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Pr="00F70302" w:rsidRDefault="007D6666" w:rsidP="003A3B7D">
      <w:pPr>
        <w:tabs>
          <w:tab w:val="left" w:pos="142"/>
        </w:tabs>
        <w:spacing w:after="0" w:line="240" w:lineRule="auto"/>
        <w:rPr>
          <w:rFonts w:ascii="Arial" w:hAnsi="Arial" w:cs="Arial"/>
          <w:b/>
          <w:bCs/>
        </w:rPr>
      </w:pPr>
    </w:p>
    <w:p w14:paraId="38A33C3A" w14:textId="77777777" w:rsidR="00C5770E" w:rsidRPr="00F70302" w:rsidRDefault="00C5770E" w:rsidP="00C5770E">
      <w:pPr>
        <w:tabs>
          <w:tab w:val="left" w:pos="142"/>
        </w:tabs>
        <w:spacing w:after="0" w:line="240" w:lineRule="auto"/>
        <w:jc w:val="center"/>
        <w:rPr>
          <w:rFonts w:ascii="Arial" w:hAnsi="Arial" w:cs="Arial"/>
          <w:b/>
          <w:bCs/>
        </w:rPr>
      </w:pPr>
      <w:r w:rsidRPr="00F70302">
        <w:rPr>
          <w:rFonts w:ascii="Arial" w:hAnsi="Arial" w:cs="Arial"/>
          <w:b/>
          <w:bCs/>
        </w:rPr>
        <w:t>EDITAL DE CONTRATAÇÃO DIRETA</w:t>
      </w:r>
    </w:p>
    <w:p w14:paraId="7F5C62CC" w14:textId="64867CFF" w:rsidR="00CD7305"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PROCESSO ADMINISTRATIVO </w:t>
      </w:r>
      <w:r w:rsidR="00843BB7" w:rsidRPr="00F70302">
        <w:rPr>
          <w:rFonts w:ascii="Arial" w:hAnsi="Arial" w:cs="Arial"/>
          <w:b/>
          <w:bCs/>
        </w:rPr>
        <w:t>PM</w:t>
      </w:r>
      <w:r w:rsidR="00CD7305" w:rsidRPr="00F70302">
        <w:rPr>
          <w:rFonts w:ascii="Arial" w:hAnsi="Arial" w:cs="Arial"/>
          <w:b/>
          <w:bCs/>
        </w:rPr>
        <w:t xml:space="preserve"> – BS </w:t>
      </w:r>
      <w:r w:rsidR="00CF5071">
        <w:rPr>
          <w:rFonts w:ascii="Arial" w:hAnsi="Arial" w:cs="Arial"/>
          <w:b/>
          <w:bCs/>
        </w:rPr>
        <w:t>1</w:t>
      </w:r>
      <w:r w:rsidR="001873AF">
        <w:rPr>
          <w:rFonts w:ascii="Arial" w:hAnsi="Arial" w:cs="Arial"/>
          <w:b/>
          <w:bCs/>
        </w:rPr>
        <w:t>34</w:t>
      </w:r>
      <w:r w:rsidR="00CD7305" w:rsidRPr="00F70302">
        <w:rPr>
          <w:rFonts w:ascii="Arial" w:hAnsi="Arial" w:cs="Arial"/>
          <w:b/>
          <w:bCs/>
        </w:rPr>
        <w:t>/2024</w:t>
      </w:r>
    </w:p>
    <w:p w14:paraId="74B48881" w14:textId="4DA2154F" w:rsidR="00C5770E"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DISPENSA DE LICITAÇÃO </w:t>
      </w:r>
      <w:r w:rsidR="00843BB7" w:rsidRPr="00F70302">
        <w:rPr>
          <w:rFonts w:ascii="Arial" w:hAnsi="Arial" w:cs="Arial"/>
          <w:b/>
          <w:bCs/>
        </w:rPr>
        <w:t>PM</w:t>
      </w:r>
      <w:r w:rsidR="00CD7305" w:rsidRPr="00F70302">
        <w:rPr>
          <w:rFonts w:ascii="Arial" w:hAnsi="Arial" w:cs="Arial"/>
          <w:b/>
          <w:bCs/>
        </w:rPr>
        <w:t xml:space="preserve"> – BS </w:t>
      </w:r>
      <w:r w:rsidR="001873AF">
        <w:rPr>
          <w:rFonts w:ascii="Arial" w:hAnsi="Arial" w:cs="Arial"/>
          <w:b/>
          <w:bCs/>
        </w:rPr>
        <w:t>94</w:t>
      </w:r>
      <w:r w:rsidR="00CD7305" w:rsidRPr="00F70302">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70302">
        <w:rPr>
          <w:rFonts w:ascii="Arial" w:hAnsi="Arial" w:cs="Arial"/>
          <w:b/>
          <w:bCs/>
        </w:rPr>
        <w:tab/>
      </w:r>
      <w:r w:rsidRPr="00F70302">
        <w:rPr>
          <w:rFonts w:ascii="Arial" w:hAnsi="Arial" w:cs="Arial"/>
          <w:b/>
          <w:bCs/>
        </w:rPr>
        <w:tab/>
      </w:r>
      <w:r w:rsidR="0063330F" w:rsidRPr="00F70302">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4916724A" w14:textId="4E051AA5" w:rsidR="004B7E63" w:rsidRPr="00704973" w:rsidRDefault="0047691C" w:rsidP="001873AF">
      <w:pPr>
        <w:pStyle w:val="PargrafodaLista"/>
        <w:spacing w:after="0"/>
        <w:ind w:left="0"/>
        <w:jc w:val="both"/>
        <w:rPr>
          <w:rFonts w:ascii="Arial" w:eastAsia="Calibri" w:hAnsi="Arial" w:cs="Arial"/>
          <w:bCs/>
        </w:rPr>
      </w:pPr>
      <w:r w:rsidRPr="00F70302">
        <w:rPr>
          <w:rFonts w:ascii="Arial" w:hAnsi="Arial" w:cs="Arial"/>
          <w:b/>
          <w:bCs/>
        </w:rPr>
        <w:t>OBJETO</w:t>
      </w:r>
      <w:r w:rsidRPr="00F70302">
        <w:rPr>
          <w:rFonts w:ascii="Arial" w:hAnsi="Arial" w:cs="Arial"/>
        </w:rPr>
        <w:t xml:space="preserve">: </w:t>
      </w:r>
      <w:r w:rsidR="001873AF" w:rsidRPr="00704973">
        <w:rPr>
          <w:rFonts w:ascii="Arial" w:eastAsia="Calibri" w:hAnsi="Arial" w:cs="Arial"/>
          <w:bCs/>
        </w:rPr>
        <w:t>Contratação de empresa para fornecimento de madeiras diversas, que serão utilizadas para montagem da estrutura para realização da Temporada de Praia "Veraneio Macedônia 2024", promovida pela Prefeitura Municipal de Bernardo Sayão – TO</w:t>
      </w:r>
    </w:p>
    <w:p w14:paraId="75C366FA" w14:textId="77777777" w:rsidR="001873AF" w:rsidRPr="00704973" w:rsidRDefault="001873AF" w:rsidP="001873AF">
      <w:pPr>
        <w:pStyle w:val="PargrafodaLista"/>
        <w:spacing w:after="0"/>
        <w:ind w:left="0"/>
        <w:jc w:val="both"/>
        <w:rPr>
          <w:rFonts w:ascii="Arial" w:hAnsi="Arial" w:cs="Arial"/>
          <w:b/>
        </w:rPr>
      </w:pPr>
    </w:p>
    <w:p w14:paraId="721F103E" w14:textId="63D59896" w:rsidR="001D3AD4" w:rsidRPr="003B7EC7" w:rsidRDefault="001D3AD4" w:rsidP="003B7EC7">
      <w:pPr>
        <w:pStyle w:val="NormalArial"/>
        <w:spacing w:before="0" w:beforeAutospacing="0" w:after="200" w:afterAutospacing="0" w:line="276" w:lineRule="auto"/>
        <w:rPr>
          <w:rFonts w:eastAsiaTheme="minorHAnsi"/>
          <w:spacing w:val="0"/>
          <w:lang w:eastAsia="en-US"/>
        </w:rPr>
      </w:pPr>
      <w:r w:rsidRPr="003B7EC7">
        <w:rPr>
          <w:rFonts w:eastAsiaTheme="minorHAnsi"/>
          <w:spacing w:val="0"/>
          <w:lang w:eastAsia="en-US"/>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245C209D"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995115" w:rsidRPr="00F70302">
        <w:rPr>
          <w:rFonts w:ascii="Arial" w:eastAsia="Times New Roman" w:hAnsi="Arial" w:cs="Arial"/>
          <w:b/>
          <w:bCs/>
          <w:lang w:val="pt-PT"/>
        </w:rPr>
        <w:t xml:space="preserve">PREFEITURA MUNICIPAL DE </w:t>
      </w:r>
      <w:r w:rsidR="0076080B">
        <w:rPr>
          <w:rFonts w:ascii="Arial" w:eastAsia="Times New Roman" w:hAnsi="Arial" w:cs="Arial"/>
          <w:b/>
          <w:bCs/>
          <w:lang w:val="pt-PT"/>
        </w:rPr>
        <w:t>BERNARDO SAYÃO</w:t>
      </w:r>
      <w:r w:rsidR="0076080B"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31A0AD42"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RECEBIMENTO DAS PROPOSTAS FINANCE</w:t>
      </w:r>
      <w:r w:rsidR="005559CF" w:rsidRPr="00F70302">
        <w:rPr>
          <w:rFonts w:ascii="Arial" w:eastAsia="Times New Roman" w:hAnsi="Arial" w:cs="Arial"/>
          <w:b/>
          <w:bCs/>
          <w:lang w:val="pt-PT"/>
        </w:rPr>
        <w:t xml:space="preserve">IRAS: </w:t>
      </w:r>
      <w:r w:rsidR="001853B5" w:rsidRPr="00F70302">
        <w:rPr>
          <w:rFonts w:ascii="Arial" w:eastAsia="Times New Roman" w:hAnsi="Arial" w:cs="Arial"/>
          <w:b/>
          <w:bCs/>
          <w:lang w:val="pt-PT"/>
        </w:rPr>
        <w:t xml:space="preserve">dia </w:t>
      </w:r>
      <w:r w:rsidR="00AD6F28">
        <w:rPr>
          <w:rFonts w:ascii="Arial" w:eastAsia="Times New Roman" w:hAnsi="Arial" w:cs="Arial"/>
          <w:b/>
          <w:bCs/>
          <w:lang w:val="pt-PT"/>
        </w:rPr>
        <w:t>21</w:t>
      </w:r>
      <w:r w:rsidR="001853B5" w:rsidRPr="00F70302">
        <w:rPr>
          <w:rFonts w:ascii="Arial" w:eastAsia="Times New Roman" w:hAnsi="Arial" w:cs="Arial"/>
          <w:b/>
          <w:bCs/>
          <w:lang w:val="pt-PT"/>
        </w:rPr>
        <w:t>/</w:t>
      </w:r>
      <w:r w:rsidR="00612EFA" w:rsidRPr="00F70302">
        <w:rPr>
          <w:rFonts w:ascii="Arial" w:eastAsia="Times New Roman" w:hAnsi="Arial" w:cs="Arial"/>
          <w:b/>
          <w:bCs/>
          <w:lang w:val="pt-PT"/>
        </w:rPr>
        <w:t>0</w:t>
      </w:r>
      <w:r w:rsidR="0076080B">
        <w:rPr>
          <w:rFonts w:ascii="Arial" w:eastAsia="Times New Roman" w:hAnsi="Arial" w:cs="Arial"/>
          <w:b/>
          <w:bCs/>
          <w:lang w:val="pt-PT"/>
        </w:rPr>
        <w:t>6</w:t>
      </w:r>
      <w:r w:rsidRPr="00F70302">
        <w:rPr>
          <w:rFonts w:ascii="Arial" w:eastAsia="Times New Roman" w:hAnsi="Arial" w:cs="Arial"/>
          <w:b/>
          <w:bCs/>
          <w:lang w:val="pt-PT"/>
        </w:rPr>
        <w:t>/202</w:t>
      </w:r>
      <w:r w:rsidR="00AD5359" w:rsidRPr="00F70302">
        <w:rPr>
          <w:rFonts w:ascii="Arial" w:eastAsia="Times New Roman" w:hAnsi="Arial" w:cs="Arial"/>
          <w:b/>
          <w:bCs/>
          <w:lang w:val="pt-PT"/>
        </w:rPr>
        <w:t>4</w:t>
      </w:r>
      <w:r w:rsidRPr="00F70302">
        <w:rPr>
          <w:rFonts w:ascii="Arial" w:eastAsia="Times New Roman" w:hAnsi="Arial" w:cs="Arial"/>
          <w:b/>
          <w:bCs/>
          <w:lang w:val="pt-PT"/>
        </w:rPr>
        <w:t>.</w:t>
      </w:r>
    </w:p>
    <w:p w14:paraId="09ECE89E" w14:textId="088094EA"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FIM DO RECEBIMENTO DAS PROPOSTA DE PREÇOS </w:t>
      </w:r>
      <w:r w:rsidR="00AD6F28">
        <w:rPr>
          <w:rFonts w:ascii="Arial" w:eastAsia="Times New Roman" w:hAnsi="Arial" w:cs="Arial"/>
          <w:b/>
          <w:bCs/>
          <w:lang w:val="pt-PT"/>
        </w:rPr>
        <w:t>26</w:t>
      </w:r>
      <w:r w:rsidRPr="00F70302">
        <w:rPr>
          <w:rFonts w:ascii="Arial" w:eastAsia="Times New Roman" w:hAnsi="Arial" w:cs="Arial"/>
          <w:b/>
          <w:bCs/>
          <w:lang w:val="pt-PT"/>
        </w:rPr>
        <w:t>/0</w:t>
      </w:r>
      <w:r w:rsidR="0076080B">
        <w:rPr>
          <w:rFonts w:ascii="Arial" w:eastAsia="Times New Roman" w:hAnsi="Arial" w:cs="Arial"/>
          <w:b/>
          <w:bCs/>
          <w:lang w:val="pt-PT"/>
        </w:rPr>
        <w:t>6</w:t>
      </w:r>
      <w:r w:rsidR="00AD6F28">
        <w:rPr>
          <w:rFonts w:ascii="Arial" w:eastAsia="Times New Roman" w:hAnsi="Arial" w:cs="Arial"/>
          <w:b/>
          <w:bCs/>
          <w:lang w:val="pt-PT"/>
        </w:rPr>
        <w:t>/2024, as 13</w:t>
      </w:r>
      <w:r w:rsidRPr="00F70302">
        <w:rPr>
          <w:rFonts w:ascii="Arial" w:eastAsia="Times New Roman" w:hAnsi="Arial" w:cs="Arial"/>
          <w:b/>
          <w:bCs/>
          <w:lang w:val="pt-PT"/>
        </w:rPr>
        <w:t>h00min.</w:t>
      </w:r>
    </w:p>
    <w:p w14:paraId="60A4B96F" w14:textId="23809B84"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ABERTURA DAS PROPOSTAS DE PREÇO: </w:t>
      </w:r>
      <w:r w:rsidR="00AD6F28">
        <w:rPr>
          <w:rFonts w:ascii="Arial" w:eastAsia="Times New Roman" w:hAnsi="Arial" w:cs="Arial"/>
          <w:b/>
          <w:bCs/>
          <w:lang w:val="pt-PT"/>
        </w:rPr>
        <w:t>27</w:t>
      </w:r>
      <w:r w:rsidRPr="00F70302">
        <w:rPr>
          <w:rFonts w:ascii="Arial" w:eastAsia="Times New Roman" w:hAnsi="Arial" w:cs="Arial"/>
          <w:b/>
          <w:bCs/>
          <w:lang w:val="pt-PT"/>
        </w:rPr>
        <w:t>/0</w:t>
      </w:r>
      <w:r w:rsidR="0076080B">
        <w:rPr>
          <w:rFonts w:ascii="Arial" w:eastAsia="Times New Roman" w:hAnsi="Arial" w:cs="Arial"/>
          <w:b/>
          <w:bCs/>
          <w:lang w:val="pt-PT"/>
        </w:rPr>
        <w:t>6</w:t>
      </w:r>
      <w:r w:rsidRPr="00F70302">
        <w:rPr>
          <w:rFonts w:ascii="Arial" w:eastAsia="Times New Roman" w:hAnsi="Arial" w:cs="Arial"/>
          <w:b/>
          <w:bCs/>
          <w:lang w:val="pt-PT"/>
        </w:rPr>
        <w:t>/2024, às 08h00min.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06B76BAD"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5220B3" w:rsidRPr="00F70302">
        <w:rPr>
          <w:rFonts w:ascii="Arial" w:hAnsi="Arial" w:cs="Arial"/>
          <w:color w:val="auto"/>
          <w:sz w:val="22"/>
          <w:szCs w:val="22"/>
        </w:rPr>
        <w:t>Administração</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1873AF">
        <w:rPr>
          <w:rFonts w:ascii="Arial" w:hAnsi="Arial" w:cs="Arial"/>
          <w:color w:val="auto"/>
          <w:sz w:val="22"/>
          <w:szCs w:val="22"/>
        </w:rPr>
        <w:t>94</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5924807E" w14:textId="391E34EA" w:rsidR="004B7E63" w:rsidRPr="00704973" w:rsidRDefault="00783378" w:rsidP="00CC6352">
      <w:pPr>
        <w:jc w:val="both"/>
        <w:rPr>
          <w:rFonts w:ascii="Arial" w:hAnsi="Arial" w:cs="Arial"/>
          <w:b/>
          <w:bCs/>
        </w:rPr>
      </w:pPr>
      <w:r w:rsidRPr="00F70302">
        <w:rPr>
          <w:rFonts w:ascii="Arial" w:hAnsi="Arial" w:cs="Arial"/>
        </w:rPr>
        <w:t>O presente edital de contratação diret</w:t>
      </w:r>
      <w:r w:rsidR="005B67B8" w:rsidRPr="00F70302">
        <w:rPr>
          <w:rFonts w:ascii="Arial" w:hAnsi="Arial" w:cs="Arial"/>
        </w:rPr>
        <w:t>a, tem como objetivo realizar a</w:t>
      </w:r>
      <w:r w:rsidR="005B67B8" w:rsidRPr="00F70302">
        <w:rPr>
          <w:rFonts w:ascii="Arial" w:hAnsi="Arial" w:cs="Arial"/>
          <w:bCs/>
        </w:rPr>
        <w:t xml:space="preserve"> </w:t>
      </w:r>
      <w:r w:rsidR="001873AF" w:rsidRPr="00704973">
        <w:rPr>
          <w:rFonts w:ascii="Arial" w:eastAsia="Calibri" w:hAnsi="Arial" w:cs="Arial"/>
          <w:bCs/>
        </w:rPr>
        <w:t>Contratação de empresa para fornecimento de madeiras diversas, que serão utilizadas para montagem da estrutura para realização da Temporada de Praia "Veraneio Macedônia 2024", promovida pela Prefeitura Municipal de Bernardo Sayão - TO</w:t>
      </w:r>
    </w:p>
    <w:p w14:paraId="3FB5F560" w14:textId="68624C65" w:rsidR="00851008" w:rsidRPr="00F70302" w:rsidRDefault="00851008" w:rsidP="00CC6352">
      <w:pPr>
        <w:jc w:val="both"/>
        <w:rPr>
          <w:rFonts w:ascii="Arial" w:hAnsi="Arial" w:cs="Arial"/>
          <w:bCs/>
          <w:lang w:val="pt-PT"/>
        </w:rPr>
      </w:pPr>
      <w:r w:rsidRPr="00F70302">
        <w:rPr>
          <w:rFonts w:ascii="Arial" w:hAnsi="Arial" w:cs="Arial"/>
          <w:bCs/>
          <w:lang w:val="pt-PT"/>
        </w:rPr>
        <w:t xml:space="preserve">Os licitantes interessados, deverão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CC6352">
        <w:fldChar w:fldCharType="begin"/>
      </w:r>
      <w:r w:rsidR="00CC6352">
        <w:instrText xml:space="preserve"> HYPERLINK "mailto:pmbscpl2021@gmail.com" </w:instrText>
      </w:r>
      <w:r w:rsidR="00CC6352">
        <w:fldChar w:fldCharType="separate"/>
      </w:r>
      <w:r w:rsidR="00F76678" w:rsidRPr="00F70302">
        <w:rPr>
          <w:rStyle w:val="Hyperlink"/>
          <w:rFonts w:ascii="Arial" w:hAnsi="Arial" w:cs="Arial"/>
          <w:bCs/>
          <w:lang w:val="pt-PT"/>
        </w:rPr>
        <w:t>pmbscpl2021@gmail.com</w:t>
      </w:r>
      <w:r w:rsidR="00CC6352">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lastRenderedPageBreak/>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9868FB">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28440581"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549400FA" w14:textId="2C9B7E0B" w:rsidR="00B8541A" w:rsidRPr="00F70302" w:rsidRDefault="003F7B9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5899C49B" w14:textId="77777777" w:rsidR="00196748" w:rsidRPr="00F70302" w:rsidRDefault="00196748" w:rsidP="009868FB">
      <w:pPr>
        <w:pStyle w:val="Default"/>
        <w:tabs>
          <w:tab w:val="left" w:pos="1134"/>
        </w:tabs>
        <w:jc w:val="both"/>
        <w:rPr>
          <w:rFonts w:ascii="Arial" w:hAnsi="Arial" w:cs="Arial"/>
          <w:bCs/>
          <w:color w:val="auto"/>
          <w:sz w:val="22"/>
          <w:szCs w:val="22"/>
          <w:lang w:val="pt-PT"/>
        </w:rPr>
      </w:pPr>
    </w:p>
    <w:p w14:paraId="1FC93D58" w14:textId="209E59AF" w:rsidR="00B8541A" w:rsidRPr="00F70302" w:rsidRDefault="00B8541A"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06432D91" w14:textId="66406905" w:rsidR="00B8541A" w:rsidRPr="00F70302" w:rsidRDefault="00B8541A" w:rsidP="009868FB">
      <w:pPr>
        <w:pStyle w:val="Default"/>
        <w:tabs>
          <w:tab w:val="left" w:pos="1134"/>
        </w:tabs>
        <w:jc w:val="both"/>
        <w:rPr>
          <w:rFonts w:ascii="Arial" w:hAnsi="Arial" w:cs="Arial"/>
          <w:bCs/>
          <w:color w:val="auto"/>
          <w:sz w:val="22"/>
          <w:szCs w:val="22"/>
          <w:lang w:val="pt-PT"/>
        </w:rPr>
      </w:pPr>
    </w:p>
    <w:p w14:paraId="5009E16C" w14:textId="52DC53DA" w:rsidR="004344C7" w:rsidRPr="00F70302" w:rsidRDefault="004344C7"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15EE1B21" w14:textId="77777777" w:rsidR="004344C7" w:rsidRPr="00F70302" w:rsidRDefault="004344C7" w:rsidP="009868FB">
      <w:pPr>
        <w:pStyle w:val="Default"/>
        <w:tabs>
          <w:tab w:val="left" w:pos="1134"/>
        </w:tabs>
        <w:jc w:val="both"/>
        <w:rPr>
          <w:rFonts w:ascii="Arial" w:hAnsi="Arial" w:cs="Arial"/>
          <w:bCs/>
          <w:color w:val="auto"/>
          <w:sz w:val="22"/>
          <w:szCs w:val="22"/>
          <w:lang w:val="pt-PT"/>
        </w:rPr>
      </w:pPr>
    </w:p>
    <w:p w14:paraId="5A37C9EC" w14:textId="298937C7" w:rsidR="00C47E8B" w:rsidRPr="00F70302" w:rsidRDefault="00FB2F9F"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94A500E"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22EE0374" w14:textId="102DA44A" w:rsidR="00C47E8B" w:rsidRPr="00F70302" w:rsidRDefault="00AD10B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BA399A">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F70302"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rPr>
      </w:pPr>
      <w:r w:rsidRPr="00F70302">
        <w:rPr>
          <w:rFonts w:ascii="Arial" w:hAnsi="Arial" w:cs="Arial"/>
          <w:b/>
          <w:bCs/>
        </w:rPr>
        <w:t>PREFEITURA MUNICIPAL DE BERNARDO SAYÃO/TO</w:t>
      </w:r>
    </w:p>
    <w:p w14:paraId="3F85F91D" w14:textId="35979F44"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r w:rsidRPr="00F70302">
        <w:rPr>
          <w:rFonts w:ascii="Arial" w:hAnsi="Arial" w:cs="Arial"/>
        </w:rPr>
        <w:t>Envelope Único</w:t>
      </w:r>
    </w:p>
    <w:p w14:paraId="413D97FB" w14:textId="77777777"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p>
    <w:p w14:paraId="29E19A66" w14:textId="382E4CF9"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 xml:space="preserve">PROCESSO ADMINISTRATIVO </w:t>
      </w:r>
      <w:r w:rsidR="00843BB7" w:rsidRPr="00F70302">
        <w:rPr>
          <w:rFonts w:ascii="Arial" w:hAnsi="Arial" w:cs="Arial"/>
        </w:rPr>
        <w:t>PM</w:t>
      </w:r>
      <w:r w:rsidRPr="00F70302">
        <w:rPr>
          <w:rFonts w:ascii="Arial" w:hAnsi="Arial" w:cs="Arial"/>
        </w:rPr>
        <w:t xml:space="preserve"> – BS </w:t>
      </w:r>
      <w:r w:rsidR="00180805">
        <w:rPr>
          <w:rFonts w:ascii="Arial" w:hAnsi="Arial" w:cs="Arial"/>
        </w:rPr>
        <w:t>1</w:t>
      </w:r>
      <w:r w:rsidR="001873AF">
        <w:rPr>
          <w:rFonts w:ascii="Arial" w:hAnsi="Arial" w:cs="Arial"/>
        </w:rPr>
        <w:t>34</w:t>
      </w:r>
      <w:r w:rsidRPr="00F70302">
        <w:rPr>
          <w:rFonts w:ascii="Arial" w:hAnsi="Arial" w:cs="Arial"/>
        </w:rPr>
        <w:t>/2024</w:t>
      </w:r>
    </w:p>
    <w:p w14:paraId="02CF2A08" w14:textId="6B9BD372" w:rsidR="00EE654E"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DISPENSA DE LICITAÇÃO</w:t>
      </w:r>
      <w:r w:rsidR="00843BB7" w:rsidRPr="00F70302">
        <w:rPr>
          <w:rFonts w:ascii="Arial" w:hAnsi="Arial" w:cs="Arial"/>
        </w:rPr>
        <w:t xml:space="preserve"> PM</w:t>
      </w:r>
      <w:r w:rsidRPr="00F70302">
        <w:rPr>
          <w:rFonts w:ascii="Arial" w:hAnsi="Arial" w:cs="Arial"/>
        </w:rPr>
        <w:t xml:space="preserve"> – BS </w:t>
      </w:r>
      <w:r w:rsidR="001873AF">
        <w:rPr>
          <w:rFonts w:ascii="Arial" w:hAnsi="Arial" w:cs="Arial"/>
        </w:rPr>
        <w:t>94</w:t>
      </w:r>
      <w:r w:rsidRPr="00F70302">
        <w:rPr>
          <w:rFonts w:ascii="Arial" w:hAnsi="Arial" w:cs="Arial"/>
        </w:rPr>
        <w:t>/2024</w:t>
      </w:r>
    </w:p>
    <w:p w14:paraId="7966A6C2" w14:textId="0FFA7DA7" w:rsidR="00EE654E" w:rsidRPr="00F70302"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DADOS EMPRESARIAIS</w:t>
      </w:r>
    </w:p>
    <w:p w14:paraId="5EE20C1D" w14:textId="608C174C" w:rsidR="00C47E8B" w:rsidRPr="00F70302"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(Razão Social da Proponente e CNPJ)</w:t>
      </w:r>
    </w:p>
    <w:p w14:paraId="20F7AA2D" w14:textId="77777777" w:rsidR="0085733E" w:rsidRPr="00F70302"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Endereço:</w:t>
      </w:r>
    </w:p>
    <w:p w14:paraId="58483A91" w14:textId="77777777" w:rsidR="0085733E"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Telefone:</w:t>
      </w:r>
    </w:p>
    <w:p w14:paraId="1E03F212" w14:textId="407BE83D" w:rsidR="00BA399A" w:rsidRPr="00F70302"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E-mail:</w:t>
      </w:r>
    </w:p>
    <w:p w14:paraId="65FBABAF"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Cidade:</w:t>
      </w:r>
    </w:p>
    <w:p w14:paraId="02F63EB5"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lastRenderedPageBreak/>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43FF818"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pelo departamento de compras,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CC6352">
        <w:fldChar w:fldCharType="begin"/>
      </w:r>
      <w:r w:rsidR="00CC6352">
        <w:instrText xml:space="preserve"> HYPERLINK "http://www.portaldoempreendedor.gov.br" </w:instrText>
      </w:r>
      <w:r w:rsidR="00CC6352">
        <w:fldChar w:fldCharType="separate"/>
      </w:r>
      <w:r w:rsidRPr="00F70302">
        <w:rPr>
          <w:rFonts w:ascii="Arial" w:hAnsi="Arial" w:cs="Arial"/>
          <w:bCs/>
          <w:color w:val="auto"/>
          <w:sz w:val="22"/>
          <w:szCs w:val="22"/>
          <w:lang w:val="pt-PT"/>
        </w:rPr>
        <w:t>www.portaldoempreendedor.gov.br</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CC6352">
        <w:fldChar w:fldCharType="begin"/>
      </w:r>
      <w:r w:rsidR="00CC6352">
        <w:instrText xml:space="preserve"> HYPERLINK "http://www.tst.jus.br/certid%C3%A3o" \h </w:instrText>
      </w:r>
      <w:r w:rsidR="00CC6352">
        <w:fldChar w:fldCharType="separate"/>
      </w:r>
      <w:r w:rsidRPr="00F70302">
        <w:rPr>
          <w:rFonts w:ascii="Arial" w:hAnsi="Arial" w:cs="Arial"/>
          <w:bCs/>
          <w:color w:val="auto"/>
          <w:sz w:val="22"/>
          <w:szCs w:val="22"/>
          <w:lang w:val="pt-PT"/>
        </w:rPr>
        <w:t>www.tst.jus.br/certidão,</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lastRenderedPageBreak/>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7B021C83"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descrição </w:t>
      </w:r>
      <w:r w:rsidR="00EF7BB7">
        <w:rPr>
          <w:rFonts w:ascii="Arial" w:hAnsi="Arial" w:cs="Arial"/>
          <w:color w:val="auto"/>
          <w:sz w:val="22"/>
          <w:szCs w:val="22"/>
        </w:rPr>
        <w:t>dos produtos</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a ser prestado</w:t>
      </w:r>
      <w:r w:rsidR="00AB335D" w:rsidRPr="00F70302">
        <w:rPr>
          <w:rFonts w:ascii="Arial" w:hAnsi="Arial" w:cs="Arial"/>
          <w:color w:val="auto"/>
          <w:sz w:val="22"/>
          <w:szCs w:val="22"/>
        </w:rPr>
        <w:t>, exceto nos casos de contratação de serviços</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0" w:name="art60i"/>
      <w:bookmarkEnd w:id="0"/>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1" w:name="art60ii"/>
      <w:bookmarkEnd w:id="1"/>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i"/>
      <w:bookmarkEnd w:id="2"/>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v"/>
      <w:bookmarkEnd w:id="3"/>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4" w:name="art60§1i"/>
      <w:bookmarkEnd w:id="4"/>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5" w:name="art60§1ii"/>
      <w:bookmarkEnd w:id="5"/>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i"/>
      <w:bookmarkEnd w:id="6"/>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7" w:name="art60§1iv"/>
      <w:bookmarkEnd w:id="7"/>
      <w:r w:rsidRPr="00F70302">
        <w:rPr>
          <w:rFonts w:ascii="Arial" w:hAnsi="Arial" w:cs="Arial"/>
          <w:bCs/>
          <w:color w:val="auto"/>
          <w:sz w:val="22"/>
          <w:szCs w:val="22"/>
          <w:lang w:val="pt-PT"/>
        </w:rPr>
        <w:t>Empresas que comprovem a prática de mitigação, nos termos da </w:t>
      </w:r>
      <w:r w:rsidR="00CC6352">
        <w:fldChar w:fldCharType="begin"/>
      </w:r>
      <w:r w:rsidR="00CC6352">
        <w:instrText xml:space="preserve"> HYPERLINK "http://www.planalto.gov.br/ccivil_03/_Ato2007-2010/2009/Lei/L12187.htm" </w:instrText>
      </w:r>
      <w:r w:rsidR="00CC6352">
        <w:fldChar w:fldCharType="separate"/>
      </w:r>
      <w:r w:rsidRPr="00F70302">
        <w:rPr>
          <w:rFonts w:ascii="Arial" w:hAnsi="Arial" w:cs="Arial"/>
          <w:bCs/>
          <w:color w:val="auto"/>
          <w:sz w:val="22"/>
          <w:szCs w:val="22"/>
          <w:lang w:val="pt-PT"/>
        </w:rPr>
        <w:t>Lei nº 12.187, de 29 de dezembro de 2009.</w:t>
      </w:r>
      <w:r w:rsidR="00CC6352">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3A9AAEC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resultado final será divulgado na integra em forma de extrato no diário oficial, bem como a disponibilização da cópia da ata no site oficial do município (</w:t>
      </w:r>
      <w:hyperlink r:id="rId8"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Será enviada também cópia da ata de julgamento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548E2D68" w14:textId="77777777" w:rsidR="00CC6352" w:rsidRDefault="00CC6352" w:rsidP="009868FB">
      <w:pPr>
        <w:autoSpaceDE w:val="0"/>
        <w:autoSpaceDN w:val="0"/>
        <w:adjustRightInd w:val="0"/>
        <w:spacing w:after="0" w:line="240" w:lineRule="auto"/>
        <w:jc w:val="right"/>
        <w:rPr>
          <w:rFonts w:ascii="Arial" w:hAnsi="Arial" w:cs="Arial"/>
          <w:b/>
          <w:bCs/>
        </w:rPr>
      </w:pPr>
    </w:p>
    <w:p w14:paraId="267876B4" w14:textId="5DF451BD"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1873AF">
        <w:rPr>
          <w:rFonts w:ascii="Arial" w:hAnsi="Arial" w:cs="Arial"/>
          <w:b/>
          <w:bCs/>
        </w:rPr>
        <w:t>19</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4B7E63">
        <w:rPr>
          <w:rFonts w:ascii="Arial" w:hAnsi="Arial" w:cs="Arial"/>
          <w:b/>
          <w:bCs/>
        </w:rPr>
        <w:t>junho</w:t>
      </w:r>
      <w:r w:rsidR="001B49B5" w:rsidRPr="00F70302">
        <w:rPr>
          <w:rFonts w:ascii="Arial" w:hAnsi="Arial" w:cs="Arial"/>
          <w:b/>
          <w:bCs/>
        </w:rPr>
        <w:t xml:space="preserve"> 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9868FB">
      <w:pPr>
        <w:autoSpaceDE w:val="0"/>
        <w:autoSpaceDN w:val="0"/>
        <w:adjustRightInd w:val="0"/>
        <w:spacing w:after="0" w:line="240" w:lineRule="auto"/>
        <w:jc w:val="both"/>
        <w:rPr>
          <w:rFonts w:ascii="Arial" w:hAnsi="Arial" w:cs="Arial"/>
          <w:b/>
          <w:bCs/>
        </w:rPr>
      </w:pPr>
    </w:p>
    <w:p w14:paraId="55629BE5" w14:textId="77777777" w:rsidR="00995115" w:rsidRDefault="00995115" w:rsidP="009868FB">
      <w:pPr>
        <w:autoSpaceDE w:val="0"/>
        <w:autoSpaceDN w:val="0"/>
        <w:adjustRightInd w:val="0"/>
        <w:spacing w:after="0" w:line="240" w:lineRule="auto"/>
        <w:jc w:val="both"/>
        <w:rPr>
          <w:rFonts w:ascii="Arial" w:hAnsi="Arial" w:cs="Arial"/>
          <w:b/>
          <w:bCs/>
        </w:rPr>
      </w:pPr>
    </w:p>
    <w:p w14:paraId="10CBA1C2" w14:textId="77777777" w:rsidR="00B00CB1" w:rsidRPr="00F70302" w:rsidRDefault="00B00CB1"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GERSON DA SILVA BARBOSA</w:t>
      </w:r>
    </w:p>
    <w:p w14:paraId="61FB2232" w14:textId="6229B2AA"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SECRETARIO DE ADMINISTRAÇÃO</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1CC78B68"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2E3BD033"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47AF0FF1"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22035B1B"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75CAEA61"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1AF04A12"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0F565368"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7DCA7F77"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5C88EB65"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0BBB6294"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048E87B3"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0E33A8A1" w14:textId="167BA218" w:rsidR="007223A0" w:rsidRPr="00F70302" w:rsidRDefault="007223A0" w:rsidP="00D307E7">
      <w:pPr>
        <w:spacing w:after="160" w:line="259" w:lineRule="auto"/>
        <w:jc w:val="center"/>
        <w:rPr>
          <w:rFonts w:ascii="Arial" w:eastAsia="Calibri" w:hAnsi="Arial" w:cs="Arial"/>
        </w:rPr>
      </w:pPr>
      <w:r w:rsidRPr="00F70302">
        <w:rPr>
          <w:rFonts w:ascii="Arial" w:hAnsi="Arial" w:cs="Arial"/>
          <w:b/>
          <w:bCs/>
          <w:lang w:val="pt-PT"/>
        </w:rPr>
        <w:t>ANEXO I</w:t>
      </w:r>
      <w:r w:rsidRPr="00F70302">
        <w:rPr>
          <w:rFonts w:ascii="Arial" w:hAnsi="Arial" w:cs="Arial"/>
          <w:bCs/>
          <w:lang w:val="pt-PT"/>
        </w:rPr>
        <w:t xml:space="preserve"> – </w:t>
      </w:r>
      <w:r w:rsidR="00D307E7" w:rsidRPr="00F70302">
        <w:rPr>
          <w:rFonts w:ascii="Arial" w:eastAsia="Calibri" w:hAnsi="Arial" w:cs="Arial"/>
        </w:rPr>
        <w:t xml:space="preserve">TERMO DE REFERÊNCIA </w:t>
      </w:r>
      <w:r w:rsidRPr="00F70302">
        <w:rPr>
          <w:rFonts w:ascii="Arial" w:hAnsi="Arial" w:cs="Arial"/>
          <w:bCs/>
          <w:lang w:val="pt-PT"/>
        </w:rPr>
        <w:t xml:space="preserve"> (Projeto Básico);</w:t>
      </w:r>
    </w:p>
    <w:p w14:paraId="7AF758A6" w14:textId="77777777" w:rsidR="005B67B8" w:rsidRPr="00F70302" w:rsidRDefault="005B67B8" w:rsidP="005B67B8">
      <w:pPr>
        <w:tabs>
          <w:tab w:val="left" w:pos="1254"/>
          <w:tab w:val="left" w:pos="10023"/>
        </w:tabs>
        <w:spacing w:before="64" w:line="482" w:lineRule="auto"/>
        <w:ind w:left="4058" w:right="100" w:hanging="3875"/>
        <w:rPr>
          <w:rFonts w:ascii="Arial" w:hAnsi="Arial" w:cs="Arial"/>
          <w:b/>
        </w:rPr>
      </w:pPr>
      <w:r w:rsidRPr="00F70302">
        <w:rPr>
          <w:rFonts w:ascii="Arial" w:hAnsi="Arial" w:cs="Arial"/>
          <w:b/>
          <w:shd w:val="clear" w:color="auto" w:fill="D9D9D9"/>
        </w:rPr>
        <w:t>DISPENSA</w:t>
      </w:r>
      <w:r w:rsidRPr="00F70302">
        <w:rPr>
          <w:rFonts w:ascii="Arial" w:hAnsi="Arial" w:cs="Arial"/>
          <w:b/>
          <w:spacing w:val="-5"/>
          <w:shd w:val="clear" w:color="auto" w:fill="D9D9D9"/>
        </w:rPr>
        <w:t xml:space="preserve"> </w:t>
      </w:r>
      <w:r w:rsidRPr="00F70302">
        <w:rPr>
          <w:rFonts w:ascii="Arial" w:hAnsi="Arial" w:cs="Arial"/>
          <w:b/>
          <w:shd w:val="clear" w:color="auto" w:fill="D9D9D9"/>
        </w:rPr>
        <w:t>DE</w:t>
      </w:r>
      <w:r w:rsidRPr="00F70302">
        <w:rPr>
          <w:rFonts w:ascii="Arial" w:hAnsi="Arial" w:cs="Arial"/>
          <w:b/>
          <w:spacing w:val="-2"/>
          <w:shd w:val="clear" w:color="auto" w:fill="D9D9D9"/>
        </w:rPr>
        <w:t xml:space="preserve"> </w:t>
      </w:r>
      <w:r w:rsidRPr="00F70302">
        <w:rPr>
          <w:rFonts w:ascii="Arial" w:hAnsi="Arial" w:cs="Arial"/>
          <w:b/>
          <w:shd w:val="clear" w:color="auto" w:fill="D9D9D9"/>
        </w:rPr>
        <w:t xml:space="preserve">LICITAÇÃO </w:t>
      </w:r>
      <w:r w:rsidRPr="00F70302">
        <w:rPr>
          <w:rFonts w:ascii="Arial" w:hAnsi="Arial" w:cs="Arial"/>
          <w:b/>
          <w:spacing w:val="-2"/>
          <w:shd w:val="clear" w:color="auto" w:fill="D9D9D9"/>
        </w:rPr>
        <w:t>COM</w:t>
      </w:r>
      <w:r w:rsidRPr="00F70302">
        <w:rPr>
          <w:rFonts w:ascii="Arial" w:hAnsi="Arial" w:cs="Arial"/>
          <w:b/>
          <w:spacing w:val="-5"/>
          <w:shd w:val="clear" w:color="auto" w:fill="D9D9D9"/>
        </w:rPr>
        <w:t xml:space="preserve"> </w:t>
      </w:r>
      <w:r w:rsidRPr="00F70302">
        <w:rPr>
          <w:rFonts w:ascii="Arial" w:hAnsi="Arial" w:cs="Arial"/>
          <w:b/>
          <w:shd w:val="clear" w:color="auto" w:fill="D9D9D9"/>
        </w:rPr>
        <w:t>BASE</w:t>
      </w:r>
      <w:r w:rsidRPr="00F70302">
        <w:rPr>
          <w:rFonts w:ascii="Arial" w:hAnsi="Arial" w:cs="Arial"/>
          <w:b/>
          <w:spacing w:val="-2"/>
          <w:shd w:val="clear" w:color="auto" w:fill="D9D9D9"/>
        </w:rPr>
        <w:t xml:space="preserve"> </w:t>
      </w:r>
      <w:r w:rsidRPr="00F70302">
        <w:rPr>
          <w:rFonts w:ascii="Arial" w:hAnsi="Arial" w:cs="Arial"/>
          <w:b/>
          <w:shd w:val="clear" w:color="auto" w:fill="D9D9D9"/>
        </w:rPr>
        <w:t>NO</w:t>
      </w:r>
      <w:r w:rsidRPr="00F70302">
        <w:rPr>
          <w:rFonts w:ascii="Arial" w:hAnsi="Arial" w:cs="Arial"/>
          <w:b/>
          <w:spacing w:val="-5"/>
          <w:shd w:val="clear" w:color="auto" w:fill="D9D9D9"/>
        </w:rPr>
        <w:t xml:space="preserve"> </w:t>
      </w:r>
      <w:r w:rsidRPr="00F70302">
        <w:rPr>
          <w:rFonts w:ascii="Arial" w:hAnsi="Arial" w:cs="Arial"/>
          <w:b/>
          <w:shd w:val="clear" w:color="auto" w:fill="D9D9D9"/>
        </w:rPr>
        <w:t>ART.</w:t>
      </w:r>
      <w:r w:rsidRPr="00F70302">
        <w:rPr>
          <w:rFonts w:ascii="Arial" w:hAnsi="Arial" w:cs="Arial"/>
          <w:b/>
          <w:spacing w:val="-4"/>
          <w:shd w:val="clear" w:color="auto" w:fill="D9D9D9"/>
        </w:rPr>
        <w:t xml:space="preserve"> </w:t>
      </w:r>
      <w:r w:rsidRPr="00F70302">
        <w:rPr>
          <w:rFonts w:ascii="Arial" w:hAnsi="Arial" w:cs="Arial"/>
          <w:b/>
          <w:shd w:val="clear" w:color="auto" w:fill="D9D9D9"/>
        </w:rPr>
        <w:t>Nº</w:t>
      </w:r>
      <w:r w:rsidRPr="00F70302">
        <w:rPr>
          <w:rFonts w:ascii="Arial" w:hAnsi="Arial" w:cs="Arial"/>
          <w:b/>
          <w:spacing w:val="-2"/>
          <w:shd w:val="clear" w:color="auto" w:fill="D9D9D9"/>
        </w:rPr>
        <w:t xml:space="preserve"> </w:t>
      </w:r>
      <w:r w:rsidRPr="00F70302">
        <w:rPr>
          <w:rFonts w:ascii="Arial" w:hAnsi="Arial" w:cs="Arial"/>
          <w:b/>
          <w:shd w:val="clear" w:color="auto" w:fill="D9D9D9"/>
        </w:rPr>
        <w:t>75,</w:t>
      </w:r>
      <w:r w:rsidRPr="00F70302">
        <w:rPr>
          <w:rFonts w:ascii="Arial" w:hAnsi="Arial" w:cs="Arial"/>
          <w:b/>
          <w:spacing w:val="-5"/>
          <w:shd w:val="clear" w:color="auto" w:fill="D9D9D9"/>
        </w:rPr>
        <w:t xml:space="preserve"> </w:t>
      </w:r>
      <w:r w:rsidRPr="00F70302">
        <w:rPr>
          <w:rFonts w:ascii="Arial" w:hAnsi="Arial" w:cs="Arial"/>
          <w:b/>
          <w:shd w:val="clear" w:color="auto" w:fill="D9D9D9"/>
        </w:rPr>
        <w:t>INCISO</w:t>
      </w:r>
      <w:r w:rsidRPr="00F70302">
        <w:rPr>
          <w:rFonts w:ascii="Arial" w:hAnsi="Arial" w:cs="Arial"/>
          <w:b/>
          <w:spacing w:val="-2"/>
          <w:shd w:val="clear" w:color="auto" w:fill="D9D9D9"/>
        </w:rPr>
        <w:t xml:space="preserve"> </w:t>
      </w:r>
      <w:r w:rsidRPr="00F70302">
        <w:rPr>
          <w:rFonts w:ascii="Arial" w:hAnsi="Arial" w:cs="Arial"/>
          <w:b/>
          <w:shd w:val="clear" w:color="auto" w:fill="D9D9D9"/>
        </w:rPr>
        <w:t>I</w:t>
      </w:r>
      <w:r w:rsidRPr="00F70302">
        <w:rPr>
          <w:rFonts w:ascii="Arial" w:hAnsi="Arial" w:cs="Arial"/>
          <w:b/>
          <w:spacing w:val="-5"/>
          <w:shd w:val="clear" w:color="auto" w:fill="D9D9D9"/>
        </w:rPr>
        <w:t xml:space="preserve"> </w:t>
      </w:r>
      <w:r w:rsidRPr="00F70302">
        <w:rPr>
          <w:rFonts w:ascii="Arial" w:hAnsi="Arial" w:cs="Arial"/>
          <w:b/>
          <w:shd w:val="clear" w:color="auto" w:fill="D9D9D9"/>
        </w:rPr>
        <w:t>da</w:t>
      </w:r>
      <w:r w:rsidRPr="00F70302">
        <w:rPr>
          <w:rFonts w:ascii="Arial" w:hAnsi="Arial" w:cs="Arial"/>
          <w:b/>
          <w:spacing w:val="-2"/>
          <w:shd w:val="clear" w:color="auto" w:fill="D9D9D9"/>
        </w:rPr>
        <w:t xml:space="preserve"> </w:t>
      </w:r>
      <w:r w:rsidRPr="00F70302">
        <w:rPr>
          <w:rFonts w:ascii="Arial" w:hAnsi="Arial" w:cs="Arial"/>
          <w:b/>
          <w:shd w:val="clear" w:color="auto" w:fill="D9D9D9"/>
        </w:rPr>
        <w:t>Lei</w:t>
      </w:r>
      <w:r w:rsidRPr="00F70302">
        <w:rPr>
          <w:rFonts w:ascii="Arial" w:hAnsi="Arial" w:cs="Arial"/>
          <w:b/>
          <w:spacing w:val="-2"/>
          <w:shd w:val="clear" w:color="auto" w:fill="D9D9D9"/>
        </w:rPr>
        <w:t xml:space="preserve"> </w:t>
      </w:r>
      <w:r w:rsidRPr="00F70302">
        <w:rPr>
          <w:rFonts w:ascii="Arial" w:hAnsi="Arial" w:cs="Arial"/>
          <w:b/>
          <w:shd w:val="clear" w:color="auto" w:fill="D9D9D9"/>
        </w:rPr>
        <w:t>14.133/2021.</w:t>
      </w:r>
    </w:p>
    <w:p w14:paraId="367B00EF" w14:textId="77777777" w:rsidR="00B00CB1" w:rsidRPr="00554C6C" w:rsidRDefault="00B00CB1" w:rsidP="00B00CB1">
      <w:pPr>
        <w:jc w:val="center"/>
        <w:rPr>
          <w:rFonts w:ascii="Arial" w:hAnsi="Arial" w:cs="Arial"/>
        </w:rPr>
      </w:pPr>
      <w:bookmarkStart w:id="8" w:name="_Hlk70670729"/>
      <w:r w:rsidRPr="00554C6C">
        <w:rPr>
          <w:rFonts w:ascii="Arial" w:hAnsi="Arial" w:cs="Arial"/>
        </w:rPr>
        <w:t>TERMO DE REFERÊNCIA</w:t>
      </w:r>
    </w:p>
    <w:p w14:paraId="48D7221F" w14:textId="77777777" w:rsidR="00B00CB1" w:rsidRPr="00554C6C" w:rsidRDefault="00B00CB1" w:rsidP="00B00CB1">
      <w:pPr>
        <w:pStyle w:val="PargrafodaLista"/>
        <w:numPr>
          <w:ilvl w:val="1"/>
          <w:numId w:val="16"/>
        </w:numPr>
        <w:contextualSpacing w:val="0"/>
        <w:rPr>
          <w:rFonts w:ascii="Arial" w:hAnsi="Arial" w:cs="Arial"/>
        </w:rPr>
      </w:pPr>
      <w:r w:rsidRPr="00554C6C">
        <w:rPr>
          <w:rFonts w:ascii="Arial" w:hAnsi="Arial" w:cs="Arial"/>
        </w:rPr>
        <w:t>Constitui objeto do presente Termo de Referência a pretensa:</w:t>
      </w:r>
    </w:p>
    <w:p w14:paraId="0044DFD9" w14:textId="77777777" w:rsidR="00B00CB1" w:rsidRPr="00554C6C" w:rsidRDefault="00B00CB1" w:rsidP="00B00CB1">
      <w:pPr>
        <w:pStyle w:val="PargrafodaLista"/>
        <w:spacing w:after="0"/>
        <w:ind w:left="360"/>
        <w:jc w:val="both"/>
        <w:rPr>
          <w:rFonts w:ascii="Arial" w:hAnsi="Arial" w:cs="Arial"/>
        </w:rPr>
      </w:pPr>
      <w:r w:rsidRPr="00554C6C">
        <w:rPr>
          <w:rFonts w:ascii="Arial" w:hAnsi="Arial" w:cs="Arial"/>
        </w:rPr>
        <w:t>Contratação de empresa para fornecimento de madeiras diversas, que serão utilizadas para montagem da estrutura para realização da Temporada de Praia "Veraneio Macedônia 2024", promovida pela Prefeitura Municipal de Bernardo Sayão - TO.</w:t>
      </w:r>
    </w:p>
    <w:p w14:paraId="6D4C407A" w14:textId="77777777" w:rsidR="00B00CB1" w:rsidRPr="00554C6C" w:rsidRDefault="00B00CB1" w:rsidP="00B00CB1">
      <w:pPr>
        <w:pStyle w:val="PargrafodaLista"/>
        <w:spacing w:after="0"/>
        <w:ind w:left="360"/>
        <w:jc w:val="both"/>
        <w:rPr>
          <w:rFonts w:ascii="Arial" w:hAnsi="Arial" w:cs="Arial"/>
        </w:rPr>
      </w:pPr>
    </w:p>
    <w:p w14:paraId="21526E74" w14:textId="77777777" w:rsidR="00B00CB1" w:rsidRPr="00554C6C" w:rsidRDefault="00B00CB1" w:rsidP="00B00CB1">
      <w:pPr>
        <w:pStyle w:val="PargrafodaLista"/>
        <w:numPr>
          <w:ilvl w:val="0"/>
          <w:numId w:val="16"/>
        </w:numPr>
        <w:contextualSpacing w:val="0"/>
        <w:jc w:val="both"/>
        <w:rPr>
          <w:rFonts w:ascii="Arial" w:hAnsi="Arial" w:cs="Arial"/>
        </w:rPr>
      </w:pPr>
      <w:r w:rsidRPr="00554C6C">
        <w:rPr>
          <w:rFonts w:ascii="Arial" w:hAnsi="Arial" w:cs="Arial"/>
        </w:rPr>
        <w:t>JUSTIFICATIVA</w:t>
      </w:r>
    </w:p>
    <w:p w14:paraId="726409D1" w14:textId="77777777" w:rsidR="00B00CB1" w:rsidRDefault="00B00CB1" w:rsidP="00B00CB1">
      <w:pPr>
        <w:spacing w:after="0" w:line="240" w:lineRule="auto"/>
        <w:jc w:val="both"/>
        <w:rPr>
          <w:rFonts w:ascii="Arial" w:hAnsi="Arial" w:cs="Arial"/>
        </w:rPr>
      </w:pPr>
      <w:r w:rsidRPr="00606BB2">
        <w:rPr>
          <w:rFonts w:ascii="Arial" w:hAnsi="Arial" w:cs="Arial"/>
        </w:rPr>
        <w:t xml:space="preserve">A Prefeitura Municipal de Bernardo Sayão - TO, através da Secretaria Municipal de Administração, promove anualmente a programação do evento </w:t>
      </w:r>
      <w:r w:rsidRPr="00606BB2">
        <w:rPr>
          <w:rFonts w:ascii="Arial" w:eastAsia="Arial" w:hAnsi="Arial" w:cs="Arial"/>
          <w:bCs/>
          <w:iCs/>
          <w:lang w:val="pt-PT"/>
        </w:rPr>
        <w:t xml:space="preserve">Temporada de Praia "Macedonia 2024", </w:t>
      </w:r>
      <w:r w:rsidRPr="00606BB2">
        <w:rPr>
          <w:rFonts w:ascii="Arial" w:hAnsi="Arial" w:cs="Arial"/>
        </w:rPr>
        <w:t xml:space="preserve">evento que já é tradicional no município e região. Diante do exposto tem-se a necessidade da contratação de empresa </w:t>
      </w:r>
      <w:r w:rsidRPr="00606BB2">
        <w:rPr>
          <w:rFonts w:ascii="Arial" w:eastAsia="Arial" w:hAnsi="Arial" w:cs="Arial"/>
          <w:bCs/>
          <w:iCs/>
          <w:lang w:val="pt-PT"/>
        </w:rPr>
        <w:t>madeiras diversas, que serão utilizadas para montagem da estrutura para realização da Temporada de Praia " Veraneio Macedonia 2024".</w:t>
      </w:r>
    </w:p>
    <w:p w14:paraId="02D9812E" w14:textId="77777777" w:rsidR="00B00CB1" w:rsidRPr="00065E5C" w:rsidRDefault="00B00CB1" w:rsidP="00B00CB1">
      <w:pPr>
        <w:spacing w:after="0" w:line="240" w:lineRule="auto"/>
        <w:ind w:right="-711"/>
        <w:jc w:val="both"/>
        <w:rPr>
          <w:rFonts w:ascii="Arial" w:hAnsi="Arial" w:cs="Arial"/>
        </w:rPr>
      </w:pPr>
    </w:p>
    <w:p w14:paraId="6D3D64B3" w14:textId="77777777" w:rsidR="00B00CB1" w:rsidRDefault="00B00CB1" w:rsidP="00B00CB1">
      <w:pPr>
        <w:spacing w:after="0" w:line="240" w:lineRule="auto"/>
        <w:jc w:val="both"/>
        <w:rPr>
          <w:rFonts w:ascii="Arial" w:hAnsi="Arial" w:cs="Arial"/>
        </w:rPr>
      </w:pPr>
      <w:r w:rsidRPr="00606BB2">
        <w:rPr>
          <w:rFonts w:ascii="Arial" w:hAnsi="Arial" w:cs="Arial"/>
        </w:rPr>
        <w:t>A aquisição dos materiais ora pleiteada, tem como objetivo, o atendimento aos eventos turístico, e apoiados por esta secretaria, com o intuito de promover e comemorar as festividades, celebrações e eventos conforme calendário anual de eventos, buscando a integração e conhecimento artístico, cultural e intelectual da comunidade local e a divulgação da produção cultural do município.</w:t>
      </w:r>
    </w:p>
    <w:p w14:paraId="674D2090" w14:textId="77777777" w:rsidR="00B00CB1" w:rsidRPr="00065E5C" w:rsidRDefault="00B00CB1" w:rsidP="00B00CB1">
      <w:pPr>
        <w:spacing w:after="0" w:line="240" w:lineRule="auto"/>
        <w:ind w:right="-711"/>
        <w:jc w:val="both"/>
        <w:rPr>
          <w:rFonts w:ascii="Arial" w:hAnsi="Arial" w:cs="Arial"/>
        </w:rPr>
      </w:pPr>
    </w:p>
    <w:p w14:paraId="14E716B2" w14:textId="77777777" w:rsidR="00B00CB1" w:rsidRPr="00065E5C" w:rsidRDefault="00B00CB1" w:rsidP="00B00CB1">
      <w:pPr>
        <w:jc w:val="both"/>
        <w:rPr>
          <w:rFonts w:ascii="Arial" w:hAnsi="Arial" w:cs="Arial"/>
        </w:rPr>
      </w:pPr>
      <w:r w:rsidRPr="00065E5C">
        <w:rPr>
          <w:rFonts w:ascii="Arial" w:hAnsi="Arial" w:cs="Arial"/>
        </w:rPr>
        <w:t>Salientamos que a secretaria não dispõe dos materiais ora solicitados, os materiais deverão serem entregues com a liberação do gestor técnico, todas as despesas de transporte de materiais, mão de obra, ferramentas, maquinários, equipamentos, montagem, desmontagem, leis sociais, instalações e acidentes com terceiros, correrão por conta exclusiva da empresa contratada, e estão contidos no preço orçado.</w:t>
      </w:r>
    </w:p>
    <w:p w14:paraId="005E711A" w14:textId="77777777" w:rsidR="00B00CB1" w:rsidRPr="00065E5C" w:rsidRDefault="00B00CB1" w:rsidP="00B00CB1">
      <w:pPr>
        <w:jc w:val="both"/>
        <w:rPr>
          <w:rFonts w:ascii="Arial" w:hAnsi="Arial" w:cs="Arial"/>
        </w:rPr>
      </w:pPr>
      <w:r w:rsidRPr="00065E5C">
        <w:rPr>
          <w:rFonts w:ascii="Arial" w:hAnsi="Arial" w:cs="Arial"/>
        </w:rPr>
        <w:t>3.0. DA PRESTAÇÃO DE SERVIÇO</w:t>
      </w:r>
    </w:p>
    <w:p w14:paraId="42259C08" w14:textId="77777777" w:rsidR="00B00CB1" w:rsidRPr="00554C6C" w:rsidRDefault="00B00CB1" w:rsidP="00B00CB1">
      <w:pPr>
        <w:jc w:val="both"/>
        <w:rPr>
          <w:rFonts w:ascii="Arial" w:hAnsi="Arial" w:cs="Arial"/>
        </w:rPr>
      </w:pPr>
      <w:r w:rsidRPr="00554C6C">
        <w:rPr>
          <w:rFonts w:ascii="Arial" w:hAnsi="Arial" w:cs="Arial"/>
        </w:rPr>
        <w:t>3.1. As características e especificações do objeto da referida contratação são:</w:t>
      </w:r>
    </w:p>
    <w:tbl>
      <w:tblPr>
        <w:tblW w:w="10013" w:type="dxa"/>
        <w:tblInd w:w="250" w:type="dxa"/>
        <w:tblLook w:val="04A0" w:firstRow="1" w:lastRow="0" w:firstColumn="1" w:lastColumn="0" w:noHBand="0" w:noVBand="1"/>
      </w:tblPr>
      <w:tblGrid>
        <w:gridCol w:w="9396"/>
        <w:gridCol w:w="83"/>
        <w:gridCol w:w="222"/>
        <w:gridCol w:w="222"/>
        <w:gridCol w:w="222"/>
      </w:tblGrid>
      <w:tr w:rsidR="00B00CB1" w:rsidRPr="00554C6C" w14:paraId="1BA883FE" w14:textId="77777777" w:rsidTr="00B00CB1">
        <w:trPr>
          <w:gridAfter w:val="4"/>
          <w:wAfter w:w="756" w:type="dxa"/>
        </w:trPr>
        <w:tc>
          <w:tcPr>
            <w:tcW w:w="9257" w:type="dxa"/>
            <w:tcBorders>
              <w:top w:val="single" w:sz="4" w:space="0" w:color="auto"/>
              <w:left w:val="single" w:sz="4" w:space="0" w:color="auto"/>
              <w:bottom w:val="single" w:sz="4" w:space="0" w:color="auto"/>
              <w:right w:val="single" w:sz="4" w:space="0" w:color="auto"/>
            </w:tcBorders>
          </w:tcPr>
          <w:p w14:paraId="37DFB17B" w14:textId="77777777" w:rsidR="00B00CB1" w:rsidRPr="00554C6C" w:rsidRDefault="00B00CB1" w:rsidP="00B00CB1">
            <w:pPr>
              <w:spacing w:after="0"/>
              <w:jc w:val="both"/>
              <w:rPr>
                <w:rFonts w:ascii="Arial" w:hAnsi="Arial" w:cs="Arial"/>
              </w:rPr>
            </w:pPr>
            <w:r w:rsidRPr="00554C6C">
              <w:rPr>
                <w:rFonts w:ascii="Arial" w:eastAsia="Calibri" w:hAnsi="Arial" w:cs="Arial"/>
              </w:rPr>
              <w:t>Contratação de empresa para fornecimento de madeiras diversas, que serão utilizadas para montagem da estrutura para realização da Temporada de Praia "Veraneio Macedônia 2024", promovida pela Prefeitura Municipal de Bernardo Sayão - TO.</w:t>
            </w:r>
          </w:p>
        </w:tc>
      </w:tr>
      <w:tr w:rsidR="00B00CB1" w:rsidRPr="00554C6C" w14:paraId="6706EBEE" w14:textId="77777777" w:rsidTr="00B00CB1">
        <w:tc>
          <w:tcPr>
            <w:tcW w:w="9347" w:type="dxa"/>
            <w:gridSpan w:val="2"/>
            <w:tcBorders>
              <w:top w:val="single" w:sz="4" w:space="0" w:color="auto"/>
            </w:tcBorders>
            <w:vAlign w:val="center"/>
          </w:tcPr>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
              <w:gridCol w:w="974"/>
              <w:gridCol w:w="6142"/>
              <w:gridCol w:w="958"/>
              <w:gridCol w:w="1138"/>
            </w:tblGrid>
            <w:tr w:rsidR="00B00CB1" w:rsidRPr="00554C6C" w14:paraId="3FD7A1F4" w14:textId="77777777" w:rsidTr="00B00CB1">
              <w:trPr>
                <w:gridBefore w:val="1"/>
                <w:wBefore w:w="41" w:type="dxa"/>
                <w:trHeight w:val="70"/>
              </w:trPr>
              <w:tc>
                <w:tcPr>
                  <w:tcW w:w="974" w:type="dxa"/>
                  <w:shd w:val="clear" w:color="auto" w:fill="auto"/>
                  <w:noWrap/>
                  <w:vAlign w:val="center"/>
                </w:tcPr>
                <w:p w14:paraId="2ADC659E" w14:textId="77777777" w:rsidR="00B00CB1" w:rsidRPr="00554C6C" w:rsidRDefault="00B00CB1" w:rsidP="00B00CB1">
                  <w:pPr>
                    <w:jc w:val="center"/>
                    <w:rPr>
                      <w:rFonts w:ascii="Arial" w:hAnsi="Arial" w:cs="Arial"/>
                      <w:color w:val="000000"/>
                    </w:rPr>
                  </w:pPr>
                  <w:r w:rsidRPr="00554C6C">
                    <w:rPr>
                      <w:rFonts w:ascii="Arial" w:hAnsi="Arial" w:cs="Arial"/>
                      <w:color w:val="000000"/>
                    </w:rPr>
                    <w:t>ITEM</w:t>
                  </w:r>
                </w:p>
              </w:tc>
              <w:tc>
                <w:tcPr>
                  <w:tcW w:w="6142" w:type="dxa"/>
                  <w:shd w:val="clear" w:color="auto" w:fill="auto"/>
                  <w:vAlign w:val="center"/>
                </w:tcPr>
                <w:p w14:paraId="643316AB" w14:textId="77777777" w:rsidR="00B00CB1" w:rsidRPr="00554C6C" w:rsidRDefault="00B00CB1" w:rsidP="00B00CB1">
                  <w:pPr>
                    <w:rPr>
                      <w:rFonts w:ascii="Arial" w:hAnsi="Arial" w:cs="Arial"/>
                      <w:color w:val="000000"/>
                    </w:rPr>
                  </w:pPr>
                  <w:r w:rsidRPr="00554C6C">
                    <w:rPr>
                      <w:rFonts w:ascii="Arial" w:hAnsi="Arial" w:cs="Arial"/>
                      <w:color w:val="000000"/>
                    </w:rPr>
                    <w:t>DESCRIMINAÇÃO</w:t>
                  </w:r>
                </w:p>
              </w:tc>
              <w:tc>
                <w:tcPr>
                  <w:tcW w:w="958" w:type="dxa"/>
                  <w:shd w:val="clear" w:color="auto" w:fill="auto"/>
                  <w:vAlign w:val="center"/>
                </w:tcPr>
                <w:p w14:paraId="16F987C6" w14:textId="77777777" w:rsidR="00B00CB1" w:rsidRPr="00554C6C" w:rsidRDefault="00B00CB1" w:rsidP="00B00CB1">
                  <w:pPr>
                    <w:jc w:val="center"/>
                    <w:rPr>
                      <w:rFonts w:ascii="Arial" w:hAnsi="Arial" w:cs="Arial"/>
                      <w:color w:val="000000"/>
                    </w:rPr>
                  </w:pPr>
                  <w:r w:rsidRPr="00554C6C">
                    <w:rPr>
                      <w:rFonts w:ascii="Arial" w:hAnsi="Arial" w:cs="Arial"/>
                      <w:color w:val="000000"/>
                    </w:rPr>
                    <w:t>UNID</w:t>
                  </w:r>
                </w:p>
              </w:tc>
              <w:tc>
                <w:tcPr>
                  <w:tcW w:w="1138" w:type="dxa"/>
                  <w:shd w:val="clear" w:color="auto" w:fill="auto"/>
                  <w:vAlign w:val="center"/>
                </w:tcPr>
                <w:p w14:paraId="7DDA6EBF" w14:textId="77777777" w:rsidR="00B00CB1" w:rsidRPr="00554C6C" w:rsidRDefault="00B00CB1" w:rsidP="00B00CB1">
                  <w:pPr>
                    <w:jc w:val="center"/>
                    <w:rPr>
                      <w:rFonts w:ascii="Arial" w:hAnsi="Arial" w:cs="Arial"/>
                      <w:color w:val="000000"/>
                    </w:rPr>
                  </w:pPr>
                  <w:r w:rsidRPr="00554C6C">
                    <w:rPr>
                      <w:rFonts w:ascii="Arial" w:hAnsi="Arial" w:cs="Arial"/>
                      <w:color w:val="000000"/>
                    </w:rPr>
                    <w:t>QUANT.</w:t>
                  </w:r>
                </w:p>
              </w:tc>
            </w:tr>
            <w:tr w:rsidR="00B00CB1" w:rsidRPr="00554C6C" w14:paraId="7757755C" w14:textId="77777777" w:rsidTr="00B00CB1">
              <w:trPr>
                <w:trHeight w:val="300"/>
              </w:trPr>
              <w:tc>
                <w:tcPr>
                  <w:tcW w:w="1015" w:type="dxa"/>
                  <w:gridSpan w:val="2"/>
                  <w:shd w:val="clear" w:color="000000" w:fill="FFFFFF"/>
                  <w:noWrap/>
                  <w:vAlign w:val="center"/>
                  <w:hideMark/>
                </w:tcPr>
                <w:p w14:paraId="4E6CDE3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w:t>
                  </w:r>
                </w:p>
              </w:tc>
              <w:tc>
                <w:tcPr>
                  <w:tcW w:w="6142" w:type="dxa"/>
                  <w:shd w:val="clear" w:color="000000" w:fill="FFFFFF"/>
                  <w:noWrap/>
                  <w:vAlign w:val="center"/>
                  <w:hideMark/>
                </w:tcPr>
                <w:p w14:paraId="4194BB64" w14:textId="77777777" w:rsidR="00B00CB1" w:rsidRPr="00554C6C" w:rsidRDefault="00B00CB1" w:rsidP="00B00CB1">
                  <w:pPr>
                    <w:rPr>
                      <w:rFonts w:ascii="Arial" w:hAnsi="Arial" w:cs="Arial"/>
                      <w:b/>
                      <w:bCs/>
                      <w:color w:val="000000"/>
                    </w:rPr>
                  </w:pPr>
                  <w:r w:rsidRPr="00554C6C">
                    <w:rPr>
                      <w:rFonts w:ascii="Arial" w:hAnsi="Arial" w:cs="Arial"/>
                      <w:b/>
                      <w:bCs/>
                      <w:color w:val="000000"/>
                    </w:rPr>
                    <w:t>CAIBRO 5X5 CM / 3MT</w:t>
                  </w:r>
                </w:p>
              </w:tc>
              <w:tc>
                <w:tcPr>
                  <w:tcW w:w="958" w:type="dxa"/>
                  <w:shd w:val="clear" w:color="000000" w:fill="FFFFFF"/>
                  <w:vAlign w:val="center"/>
                  <w:hideMark/>
                </w:tcPr>
                <w:p w14:paraId="01E5D103"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000000" w:fill="FFFFFF"/>
                  <w:noWrap/>
                  <w:vAlign w:val="center"/>
                  <w:hideMark/>
                </w:tcPr>
                <w:p w14:paraId="688FFFDB"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81</w:t>
                  </w:r>
                </w:p>
              </w:tc>
            </w:tr>
            <w:tr w:rsidR="00B00CB1" w:rsidRPr="00554C6C" w14:paraId="1A463908" w14:textId="77777777" w:rsidTr="00B00CB1">
              <w:trPr>
                <w:trHeight w:val="300"/>
              </w:trPr>
              <w:tc>
                <w:tcPr>
                  <w:tcW w:w="1015" w:type="dxa"/>
                  <w:gridSpan w:val="2"/>
                  <w:shd w:val="clear" w:color="000000" w:fill="FFFFFF"/>
                  <w:noWrap/>
                  <w:vAlign w:val="center"/>
                  <w:hideMark/>
                </w:tcPr>
                <w:p w14:paraId="713E447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w:t>
                  </w:r>
                </w:p>
              </w:tc>
              <w:tc>
                <w:tcPr>
                  <w:tcW w:w="6142" w:type="dxa"/>
                  <w:shd w:val="clear" w:color="000000" w:fill="FFFFFF"/>
                  <w:noWrap/>
                  <w:vAlign w:val="center"/>
                  <w:hideMark/>
                </w:tcPr>
                <w:p w14:paraId="7CD5F879" w14:textId="77777777" w:rsidR="00B00CB1" w:rsidRPr="00554C6C" w:rsidRDefault="00B00CB1" w:rsidP="00B00CB1">
                  <w:pPr>
                    <w:rPr>
                      <w:rFonts w:ascii="Arial" w:hAnsi="Arial" w:cs="Arial"/>
                      <w:b/>
                      <w:bCs/>
                      <w:color w:val="000000"/>
                    </w:rPr>
                  </w:pPr>
                  <w:r w:rsidRPr="00554C6C">
                    <w:rPr>
                      <w:rFonts w:ascii="Arial" w:hAnsi="Arial" w:cs="Arial"/>
                      <w:b/>
                      <w:bCs/>
                      <w:color w:val="000000"/>
                    </w:rPr>
                    <w:t>RIPÃO 3X5 CM / 4MT</w:t>
                  </w:r>
                </w:p>
              </w:tc>
              <w:tc>
                <w:tcPr>
                  <w:tcW w:w="958" w:type="dxa"/>
                  <w:shd w:val="clear" w:color="000000" w:fill="FFFFFF"/>
                  <w:vAlign w:val="center"/>
                  <w:hideMark/>
                </w:tcPr>
                <w:p w14:paraId="37AA3969"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000000" w:fill="FFFFFF"/>
                  <w:noWrap/>
                  <w:vAlign w:val="center"/>
                  <w:hideMark/>
                </w:tcPr>
                <w:p w14:paraId="186949F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105</w:t>
                  </w:r>
                </w:p>
              </w:tc>
            </w:tr>
            <w:tr w:rsidR="00B00CB1" w:rsidRPr="00554C6C" w14:paraId="24D1AFB0" w14:textId="77777777" w:rsidTr="00B00CB1">
              <w:trPr>
                <w:trHeight w:val="300"/>
              </w:trPr>
              <w:tc>
                <w:tcPr>
                  <w:tcW w:w="1015" w:type="dxa"/>
                  <w:gridSpan w:val="2"/>
                  <w:shd w:val="clear" w:color="000000" w:fill="FFFFFF"/>
                  <w:noWrap/>
                  <w:vAlign w:val="center"/>
                  <w:hideMark/>
                </w:tcPr>
                <w:p w14:paraId="1306AE4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3</w:t>
                  </w:r>
                </w:p>
              </w:tc>
              <w:tc>
                <w:tcPr>
                  <w:tcW w:w="6142" w:type="dxa"/>
                  <w:shd w:val="clear" w:color="000000" w:fill="FFFFFF"/>
                  <w:noWrap/>
                  <w:vAlign w:val="center"/>
                  <w:hideMark/>
                </w:tcPr>
                <w:p w14:paraId="02582FB0" w14:textId="77777777" w:rsidR="00B00CB1" w:rsidRPr="00554C6C" w:rsidRDefault="00B00CB1" w:rsidP="00B00CB1">
                  <w:pPr>
                    <w:rPr>
                      <w:rFonts w:ascii="Arial" w:hAnsi="Arial" w:cs="Arial"/>
                      <w:b/>
                      <w:bCs/>
                      <w:color w:val="000000"/>
                    </w:rPr>
                  </w:pPr>
                  <w:r w:rsidRPr="00554C6C">
                    <w:rPr>
                      <w:rFonts w:ascii="Arial" w:hAnsi="Arial" w:cs="Arial"/>
                      <w:b/>
                      <w:bCs/>
                      <w:color w:val="000000"/>
                    </w:rPr>
                    <w:t>MADERITE 5MM / 110X220MT</w:t>
                  </w:r>
                </w:p>
              </w:tc>
              <w:tc>
                <w:tcPr>
                  <w:tcW w:w="958" w:type="dxa"/>
                  <w:shd w:val="clear" w:color="000000" w:fill="FFFFFF"/>
                  <w:vAlign w:val="center"/>
                  <w:hideMark/>
                </w:tcPr>
                <w:p w14:paraId="0C2A2345"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000000" w:fill="FFFFFF"/>
                  <w:noWrap/>
                  <w:vAlign w:val="center"/>
                  <w:hideMark/>
                </w:tcPr>
                <w:p w14:paraId="4797C79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120</w:t>
                  </w:r>
                </w:p>
              </w:tc>
            </w:tr>
            <w:tr w:rsidR="00B00CB1" w:rsidRPr="00554C6C" w14:paraId="40C6CE7B" w14:textId="77777777" w:rsidTr="00B00CB1">
              <w:trPr>
                <w:trHeight w:val="300"/>
              </w:trPr>
              <w:tc>
                <w:tcPr>
                  <w:tcW w:w="1015" w:type="dxa"/>
                  <w:gridSpan w:val="2"/>
                  <w:shd w:val="clear" w:color="000000" w:fill="FFFFFF"/>
                  <w:noWrap/>
                  <w:vAlign w:val="center"/>
                  <w:hideMark/>
                </w:tcPr>
                <w:p w14:paraId="1B4DBF71"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c>
                <w:tcPr>
                  <w:tcW w:w="6142" w:type="dxa"/>
                  <w:shd w:val="clear" w:color="000000" w:fill="FFFFFF"/>
                  <w:noWrap/>
                  <w:vAlign w:val="center"/>
                  <w:hideMark/>
                </w:tcPr>
                <w:p w14:paraId="10B616FD" w14:textId="77777777" w:rsidR="00B00CB1" w:rsidRPr="00554C6C" w:rsidRDefault="00B00CB1" w:rsidP="00B00CB1">
                  <w:pPr>
                    <w:rPr>
                      <w:rFonts w:ascii="Arial" w:hAnsi="Arial" w:cs="Arial"/>
                      <w:b/>
                      <w:bCs/>
                      <w:color w:val="000000"/>
                    </w:rPr>
                  </w:pPr>
                  <w:r w:rsidRPr="00554C6C">
                    <w:rPr>
                      <w:rFonts w:ascii="Arial" w:hAnsi="Arial" w:cs="Arial"/>
                      <w:b/>
                      <w:bCs/>
                      <w:color w:val="000000"/>
                    </w:rPr>
                    <w:t>MADERITE 17MM 110X220MT</w:t>
                  </w:r>
                </w:p>
              </w:tc>
              <w:tc>
                <w:tcPr>
                  <w:tcW w:w="958" w:type="dxa"/>
                  <w:shd w:val="clear" w:color="000000" w:fill="FFFFFF"/>
                  <w:vAlign w:val="center"/>
                  <w:hideMark/>
                </w:tcPr>
                <w:p w14:paraId="349C9F95"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000000" w:fill="FFFFFF"/>
                  <w:noWrap/>
                  <w:vAlign w:val="center"/>
                  <w:hideMark/>
                </w:tcPr>
                <w:p w14:paraId="77A2EF6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30</w:t>
                  </w:r>
                </w:p>
              </w:tc>
            </w:tr>
            <w:tr w:rsidR="00B00CB1" w:rsidRPr="00554C6C" w14:paraId="7D4E0475" w14:textId="77777777" w:rsidTr="00B00CB1">
              <w:trPr>
                <w:trHeight w:val="300"/>
              </w:trPr>
              <w:tc>
                <w:tcPr>
                  <w:tcW w:w="1015" w:type="dxa"/>
                  <w:gridSpan w:val="2"/>
                  <w:shd w:val="clear" w:color="000000" w:fill="FFFFFF"/>
                  <w:noWrap/>
                  <w:vAlign w:val="center"/>
                  <w:hideMark/>
                </w:tcPr>
                <w:p w14:paraId="25EC27F7"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lastRenderedPageBreak/>
                    <w:t>5</w:t>
                  </w:r>
                </w:p>
              </w:tc>
              <w:tc>
                <w:tcPr>
                  <w:tcW w:w="6142" w:type="dxa"/>
                  <w:shd w:val="clear" w:color="000000" w:fill="FFFFFF"/>
                  <w:noWrap/>
                  <w:vAlign w:val="center"/>
                  <w:hideMark/>
                </w:tcPr>
                <w:p w14:paraId="6FC5FC0E"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15X5CM / 5.50MT</w:t>
                  </w:r>
                </w:p>
              </w:tc>
              <w:tc>
                <w:tcPr>
                  <w:tcW w:w="958" w:type="dxa"/>
                  <w:shd w:val="clear" w:color="000000" w:fill="FFFFFF"/>
                  <w:vAlign w:val="center"/>
                  <w:hideMark/>
                </w:tcPr>
                <w:p w14:paraId="1963905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000000" w:fill="FFFFFF"/>
                  <w:noWrap/>
                  <w:vAlign w:val="center"/>
                  <w:hideMark/>
                </w:tcPr>
                <w:p w14:paraId="1BA3FDD8"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6</w:t>
                  </w:r>
                </w:p>
              </w:tc>
            </w:tr>
            <w:tr w:rsidR="00B00CB1" w:rsidRPr="00554C6C" w14:paraId="135A805E" w14:textId="77777777" w:rsidTr="00B00CB1">
              <w:trPr>
                <w:trHeight w:val="300"/>
              </w:trPr>
              <w:tc>
                <w:tcPr>
                  <w:tcW w:w="1015" w:type="dxa"/>
                  <w:gridSpan w:val="2"/>
                  <w:shd w:val="clear" w:color="000000" w:fill="FFFFFF"/>
                  <w:noWrap/>
                  <w:vAlign w:val="center"/>
                  <w:hideMark/>
                </w:tcPr>
                <w:p w14:paraId="350DF72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6</w:t>
                  </w:r>
                </w:p>
              </w:tc>
              <w:tc>
                <w:tcPr>
                  <w:tcW w:w="6142" w:type="dxa"/>
                  <w:shd w:val="clear" w:color="000000" w:fill="FFFFFF"/>
                  <w:noWrap/>
                  <w:vAlign w:val="center"/>
                  <w:hideMark/>
                </w:tcPr>
                <w:p w14:paraId="73CFC711"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15X5CM /5MT</w:t>
                  </w:r>
                </w:p>
              </w:tc>
              <w:tc>
                <w:tcPr>
                  <w:tcW w:w="958" w:type="dxa"/>
                  <w:shd w:val="clear" w:color="000000" w:fill="FFFFFF"/>
                  <w:vAlign w:val="center"/>
                  <w:hideMark/>
                </w:tcPr>
                <w:p w14:paraId="0514DBF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000000" w:fill="FFFFFF"/>
                  <w:noWrap/>
                  <w:vAlign w:val="center"/>
                  <w:hideMark/>
                </w:tcPr>
                <w:p w14:paraId="0C46CE06"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w:t>
                  </w:r>
                </w:p>
              </w:tc>
            </w:tr>
            <w:tr w:rsidR="00B00CB1" w:rsidRPr="00554C6C" w14:paraId="4F5BDB8B" w14:textId="77777777" w:rsidTr="00B00CB1">
              <w:trPr>
                <w:trHeight w:val="285"/>
              </w:trPr>
              <w:tc>
                <w:tcPr>
                  <w:tcW w:w="1015" w:type="dxa"/>
                  <w:gridSpan w:val="2"/>
                  <w:shd w:val="clear" w:color="000000" w:fill="FFFFFF"/>
                  <w:noWrap/>
                  <w:vAlign w:val="center"/>
                  <w:hideMark/>
                </w:tcPr>
                <w:p w14:paraId="11FB54DE"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7</w:t>
                  </w:r>
                </w:p>
              </w:tc>
              <w:tc>
                <w:tcPr>
                  <w:tcW w:w="6142" w:type="dxa"/>
                  <w:shd w:val="clear" w:color="auto" w:fill="auto"/>
                  <w:vAlign w:val="center"/>
                  <w:hideMark/>
                </w:tcPr>
                <w:p w14:paraId="71F37D65"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 /5MT</w:t>
                  </w:r>
                </w:p>
              </w:tc>
              <w:tc>
                <w:tcPr>
                  <w:tcW w:w="958" w:type="dxa"/>
                  <w:shd w:val="clear" w:color="auto" w:fill="auto"/>
                  <w:noWrap/>
                  <w:vAlign w:val="center"/>
                  <w:hideMark/>
                </w:tcPr>
                <w:p w14:paraId="251E871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auto" w:fill="auto"/>
                  <w:noWrap/>
                  <w:vAlign w:val="center"/>
                  <w:hideMark/>
                </w:tcPr>
                <w:p w14:paraId="1F31AA38"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r>
            <w:tr w:rsidR="00B00CB1" w:rsidRPr="00554C6C" w14:paraId="2949B724" w14:textId="77777777" w:rsidTr="00B00CB1">
              <w:trPr>
                <w:trHeight w:val="300"/>
              </w:trPr>
              <w:tc>
                <w:tcPr>
                  <w:tcW w:w="1015" w:type="dxa"/>
                  <w:gridSpan w:val="2"/>
                  <w:shd w:val="clear" w:color="000000" w:fill="FFFFFF"/>
                  <w:noWrap/>
                  <w:vAlign w:val="center"/>
                  <w:hideMark/>
                </w:tcPr>
                <w:p w14:paraId="12023BF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8</w:t>
                  </w:r>
                </w:p>
              </w:tc>
              <w:tc>
                <w:tcPr>
                  <w:tcW w:w="6142" w:type="dxa"/>
                  <w:shd w:val="clear" w:color="auto" w:fill="auto"/>
                  <w:vAlign w:val="bottom"/>
                  <w:hideMark/>
                </w:tcPr>
                <w:p w14:paraId="7AC4203D"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 /2MT</w:t>
                  </w:r>
                </w:p>
              </w:tc>
              <w:tc>
                <w:tcPr>
                  <w:tcW w:w="958" w:type="dxa"/>
                  <w:shd w:val="clear" w:color="auto" w:fill="auto"/>
                  <w:noWrap/>
                  <w:vAlign w:val="center"/>
                  <w:hideMark/>
                </w:tcPr>
                <w:p w14:paraId="5115C15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auto" w:fill="auto"/>
                  <w:noWrap/>
                  <w:vAlign w:val="center"/>
                  <w:hideMark/>
                </w:tcPr>
                <w:p w14:paraId="4AA7FAB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r>
            <w:tr w:rsidR="00B00CB1" w:rsidRPr="00554C6C" w14:paraId="0C73C2BC" w14:textId="77777777" w:rsidTr="00B00CB1">
              <w:trPr>
                <w:trHeight w:val="390"/>
              </w:trPr>
              <w:tc>
                <w:tcPr>
                  <w:tcW w:w="1015" w:type="dxa"/>
                  <w:gridSpan w:val="2"/>
                  <w:shd w:val="clear" w:color="000000" w:fill="FFFFFF"/>
                  <w:noWrap/>
                  <w:vAlign w:val="center"/>
                  <w:hideMark/>
                </w:tcPr>
                <w:p w14:paraId="0C039B33"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9</w:t>
                  </w:r>
                </w:p>
              </w:tc>
              <w:tc>
                <w:tcPr>
                  <w:tcW w:w="6142" w:type="dxa"/>
                  <w:shd w:val="clear" w:color="auto" w:fill="auto"/>
                  <w:vAlign w:val="bottom"/>
                  <w:hideMark/>
                </w:tcPr>
                <w:p w14:paraId="0165B312" w14:textId="77777777" w:rsidR="00B00CB1" w:rsidRPr="00554C6C" w:rsidRDefault="00B00CB1" w:rsidP="00B00CB1">
                  <w:pPr>
                    <w:rPr>
                      <w:rFonts w:ascii="Arial" w:hAnsi="Arial" w:cs="Arial"/>
                      <w:b/>
                      <w:bCs/>
                      <w:color w:val="000000"/>
                    </w:rPr>
                  </w:pPr>
                  <w:r w:rsidRPr="00554C6C">
                    <w:rPr>
                      <w:rFonts w:ascii="Arial" w:hAnsi="Arial" w:cs="Arial"/>
                      <w:b/>
                      <w:bCs/>
                      <w:color w:val="000000"/>
                    </w:rPr>
                    <w:t>TÁBUAS DE 3X25CM DE 3MT COMP. PINHO</w:t>
                  </w:r>
                </w:p>
              </w:tc>
              <w:tc>
                <w:tcPr>
                  <w:tcW w:w="958" w:type="dxa"/>
                  <w:shd w:val="clear" w:color="auto" w:fill="auto"/>
                  <w:noWrap/>
                  <w:vAlign w:val="center"/>
                  <w:hideMark/>
                </w:tcPr>
                <w:p w14:paraId="35936E37"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138" w:type="dxa"/>
                  <w:shd w:val="clear" w:color="auto" w:fill="auto"/>
                  <w:noWrap/>
                  <w:vAlign w:val="center"/>
                  <w:hideMark/>
                </w:tcPr>
                <w:p w14:paraId="73F8020E"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20</w:t>
                  </w:r>
                </w:p>
              </w:tc>
            </w:tr>
          </w:tbl>
          <w:p w14:paraId="50024C49" w14:textId="77777777" w:rsidR="00B00CB1" w:rsidRPr="00554C6C" w:rsidRDefault="00B00CB1" w:rsidP="00B00CB1">
            <w:pPr>
              <w:jc w:val="center"/>
              <w:rPr>
                <w:rFonts w:ascii="Arial" w:hAnsi="Arial" w:cs="Arial"/>
              </w:rPr>
            </w:pPr>
          </w:p>
        </w:tc>
        <w:tc>
          <w:tcPr>
            <w:tcW w:w="222" w:type="dxa"/>
            <w:tcBorders>
              <w:top w:val="single" w:sz="4" w:space="0" w:color="auto"/>
            </w:tcBorders>
          </w:tcPr>
          <w:p w14:paraId="033569E2" w14:textId="77777777" w:rsidR="00B00CB1" w:rsidRPr="00554C6C" w:rsidRDefault="00B00CB1" w:rsidP="00B00CB1">
            <w:pPr>
              <w:jc w:val="both"/>
              <w:rPr>
                <w:rFonts w:ascii="Arial" w:hAnsi="Arial" w:cs="Arial"/>
                <w:b/>
                <w:bCs/>
                <w:color w:val="000000"/>
              </w:rPr>
            </w:pPr>
          </w:p>
        </w:tc>
        <w:tc>
          <w:tcPr>
            <w:tcW w:w="222" w:type="dxa"/>
            <w:tcBorders>
              <w:top w:val="single" w:sz="4" w:space="0" w:color="auto"/>
            </w:tcBorders>
            <w:vAlign w:val="center"/>
          </w:tcPr>
          <w:p w14:paraId="332BC304" w14:textId="77777777" w:rsidR="00B00CB1" w:rsidRPr="00554C6C" w:rsidRDefault="00B00CB1" w:rsidP="00B00CB1">
            <w:pPr>
              <w:jc w:val="center"/>
              <w:rPr>
                <w:rFonts w:ascii="Arial" w:hAnsi="Arial" w:cs="Arial"/>
              </w:rPr>
            </w:pPr>
          </w:p>
        </w:tc>
        <w:tc>
          <w:tcPr>
            <w:tcW w:w="222" w:type="dxa"/>
            <w:tcBorders>
              <w:top w:val="single" w:sz="4" w:space="0" w:color="auto"/>
            </w:tcBorders>
            <w:vAlign w:val="center"/>
          </w:tcPr>
          <w:p w14:paraId="30E547F9" w14:textId="77777777" w:rsidR="00B00CB1" w:rsidRPr="00554C6C" w:rsidRDefault="00B00CB1" w:rsidP="00B00CB1">
            <w:pPr>
              <w:jc w:val="center"/>
              <w:rPr>
                <w:rFonts w:ascii="Arial" w:hAnsi="Arial" w:cs="Arial"/>
              </w:rPr>
            </w:pPr>
          </w:p>
        </w:tc>
      </w:tr>
    </w:tbl>
    <w:p w14:paraId="0F95E673" w14:textId="77777777" w:rsidR="00B00CB1" w:rsidRPr="00554C6C" w:rsidRDefault="00B00CB1" w:rsidP="00B00CB1">
      <w:pPr>
        <w:jc w:val="both"/>
        <w:rPr>
          <w:rFonts w:ascii="Arial" w:hAnsi="Arial" w:cs="Arial"/>
        </w:rPr>
      </w:pPr>
    </w:p>
    <w:p w14:paraId="04B68D37" w14:textId="77777777" w:rsidR="00B00CB1" w:rsidRPr="00554C6C" w:rsidRDefault="00B00CB1" w:rsidP="00B00CB1">
      <w:pPr>
        <w:jc w:val="both"/>
        <w:rPr>
          <w:rFonts w:ascii="Arial" w:hAnsi="Arial" w:cs="Arial"/>
        </w:rPr>
      </w:pPr>
      <w:r w:rsidRPr="00554C6C">
        <w:rPr>
          <w:rFonts w:ascii="Arial" w:hAnsi="Arial" w:cs="Arial"/>
        </w:rPr>
        <w:t>3.2. Detalhamento do Objeto</w:t>
      </w: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71"/>
        <w:gridCol w:w="958"/>
        <w:gridCol w:w="1043"/>
      </w:tblGrid>
      <w:tr w:rsidR="00B00CB1" w:rsidRPr="00554C6C" w14:paraId="3CAAFC9F" w14:textId="77777777" w:rsidTr="00B00CB1">
        <w:tc>
          <w:tcPr>
            <w:tcW w:w="9189" w:type="dxa"/>
            <w:gridSpan w:val="4"/>
          </w:tcPr>
          <w:p w14:paraId="6A543CBD" w14:textId="77777777" w:rsidR="00B00CB1" w:rsidRPr="00554C6C" w:rsidRDefault="00B00CB1" w:rsidP="00B00CB1">
            <w:pPr>
              <w:spacing w:after="0"/>
              <w:jc w:val="both"/>
              <w:rPr>
                <w:rFonts w:ascii="Arial" w:hAnsi="Arial" w:cs="Arial"/>
              </w:rPr>
            </w:pPr>
            <w:r w:rsidRPr="00554C6C">
              <w:rPr>
                <w:rFonts w:ascii="Arial" w:eastAsia="Calibri" w:hAnsi="Arial" w:cs="Arial"/>
              </w:rPr>
              <w:t>Contratação de empresa para fornecimento de madeiras diversas, que serão utilizadas para montagem da estrutura para realização da Temporada de Praia "Veraneio Macedônia 2024", promovida pela Prefeitura Municipal de Bernardo Sayão - TO.</w:t>
            </w:r>
          </w:p>
        </w:tc>
      </w:tr>
      <w:tr w:rsidR="00B00CB1" w:rsidRPr="00554C6C" w14:paraId="0B1A635D" w14:textId="77777777" w:rsidTr="00B00CB1">
        <w:tblPrEx>
          <w:tblCellMar>
            <w:left w:w="70" w:type="dxa"/>
            <w:right w:w="70" w:type="dxa"/>
          </w:tblCellMar>
        </w:tblPrEx>
        <w:trPr>
          <w:trHeight w:val="70"/>
        </w:trPr>
        <w:tc>
          <w:tcPr>
            <w:tcW w:w="817" w:type="dxa"/>
            <w:shd w:val="clear" w:color="auto" w:fill="auto"/>
            <w:noWrap/>
            <w:vAlign w:val="center"/>
          </w:tcPr>
          <w:p w14:paraId="06AA3110" w14:textId="77777777" w:rsidR="00B00CB1" w:rsidRPr="00554C6C" w:rsidRDefault="00B00CB1" w:rsidP="00B00CB1">
            <w:pPr>
              <w:jc w:val="center"/>
              <w:rPr>
                <w:rFonts w:ascii="Arial" w:hAnsi="Arial" w:cs="Arial"/>
                <w:color w:val="000000"/>
              </w:rPr>
            </w:pPr>
            <w:r w:rsidRPr="00554C6C">
              <w:rPr>
                <w:rFonts w:ascii="Arial" w:hAnsi="Arial" w:cs="Arial"/>
                <w:color w:val="000000"/>
              </w:rPr>
              <w:t>ITEM</w:t>
            </w:r>
          </w:p>
        </w:tc>
        <w:tc>
          <w:tcPr>
            <w:tcW w:w="6371" w:type="dxa"/>
            <w:shd w:val="clear" w:color="auto" w:fill="auto"/>
            <w:vAlign w:val="center"/>
          </w:tcPr>
          <w:p w14:paraId="4A28E95C" w14:textId="77777777" w:rsidR="00B00CB1" w:rsidRPr="00554C6C" w:rsidRDefault="00B00CB1" w:rsidP="00B00CB1">
            <w:pPr>
              <w:rPr>
                <w:rFonts w:ascii="Arial" w:hAnsi="Arial" w:cs="Arial"/>
                <w:color w:val="000000"/>
              </w:rPr>
            </w:pPr>
            <w:r w:rsidRPr="00554C6C">
              <w:rPr>
                <w:rFonts w:ascii="Arial" w:hAnsi="Arial" w:cs="Arial"/>
                <w:color w:val="000000"/>
              </w:rPr>
              <w:t>DESCRIMINAÇÃO</w:t>
            </w:r>
          </w:p>
        </w:tc>
        <w:tc>
          <w:tcPr>
            <w:tcW w:w="958" w:type="dxa"/>
            <w:shd w:val="clear" w:color="auto" w:fill="auto"/>
            <w:vAlign w:val="center"/>
          </w:tcPr>
          <w:p w14:paraId="1E8D5141" w14:textId="77777777" w:rsidR="00B00CB1" w:rsidRPr="00554C6C" w:rsidRDefault="00B00CB1" w:rsidP="00B00CB1">
            <w:pPr>
              <w:jc w:val="center"/>
              <w:rPr>
                <w:rFonts w:ascii="Arial" w:hAnsi="Arial" w:cs="Arial"/>
                <w:color w:val="000000"/>
              </w:rPr>
            </w:pPr>
            <w:r w:rsidRPr="00554C6C">
              <w:rPr>
                <w:rFonts w:ascii="Arial" w:hAnsi="Arial" w:cs="Arial"/>
                <w:color w:val="000000"/>
              </w:rPr>
              <w:t>UNID</w:t>
            </w:r>
          </w:p>
        </w:tc>
        <w:tc>
          <w:tcPr>
            <w:tcW w:w="1043" w:type="dxa"/>
            <w:shd w:val="clear" w:color="auto" w:fill="auto"/>
            <w:vAlign w:val="center"/>
          </w:tcPr>
          <w:p w14:paraId="2E72F47E" w14:textId="77777777" w:rsidR="00B00CB1" w:rsidRPr="00554C6C" w:rsidRDefault="00B00CB1" w:rsidP="00B00CB1">
            <w:pPr>
              <w:jc w:val="center"/>
              <w:rPr>
                <w:rFonts w:ascii="Arial" w:hAnsi="Arial" w:cs="Arial"/>
                <w:color w:val="000000"/>
              </w:rPr>
            </w:pPr>
            <w:r w:rsidRPr="00554C6C">
              <w:rPr>
                <w:rFonts w:ascii="Arial" w:hAnsi="Arial" w:cs="Arial"/>
                <w:color w:val="000000"/>
              </w:rPr>
              <w:t>QUANT.</w:t>
            </w:r>
          </w:p>
        </w:tc>
      </w:tr>
      <w:tr w:rsidR="00B00CB1" w:rsidRPr="00554C6C" w14:paraId="00B2967F"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0E62953E"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w:t>
            </w:r>
          </w:p>
        </w:tc>
        <w:tc>
          <w:tcPr>
            <w:tcW w:w="6371" w:type="dxa"/>
            <w:tcBorders>
              <w:top w:val="single" w:sz="4" w:space="0" w:color="auto"/>
              <w:left w:val="nil"/>
              <w:bottom w:val="nil"/>
              <w:right w:val="single" w:sz="4" w:space="0" w:color="auto"/>
            </w:tcBorders>
            <w:shd w:val="clear" w:color="000000" w:fill="FFFFFF"/>
            <w:noWrap/>
            <w:vAlign w:val="center"/>
            <w:hideMark/>
          </w:tcPr>
          <w:p w14:paraId="770436AC" w14:textId="77777777" w:rsidR="00B00CB1" w:rsidRPr="00554C6C" w:rsidRDefault="00B00CB1" w:rsidP="00B00CB1">
            <w:pPr>
              <w:rPr>
                <w:rFonts w:ascii="Arial" w:hAnsi="Arial" w:cs="Arial"/>
                <w:b/>
                <w:bCs/>
                <w:color w:val="000000"/>
              </w:rPr>
            </w:pPr>
            <w:r w:rsidRPr="00554C6C">
              <w:rPr>
                <w:rFonts w:ascii="Arial" w:hAnsi="Arial" w:cs="Arial"/>
                <w:b/>
                <w:bCs/>
                <w:color w:val="000000"/>
              </w:rPr>
              <w:t>CAIBRO 5X5 CM / 3MT</w:t>
            </w:r>
          </w:p>
        </w:tc>
        <w:tc>
          <w:tcPr>
            <w:tcW w:w="958" w:type="dxa"/>
            <w:tcBorders>
              <w:top w:val="single" w:sz="4" w:space="0" w:color="auto"/>
              <w:left w:val="nil"/>
              <w:bottom w:val="nil"/>
              <w:right w:val="single" w:sz="4" w:space="0" w:color="auto"/>
            </w:tcBorders>
            <w:shd w:val="clear" w:color="000000" w:fill="FFFFFF"/>
            <w:vAlign w:val="center"/>
            <w:hideMark/>
          </w:tcPr>
          <w:p w14:paraId="77B26BC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nil"/>
              <w:right w:val="single" w:sz="4" w:space="0" w:color="auto"/>
            </w:tcBorders>
            <w:shd w:val="clear" w:color="000000" w:fill="FFFFFF"/>
            <w:noWrap/>
            <w:vAlign w:val="center"/>
            <w:hideMark/>
          </w:tcPr>
          <w:p w14:paraId="12DE997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81</w:t>
            </w:r>
          </w:p>
        </w:tc>
      </w:tr>
      <w:tr w:rsidR="00B00CB1" w:rsidRPr="00554C6C" w14:paraId="421DD7E5"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5E4429F3"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w:t>
            </w:r>
          </w:p>
        </w:tc>
        <w:tc>
          <w:tcPr>
            <w:tcW w:w="6371" w:type="dxa"/>
            <w:tcBorders>
              <w:top w:val="single" w:sz="4" w:space="0" w:color="auto"/>
              <w:left w:val="nil"/>
              <w:bottom w:val="nil"/>
              <w:right w:val="single" w:sz="4" w:space="0" w:color="auto"/>
            </w:tcBorders>
            <w:shd w:val="clear" w:color="000000" w:fill="FFFFFF"/>
            <w:noWrap/>
            <w:vAlign w:val="center"/>
            <w:hideMark/>
          </w:tcPr>
          <w:p w14:paraId="780A48BC" w14:textId="77777777" w:rsidR="00B00CB1" w:rsidRPr="00554C6C" w:rsidRDefault="00B00CB1" w:rsidP="00B00CB1">
            <w:pPr>
              <w:rPr>
                <w:rFonts w:ascii="Arial" w:hAnsi="Arial" w:cs="Arial"/>
                <w:b/>
                <w:bCs/>
                <w:color w:val="000000"/>
              </w:rPr>
            </w:pPr>
            <w:r w:rsidRPr="00554C6C">
              <w:rPr>
                <w:rFonts w:ascii="Arial" w:hAnsi="Arial" w:cs="Arial"/>
                <w:b/>
                <w:bCs/>
                <w:color w:val="000000"/>
              </w:rPr>
              <w:t>RIPÃO 3X5 CM / 4MT</w:t>
            </w:r>
          </w:p>
        </w:tc>
        <w:tc>
          <w:tcPr>
            <w:tcW w:w="958" w:type="dxa"/>
            <w:tcBorders>
              <w:top w:val="single" w:sz="4" w:space="0" w:color="auto"/>
              <w:left w:val="nil"/>
              <w:bottom w:val="nil"/>
              <w:right w:val="single" w:sz="4" w:space="0" w:color="auto"/>
            </w:tcBorders>
            <w:shd w:val="clear" w:color="000000" w:fill="FFFFFF"/>
            <w:vAlign w:val="center"/>
            <w:hideMark/>
          </w:tcPr>
          <w:p w14:paraId="3D954A76"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nil"/>
              <w:right w:val="single" w:sz="4" w:space="0" w:color="auto"/>
            </w:tcBorders>
            <w:shd w:val="clear" w:color="000000" w:fill="FFFFFF"/>
            <w:noWrap/>
            <w:vAlign w:val="center"/>
            <w:hideMark/>
          </w:tcPr>
          <w:p w14:paraId="2356559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105</w:t>
            </w:r>
          </w:p>
        </w:tc>
      </w:tr>
      <w:tr w:rsidR="00B00CB1" w:rsidRPr="00554C6C" w14:paraId="6D23D85D"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0DF050D3"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3</w:t>
            </w:r>
          </w:p>
        </w:tc>
        <w:tc>
          <w:tcPr>
            <w:tcW w:w="6371" w:type="dxa"/>
            <w:tcBorders>
              <w:top w:val="single" w:sz="4" w:space="0" w:color="auto"/>
              <w:left w:val="nil"/>
              <w:bottom w:val="nil"/>
              <w:right w:val="single" w:sz="4" w:space="0" w:color="auto"/>
            </w:tcBorders>
            <w:shd w:val="clear" w:color="000000" w:fill="FFFFFF"/>
            <w:noWrap/>
            <w:vAlign w:val="center"/>
            <w:hideMark/>
          </w:tcPr>
          <w:p w14:paraId="57595FF4" w14:textId="77777777" w:rsidR="00B00CB1" w:rsidRPr="00554C6C" w:rsidRDefault="00B00CB1" w:rsidP="00B00CB1">
            <w:pPr>
              <w:rPr>
                <w:rFonts w:ascii="Arial" w:hAnsi="Arial" w:cs="Arial"/>
                <w:b/>
                <w:bCs/>
                <w:color w:val="000000"/>
              </w:rPr>
            </w:pPr>
            <w:r w:rsidRPr="00554C6C">
              <w:rPr>
                <w:rFonts w:ascii="Arial" w:hAnsi="Arial" w:cs="Arial"/>
                <w:b/>
                <w:bCs/>
                <w:color w:val="000000"/>
              </w:rPr>
              <w:t>MADERITE 5MM / 110X220MT</w:t>
            </w:r>
          </w:p>
        </w:tc>
        <w:tc>
          <w:tcPr>
            <w:tcW w:w="958" w:type="dxa"/>
            <w:tcBorders>
              <w:top w:val="single" w:sz="4" w:space="0" w:color="auto"/>
              <w:left w:val="nil"/>
              <w:bottom w:val="nil"/>
              <w:right w:val="single" w:sz="4" w:space="0" w:color="auto"/>
            </w:tcBorders>
            <w:shd w:val="clear" w:color="000000" w:fill="FFFFFF"/>
            <w:vAlign w:val="center"/>
            <w:hideMark/>
          </w:tcPr>
          <w:p w14:paraId="1AC3016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nil"/>
              <w:right w:val="single" w:sz="4" w:space="0" w:color="auto"/>
            </w:tcBorders>
            <w:shd w:val="clear" w:color="000000" w:fill="FFFFFF"/>
            <w:noWrap/>
            <w:vAlign w:val="center"/>
            <w:hideMark/>
          </w:tcPr>
          <w:p w14:paraId="4619F6F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120</w:t>
            </w:r>
          </w:p>
        </w:tc>
      </w:tr>
      <w:tr w:rsidR="00B00CB1" w:rsidRPr="00554C6C" w14:paraId="2898EB73"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13304CF1"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c>
          <w:tcPr>
            <w:tcW w:w="6371" w:type="dxa"/>
            <w:tcBorders>
              <w:top w:val="single" w:sz="4" w:space="0" w:color="auto"/>
              <w:left w:val="nil"/>
              <w:bottom w:val="nil"/>
              <w:right w:val="single" w:sz="4" w:space="0" w:color="auto"/>
            </w:tcBorders>
            <w:shd w:val="clear" w:color="000000" w:fill="FFFFFF"/>
            <w:noWrap/>
            <w:vAlign w:val="center"/>
            <w:hideMark/>
          </w:tcPr>
          <w:p w14:paraId="3F04756B" w14:textId="77777777" w:rsidR="00B00CB1" w:rsidRPr="00554C6C" w:rsidRDefault="00B00CB1" w:rsidP="00B00CB1">
            <w:pPr>
              <w:rPr>
                <w:rFonts w:ascii="Arial" w:hAnsi="Arial" w:cs="Arial"/>
                <w:b/>
                <w:bCs/>
                <w:color w:val="000000"/>
              </w:rPr>
            </w:pPr>
            <w:r w:rsidRPr="00554C6C">
              <w:rPr>
                <w:rFonts w:ascii="Arial" w:hAnsi="Arial" w:cs="Arial"/>
                <w:b/>
                <w:bCs/>
                <w:color w:val="000000"/>
              </w:rPr>
              <w:t>MADERITE 17MM 110X220MT</w:t>
            </w:r>
          </w:p>
        </w:tc>
        <w:tc>
          <w:tcPr>
            <w:tcW w:w="958" w:type="dxa"/>
            <w:tcBorders>
              <w:top w:val="single" w:sz="4" w:space="0" w:color="auto"/>
              <w:left w:val="nil"/>
              <w:bottom w:val="nil"/>
              <w:right w:val="single" w:sz="4" w:space="0" w:color="auto"/>
            </w:tcBorders>
            <w:shd w:val="clear" w:color="000000" w:fill="FFFFFF"/>
            <w:vAlign w:val="center"/>
            <w:hideMark/>
          </w:tcPr>
          <w:p w14:paraId="291968BB"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nil"/>
              <w:right w:val="single" w:sz="4" w:space="0" w:color="auto"/>
            </w:tcBorders>
            <w:shd w:val="clear" w:color="000000" w:fill="FFFFFF"/>
            <w:noWrap/>
            <w:vAlign w:val="center"/>
            <w:hideMark/>
          </w:tcPr>
          <w:p w14:paraId="4ED3A62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30</w:t>
            </w:r>
          </w:p>
        </w:tc>
      </w:tr>
      <w:tr w:rsidR="00B00CB1" w:rsidRPr="00554C6C" w14:paraId="34E4DE43"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0D8D5BBE"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5</w:t>
            </w:r>
          </w:p>
        </w:tc>
        <w:tc>
          <w:tcPr>
            <w:tcW w:w="6371" w:type="dxa"/>
            <w:tcBorders>
              <w:top w:val="single" w:sz="4" w:space="0" w:color="auto"/>
              <w:left w:val="nil"/>
              <w:bottom w:val="nil"/>
              <w:right w:val="single" w:sz="4" w:space="0" w:color="auto"/>
            </w:tcBorders>
            <w:shd w:val="clear" w:color="000000" w:fill="FFFFFF"/>
            <w:noWrap/>
            <w:vAlign w:val="center"/>
            <w:hideMark/>
          </w:tcPr>
          <w:p w14:paraId="03054E03"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15X5CM / 5.50MT</w:t>
            </w:r>
          </w:p>
        </w:tc>
        <w:tc>
          <w:tcPr>
            <w:tcW w:w="958" w:type="dxa"/>
            <w:tcBorders>
              <w:top w:val="single" w:sz="4" w:space="0" w:color="auto"/>
              <w:left w:val="nil"/>
              <w:bottom w:val="nil"/>
              <w:right w:val="single" w:sz="4" w:space="0" w:color="auto"/>
            </w:tcBorders>
            <w:shd w:val="clear" w:color="000000" w:fill="FFFFFF"/>
            <w:vAlign w:val="center"/>
            <w:hideMark/>
          </w:tcPr>
          <w:p w14:paraId="7D8E6F3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nil"/>
              <w:right w:val="single" w:sz="4" w:space="0" w:color="auto"/>
            </w:tcBorders>
            <w:shd w:val="clear" w:color="000000" w:fill="FFFFFF"/>
            <w:noWrap/>
            <w:vAlign w:val="center"/>
            <w:hideMark/>
          </w:tcPr>
          <w:p w14:paraId="5C4DEF5E"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6</w:t>
            </w:r>
          </w:p>
        </w:tc>
      </w:tr>
      <w:tr w:rsidR="00B00CB1" w:rsidRPr="00554C6C" w14:paraId="0AB3672D"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4B2F8682"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6</w:t>
            </w:r>
          </w:p>
        </w:tc>
        <w:tc>
          <w:tcPr>
            <w:tcW w:w="6371" w:type="dxa"/>
            <w:tcBorders>
              <w:top w:val="single" w:sz="4" w:space="0" w:color="auto"/>
              <w:left w:val="nil"/>
              <w:bottom w:val="nil"/>
              <w:right w:val="single" w:sz="4" w:space="0" w:color="auto"/>
            </w:tcBorders>
            <w:shd w:val="clear" w:color="000000" w:fill="FFFFFF"/>
            <w:noWrap/>
            <w:vAlign w:val="center"/>
            <w:hideMark/>
          </w:tcPr>
          <w:p w14:paraId="7947FEB7"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15X5CM /5MT</w:t>
            </w:r>
          </w:p>
        </w:tc>
        <w:tc>
          <w:tcPr>
            <w:tcW w:w="958" w:type="dxa"/>
            <w:tcBorders>
              <w:top w:val="single" w:sz="4" w:space="0" w:color="auto"/>
              <w:left w:val="nil"/>
              <w:bottom w:val="nil"/>
              <w:right w:val="single" w:sz="4" w:space="0" w:color="auto"/>
            </w:tcBorders>
            <w:shd w:val="clear" w:color="000000" w:fill="FFFFFF"/>
            <w:vAlign w:val="center"/>
            <w:hideMark/>
          </w:tcPr>
          <w:p w14:paraId="5A03BC59"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nil"/>
              <w:right w:val="single" w:sz="4" w:space="0" w:color="auto"/>
            </w:tcBorders>
            <w:shd w:val="clear" w:color="000000" w:fill="FFFFFF"/>
            <w:noWrap/>
            <w:vAlign w:val="center"/>
            <w:hideMark/>
          </w:tcPr>
          <w:p w14:paraId="5C5D849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w:t>
            </w:r>
          </w:p>
        </w:tc>
      </w:tr>
      <w:tr w:rsidR="00B00CB1" w:rsidRPr="00554C6C" w14:paraId="11C7F9D8"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5"/>
        </w:trPr>
        <w:tc>
          <w:tcPr>
            <w:tcW w:w="817" w:type="dxa"/>
            <w:tcBorders>
              <w:top w:val="single" w:sz="4" w:space="0" w:color="auto"/>
              <w:left w:val="single" w:sz="4" w:space="0" w:color="auto"/>
              <w:bottom w:val="nil"/>
              <w:right w:val="single" w:sz="4" w:space="0" w:color="auto"/>
            </w:tcBorders>
            <w:shd w:val="clear" w:color="000000" w:fill="FFFFFF"/>
            <w:noWrap/>
            <w:vAlign w:val="center"/>
            <w:hideMark/>
          </w:tcPr>
          <w:p w14:paraId="1F89DB2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7</w:t>
            </w:r>
          </w:p>
        </w:tc>
        <w:tc>
          <w:tcPr>
            <w:tcW w:w="6371" w:type="dxa"/>
            <w:tcBorders>
              <w:top w:val="single" w:sz="4" w:space="0" w:color="auto"/>
              <w:left w:val="nil"/>
              <w:bottom w:val="single" w:sz="4" w:space="0" w:color="auto"/>
              <w:right w:val="single" w:sz="4" w:space="0" w:color="auto"/>
            </w:tcBorders>
            <w:shd w:val="clear" w:color="auto" w:fill="auto"/>
            <w:vAlign w:val="center"/>
            <w:hideMark/>
          </w:tcPr>
          <w:p w14:paraId="06AA1F2C"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 /5MT</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477A9BF2"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14:paraId="45BD7F43"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r>
      <w:tr w:rsidR="00B00CB1" w:rsidRPr="00554C6C" w14:paraId="70F9DD3E"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C89867"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8</w:t>
            </w:r>
          </w:p>
        </w:tc>
        <w:tc>
          <w:tcPr>
            <w:tcW w:w="6371" w:type="dxa"/>
            <w:tcBorders>
              <w:top w:val="nil"/>
              <w:left w:val="nil"/>
              <w:bottom w:val="single" w:sz="4" w:space="0" w:color="auto"/>
              <w:right w:val="single" w:sz="4" w:space="0" w:color="auto"/>
            </w:tcBorders>
            <w:shd w:val="clear" w:color="auto" w:fill="auto"/>
            <w:vAlign w:val="bottom"/>
            <w:hideMark/>
          </w:tcPr>
          <w:p w14:paraId="0D8B8575"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 /2MT</w:t>
            </w:r>
          </w:p>
        </w:tc>
        <w:tc>
          <w:tcPr>
            <w:tcW w:w="958" w:type="dxa"/>
            <w:tcBorders>
              <w:top w:val="nil"/>
              <w:left w:val="nil"/>
              <w:bottom w:val="single" w:sz="4" w:space="0" w:color="auto"/>
              <w:right w:val="single" w:sz="4" w:space="0" w:color="auto"/>
            </w:tcBorders>
            <w:shd w:val="clear" w:color="auto" w:fill="auto"/>
            <w:noWrap/>
            <w:vAlign w:val="center"/>
            <w:hideMark/>
          </w:tcPr>
          <w:p w14:paraId="3C8B8B68"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nil"/>
              <w:left w:val="nil"/>
              <w:bottom w:val="single" w:sz="4" w:space="0" w:color="auto"/>
              <w:right w:val="single" w:sz="4" w:space="0" w:color="auto"/>
            </w:tcBorders>
            <w:shd w:val="clear" w:color="auto" w:fill="auto"/>
            <w:noWrap/>
            <w:vAlign w:val="center"/>
            <w:hideMark/>
          </w:tcPr>
          <w:p w14:paraId="506FED92"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r>
      <w:tr w:rsidR="00B00CB1" w:rsidRPr="00554C6C" w14:paraId="6D6753D0" w14:textId="77777777" w:rsidTr="00B00C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A9803F"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9</w:t>
            </w:r>
          </w:p>
        </w:tc>
        <w:tc>
          <w:tcPr>
            <w:tcW w:w="6371" w:type="dxa"/>
            <w:tcBorders>
              <w:top w:val="single" w:sz="4" w:space="0" w:color="auto"/>
              <w:left w:val="nil"/>
              <w:bottom w:val="single" w:sz="4" w:space="0" w:color="auto"/>
              <w:right w:val="single" w:sz="4" w:space="0" w:color="auto"/>
            </w:tcBorders>
            <w:shd w:val="clear" w:color="auto" w:fill="auto"/>
            <w:vAlign w:val="bottom"/>
            <w:hideMark/>
          </w:tcPr>
          <w:p w14:paraId="4DA9B9F1" w14:textId="77777777" w:rsidR="00B00CB1" w:rsidRPr="00554C6C" w:rsidRDefault="00B00CB1" w:rsidP="00B00CB1">
            <w:pPr>
              <w:rPr>
                <w:rFonts w:ascii="Arial" w:hAnsi="Arial" w:cs="Arial"/>
                <w:b/>
                <w:bCs/>
                <w:color w:val="000000"/>
              </w:rPr>
            </w:pPr>
            <w:r w:rsidRPr="00554C6C">
              <w:rPr>
                <w:rFonts w:ascii="Arial" w:hAnsi="Arial" w:cs="Arial"/>
                <w:b/>
                <w:bCs/>
                <w:color w:val="000000"/>
              </w:rPr>
              <w:t>TÁBUAS DE 3X25CM DE 3MT COMP. PINHO</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034F3037"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14:paraId="0FF96368"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20</w:t>
            </w:r>
          </w:p>
        </w:tc>
      </w:tr>
    </w:tbl>
    <w:p w14:paraId="30074AE6" w14:textId="77777777" w:rsidR="00B00CB1" w:rsidRPr="00554C6C" w:rsidRDefault="00B00CB1" w:rsidP="00B00CB1">
      <w:pPr>
        <w:jc w:val="both"/>
        <w:rPr>
          <w:rFonts w:ascii="Arial" w:hAnsi="Arial" w:cs="Arial"/>
        </w:rPr>
      </w:pPr>
    </w:p>
    <w:p w14:paraId="22D1289B" w14:textId="77777777" w:rsidR="00B00CB1" w:rsidRPr="00554C6C" w:rsidRDefault="00B00CB1" w:rsidP="00B00CB1">
      <w:pPr>
        <w:jc w:val="both"/>
        <w:rPr>
          <w:rFonts w:ascii="Arial" w:hAnsi="Arial" w:cs="Arial"/>
        </w:rPr>
      </w:pPr>
      <w:r w:rsidRPr="00554C6C">
        <w:rPr>
          <w:rFonts w:ascii="Arial" w:hAnsi="Arial" w:cs="Arial"/>
        </w:rPr>
        <w:t>3.3. Do Valor Estimado.</w:t>
      </w:r>
    </w:p>
    <w:tbl>
      <w:tblPr>
        <w:tblW w:w="9565"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3696"/>
        <w:gridCol w:w="1100"/>
        <w:gridCol w:w="28"/>
        <w:gridCol w:w="994"/>
        <w:gridCol w:w="1423"/>
        <w:gridCol w:w="1517"/>
      </w:tblGrid>
      <w:tr w:rsidR="00B00CB1" w:rsidRPr="00554C6C" w14:paraId="68C6E7EB" w14:textId="77777777" w:rsidTr="00433994">
        <w:tc>
          <w:tcPr>
            <w:tcW w:w="9565" w:type="dxa"/>
            <w:gridSpan w:val="7"/>
          </w:tcPr>
          <w:p w14:paraId="4D0F8DFC" w14:textId="77777777" w:rsidR="00B00CB1" w:rsidRPr="00554C6C" w:rsidRDefault="00B00CB1" w:rsidP="00B00CB1">
            <w:pPr>
              <w:spacing w:after="0"/>
              <w:jc w:val="both"/>
              <w:rPr>
                <w:rFonts w:ascii="Arial" w:hAnsi="Arial" w:cs="Arial"/>
              </w:rPr>
            </w:pPr>
            <w:r w:rsidRPr="00554C6C">
              <w:rPr>
                <w:rFonts w:ascii="Arial" w:eastAsia="Calibri" w:hAnsi="Arial" w:cs="Arial"/>
              </w:rPr>
              <w:t>Contratação de empresa para fornecimento de madeiras diversas, que serão utilizadas para montagem da estrutura para realização da Temporada de Praia "Veraneio Macedônia 2024", promovida pela Prefeitura Municipal de Bernardo Sayão - TO.</w:t>
            </w:r>
          </w:p>
        </w:tc>
      </w:tr>
      <w:tr w:rsidR="00B00CB1" w:rsidRPr="00554C6C" w14:paraId="773C6088" w14:textId="77777777" w:rsidTr="00433994">
        <w:tblPrEx>
          <w:tblCellMar>
            <w:left w:w="70" w:type="dxa"/>
            <w:right w:w="70" w:type="dxa"/>
          </w:tblCellMar>
        </w:tblPrEx>
        <w:trPr>
          <w:trHeight w:val="600"/>
        </w:trPr>
        <w:tc>
          <w:tcPr>
            <w:tcW w:w="807" w:type="dxa"/>
            <w:shd w:val="clear" w:color="000000" w:fill="D9D9D9"/>
            <w:noWrap/>
            <w:vAlign w:val="center"/>
            <w:hideMark/>
          </w:tcPr>
          <w:p w14:paraId="31BC0760" w14:textId="77777777" w:rsidR="00B00CB1" w:rsidRPr="00554C6C" w:rsidRDefault="00B00CB1" w:rsidP="00B00CB1">
            <w:pPr>
              <w:spacing w:after="0" w:line="240" w:lineRule="auto"/>
              <w:jc w:val="center"/>
              <w:rPr>
                <w:rFonts w:ascii="Arial" w:eastAsia="Times New Roman" w:hAnsi="Arial" w:cs="Arial"/>
                <w:b/>
                <w:bCs/>
                <w:color w:val="000000"/>
                <w:lang w:eastAsia="pt-BR"/>
              </w:rPr>
            </w:pPr>
            <w:r w:rsidRPr="00554C6C">
              <w:rPr>
                <w:rFonts w:ascii="Arial" w:eastAsia="Times New Roman" w:hAnsi="Arial" w:cs="Arial"/>
                <w:b/>
                <w:bCs/>
                <w:color w:val="000000"/>
                <w:lang w:eastAsia="pt-BR"/>
              </w:rPr>
              <w:t>ITEM</w:t>
            </w:r>
          </w:p>
        </w:tc>
        <w:tc>
          <w:tcPr>
            <w:tcW w:w="3696" w:type="dxa"/>
            <w:shd w:val="clear" w:color="000000" w:fill="D9D9D9"/>
            <w:noWrap/>
            <w:vAlign w:val="center"/>
            <w:hideMark/>
          </w:tcPr>
          <w:p w14:paraId="1573C206" w14:textId="77777777" w:rsidR="00B00CB1" w:rsidRPr="00554C6C" w:rsidRDefault="00B00CB1" w:rsidP="00B00CB1">
            <w:pPr>
              <w:spacing w:after="0" w:line="240" w:lineRule="auto"/>
              <w:jc w:val="center"/>
              <w:rPr>
                <w:rFonts w:ascii="Arial" w:eastAsia="Times New Roman" w:hAnsi="Arial" w:cs="Arial"/>
                <w:b/>
                <w:bCs/>
                <w:color w:val="000000"/>
                <w:lang w:eastAsia="pt-BR"/>
              </w:rPr>
            </w:pPr>
            <w:r w:rsidRPr="00554C6C">
              <w:rPr>
                <w:rFonts w:ascii="Arial" w:eastAsia="Times New Roman" w:hAnsi="Arial" w:cs="Arial"/>
                <w:b/>
                <w:bCs/>
                <w:color w:val="000000"/>
                <w:lang w:eastAsia="pt-BR"/>
              </w:rPr>
              <w:t>DESCRIÇÃO</w:t>
            </w:r>
          </w:p>
        </w:tc>
        <w:tc>
          <w:tcPr>
            <w:tcW w:w="1128" w:type="dxa"/>
            <w:gridSpan w:val="2"/>
            <w:shd w:val="clear" w:color="000000" w:fill="D0CECE"/>
            <w:vAlign w:val="center"/>
            <w:hideMark/>
          </w:tcPr>
          <w:p w14:paraId="14E712FC" w14:textId="77777777" w:rsidR="00B00CB1" w:rsidRPr="00554C6C" w:rsidRDefault="00B00CB1" w:rsidP="00B00CB1">
            <w:pPr>
              <w:spacing w:after="0" w:line="240" w:lineRule="auto"/>
              <w:jc w:val="center"/>
              <w:rPr>
                <w:rFonts w:ascii="Arial" w:eastAsia="Times New Roman" w:hAnsi="Arial" w:cs="Arial"/>
                <w:b/>
                <w:bCs/>
                <w:color w:val="000000"/>
                <w:lang w:eastAsia="pt-BR"/>
              </w:rPr>
            </w:pPr>
            <w:r w:rsidRPr="00554C6C">
              <w:rPr>
                <w:rFonts w:ascii="Arial" w:eastAsia="Times New Roman" w:hAnsi="Arial" w:cs="Arial"/>
                <w:b/>
                <w:bCs/>
                <w:color w:val="000000"/>
                <w:lang w:eastAsia="pt-BR"/>
              </w:rPr>
              <w:t xml:space="preserve">UNID. </w:t>
            </w:r>
          </w:p>
        </w:tc>
        <w:tc>
          <w:tcPr>
            <w:tcW w:w="994" w:type="dxa"/>
            <w:shd w:val="clear" w:color="000000" w:fill="D0CECE"/>
            <w:noWrap/>
            <w:vAlign w:val="center"/>
            <w:hideMark/>
          </w:tcPr>
          <w:p w14:paraId="7FD006DD" w14:textId="77777777" w:rsidR="00B00CB1" w:rsidRPr="00554C6C" w:rsidRDefault="00B00CB1" w:rsidP="00B00CB1">
            <w:pPr>
              <w:spacing w:after="0" w:line="240" w:lineRule="auto"/>
              <w:jc w:val="center"/>
              <w:rPr>
                <w:rFonts w:ascii="Arial" w:eastAsia="Times New Roman" w:hAnsi="Arial" w:cs="Arial"/>
                <w:b/>
                <w:bCs/>
                <w:color w:val="000000"/>
                <w:lang w:eastAsia="pt-BR"/>
              </w:rPr>
            </w:pPr>
            <w:r w:rsidRPr="00554C6C">
              <w:rPr>
                <w:rFonts w:ascii="Arial" w:eastAsia="Times New Roman" w:hAnsi="Arial" w:cs="Arial"/>
                <w:b/>
                <w:bCs/>
                <w:color w:val="000000"/>
                <w:lang w:eastAsia="pt-BR"/>
              </w:rPr>
              <w:t>QUANT</w:t>
            </w:r>
          </w:p>
        </w:tc>
        <w:tc>
          <w:tcPr>
            <w:tcW w:w="1423" w:type="dxa"/>
            <w:shd w:val="clear" w:color="000000" w:fill="D0CECE"/>
            <w:noWrap/>
            <w:vAlign w:val="center"/>
            <w:hideMark/>
          </w:tcPr>
          <w:p w14:paraId="6AA44AC3" w14:textId="77777777" w:rsidR="00B00CB1" w:rsidRPr="00554C6C" w:rsidRDefault="00B00CB1" w:rsidP="00B00CB1">
            <w:pPr>
              <w:spacing w:after="0" w:line="240" w:lineRule="auto"/>
              <w:jc w:val="center"/>
              <w:rPr>
                <w:rFonts w:ascii="Arial" w:eastAsia="Times New Roman" w:hAnsi="Arial" w:cs="Arial"/>
                <w:b/>
                <w:bCs/>
                <w:color w:val="000000"/>
                <w:lang w:eastAsia="pt-BR"/>
              </w:rPr>
            </w:pPr>
            <w:r w:rsidRPr="00554C6C">
              <w:rPr>
                <w:rFonts w:ascii="Arial" w:eastAsia="Times New Roman" w:hAnsi="Arial" w:cs="Arial"/>
                <w:b/>
                <w:bCs/>
                <w:color w:val="000000"/>
                <w:lang w:eastAsia="pt-BR"/>
              </w:rPr>
              <w:t xml:space="preserve"> V. UNIT. </w:t>
            </w:r>
          </w:p>
        </w:tc>
        <w:tc>
          <w:tcPr>
            <w:tcW w:w="1517" w:type="dxa"/>
            <w:shd w:val="clear" w:color="000000" w:fill="D0CECE"/>
            <w:noWrap/>
            <w:vAlign w:val="center"/>
            <w:hideMark/>
          </w:tcPr>
          <w:p w14:paraId="3BD50C0F" w14:textId="77777777" w:rsidR="00B00CB1" w:rsidRPr="00554C6C" w:rsidRDefault="00B00CB1" w:rsidP="00B00CB1">
            <w:pPr>
              <w:spacing w:after="0" w:line="240" w:lineRule="auto"/>
              <w:jc w:val="center"/>
              <w:rPr>
                <w:rFonts w:ascii="Arial" w:eastAsia="Times New Roman" w:hAnsi="Arial" w:cs="Arial"/>
                <w:b/>
                <w:bCs/>
                <w:color w:val="000000"/>
                <w:lang w:eastAsia="pt-BR"/>
              </w:rPr>
            </w:pPr>
            <w:r w:rsidRPr="00554C6C">
              <w:rPr>
                <w:rFonts w:ascii="Arial" w:eastAsia="Times New Roman" w:hAnsi="Arial" w:cs="Arial"/>
                <w:b/>
                <w:bCs/>
                <w:color w:val="000000"/>
                <w:lang w:eastAsia="pt-BR"/>
              </w:rPr>
              <w:t xml:space="preserve"> V. TOTAL </w:t>
            </w:r>
          </w:p>
        </w:tc>
      </w:tr>
      <w:tr w:rsidR="00B00CB1" w:rsidRPr="00554C6C" w14:paraId="47CE3393"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62502D6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w:t>
            </w:r>
          </w:p>
        </w:tc>
        <w:tc>
          <w:tcPr>
            <w:tcW w:w="3696" w:type="dxa"/>
            <w:tcBorders>
              <w:top w:val="single" w:sz="4" w:space="0" w:color="auto"/>
              <w:left w:val="nil"/>
              <w:bottom w:val="nil"/>
              <w:right w:val="single" w:sz="4" w:space="0" w:color="auto"/>
            </w:tcBorders>
            <w:shd w:val="clear" w:color="000000" w:fill="FFFFFF"/>
            <w:noWrap/>
            <w:vAlign w:val="center"/>
            <w:hideMark/>
          </w:tcPr>
          <w:p w14:paraId="38E9B256" w14:textId="77777777" w:rsidR="00B00CB1" w:rsidRPr="00554C6C" w:rsidRDefault="00B00CB1" w:rsidP="00B00CB1">
            <w:pPr>
              <w:rPr>
                <w:rFonts w:ascii="Arial" w:hAnsi="Arial" w:cs="Arial"/>
                <w:b/>
                <w:bCs/>
                <w:color w:val="000000"/>
              </w:rPr>
            </w:pPr>
            <w:r w:rsidRPr="00554C6C">
              <w:rPr>
                <w:rFonts w:ascii="Arial" w:hAnsi="Arial" w:cs="Arial"/>
                <w:b/>
                <w:bCs/>
                <w:color w:val="000000"/>
              </w:rPr>
              <w:t>CAIBRO 5X5 CM / 3MT</w:t>
            </w:r>
          </w:p>
        </w:tc>
        <w:tc>
          <w:tcPr>
            <w:tcW w:w="1100" w:type="dxa"/>
            <w:tcBorders>
              <w:top w:val="single" w:sz="4" w:space="0" w:color="auto"/>
              <w:left w:val="nil"/>
              <w:bottom w:val="nil"/>
              <w:right w:val="single" w:sz="4" w:space="0" w:color="auto"/>
            </w:tcBorders>
            <w:shd w:val="clear" w:color="000000" w:fill="FFFFFF"/>
            <w:vAlign w:val="center"/>
            <w:hideMark/>
          </w:tcPr>
          <w:p w14:paraId="786B6DBF"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nil"/>
              <w:right w:val="single" w:sz="4" w:space="0" w:color="auto"/>
            </w:tcBorders>
            <w:shd w:val="clear" w:color="000000" w:fill="FFFFFF"/>
            <w:noWrap/>
            <w:vAlign w:val="center"/>
            <w:hideMark/>
          </w:tcPr>
          <w:p w14:paraId="4C5E36C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81</w:t>
            </w:r>
          </w:p>
        </w:tc>
        <w:tc>
          <w:tcPr>
            <w:tcW w:w="1423" w:type="dxa"/>
            <w:tcBorders>
              <w:top w:val="single" w:sz="4" w:space="0" w:color="auto"/>
              <w:left w:val="nil"/>
              <w:bottom w:val="nil"/>
              <w:right w:val="single" w:sz="4" w:space="0" w:color="auto"/>
            </w:tcBorders>
            <w:shd w:val="clear" w:color="000000" w:fill="FFFFFF"/>
            <w:noWrap/>
            <w:vAlign w:val="center"/>
            <w:hideMark/>
          </w:tcPr>
          <w:p w14:paraId="5568CDB4"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19,08 </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30A868EE"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R$ 1.545,75 </w:t>
            </w:r>
          </w:p>
        </w:tc>
      </w:tr>
      <w:tr w:rsidR="00B00CB1" w:rsidRPr="00554C6C" w14:paraId="20B34A2D"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4C9D6252"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w:t>
            </w:r>
          </w:p>
        </w:tc>
        <w:tc>
          <w:tcPr>
            <w:tcW w:w="3696" w:type="dxa"/>
            <w:tcBorders>
              <w:top w:val="single" w:sz="4" w:space="0" w:color="auto"/>
              <w:left w:val="nil"/>
              <w:bottom w:val="nil"/>
              <w:right w:val="single" w:sz="4" w:space="0" w:color="auto"/>
            </w:tcBorders>
            <w:shd w:val="clear" w:color="000000" w:fill="FFFFFF"/>
            <w:noWrap/>
            <w:vAlign w:val="center"/>
            <w:hideMark/>
          </w:tcPr>
          <w:p w14:paraId="4CD1CE69" w14:textId="77777777" w:rsidR="00B00CB1" w:rsidRPr="00554C6C" w:rsidRDefault="00B00CB1" w:rsidP="00B00CB1">
            <w:pPr>
              <w:rPr>
                <w:rFonts w:ascii="Arial" w:hAnsi="Arial" w:cs="Arial"/>
                <w:b/>
                <w:bCs/>
                <w:color w:val="000000"/>
              </w:rPr>
            </w:pPr>
            <w:r w:rsidRPr="00554C6C">
              <w:rPr>
                <w:rFonts w:ascii="Arial" w:hAnsi="Arial" w:cs="Arial"/>
                <w:b/>
                <w:bCs/>
                <w:color w:val="000000"/>
              </w:rPr>
              <w:t>RIPÃO 3X5 CM / 4MT</w:t>
            </w:r>
          </w:p>
        </w:tc>
        <w:tc>
          <w:tcPr>
            <w:tcW w:w="1100" w:type="dxa"/>
            <w:tcBorders>
              <w:top w:val="single" w:sz="4" w:space="0" w:color="auto"/>
              <w:left w:val="nil"/>
              <w:bottom w:val="nil"/>
              <w:right w:val="single" w:sz="4" w:space="0" w:color="auto"/>
            </w:tcBorders>
            <w:shd w:val="clear" w:color="000000" w:fill="FFFFFF"/>
            <w:vAlign w:val="center"/>
            <w:hideMark/>
          </w:tcPr>
          <w:p w14:paraId="27E87E31"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nil"/>
              <w:right w:val="single" w:sz="4" w:space="0" w:color="auto"/>
            </w:tcBorders>
            <w:shd w:val="clear" w:color="000000" w:fill="FFFFFF"/>
            <w:noWrap/>
            <w:vAlign w:val="center"/>
            <w:hideMark/>
          </w:tcPr>
          <w:p w14:paraId="1D3DF4CC"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105</w:t>
            </w:r>
          </w:p>
        </w:tc>
        <w:tc>
          <w:tcPr>
            <w:tcW w:w="1423" w:type="dxa"/>
            <w:tcBorders>
              <w:top w:val="single" w:sz="4" w:space="0" w:color="auto"/>
              <w:left w:val="nil"/>
              <w:bottom w:val="nil"/>
              <w:right w:val="single" w:sz="4" w:space="0" w:color="auto"/>
            </w:tcBorders>
            <w:shd w:val="clear" w:color="000000" w:fill="FFFFFF"/>
            <w:noWrap/>
            <w:vAlign w:val="center"/>
            <w:hideMark/>
          </w:tcPr>
          <w:p w14:paraId="6CE4E529"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18,43 </w:t>
            </w:r>
          </w:p>
        </w:tc>
        <w:tc>
          <w:tcPr>
            <w:tcW w:w="1517" w:type="dxa"/>
            <w:tcBorders>
              <w:top w:val="nil"/>
              <w:left w:val="nil"/>
              <w:bottom w:val="single" w:sz="4" w:space="0" w:color="auto"/>
              <w:right w:val="single" w:sz="4" w:space="0" w:color="auto"/>
            </w:tcBorders>
            <w:shd w:val="clear" w:color="auto" w:fill="auto"/>
            <w:noWrap/>
            <w:vAlign w:val="center"/>
            <w:hideMark/>
          </w:tcPr>
          <w:p w14:paraId="243858CC"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R$ 1.935,50 </w:t>
            </w:r>
          </w:p>
        </w:tc>
      </w:tr>
      <w:tr w:rsidR="00B00CB1" w:rsidRPr="00554C6C" w14:paraId="5A3569AE"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19315F71"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lastRenderedPageBreak/>
              <w:t>3</w:t>
            </w:r>
          </w:p>
        </w:tc>
        <w:tc>
          <w:tcPr>
            <w:tcW w:w="3696" w:type="dxa"/>
            <w:tcBorders>
              <w:top w:val="single" w:sz="4" w:space="0" w:color="auto"/>
              <w:left w:val="nil"/>
              <w:bottom w:val="nil"/>
              <w:right w:val="single" w:sz="4" w:space="0" w:color="auto"/>
            </w:tcBorders>
            <w:shd w:val="clear" w:color="000000" w:fill="FFFFFF"/>
            <w:noWrap/>
            <w:vAlign w:val="center"/>
            <w:hideMark/>
          </w:tcPr>
          <w:p w14:paraId="16272348" w14:textId="77777777" w:rsidR="00B00CB1" w:rsidRPr="00554C6C" w:rsidRDefault="00B00CB1" w:rsidP="00B00CB1">
            <w:pPr>
              <w:rPr>
                <w:rFonts w:ascii="Arial" w:hAnsi="Arial" w:cs="Arial"/>
                <w:b/>
                <w:bCs/>
                <w:color w:val="000000"/>
              </w:rPr>
            </w:pPr>
            <w:r w:rsidRPr="00554C6C">
              <w:rPr>
                <w:rFonts w:ascii="Arial" w:hAnsi="Arial" w:cs="Arial"/>
                <w:b/>
                <w:bCs/>
                <w:color w:val="000000"/>
              </w:rPr>
              <w:t>MADERITE 5MM / 110X220MT</w:t>
            </w:r>
          </w:p>
        </w:tc>
        <w:tc>
          <w:tcPr>
            <w:tcW w:w="1100" w:type="dxa"/>
            <w:tcBorders>
              <w:top w:val="single" w:sz="4" w:space="0" w:color="auto"/>
              <w:left w:val="nil"/>
              <w:bottom w:val="nil"/>
              <w:right w:val="single" w:sz="4" w:space="0" w:color="auto"/>
            </w:tcBorders>
            <w:shd w:val="clear" w:color="000000" w:fill="FFFFFF"/>
            <w:vAlign w:val="center"/>
            <w:hideMark/>
          </w:tcPr>
          <w:p w14:paraId="76814197"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nil"/>
              <w:right w:val="single" w:sz="4" w:space="0" w:color="auto"/>
            </w:tcBorders>
            <w:shd w:val="clear" w:color="000000" w:fill="FFFFFF"/>
            <w:noWrap/>
            <w:vAlign w:val="center"/>
            <w:hideMark/>
          </w:tcPr>
          <w:p w14:paraId="57BE4626"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120</w:t>
            </w:r>
          </w:p>
        </w:tc>
        <w:tc>
          <w:tcPr>
            <w:tcW w:w="1423" w:type="dxa"/>
            <w:tcBorders>
              <w:top w:val="single" w:sz="4" w:space="0" w:color="auto"/>
              <w:left w:val="nil"/>
              <w:bottom w:val="nil"/>
              <w:right w:val="single" w:sz="4" w:space="0" w:color="auto"/>
            </w:tcBorders>
            <w:shd w:val="clear" w:color="000000" w:fill="FFFFFF"/>
            <w:noWrap/>
            <w:vAlign w:val="center"/>
            <w:hideMark/>
          </w:tcPr>
          <w:p w14:paraId="3996093B"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47,27 </w:t>
            </w:r>
          </w:p>
        </w:tc>
        <w:tc>
          <w:tcPr>
            <w:tcW w:w="1517" w:type="dxa"/>
            <w:tcBorders>
              <w:top w:val="nil"/>
              <w:left w:val="nil"/>
              <w:bottom w:val="single" w:sz="4" w:space="0" w:color="auto"/>
              <w:right w:val="single" w:sz="4" w:space="0" w:color="auto"/>
            </w:tcBorders>
            <w:shd w:val="clear" w:color="auto" w:fill="auto"/>
            <w:noWrap/>
            <w:vAlign w:val="center"/>
            <w:hideMark/>
          </w:tcPr>
          <w:p w14:paraId="4BECE5B7"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R$ 5.672,00 </w:t>
            </w:r>
          </w:p>
        </w:tc>
      </w:tr>
      <w:tr w:rsidR="00B00CB1" w:rsidRPr="00554C6C" w14:paraId="2E005521"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4E242DFF"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c>
          <w:tcPr>
            <w:tcW w:w="3696" w:type="dxa"/>
            <w:tcBorders>
              <w:top w:val="single" w:sz="4" w:space="0" w:color="auto"/>
              <w:left w:val="nil"/>
              <w:bottom w:val="nil"/>
              <w:right w:val="single" w:sz="4" w:space="0" w:color="auto"/>
            </w:tcBorders>
            <w:shd w:val="clear" w:color="000000" w:fill="FFFFFF"/>
            <w:noWrap/>
            <w:vAlign w:val="center"/>
            <w:hideMark/>
          </w:tcPr>
          <w:p w14:paraId="5D057E28" w14:textId="77777777" w:rsidR="00B00CB1" w:rsidRPr="00554C6C" w:rsidRDefault="00B00CB1" w:rsidP="00B00CB1">
            <w:pPr>
              <w:rPr>
                <w:rFonts w:ascii="Arial" w:hAnsi="Arial" w:cs="Arial"/>
                <w:b/>
                <w:bCs/>
                <w:color w:val="000000"/>
              </w:rPr>
            </w:pPr>
            <w:r w:rsidRPr="00554C6C">
              <w:rPr>
                <w:rFonts w:ascii="Arial" w:hAnsi="Arial" w:cs="Arial"/>
                <w:b/>
                <w:bCs/>
                <w:color w:val="000000"/>
              </w:rPr>
              <w:t>MADERITE 17MM 110X220MT</w:t>
            </w:r>
          </w:p>
        </w:tc>
        <w:tc>
          <w:tcPr>
            <w:tcW w:w="1100" w:type="dxa"/>
            <w:tcBorders>
              <w:top w:val="single" w:sz="4" w:space="0" w:color="auto"/>
              <w:left w:val="nil"/>
              <w:bottom w:val="nil"/>
              <w:right w:val="single" w:sz="4" w:space="0" w:color="auto"/>
            </w:tcBorders>
            <w:shd w:val="clear" w:color="000000" w:fill="FFFFFF"/>
            <w:vAlign w:val="center"/>
            <w:hideMark/>
          </w:tcPr>
          <w:p w14:paraId="36C59B4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nil"/>
              <w:right w:val="single" w:sz="4" w:space="0" w:color="auto"/>
            </w:tcBorders>
            <w:shd w:val="clear" w:color="000000" w:fill="FFFFFF"/>
            <w:noWrap/>
            <w:vAlign w:val="center"/>
            <w:hideMark/>
          </w:tcPr>
          <w:p w14:paraId="55E3997C"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30</w:t>
            </w:r>
          </w:p>
        </w:tc>
        <w:tc>
          <w:tcPr>
            <w:tcW w:w="1423" w:type="dxa"/>
            <w:tcBorders>
              <w:top w:val="single" w:sz="4" w:space="0" w:color="auto"/>
              <w:left w:val="nil"/>
              <w:bottom w:val="nil"/>
              <w:right w:val="single" w:sz="4" w:space="0" w:color="auto"/>
            </w:tcBorders>
            <w:shd w:val="clear" w:color="000000" w:fill="FFFFFF"/>
            <w:noWrap/>
            <w:vAlign w:val="center"/>
            <w:hideMark/>
          </w:tcPr>
          <w:p w14:paraId="178412F3"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147,17 </w:t>
            </w:r>
          </w:p>
        </w:tc>
        <w:tc>
          <w:tcPr>
            <w:tcW w:w="1517" w:type="dxa"/>
            <w:tcBorders>
              <w:top w:val="nil"/>
              <w:left w:val="nil"/>
              <w:bottom w:val="single" w:sz="4" w:space="0" w:color="auto"/>
              <w:right w:val="single" w:sz="4" w:space="0" w:color="auto"/>
            </w:tcBorders>
            <w:shd w:val="clear" w:color="auto" w:fill="auto"/>
            <w:noWrap/>
            <w:vAlign w:val="center"/>
            <w:hideMark/>
          </w:tcPr>
          <w:p w14:paraId="40D7B324"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R$ 4.415,00 </w:t>
            </w:r>
          </w:p>
        </w:tc>
      </w:tr>
      <w:tr w:rsidR="00B00CB1" w:rsidRPr="00554C6C" w14:paraId="53778E13"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5DCE9FC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5</w:t>
            </w:r>
          </w:p>
        </w:tc>
        <w:tc>
          <w:tcPr>
            <w:tcW w:w="3696" w:type="dxa"/>
            <w:tcBorders>
              <w:top w:val="single" w:sz="4" w:space="0" w:color="auto"/>
              <w:left w:val="nil"/>
              <w:bottom w:val="nil"/>
              <w:right w:val="single" w:sz="4" w:space="0" w:color="auto"/>
            </w:tcBorders>
            <w:shd w:val="clear" w:color="000000" w:fill="FFFFFF"/>
            <w:noWrap/>
            <w:vAlign w:val="center"/>
            <w:hideMark/>
          </w:tcPr>
          <w:p w14:paraId="5AD4E930"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15X5CM / 5.50MT</w:t>
            </w:r>
          </w:p>
        </w:tc>
        <w:tc>
          <w:tcPr>
            <w:tcW w:w="1100" w:type="dxa"/>
            <w:tcBorders>
              <w:top w:val="single" w:sz="4" w:space="0" w:color="auto"/>
              <w:left w:val="nil"/>
              <w:bottom w:val="nil"/>
              <w:right w:val="single" w:sz="4" w:space="0" w:color="auto"/>
            </w:tcBorders>
            <w:shd w:val="clear" w:color="000000" w:fill="FFFFFF"/>
            <w:vAlign w:val="center"/>
            <w:hideMark/>
          </w:tcPr>
          <w:p w14:paraId="3502CA5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nil"/>
              <w:right w:val="single" w:sz="4" w:space="0" w:color="auto"/>
            </w:tcBorders>
            <w:shd w:val="clear" w:color="000000" w:fill="FFFFFF"/>
            <w:noWrap/>
            <w:vAlign w:val="center"/>
            <w:hideMark/>
          </w:tcPr>
          <w:p w14:paraId="4719B876"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6</w:t>
            </w:r>
          </w:p>
        </w:tc>
        <w:tc>
          <w:tcPr>
            <w:tcW w:w="1423" w:type="dxa"/>
            <w:tcBorders>
              <w:top w:val="single" w:sz="4" w:space="0" w:color="auto"/>
              <w:left w:val="nil"/>
              <w:bottom w:val="nil"/>
              <w:right w:val="single" w:sz="4" w:space="0" w:color="auto"/>
            </w:tcBorders>
            <w:shd w:val="clear" w:color="000000" w:fill="FFFFFF"/>
            <w:noWrap/>
            <w:vAlign w:val="center"/>
            <w:hideMark/>
          </w:tcPr>
          <w:p w14:paraId="40C65192"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102,58 </w:t>
            </w:r>
          </w:p>
        </w:tc>
        <w:tc>
          <w:tcPr>
            <w:tcW w:w="1517" w:type="dxa"/>
            <w:tcBorders>
              <w:top w:val="nil"/>
              <w:left w:val="nil"/>
              <w:bottom w:val="single" w:sz="4" w:space="0" w:color="auto"/>
              <w:right w:val="single" w:sz="4" w:space="0" w:color="auto"/>
            </w:tcBorders>
            <w:shd w:val="clear" w:color="auto" w:fill="auto"/>
            <w:noWrap/>
            <w:vAlign w:val="center"/>
            <w:hideMark/>
          </w:tcPr>
          <w:p w14:paraId="13342B8D"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615,50 </w:t>
            </w:r>
          </w:p>
        </w:tc>
      </w:tr>
      <w:tr w:rsidR="00B00CB1" w:rsidRPr="00554C6C" w14:paraId="68B72B59"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2C923E2E"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6</w:t>
            </w:r>
          </w:p>
        </w:tc>
        <w:tc>
          <w:tcPr>
            <w:tcW w:w="3696" w:type="dxa"/>
            <w:tcBorders>
              <w:top w:val="single" w:sz="4" w:space="0" w:color="auto"/>
              <w:left w:val="nil"/>
              <w:bottom w:val="nil"/>
              <w:right w:val="single" w:sz="4" w:space="0" w:color="auto"/>
            </w:tcBorders>
            <w:shd w:val="clear" w:color="000000" w:fill="FFFFFF"/>
            <w:noWrap/>
            <w:vAlign w:val="center"/>
            <w:hideMark/>
          </w:tcPr>
          <w:p w14:paraId="016824EF"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15X5CM /5MT</w:t>
            </w:r>
          </w:p>
        </w:tc>
        <w:tc>
          <w:tcPr>
            <w:tcW w:w="1100" w:type="dxa"/>
            <w:tcBorders>
              <w:top w:val="single" w:sz="4" w:space="0" w:color="auto"/>
              <w:left w:val="nil"/>
              <w:bottom w:val="nil"/>
              <w:right w:val="single" w:sz="4" w:space="0" w:color="auto"/>
            </w:tcBorders>
            <w:shd w:val="clear" w:color="000000" w:fill="FFFFFF"/>
            <w:vAlign w:val="center"/>
            <w:hideMark/>
          </w:tcPr>
          <w:p w14:paraId="135D9D79"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nil"/>
              <w:right w:val="single" w:sz="4" w:space="0" w:color="auto"/>
            </w:tcBorders>
            <w:shd w:val="clear" w:color="000000" w:fill="FFFFFF"/>
            <w:noWrap/>
            <w:vAlign w:val="center"/>
            <w:hideMark/>
          </w:tcPr>
          <w:p w14:paraId="096EEAB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w:t>
            </w:r>
          </w:p>
        </w:tc>
        <w:tc>
          <w:tcPr>
            <w:tcW w:w="1423" w:type="dxa"/>
            <w:tcBorders>
              <w:top w:val="single" w:sz="4" w:space="0" w:color="auto"/>
              <w:left w:val="nil"/>
              <w:bottom w:val="nil"/>
              <w:right w:val="single" w:sz="4" w:space="0" w:color="auto"/>
            </w:tcBorders>
            <w:shd w:val="clear" w:color="000000" w:fill="FFFFFF"/>
            <w:noWrap/>
            <w:vAlign w:val="center"/>
            <w:hideMark/>
          </w:tcPr>
          <w:p w14:paraId="7F2F9049"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94,50 </w:t>
            </w:r>
          </w:p>
        </w:tc>
        <w:tc>
          <w:tcPr>
            <w:tcW w:w="1517" w:type="dxa"/>
            <w:tcBorders>
              <w:top w:val="nil"/>
              <w:left w:val="nil"/>
              <w:bottom w:val="single" w:sz="4" w:space="0" w:color="auto"/>
              <w:right w:val="single" w:sz="4" w:space="0" w:color="auto"/>
            </w:tcBorders>
            <w:shd w:val="clear" w:color="auto" w:fill="auto"/>
            <w:noWrap/>
            <w:vAlign w:val="center"/>
            <w:hideMark/>
          </w:tcPr>
          <w:p w14:paraId="5EBF373E"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189,00 </w:t>
            </w:r>
          </w:p>
        </w:tc>
      </w:tr>
      <w:tr w:rsidR="00B00CB1" w:rsidRPr="00554C6C" w14:paraId="70EF86CE"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5"/>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5606EFC4"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7</w:t>
            </w:r>
          </w:p>
        </w:tc>
        <w:tc>
          <w:tcPr>
            <w:tcW w:w="3696" w:type="dxa"/>
            <w:tcBorders>
              <w:top w:val="single" w:sz="4" w:space="0" w:color="auto"/>
              <w:left w:val="nil"/>
              <w:bottom w:val="single" w:sz="4" w:space="0" w:color="auto"/>
              <w:right w:val="single" w:sz="4" w:space="0" w:color="auto"/>
            </w:tcBorders>
            <w:shd w:val="clear" w:color="auto" w:fill="auto"/>
            <w:vAlign w:val="center"/>
            <w:hideMark/>
          </w:tcPr>
          <w:p w14:paraId="63290466"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 /5MT</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379AA0DC"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single" w:sz="4" w:space="0" w:color="auto"/>
              <w:left w:val="nil"/>
              <w:bottom w:val="single" w:sz="4" w:space="0" w:color="auto"/>
              <w:right w:val="single" w:sz="4" w:space="0" w:color="auto"/>
            </w:tcBorders>
            <w:shd w:val="clear" w:color="auto" w:fill="auto"/>
            <w:noWrap/>
            <w:vAlign w:val="center"/>
            <w:hideMark/>
          </w:tcPr>
          <w:p w14:paraId="4219EFAA"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80C1B21"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94,50 </w:t>
            </w:r>
          </w:p>
        </w:tc>
        <w:tc>
          <w:tcPr>
            <w:tcW w:w="1517" w:type="dxa"/>
            <w:tcBorders>
              <w:top w:val="nil"/>
              <w:left w:val="nil"/>
              <w:bottom w:val="single" w:sz="4" w:space="0" w:color="auto"/>
              <w:right w:val="single" w:sz="4" w:space="0" w:color="auto"/>
            </w:tcBorders>
            <w:shd w:val="clear" w:color="auto" w:fill="auto"/>
            <w:noWrap/>
            <w:vAlign w:val="center"/>
            <w:hideMark/>
          </w:tcPr>
          <w:p w14:paraId="0379C10B"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378,00 </w:t>
            </w:r>
          </w:p>
        </w:tc>
      </w:tr>
      <w:tr w:rsidR="00B00CB1" w:rsidRPr="00554C6C" w14:paraId="12961DFA"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3013757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8</w:t>
            </w:r>
          </w:p>
        </w:tc>
        <w:tc>
          <w:tcPr>
            <w:tcW w:w="3696" w:type="dxa"/>
            <w:tcBorders>
              <w:top w:val="nil"/>
              <w:left w:val="nil"/>
              <w:bottom w:val="single" w:sz="4" w:space="0" w:color="auto"/>
              <w:right w:val="single" w:sz="4" w:space="0" w:color="auto"/>
            </w:tcBorders>
            <w:shd w:val="clear" w:color="auto" w:fill="auto"/>
            <w:vAlign w:val="bottom"/>
            <w:hideMark/>
          </w:tcPr>
          <w:p w14:paraId="758D130A" w14:textId="77777777" w:rsidR="00B00CB1" w:rsidRPr="00554C6C" w:rsidRDefault="00B00CB1" w:rsidP="00B00CB1">
            <w:pPr>
              <w:rPr>
                <w:rFonts w:ascii="Arial" w:hAnsi="Arial" w:cs="Arial"/>
                <w:b/>
                <w:bCs/>
                <w:color w:val="000000"/>
              </w:rPr>
            </w:pPr>
            <w:r w:rsidRPr="00554C6C">
              <w:rPr>
                <w:rFonts w:ascii="Arial" w:hAnsi="Arial" w:cs="Arial"/>
                <w:b/>
                <w:bCs/>
                <w:color w:val="000000"/>
              </w:rPr>
              <w:t>VIGOTAS DE 15X5 /2MT</w:t>
            </w:r>
          </w:p>
        </w:tc>
        <w:tc>
          <w:tcPr>
            <w:tcW w:w="1100" w:type="dxa"/>
            <w:tcBorders>
              <w:top w:val="nil"/>
              <w:left w:val="nil"/>
              <w:bottom w:val="single" w:sz="4" w:space="0" w:color="auto"/>
              <w:right w:val="single" w:sz="4" w:space="0" w:color="auto"/>
            </w:tcBorders>
            <w:shd w:val="clear" w:color="auto" w:fill="auto"/>
            <w:noWrap/>
            <w:vAlign w:val="center"/>
            <w:hideMark/>
          </w:tcPr>
          <w:p w14:paraId="4020602B"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nil"/>
              <w:left w:val="nil"/>
              <w:bottom w:val="single" w:sz="4" w:space="0" w:color="auto"/>
              <w:right w:val="single" w:sz="4" w:space="0" w:color="auto"/>
            </w:tcBorders>
            <w:shd w:val="clear" w:color="auto" w:fill="auto"/>
            <w:noWrap/>
            <w:vAlign w:val="center"/>
            <w:hideMark/>
          </w:tcPr>
          <w:p w14:paraId="35161D13"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4</w:t>
            </w:r>
          </w:p>
        </w:tc>
        <w:tc>
          <w:tcPr>
            <w:tcW w:w="1423" w:type="dxa"/>
            <w:tcBorders>
              <w:top w:val="nil"/>
              <w:left w:val="nil"/>
              <w:bottom w:val="single" w:sz="4" w:space="0" w:color="auto"/>
              <w:right w:val="single" w:sz="4" w:space="0" w:color="auto"/>
            </w:tcBorders>
            <w:shd w:val="clear" w:color="auto" w:fill="auto"/>
            <w:noWrap/>
            <w:vAlign w:val="center"/>
            <w:hideMark/>
          </w:tcPr>
          <w:p w14:paraId="2C66385F"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36,83 </w:t>
            </w:r>
          </w:p>
        </w:tc>
        <w:tc>
          <w:tcPr>
            <w:tcW w:w="1517" w:type="dxa"/>
            <w:tcBorders>
              <w:top w:val="nil"/>
              <w:left w:val="nil"/>
              <w:bottom w:val="single" w:sz="4" w:space="0" w:color="auto"/>
              <w:right w:val="single" w:sz="4" w:space="0" w:color="auto"/>
            </w:tcBorders>
            <w:shd w:val="clear" w:color="auto" w:fill="auto"/>
            <w:noWrap/>
            <w:vAlign w:val="center"/>
            <w:hideMark/>
          </w:tcPr>
          <w:p w14:paraId="688D5F83"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147,33 </w:t>
            </w:r>
          </w:p>
        </w:tc>
      </w:tr>
      <w:tr w:rsidR="00B00CB1" w:rsidRPr="00554C6C" w14:paraId="72D5AF41" w14:textId="77777777" w:rsidTr="00433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rPr>
        <w:tc>
          <w:tcPr>
            <w:tcW w:w="807" w:type="dxa"/>
            <w:tcBorders>
              <w:top w:val="single" w:sz="4" w:space="0" w:color="auto"/>
              <w:left w:val="single" w:sz="4" w:space="0" w:color="auto"/>
              <w:bottom w:val="nil"/>
              <w:right w:val="single" w:sz="4" w:space="0" w:color="auto"/>
            </w:tcBorders>
            <w:shd w:val="clear" w:color="000000" w:fill="FFFFFF"/>
            <w:noWrap/>
            <w:vAlign w:val="center"/>
            <w:hideMark/>
          </w:tcPr>
          <w:p w14:paraId="2408BD30"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9</w:t>
            </w:r>
          </w:p>
        </w:tc>
        <w:tc>
          <w:tcPr>
            <w:tcW w:w="3696" w:type="dxa"/>
            <w:tcBorders>
              <w:top w:val="nil"/>
              <w:left w:val="nil"/>
              <w:bottom w:val="single" w:sz="4" w:space="0" w:color="auto"/>
              <w:right w:val="single" w:sz="4" w:space="0" w:color="auto"/>
            </w:tcBorders>
            <w:shd w:val="clear" w:color="auto" w:fill="auto"/>
            <w:vAlign w:val="bottom"/>
            <w:hideMark/>
          </w:tcPr>
          <w:p w14:paraId="7E4EAB35" w14:textId="77777777" w:rsidR="00B00CB1" w:rsidRPr="00554C6C" w:rsidRDefault="00B00CB1" w:rsidP="00B00CB1">
            <w:pPr>
              <w:rPr>
                <w:rFonts w:ascii="Arial" w:hAnsi="Arial" w:cs="Arial"/>
                <w:b/>
                <w:bCs/>
                <w:color w:val="000000"/>
              </w:rPr>
            </w:pPr>
            <w:r w:rsidRPr="00554C6C">
              <w:rPr>
                <w:rFonts w:ascii="Arial" w:hAnsi="Arial" w:cs="Arial"/>
                <w:b/>
                <w:bCs/>
                <w:color w:val="000000"/>
              </w:rPr>
              <w:t>TÁBUAS DE 3X25CM DE 3MT COMP. PINHO</w:t>
            </w:r>
          </w:p>
        </w:tc>
        <w:tc>
          <w:tcPr>
            <w:tcW w:w="1100" w:type="dxa"/>
            <w:tcBorders>
              <w:top w:val="nil"/>
              <w:left w:val="nil"/>
              <w:bottom w:val="single" w:sz="4" w:space="0" w:color="auto"/>
              <w:right w:val="single" w:sz="4" w:space="0" w:color="auto"/>
            </w:tcBorders>
            <w:shd w:val="clear" w:color="auto" w:fill="auto"/>
            <w:noWrap/>
            <w:vAlign w:val="center"/>
            <w:hideMark/>
          </w:tcPr>
          <w:p w14:paraId="2B0B091D"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 xml:space="preserve">UNID. </w:t>
            </w:r>
          </w:p>
        </w:tc>
        <w:tc>
          <w:tcPr>
            <w:tcW w:w="1022" w:type="dxa"/>
            <w:gridSpan w:val="2"/>
            <w:tcBorders>
              <w:top w:val="nil"/>
              <w:left w:val="nil"/>
              <w:bottom w:val="single" w:sz="4" w:space="0" w:color="auto"/>
              <w:right w:val="single" w:sz="4" w:space="0" w:color="auto"/>
            </w:tcBorders>
            <w:shd w:val="clear" w:color="auto" w:fill="auto"/>
            <w:noWrap/>
            <w:vAlign w:val="center"/>
            <w:hideMark/>
          </w:tcPr>
          <w:p w14:paraId="616976EC" w14:textId="77777777" w:rsidR="00B00CB1" w:rsidRPr="00554C6C" w:rsidRDefault="00B00CB1" w:rsidP="00B00CB1">
            <w:pPr>
              <w:jc w:val="center"/>
              <w:rPr>
                <w:rFonts w:ascii="Arial" w:hAnsi="Arial" w:cs="Arial"/>
                <w:b/>
                <w:bCs/>
                <w:color w:val="000000"/>
              </w:rPr>
            </w:pPr>
            <w:r w:rsidRPr="00554C6C">
              <w:rPr>
                <w:rFonts w:ascii="Arial" w:hAnsi="Arial" w:cs="Arial"/>
                <w:b/>
                <w:bCs/>
                <w:color w:val="000000"/>
              </w:rPr>
              <w:t>20</w:t>
            </w:r>
          </w:p>
        </w:tc>
        <w:tc>
          <w:tcPr>
            <w:tcW w:w="1423" w:type="dxa"/>
            <w:tcBorders>
              <w:top w:val="nil"/>
              <w:left w:val="nil"/>
              <w:bottom w:val="single" w:sz="4" w:space="0" w:color="auto"/>
              <w:right w:val="single" w:sz="4" w:space="0" w:color="auto"/>
            </w:tcBorders>
            <w:shd w:val="clear" w:color="auto" w:fill="auto"/>
            <w:noWrap/>
            <w:vAlign w:val="center"/>
            <w:hideMark/>
          </w:tcPr>
          <w:p w14:paraId="26043053"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43,67 </w:t>
            </w:r>
          </w:p>
        </w:tc>
        <w:tc>
          <w:tcPr>
            <w:tcW w:w="1517" w:type="dxa"/>
            <w:tcBorders>
              <w:top w:val="nil"/>
              <w:left w:val="nil"/>
              <w:bottom w:val="single" w:sz="4" w:space="0" w:color="auto"/>
              <w:right w:val="single" w:sz="4" w:space="0" w:color="auto"/>
            </w:tcBorders>
            <w:shd w:val="clear" w:color="auto" w:fill="auto"/>
            <w:noWrap/>
            <w:vAlign w:val="center"/>
            <w:hideMark/>
          </w:tcPr>
          <w:p w14:paraId="09BEABE9" w14:textId="77777777" w:rsidR="00B00CB1" w:rsidRPr="00554C6C" w:rsidRDefault="00B00CB1" w:rsidP="00B00CB1">
            <w:pPr>
              <w:rPr>
                <w:rFonts w:ascii="Arial" w:hAnsi="Arial" w:cs="Arial"/>
                <w:b/>
                <w:bCs/>
                <w:color w:val="000000"/>
              </w:rPr>
            </w:pPr>
            <w:r w:rsidRPr="00554C6C">
              <w:rPr>
                <w:rFonts w:ascii="Arial" w:hAnsi="Arial" w:cs="Arial"/>
                <w:b/>
                <w:bCs/>
                <w:color w:val="000000"/>
              </w:rPr>
              <w:t xml:space="preserve"> R$    873,33 </w:t>
            </w:r>
          </w:p>
        </w:tc>
      </w:tr>
      <w:tr w:rsidR="00B00CB1" w:rsidRPr="00554C6C" w14:paraId="02840F92" w14:textId="77777777" w:rsidTr="00433994">
        <w:tblPrEx>
          <w:tblCellMar>
            <w:left w:w="70" w:type="dxa"/>
            <w:right w:w="70" w:type="dxa"/>
          </w:tblCellMar>
        </w:tblPrEx>
        <w:trPr>
          <w:trHeight w:val="300"/>
        </w:trPr>
        <w:tc>
          <w:tcPr>
            <w:tcW w:w="6625" w:type="dxa"/>
            <w:gridSpan w:val="5"/>
            <w:shd w:val="clear" w:color="auto" w:fill="auto"/>
            <w:noWrap/>
            <w:vAlign w:val="center"/>
            <w:hideMark/>
          </w:tcPr>
          <w:p w14:paraId="0AB157DD" w14:textId="77777777" w:rsidR="00B00CB1" w:rsidRPr="00554C6C" w:rsidRDefault="00B00CB1" w:rsidP="00B00CB1">
            <w:pPr>
              <w:spacing w:after="0" w:line="240" w:lineRule="auto"/>
              <w:jc w:val="center"/>
              <w:rPr>
                <w:rFonts w:ascii="Arial" w:eastAsia="Times New Roman" w:hAnsi="Arial" w:cs="Arial"/>
                <w:color w:val="000000"/>
                <w:lang w:eastAsia="pt-BR"/>
              </w:rPr>
            </w:pPr>
            <w:r w:rsidRPr="00554C6C">
              <w:rPr>
                <w:rFonts w:ascii="Arial" w:eastAsia="Times New Roman" w:hAnsi="Arial" w:cs="Arial"/>
                <w:color w:val="000000"/>
                <w:lang w:eastAsia="pt-BR"/>
              </w:rPr>
              <w:t xml:space="preserve">VALOR TOTAL </w:t>
            </w:r>
          </w:p>
        </w:tc>
        <w:tc>
          <w:tcPr>
            <w:tcW w:w="2940" w:type="dxa"/>
            <w:gridSpan w:val="2"/>
            <w:shd w:val="clear" w:color="auto" w:fill="auto"/>
            <w:noWrap/>
            <w:vAlign w:val="center"/>
          </w:tcPr>
          <w:p w14:paraId="50846784" w14:textId="77777777" w:rsidR="00B00CB1" w:rsidRPr="00554C6C" w:rsidRDefault="00B00CB1" w:rsidP="00B00CB1">
            <w:pPr>
              <w:spacing w:after="0" w:line="240" w:lineRule="auto"/>
              <w:jc w:val="right"/>
              <w:rPr>
                <w:rFonts w:ascii="Arial" w:eastAsia="Times New Roman" w:hAnsi="Arial" w:cs="Arial"/>
                <w:b/>
                <w:color w:val="000000"/>
                <w:lang w:eastAsia="pt-BR"/>
              </w:rPr>
            </w:pPr>
            <w:r w:rsidRPr="00554C6C">
              <w:rPr>
                <w:rFonts w:ascii="Arial" w:eastAsia="Times New Roman" w:hAnsi="Arial" w:cs="Arial"/>
                <w:b/>
                <w:color w:val="000000"/>
                <w:lang w:eastAsia="pt-BR"/>
              </w:rPr>
              <w:t>R$ 15.771,42</w:t>
            </w:r>
          </w:p>
        </w:tc>
      </w:tr>
    </w:tbl>
    <w:p w14:paraId="1F55F4A3" w14:textId="77777777" w:rsidR="00B00CB1" w:rsidRPr="00554C6C" w:rsidRDefault="00B00CB1" w:rsidP="00B00CB1">
      <w:pPr>
        <w:jc w:val="both"/>
        <w:rPr>
          <w:rFonts w:ascii="Arial" w:hAnsi="Arial" w:cs="Arial"/>
        </w:rPr>
      </w:pPr>
      <w:bookmarkStart w:id="9" w:name="_GoBack"/>
      <w:bookmarkEnd w:id="9"/>
    </w:p>
    <w:p w14:paraId="3F96C538" w14:textId="77777777" w:rsidR="00B00CB1" w:rsidRPr="00554C6C" w:rsidRDefault="00B00CB1" w:rsidP="00B00CB1">
      <w:pPr>
        <w:jc w:val="both"/>
        <w:rPr>
          <w:rFonts w:ascii="Arial" w:hAnsi="Arial" w:cs="Arial"/>
        </w:rPr>
      </w:pPr>
      <w:r w:rsidRPr="00554C6C">
        <w:rPr>
          <w:rFonts w:ascii="Arial" w:hAnsi="Arial" w:cs="Arial"/>
        </w:rPr>
        <w:t>4.0. DO TRATAMENTO DIFERENCIADO PARA ME/EPP</w:t>
      </w:r>
    </w:p>
    <w:p w14:paraId="1618C213" w14:textId="77777777" w:rsidR="00B00CB1" w:rsidRPr="00554C6C" w:rsidRDefault="00B00CB1" w:rsidP="00B00CB1">
      <w:pPr>
        <w:jc w:val="both"/>
        <w:rPr>
          <w:rFonts w:ascii="Arial" w:hAnsi="Arial" w:cs="Arial"/>
        </w:rPr>
      </w:pPr>
      <w:r w:rsidRPr="00554C6C">
        <w:rPr>
          <w:rFonts w:ascii="Arial" w:hAnsi="Arial" w:cs="Arial"/>
        </w:rPr>
        <w:t>4.1.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4EDA0661" w14:textId="77777777" w:rsidR="00B00CB1" w:rsidRPr="00554C6C" w:rsidRDefault="00B00CB1" w:rsidP="00B00CB1">
      <w:pPr>
        <w:jc w:val="both"/>
        <w:rPr>
          <w:rFonts w:ascii="Arial" w:hAnsi="Arial" w:cs="Arial"/>
        </w:rPr>
      </w:pPr>
      <w:r w:rsidRPr="00554C6C">
        <w:rPr>
          <w:rFonts w:ascii="Arial" w:hAnsi="Arial" w:cs="Arial"/>
        </w:rPr>
        <w:t>4.2. No processo, portanto, deverá ser considerado preferencialmente apenas os fornecedores ou executantes enquadrados como Microempresa, Empresa de Pequeno Porte e Equiparados, nos termos da legislação vigente.</w:t>
      </w:r>
    </w:p>
    <w:p w14:paraId="1D3388EA" w14:textId="77777777" w:rsidR="00B00CB1" w:rsidRPr="00554C6C" w:rsidRDefault="00B00CB1" w:rsidP="00B00CB1">
      <w:pPr>
        <w:jc w:val="both"/>
        <w:rPr>
          <w:rFonts w:ascii="Arial" w:hAnsi="Arial" w:cs="Arial"/>
        </w:rPr>
      </w:pPr>
      <w:r w:rsidRPr="00554C6C">
        <w:rPr>
          <w:rFonts w:ascii="Arial" w:hAnsi="Arial" w:cs="Arial"/>
        </w:rPr>
        <w:t>5.0.DAS OBRIGAÇÕES DO CONTRATANTE</w:t>
      </w:r>
    </w:p>
    <w:p w14:paraId="5D182C08" w14:textId="77777777" w:rsidR="00B00CB1" w:rsidRPr="00554C6C" w:rsidRDefault="00B00CB1" w:rsidP="00B00CB1">
      <w:pPr>
        <w:jc w:val="both"/>
        <w:rPr>
          <w:rFonts w:ascii="Arial" w:hAnsi="Arial" w:cs="Arial"/>
        </w:rPr>
      </w:pPr>
      <w:r w:rsidRPr="00554C6C">
        <w:rPr>
          <w:rFonts w:ascii="Arial" w:hAnsi="Arial" w:cs="Arial"/>
        </w:rPr>
        <w:t>5.1. Efetuar o pagamento relativo ao objeto contratado efetivamente realizado, de acordo com as cláusulas do respectivo contrato ou outros instrumentos hábeis.</w:t>
      </w:r>
    </w:p>
    <w:p w14:paraId="035E2380" w14:textId="77777777" w:rsidR="00B00CB1" w:rsidRPr="00554C6C" w:rsidRDefault="00B00CB1" w:rsidP="00B00CB1">
      <w:pPr>
        <w:jc w:val="both"/>
        <w:rPr>
          <w:rFonts w:ascii="Arial" w:hAnsi="Arial" w:cs="Arial"/>
        </w:rPr>
      </w:pPr>
      <w:r w:rsidRPr="00554C6C">
        <w:rPr>
          <w:rFonts w:ascii="Arial" w:hAnsi="Arial" w:cs="Arial"/>
        </w:rPr>
        <w:t>5.2. Proporcionar ao Contratado todos os meios necessários para a fiel execução do objeto da presente contratação, nos termos do correspondente instrumento de ajuste.</w:t>
      </w:r>
    </w:p>
    <w:p w14:paraId="4D848AE4" w14:textId="77777777" w:rsidR="00B00CB1" w:rsidRPr="00554C6C" w:rsidRDefault="00B00CB1" w:rsidP="00B00CB1">
      <w:pPr>
        <w:jc w:val="both"/>
        <w:rPr>
          <w:rFonts w:ascii="Arial" w:hAnsi="Arial" w:cs="Arial"/>
        </w:rPr>
      </w:pPr>
      <w:r w:rsidRPr="00554C6C">
        <w:rPr>
          <w:rFonts w:ascii="Arial"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70D118CE" w14:textId="77777777" w:rsidR="00B00CB1" w:rsidRPr="00554C6C" w:rsidRDefault="00B00CB1" w:rsidP="00B00CB1">
      <w:pPr>
        <w:jc w:val="both"/>
        <w:rPr>
          <w:rFonts w:ascii="Arial" w:hAnsi="Arial" w:cs="Arial"/>
        </w:rPr>
      </w:pPr>
      <w:r w:rsidRPr="00554C6C">
        <w:rPr>
          <w:rFonts w:ascii="Arial" w:hAnsi="Arial" w:cs="Arial"/>
        </w:rPr>
        <w:t>5.4. Observar, em compatibilidade com o objeto da contração, as disposições dos Arts. 115 a 123 da Lei 14.133/21.</w:t>
      </w:r>
    </w:p>
    <w:p w14:paraId="20B177B8" w14:textId="77777777" w:rsidR="00B00CB1" w:rsidRPr="00554C6C" w:rsidRDefault="00B00CB1" w:rsidP="00B00CB1">
      <w:pPr>
        <w:jc w:val="both"/>
        <w:rPr>
          <w:rFonts w:ascii="Arial" w:hAnsi="Arial" w:cs="Arial"/>
        </w:rPr>
      </w:pPr>
      <w:r w:rsidRPr="00554C6C">
        <w:rPr>
          <w:rFonts w:ascii="Arial" w:hAnsi="Arial" w:cs="Arial"/>
        </w:rPr>
        <w:t>6.0. DAS OBRIGAÇÕES DO CONTRATADO</w:t>
      </w:r>
    </w:p>
    <w:p w14:paraId="534AA270" w14:textId="77777777" w:rsidR="00B00CB1" w:rsidRPr="00554C6C" w:rsidRDefault="00B00CB1" w:rsidP="00B00CB1">
      <w:pPr>
        <w:jc w:val="both"/>
        <w:rPr>
          <w:rFonts w:ascii="Arial" w:hAnsi="Arial" w:cs="Arial"/>
        </w:rPr>
      </w:pPr>
      <w:r w:rsidRPr="00554C6C">
        <w:rPr>
          <w:rFonts w:ascii="Arial"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1467F4C" w14:textId="77777777" w:rsidR="00B00CB1" w:rsidRPr="00554C6C" w:rsidRDefault="00B00CB1" w:rsidP="00B00CB1">
      <w:pPr>
        <w:jc w:val="both"/>
        <w:rPr>
          <w:rFonts w:ascii="Arial" w:hAnsi="Arial" w:cs="Arial"/>
        </w:rPr>
      </w:pPr>
      <w:r w:rsidRPr="00554C6C">
        <w:rPr>
          <w:rFonts w:ascii="Arial" w:hAnsi="Arial" w:cs="Arial"/>
        </w:rPr>
        <w:lastRenderedPageBreak/>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388E73EE" w14:textId="77777777" w:rsidR="00B00CB1" w:rsidRPr="00554C6C" w:rsidRDefault="00B00CB1" w:rsidP="00B00CB1">
      <w:pPr>
        <w:jc w:val="both"/>
        <w:rPr>
          <w:rFonts w:ascii="Arial" w:hAnsi="Arial" w:cs="Arial"/>
        </w:rPr>
      </w:pPr>
      <w:r w:rsidRPr="00554C6C">
        <w:rPr>
          <w:rFonts w:ascii="Arial" w:hAnsi="Arial" w:cs="Arial"/>
        </w:rPr>
        <w:t>6.3. Não transferir a outrem, no todo ou em parte, o objeto da contratação, salvo mediante prévia e expressa autorização do Contratante.</w:t>
      </w:r>
    </w:p>
    <w:p w14:paraId="4C024BE6" w14:textId="77777777" w:rsidR="00B00CB1" w:rsidRPr="00554C6C" w:rsidRDefault="00B00CB1" w:rsidP="00B00CB1">
      <w:pPr>
        <w:jc w:val="both"/>
        <w:rPr>
          <w:rFonts w:ascii="Arial" w:hAnsi="Arial" w:cs="Arial"/>
        </w:rPr>
      </w:pPr>
      <w:r w:rsidRPr="00554C6C">
        <w:rPr>
          <w:rFonts w:ascii="Arial"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0F26999D" w14:textId="77777777" w:rsidR="00B00CB1" w:rsidRPr="00554C6C" w:rsidRDefault="00B00CB1" w:rsidP="00B00CB1">
      <w:pPr>
        <w:jc w:val="both"/>
        <w:rPr>
          <w:rFonts w:ascii="Arial" w:hAnsi="Arial" w:cs="Arial"/>
        </w:rPr>
      </w:pPr>
      <w:r w:rsidRPr="00554C6C">
        <w:rPr>
          <w:rFonts w:ascii="Arial" w:hAnsi="Arial" w:cs="Arial"/>
        </w:rPr>
        <w:t>6.5. Emitir Nota Fiscal correspondente à sede ou filial da empresa que efetivamente apresentou a documentação de regularidade e qualificação exigidas quando da instrução do referido processo de contratação direta.</w:t>
      </w:r>
    </w:p>
    <w:p w14:paraId="56DFD475" w14:textId="77777777" w:rsidR="00B00CB1" w:rsidRPr="00554C6C" w:rsidRDefault="00B00CB1" w:rsidP="00B00CB1">
      <w:pPr>
        <w:jc w:val="both"/>
        <w:rPr>
          <w:rFonts w:ascii="Arial" w:hAnsi="Arial" w:cs="Arial"/>
        </w:rPr>
      </w:pPr>
      <w:r w:rsidRPr="00554C6C">
        <w:rPr>
          <w:rFonts w:ascii="Arial" w:hAnsi="Arial" w:cs="Arial"/>
        </w:rPr>
        <w:t>6.6. Executar todas as obrigações assumidas sempre com observância a melhor técnica vigente, enquadrando-se, rigorosamente, dentro dos preceitos legais, normas e especificações técnicas correspondentes.</w:t>
      </w:r>
    </w:p>
    <w:p w14:paraId="63E65DB9" w14:textId="77777777" w:rsidR="00B00CB1" w:rsidRPr="00554C6C" w:rsidRDefault="00B00CB1" w:rsidP="00B00CB1">
      <w:pPr>
        <w:jc w:val="both"/>
        <w:rPr>
          <w:rFonts w:ascii="Arial" w:hAnsi="Arial" w:cs="Arial"/>
        </w:rPr>
      </w:pPr>
      <w:r w:rsidRPr="00554C6C">
        <w:rPr>
          <w:rFonts w:ascii="Arial" w:hAnsi="Arial" w:cs="Arial"/>
        </w:rPr>
        <w:t>6.7. Observar, em compatibilidade com o objeto da contração, as disposições dos Arts. 115 a 123 da Lei 14.133/21.</w:t>
      </w:r>
    </w:p>
    <w:p w14:paraId="17A67E84" w14:textId="77777777" w:rsidR="00B00CB1" w:rsidRPr="00554C6C" w:rsidRDefault="00B00CB1" w:rsidP="00B00CB1">
      <w:pPr>
        <w:jc w:val="both"/>
        <w:rPr>
          <w:rFonts w:ascii="Arial" w:hAnsi="Arial" w:cs="Arial"/>
        </w:rPr>
      </w:pPr>
      <w:r w:rsidRPr="00554C6C">
        <w:rPr>
          <w:rFonts w:ascii="Arial" w:hAnsi="Arial" w:cs="Arial"/>
        </w:rPr>
        <w:t>7.0.DOS PRAZOS E DA VIGÊNCIA</w:t>
      </w:r>
    </w:p>
    <w:p w14:paraId="69504E8A" w14:textId="77777777" w:rsidR="00B00CB1" w:rsidRPr="00554C6C" w:rsidRDefault="00B00CB1" w:rsidP="00B00CB1">
      <w:pPr>
        <w:jc w:val="both"/>
        <w:rPr>
          <w:rFonts w:ascii="Arial" w:hAnsi="Arial" w:cs="Arial"/>
        </w:rPr>
      </w:pPr>
      <w:r w:rsidRPr="00554C6C">
        <w:rPr>
          <w:rFonts w:ascii="Arial" w:hAnsi="Arial" w:cs="Arial"/>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48E1F400" w14:textId="77777777" w:rsidR="00B00CB1" w:rsidRPr="00554C6C" w:rsidRDefault="00B00CB1" w:rsidP="00B00CB1">
      <w:pPr>
        <w:jc w:val="both"/>
        <w:rPr>
          <w:rFonts w:ascii="Arial" w:hAnsi="Arial" w:cs="Arial"/>
        </w:rPr>
      </w:pPr>
      <w:r w:rsidRPr="00554C6C">
        <w:rPr>
          <w:rFonts w:ascii="Arial" w:hAnsi="Arial" w:cs="Arial"/>
        </w:rPr>
        <w:t>7.1.1. Início: 3 (três) dias;</w:t>
      </w:r>
    </w:p>
    <w:p w14:paraId="1F5A851C" w14:textId="77777777" w:rsidR="00B00CB1" w:rsidRPr="00554C6C" w:rsidRDefault="00B00CB1" w:rsidP="00B00CB1">
      <w:pPr>
        <w:jc w:val="both"/>
        <w:rPr>
          <w:rFonts w:ascii="Arial" w:hAnsi="Arial" w:cs="Arial"/>
        </w:rPr>
      </w:pPr>
      <w:r w:rsidRPr="00554C6C">
        <w:rPr>
          <w:rFonts w:ascii="Arial" w:hAnsi="Arial" w:cs="Arial"/>
        </w:rPr>
        <w:t>7.1.2. Conclusão: 31 de Dezembro de 2024.</w:t>
      </w:r>
    </w:p>
    <w:p w14:paraId="6EB1463B" w14:textId="77777777" w:rsidR="00B00CB1" w:rsidRPr="00554C6C" w:rsidRDefault="00B00CB1" w:rsidP="00B00CB1">
      <w:pPr>
        <w:jc w:val="both"/>
        <w:rPr>
          <w:rFonts w:ascii="Arial" w:hAnsi="Arial" w:cs="Arial"/>
        </w:rPr>
      </w:pPr>
      <w:r w:rsidRPr="00554C6C">
        <w:rPr>
          <w:rFonts w:ascii="Arial" w:hAnsi="Arial" w:cs="Arial"/>
        </w:rPr>
        <w:t>7.2. A vigência da presente contratação será determinada: até o final do exercício financeiro de 2024, considerada da data de assinatura do respectivo instrumento de ajuste; podendo ser prorrogada, nas hipóteses e nos termos dos Arts. 105 a 114, da Lei 14.133/21.</w:t>
      </w:r>
    </w:p>
    <w:p w14:paraId="21E03514" w14:textId="77777777" w:rsidR="00B00CB1" w:rsidRPr="00554C6C" w:rsidRDefault="00B00CB1" w:rsidP="00B00CB1">
      <w:pPr>
        <w:jc w:val="both"/>
        <w:rPr>
          <w:rFonts w:ascii="Arial" w:hAnsi="Arial" w:cs="Arial"/>
        </w:rPr>
      </w:pPr>
      <w:r w:rsidRPr="00554C6C">
        <w:rPr>
          <w:rFonts w:ascii="Arial" w:hAnsi="Arial" w:cs="Arial"/>
        </w:rPr>
        <w:t>8.0. DO REAJUSTAMENTO EM SENTIDO ESTRITO</w:t>
      </w:r>
    </w:p>
    <w:p w14:paraId="31610C9E" w14:textId="77777777" w:rsidR="00B00CB1" w:rsidRPr="00554C6C" w:rsidRDefault="00B00CB1" w:rsidP="00B00CB1">
      <w:pPr>
        <w:jc w:val="both"/>
        <w:rPr>
          <w:rFonts w:ascii="Arial" w:hAnsi="Arial" w:cs="Arial"/>
        </w:rPr>
      </w:pPr>
      <w:r w:rsidRPr="00554C6C">
        <w:rPr>
          <w:rFonts w:ascii="Arial" w:hAnsi="Arial" w:cs="Arial"/>
        </w:rPr>
        <w:t>8.1. Os preços contratados são fixos e irreajustáveis no prazo de assinatura do contrato ate 31 de dezembro de 2024.</w:t>
      </w:r>
    </w:p>
    <w:p w14:paraId="732DE6C2" w14:textId="77777777" w:rsidR="00B00CB1" w:rsidRPr="00554C6C" w:rsidRDefault="00B00CB1" w:rsidP="00B00CB1">
      <w:pPr>
        <w:jc w:val="both"/>
        <w:rPr>
          <w:rFonts w:ascii="Arial" w:hAnsi="Arial" w:cs="Arial"/>
        </w:rPr>
      </w:pPr>
      <w:r w:rsidRPr="00554C6C">
        <w:rPr>
          <w:rFonts w:ascii="Arial" w:hAnsi="Arial" w:cs="Arial"/>
        </w:rPr>
        <w:t>9.0. DO PAGAMENTO</w:t>
      </w:r>
    </w:p>
    <w:p w14:paraId="42FA86C1" w14:textId="77777777" w:rsidR="00B00CB1" w:rsidRPr="00554C6C" w:rsidRDefault="00B00CB1" w:rsidP="00B00CB1">
      <w:pPr>
        <w:jc w:val="both"/>
        <w:rPr>
          <w:rFonts w:ascii="Arial" w:hAnsi="Arial" w:cs="Arial"/>
        </w:rPr>
      </w:pPr>
      <w:r w:rsidRPr="00554C6C">
        <w:rPr>
          <w:rFonts w:ascii="Arial" w:hAnsi="Arial" w:cs="Arial"/>
        </w:rPr>
        <w:t>9.1.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201071B5" w14:textId="77777777" w:rsidR="00B00CB1" w:rsidRPr="00554C6C" w:rsidRDefault="00B00CB1" w:rsidP="00B00CB1">
      <w:pPr>
        <w:jc w:val="both"/>
        <w:rPr>
          <w:rFonts w:ascii="Arial" w:hAnsi="Arial" w:cs="Arial"/>
        </w:rPr>
      </w:pPr>
      <w:r w:rsidRPr="00554C6C">
        <w:rPr>
          <w:rFonts w:ascii="Arial" w:hAnsi="Arial" w:cs="Arial"/>
        </w:rPr>
        <w:lastRenderedPageBreak/>
        <w:t>10.0. DA VERIFICAÇÃO DA QUALIFICAÇÃO TÉCNICA E ECONÔMICO-FINANCEIRA</w:t>
      </w:r>
    </w:p>
    <w:p w14:paraId="31E6ED32" w14:textId="77777777" w:rsidR="00B00CB1" w:rsidRPr="00554C6C" w:rsidRDefault="00B00CB1" w:rsidP="00B00CB1">
      <w:pPr>
        <w:jc w:val="both"/>
        <w:rPr>
          <w:rFonts w:ascii="Arial" w:hAnsi="Arial" w:cs="Arial"/>
        </w:rPr>
      </w:pPr>
      <w:r w:rsidRPr="00554C6C">
        <w:rPr>
          <w:rFonts w:ascii="Arial" w:hAnsi="Arial" w:cs="Arial"/>
        </w:rPr>
        <w:t>10.1. Se necessária a verificação da qualificação técnica e econômico-financeira do licitante, a documentação essencial, suficiente para comprovar as referidas capacidades, será restrita aquela definida nos Art. 67 e 69, da Lei 14.133/21, respectivamente.</w:t>
      </w:r>
    </w:p>
    <w:p w14:paraId="032652BC" w14:textId="77777777" w:rsidR="00B00CB1" w:rsidRPr="00554C6C" w:rsidRDefault="00B00CB1" w:rsidP="00B00CB1">
      <w:pPr>
        <w:jc w:val="both"/>
        <w:rPr>
          <w:rFonts w:ascii="Arial" w:hAnsi="Arial" w:cs="Arial"/>
        </w:rPr>
      </w:pPr>
      <w:r w:rsidRPr="00554C6C">
        <w:rPr>
          <w:rFonts w:ascii="Arial" w:hAnsi="Arial" w:cs="Arial"/>
        </w:rPr>
        <w:t>10.2.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7040B948" w14:textId="77777777" w:rsidR="00B00CB1" w:rsidRPr="00554C6C" w:rsidRDefault="00B00CB1" w:rsidP="00B00CB1">
      <w:pPr>
        <w:jc w:val="both"/>
        <w:rPr>
          <w:rFonts w:ascii="Arial" w:hAnsi="Arial" w:cs="Arial"/>
        </w:rPr>
      </w:pPr>
      <w:r w:rsidRPr="00554C6C">
        <w:rPr>
          <w:rFonts w:ascii="Arial" w:hAnsi="Arial" w:cs="Arial"/>
        </w:rPr>
        <w:t>11.0.DO CRITÉRIO DE ACEITAÇÃO DO OBJETO</w:t>
      </w:r>
    </w:p>
    <w:p w14:paraId="7E10E7D4" w14:textId="77777777" w:rsidR="00B00CB1" w:rsidRPr="00554C6C" w:rsidRDefault="00B00CB1" w:rsidP="00B00CB1">
      <w:pPr>
        <w:jc w:val="both"/>
        <w:rPr>
          <w:rFonts w:ascii="Arial" w:hAnsi="Arial" w:cs="Arial"/>
        </w:rPr>
      </w:pPr>
      <w:r w:rsidRPr="00554C6C">
        <w:rPr>
          <w:rFonts w:ascii="Arial" w:hAnsi="Arial" w:cs="Arial"/>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699ABDB4" w14:textId="77777777" w:rsidR="00B00CB1" w:rsidRPr="00554C6C" w:rsidRDefault="00B00CB1" w:rsidP="00B00CB1">
      <w:pPr>
        <w:jc w:val="both"/>
        <w:rPr>
          <w:rFonts w:ascii="Arial" w:hAnsi="Arial" w:cs="Arial"/>
        </w:rPr>
      </w:pPr>
      <w:r w:rsidRPr="00554C6C">
        <w:rPr>
          <w:rFonts w:ascii="Arial"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706C8ECF" w14:textId="77777777" w:rsidR="00B00CB1" w:rsidRPr="00554C6C" w:rsidRDefault="00B00CB1" w:rsidP="00B00CB1">
      <w:pPr>
        <w:jc w:val="both"/>
        <w:rPr>
          <w:rFonts w:ascii="Arial" w:hAnsi="Arial" w:cs="Arial"/>
        </w:rPr>
      </w:pPr>
      <w:r w:rsidRPr="00554C6C">
        <w:rPr>
          <w:rFonts w:ascii="Arial" w:hAnsi="Arial" w:cs="Arial"/>
        </w:rPr>
        <w:t>12.0.DOS PROCEDIMENTOS DE FISCALIZAÇÃO E GERENCIAMENTO</w:t>
      </w:r>
    </w:p>
    <w:p w14:paraId="0FAF9509" w14:textId="77777777" w:rsidR="00B00CB1" w:rsidRPr="00554C6C" w:rsidRDefault="00B00CB1" w:rsidP="00B00CB1">
      <w:pPr>
        <w:jc w:val="both"/>
        <w:rPr>
          <w:rFonts w:ascii="Arial" w:hAnsi="Arial" w:cs="Arial"/>
        </w:rPr>
      </w:pPr>
      <w:r w:rsidRPr="00554C6C">
        <w:rPr>
          <w:rFonts w:ascii="Arial"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5DF53B3B" w14:textId="77777777" w:rsidR="00B00CB1" w:rsidRPr="00554C6C" w:rsidRDefault="00B00CB1" w:rsidP="00B00CB1">
      <w:pPr>
        <w:jc w:val="both"/>
        <w:rPr>
          <w:rFonts w:ascii="Arial" w:hAnsi="Arial" w:cs="Arial"/>
        </w:rPr>
      </w:pPr>
      <w:r w:rsidRPr="00554C6C">
        <w:rPr>
          <w:rFonts w:ascii="Arial" w:hAnsi="Arial" w:cs="Arial"/>
        </w:rPr>
        <w:t>13.0. DAS SANÇÕES ADMINISTRATIVAS</w:t>
      </w:r>
    </w:p>
    <w:p w14:paraId="23EE32C8" w14:textId="77777777" w:rsidR="00B00CB1" w:rsidRPr="00554C6C" w:rsidRDefault="00B00CB1" w:rsidP="00B00CB1">
      <w:pPr>
        <w:jc w:val="both"/>
        <w:rPr>
          <w:rFonts w:ascii="Arial" w:hAnsi="Arial" w:cs="Arial"/>
        </w:rPr>
      </w:pPr>
      <w:r w:rsidRPr="00554C6C">
        <w:rPr>
          <w:rFonts w:ascii="Arial"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w:t>
      </w:r>
      <w:r w:rsidRPr="00554C6C">
        <w:rPr>
          <w:rFonts w:ascii="Arial" w:hAnsi="Arial" w:cs="Arial"/>
        </w:rPr>
        <w:lastRenderedPageBreak/>
        <w:t>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041EEF29" w14:textId="77777777" w:rsidR="00B00CB1" w:rsidRPr="00554C6C" w:rsidRDefault="00B00CB1" w:rsidP="00B00CB1">
      <w:pPr>
        <w:jc w:val="both"/>
        <w:rPr>
          <w:rFonts w:ascii="Arial" w:hAnsi="Arial" w:cs="Arial"/>
        </w:rPr>
      </w:pPr>
      <w:r w:rsidRPr="00554C6C">
        <w:rPr>
          <w:rFonts w:ascii="Arial"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1C9BCD4" w14:textId="77777777" w:rsidR="00B00CB1" w:rsidRPr="00554C6C" w:rsidRDefault="00B00CB1" w:rsidP="00B00CB1">
      <w:pPr>
        <w:jc w:val="both"/>
        <w:rPr>
          <w:rFonts w:ascii="Arial" w:hAnsi="Arial" w:cs="Arial"/>
        </w:rPr>
      </w:pPr>
      <w:r w:rsidRPr="00554C6C">
        <w:rPr>
          <w:rFonts w:ascii="Arial" w:hAnsi="Arial" w:cs="Arial"/>
        </w:rPr>
        <w:t>14.0. DA COMPENSAÇÃO FINANCEIRA</w:t>
      </w:r>
    </w:p>
    <w:p w14:paraId="235DEF0D" w14:textId="77777777" w:rsidR="00B00CB1" w:rsidRPr="00554C6C" w:rsidRDefault="00B00CB1" w:rsidP="00B00CB1">
      <w:pPr>
        <w:jc w:val="both"/>
        <w:rPr>
          <w:rFonts w:ascii="Arial" w:hAnsi="Arial" w:cs="Arial"/>
        </w:rPr>
      </w:pPr>
      <w:r w:rsidRPr="00554C6C">
        <w:rPr>
          <w:rFonts w:ascii="Arial" w:hAnsi="Arial" w:cs="Arial"/>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5A89DFC" w14:textId="77777777" w:rsidR="00B00CB1" w:rsidRPr="00554C6C" w:rsidRDefault="00B00CB1" w:rsidP="00B00CB1">
      <w:pPr>
        <w:spacing w:after="0"/>
        <w:jc w:val="both"/>
        <w:rPr>
          <w:rFonts w:ascii="Arial" w:hAnsi="Arial" w:cs="Arial"/>
          <w:b/>
          <w:bCs/>
        </w:rPr>
      </w:pPr>
      <w:r w:rsidRPr="00554C6C">
        <w:rPr>
          <w:rFonts w:ascii="Arial" w:hAnsi="Arial" w:cs="Arial"/>
          <w:b/>
          <w:bCs/>
        </w:rPr>
        <w:t>15 - REQUISITOS DA CONTRATAÇÃO:</w:t>
      </w:r>
    </w:p>
    <w:p w14:paraId="10C1CBB4" w14:textId="77777777" w:rsidR="00B00CB1" w:rsidRPr="00554C6C" w:rsidRDefault="00B00CB1" w:rsidP="00B00CB1">
      <w:pPr>
        <w:spacing w:after="0"/>
        <w:jc w:val="both"/>
        <w:rPr>
          <w:rFonts w:ascii="Arial" w:hAnsi="Arial" w:cs="Arial"/>
        </w:rPr>
      </w:pPr>
      <w:r w:rsidRPr="00554C6C">
        <w:rPr>
          <w:rFonts w:ascii="Arial" w:hAnsi="Arial" w:cs="Arial"/>
        </w:rPr>
        <w:t>15.1. Para que o objeto da contratação seja atendido, é necessário o atendimento de alguns requisitos mínimos necessários, dentre eles os de qualidade e capacidade de execução pelo contratado, nos termos do artigo 72, da Lei Federal 14.133/2021.</w:t>
      </w:r>
    </w:p>
    <w:p w14:paraId="75B0753B" w14:textId="77777777" w:rsidR="00B00CB1" w:rsidRPr="00554C6C" w:rsidRDefault="00B00CB1" w:rsidP="00B00CB1">
      <w:pPr>
        <w:spacing w:after="0"/>
        <w:jc w:val="both"/>
        <w:rPr>
          <w:rFonts w:ascii="Arial" w:hAnsi="Arial" w:cs="Arial"/>
        </w:rPr>
      </w:pPr>
      <w:r w:rsidRPr="00554C6C">
        <w:rPr>
          <w:rFonts w:ascii="Arial" w:hAnsi="Arial" w:cs="Arial"/>
        </w:rPr>
        <w:t>15.2.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0D8E4528" w14:textId="77777777" w:rsidR="00B00CB1" w:rsidRPr="00554C6C" w:rsidRDefault="00B00CB1" w:rsidP="00B00CB1">
      <w:pPr>
        <w:spacing w:after="0"/>
        <w:jc w:val="both"/>
        <w:rPr>
          <w:rFonts w:ascii="Arial" w:hAnsi="Arial" w:cs="Arial"/>
        </w:rPr>
      </w:pPr>
      <w:r w:rsidRPr="00554C6C">
        <w:rPr>
          <w:rFonts w:ascii="Arial" w:hAnsi="Arial" w:cs="Arial"/>
        </w:rPr>
        <w:t>15.3. Sendo assim, os documentos exigidos serão conforme o edital.</w:t>
      </w:r>
    </w:p>
    <w:p w14:paraId="25FFD897" w14:textId="77777777" w:rsidR="00B00CB1" w:rsidRPr="00554C6C" w:rsidRDefault="00B00CB1" w:rsidP="00B00CB1">
      <w:pPr>
        <w:jc w:val="both"/>
        <w:rPr>
          <w:rFonts w:ascii="Arial" w:hAnsi="Arial" w:cs="Arial"/>
        </w:rPr>
      </w:pPr>
    </w:p>
    <w:p w14:paraId="6324D027" w14:textId="77777777" w:rsidR="00B00CB1" w:rsidRPr="00554C6C" w:rsidRDefault="00B00CB1" w:rsidP="00B00CB1">
      <w:pPr>
        <w:pStyle w:val="Ttulo1"/>
        <w:tabs>
          <w:tab w:val="left" w:pos="851"/>
        </w:tabs>
        <w:ind w:left="360"/>
        <w:rPr>
          <w:rFonts w:ascii="Arial" w:hAnsi="Arial" w:cs="Arial"/>
        </w:rPr>
      </w:pPr>
      <w:r w:rsidRPr="00554C6C">
        <w:rPr>
          <w:rFonts w:ascii="Arial" w:hAnsi="Arial" w:cs="Arial"/>
        </w:rPr>
        <w:t>16.  DAS</w:t>
      </w:r>
      <w:r w:rsidRPr="00554C6C">
        <w:rPr>
          <w:rFonts w:ascii="Arial" w:hAnsi="Arial" w:cs="Arial"/>
          <w:spacing w:val="-9"/>
        </w:rPr>
        <w:t xml:space="preserve"> </w:t>
      </w:r>
      <w:r w:rsidRPr="00554C6C">
        <w:rPr>
          <w:rFonts w:ascii="Arial" w:hAnsi="Arial" w:cs="Arial"/>
        </w:rPr>
        <w:t>DISPOSIÇÕES</w:t>
      </w:r>
      <w:r w:rsidRPr="00554C6C">
        <w:rPr>
          <w:rFonts w:ascii="Arial" w:hAnsi="Arial" w:cs="Arial"/>
          <w:spacing w:val="-8"/>
        </w:rPr>
        <w:t xml:space="preserve"> </w:t>
      </w:r>
      <w:r w:rsidRPr="00554C6C">
        <w:rPr>
          <w:rFonts w:ascii="Arial" w:hAnsi="Arial" w:cs="Arial"/>
        </w:rPr>
        <w:t>GERAIS</w:t>
      </w:r>
    </w:p>
    <w:p w14:paraId="165243F5" w14:textId="77777777" w:rsidR="00B00CB1" w:rsidRPr="00554C6C" w:rsidRDefault="00B00CB1" w:rsidP="00B00CB1">
      <w:pPr>
        <w:pStyle w:val="Ttulo1"/>
        <w:tabs>
          <w:tab w:val="left" w:pos="851"/>
        </w:tabs>
        <w:ind w:left="284"/>
        <w:rPr>
          <w:rFonts w:ascii="Arial" w:hAnsi="Arial" w:cs="Arial"/>
        </w:rPr>
      </w:pPr>
    </w:p>
    <w:p w14:paraId="6D05D509"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No</w:t>
      </w:r>
      <w:r w:rsidRPr="00554C6C">
        <w:rPr>
          <w:rFonts w:ascii="Arial" w:hAnsi="Arial" w:cs="Arial"/>
          <w:spacing w:val="1"/>
        </w:rPr>
        <w:t xml:space="preserve"> </w:t>
      </w:r>
      <w:r w:rsidRPr="00554C6C">
        <w:rPr>
          <w:rFonts w:ascii="Arial" w:hAnsi="Arial" w:cs="Arial"/>
        </w:rPr>
        <w:t>caso</w:t>
      </w:r>
      <w:r w:rsidRPr="00554C6C">
        <w:rPr>
          <w:rFonts w:ascii="Arial" w:hAnsi="Arial" w:cs="Arial"/>
          <w:spacing w:val="1"/>
        </w:rPr>
        <w:t xml:space="preserve"> </w:t>
      </w:r>
      <w:r w:rsidRPr="00554C6C">
        <w:rPr>
          <w:rFonts w:ascii="Arial" w:hAnsi="Arial" w:cs="Arial"/>
        </w:rPr>
        <w:t>de</w:t>
      </w:r>
      <w:r w:rsidRPr="00554C6C">
        <w:rPr>
          <w:rFonts w:ascii="Arial" w:hAnsi="Arial" w:cs="Arial"/>
          <w:spacing w:val="1"/>
        </w:rPr>
        <w:t xml:space="preserve"> </w:t>
      </w:r>
      <w:r w:rsidRPr="00554C6C">
        <w:rPr>
          <w:rFonts w:ascii="Arial" w:hAnsi="Arial" w:cs="Arial"/>
        </w:rPr>
        <w:t>todos</w:t>
      </w:r>
      <w:r w:rsidRPr="00554C6C">
        <w:rPr>
          <w:rFonts w:ascii="Arial" w:hAnsi="Arial" w:cs="Arial"/>
          <w:spacing w:val="1"/>
        </w:rPr>
        <w:t xml:space="preserve"> </w:t>
      </w:r>
      <w:r w:rsidRPr="00554C6C">
        <w:rPr>
          <w:rFonts w:ascii="Arial" w:hAnsi="Arial" w:cs="Arial"/>
        </w:rPr>
        <w:t>os</w:t>
      </w:r>
      <w:r w:rsidRPr="00554C6C">
        <w:rPr>
          <w:rFonts w:ascii="Arial" w:hAnsi="Arial" w:cs="Arial"/>
          <w:spacing w:val="1"/>
        </w:rPr>
        <w:t xml:space="preserve"> </w:t>
      </w:r>
      <w:r w:rsidRPr="00554C6C">
        <w:rPr>
          <w:rFonts w:ascii="Arial" w:hAnsi="Arial" w:cs="Arial"/>
        </w:rPr>
        <w:t>prestadores de serviço</w:t>
      </w:r>
      <w:r w:rsidRPr="00554C6C">
        <w:rPr>
          <w:rFonts w:ascii="Arial" w:hAnsi="Arial" w:cs="Arial"/>
          <w:spacing w:val="1"/>
        </w:rPr>
        <w:t xml:space="preserve"> </w:t>
      </w:r>
      <w:r w:rsidRPr="00554C6C">
        <w:rPr>
          <w:rFonts w:ascii="Arial" w:hAnsi="Arial" w:cs="Arial"/>
        </w:rPr>
        <w:t>restarem</w:t>
      </w:r>
      <w:r w:rsidRPr="00554C6C">
        <w:rPr>
          <w:rFonts w:ascii="Arial" w:hAnsi="Arial" w:cs="Arial"/>
          <w:spacing w:val="1"/>
        </w:rPr>
        <w:t xml:space="preserve"> </w:t>
      </w:r>
      <w:r w:rsidRPr="00554C6C">
        <w:rPr>
          <w:rFonts w:ascii="Arial" w:hAnsi="Arial" w:cs="Arial"/>
        </w:rPr>
        <w:t>desclassificados ou inabilitados (procedimento fracassado),</w:t>
      </w:r>
      <w:r w:rsidRPr="00554C6C">
        <w:rPr>
          <w:rFonts w:ascii="Arial" w:hAnsi="Arial" w:cs="Arial"/>
          <w:spacing w:val="-142"/>
        </w:rPr>
        <w:t xml:space="preserve"> </w:t>
      </w:r>
      <w:r w:rsidRPr="00554C6C">
        <w:rPr>
          <w:rFonts w:ascii="Arial" w:hAnsi="Arial" w:cs="Arial"/>
        </w:rPr>
        <w:t>a</w:t>
      </w:r>
      <w:r w:rsidRPr="00554C6C">
        <w:rPr>
          <w:rFonts w:ascii="Arial" w:hAnsi="Arial" w:cs="Arial"/>
          <w:spacing w:val="-2"/>
        </w:rPr>
        <w:t xml:space="preserve"> </w:t>
      </w:r>
      <w:r w:rsidRPr="00554C6C">
        <w:rPr>
          <w:rFonts w:ascii="Arial" w:hAnsi="Arial" w:cs="Arial"/>
        </w:rPr>
        <w:t>Administração</w:t>
      </w:r>
      <w:r w:rsidRPr="00554C6C">
        <w:rPr>
          <w:rFonts w:ascii="Arial" w:hAnsi="Arial" w:cs="Arial"/>
          <w:spacing w:val="-1"/>
        </w:rPr>
        <w:t xml:space="preserve"> </w:t>
      </w:r>
      <w:r w:rsidRPr="00554C6C">
        <w:rPr>
          <w:rFonts w:ascii="Arial" w:hAnsi="Arial" w:cs="Arial"/>
        </w:rPr>
        <w:t>poderá:</w:t>
      </w:r>
    </w:p>
    <w:p w14:paraId="13CA9B9B"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Republicar</w:t>
      </w:r>
      <w:r w:rsidRPr="00554C6C">
        <w:rPr>
          <w:rFonts w:ascii="Arial" w:hAnsi="Arial" w:cs="Arial"/>
          <w:spacing w:val="-6"/>
        </w:rPr>
        <w:t xml:space="preserve"> </w:t>
      </w:r>
      <w:r w:rsidRPr="00554C6C">
        <w:rPr>
          <w:rFonts w:ascii="Arial" w:hAnsi="Arial" w:cs="Arial"/>
        </w:rPr>
        <w:t>o</w:t>
      </w:r>
      <w:r w:rsidRPr="00554C6C">
        <w:rPr>
          <w:rFonts w:ascii="Arial" w:hAnsi="Arial" w:cs="Arial"/>
          <w:spacing w:val="-5"/>
        </w:rPr>
        <w:t xml:space="preserve"> </w:t>
      </w:r>
      <w:r w:rsidRPr="00554C6C">
        <w:rPr>
          <w:rFonts w:ascii="Arial" w:hAnsi="Arial" w:cs="Arial"/>
        </w:rPr>
        <w:t>presente</w:t>
      </w:r>
      <w:r w:rsidRPr="00554C6C">
        <w:rPr>
          <w:rFonts w:ascii="Arial" w:hAnsi="Arial" w:cs="Arial"/>
          <w:spacing w:val="-5"/>
        </w:rPr>
        <w:t xml:space="preserve"> </w:t>
      </w:r>
      <w:r w:rsidRPr="00554C6C">
        <w:rPr>
          <w:rFonts w:ascii="Arial" w:hAnsi="Arial" w:cs="Arial"/>
        </w:rPr>
        <w:t>aviso</w:t>
      </w:r>
      <w:r w:rsidRPr="00554C6C">
        <w:rPr>
          <w:rFonts w:ascii="Arial" w:hAnsi="Arial" w:cs="Arial"/>
          <w:spacing w:val="-5"/>
        </w:rPr>
        <w:t xml:space="preserve"> </w:t>
      </w:r>
      <w:r w:rsidRPr="00554C6C">
        <w:rPr>
          <w:rFonts w:ascii="Arial" w:hAnsi="Arial" w:cs="Arial"/>
        </w:rPr>
        <w:t>com</w:t>
      </w:r>
      <w:r w:rsidRPr="00554C6C">
        <w:rPr>
          <w:rFonts w:ascii="Arial" w:hAnsi="Arial" w:cs="Arial"/>
          <w:spacing w:val="-6"/>
        </w:rPr>
        <w:t xml:space="preserve"> </w:t>
      </w:r>
      <w:r w:rsidRPr="00554C6C">
        <w:rPr>
          <w:rFonts w:ascii="Arial" w:hAnsi="Arial" w:cs="Arial"/>
        </w:rPr>
        <w:t>uma</w:t>
      </w:r>
      <w:r w:rsidRPr="00554C6C">
        <w:rPr>
          <w:rFonts w:ascii="Arial" w:hAnsi="Arial" w:cs="Arial"/>
          <w:spacing w:val="-5"/>
        </w:rPr>
        <w:t xml:space="preserve"> </w:t>
      </w:r>
      <w:r w:rsidRPr="00554C6C">
        <w:rPr>
          <w:rFonts w:ascii="Arial" w:hAnsi="Arial" w:cs="Arial"/>
        </w:rPr>
        <w:t>nova</w:t>
      </w:r>
      <w:r w:rsidRPr="00554C6C">
        <w:rPr>
          <w:rFonts w:ascii="Arial" w:hAnsi="Arial" w:cs="Arial"/>
          <w:spacing w:val="-5"/>
        </w:rPr>
        <w:t xml:space="preserve"> </w:t>
      </w:r>
      <w:r w:rsidRPr="00554C6C">
        <w:rPr>
          <w:rFonts w:ascii="Arial" w:hAnsi="Arial" w:cs="Arial"/>
        </w:rPr>
        <w:t>data;</w:t>
      </w:r>
    </w:p>
    <w:p w14:paraId="5EC03AFC"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Valer-se, para a contratação, de proposta obtida</w:t>
      </w:r>
      <w:r w:rsidRPr="00554C6C">
        <w:rPr>
          <w:rFonts w:ascii="Arial" w:hAnsi="Arial" w:cs="Arial"/>
          <w:spacing w:val="1"/>
        </w:rPr>
        <w:t xml:space="preserve"> </w:t>
      </w:r>
      <w:r w:rsidRPr="00554C6C">
        <w:rPr>
          <w:rFonts w:ascii="Arial" w:hAnsi="Arial" w:cs="Arial"/>
        </w:rPr>
        <w:t>na</w:t>
      </w:r>
      <w:r w:rsidRPr="00554C6C">
        <w:rPr>
          <w:rFonts w:ascii="Arial" w:hAnsi="Arial" w:cs="Arial"/>
          <w:spacing w:val="-19"/>
        </w:rPr>
        <w:t xml:space="preserve"> </w:t>
      </w:r>
      <w:r w:rsidRPr="00554C6C">
        <w:rPr>
          <w:rFonts w:ascii="Arial" w:hAnsi="Arial" w:cs="Arial"/>
        </w:rPr>
        <w:t>pesquisa</w:t>
      </w:r>
      <w:r w:rsidRPr="00554C6C">
        <w:rPr>
          <w:rFonts w:ascii="Arial" w:hAnsi="Arial" w:cs="Arial"/>
          <w:spacing w:val="-18"/>
        </w:rPr>
        <w:t xml:space="preserve"> </w:t>
      </w:r>
      <w:r w:rsidRPr="00554C6C">
        <w:rPr>
          <w:rFonts w:ascii="Arial" w:hAnsi="Arial" w:cs="Arial"/>
        </w:rPr>
        <w:t>de</w:t>
      </w:r>
      <w:r w:rsidRPr="00554C6C">
        <w:rPr>
          <w:rFonts w:ascii="Arial" w:hAnsi="Arial" w:cs="Arial"/>
          <w:spacing w:val="-19"/>
        </w:rPr>
        <w:t xml:space="preserve"> </w:t>
      </w:r>
      <w:r w:rsidRPr="00554C6C">
        <w:rPr>
          <w:rFonts w:ascii="Arial" w:hAnsi="Arial" w:cs="Arial"/>
        </w:rPr>
        <w:t>preços</w:t>
      </w:r>
      <w:r w:rsidRPr="00554C6C">
        <w:rPr>
          <w:rFonts w:ascii="Arial" w:hAnsi="Arial" w:cs="Arial"/>
          <w:spacing w:val="-18"/>
        </w:rPr>
        <w:t xml:space="preserve"> </w:t>
      </w:r>
      <w:r w:rsidRPr="00554C6C">
        <w:rPr>
          <w:rFonts w:ascii="Arial" w:hAnsi="Arial" w:cs="Arial"/>
        </w:rPr>
        <w:t>que</w:t>
      </w:r>
      <w:r w:rsidRPr="00554C6C">
        <w:rPr>
          <w:rFonts w:ascii="Arial" w:hAnsi="Arial" w:cs="Arial"/>
          <w:spacing w:val="-18"/>
        </w:rPr>
        <w:t xml:space="preserve"> </w:t>
      </w:r>
      <w:r w:rsidRPr="00554C6C">
        <w:rPr>
          <w:rFonts w:ascii="Arial" w:hAnsi="Arial" w:cs="Arial"/>
        </w:rPr>
        <w:t>serviu</w:t>
      </w:r>
      <w:r w:rsidRPr="00554C6C">
        <w:rPr>
          <w:rFonts w:ascii="Arial" w:hAnsi="Arial" w:cs="Arial"/>
          <w:spacing w:val="-19"/>
        </w:rPr>
        <w:t xml:space="preserve"> </w:t>
      </w:r>
      <w:r w:rsidRPr="00554C6C">
        <w:rPr>
          <w:rFonts w:ascii="Arial" w:hAnsi="Arial" w:cs="Arial"/>
        </w:rPr>
        <w:t>de</w:t>
      </w:r>
      <w:r w:rsidRPr="00554C6C">
        <w:rPr>
          <w:rFonts w:ascii="Arial" w:hAnsi="Arial" w:cs="Arial"/>
          <w:spacing w:val="-18"/>
        </w:rPr>
        <w:t xml:space="preserve"> </w:t>
      </w:r>
      <w:r w:rsidRPr="00554C6C">
        <w:rPr>
          <w:rFonts w:ascii="Arial" w:hAnsi="Arial" w:cs="Arial"/>
        </w:rPr>
        <w:t>base</w:t>
      </w:r>
      <w:r w:rsidRPr="00554C6C">
        <w:rPr>
          <w:rFonts w:ascii="Arial" w:hAnsi="Arial" w:cs="Arial"/>
          <w:spacing w:val="-18"/>
        </w:rPr>
        <w:t xml:space="preserve"> </w:t>
      </w:r>
      <w:r w:rsidRPr="00554C6C">
        <w:rPr>
          <w:rFonts w:ascii="Arial" w:hAnsi="Arial" w:cs="Arial"/>
        </w:rPr>
        <w:t>ao</w:t>
      </w:r>
      <w:r w:rsidRPr="00554C6C">
        <w:rPr>
          <w:rFonts w:ascii="Arial" w:hAnsi="Arial" w:cs="Arial"/>
          <w:spacing w:val="-19"/>
        </w:rPr>
        <w:t xml:space="preserve"> </w:t>
      </w:r>
      <w:r w:rsidRPr="00554C6C">
        <w:rPr>
          <w:rFonts w:ascii="Arial" w:hAnsi="Arial" w:cs="Arial"/>
        </w:rPr>
        <w:t>procedimento,</w:t>
      </w:r>
      <w:r w:rsidRPr="00554C6C">
        <w:rPr>
          <w:rFonts w:ascii="Arial" w:hAnsi="Arial" w:cs="Arial"/>
          <w:spacing w:val="-18"/>
        </w:rPr>
        <w:t xml:space="preserve"> </w:t>
      </w:r>
      <w:r w:rsidRPr="00554C6C">
        <w:rPr>
          <w:rFonts w:ascii="Arial" w:hAnsi="Arial" w:cs="Arial"/>
        </w:rPr>
        <w:t>se houver, privilegiando-se os menores preços, sempre que</w:t>
      </w:r>
      <w:r w:rsidRPr="00554C6C">
        <w:rPr>
          <w:rFonts w:ascii="Arial" w:hAnsi="Arial" w:cs="Arial"/>
          <w:spacing w:val="1"/>
        </w:rPr>
        <w:t xml:space="preserve"> </w:t>
      </w:r>
      <w:r w:rsidRPr="00554C6C">
        <w:rPr>
          <w:rFonts w:ascii="Arial" w:hAnsi="Arial" w:cs="Arial"/>
        </w:rPr>
        <w:t xml:space="preserve">possível, e desde que atendidas às condições de </w:t>
      </w:r>
      <w:proofErr w:type="gramStart"/>
      <w:r w:rsidRPr="00554C6C">
        <w:rPr>
          <w:rFonts w:ascii="Arial" w:hAnsi="Arial" w:cs="Arial"/>
        </w:rPr>
        <w:t xml:space="preserve">habilitação </w:t>
      </w:r>
      <w:r w:rsidRPr="00554C6C">
        <w:rPr>
          <w:rFonts w:ascii="Arial" w:hAnsi="Arial" w:cs="Arial"/>
          <w:spacing w:val="-142"/>
        </w:rPr>
        <w:t xml:space="preserve"> </w:t>
      </w:r>
      <w:r w:rsidRPr="00554C6C">
        <w:rPr>
          <w:rFonts w:ascii="Arial" w:hAnsi="Arial" w:cs="Arial"/>
        </w:rPr>
        <w:t>exigidas</w:t>
      </w:r>
      <w:proofErr w:type="gramEnd"/>
      <w:r w:rsidRPr="00554C6C">
        <w:rPr>
          <w:rFonts w:ascii="Arial" w:hAnsi="Arial" w:cs="Arial"/>
        </w:rPr>
        <w:t>.</w:t>
      </w:r>
    </w:p>
    <w:p w14:paraId="0FA3BFCC"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No caso do subitem anterior, a contratação será</w:t>
      </w:r>
      <w:r w:rsidRPr="00554C6C">
        <w:rPr>
          <w:rFonts w:ascii="Arial" w:hAnsi="Arial" w:cs="Arial"/>
          <w:spacing w:val="1"/>
        </w:rPr>
        <w:t xml:space="preserve"> </w:t>
      </w:r>
      <w:r w:rsidRPr="00554C6C">
        <w:rPr>
          <w:rFonts w:ascii="Arial" w:hAnsi="Arial" w:cs="Arial"/>
        </w:rPr>
        <w:t>operacionalizada</w:t>
      </w:r>
      <w:r w:rsidRPr="00554C6C">
        <w:rPr>
          <w:rFonts w:ascii="Arial" w:hAnsi="Arial" w:cs="Arial"/>
          <w:spacing w:val="-3"/>
        </w:rPr>
        <w:t xml:space="preserve"> </w:t>
      </w:r>
      <w:r w:rsidRPr="00554C6C">
        <w:rPr>
          <w:rFonts w:ascii="Arial" w:hAnsi="Arial" w:cs="Arial"/>
        </w:rPr>
        <w:t>fora</w:t>
      </w:r>
      <w:r w:rsidRPr="00554C6C">
        <w:rPr>
          <w:rFonts w:ascii="Arial" w:hAnsi="Arial" w:cs="Arial"/>
          <w:spacing w:val="-3"/>
        </w:rPr>
        <w:t xml:space="preserve"> </w:t>
      </w:r>
      <w:r w:rsidRPr="00554C6C">
        <w:rPr>
          <w:rFonts w:ascii="Arial" w:hAnsi="Arial" w:cs="Arial"/>
        </w:rPr>
        <w:t>deste</w:t>
      </w:r>
      <w:r w:rsidRPr="00554C6C">
        <w:rPr>
          <w:rFonts w:ascii="Arial" w:hAnsi="Arial" w:cs="Arial"/>
          <w:spacing w:val="-2"/>
        </w:rPr>
        <w:t xml:space="preserve"> </w:t>
      </w:r>
      <w:r w:rsidRPr="00554C6C">
        <w:rPr>
          <w:rFonts w:ascii="Arial" w:hAnsi="Arial" w:cs="Arial"/>
        </w:rPr>
        <w:t>procedimento.</w:t>
      </w:r>
    </w:p>
    <w:p w14:paraId="1801BE51"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lastRenderedPageBreak/>
        <w:t>Fixar prazo para que possa haver adequação das</w:t>
      </w:r>
      <w:r w:rsidRPr="00554C6C">
        <w:rPr>
          <w:rFonts w:ascii="Arial" w:hAnsi="Arial" w:cs="Arial"/>
          <w:spacing w:val="1"/>
        </w:rPr>
        <w:t xml:space="preserve"> </w:t>
      </w:r>
      <w:r w:rsidRPr="00554C6C">
        <w:rPr>
          <w:rFonts w:ascii="Arial" w:hAnsi="Arial" w:cs="Arial"/>
          <w:spacing w:val="-1"/>
        </w:rPr>
        <w:t>propostas</w:t>
      </w:r>
      <w:r w:rsidRPr="00554C6C">
        <w:rPr>
          <w:rFonts w:ascii="Arial" w:hAnsi="Arial" w:cs="Arial"/>
          <w:spacing w:val="-34"/>
        </w:rPr>
        <w:t xml:space="preserve"> </w:t>
      </w:r>
      <w:r w:rsidRPr="00554C6C">
        <w:rPr>
          <w:rFonts w:ascii="Arial" w:hAnsi="Arial" w:cs="Arial"/>
          <w:spacing w:val="-1"/>
        </w:rPr>
        <w:t>ou</w:t>
      </w:r>
      <w:r w:rsidRPr="00554C6C">
        <w:rPr>
          <w:rFonts w:ascii="Arial" w:hAnsi="Arial" w:cs="Arial"/>
          <w:spacing w:val="-34"/>
        </w:rPr>
        <w:t xml:space="preserve"> </w:t>
      </w:r>
      <w:r w:rsidRPr="00554C6C">
        <w:rPr>
          <w:rFonts w:ascii="Arial" w:hAnsi="Arial" w:cs="Arial"/>
          <w:spacing w:val="-1"/>
        </w:rPr>
        <w:t>da</w:t>
      </w:r>
      <w:r w:rsidRPr="00554C6C">
        <w:rPr>
          <w:rFonts w:ascii="Arial" w:hAnsi="Arial" w:cs="Arial"/>
          <w:spacing w:val="-33"/>
        </w:rPr>
        <w:t xml:space="preserve"> </w:t>
      </w:r>
      <w:r w:rsidRPr="00554C6C">
        <w:rPr>
          <w:rFonts w:ascii="Arial" w:hAnsi="Arial" w:cs="Arial"/>
          <w:spacing w:val="-1"/>
        </w:rPr>
        <w:t>documentação</w:t>
      </w:r>
      <w:r w:rsidRPr="00554C6C">
        <w:rPr>
          <w:rFonts w:ascii="Arial" w:hAnsi="Arial" w:cs="Arial"/>
          <w:spacing w:val="-34"/>
        </w:rPr>
        <w:t xml:space="preserve"> </w:t>
      </w:r>
      <w:r w:rsidRPr="00554C6C">
        <w:rPr>
          <w:rFonts w:ascii="Arial" w:hAnsi="Arial" w:cs="Arial"/>
          <w:spacing w:val="-1"/>
        </w:rPr>
        <w:t>de</w:t>
      </w:r>
      <w:r w:rsidRPr="00554C6C">
        <w:rPr>
          <w:rFonts w:ascii="Arial" w:hAnsi="Arial" w:cs="Arial"/>
          <w:spacing w:val="-38"/>
        </w:rPr>
        <w:t xml:space="preserve"> </w:t>
      </w:r>
      <w:r w:rsidRPr="00554C6C">
        <w:rPr>
          <w:rFonts w:ascii="Arial" w:hAnsi="Arial" w:cs="Arial"/>
          <w:spacing w:val="-1"/>
        </w:rPr>
        <w:t>habilitação,</w:t>
      </w:r>
      <w:r w:rsidRPr="00554C6C">
        <w:rPr>
          <w:rFonts w:ascii="Arial" w:hAnsi="Arial" w:cs="Arial"/>
          <w:spacing w:val="-31"/>
        </w:rPr>
        <w:t xml:space="preserve"> </w:t>
      </w:r>
      <w:r w:rsidRPr="00554C6C">
        <w:rPr>
          <w:rFonts w:ascii="Arial" w:hAnsi="Arial" w:cs="Arial"/>
          <w:spacing w:val="-1"/>
        </w:rPr>
        <w:t>conforme</w:t>
      </w:r>
      <w:r w:rsidRPr="00554C6C">
        <w:rPr>
          <w:rFonts w:ascii="Arial" w:hAnsi="Arial" w:cs="Arial"/>
          <w:spacing w:val="-33"/>
        </w:rPr>
        <w:t xml:space="preserve"> </w:t>
      </w:r>
      <w:r w:rsidRPr="00554C6C">
        <w:rPr>
          <w:rFonts w:ascii="Arial" w:hAnsi="Arial" w:cs="Arial"/>
          <w:spacing w:val="-1"/>
        </w:rPr>
        <w:t>o</w:t>
      </w:r>
      <w:r w:rsidRPr="00554C6C">
        <w:rPr>
          <w:rFonts w:ascii="Arial" w:hAnsi="Arial" w:cs="Arial"/>
          <w:spacing w:val="-34"/>
        </w:rPr>
        <w:t xml:space="preserve"> </w:t>
      </w:r>
      <w:r w:rsidRPr="00554C6C">
        <w:rPr>
          <w:rFonts w:ascii="Arial" w:hAnsi="Arial" w:cs="Arial"/>
          <w:spacing w:val="-1"/>
        </w:rPr>
        <w:t>caso.</w:t>
      </w:r>
    </w:p>
    <w:p w14:paraId="15EEEEAA"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spacing w:val="-1"/>
        </w:rPr>
        <w:t>As</w:t>
      </w:r>
      <w:r w:rsidRPr="00554C6C">
        <w:rPr>
          <w:rFonts w:ascii="Arial" w:hAnsi="Arial" w:cs="Arial"/>
          <w:spacing w:val="-35"/>
        </w:rPr>
        <w:t xml:space="preserve"> </w:t>
      </w:r>
      <w:proofErr w:type="gramStart"/>
      <w:r w:rsidRPr="00554C6C">
        <w:rPr>
          <w:rFonts w:ascii="Arial" w:hAnsi="Arial" w:cs="Arial"/>
          <w:spacing w:val="-1"/>
        </w:rPr>
        <w:t xml:space="preserve">providências </w:t>
      </w:r>
      <w:r w:rsidRPr="00554C6C">
        <w:rPr>
          <w:rFonts w:ascii="Arial" w:hAnsi="Arial" w:cs="Arial"/>
          <w:spacing w:val="-34"/>
        </w:rPr>
        <w:t xml:space="preserve"> </w:t>
      </w:r>
      <w:r w:rsidRPr="00554C6C">
        <w:rPr>
          <w:rFonts w:ascii="Arial" w:hAnsi="Arial" w:cs="Arial"/>
          <w:spacing w:val="-1"/>
        </w:rPr>
        <w:t>dos</w:t>
      </w:r>
      <w:proofErr w:type="gramEnd"/>
      <w:r w:rsidRPr="00554C6C">
        <w:rPr>
          <w:rFonts w:ascii="Arial" w:hAnsi="Arial" w:cs="Arial"/>
          <w:spacing w:val="-1"/>
        </w:rPr>
        <w:t xml:space="preserve"> </w:t>
      </w:r>
      <w:r w:rsidRPr="00554C6C">
        <w:rPr>
          <w:rFonts w:ascii="Arial" w:hAnsi="Arial" w:cs="Arial"/>
          <w:spacing w:val="-35"/>
        </w:rPr>
        <w:t xml:space="preserve"> </w:t>
      </w:r>
      <w:r w:rsidRPr="00554C6C">
        <w:rPr>
          <w:rFonts w:ascii="Arial" w:hAnsi="Arial" w:cs="Arial"/>
          <w:spacing w:val="-1"/>
        </w:rPr>
        <w:t>subitens</w:t>
      </w:r>
      <w:r w:rsidRPr="00554C6C">
        <w:rPr>
          <w:rFonts w:ascii="Arial" w:hAnsi="Arial" w:cs="Arial"/>
          <w:spacing w:val="-34"/>
        </w:rPr>
        <w:t xml:space="preserve"> </w:t>
      </w:r>
      <w:r w:rsidRPr="00554C6C">
        <w:rPr>
          <w:rFonts w:ascii="Arial" w:hAnsi="Arial" w:cs="Arial"/>
          <w:spacing w:val="-1"/>
        </w:rPr>
        <w:t xml:space="preserve"> (b  </w:t>
      </w:r>
      <w:r w:rsidRPr="00554C6C">
        <w:rPr>
          <w:rFonts w:ascii="Arial" w:hAnsi="Arial" w:cs="Arial"/>
          <w:spacing w:val="-35"/>
        </w:rPr>
        <w:t xml:space="preserve"> </w:t>
      </w:r>
      <w:r w:rsidRPr="00554C6C">
        <w:rPr>
          <w:rFonts w:ascii="Arial" w:hAnsi="Arial" w:cs="Arial"/>
          <w:spacing w:val="-1"/>
        </w:rPr>
        <w:t>e</w:t>
      </w:r>
      <w:r w:rsidRPr="00554C6C">
        <w:rPr>
          <w:rFonts w:ascii="Arial" w:hAnsi="Arial" w:cs="Arial"/>
          <w:spacing w:val="-34"/>
        </w:rPr>
        <w:t xml:space="preserve"> </w:t>
      </w:r>
      <w:r w:rsidRPr="00554C6C">
        <w:rPr>
          <w:rFonts w:ascii="Arial" w:hAnsi="Arial" w:cs="Arial"/>
          <w:spacing w:val="-1"/>
        </w:rPr>
        <w:t xml:space="preserve">  c) </w:t>
      </w:r>
      <w:r w:rsidRPr="00554C6C">
        <w:rPr>
          <w:rFonts w:ascii="Arial" w:hAnsi="Arial" w:cs="Arial"/>
          <w:spacing w:val="-35"/>
        </w:rPr>
        <w:t xml:space="preserve">  </w:t>
      </w:r>
      <w:r w:rsidRPr="00554C6C">
        <w:rPr>
          <w:rFonts w:ascii="Arial" w:hAnsi="Arial" w:cs="Arial"/>
        </w:rPr>
        <w:t>acima</w:t>
      </w:r>
      <w:r w:rsidRPr="00554C6C">
        <w:rPr>
          <w:rFonts w:ascii="Arial" w:hAnsi="Arial" w:cs="Arial"/>
          <w:spacing w:val="-34"/>
        </w:rPr>
        <w:t xml:space="preserve">  </w:t>
      </w:r>
      <w:r w:rsidRPr="00554C6C">
        <w:rPr>
          <w:rFonts w:ascii="Arial" w:hAnsi="Arial" w:cs="Arial"/>
        </w:rPr>
        <w:t>poderão</w:t>
      </w:r>
      <w:r w:rsidRPr="00554C6C">
        <w:rPr>
          <w:rFonts w:ascii="Arial" w:hAnsi="Arial" w:cs="Arial"/>
          <w:spacing w:val="-142"/>
        </w:rPr>
        <w:t xml:space="preserve">                 </w:t>
      </w:r>
      <w:r w:rsidRPr="00554C6C">
        <w:rPr>
          <w:rFonts w:ascii="Arial" w:hAnsi="Arial" w:cs="Arial"/>
        </w:rPr>
        <w:t xml:space="preserve"> ser utilizadas se não houver o comparecimento de quaisquer</w:t>
      </w:r>
      <w:r w:rsidRPr="00554C6C">
        <w:rPr>
          <w:rFonts w:ascii="Arial" w:hAnsi="Arial" w:cs="Arial"/>
          <w:spacing w:val="1"/>
        </w:rPr>
        <w:t xml:space="preserve"> </w:t>
      </w:r>
      <w:r w:rsidRPr="00554C6C">
        <w:rPr>
          <w:rFonts w:ascii="Arial" w:hAnsi="Arial" w:cs="Arial"/>
        </w:rPr>
        <w:t>fornecedores</w:t>
      </w:r>
      <w:r w:rsidRPr="00554C6C">
        <w:rPr>
          <w:rFonts w:ascii="Arial" w:hAnsi="Arial" w:cs="Arial"/>
          <w:spacing w:val="-4"/>
        </w:rPr>
        <w:t xml:space="preserve"> </w:t>
      </w:r>
      <w:r w:rsidRPr="00554C6C">
        <w:rPr>
          <w:rFonts w:ascii="Arial" w:hAnsi="Arial" w:cs="Arial"/>
        </w:rPr>
        <w:t>interessados</w:t>
      </w:r>
      <w:r w:rsidRPr="00554C6C">
        <w:rPr>
          <w:rFonts w:ascii="Arial" w:hAnsi="Arial" w:cs="Arial"/>
          <w:spacing w:val="-4"/>
        </w:rPr>
        <w:t xml:space="preserve"> </w:t>
      </w:r>
      <w:r w:rsidRPr="00554C6C">
        <w:rPr>
          <w:rFonts w:ascii="Arial" w:hAnsi="Arial" w:cs="Arial"/>
        </w:rPr>
        <w:t>(procedimento</w:t>
      </w:r>
      <w:r w:rsidRPr="00554C6C">
        <w:rPr>
          <w:rFonts w:ascii="Arial" w:hAnsi="Arial" w:cs="Arial"/>
          <w:spacing w:val="-4"/>
        </w:rPr>
        <w:t xml:space="preserve"> </w:t>
      </w:r>
      <w:r w:rsidRPr="00554C6C">
        <w:rPr>
          <w:rFonts w:ascii="Arial" w:hAnsi="Arial" w:cs="Arial"/>
        </w:rPr>
        <w:t>deserto).</w:t>
      </w:r>
    </w:p>
    <w:p w14:paraId="0A469CF1"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Havendo a necessidade de realização de ato de qualquer</w:t>
      </w:r>
      <w:r w:rsidRPr="00554C6C">
        <w:rPr>
          <w:rFonts w:ascii="Arial" w:hAnsi="Arial" w:cs="Arial"/>
          <w:spacing w:val="-142"/>
        </w:rPr>
        <w:t xml:space="preserve">      </w:t>
      </w:r>
      <w:r w:rsidRPr="00554C6C">
        <w:rPr>
          <w:rFonts w:ascii="Arial" w:hAnsi="Arial" w:cs="Arial"/>
        </w:rPr>
        <w:t>natureza pelos fornecedores, cujo prazo não conste deste</w:t>
      </w:r>
      <w:r w:rsidRPr="00554C6C">
        <w:rPr>
          <w:rFonts w:ascii="Arial" w:hAnsi="Arial" w:cs="Arial"/>
          <w:spacing w:val="1"/>
        </w:rPr>
        <w:t xml:space="preserve"> </w:t>
      </w:r>
      <w:r w:rsidRPr="00554C6C">
        <w:rPr>
          <w:rFonts w:ascii="Arial" w:hAnsi="Arial" w:cs="Arial"/>
        </w:rPr>
        <w:t>Aviso de Contratação Direta, deverá ser atendido o prazo</w:t>
      </w:r>
      <w:r w:rsidRPr="00554C6C">
        <w:rPr>
          <w:rFonts w:ascii="Arial" w:hAnsi="Arial" w:cs="Arial"/>
          <w:spacing w:val="1"/>
        </w:rPr>
        <w:t xml:space="preserve"> </w:t>
      </w:r>
      <w:r w:rsidRPr="00554C6C">
        <w:rPr>
          <w:rFonts w:ascii="Arial" w:hAnsi="Arial" w:cs="Arial"/>
        </w:rPr>
        <w:t>indicado</w:t>
      </w:r>
      <w:r w:rsidRPr="00554C6C">
        <w:rPr>
          <w:rFonts w:ascii="Arial" w:hAnsi="Arial" w:cs="Arial"/>
          <w:spacing w:val="1"/>
        </w:rPr>
        <w:t xml:space="preserve"> </w:t>
      </w:r>
      <w:r w:rsidRPr="00554C6C">
        <w:rPr>
          <w:rFonts w:ascii="Arial" w:hAnsi="Arial" w:cs="Arial"/>
        </w:rPr>
        <w:t>pelo</w:t>
      </w:r>
      <w:r w:rsidRPr="00554C6C">
        <w:rPr>
          <w:rFonts w:ascii="Arial" w:hAnsi="Arial" w:cs="Arial"/>
          <w:spacing w:val="1"/>
        </w:rPr>
        <w:t xml:space="preserve"> </w:t>
      </w:r>
      <w:r w:rsidRPr="00554C6C">
        <w:rPr>
          <w:rFonts w:ascii="Arial" w:hAnsi="Arial" w:cs="Arial"/>
        </w:rPr>
        <w:t>agente</w:t>
      </w:r>
      <w:r w:rsidRPr="00554C6C">
        <w:rPr>
          <w:rFonts w:ascii="Arial" w:hAnsi="Arial" w:cs="Arial"/>
          <w:spacing w:val="1"/>
        </w:rPr>
        <w:t xml:space="preserve"> </w:t>
      </w:r>
      <w:r w:rsidRPr="00554C6C">
        <w:rPr>
          <w:rFonts w:ascii="Arial" w:hAnsi="Arial" w:cs="Arial"/>
        </w:rPr>
        <w:t>competente</w:t>
      </w:r>
      <w:r w:rsidRPr="00554C6C">
        <w:rPr>
          <w:rFonts w:ascii="Arial" w:hAnsi="Arial" w:cs="Arial"/>
          <w:spacing w:val="1"/>
        </w:rPr>
        <w:t xml:space="preserve"> </w:t>
      </w:r>
      <w:r w:rsidRPr="00554C6C">
        <w:rPr>
          <w:rFonts w:ascii="Arial" w:hAnsi="Arial" w:cs="Arial"/>
        </w:rPr>
        <w:t>da</w:t>
      </w:r>
      <w:r w:rsidRPr="00554C6C">
        <w:rPr>
          <w:rFonts w:ascii="Arial" w:hAnsi="Arial" w:cs="Arial"/>
          <w:spacing w:val="1"/>
        </w:rPr>
        <w:t xml:space="preserve"> </w:t>
      </w:r>
      <w:r w:rsidRPr="00554C6C">
        <w:rPr>
          <w:rFonts w:ascii="Arial" w:hAnsi="Arial" w:cs="Arial"/>
        </w:rPr>
        <w:t>Administração</w:t>
      </w:r>
      <w:r w:rsidRPr="00554C6C">
        <w:rPr>
          <w:rFonts w:ascii="Arial" w:hAnsi="Arial" w:cs="Arial"/>
          <w:spacing w:val="1"/>
        </w:rPr>
        <w:t xml:space="preserve"> </w:t>
      </w:r>
      <w:r w:rsidRPr="00554C6C">
        <w:rPr>
          <w:rFonts w:ascii="Arial" w:hAnsi="Arial" w:cs="Arial"/>
        </w:rPr>
        <w:t>na</w:t>
      </w:r>
      <w:r w:rsidRPr="00554C6C">
        <w:rPr>
          <w:rFonts w:ascii="Arial" w:hAnsi="Arial" w:cs="Arial"/>
          <w:spacing w:val="1"/>
        </w:rPr>
        <w:t xml:space="preserve"> </w:t>
      </w:r>
      <w:r w:rsidRPr="00554C6C">
        <w:rPr>
          <w:rFonts w:ascii="Arial" w:hAnsi="Arial" w:cs="Arial"/>
        </w:rPr>
        <w:t>respectiva</w:t>
      </w:r>
      <w:r w:rsidRPr="00554C6C">
        <w:rPr>
          <w:rFonts w:ascii="Arial" w:hAnsi="Arial" w:cs="Arial"/>
          <w:spacing w:val="-2"/>
        </w:rPr>
        <w:t xml:space="preserve"> </w:t>
      </w:r>
      <w:r w:rsidRPr="00554C6C">
        <w:rPr>
          <w:rFonts w:ascii="Arial" w:hAnsi="Arial" w:cs="Arial"/>
        </w:rPr>
        <w:t>notificação.</w:t>
      </w:r>
    </w:p>
    <w:p w14:paraId="51FF9155"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Caberá ao prestador de serviço acompanhar as operações, ficando</w:t>
      </w:r>
      <w:r w:rsidRPr="00554C6C">
        <w:rPr>
          <w:rFonts w:ascii="Arial" w:hAnsi="Arial" w:cs="Arial"/>
          <w:spacing w:val="1"/>
        </w:rPr>
        <w:t xml:space="preserve"> </w:t>
      </w:r>
      <w:r w:rsidRPr="00554C6C">
        <w:rPr>
          <w:rFonts w:ascii="Arial" w:hAnsi="Arial" w:cs="Arial"/>
        </w:rPr>
        <w:t>responsável pelo ônus decorrente da perda do negócio diante</w:t>
      </w:r>
      <w:r w:rsidRPr="00554C6C">
        <w:rPr>
          <w:rFonts w:ascii="Arial" w:hAnsi="Arial" w:cs="Arial"/>
          <w:spacing w:val="-142"/>
        </w:rPr>
        <w:t xml:space="preserve"> </w:t>
      </w:r>
      <w:r w:rsidRPr="00554C6C">
        <w:rPr>
          <w:rFonts w:ascii="Arial" w:hAnsi="Arial" w:cs="Arial"/>
        </w:rPr>
        <w:t>da</w:t>
      </w:r>
      <w:r w:rsidRPr="00554C6C">
        <w:rPr>
          <w:rFonts w:ascii="Arial" w:hAnsi="Arial" w:cs="Arial"/>
          <w:spacing w:val="1"/>
        </w:rPr>
        <w:t xml:space="preserve"> </w:t>
      </w:r>
      <w:r w:rsidRPr="00554C6C">
        <w:rPr>
          <w:rFonts w:ascii="Arial" w:hAnsi="Arial" w:cs="Arial"/>
        </w:rPr>
        <w:t>inobservância</w:t>
      </w:r>
      <w:r w:rsidRPr="00554C6C">
        <w:rPr>
          <w:rFonts w:ascii="Arial" w:hAnsi="Arial" w:cs="Arial"/>
          <w:spacing w:val="1"/>
        </w:rPr>
        <w:t xml:space="preserve"> </w:t>
      </w:r>
      <w:r w:rsidRPr="00554C6C">
        <w:rPr>
          <w:rFonts w:ascii="Arial" w:hAnsi="Arial" w:cs="Arial"/>
        </w:rPr>
        <w:t>de</w:t>
      </w:r>
      <w:r w:rsidRPr="00554C6C">
        <w:rPr>
          <w:rFonts w:ascii="Arial" w:hAnsi="Arial" w:cs="Arial"/>
          <w:spacing w:val="1"/>
        </w:rPr>
        <w:t xml:space="preserve"> </w:t>
      </w:r>
      <w:r w:rsidRPr="00554C6C">
        <w:rPr>
          <w:rFonts w:ascii="Arial" w:hAnsi="Arial" w:cs="Arial"/>
        </w:rPr>
        <w:t>quaisquer</w:t>
      </w:r>
      <w:r w:rsidRPr="00554C6C">
        <w:rPr>
          <w:rFonts w:ascii="Arial" w:hAnsi="Arial" w:cs="Arial"/>
          <w:spacing w:val="1"/>
        </w:rPr>
        <w:t xml:space="preserve"> </w:t>
      </w:r>
      <w:r w:rsidRPr="00554C6C">
        <w:rPr>
          <w:rFonts w:ascii="Arial" w:hAnsi="Arial" w:cs="Arial"/>
        </w:rPr>
        <w:t>mensagens</w:t>
      </w:r>
      <w:r w:rsidRPr="00554C6C">
        <w:rPr>
          <w:rFonts w:ascii="Arial" w:hAnsi="Arial" w:cs="Arial"/>
          <w:spacing w:val="1"/>
        </w:rPr>
        <w:t xml:space="preserve"> </w:t>
      </w:r>
      <w:r w:rsidRPr="00554C6C">
        <w:rPr>
          <w:rFonts w:ascii="Arial" w:hAnsi="Arial" w:cs="Arial"/>
        </w:rPr>
        <w:t>emitidas</w:t>
      </w:r>
      <w:r w:rsidRPr="00554C6C">
        <w:rPr>
          <w:rFonts w:ascii="Arial" w:hAnsi="Arial" w:cs="Arial"/>
          <w:spacing w:val="1"/>
        </w:rPr>
        <w:t xml:space="preserve"> pela </w:t>
      </w:r>
      <w:r w:rsidRPr="00554C6C">
        <w:rPr>
          <w:rFonts w:ascii="Arial" w:hAnsi="Arial" w:cs="Arial"/>
          <w:spacing w:val="-142"/>
        </w:rPr>
        <w:t xml:space="preserve">       </w:t>
      </w:r>
      <w:r w:rsidRPr="00554C6C">
        <w:rPr>
          <w:rFonts w:ascii="Arial" w:hAnsi="Arial" w:cs="Arial"/>
        </w:rPr>
        <w:t>Administração</w:t>
      </w:r>
      <w:r w:rsidRPr="00554C6C">
        <w:rPr>
          <w:rFonts w:ascii="Arial" w:hAnsi="Arial" w:cs="Arial"/>
          <w:spacing w:val="-2"/>
        </w:rPr>
        <w:t xml:space="preserve"> </w:t>
      </w:r>
      <w:r w:rsidRPr="00554C6C">
        <w:rPr>
          <w:rFonts w:ascii="Arial" w:hAnsi="Arial" w:cs="Arial"/>
        </w:rPr>
        <w:t>ou</w:t>
      </w:r>
      <w:r w:rsidRPr="00554C6C">
        <w:rPr>
          <w:rFonts w:ascii="Arial" w:hAnsi="Arial" w:cs="Arial"/>
          <w:spacing w:val="-2"/>
        </w:rPr>
        <w:t xml:space="preserve"> </w:t>
      </w:r>
      <w:r w:rsidRPr="00554C6C">
        <w:rPr>
          <w:rFonts w:ascii="Arial" w:hAnsi="Arial" w:cs="Arial"/>
        </w:rPr>
        <w:t>de</w:t>
      </w:r>
      <w:r w:rsidRPr="00554C6C">
        <w:rPr>
          <w:rFonts w:ascii="Arial" w:hAnsi="Arial" w:cs="Arial"/>
          <w:spacing w:val="-2"/>
        </w:rPr>
        <w:t xml:space="preserve"> </w:t>
      </w:r>
      <w:r w:rsidRPr="00554C6C">
        <w:rPr>
          <w:rFonts w:ascii="Arial" w:hAnsi="Arial" w:cs="Arial"/>
        </w:rPr>
        <w:t>sua</w:t>
      </w:r>
      <w:r w:rsidRPr="00554C6C">
        <w:rPr>
          <w:rFonts w:ascii="Arial" w:hAnsi="Arial" w:cs="Arial"/>
          <w:spacing w:val="-2"/>
        </w:rPr>
        <w:t xml:space="preserve"> </w:t>
      </w:r>
      <w:r w:rsidRPr="00554C6C">
        <w:rPr>
          <w:rFonts w:ascii="Arial" w:hAnsi="Arial" w:cs="Arial"/>
        </w:rPr>
        <w:t>desconexão.</w:t>
      </w:r>
    </w:p>
    <w:p w14:paraId="5477442B"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Não havendo expediente ou ocorrendo qualquer fato</w:t>
      </w:r>
      <w:r w:rsidRPr="00554C6C">
        <w:rPr>
          <w:rFonts w:ascii="Arial" w:hAnsi="Arial" w:cs="Arial"/>
          <w:spacing w:val="1"/>
        </w:rPr>
        <w:t xml:space="preserve"> </w:t>
      </w:r>
      <w:r w:rsidRPr="00554C6C">
        <w:rPr>
          <w:rFonts w:ascii="Arial" w:hAnsi="Arial" w:cs="Arial"/>
        </w:rPr>
        <w:t>superveniente que impeça a realização do certame na data</w:t>
      </w:r>
      <w:r w:rsidRPr="00554C6C">
        <w:rPr>
          <w:rFonts w:ascii="Arial" w:hAnsi="Arial" w:cs="Arial"/>
          <w:spacing w:val="1"/>
        </w:rPr>
        <w:t xml:space="preserve"> </w:t>
      </w:r>
      <w:r w:rsidRPr="00554C6C">
        <w:rPr>
          <w:rFonts w:ascii="Arial" w:hAnsi="Arial" w:cs="Arial"/>
        </w:rPr>
        <w:t>marcada, a sessão será automaticamente transferida para o</w:t>
      </w:r>
      <w:r w:rsidRPr="00554C6C">
        <w:rPr>
          <w:rFonts w:ascii="Arial" w:hAnsi="Arial" w:cs="Arial"/>
          <w:spacing w:val="1"/>
        </w:rPr>
        <w:t xml:space="preserve"> </w:t>
      </w:r>
      <w:r w:rsidRPr="00554C6C">
        <w:rPr>
          <w:rFonts w:ascii="Arial" w:hAnsi="Arial" w:cs="Arial"/>
        </w:rPr>
        <w:t>primeiro</w:t>
      </w:r>
      <w:r w:rsidRPr="00554C6C">
        <w:rPr>
          <w:rFonts w:ascii="Arial" w:hAnsi="Arial" w:cs="Arial"/>
          <w:spacing w:val="1"/>
        </w:rPr>
        <w:t xml:space="preserve"> </w:t>
      </w:r>
      <w:r w:rsidRPr="00554C6C">
        <w:rPr>
          <w:rFonts w:ascii="Arial" w:hAnsi="Arial" w:cs="Arial"/>
        </w:rPr>
        <w:t>dia</w:t>
      </w:r>
      <w:r w:rsidRPr="00554C6C">
        <w:rPr>
          <w:rFonts w:ascii="Arial" w:hAnsi="Arial" w:cs="Arial"/>
          <w:spacing w:val="1"/>
        </w:rPr>
        <w:t xml:space="preserve"> </w:t>
      </w:r>
      <w:r w:rsidRPr="00554C6C">
        <w:rPr>
          <w:rFonts w:ascii="Arial" w:hAnsi="Arial" w:cs="Arial"/>
        </w:rPr>
        <w:t>útil</w:t>
      </w:r>
      <w:r w:rsidRPr="00554C6C">
        <w:rPr>
          <w:rFonts w:ascii="Arial" w:hAnsi="Arial" w:cs="Arial"/>
          <w:spacing w:val="1"/>
        </w:rPr>
        <w:t xml:space="preserve"> </w:t>
      </w:r>
      <w:r w:rsidRPr="00554C6C">
        <w:rPr>
          <w:rFonts w:ascii="Arial" w:hAnsi="Arial" w:cs="Arial"/>
        </w:rPr>
        <w:t>subsequente,</w:t>
      </w:r>
      <w:r w:rsidRPr="00554C6C">
        <w:rPr>
          <w:rFonts w:ascii="Arial" w:hAnsi="Arial" w:cs="Arial"/>
          <w:spacing w:val="1"/>
        </w:rPr>
        <w:t xml:space="preserve"> </w:t>
      </w:r>
      <w:r w:rsidRPr="00554C6C">
        <w:rPr>
          <w:rFonts w:ascii="Arial" w:hAnsi="Arial" w:cs="Arial"/>
        </w:rPr>
        <w:t>no</w:t>
      </w:r>
      <w:r w:rsidRPr="00554C6C">
        <w:rPr>
          <w:rFonts w:ascii="Arial" w:hAnsi="Arial" w:cs="Arial"/>
          <w:spacing w:val="1"/>
        </w:rPr>
        <w:t xml:space="preserve"> </w:t>
      </w:r>
      <w:r w:rsidRPr="00554C6C">
        <w:rPr>
          <w:rFonts w:ascii="Arial" w:hAnsi="Arial" w:cs="Arial"/>
        </w:rPr>
        <w:t>mesmo</w:t>
      </w:r>
      <w:r w:rsidRPr="00554C6C">
        <w:rPr>
          <w:rFonts w:ascii="Arial" w:hAnsi="Arial" w:cs="Arial"/>
          <w:spacing w:val="1"/>
        </w:rPr>
        <w:t xml:space="preserve"> </w:t>
      </w:r>
      <w:r w:rsidRPr="00554C6C">
        <w:rPr>
          <w:rFonts w:ascii="Arial" w:hAnsi="Arial" w:cs="Arial"/>
        </w:rPr>
        <w:t xml:space="preserve">horário </w:t>
      </w:r>
      <w:r w:rsidRPr="00554C6C">
        <w:rPr>
          <w:rFonts w:ascii="Arial" w:hAnsi="Arial" w:cs="Arial"/>
          <w:spacing w:val="-142"/>
        </w:rPr>
        <w:t xml:space="preserve">  </w:t>
      </w:r>
      <w:r w:rsidRPr="00554C6C">
        <w:rPr>
          <w:rFonts w:ascii="Arial" w:hAnsi="Arial" w:cs="Arial"/>
        </w:rPr>
        <w:t>anteriormente estabelecido, desde que não haja comunicação</w:t>
      </w:r>
      <w:r w:rsidRPr="00554C6C">
        <w:rPr>
          <w:rFonts w:ascii="Arial" w:hAnsi="Arial" w:cs="Arial"/>
          <w:spacing w:val="1"/>
        </w:rPr>
        <w:t xml:space="preserve"> </w:t>
      </w:r>
      <w:r w:rsidRPr="00554C6C">
        <w:rPr>
          <w:rFonts w:ascii="Arial" w:hAnsi="Arial" w:cs="Arial"/>
        </w:rPr>
        <w:t>em</w:t>
      </w:r>
      <w:r w:rsidRPr="00554C6C">
        <w:rPr>
          <w:rFonts w:ascii="Arial" w:hAnsi="Arial" w:cs="Arial"/>
          <w:spacing w:val="-2"/>
        </w:rPr>
        <w:t xml:space="preserve"> </w:t>
      </w:r>
      <w:r w:rsidRPr="00554C6C">
        <w:rPr>
          <w:rFonts w:ascii="Arial" w:hAnsi="Arial" w:cs="Arial"/>
        </w:rPr>
        <w:t>contrário.</w:t>
      </w:r>
    </w:p>
    <w:p w14:paraId="7E7EFABC"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No</w:t>
      </w:r>
      <w:r w:rsidRPr="00554C6C">
        <w:rPr>
          <w:rFonts w:ascii="Arial" w:hAnsi="Arial" w:cs="Arial"/>
          <w:spacing w:val="1"/>
        </w:rPr>
        <w:t xml:space="preserve"> </w:t>
      </w:r>
      <w:r w:rsidRPr="00554C6C">
        <w:rPr>
          <w:rFonts w:ascii="Arial" w:hAnsi="Arial" w:cs="Arial"/>
        </w:rPr>
        <w:t>julgamento</w:t>
      </w:r>
      <w:r w:rsidRPr="00554C6C">
        <w:rPr>
          <w:rFonts w:ascii="Arial" w:hAnsi="Arial" w:cs="Arial"/>
          <w:spacing w:val="1"/>
        </w:rPr>
        <w:t xml:space="preserve"> </w:t>
      </w:r>
      <w:r w:rsidRPr="00554C6C">
        <w:rPr>
          <w:rFonts w:ascii="Arial" w:hAnsi="Arial" w:cs="Arial"/>
        </w:rPr>
        <w:t>das</w:t>
      </w:r>
      <w:r w:rsidRPr="00554C6C">
        <w:rPr>
          <w:rFonts w:ascii="Arial" w:hAnsi="Arial" w:cs="Arial"/>
          <w:spacing w:val="1"/>
        </w:rPr>
        <w:t xml:space="preserve"> </w:t>
      </w:r>
      <w:r w:rsidRPr="00554C6C">
        <w:rPr>
          <w:rFonts w:ascii="Arial" w:hAnsi="Arial" w:cs="Arial"/>
        </w:rPr>
        <w:t>propostas</w:t>
      </w:r>
      <w:r w:rsidRPr="00554C6C">
        <w:rPr>
          <w:rFonts w:ascii="Arial" w:hAnsi="Arial" w:cs="Arial"/>
          <w:spacing w:val="1"/>
        </w:rPr>
        <w:t xml:space="preserve"> </w:t>
      </w:r>
      <w:r w:rsidRPr="00554C6C">
        <w:rPr>
          <w:rFonts w:ascii="Arial" w:hAnsi="Arial" w:cs="Arial"/>
        </w:rPr>
        <w:t>e</w:t>
      </w:r>
      <w:r w:rsidRPr="00554C6C">
        <w:rPr>
          <w:rFonts w:ascii="Arial" w:hAnsi="Arial" w:cs="Arial"/>
          <w:spacing w:val="1"/>
        </w:rPr>
        <w:t xml:space="preserve"> </w:t>
      </w:r>
      <w:r w:rsidRPr="00554C6C">
        <w:rPr>
          <w:rFonts w:ascii="Arial" w:hAnsi="Arial" w:cs="Arial"/>
        </w:rPr>
        <w:t>da</w:t>
      </w:r>
      <w:r w:rsidRPr="00554C6C">
        <w:rPr>
          <w:rFonts w:ascii="Arial" w:hAnsi="Arial" w:cs="Arial"/>
          <w:spacing w:val="1"/>
        </w:rPr>
        <w:t xml:space="preserve"> </w:t>
      </w:r>
      <w:r w:rsidRPr="00554C6C">
        <w:rPr>
          <w:rFonts w:ascii="Arial" w:hAnsi="Arial" w:cs="Arial"/>
        </w:rPr>
        <w:t>habilitação,</w:t>
      </w:r>
      <w:r w:rsidRPr="00554C6C">
        <w:rPr>
          <w:rFonts w:ascii="Arial" w:hAnsi="Arial" w:cs="Arial"/>
          <w:spacing w:val="1"/>
        </w:rPr>
        <w:t xml:space="preserve"> </w:t>
      </w:r>
      <w:r w:rsidRPr="00554C6C">
        <w:rPr>
          <w:rFonts w:ascii="Arial" w:hAnsi="Arial" w:cs="Arial"/>
        </w:rPr>
        <w:t>a</w:t>
      </w:r>
      <w:r w:rsidRPr="00554C6C">
        <w:rPr>
          <w:rFonts w:ascii="Arial" w:hAnsi="Arial" w:cs="Arial"/>
          <w:spacing w:val="-142"/>
        </w:rPr>
        <w:t xml:space="preserve"> </w:t>
      </w:r>
      <w:r w:rsidRPr="00554C6C">
        <w:rPr>
          <w:rFonts w:ascii="Arial" w:hAnsi="Arial" w:cs="Arial"/>
        </w:rPr>
        <w:t>Administração</w:t>
      </w:r>
      <w:r w:rsidRPr="00554C6C">
        <w:rPr>
          <w:rFonts w:ascii="Arial" w:hAnsi="Arial" w:cs="Arial"/>
          <w:spacing w:val="12"/>
        </w:rPr>
        <w:t xml:space="preserve"> </w:t>
      </w:r>
      <w:r w:rsidRPr="00554C6C">
        <w:rPr>
          <w:rFonts w:ascii="Arial" w:hAnsi="Arial" w:cs="Arial"/>
        </w:rPr>
        <w:t>poderá</w:t>
      </w:r>
      <w:r w:rsidRPr="00554C6C">
        <w:rPr>
          <w:rFonts w:ascii="Arial" w:hAnsi="Arial" w:cs="Arial"/>
          <w:spacing w:val="13"/>
        </w:rPr>
        <w:t xml:space="preserve"> </w:t>
      </w:r>
      <w:r w:rsidRPr="00554C6C">
        <w:rPr>
          <w:rFonts w:ascii="Arial" w:hAnsi="Arial" w:cs="Arial"/>
        </w:rPr>
        <w:t>sanar</w:t>
      </w:r>
      <w:r w:rsidRPr="00554C6C">
        <w:rPr>
          <w:rFonts w:ascii="Arial" w:hAnsi="Arial" w:cs="Arial"/>
          <w:spacing w:val="13"/>
        </w:rPr>
        <w:t xml:space="preserve"> </w:t>
      </w:r>
      <w:r w:rsidRPr="00554C6C">
        <w:rPr>
          <w:rFonts w:ascii="Arial" w:hAnsi="Arial" w:cs="Arial"/>
        </w:rPr>
        <w:t>erros</w:t>
      </w:r>
      <w:r w:rsidRPr="00554C6C">
        <w:rPr>
          <w:rFonts w:ascii="Arial" w:hAnsi="Arial" w:cs="Arial"/>
          <w:spacing w:val="13"/>
        </w:rPr>
        <w:t xml:space="preserve"> </w:t>
      </w:r>
      <w:r w:rsidRPr="00554C6C">
        <w:rPr>
          <w:rFonts w:ascii="Arial" w:hAnsi="Arial" w:cs="Arial"/>
        </w:rPr>
        <w:t>ou</w:t>
      </w:r>
      <w:r w:rsidRPr="00554C6C">
        <w:rPr>
          <w:rFonts w:ascii="Arial" w:hAnsi="Arial" w:cs="Arial"/>
          <w:spacing w:val="13"/>
        </w:rPr>
        <w:t xml:space="preserve"> </w:t>
      </w:r>
      <w:r w:rsidRPr="00554C6C">
        <w:rPr>
          <w:rFonts w:ascii="Arial" w:hAnsi="Arial" w:cs="Arial"/>
        </w:rPr>
        <w:t>falhas</w:t>
      </w:r>
      <w:r w:rsidRPr="00554C6C">
        <w:rPr>
          <w:rFonts w:ascii="Arial" w:hAnsi="Arial" w:cs="Arial"/>
          <w:spacing w:val="13"/>
        </w:rPr>
        <w:t xml:space="preserve"> </w:t>
      </w:r>
      <w:r w:rsidRPr="00554C6C">
        <w:rPr>
          <w:rFonts w:ascii="Arial" w:hAnsi="Arial" w:cs="Arial"/>
        </w:rPr>
        <w:t>que</w:t>
      </w:r>
      <w:r w:rsidRPr="00554C6C">
        <w:rPr>
          <w:rFonts w:ascii="Arial" w:hAnsi="Arial" w:cs="Arial"/>
          <w:spacing w:val="13"/>
        </w:rPr>
        <w:t xml:space="preserve"> </w:t>
      </w:r>
      <w:r w:rsidRPr="00554C6C">
        <w:rPr>
          <w:rFonts w:ascii="Arial" w:hAnsi="Arial" w:cs="Arial"/>
        </w:rPr>
        <w:t>não</w:t>
      </w:r>
      <w:r w:rsidRPr="00554C6C">
        <w:rPr>
          <w:rFonts w:ascii="Arial" w:hAnsi="Arial" w:cs="Arial"/>
          <w:spacing w:val="13"/>
        </w:rPr>
        <w:t xml:space="preserve"> </w:t>
      </w:r>
      <w:r w:rsidRPr="00554C6C">
        <w:rPr>
          <w:rFonts w:ascii="Arial" w:hAnsi="Arial" w:cs="Arial"/>
        </w:rPr>
        <w:t>alterem</w:t>
      </w:r>
      <w:r w:rsidRPr="00554C6C">
        <w:rPr>
          <w:rFonts w:ascii="Arial" w:hAnsi="Arial" w:cs="Arial"/>
          <w:spacing w:val="-141"/>
        </w:rPr>
        <w:t xml:space="preserve"> </w:t>
      </w:r>
      <w:r w:rsidRPr="00554C6C">
        <w:rPr>
          <w:rFonts w:ascii="Arial" w:hAnsi="Arial" w:cs="Arial"/>
        </w:rPr>
        <w:t>a substância das propostas, dos documentos e sua validade</w:t>
      </w:r>
      <w:r w:rsidRPr="00554C6C">
        <w:rPr>
          <w:rFonts w:ascii="Arial" w:hAnsi="Arial" w:cs="Arial"/>
          <w:spacing w:val="1"/>
        </w:rPr>
        <w:t xml:space="preserve"> </w:t>
      </w:r>
      <w:r w:rsidRPr="00554C6C">
        <w:rPr>
          <w:rFonts w:ascii="Arial" w:hAnsi="Arial" w:cs="Arial"/>
        </w:rPr>
        <w:t>jurídica, mediante despacho fundamentado, registrado em Ata</w:t>
      </w:r>
      <w:r w:rsidRPr="00554C6C">
        <w:rPr>
          <w:rFonts w:ascii="Arial" w:hAnsi="Arial" w:cs="Arial"/>
          <w:spacing w:val="-142"/>
        </w:rPr>
        <w:t xml:space="preserve">            </w:t>
      </w:r>
      <w:r w:rsidRPr="00554C6C">
        <w:rPr>
          <w:rFonts w:ascii="Arial" w:hAnsi="Arial" w:cs="Arial"/>
        </w:rPr>
        <w:t xml:space="preserve"> e acessível a todos, atribuindo-lhes validade e eficácia</w:t>
      </w:r>
      <w:r w:rsidRPr="00554C6C">
        <w:rPr>
          <w:rFonts w:ascii="Arial" w:hAnsi="Arial" w:cs="Arial"/>
          <w:spacing w:val="1"/>
        </w:rPr>
        <w:t xml:space="preserve"> </w:t>
      </w:r>
      <w:r w:rsidRPr="00554C6C">
        <w:rPr>
          <w:rFonts w:ascii="Arial" w:hAnsi="Arial" w:cs="Arial"/>
        </w:rPr>
        <w:t>para</w:t>
      </w:r>
      <w:r w:rsidRPr="00554C6C">
        <w:rPr>
          <w:rFonts w:ascii="Arial" w:hAnsi="Arial" w:cs="Arial"/>
          <w:spacing w:val="-3"/>
        </w:rPr>
        <w:t xml:space="preserve"> </w:t>
      </w:r>
      <w:r w:rsidRPr="00554C6C">
        <w:rPr>
          <w:rFonts w:ascii="Arial" w:hAnsi="Arial" w:cs="Arial"/>
        </w:rPr>
        <w:t>fins</w:t>
      </w:r>
      <w:r w:rsidRPr="00554C6C">
        <w:rPr>
          <w:rFonts w:ascii="Arial" w:hAnsi="Arial" w:cs="Arial"/>
          <w:spacing w:val="-2"/>
        </w:rPr>
        <w:t xml:space="preserve"> </w:t>
      </w:r>
      <w:r w:rsidRPr="00554C6C">
        <w:rPr>
          <w:rFonts w:ascii="Arial" w:hAnsi="Arial" w:cs="Arial"/>
        </w:rPr>
        <w:t>de</w:t>
      </w:r>
      <w:r w:rsidRPr="00554C6C">
        <w:rPr>
          <w:rFonts w:ascii="Arial" w:hAnsi="Arial" w:cs="Arial"/>
          <w:spacing w:val="-2"/>
        </w:rPr>
        <w:t xml:space="preserve"> </w:t>
      </w:r>
      <w:r w:rsidRPr="00554C6C">
        <w:rPr>
          <w:rFonts w:ascii="Arial" w:hAnsi="Arial" w:cs="Arial"/>
        </w:rPr>
        <w:t>habilitação</w:t>
      </w:r>
      <w:r w:rsidRPr="00554C6C">
        <w:rPr>
          <w:rFonts w:ascii="Arial" w:hAnsi="Arial" w:cs="Arial"/>
          <w:spacing w:val="-3"/>
        </w:rPr>
        <w:t xml:space="preserve"> </w:t>
      </w:r>
      <w:r w:rsidRPr="00554C6C">
        <w:rPr>
          <w:rFonts w:ascii="Arial" w:hAnsi="Arial" w:cs="Arial"/>
        </w:rPr>
        <w:t>e</w:t>
      </w:r>
      <w:r w:rsidRPr="00554C6C">
        <w:rPr>
          <w:rFonts w:ascii="Arial" w:hAnsi="Arial" w:cs="Arial"/>
          <w:spacing w:val="-2"/>
        </w:rPr>
        <w:t xml:space="preserve"> </w:t>
      </w:r>
      <w:r w:rsidRPr="00554C6C">
        <w:rPr>
          <w:rFonts w:ascii="Arial" w:hAnsi="Arial" w:cs="Arial"/>
        </w:rPr>
        <w:t>classificação.</w:t>
      </w:r>
    </w:p>
    <w:p w14:paraId="68660BAF"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As normas disciplinadoras deste Aviso de Contratação</w:t>
      </w:r>
      <w:r w:rsidRPr="00554C6C">
        <w:rPr>
          <w:rFonts w:ascii="Arial" w:hAnsi="Arial" w:cs="Arial"/>
          <w:spacing w:val="1"/>
        </w:rPr>
        <w:t xml:space="preserve"> </w:t>
      </w:r>
      <w:r w:rsidRPr="00554C6C">
        <w:rPr>
          <w:rFonts w:ascii="Arial" w:hAnsi="Arial" w:cs="Arial"/>
        </w:rPr>
        <w:t>Direta serão sempre interpretadas em favor da ampliação da</w:t>
      </w:r>
      <w:r w:rsidRPr="00554C6C">
        <w:rPr>
          <w:rFonts w:ascii="Arial" w:hAnsi="Arial" w:cs="Arial"/>
          <w:spacing w:val="1"/>
        </w:rPr>
        <w:t xml:space="preserve"> </w:t>
      </w:r>
      <w:r w:rsidRPr="00554C6C">
        <w:rPr>
          <w:rFonts w:ascii="Arial" w:hAnsi="Arial" w:cs="Arial"/>
        </w:rPr>
        <w:t>disputa entre os interessados, desde que não comprometam o</w:t>
      </w:r>
      <w:r w:rsidRPr="00554C6C">
        <w:rPr>
          <w:rFonts w:ascii="Arial" w:hAnsi="Arial" w:cs="Arial"/>
          <w:spacing w:val="1"/>
        </w:rPr>
        <w:t xml:space="preserve"> </w:t>
      </w:r>
      <w:r w:rsidRPr="00554C6C">
        <w:rPr>
          <w:rFonts w:ascii="Arial" w:hAnsi="Arial" w:cs="Arial"/>
        </w:rPr>
        <w:t>interesse da Administração, o princípio da isonomia, a</w:t>
      </w:r>
      <w:r w:rsidRPr="00554C6C">
        <w:rPr>
          <w:rFonts w:ascii="Arial" w:hAnsi="Arial" w:cs="Arial"/>
          <w:spacing w:val="1"/>
        </w:rPr>
        <w:t xml:space="preserve"> </w:t>
      </w:r>
      <w:r w:rsidRPr="00554C6C">
        <w:rPr>
          <w:rFonts w:ascii="Arial" w:hAnsi="Arial" w:cs="Arial"/>
        </w:rPr>
        <w:t>finalidade</w:t>
      </w:r>
      <w:r w:rsidRPr="00554C6C">
        <w:rPr>
          <w:rFonts w:ascii="Arial" w:hAnsi="Arial" w:cs="Arial"/>
          <w:spacing w:val="-3"/>
        </w:rPr>
        <w:t xml:space="preserve"> </w:t>
      </w:r>
      <w:r w:rsidRPr="00554C6C">
        <w:rPr>
          <w:rFonts w:ascii="Arial" w:hAnsi="Arial" w:cs="Arial"/>
        </w:rPr>
        <w:t>e</w:t>
      </w:r>
      <w:r w:rsidRPr="00554C6C">
        <w:rPr>
          <w:rFonts w:ascii="Arial" w:hAnsi="Arial" w:cs="Arial"/>
          <w:spacing w:val="-2"/>
        </w:rPr>
        <w:t xml:space="preserve"> </w:t>
      </w:r>
      <w:r w:rsidRPr="00554C6C">
        <w:rPr>
          <w:rFonts w:ascii="Arial" w:hAnsi="Arial" w:cs="Arial"/>
        </w:rPr>
        <w:t>a</w:t>
      </w:r>
      <w:r w:rsidRPr="00554C6C">
        <w:rPr>
          <w:rFonts w:ascii="Arial" w:hAnsi="Arial" w:cs="Arial"/>
          <w:spacing w:val="-2"/>
        </w:rPr>
        <w:t xml:space="preserve"> </w:t>
      </w:r>
      <w:r w:rsidRPr="00554C6C">
        <w:rPr>
          <w:rFonts w:ascii="Arial" w:hAnsi="Arial" w:cs="Arial"/>
        </w:rPr>
        <w:t>segurança</w:t>
      </w:r>
      <w:r w:rsidRPr="00554C6C">
        <w:rPr>
          <w:rFonts w:ascii="Arial" w:hAnsi="Arial" w:cs="Arial"/>
          <w:spacing w:val="-2"/>
        </w:rPr>
        <w:t xml:space="preserve"> </w:t>
      </w:r>
      <w:r w:rsidRPr="00554C6C">
        <w:rPr>
          <w:rFonts w:ascii="Arial" w:hAnsi="Arial" w:cs="Arial"/>
        </w:rPr>
        <w:t>da</w:t>
      </w:r>
      <w:r w:rsidRPr="00554C6C">
        <w:rPr>
          <w:rFonts w:ascii="Arial" w:hAnsi="Arial" w:cs="Arial"/>
          <w:spacing w:val="-2"/>
        </w:rPr>
        <w:t xml:space="preserve"> </w:t>
      </w:r>
      <w:r w:rsidRPr="00554C6C">
        <w:rPr>
          <w:rFonts w:ascii="Arial" w:hAnsi="Arial" w:cs="Arial"/>
        </w:rPr>
        <w:t>contratação.</w:t>
      </w:r>
    </w:p>
    <w:p w14:paraId="2DDB2F7D"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Os</w:t>
      </w:r>
      <w:r w:rsidRPr="00554C6C">
        <w:rPr>
          <w:rFonts w:ascii="Arial" w:hAnsi="Arial" w:cs="Arial"/>
          <w:spacing w:val="17"/>
        </w:rPr>
        <w:t xml:space="preserve"> </w:t>
      </w:r>
      <w:r w:rsidRPr="00554C6C">
        <w:rPr>
          <w:rFonts w:ascii="Arial" w:hAnsi="Arial" w:cs="Arial"/>
        </w:rPr>
        <w:t>prestadores de serviços</w:t>
      </w:r>
      <w:r w:rsidRPr="00554C6C">
        <w:rPr>
          <w:rFonts w:ascii="Arial" w:hAnsi="Arial" w:cs="Arial"/>
          <w:spacing w:val="18"/>
        </w:rPr>
        <w:t xml:space="preserve"> </w:t>
      </w:r>
      <w:r w:rsidRPr="00554C6C">
        <w:rPr>
          <w:rFonts w:ascii="Arial" w:hAnsi="Arial" w:cs="Arial"/>
        </w:rPr>
        <w:t>assumem</w:t>
      </w:r>
      <w:r w:rsidRPr="00554C6C">
        <w:rPr>
          <w:rFonts w:ascii="Arial" w:hAnsi="Arial" w:cs="Arial"/>
          <w:spacing w:val="18"/>
        </w:rPr>
        <w:t xml:space="preserve"> </w:t>
      </w:r>
      <w:r w:rsidRPr="00554C6C">
        <w:rPr>
          <w:rFonts w:ascii="Arial" w:hAnsi="Arial" w:cs="Arial"/>
        </w:rPr>
        <w:t>todos</w:t>
      </w:r>
      <w:r w:rsidRPr="00554C6C">
        <w:rPr>
          <w:rFonts w:ascii="Arial" w:hAnsi="Arial" w:cs="Arial"/>
          <w:spacing w:val="17"/>
        </w:rPr>
        <w:t xml:space="preserve"> </w:t>
      </w:r>
      <w:r w:rsidRPr="00554C6C">
        <w:rPr>
          <w:rFonts w:ascii="Arial" w:hAnsi="Arial" w:cs="Arial"/>
        </w:rPr>
        <w:t>os</w:t>
      </w:r>
      <w:r w:rsidRPr="00554C6C">
        <w:rPr>
          <w:rFonts w:ascii="Arial" w:hAnsi="Arial" w:cs="Arial"/>
          <w:spacing w:val="13"/>
        </w:rPr>
        <w:t xml:space="preserve"> </w:t>
      </w:r>
      <w:r w:rsidRPr="00554C6C">
        <w:rPr>
          <w:rFonts w:ascii="Arial" w:hAnsi="Arial" w:cs="Arial"/>
        </w:rPr>
        <w:t>custos</w:t>
      </w:r>
      <w:r w:rsidRPr="00554C6C">
        <w:rPr>
          <w:rFonts w:ascii="Arial" w:hAnsi="Arial" w:cs="Arial"/>
          <w:spacing w:val="18"/>
        </w:rPr>
        <w:t xml:space="preserve"> </w:t>
      </w:r>
      <w:r w:rsidRPr="00554C6C">
        <w:rPr>
          <w:rFonts w:ascii="Arial" w:hAnsi="Arial" w:cs="Arial"/>
        </w:rPr>
        <w:t>de</w:t>
      </w:r>
      <w:r w:rsidRPr="00554C6C">
        <w:rPr>
          <w:rFonts w:ascii="Arial" w:hAnsi="Arial" w:cs="Arial"/>
          <w:spacing w:val="17"/>
        </w:rPr>
        <w:t xml:space="preserve"> </w:t>
      </w:r>
      <w:r w:rsidRPr="00554C6C">
        <w:rPr>
          <w:rFonts w:ascii="Arial" w:hAnsi="Arial" w:cs="Arial"/>
        </w:rPr>
        <w:t>preparação</w:t>
      </w:r>
      <w:r w:rsidRPr="00554C6C">
        <w:rPr>
          <w:rFonts w:ascii="Arial" w:hAnsi="Arial" w:cs="Arial"/>
          <w:spacing w:val="-141"/>
        </w:rPr>
        <w:t xml:space="preserve"> </w:t>
      </w:r>
      <w:r w:rsidRPr="00554C6C">
        <w:rPr>
          <w:rFonts w:ascii="Arial" w:hAnsi="Arial" w:cs="Arial"/>
        </w:rPr>
        <w:t>e</w:t>
      </w:r>
      <w:r w:rsidRPr="00554C6C">
        <w:rPr>
          <w:rFonts w:ascii="Arial" w:hAnsi="Arial" w:cs="Arial"/>
          <w:spacing w:val="-20"/>
        </w:rPr>
        <w:t xml:space="preserve"> </w:t>
      </w:r>
      <w:r w:rsidRPr="00554C6C">
        <w:rPr>
          <w:rFonts w:ascii="Arial" w:hAnsi="Arial" w:cs="Arial"/>
        </w:rPr>
        <w:t>apresentação</w:t>
      </w:r>
      <w:r w:rsidRPr="00554C6C">
        <w:rPr>
          <w:rFonts w:ascii="Arial" w:hAnsi="Arial" w:cs="Arial"/>
          <w:spacing w:val="-19"/>
        </w:rPr>
        <w:t xml:space="preserve"> </w:t>
      </w:r>
      <w:r w:rsidRPr="00554C6C">
        <w:rPr>
          <w:rFonts w:ascii="Arial" w:hAnsi="Arial" w:cs="Arial"/>
        </w:rPr>
        <w:t>de</w:t>
      </w:r>
      <w:r w:rsidRPr="00554C6C">
        <w:rPr>
          <w:rFonts w:ascii="Arial" w:hAnsi="Arial" w:cs="Arial"/>
          <w:spacing w:val="-20"/>
        </w:rPr>
        <w:t xml:space="preserve"> </w:t>
      </w:r>
      <w:r w:rsidRPr="00554C6C">
        <w:rPr>
          <w:rFonts w:ascii="Arial" w:hAnsi="Arial" w:cs="Arial"/>
        </w:rPr>
        <w:t>suas</w:t>
      </w:r>
      <w:r w:rsidRPr="00554C6C">
        <w:rPr>
          <w:rFonts w:ascii="Arial" w:hAnsi="Arial" w:cs="Arial"/>
          <w:spacing w:val="-19"/>
        </w:rPr>
        <w:t xml:space="preserve"> </w:t>
      </w:r>
      <w:r w:rsidRPr="00554C6C">
        <w:rPr>
          <w:rFonts w:ascii="Arial" w:hAnsi="Arial" w:cs="Arial"/>
        </w:rPr>
        <w:t>propostas</w:t>
      </w:r>
      <w:r w:rsidRPr="00554C6C">
        <w:rPr>
          <w:rFonts w:ascii="Arial" w:hAnsi="Arial" w:cs="Arial"/>
          <w:spacing w:val="-20"/>
        </w:rPr>
        <w:t xml:space="preserve"> </w:t>
      </w:r>
      <w:r w:rsidRPr="00554C6C">
        <w:rPr>
          <w:rFonts w:ascii="Arial" w:hAnsi="Arial" w:cs="Arial"/>
        </w:rPr>
        <w:t>e</w:t>
      </w:r>
      <w:r w:rsidRPr="00554C6C">
        <w:rPr>
          <w:rFonts w:ascii="Arial" w:hAnsi="Arial" w:cs="Arial"/>
          <w:spacing w:val="-24"/>
        </w:rPr>
        <w:t xml:space="preserve"> </w:t>
      </w:r>
      <w:r w:rsidRPr="00554C6C">
        <w:rPr>
          <w:rFonts w:ascii="Arial" w:hAnsi="Arial" w:cs="Arial"/>
        </w:rPr>
        <w:t>a</w:t>
      </w:r>
      <w:r w:rsidRPr="00554C6C">
        <w:rPr>
          <w:rFonts w:ascii="Arial" w:hAnsi="Arial" w:cs="Arial"/>
          <w:spacing w:val="-20"/>
        </w:rPr>
        <w:t xml:space="preserve"> </w:t>
      </w:r>
      <w:r w:rsidRPr="00554C6C">
        <w:rPr>
          <w:rFonts w:ascii="Arial" w:hAnsi="Arial" w:cs="Arial"/>
        </w:rPr>
        <w:t>Administração</w:t>
      </w:r>
      <w:r w:rsidRPr="00554C6C">
        <w:rPr>
          <w:rFonts w:ascii="Arial" w:hAnsi="Arial" w:cs="Arial"/>
          <w:spacing w:val="-19"/>
        </w:rPr>
        <w:t xml:space="preserve"> </w:t>
      </w:r>
      <w:r w:rsidRPr="00554C6C">
        <w:rPr>
          <w:rFonts w:ascii="Arial" w:hAnsi="Arial" w:cs="Arial"/>
        </w:rPr>
        <w:t>não</w:t>
      </w:r>
      <w:r w:rsidRPr="00554C6C">
        <w:rPr>
          <w:rFonts w:ascii="Arial" w:hAnsi="Arial" w:cs="Arial"/>
          <w:spacing w:val="-20"/>
        </w:rPr>
        <w:t xml:space="preserve"> </w:t>
      </w:r>
      <w:r w:rsidRPr="00554C6C">
        <w:rPr>
          <w:rFonts w:ascii="Arial" w:hAnsi="Arial" w:cs="Arial"/>
        </w:rPr>
        <w:t>será,</w:t>
      </w:r>
      <w:r w:rsidRPr="00554C6C">
        <w:rPr>
          <w:rFonts w:ascii="Arial" w:hAnsi="Arial" w:cs="Arial"/>
          <w:spacing w:val="-141"/>
        </w:rPr>
        <w:t xml:space="preserve"> </w:t>
      </w:r>
      <w:r w:rsidRPr="00554C6C">
        <w:rPr>
          <w:rFonts w:ascii="Arial" w:hAnsi="Arial" w:cs="Arial"/>
        </w:rPr>
        <w:t>em</w:t>
      </w:r>
      <w:r w:rsidRPr="00554C6C">
        <w:rPr>
          <w:rFonts w:ascii="Arial" w:hAnsi="Arial" w:cs="Arial"/>
          <w:spacing w:val="42"/>
        </w:rPr>
        <w:t xml:space="preserve"> </w:t>
      </w:r>
      <w:r w:rsidRPr="00554C6C">
        <w:rPr>
          <w:rFonts w:ascii="Arial" w:hAnsi="Arial" w:cs="Arial"/>
        </w:rPr>
        <w:t>nenhum</w:t>
      </w:r>
      <w:r w:rsidRPr="00554C6C">
        <w:rPr>
          <w:rFonts w:ascii="Arial" w:hAnsi="Arial" w:cs="Arial"/>
          <w:spacing w:val="42"/>
        </w:rPr>
        <w:t xml:space="preserve"> </w:t>
      </w:r>
      <w:r w:rsidRPr="00554C6C">
        <w:rPr>
          <w:rFonts w:ascii="Arial" w:hAnsi="Arial" w:cs="Arial"/>
        </w:rPr>
        <w:t>caso,</w:t>
      </w:r>
      <w:r w:rsidRPr="00554C6C">
        <w:rPr>
          <w:rFonts w:ascii="Arial" w:hAnsi="Arial" w:cs="Arial"/>
          <w:spacing w:val="42"/>
        </w:rPr>
        <w:t xml:space="preserve"> </w:t>
      </w:r>
      <w:r w:rsidRPr="00554C6C">
        <w:rPr>
          <w:rFonts w:ascii="Arial" w:hAnsi="Arial" w:cs="Arial"/>
        </w:rPr>
        <w:t>responsável</w:t>
      </w:r>
      <w:r w:rsidRPr="00554C6C">
        <w:rPr>
          <w:rFonts w:ascii="Arial" w:hAnsi="Arial" w:cs="Arial"/>
          <w:spacing w:val="47"/>
        </w:rPr>
        <w:t xml:space="preserve"> </w:t>
      </w:r>
      <w:r w:rsidRPr="00554C6C">
        <w:rPr>
          <w:rFonts w:ascii="Arial" w:hAnsi="Arial" w:cs="Arial"/>
        </w:rPr>
        <w:t>por</w:t>
      </w:r>
      <w:r w:rsidRPr="00554C6C">
        <w:rPr>
          <w:rFonts w:ascii="Arial" w:hAnsi="Arial" w:cs="Arial"/>
          <w:spacing w:val="42"/>
        </w:rPr>
        <w:t xml:space="preserve"> </w:t>
      </w:r>
      <w:r w:rsidRPr="00554C6C">
        <w:rPr>
          <w:rFonts w:ascii="Arial" w:hAnsi="Arial" w:cs="Arial"/>
        </w:rPr>
        <w:t>esses</w:t>
      </w:r>
      <w:r w:rsidRPr="00554C6C">
        <w:rPr>
          <w:rFonts w:ascii="Arial" w:hAnsi="Arial" w:cs="Arial"/>
          <w:spacing w:val="42"/>
        </w:rPr>
        <w:t xml:space="preserve"> </w:t>
      </w:r>
      <w:r w:rsidRPr="00554C6C">
        <w:rPr>
          <w:rFonts w:ascii="Arial" w:hAnsi="Arial" w:cs="Arial"/>
        </w:rPr>
        <w:t>custos, independentemente</w:t>
      </w:r>
      <w:r w:rsidRPr="00554C6C">
        <w:rPr>
          <w:rFonts w:ascii="Arial" w:hAnsi="Arial" w:cs="Arial"/>
          <w:spacing w:val="-25"/>
        </w:rPr>
        <w:t xml:space="preserve"> </w:t>
      </w:r>
      <w:r w:rsidRPr="00554C6C">
        <w:rPr>
          <w:rFonts w:ascii="Arial" w:hAnsi="Arial" w:cs="Arial"/>
        </w:rPr>
        <w:t>da</w:t>
      </w:r>
      <w:r w:rsidRPr="00554C6C">
        <w:rPr>
          <w:rFonts w:ascii="Arial" w:hAnsi="Arial" w:cs="Arial"/>
          <w:spacing w:val="-25"/>
        </w:rPr>
        <w:t xml:space="preserve"> </w:t>
      </w:r>
      <w:r w:rsidRPr="00554C6C">
        <w:rPr>
          <w:rFonts w:ascii="Arial" w:hAnsi="Arial" w:cs="Arial"/>
        </w:rPr>
        <w:t>condução</w:t>
      </w:r>
      <w:r w:rsidRPr="00554C6C">
        <w:rPr>
          <w:rFonts w:ascii="Arial" w:hAnsi="Arial" w:cs="Arial"/>
          <w:spacing w:val="-24"/>
        </w:rPr>
        <w:t xml:space="preserve"> </w:t>
      </w:r>
      <w:r w:rsidRPr="00554C6C">
        <w:rPr>
          <w:rFonts w:ascii="Arial" w:hAnsi="Arial" w:cs="Arial"/>
        </w:rPr>
        <w:t>ou</w:t>
      </w:r>
      <w:r w:rsidRPr="00554C6C">
        <w:rPr>
          <w:rFonts w:ascii="Arial" w:hAnsi="Arial" w:cs="Arial"/>
          <w:spacing w:val="-20"/>
        </w:rPr>
        <w:t xml:space="preserve"> </w:t>
      </w:r>
      <w:r w:rsidRPr="00554C6C">
        <w:rPr>
          <w:rFonts w:ascii="Arial" w:hAnsi="Arial" w:cs="Arial"/>
        </w:rPr>
        <w:t>do</w:t>
      </w:r>
      <w:r w:rsidRPr="00554C6C">
        <w:rPr>
          <w:rFonts w:ascii="Arial" w:hAnsi="Arial" w:cs="Arial"/>
          <w:spacing w:val="-25"/>
        </w:rPr>
        <w:t xml:space="preserve"> </w:t>
      </w:r>
      <w:r w:rsidRPr="00554C6C">
        <w:rPr>
          <w:rFonts w:ascii="Arial" w:hAnsi="Arial" w:cs="Arial"/>
        </w:rPr>
        <w:t>resultado</w:t>
      </w:r>
      <w:r w:rsidRPr="00554C6C">
        <w:rPr>
          <w:rFonts w:ascii="Arial" w:hAnsi="Arial" w:cs="Arial"/>
          <w:spacing w:val="-24"/>
        </w:rPr>
        <w:t xml:space="preserve"> </w:t>
      </w:r>
      <w:r w:rsidRPr="00554C6C">
        <w:rPr>
          <w:rFonts w:ascii="Arial" w:hAnsi="Arial" w:cs="Arial"/>
        </w:rPr>
        <w:t>do</w:t>
      </w:r>
      <w:r w:rsidRPr="00554C6C">
        <w:rPr>
          <w:rFonts w:ascii="Arial" w:hAnsi="Arial" w:cs="Arial"/>
          <w:spacing w:val="-25"/>
        </w:rPr>
        <w:t xml:space="preserve"> </w:t>
      </w:r>
      <w:r w:rsidRPr="00554C6C">
        <w:rPr>
          <w:rFonts w:ascii="Arial" w:hAnsi="Arial" w:cs="Arial"/>
        </w:rPr>
        <w:t>processo</w:t>
      </w:r>
      <w:r w:rsidRPr="00554C6C">
        <w:rPr>
          <w:rFonts w:ascii="Arial" w:hAnsi="Arial" w:cs="Arial"/>
          <w:spacing w:val="-19"/>
        </w:rPr>
        <w:t xml:space="preserve"> </w:t>
      </w:r>
      <w:r w:rsidRPr="00554C6C">
        <w:rPr>
          <w:rFonts w:ascii="Arial" w:hAnsi="Arial" w:cs="Arial"/>
        </w:rPr>
        <w:t>de</w:t>
      </w:r>
      <w:r w:rsidRPr="00554C6C">
        <w:rPr>
          <w:rFonts w:ascii="Arial" w:hAnsi="Arial" w:cs="Arial"/>
          <w:spacing w:val="-142"/>
        </w:rPr>
        <w:t xml:space="preserve"> </w:t>
      </w:r>
      <w:r w:rsidRPr="00554C6C">
        <w:rPr>
          <w:rFonts w:ascii="Arial" w:hAnsi="Arial" w:cs="Arial"/>
        </w:rPr>
        <w:t>contratação.</w:t>
      </w:r>
    </w:p>
    <w:p w14:paraId="4CB98C00"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Em caso de divergência entre disposições deste</w:t>
      </w:r>
      <w:r w:rsidRPr="00554C6C">
        <w:rPr>
          <w:rFonts w:ascii="Arial" w:hAnsi="Arial" w:cs="Arial"/>
          <w:spacing w:val="1"/>
        </w:rPr>
        <w:t xml:space="preserve"> </w:t>
      </w:r>
      <w:r w:rsidRPr="00554C6C">
        <w:rPr>
          <w:rFonts w:ascii="Arial" w:hAnsi="Arial" w:cs="Arial"/>
        </w:rPr>
        <w:t>Aviso</w:t>
      </w:r>
      <w:r w:rsidRPr="00554C6C">
        <w:rPr>
          <w:rFonts w:ascii="Arial" w:hAnsi="Arial" w:cs="Arial"/>
          <w:spacing w:val="-19"/>
        </w:rPr>
        <w:t xml:space="preserve"> </w:t>
      </w:r>
      <w:r w:rsidRPr="00554C6C">
        <w:rPr>
          <w:rFonts w:ascii="Arial" w:hAnsi="Arial" w:cs="Arial"/>
        </w:rPr>
        <w:t>de</w:t>
      </w:r>
      <w:r w:rsidRPr="00554C6C">
        <w:rPr>
          <w:rFonts w:ascii="Arial" w:hAnsi="Arial" w:cs="Arial"/>
          <w:spacing w:val="-18"/>
        </w:rPr>
        <w:t xml:space="preserve"> </w:t>
      </w:r>
      <w:r w:rsidRPr="00554C6C">
        <w:rPr>
          <w:rFonts w:ascii="Arial" w:hAnsi="Arial" w:cs="Arial"/>
        </w:rPr>
        <w:t>Contratação</w:t>
      </w:r>
      <w:r w:rsidRPr="00554C6C">
        <w:rPr>
          <w:rFonts w:ascii="Arial" w:hAnsi="Arial" w:cs="Arial"/>
          <w:spacing w:val="-19"/>
        </w:rPr>
        <w:t xml:space="preserve"> </w:t>
      </w:r>
      <w:r w:rsidRPr="00554C6C">
        <w:rPr>
          <w:rFonts w:ascii="Arial" w:hAnsi="Arial" w:cs="Arial"/>
        </w:rPr>
        <w:t>Direta</w:t>
      </w:r>
      <w:r w:rsidRPr="00554C6C">
        <w:rPr>
          <w:rFonts w:ascii="Arial" w:hAnsi="Arial" w:cs="Arial"/>
          <w:spacing w:val="-18"/>
        </w:rPr>
        <w:t xml:space="preserve"> </w:t>
      </w:r>
      <w:r w:rsidRPr="00554C6C">
        <w:rPr>
          <w:rFonts w:ascii="Arial" w:hAnsi="Arial" w:cs="Arial"/>
        </w:rPr>
        <w:t>e</w:t>
      </w:r>
      <w:r w:rsidRPr="00554C6C">
        <w:rPr>
          <w:rFonts w:ascii="Arial" w:hAnsi="Arial" w:cs="Arial"/>
          <w:spacing w:val="-18"/>
        </w:rPr>
        <w:t xml:space="preserve"> </w:t>
      </w:r>
      <w:r w:rsidRPr="00554C6C">
        <w:rPr>
          <w:rFonts w:ascii="Arial" w:hAnsi="Arial" w:cs="Arial"/>
        </w:rPr>
        <w:t>de</w:t>
      </w:r>
      <w:r w:rsidRPr="00554C6C">
        <w:rPr>
          <w:rFonts w:ascii="Arial" w:hAnsi="Arial" w:cs="Arial"/>
          <w:spacing w:val="-19"/>
        </w:rPr>
        <w:t xml:space="preserve"> </w:t>
      </w:r>
      <w:r w:rsidRPr="00554C6C">
        <w:rPr>
          <w:rFonts w:ascii="Arial" w:hAnsi="Arial" w:cs="Arial"/>
        </w:rPr>
        <w:t>seus</w:t>
      </w:r>
      <w:r w:rsidRPr="00554C6C">
        <w:rPr>
          <w:rFonts w:ascii="Arial" w:hAnsi="Arial" w:cs="Arial"/>
          <w:spacing w:val="-18"/>
        </w:rPr>
        <w:t xml:space="preserve"> </w:t>
      </w:r>
      <w:r w:rsidRPr="00554C6C">
        <w:rPr>
          <w:rFonts w:ascii="Arial" w:hAnsi="Arial" w:cs="Arial"/>
        </w:rPr>
        <w:t>anexos</w:t>
      </w:r>
      <w:r w:rsidRPr="00554C6C">
        <w:rPr>
          <w:rFonts w:ascii="Arial" w:hAnsi="Arial" w:cs="Arial"/>
          <w:spacing w:val="-18"/>
        </w:rPr>
        <w:t xml:space="preserve"> </w:t>
      </w:r>
      <w:r w:rsidRPr="00554C6C">
        <w:rPr>
          <w:rFonts w:ascii="Arial" w:hAnsi="Arial" w:cs="Arial"/>
        </w:rPr>
        <w:t>ou</w:t>
      </w:r>
      <w:r w:rsidRPr="00554C6C">
        <w:rPr>
          <w:rFonts w:ascii="Arial" w:hAnsi="Arial" w:cs="Arial"/>
          <w:spacing w:val="-19"/>
        </w:rPr>
        <w:t xml:space="preserve"> </w:t>
      </w:r>
      <w:r w:rsidRPr="00554C6C">
        <w:rPr>
          <w:rFonts w:ascii="Arial" w:hAnsi="Arial" w:cs="Arial"/>
        </w:rPr>
        <w:t>demais</w:t>
      </w:r>
      <w:r w:rsidRPr="00554C6C">
        <w:rPr>
          <w:rFonts w:ascii="Arial" w:hAnsi="Arial" w:cs="Arial"/>
          <w:spacing w:val="-18"/>
        </w:rPr>
        <w:t xml:space="preserve"> </w:t>
      </w:r>
      <w:r w:rsidRPr="00554C6C">
        <w:rPr>
          <w:rFonts w:ascii="Arial" w:hAnsi="Arial" w:cs="Arial"/>
        </w:rPr>
        <w:t>peças que</w:t>
      </w:r>
      <w:r w:rsidRPr="00554C6C">
        <w:rPr>
          <w:rFonts w:ascii="Arial" w:hAnsi="Arial" w:cs="Arial"/>
          <w:spacing w:val="-4"/>
        </w:rPr>
        <w:t xml:space="preserve"> </w:t>
      </w:r>
      <w:r w:rsidRPr="00554C6C">
        <w:rPr>
          <w:rFonts w:ascii="Arial" w:hAnsi="Arial" w:cs="Arial"/>
        </w:rPr>
        <w:t>compõem</w:t>
      </w:r>
      <w:r w:rsidRPr="00554C6C">
        <w:rPr>
          <w:rFonts w:ascii="Arial" w:hAnsi="Arial" w:cs="Arial"/>
          <w:spacing w:val="-3"/>
        </w:rPr>
        <w:t xml:space="preserve"> </w:t>
      </w:r>
      <w:r w:rsidRPr="00554C6C">
        <w:rPr>
          <w:rFonts w:ascii="Arial" w:hAnsi="Arial" w:cs="Arial"/>
        </w:rPr>
        <w:t>o</w:t>
      </w:r>
      <w:r w:rsidRPr="00554C6C">
        <w:rPr>
          <w:rFonts w:ascii="Arial" w:hAnsi="Arial" w:cs="Arial"/>
          <w:spacing w:val="-4"/>
        </w:rPr>
        <w:t xml:space="preserve"> </w:t>
      </w:r>
      <w:r w:rsidRPr="00554C6C">
        <w:rPr>
          <w:rFonts w:ascii="Arial" w:hAnsi="Arial" w:cs="Arial"/>
        </w:rPr>
        <w:t>processo prevalecerá</w:t>
      </w:r>
      <w:r w:rsidRPr="00554C6C">
        <w:rPr>
          <w:rFonts w:ascii="Arial" w:hAnsi="Arial" w:cs="Arial"/>
          <w:spacing w:val="-3"/>
        </w:rPr>
        <w:t xml:space="preserve"> </w:t>
      </w:r>
      <w:r w:rsidRPr="00554C6C">
        <w:rPr>
          <w:rFonts w:ascii="Arial" w:hAnsi="Arial" w:cs="Arial"/>
        </w:rPr>
        <w:t>as</w:t>
      </w:r>
      <w:r w:rsidRPr="00554C6C">
        <w:rPr>
          <w:rFonts w:ascii="Arial" w:hAnsi="Arial" w:cs="Arial"/>
          <w:spacing w:val="-4"/>
        </w:rPr>
        <w:t xml:space="preserve"> </w:t>
      </w:r>
      <w:r w:rsidRPr="00554C6C">
        <w:rPr>
          <w:rFonts w:ascii="Arial" w:hAnsi="Arial" w:cs="Arial"/>
        </w:rPr>
        <w:t>deste</w:t>
      </w:r>
      <w:r w:rsidRPr="00554C6C">
        <w:rPr>
          <w:rFonts w:ascii="Arial" w:hAnsi="Arial" w:cs="Arial"/>
          <w:spacing w:val="-3"/>
        </w:rPr>
        <w:t xml:space="preserve"> </w:t>
      </w:r>
      <w:r w:rsidRPr="00554C6C">
        <w:rPr>
          <w:rFonts w:ascii="Arial" w:hAnsi="Arial" w:cs="Arial"/>
        </w:rPr>
        <w:t>Aviso.</w:t>
      </w:r>
    </w:p>
    <w:p w14:paraId="053CC1AE"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Da</w:t>
      </w:r>
      <w:r w:rsidRPr="00554C6C">
        <w:rPr>
          <w:rFonts w:ascii="Arial" w:hAnsi="Arial" w:cs="Arial"/>
          <w:spacing w:val="1"/>
        </w:rPr>
        <w:t xml:space="preserve"> </w:t>
      </w:r>
      <w:r w:rsidRPr="00554C6C">
        <w:rPr>
          <w:rFonts w:ascii="Arial" w:hAnsi="Arial" w:cs="Arial"/>
        </w:rPr>
        <w:t>sessão</w:t>
      </w:r>
      <w:r w:rsidRPr="00554C6C">
        <w:rPr>
          <w:rFonts w:ascii="Arial" w:hAnsi="Arial" w:cs="Arial"/>
          <w:spacing w:val="1"/>
        </w:rPr>
        <w:t xml:space="preserve"> </w:t>
      </w:r>
      <w:r w:rsidRPr="00554C6C">
        <w:rPr>
          <w:rFonts w:ascii="Arial" w:hAnsi="Arial" w:cs="Arial"/>
        </w:rPr>
        <w:t>pública</w:t>
      </w:r>
      <w:r w:rsidRPr="00554C6C">
        <w:rPr>
          <w:rFonts w:ascii="Arial" w:hAnsi="Arial" w:cs="Arial"/>
          <w:spacing w:val="1"/>
        </w:rPr>
        <w:t xml:space="preserve"> </w:t>
      </w:r>
      <w:r w:rsidRPr="00554C6C">
        <w:rPr>
          <w:rFonts w:ascii="Arial" w:hAnsi="Arial" w:cs="Arial"/>
        </w:rPr>
        <w:t>será</w:t>
      </w:r>
      <w:r w:rsidRPr="00554C6C">
        <w:rPr>
          <w:rFonts w:ascii="Arial" w:hAnsi="Arial" w:cs="Arial"/>
          <w:spacing w:val="1"/>
        </w:rPr>
        <w:t xml:space="preserve"> </w:t>
      </w:r>
      <w:r w:rsidRPr="00554C6C">
        <w:rPr>
          <w:rFonts w:ascii="Arial" w:hAnsi="Arial" w:cs="Arial"/>
        </w:rPr>
        <w:t>divulgada</w:t>
      </w:r>
      <w:r w:rsidRPr="00554C6C">
        <w:rPr>
          <w:rFonts w:ascii="Arial" w:hAnsi="Arial" w:cs="Arial"/>
          <w:spacing w:val="1"/>
        </w:rPr>
        <w:t xml:space="preserve"> </w:t>
      </w:r>
      <w:r w:rsidRPr="00554C6C">
        <w:rPr>
          <w:rFonts w:ascii="Arial" w:hAnsi="Arial" w:cs="Arial"/>
        </w:rPr>
        <w:t>Ata</w:t>
      </w:r>
      <w:r w:rsidRPr="00554C6C">
        <w:rPr>
          <w:rFonts w:ascii="Arial" w:hAnsi="Arial" w:cs="Arial"/>
          <w:spacing w:val="1"/>
        </w:rPr>
        <w:t xml:space="preserve"> </w:t>
      </w:r>
      <w:r w:rsidRPr="00554C6C">
        <w:rPr>
          <w:rFonts w:ascii="Arial" w:hAnsi="Arial" w:cs="Arial"/>
        </w:rPr>
        <w:t>com</w:t>
      </w:r>
      <w:r w:rsidRPr="00554C6C">
        <w:rPr>
          <w:rFonts w:ascii="Arial" w:hAnsi="Arial" w:cs="Arial"/>
          <w:spacing w:val="1"/>
        </w:rPr>
        <w:t xml:space="preserve"> </w:t>
      </w:r>
      <w:r w:rsidRPr="00554C6C">
        <w:rPr>
          <w:rFonts w:ascii="Arial" w:hAnsi="Arial" w:cs="Arial"/>
        </w:rPr>
        <w:t>publicação</w:t>
      </w:r>
      <w:r w:rsidRPr="00554C6C">
        <w:rPr>
          <w:rFonts w:ascii="Arial" w:hAnsi="Arial" w:cs="Arial"/>
          <w:spacing w:val="-4"/>
        </w:rPr>
        <w:t xml:space="preserve"> </w:t>
      </w:r>
      <w:r w:rsidRPr="00554C6C">
        <w:rPr>
          <w:rFonts w:ascii="Arial" w:hAnsi="Arial" w:cs="Arial"/>
        </w:rPr>
        <w:t>do</w:t>
      </w:r>
      <w:r w:rsidRPr="00554C6C">
        <w:rPr>
          <w:rFonts w:ascii="Arial" w:hAnsi="Arial" w:cs="Arial"/>
          <w:spacing w:val="-3"/>
        </w:rPr>
        <w:t xml:space="preserve"> </w:t>
      </w:r>
      <w:r w:rsidRPr="00554C6C">
        <w:rPr>
          <w:rFonts w:ascii="Arial" w:hAnsi="Arial" w:cs="Arial"/>
        </w:rPr>
        <w:t>site</w:t>
      </w:r>
      <w:r w:rsidRPr="00554C6C">
        <w:rPr>
          <w:rFonts w:ascii="Arial" w:hAnsi="Arial" w:cs="Arial"/>
          <w:spacing w:val="-4"/>
        </w:rPr>
        <w:t xml:space="preserve"> </w:t>
      </w:r>
      <w:r w:rsidRPr="00554C6C">
        <w:rPr>
          <w:rFonts w:ascii="Arial" w:hAnsi="Arial" w:cs="Arial"/>
        </w:rPr>
        <w:t>do</w:t>
      </w:r>
      <w:r w:rsidRPr="00554C6C">
        <w:rPr>
          <w:rFonts w:ascii="Arial" w:hAnsi="Arial" w:cs="Arial"/>
          <w:spacing w:val="-3"/>
        </w:rPr>
        <w:t xml:space="preserve"> </w:t>
      </w:r>
      <w:r w:rsidRPr="00554C6C">
        <w:rPr>
          <w:rFonts w:ascii="Arial" w:hAnsi="Arial" w:cs="Arial"/>
        </w:rPr>
        <w:t>município,</w:t>
      </w:r>
      <w:r w:rsidRPr="00554C6C">
        <w:rPr>
          <w:rFonts w:ascii="Arial" w:hAnsi="Arial" w:cs="Arial"/>
          <w:spacing w:val="-3"/>
        </w:rPr>
        <w:t xml:space="preserve"> </w:t>
      </w:r>
      <w:r w:rsidRPr="00554C6C">
        <w:rPr>
          <w:rFonts w:ascii="Arial" w:hAnsi="Arial" w:cs="Arial"/>
        </w:rPr>
        <w:t>no</w:t>
      </w:r>
      <w:r w:rsidRPr="00554C6C">
        <w:rPr>
          <w:rFonts w:ascii="Arial" w:hAnsi="Arial" w:cs="Arial"/>
          <w:spacing w:val="-4"/>
        </w:rPr>
        <w:t xml:space="preserve"> </w:t>
      </w:r>
      <w:r w:rsidRPr="00554C6C">
        <w:rPr>
          <w:rFonts w:ascii="Arial" w:hAnsi="Arial" w:cs="Arial"/>
        </w:rPr>
        <w:t>diário eletrônico</w:t>
      </w:r>
      <w:r w:rsidRPr="00554C6C">
        <w:rPr>
          <w:rFonts w:ascii="Arial" w:hAnsi="Arial" w:cs="Arial"/>
          <w:spacing w:val="-3"/>
        </w:rPr>
        <w:t xml:space="preserve"> </w:t>
      </w:r>
      <w:r w:rsidRPr="00554C6C">
        <w:rPr>
          <w:rFonts w:ascii="Arial" w:hAnsi="Arial" w:cs="Arial"/>
        </w:rPr>
        <w:t>oficial.</w:t>
      </w:r>
    </w:p>
    <w:p w14:paraId="06DEF659"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Integram este Aviso de Contratação Direta, para</w:t>
      </w:r>
      <w:r w:rsidRPr="00554C6C">
        <w:rPr>
          <w:rFonts w:ascii="Arial" w:hAnsi="Arial" w:cs="Arial"/>
          <w:spacing w:val="1"/>
        </w:rPr>
        <w:t xml:space="preserve"> </w:t>
      </w:r>
      <w:r w:rsidRPr="00554C6C">
        <w:rPr>
          <w:rFonts w:ascii="Arial" w:hAnsi="Arial" w:cs="Arial"/>
        </w:rPr>
        <w:t>todos</w:t>
      </w:r>
      <w:r w:rsidRPr="00554C6C">
        <w:rPr>
          <w:rFonts w:ascii="Arial" w:hAnsi="Arial" w:cs="Arial"/>
          <w:spacing w:val="-3"/>
        </w:rPr>
        <w:t xml:space="preserve"> </w:t>
      </w:r>
      <w:r w:rsidRPr="00554C6C">
        <w:rPr>
          <w:rFonts w:ascii="Arial" w:hAnsi="Arial" w:cs="Arial"/>
        </w:rPr>
        <w:t>os</w:t>
      </w:r>
      <w:r w:rsidRPr="00554C6C">
        <w:rPr>
          <w:rFonts w:ascii="Arial" w:hAnsi="Arial" w:cs="Arial"/>
          <w:spacing w:val="-2"/>
        </w:rPr>
        <w:t xml:space="preserve"> </w:t>
      </w:r>
      <w:r w:rsidRPr="00554C6C">
        <w:rPr>
          <w:rFonts w:ascii="Arial" w:hAnsi="Arial" w:cs="Arial"/>
        </w:rPr>
        <w:t>fins</w:t>
      </w:r>
      <w:r w:rsidRPr="00554C6C">
        <w:rPr>
          <w:rFonts w:ascii="Arial" w:hAnsi="Arial" w:cs="Arial"/>
          <w:spacing w:val="-3"/>
        </w:rPr>
        <w:t xml:space="preserve"> </w:t>
      </w:r>
      <w:r w:rsidRPr="00554C6C">
        <w:rPr>
          <w:rFonts w:ascii="Arial" w:hAnsi="Arial" w:cs="Arial"/>
        </w:rPr>
        <w:t>e</w:t>
      </w:r>
      <w:r w:rsidRPr="00554C6C">
        <w:rPr>
          <w:rFonts w:ascii="Arial" w:hAnsi="Arial" w:cs="Arial"/>
          <w:spacing w:val="-2"/>
        </w:rPr>
        <w:t xml:space="preserve"> </w:t>
      </w:r>
      <w:r w:rsidRPr="00554C6C">
        <w:rPr>
          <w:rFonts w:ascii="Arial" w:hAnsi="Arial" w:cs="Arial"/>
        </w:rPr>
        <w:t>efeitos,</w:t>
      </w:r>
      <w:r w:rsidRPr="00554C6C">
        <w:rPr>
          <w:rFonts w:ascii="Arial" w:hAnsi="Arial" w:cs="Arial"/>
          <w:spacing w:val="-3"/>
        </w:rPr>
        <w:t xml:space="preserve"> </w:t>
      </w:r>
      <w:r w:rsidRPr="00554C6C">
        <w:rPr>
          <w:rFonts w:ascii="Arial" w:hAnsi="Arial" w:cs="Arial"/>
        </w:rPr>
        <w:t>os</w:t>
      </w:r>
      <w:r w:rsidRPr="00554C6C">
        <w:rPr>
          <w:rFonts w:ascii="Arial" w:hAnsi="Arial" w:cs="Arial"/>
          <w:spacing w:val="-2"/>
        </w:rPr>
        <w:t xml:space="preserve"> </w:t>
      </w:r>
      <w:r w:rsidRPr="00554C6C">
        <w:rPr>
          <w:rFonts w:ascii="Arial" w:hAnsi="Arial" w:cs="Arial"/>
        </w:rPr>
        <w:t>seguintes</w:t>
      </w:r>
      <w:r w:rsidRPr="00554C6C">
        <w:rPr>
          <w:rFonts w:ascii="Arial" w:hAnsi="Arial" w:cs="Arial"/>
          <w:spacing w:val="-3"/>
        </w:rPr>
        <w:t xml:space="preserve"> </w:t>
      </w:r>
      <w:r w:rsidRPr="00554C6C">
        <w:rPr>
          <w:rFonts w:ascii="Arial" w:hAnsi="Arial" w:cs="Arial"/>
        </w:rPr>
        <w:t>anexos:</w:t>
      </w:r>
    </w:p>
    <w:p w14:paraId="329D6869" w14:textId="77777777" w:rsidR="00B00CB1" w:rsidRPr="00554C6C" w:rsidRDefault="00B00CB1" w:rsidP="00B00CB1">
      <w:pPr>
        <w:pStyle w:val="PargrafodaLista"/>
        <w:numPr>
          <w:ilvl w:val="0"/>
          <w:numId w:val="20"/>
        </w:numPr>
        <w:spacing w:after="0"/>
        <w:ind w:left="714" w:hanging="357"/>
        <w:contextualSpacing w:val="0"/>
        <w:jc w:val="both"/>
        <w:rPr>
          <w:rFonts w:ascii="Arial" w:hAnsi="Arial" w:cs="Arial"/>
        </w:rPr>
      </w:pPr>
      <w:r w:rsidRPr="00554C6C">
        <w:rPr>
          <w:rFonts w:ascii="Arial" w:hAnsi="Arial" w:cs="Arial"/>
        </w:rPr>
        <w:t>Fica eleito o foro da Comarca de Colinas do Tocantins - TO para dirimir qualquer controvérsia acerca da presente</w:t>
      </w:r>
      <w:r w:rsidRPr="00554C6C">
        <w:rPr>
          <w:rFonts w:ascii="Arial" w:hAnsi="Arial" w:cs="Arial"/>
          <w:spacing w:val="1"/>
        </w:rPr>
        <w:t xml:space="preserve"> </w:t>
      </w:r>
      <w:r w:rsidRPr="00554C6C">
        <w:rPr>
          <w:rFonts w:ascii="Arial" w:hAnsi="Arial" w:cs="Arial"/>
        </w:rPr>
        <w:t>contratação</w:t>
      </w:r>
      <w:r w:rsidRPr="00554C6C">
        <w:rPr>
          <w:rFonts w:ascii="Arial" w:hAnsi="Arial" w:cs="Arial"/>
          <w:spacing w:val="-2"/>
        </w:rPr>
        <w:t xml:space="preserve"> </w:t>
      </w:r>
      <w:r w:rsidRPr="00554C6C">
        <w:rPr>
          <w:rFonts w:ascii="Arial" w:hAnsi="Arial" w:cs="Arial"/>
        </w:rPr>
        <w:t>direta.</w:t>
      </w:r>
    </w:p>
    <w:p w14:paraId="5BBB40D6" w14:textId="77777777" w:rsidR="00B00CB1" w:rsidRPr="00554C6C" w:rsidRDefault="00B00CB1" w:rsidP="00B00CB1">
      <w:pPr>
        <w:pStyle w:val="PargrafodaLista"/>
        <w:widowControl w:val="0"/>
        <w:tabs>
          <w:tab w:val="left" w:pos="541"/>
        </w:tabs>
        <w:autoSpaceDE w:val="0"/>
        <w:autoSpaceDN w:val="0"/>
        <w:spacing w:after="0"/>
        <w:ind w:right="109"/>
        <w:jc w:val="both"/>
        <w:rPr>
          <w:rFonts w:ascii="Arial" w:hAnsi="Arial" w:cs="Arial"/>
        </w:rPr>
      </w:pPr>
    </w:p>
    <w:p w14:paraId="39B33087" w14:textId="77777777" w:rsidR="00B00CB1" w:rsidRPr="00554C6C" w:rsidRDefault="00B00CB1" w:rsidP="00B00CB1">
      <w:pPr>
        <w:pStyle w:val="PargrafodaLista"/>
        <w:widowControl w:val="0"/>
        <w:tabs>
          <w:tab w:val="left" w:pos="545"/>
        </w:tabs>
        <w:autoSpaceDE w:val="0"/>
        <w:autoSpaceDN w:val="0"/>
        <w:spacing w:after="0"/>
        <w:ind w:left="0"/>
        <w:jc w:val="right"/>
        <w:rPr>
          <w:rFonts w:ascii="Arial" w:hAnsi="Arial" w:cs="Arial"/>
        </w:rPr>
      </w:pPr>
      <w:r w:rsidRPr="00554C6C">
        <w:rPr>
          <w:rFonts w:ascii="Arial" w:hAnsi="Arial" w:cs="Arial"/>
        </w:rPr>
        <w:t xml:space="preserve">                                                               Bernardo Sayão - TO, 19 de junho de 2024.</w:t>
      </w:r>
    </w:p>
    <w:p w14:paraId="2A597C44" w14:textId="77777777" w:rsidR="00B00CB1" w:rsidRPr="00554C6C" w:rsidRDefault="00B00CB1" w:rsidP="00B00CB1">
      <w:pPr>
        <w:pStyle w:val="PargrafodaLista"/>
        <w:widowControl w:val="0"/>
        <w:tabs>
          <w:tab w:val="left" w:pos="545"/>
        </w:tabs>
        <w:autoSpaceDE w:val="0"/>
        <w:autoSpaceDN w:val="0"/>
        <w:spacing w:after="0"/>
        <w:ind w:left="0"/>
        <w:jc w:val="center"/>
        <w:rPr>
          <w:rFonts w:ascii="Arial" w:hAnsi="Arial" w:cs="Arial"/>
        </w:rPr>
      </w:pPr>
    </w:p>
    <w:p w14:paraId="460112A5" w14:textId="77777777" w:rsidR="00B00CB1" w:rsidRPr="00554C6C" w:rsidRDefault="00B00CB1" w:rsidP="00B00CB1">
      <w:pPr>
        <w:pStyle w:val="PargrafodaLista"/>
        <w:widowControl w:val="0"/>
        <w:tabs>
          <w:tab w:val="left" w:pos="545"/>
        </w:tabs>
        <w:autoSpaceDE w:val="0"/>
        <w:autoSpaceDN w:val="0"/>
        <w:spacing w:after="0"/>
        <w:ind w:left="0"/>
        <w:jc w:val="center"/>
        <w:rPr>
          <w:rFonts w:ascii="Arial" w:hAnsi="Arial" w:cs="Arial"/>
        </w:rPr>
      </w:pPr>
    </w:p>
    <w:p w14:paraId="32352AE5" w14:textId="77777777" w:rsidR="00B00CB1" w:rsidRPr="00554C6C" w:rsidRDefault="00B00CB1" w:rsidP="00B00CB1">
      <w:pPr>
        <w:pStyle w:val="PargrafodaLista"/>
        <w:widowControl w:val="0"/>
        <w:tabs>
          <w:tab w:val="left" w:pos="545"/>
        </w:tabs>
        <w:autoSpaceDE w:val="0"/>
        <w:autoSpaceDN w:val="0"/>
        <w:spacing w:after="0"/>
        <w:ind w:left="0"/>
        <w:jc w:val="center"/>
        <w:rPr>
          <w:rFonts w:ascii="Arial" w:hAnsi="Arial" w:cs="Arial"/>
        </w:rPr>
      </w:pPr>
    </w:p>
    <w:p w14:paraId="3CBB5CB2" w14:textId="77777777" w:rsidR="00B00CB1" w:rsidRPr="00554C6C" w:rsidRDefault="00B00CB1" w:rsidP="00B00CB1">
      <w:pPr>
        <w:pStyle w:val="PargrafodaLista"/>
        <w:widowControl w:val="0"/>
        <w:tabs>
          <w:tab w:val="left" w:pos="545"/>
        </w:tabs>
        <w:autoSpaceDE w:val="0"/>
        <w:autoSpaceDN w:val="0"/>
        <w:spacing w:after="0"/>
        <w:ind w:left="0"/>
        <w:jc w:val="center"/>
        <w:rPr>
          <w:rFonts w:ascii="Arial" w:hAnsi="Arial" w:cs="Arial"/>
        </w:rPr>
      </w:pPr>
      <w:r w:rsidRPr="00554C6C">
        <w:rPr>
          <w:rFonts w:ascii="Arial" w:hAnsi="Arial" w:cs="Arial"/>
        </w:rPr>
        <w:t>____________________________________</w:t>
      </w:r>
    </w:p>
    <w:p w14:paraId="7ADFF9C5" w14:textId="77777777" w:rsidR="00B00CB1" w:rsidRPr="00554C6C" w:rsidRDefault="00B00CB1" w:rsidP="00B00CB1">
      <w:pPr>
        <w:pStyle w:val="PargrafodaLista"/>
        <w:widowControl w:val="0"/>
        <w:tabs>
          <w:tab w:val="left" w:pos="545"/>
        </w:tabs>
        <w:autoSpaceDE w:val="0"/>
        <w:autoSpaceDN w:val="0"/>
        <w:spacing w:after="0"/>
        <w:ind w:left="0"/>
        <w:jc w:val="center"/>
        <w:rPr>
          <w:rFonts w:ascii="Arial" w:hAnsi="Arial" w:cs="Arial"/>
        </w:rPr>
      </w:pPr>
      <w:r w:rsidRPr="00554C6C">
        <w:rPr>
          <w:rFonts w:ascii="Arial" w:hAnsi="Arial" w:cs="Arial"/>
        </w:rPr>
        <w:t>GERSON DA SILVA BARBOSA</w:t>
      </w:r>
    </w:p>
    <w:p w14:paraId="7D7DE3FD" w14:textId="77777777" w:rsidR="00B00CB1" w:rsidRPr="00554C6C" w:rsidRDefault="00B00CB1" w:rsidP="00B00CB1">
      <w:pPr>
        <w:pStyle w:val="PargrafodaLista"/>
        <w:widowControl w:val="0"/>
        <w:tabs>
          <w:tab w:val="left" w:pos="545"/>
        </w:tabs>
        <w:autoSpaceDE w:val="0"/>
        <w:autoSpaceDN w:val="0"/>
        <w:spacing w:after="0"/>
        <w:ind w:left="0"/>
        <w:jc w:val="center"/>
        <w:rPr>
          <w:rFonts w:ascii="Arial" w:hAnsi="Arial" w:cs="Arial"/>
          <w:b/>
        </w:rPr>
      </w:pPr>
      <w:r w:rsidRPr="00554C6C">
        <w:rPr>
          <w:rFonts w:ascii="Arial" w:hAnsi="Arial" w:cs="Arial"/>
        </w:rPr>
        <w:t>SECRETARIO DE ADMINISTRAÇÃO</w:t>
      </w:r>
    </w:p>
    <w:p w14:paraId="62E87F57" w14:textId="77777777" w:rsidR="00094588" w:rsidRDefault="00094588" w:rsidP="00094588">
      <w:pPr>
        <w:widowControl w:val="0"/>
        <w:tabs>
          <w:tab w:val="left" w:pos="545"/>
        </w:tabs>
        <w:autoSpaceDE w:val="0"/>
        <w:autoSpaceDN w:val="0"/>
        <w:spacing w:after="0"/>
        <w:jc w:val="center"/>
        <w:rPr>
          <w:rFonts w:ascii="Arial" w:eastAsia="Calibri" w:hAnsi="Arial" w:cs="Arial"/>
        </w:rPr>
      </w:pPr>
      <w:r w:rsidRPr="00094588">
        <w:rPr>
          <w:rFonts w:ascii="Arial" w:eastAsia="Calibri" w:hAnsi="Arial" w:cs="Arial"/>
        </w:rPr>
        <w:t xml:space="preserve"> </w:t>
      </w:r>
    </w:p>
    <w:p w14:paraId="5691349C" w14:textId="77777777" w:rsidR="0076080B" w:rsidRDefault="0076080B" w:rsidP="00094588">
      <w:pPr>
        <w:widowControl w:val="0"/>
        <w:tabs>
          <w:tab w:val="left" w:pos="545"/>
        </w:tabs>
        <w:autoSpaceDE w:val="0"/>
        <w:autoSpaceDN w:val="0"/>
        <w:spacing w:after="0"/>
        <w:jc w:val="center"/>
        <w:rPr>
          <w:rFonts w:ascii="Arial" w:eastAsia="Calibri" w:hAnsi="Arial" w:cs="Arial"/>
        </w:rPr>
      </w:pPr>
    </w:p>
    <w:p w14:paraId="1B9C3152" w14:textId="77777777" w:rsidR="0076080B" w:rsidRDefault="0076080B" w:rsidP="00094588">
      <w:pPr>
        <w:widowControl w:val="0"/>
        <w:tabs>
          <w:tab w:val="left" w:pos="545"/>
        </w:tabs>
        <w:autoSpaceDE w:val="0"/>
        <w:autoSpaceDN w:val="0"/>
        <w:spacing w:after="0"/>
        <w:jc w:val="center"/>
        <w:rPr>
          <w:rFonts w:ascii="Arial" w:eastAsia="Calibri" w:hAnsi="Arial" w:cs="Arial"/>
        </w:rPr>
      </w:pPr>
    </w:p>
    <w:p w14:paraId="521CD8CD" w14:textId="77777777" w:rsidR="0076080B" w:rsidRPr="00094588" w:rsidRDefault="0076080B" w:rsidP="00094588">
      <w:pPr>
        <w:widowControl w:val="0"/>
        <w:tabs>
          <w:tab w:val="left" w:pos="545"/>
        </w:tabs>
        <w:autoSpaceDE w:val="0"/>
        <w:autoSpaceDN w:val="0"/>
        <w:spacing w:after="0"/>
        <w:jc w:val="center"/>
        <w:rPr>
          <w:rFonts w:ascii="Arial" w:eastAsia="Calibri" w:hAnsi="Arial" w:cs="Arial"/>
          <w:b/>
        </w:rPr>
      </w:pPr>
    </w:p>
    <w:p w14:paraId="239B39AC" w14:textId="77777777" w:rsidR="00C25000" w:rsidRPr="00F70302" w:rsidRDefault="00C25000" w:rsidP="00D066EC">
      <w:pPr>
        <w:pStyle w:val="Default"/>
        <w:tabs>
          <w:tab w:val="left" w:pos="1985"/>
        </w:tabs>
        <w:ind w:left="426"/>
        <w:jc w:val="center"/>
        <w:rPr>
          <w:rFonts w:ascii="Arial" w:hAnsi="Arial" w:cs="Arial"/>
          <w:b/>
          <w:bCs/>
          <w:color w:val="auto"/>
          <w:sz w:val="22"/>
          <w:szCs w:val="22"/>
          <w:lang w:val="pt-PT"/>
        </w:rPr>
      </w:pPr>
    </w:p>
    <w:p w14:paraId="155E51E9" w14:textId="04B0564C" w:rsidR="00676F3B" w:rsidRPr="00F70302" w:rsidRDefault="003F7B9D" w:rsidP="00AB3281">
      <w:pPr>
        <w:pStyle w:val="Default"/>
        <w:tabs>
          <w:tab w:val="left" w:pos="1985"/>
        </w:tabs>
        <w:jc w:val="center"/>
        <w:rPr>
          <w:rFonts w:ascii="Arial" w:hAnsi="Arial" w:cs="Arial"/>
          <w:bCs/>
          <w:color w:val="auto"/>
          <w:sz w:val="22"/>
          <w:szCs w:val="22"/>
          <w:lang w:val="pt-PT"/>
        </w:rPr>
      </w:pPr>
      <w:r w:rsidRPr="00F70302">
        <w:rPr>
          <w:rFonts w:ascii="Arial" w:hAnsi="Arial" w:cs="Arial"/>
          <w:b/>
          <w:bCs/>
          <w:color w:val="auto"/>
          <w:sz w:val="22"/>
          <w:szCs w:val="22"/>
          <w:lang w:val="pt-PT"/>
        </w:rPr>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D066EC">
      <w:pPr>
        <w:spacing w:after="0" w:line="240" w:lineRule="auto"/>
        <w:ind w:left="426"/>
        <w:jc w:val="both"/>
        <w:rPr>
          <w:rFonts w:ascii="Arial" w:hAnsi="Arial" w:cs="Arial"/>
          <w:b/>
        </w:rPr>
      </w:pPr>
    </w:p>
    <w:p w14:paraId="671959FF" w14:textId="77777777" w:rsidR="00676F3B" w:rsidRPr="00F70302" w:rsidRDefault="00676F3B" w:rsidP="00D066EC">
      <w:pPr>
        <w:spacing w:after="0" w:line="240" w:lineRule="auto"/>
        <w:ind w:left="426"/>
        <w:jc w:val="both"/>
        <w:rPr>
          <w:rFonts w:ascii="Arial" w:hAnsi="Arial" w:cs="Arial"/>
          <w:b/>
        </w:rPr>
      </w:pPr>
    </w:p>
    <w:p w14:paraId="7EF3FA5B"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PROCESSO ADMINISTRATIVO PM – BS 134/2024</w:t>
      </w:r>
    </w:p>
    <w:p w14:paraId="70D87D0D"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DISPENSA DE LICITAÇÃO PM– BS 94/2024</w:t>
      </w:r>
    </w:p>
    <w:p w14:paraId="3C424FA3" w14:textId="77777777" w:rsidR="00B00CB1" w:rsidRPr="00B00CB1" w:rsidRDefault="00B00CB1" w:rsidP="00B00CB1">
      <w:pPr>
        <w:spacing w:after="0"/>
        <w:jc w:val="both"/>
        <w:rPr>
          <w:rFonts w:ascii="Arial" w:eastAsia="Times New Roman" w:hAnsi="Arial" w:cs="Arial"/>
          <w:b/>
          <w:bCs/>
          <w:lang w:bidi="en-US"/>
        </w:rPr>
      </w:pPr>
    </w:p>
    <w:p w14:paraId="56F5FA0E" w14:textId="77777777" w:rsidR="00B00CB1" w:rsidRPr="00910A61" w:rsidRDefault="00B00CB1" w:rsidP="00B00CB1">
      <w:pPr>
        <w:rPr>
          <w:rFonts w:ascii="Arial" w:eastAsia="Calibri" w:hAnsi="Arial" w:cs="Arial"/>
          <w:bCs/>
          <w:lang w:bidi="en-US"/>
        </w:rPr>
      </w:pPr>
      <w:r w:rsidRPr="00B00CB1">
        <w:rPr>
          <w:rFonts w:ascii="Arial" w:eastAsia="Times New Roman" w:hAnsi="Arial" w:cs="Arial"/>
          <w:b/>
          <w:bCs/>
          <w:lang w:bidi="en-US"/>
        </w:rPr>
        <w:t xml:space="preserve">OBJETO: </w:t>
      </w:r>
      <w:r w:rsidRPr="00910A61">
        <w:rPr>
          <w:rFonts w:ascii="Arial" w:eastAsia="Calibri" w:hAnsi="Arial" w:cs="Arial"/>
          <w:bCs/>
          <w:lang w:bidi="en-US"/>
        </w:rPr>
        <w:t>Contratação de empresa para fornecimento de madeiras diversas, que serão utilizadas para montagem da estrutura para realização da Temporada de Praia "Veraneio Macedônia 2024", promovida pela Prefeitura Municipal de Bernardo Sayão – TO.</w:t>
      </w:r>
    </w:p>
    <w:p w14:paraId="27DCB181" w14:textId="54D0BC93" w:rsidR="00676F3B" w:rsidRPr="00F70302" w:rsidRDefault="00676F3B" w:rsidP="004B7E63">
      <w:pPr>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D066EC">
      <w:pPr>
        <w:spacing w:after="0" w:line="240" w:lineRule="auto"/>
        <w:ind w:left="426"/>
        <w:rPr>
          <w:rFonts w:ascii="Arial" w:hAnsi="Arial" w:cs="Arial"/>
        </w:rPr>
      </w:pPr>
    </w:p>
    <w:p w14:paraId="2999820B" w14:textId="77777777" w:rsidR="00623BDC" w:rsidRPr="00F70302" w:rsidRDefault="00623BDC" w:rsidP="00D066EC">
      <w:pPr>
        <w:spacing w:after="0" w:line="240" w:lineRule="auto"/>
        <w:ind w:left="426"/>
        <w:rPr>
          <w:rFonts w:ascii="Arial" w:hAnsi="Arial" w:cs="Arial"/>
        </w:rPr>
      </w:pPr>
    </w:p>
    <w:p w14:paraId="029B685D" w14:textId="77777777" w:rsidR="00676F3B" w:rsidRPr="00F70302" w:rsidRDefault="00676F3B" w:rsidP="00094588">
      <w:pPr>
        <w:spacing w:after="0" w:line="240" w:lineRule="auto"/>
        <w:ind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D066EC">
      <w:pPr>
        <w:spacing w:after="0" w:line="240" w:lineRule="auto"/>
        <w:ind w:left="426" w:firstLine="709"/>
        <w:jc w:val="both"/>
        <w:rPr>
          <w:rFonts w:ascii="Arial" w:hAnsi="Arial" w:cs="Arial"/>
        </w:rPr>
      </w:pPr>
    </w:p>
    <w:p w14:paraId="7CE27D48" w14:textId="77777777" w:rsidR="009B743A" w:rsidRDefault="009B743A" w:rsidP="00D066EC">
      <w:pPr>
        <w:spacing w:after="0" w:line="240" w:lineRule="auto"/>
        <w:ind w:left="426"/>
        <w:jc w:val="right"/>
        <w:rPr>
          <w:rFonts w:ascii="Arial" w:hAnsi="Arial" w:cs="Arial"/>
        </w:rPr>
      </w:pPr>
    </w:p>
    <w:p w14:paraId="17ED213B" w14:textId="77777777" w:rsidR="009B743A" w:rsidRDefault="009B743A" w:rsidP="00D066EC">
      <w:pPr>
        <w:spacing w:after="0" w:line="240" w:lineRule="auto"/>
        <w:ind w:left="426"/>
        <w:jc w:val="right"/>
        <w:rPr>
          <w:rFonts w:ascii="Arial" w:hAnsi="Arial" w:cs="Arial"/>
        </w:rPr>
      </w:pPr>
    </w:p>
    <w:p w14:paraId="7F208176" w14:textId="77777777" w:rsidR="009B743A" w:rsidRDefault="009B743A" w:rsidP="00D066EC">
      <w:pPr>
        <w:spacing w:after="0" w:line="240" w:lineRule="auto"/>
        <w:ind w:left="426"/>
        <w:jc w:val="right"/>
        <w:rPr>
          <w:rFonts w:ascii="Arial" w:hAnsi="Arial" w:cs="Arial"/>
        </w:rPr>
      </w:pPr>
    </w:p>
    <w:p w14:paraId="4A521D87" w14:textId="0D2BB21B" w:rsidR="00676F3B" w:rsidRPr="00F70302" w:rsidRDefault="00676F3B" w:rsidP="00D066EC">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D066EC">
      <w:pPr>
        <w:spacing w:after="0" w:line="240" w:lineRule="auto"/>
        <w:ind w:left="426"/>
        <w:jc w:val="center"/>
        <w:rPr>
          <w:rFonts w:ascii="Arial" w:hAnsi="Arial" w:cs="Arial"/>
        </w:rPr>
      </w:pPr>
    </w:p>
    <w:p w14:paraId="7C99926F" w14:textId="77777777" w:rsidR="00676F3B" w:rsidRPr="00F70302" w:rsidRDefault="00676F3B" w:rsidP="00D066EC">
      <w:pPr>
        <w:spacing w:after="0" w:line="240" w:lineRule="auto"/>
        <w:ind w:left="426"/>
        <w:jc w:val="center"/>
        <w:rPr>
          <w:rFonts w:ascii="Arial" w:hAnsi="Arial" w:cs="Arial"/>
        </w:rPr>
      </w:pPr>
    </w:p>
    <w:p w14:paraId="2A93A1F7" w14:textId="77777777" w:rsidR="00676F3B" w:rsidRPr="00F70302" w:rsidRDefault="00676F3B" w:rsidP="00D066EC">
      <w:pPr>
        <w:spacing w:after="0" w:line="240" w:lineRule="auto"/>
        <w:ind w:left="426"/>
        <w:jc w:val="center"/>
        <w:rPr>
          <w:rFonts w:ascii="Arial" w:hAnsi="Arial" w:cs="Arial"/>
        </w:rPr>
      </w:pPr>
    </w:p>
    <w:p w14:paraId="7CB93B19" w14:textId="77777777" w:rsidR="00676F3B" w:rsidRPr="00F70302" w:rsidRDefault="00676F3B" w:rsidP="00D066EC">
      <w:pPr>
        <w:spacing w:after="0" w:line="240" w:lineRule="auto"/>
        <w:ind w:left="426"/>
        <w:jc w:val="center"/>
        <w:rPr>
          <w:rFonts w:ascii="Arial" w:hAnsi="Arial" w:cs="Arial"/>
        </w:rPr>
      </w:pPr>
    </w:p>
    <w:p w14:paraId="691D1B07"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D066EC">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D066EC">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 xml:space="preserve"> </w:t>
      </w:r>
    </w:p>
    <w:bookmarkEnd w:id="8"/>
    <w:p w14:paraId="5386E1DE" w14:textId="77777777" w:rsidR="00676F3B" w:rsidRPr="00F70302" w:rsidRDefault="00676F3B" w:rsidP="00D066EC">
      <w:pPr>
        <w:spacing w:after="0" w:line="240" w:lineRule="auto"/>
        <w:ind w:left="426"/>
        <w:jc w:val="center"/>
        <w:rPr>
          <w:rFonts w:ascii="Arial" w:hAnsi="Arial" w:cs="Arial"/>
        </w:rPr>
      </w:pPr>
    </w:p>
    <w:p w14:paraId="7893EE5E" w14:textId="77777777" w:rsidR="00676F3B" w:rsidRPr="00F70302" w:rsidRDefault="00676F3B" w:rsidP="00D066EC">
      <w:pPr>
        <w:spacing w:after="0" w:line="240" w:lineRule="auto"/>
        <w:ind w:left="426"/>
        <w:jc w:val="center"/>
        <w:rPr>
          <w:rFonts w:ascii="Arial" w:hAnsi="Arial" w:cs="Arial"/>
        </w:rPr>
      </w:pPr>
    </w:p>
    <w:p w14:paraId="5B4DC1E8" w14:textId="77777777" w:rsidR="00676F3B" w:rsidRPr="00F70302" w:rsidRDefault="00676F3B" w:rsidP="00D066EC">
      <w:pPr>
        <w:spacing w:after="0" w:line="240" w:lineRule="auto"/>
        <w:ind w:left="426"/>
        <w:jc w:val="center"/>
        <w:rPr>
          <w:rFonts w:ascii="Arial" w:hAnsi="Arial" w:cs="Arial"/>
          <w:b/>
          <w:bCs/>
        </w:rPr>
      </w:pPr>
    </w:p>
    <w:p w14:paraId="5114C35D" w14:textId="77777777" w:rsidR="00676F3B" w:rsidRPr="00F70302" w:rsidRDefault="00676F3B" w:rsidP="00676F3B">
      <w:pPr>
        <w:spacing w:after="0" w:line="240" w:lineRule="auto"/>
        <w:jc w:val="center"/>
        <w:rPr>
          <w:rFonts w:ascii="Arial" w:hAnsi="Arial" w:cs="Arial"/>
          <w:b/>
          <w:bCs/>
        </w:rPr>
      </w:pP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7882DCFB" w14:textId="77777777" w:rsidR="005F0C53" w:rsidRPr="00F70302" w:rsidRDefault="005F0C53" w:rsidP="00676F3B">
      <w:pPr>
        <w:spacing w:after="0" w:line="240" w:lineRule="auto"/>
        <w:jc w:val="center"/>
        <w:rPr>
          <w:rFonts w:ascii="Arial" w:hAnsi="Arial" w:cs="Arial"/>
          <w:b/>
          <w:bCs/>
        </w:rPr>
      </w:pPr>
    </w:p>
    <w:p w14:paraId="5F39CDED" w14:textId="77777777" w:rsidR="00B944E1" w:rsidRPr="00F70302" w:rsidRDefault="00B944E1" w:rsidP="00676F3B">
      <w:pPr>
        <w:spacing w:after="0" w:line="240" w:lineRule="auto"/>
        <w:jc w:val="center"/>
        <w:rPr>
          <w:rFonts w:ascii="Arial" w:hAnsi="Arial" w:cs="Arial"/>
          <w:b/>
          <w:bCs/>
        </w:rPr>
      </w:pPr>
    </w:p>
    <w:p w14:paraId="10EBE724" w14:textId="77777777" w:rsidR="000E1542" w:rsidRPr="00F70302" w:rsidRDefault="000E1542" w:rsidP="00676F3B">
      <w:pPr>
        <w:spacing w:after="0" w:line="240" w:lineRule="auto"/>
        <w:jc w:val="center"/>
        <w:rPr>
          <w:rFonts w:ascii="Arial" w:hAnsi="Arial" w:cs="Arial"/>
          <w:b/>
          <w:bCs/>
        </w:rPr>
      </w:pPr>
    </w:p>
    <w:p w14:paraId="450EFE9C" w14:textId="77777777" w:rsidR="000E1542" w:rsidRPr="00F70302" w:rsidRDefault="000E1542" w:rsidP="00676F3B">
      <w:pPr>
        <w:spacing w:after="0" w:line="240" w:lineRule="auto"/>
        <w:jc w:val="center"/>
        <w:rPr>
          <w:rFonts w:ascii="Arial" w:hAnsi="Arial" w:cs="Arial"/>
          <w:b/>
          <w:bCs/>
        </w:rPr>
      </w:pPr>
    </w:p>
    <w:p w14:paraId="479DE6F9" w14:textId="77777777" w:rsidR="00B944E1" w:rsidRDefault="00B944E1" w:rsidP="00676F3B">
      <w:pPr>
        <w:spacing w:after="0" w:line="240" w:lineRule="auto"/>
        <w:jc w:val="center"/>
        <w:rPr>
          <w:rFonts w:ascii="Arial" w:hAnsi="Arial" w:cs="Arial"/>
          <w:b/>
          <w:bCs/>
        </w:rPr>
      </w:pPr>
    </w:p>
    <w:p w14:paraId="381E3CB1" w14:textId="77777777" w:rsidR="00CC6352" w:rsidRDefault="00CC6352" w:rsidP="00676F3B">
      <w:pPr>
        <w:spacing w:after="0" w:line="240" w:lineRule="auto"/>
        <w:jc w:val="center"/>
        <w:rPr>
          <w:rFonts w:ascii="Arial" w:hAnsi="Arial" w:cs="Arial"/>
          <w:b/>
          <w:bCs/>
        </w:rPr>
      </w:pPr>
    </w:p>
    <w:p w14:paraId="7B0B2A57" w14:textId="77777777" w:rsidR="00CC6352" w:rsidRDefault="00CC6352" w:rsidP="00676F3B">
      <w:pPr>
        <w:spacing w:after="0" w:line="240" w:lineRule="auto"/>
        <w:jc w:val="center"/>
        <w:rPr>
          <w:rFonts w:ascii="Arial" w:hAnsi="Arial" w:cs="Arial"/>
          <w:b/>
          <w:bCs/>
        </w:rPr>
      </w:pPr>
    </w:p>
    <w:p w14:paraId="766435DA" w14:textId="77777777" w:rsidR="00CC6352" w:rsidRPr="00F70302" w:rsidRDefault="00CC6352" w:rsidP="00676F3B">
      <w:pPr>
        <w:spacing w:after="0" w:line="240" w:lineRule="auto"/>
        <w:jc w:val="center"/>
        <w:rPr>
          <w:rFonts w:ascii="Arial" w:hAnsi="Arial" w:cs="Arial"/>
          <w:b/>
          <w:bCs/>
        </w:rPr>
      </w:pPr>
    </w:p>
    <w:p w14:paraId="0FB2AB30" w14:textId="77777777" w:rsidR="00B944E1" w:rsidRPr="00F70302" w:rsidRDefault="00B944E1" w:rsidP="00676F3B">
      <w:pPr>
        <w:spacing w:after="0" w:line="240" w:lineRule="auto"/>
        <w:jc w:val="center"/>
        <w:rPr>
          <w:rFonts w:ascii="Arial" w:hAnsi="Arial" w:cs="Arial"/>
          <w:b/>
          <w:bCs/>
        </w:rPr>
      </w:pPr>
    </w:p>
    <w:p w14:paraId="40F452FD" w14:textId="77777777" w:rsidR="0070451C" w:rsidRPr="00F70302" w:rsidRDefault="0070451C" w:rsidP="00E46FA4">
      <w:pPr>
        <w:spacing w:after="0" w:line="240" w:lineRule="auto"/>
        <w:jc w:val="center"/>
        <w:rPr>
          <w:rFonts w:ascii="Arial" w:hAnsi="Arial" w:cs="Arial"/>
          <w:b/>
        </w:rPr>
      </w:pPr>
    </w:p>
    <w:p w14:paraId="50FAB469" w14:textId="740559CB" w:rsidR="00676F3B" w:rsidRPr="00F70302" w:rsidRDefault="00676F3B" w:rsidP="00E46FA4">
      <w:pPr>
        <w:spacing w:after="0" w:line="240" w:lineRule="auto"/>
        <w:jc w:val="center"/>
        <w:rPr>
          <w:rFonts w:ascii="Arial" w:hAnsi="Arial" w:cs="Arial"/>
          <w:bCs/>
          <w:lang w:val="pt-PT"/>
        </w:rPr>
      </w:pPr>
      <w:r w:rsidRPr="00F70302">
        <w:rPr>
          <w:rFonts w:ascii="Arial" w:hAnsi="Arial" w:cs="Arial"/>
          <w:b/>
        </w:rPr>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0" w:name="_Hlk70670825"/>
      <w:r w:rsidR="00E46FA4" w:rsidRPr="00F70302">
        <w:rPr>
          <w:rFonts w:ascii="Arial" w:hAnsi="Arial" w:cs="Arial"/>
          <w:bCs/>
          <w:lang w:val="pt-PT"/>
        </w:rPr>
        <w:t>declaração negativa de inidoneidade</w:t>
      </w:r>
    </w:p>
    <w:p w14:paraId="3CE80F44" w14:textId="5E6928E8" w:rsidR="00676F3B" w:rsidRPr="00F70302" w:rsidRDefault="00676F3B" w:rsidP="00676F3B">
      <w:pPr>
        <w:spacing w:after="0" w:line="240" w:lineRule="auto"/>
        <w:jc w:val="both"/>
        <w:rPr>
          <w:rFonts w:ascii="Arial" w:hAnsi="Arial" w:cs="Arial"/>
          <w:b/>
        </w:rPr>
      </w:pPr>
    </w:p>
    <w:p w14:paraId="03534392" w14:textId="77777777" w:rsidR="00E46FA4" w:rsidRPr="00F70302" w:rsidRDefault="00E46FA4" w:rsidP="00676F3B">
      <w:pPr>
        <w:spacing w:after="0" w:line="240" w:lineRule="auto"/>
        <w:jc w:val="both"/>
        <w:rPr>
          <w:rFonts w:ascii="Arial" w:hAnsi="Arial" w:cs="Arial"/>
          <w:b/>
        </w:rPr>
      </w:pPr>
    </w:p>
    <w:p w14:paraId="3586BCC2"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PROCESSO ADMINISTRATIVO PM – BS 134/2024</w:t>
      </w:r>
    </w:p>
    <w:p w14:paraId="0D0437DF"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DISPENSA DE LICITAÇÃO PM– BS 94/2024</w:t>
      </w:r>
    </w:p>
    <w:p w14:paraId="75E00DDF" w14:textId="77777777" w:rsidR="00B00CB1" w:rsidRPr="00B00CB1" w:rsidRDefault="00B00CB1" w:rsidP="00B00CB1">
      <w:pPr>
        <w:spacing w:after="0"/>
        <w:jc w:val="both"/>
        <w:rPr>
          <w:rFonts w:ascii="Arial" w:eastAsia="Times New Roman" w:hAnsi="Arial" w:cs="Arial"/>
          <w:b/>
          <w:bCs/>
          <w:lang w:bidi="en-US"/>
        </w:rPr>
      </w:pPr>
    </w:p>
    <w:p w14:paraId="2F811621" w14:textId="77777777" w:rsidR="00B00CB1" w:rsidRPr="00910A61" w:rsidRDefault="00B00CB1" w:rsidP="00B00CB1">
      <w:pPr>
        <w:rPr>
          <w:rFonts w:ascii="Arial" w:eastAsia="Calibri" w:hAnsi="Arial" w:cs="Arial"/>
          <w:bCs/>
          <w:lang w:bidi="en-US"/>
        </w:rPr>
      </w:pPr>
      <w:r w:rsidRPr="00B00CB1">
        <w:rPr>
          <w:rFonts w:ascii="Arial" w:eastAsia="Times New Roman" w:hAnsi="Arial" w:cs="Arial"/>
          <w:b/>
          <w:bCs/>
          <w:lang w:bidi="en-US"/>
        </w:rPr>
        <w:t xml:space="preserve">OBJETO: </w:t>
      </w:r>
      <w:r w:rsidRPr="00910A61">
        <w:rPr>
          <w:rFonts w:ascii="Arial" w:eastAsia="Calibri" w:hAnsi="Arial" w:cs="Arial"/>
          <w:bCs/>
          <w:lang w:bidi="en-US"/>
        </w:rPr>
        <w:t>Contratação de empresa para fornecimento de madeiras diversas, que serão utilizadas para montagem da estrutura para realização da Temporada de Praia "Veraneio Macedônia 2024", promovida pela Prefeitura Municipal de Bernardo Sayão – TO.</w:t>
      </w:r>
    </w:p>
    <w:p w14:paraId="6A868A7D"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676F3B">
      <w:pPr>
        <w:spacing w:after="0" w:line="240" w:lineRule="auto"/>
        <w:ind w:firstLine="709"/>
        <w:jc w:val="both"/>
        <w:rPr>
          <w:rFonts w:ascii="Arial" w:hAnsi="Arial" w:cs="Arial"/>
        </w:rPr>
      </w:pPr>
    </w:p>
    <w:p w14:paraId="43F51EE0"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676F3B">
      <w:pPr>
        <w:spacing w:after="0" w:line="240" w:lineRule="auto"/>
        <w:ind w:firstLine="709"/>
        <w:jc w:val="both"/>
        <w:rPr>
          <w:rFonts w:ascii="Arial" w:hAnsi="Arial" w:cs="Arial"/>
        </w:rPr>
      </w:pPr>
    </w:p>
    <w:p w14:paraId="16095EA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676F3B">
      <w:pPr>
        <w:spacing w:after="0" w:line="240" w:lineRule="auto"/>
        <w:ind w:firstLine="709"/>
        <w:jc w:val="both"/>
        <w:rPr>
          <w:rFonts w:ascii="Arial" w:hAnsi="Arial" w:cs="Arial"/>
        </w:rPr>
      </w:pPr>
    </w:p>
    <w:p w14:paraId="6B8578B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0"/>
    <w:p w14:paraId="7A74EB35" w14:textId="77777777" w:rsidR="00676F3B" w:rsidRPr="00F70302" w:rsidRDefault="00676F3B" w:rsidP="00676F3B">
      <w:pPr>
        <w:spacing w:after="0" w:line="240" w:lineRule="auto"/>
        <w:jc w:val="right"/>
        <w:rPr>
          <w:rFonts w:ascii="Arial" w:hAnsi="Arial" w:cs="Arial"/>
        </w:rPr>
      </w:pPr>
    </w:p>
    <w:p w14:paraId="1D139271" w14:textId="77777777" w:rsidR="009B743A" w:rsidRDefault="009B743A" w:rsidP="00676F3B">
      <w:pPr>
        <w:spacing w:after="0" w:line="240" w:lineRule="auto"/>
        <w:jc w:val="right"/>
        <w:rPr>
          <w:rFonts w:ascii="Arial" w:hAnsi="Arial" w:cs="Arial"/>
        </w:rPr>
      </w:pPr>
    </w:p>
    <w:p w14:paraId="12E5B539" w14:textId="77777777" w:rsidR="009B743A" w:rsidRDefault="009B743A" w:rsidP="00676F3B">
      <w:pPr>
        <w:spacing w:after="0" w:line="240" w:lineRule="auto"/>
        <w:jc w:val="right"/>
        <w:rPr>
          <w:rFonts w:ascii="Arial" w:hAnsi="Arial" w:cs="Arial"/>
        </w:rPr>
      </w:pPr>
    </w:p>
    <w:p w14:paraId="1165F9B7" w14:textId="77777777" w:rsidR="009B743A" w:rsidRDefault="009B743A" w:rsidP="00676F3B">
      <w:pPr>
        <w:spacing w:after="0" w:line="240" w:lineRule="auto"/>
        <w:jc w:val="right"/>
        <w:rPr>
          <w:rFonts w:ascii="Arial" w:hAnsi="Arial" w:cs="Arial"/>
        </w:rPr>
      </w:pPr>
    </w:p>
    <w:p w14:paraId="727036D4" w14:textId="53C40D06"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676F3B">
      <w:pPr>
        <w:spacing w:after="0" w:line="240" w:lineRule="auto"/>
        <w:jc w:val="center"/>
        <w:rPr>
          <w:rFonts w:ascii="Arial" w:hAnsi="Arial" w:cs="Arial"/>
        </w:rPr>
      </w:pPr>
    </w:p>
    <w:p w14:paraId="19A68314" w14:textId="77777777" w:rsidR="00676F3B" w:rsidRPr="00F70302" w:rsidRDefault="00676F3B" w:rsidP="00676F3B">
      <w:pPr>
        <w:spacing w:after="0" w:line="240" w:lineRule="auto"/>
        <w:jc w:val="center"/>
        <w:rPr>
          <w:rFonts w:ascii="Arial" w:hAnsi="Arial" w:cs="Arial"/>
        </w:rPr>
      </w:pPr>
    </w:p>
    <w:p w14:paraId="23FF5A4D" w14:textId="77777777" w:rsidR="00676F3B" w:rsidRPr="00F70302" w:rsidRDefault="00676F3B" w:rsidP="00676F3B">
      <w:pPr>
        <w:spacing w:after="0" w:line="240" w:lineRule="auto"/>
        <w:jc w:val="center"/>
        <w:rPr>
          <w:rFonts w:ascii="Arial" w:hAnsi="Arial" w:cs="Arial"/>
        </w:rPr>
      </w:pPr>
    </w:p>
    <w:p w14:paraId="1638131E" w14:textId="77777777" w:rsidR="00676F3B" w:rsidRPr="00F70302" w:rsidRDefault="00676F3B" w:rsidP="00676F3B">
      <w:pPr>
        <w:spacing w:after="0" w:line="240" w:lineRule="auto"/>
        <w:jc w:val="center"/>
        <w:rPr>
          <w:rFonts w:ascii="Arial" w:hAnsi="Arial" w:cs="Arial"/>
        </w:rPr>
      </w:pPr>
    </w:p>
    <w:p w14:paraId="004222E5"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676F3B">
      <w:pPr>
        <w:spacing w:after="0" w:line="240" w:lineRule="auto"/>
        <w:jc w:val="center"/>
        <w:rPr>
          <w:rFonts w:ascii="Arial" w:hAnsi="Arial" w:cs="Arial"/>
        </w:rPr>
      </w:pPr>
    </w:p>
    <w:p w14:paraId="1672DB2A" w14:textId="77777777" w:rsidR="00676F3B" w:rsidRPr="00F70302" w:rsidRDefault="00676F3B" w:rsidP="00676F3B">
      <w:pPr>
        <w:spacing w:after="0" w:line="240" w:lineRule="auto"/>
        <w:jc w:val="center"/>
        <w:rPr>
          <w:rFonts w:ascii="Arial" w:hAnsi="Arial" w:cs="Arial"/>
        </w:rPr>
      </w:pPr>
    </w:p>
    <w:p w14:paraId="4F4E9D18" w14:textId="77777777" w:rsidR="00676F3B" w:rsidRPr="00F70302" w:rsidRDefault="00676F3B" w:rsidP="00676F3B">
      <w:pPr>
        <w:spacing w:after="0" w:line="240" w:lineRule="auto"/>
        <w:jc w:val="center"/>
        <w:rPr>
          <w:rFonts w:ascii="Arial" w:hAnsi="Arial" w:cs="Arial"/>
        </w:rPr>
      </w:pPr>
    </w:p>
    <w:p w14:paraId="15ED7C76" w14:textId="77777777" w:rsidR="00676F3B" w:rsidRPr="00F70302" w:rsidRDefault="00676F3B" w:rsidP="00676F3B">
      <w:pPr>
        <w:spacing w:after="0" w:line="240" w:lineRule="auto"/>
        <w:jc w:val="center"/>
        <w:rPr>
          <w:rFonts w:ascii="Arial" w:hAnsi="Arial" w:cs="Arial"/>
        </w:rPr>
      </w:pPr>
    </w:p>
    <w:p w14:paraId="42DA0897" w14:textId="77777777" w:rsidR="009D3E55" w:rsidRPr="00F70302" w:rsidRDefault="009D3E55" w:rsidP="00D71338">
      <w:pPr>
        <w:spacing w:after="0" w:line="240" w:lineRule="auto"/>
        <w:jc w:val="center"/>
        <w:rPr>
          <w:rFonts w:ascii="Arial" w:hAnsi="Arial" w:cs="Arial"/>
          <w:b/>
        </w:rPr>
      </w:pPr>
    </w:p>
    <w:p w14:paraId="51931559" w14:textId="77777777" w:rsidR="002E7AE1" w:rsidRPr="00F70302" w:rsidRDefault="002E7AE1" w:rsidP="00D71338">
      <w:pPr>
        <w:spacing w:after="0" w:line="240" w:lineRule="auto"/>
        <w:jc w:val="center"/>
        <w:rPr>
          <w:rFonts w:ascii="Arial" w:hAnsi="Arial" w:cs="Arial"/>
          <w:b/>
        </w:rPr>
      </w:pPr>
    </w:p>
    <w:p w14:paraId="12A6E089" w14:textId="77777777" w:rsidR="002E7AE1" w:rsidRDefault="002E7AE1" w:rsidP="00D71338">
      <w:pPr>
        <w:spacing w:after="0" w:line="240" w:lineRule="auto"/>
        <w:jc w:val="center"/>
        <w:rPr>
          <w:rFonts w:ascii="Arial" w:hAnsi="Arial" w:cs="Arial"/>
          <w:b/>
        </w:rPr>
      </w:pPr>
    </w:p>
    <w:p w14:paraId="1CF61DA4" w14:textId="77777777" w:rsidR="005F0C53" w:rsidRDefault="005F0C53" w:rsidP="00D71338">
      <w:pPr>
        <w:spacing w:after="0" w:line="240" w:lineRule="auto"/>
        <w:jc w:val="center"/>
        <w:rPr>
          <w:rFonts w:ascii="Arial" w:hAnsi="Arial" w:cs="Arial"/>
          <w:b/>
        </w:rPr>
      </w:pPr>
    </w:p>
    <w:p w14:paraId="15A3C56C" w14:textId="77777777" w:rsidR="005F0C53" w:rsidRDefault="005F0C53" w:rsidP="00D71338">
      <w:pPr>
        <w:spacing w:after="0" w:line="240" w:lineRule="auto"/>
        <w:jc w:val="center"/>
        <w:rPr>
          <w:rFonts w:ascii="Arial" w:hAnsi="Arial" w:cs="Arial"/>
          <w:b/>
        </w:rPr>
      </w:pPr>
    </w:p>
    <w:p w14:paraId="20BCED55" w14:textId="77777777" w:rsidR="005F0C53" w:rsidRDefault="005F0C53" w:rsidP="00D71338">
      <w:pPr>
        <w:spacing w:after="0" w:line="240" w:lineRule="auto"/>
        <w:jc w:val="center"/>
        <w:rPr>
          <w:rFonts w:ascii="Arial" w:hAnsi="Arial" w:cs="Arial"/>
          <w:b/>
        </w:rPr>
      </w:pPr>
    </w:p>
    <w:p w14:paraId="3F12F987" w14:textId="77777777" w:rsidR="005F0C53" w:rsidRPr="00F70302" w:rsidRDefault="005F0C53" w:rsidP="00D71338">
      <w:pPr>
        <w:spacing w:after="0" w:line="240" w:lineRule="auto"/>
        <w:jc w:val="center"/>
        <w:rPr>
          <w:rFonts w:ascii="Arial" w:hAnsi="Arial" w:cs="Arial"/>
          <w:b/>
        </w:rPr>
      </w:pPr>
    </w:p>
    <w:p w14:paraId="27009C25" w14:textId="77777777" w:rsidR="002E7AE1" w:rsidRPr="00F70302" w:rsidRDefault="002E7AE1" w:rsidP="00D71338">
      <w:pPr>
        <w:spacing w:after="0" w:line="240" w:lineRule="auto"/>
        <w:jc w:val="center"/>
        <w:rPr>
          <w:rFonts w:ascii="Arial" w:hAnsi="Arial" w:cs="Arial"/>
          <w:b/>
        </w:rPr>
      </w:pPr>
    </w:p>
    <w:p w14:paraId="26580CD9" w14:textId="77777777" w:rsidR="000E1542" w:rsidRPr="00F70302" w:rsidRDefault="000E1542" w:rsidP="00D71338">
      <w:pPr>
        <w:spacing w:after="0" w:line="240" w:lineRule="auto"/>
        <w:jc w:val="center"/>
        <w:rPr>
          <w:rFonts w:ascii="Arial" w:hAnsi="Arial" w:cs="Arial"/>
          <w:b/>
        </w:rPr>
      </w:pPr>
    </w:p>
    <w:p w14:paraId="55F7BC69" w14:textId="77777777" w:rsidR="008A7097" w:rsidRDefault="008A7097" w:rsidP="00D71338">
      <w:pPr>
        <w:spacing w:after="0" w:line="240" w:lineRule="auto"/>
        <w:jc w:val="center"/>
        <w:rPr>
          <w:rFonts w:ascii="Arial" w:hAnsi="Arial" w:cs="Arial"/>
          <w:b/>
        </w:rPr>
      </w:pPr>
    </w:p>
    <w:p w14:paraId="7D72DBE9" w14:textId="77777777" w:rsidR="00CC6352" w:rsidRDefault="00CC6352" w:rsidP="00D71338">
      <w:pPr>
        <w:spacing w:after="0" w:line="240" w:lineRule="auto"/>
        <w:jc w:val="center"/>
        <w:rPr>
          <w:rFonts w:ascii="Arial" w:hAnsi="Arial" w:cs="Arial"/>
          <w:b/>
        </w:rPr>
      </w:pPr>
    </w:p>
    <w:p w14:paraId="3A6B7341" w14:textId="77777777" w:rsidR="00CC6352" w:rsidRDefault="00CC6352" w:rsidP="00D71338">
      <w:pPr>
        <w:spacing w:after="0" w:line="240" w:lineRule="auto"/>
        <w:jc w:val="center"/>
        <w:rPr>
          <w:rFonts w:ascii="Arial" w:hAnsi="Arial" w:cs="Arial"/>
          <w:b/>
        </w:rPr>
      </w:pPr>
    </w:p>
    <w:p w14:paraId="473156F6" w14:textId="77777777" w:rsidR="00CC6352" w:rsidRPr="00F70302" w:rsidRDefault="00CC6352" w:rsidP="00D71338">
      <w:pPr>
        <w:spacing w:after="0" w:line="240" w:lineRule="auto"/>
        <w:jc w:val="center"/>
        <w:rPr>
          <w:rFonts w:ascii="Arial" w:hAnsi="Arial" w:cs="Arial"/>
          <w:b/>
        </w:rPr>
      </w:pPr>
    </w:p>
    <w:p w14:paraId="759FDCF0" w14:textId="77777777" w:rsidR="000E1542" w:rsidRPr="00F70302" w:rsidRDefault="000E1542" w:rsidP="00D71338">
      <w:pPr>
        <w:spacing w:after="0" w:line="240" w:lineRule="auto"/>
        <w:jc w:val="center"/>
        <w:rPr>
          <w:rFonts w:ascii="Arial" w:hAnsi="Arial" w:cs="Arial"/>
          <w:b/>
        </w:rPr>
      </w:pPr>
    </w:p>
    <w:p w14:paraId="44B3B141" w14:textId="55EE04F5" w:rsidR="00D71338" w:rsidRPr="00F70302" w:rsidRDefault="00D71338" w:rsidP="00D71338">
      <w:pPr>
        <w:spacing w:after="0" w:line="240" w:lineRule="auto"/>
        <w:jc w:val="center"/>
        <w:rPr>
          <w:rFonts w:ascii="Arial" w:hAnsi="Arial" w:cs="Arial"/>
          <w:bCs/>
          <w:lang w:val="pt-PT"/>
        </w:rPr>
      </w:pPr>
      <w:r w:rsidRPr="00F70302">
        <w:rPr>
          <w:rFonts w:ascii="Arial" w:hAnsi="Arial" w:cs="Arial"/>
          <w:b/>
        </w:rPr>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1" w:name="_Hlk70670909"/>
      <w:r w:rsidRPr="00F70302">
        <w:rPr>
          <w:rFonts w:ascii="Arial" w:hAnsi="Arial" w:cs="Arial"/>
          <w:bCs/>
          <w:lang w:val="pt-PT"/>
        </w:rPr>
        <w:t xml:space="preserve">declaração </w:t>
      </w:r>
      <w:r w:rsidR="002E4DD8" w:rsidRPr="00F70302">
        <w:rPr>
          <w:rFonts w:ascii="Arial" w:hAnsi="Arial" w:cs="Arial"/>
          <w:bCs/>
          <w:lang w:val="pt-PT"/>
        </w:rPr>
        <w:t>MEI, ME e EPP</w:t>
      </w:r>
    </w:p>
    <w:p w14:paraId="729FF122" w14:textId="7EDD7D97" w:rsidR="00ED576B" w:rsidRPr="00F70302" w:rsidRDefault="00ED576B" w:rsidP="00ED576B">
      <w:pPr>
        <w:spacing w:after="0" w:line="240" w:lineRule="auto"/>
        <w:jc w:val="both"/>
        <w:rPr>
          <w:rFonts w:ascii="Arial" w:hAnsi="Arial" w:cs="Arial"/>
          <w:b/>
        </w:rPr>
      </w:pPr>
    </w:p>
    <w:p w14:paraId="1227F4A2" w14:textId="77777777" w:rsidR="00E153AB" w:rsidRPr="00F70302" w:rsidRDefault="00E153AB" w:rsidP="00ED576B">
      <w:pPr>
        <w:spacing w:after="0" w:line="240" w:lineRule="auto"/>
        <w:jc w:val="both"/>
        <w:rPr>
          <w:rFonts w:ascii="Arial" w:hAnsi="Arial" w:cs="Arial"/>
          <w:b/>
        </w:rPr>
      </w:pPr>
    </w:p>
    <w:p w14:paraId="35C8F9AE" w14:textId="77777777" w:rsidR="00B944E1" w:rsidRPr="00F70302" w:rsidRDefault="00B944E1" w:rsidP="00ED576B">
      <w:pPr>
        <w:spacing w:after="0" w:line="240" w:lineRule="auto"/>
        <w:jc w:val="both"/>
        <w:rPr>
          <w:rFonts w:ascii="Arial" w:hAnsi="Arial" w:cs="Arial"/>
          <w:b/>
        </w:rPr>
      </w:pPr>
    </w:p>
    <w:p w14:paraId="063ABC0B"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PROCESSO ADMINISTRATIVO PM – BS 134/2024</w:t>
      </w:r>
    </w:p>
    <w:p w14:paraId="164CB37C"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DISPENSA DE LICITAÇÃO PM– BS 94/2024</w:t>
      </w:r>
    </w:p>
    <w:p w14:paraId="178E6C73" w14:textId="77777777" w:rsidR="00B00CB1" w:rsidRPr="00B00CB1" w:rsidRDefault="00B00CB1" w:rsidP="00B00CB1">
      <w:pPr>
        <w:spacing w:after="0"/>
        <w:jc w:val="both"/>
        <w:rPr>
          <w:rFonts w:ascii="Arial" w:eastAsia="Times New Roman" w:hAnsi="Arial" w:cs="Arial"/>
          <w:b/>
          <w:bCs/>
          <w:lang w:bidi="en-US"/>
        </w:rPr>
      </w:pPr>
    </w:p>
    <w:p w14:paraId="4DE3276E" w14:textId="77777777" w:rsidR="00B00CB1" w:rsidRPr="00910A61" w:rsidRDefault="00B00CB1" w:rsidP="00B00CB1">
      <w:pPr>
        <w:rPr>
          <w:rFonts w:ascii="Arial" w:eastAsia="Calibri" w:hAnsi="Arial" w:cs="Arial"/>
          <w:bCs/>
          <w:lang w:bidi="en-US"/>
        </w:rPr>
      </w:pPr>
      <w:r w:rsidRPr="00B00CB1">
        <w:rPr>
          <w:rFonts w:ascii="Arial" w:eastAsia="Times New Roman" w:hAnsi="Arial" w:cs="Arial"/>
          <w:b/>
          <w:bCs/>
          <w:lang w:bidi="en-US"/>
        </w:rPr>
        <w:t xml:space="preserve">OBJETO: </w:t>
      </w:r>
      <w:r w:rsidRPr="00910A61">
        <w:rPr>
          <w:rFonts w:ascii="Arial" w:eastAsia="Calibri" w:hAnsi="Arial" w:cs="Arial"/>
          <w:bCs/>
          <w:lang w:bidi="en-US"/>
        </w:rPr>
        <w:t>Contratação de empresa para fornecimento de madeiras diversas, que serão utilizadas para montagem da estrutura para realização da Temporada de Praia "Veraneio Macedônia 2024", promovida pela Prefeitura Municipal de Bernardo Sayão – TO.</w:t>
      </w:r>
    </w:p>
    <w:p w14:paraId="3E89F61E" w14:textId="77777777" w:rsidR="000875A9" w:rsidRPr="00F70302" w:rsidRDefault="000875A9" w:rsidP="000875A9">
      <w:pPr>
        <w:spacing w:after="0"/>
        <w:jc w:val="both"/>
        <w:rPr>
          <w:rFonts w:ascii="Arial" w:hAnsi="Arial" w:cs="Arial"/>
        </w:rPr>
      </w:pPr>
    </w:p>
    <w:p w14:paraId="4DB3AF8B" w14:textId="0994E628" w:rsidR="000875A9" w:rsidRPr="00F70302" w:rsidRDefault="008E5CA6" w:rsidP="000875A9">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0875A9">
      <w:pPr>
        <w:spacing w:after="0"/>
        <w:jc w:val="both"/>
        <w:rPr>
          <w:rFonts w:ascii="Arial" w:hAnsi="Arial" w:cs="Arial"/>
        </w:rPr>
      </w:pPr>
    </w:p>
    <w:p w14:paraId="3373DAC4" w14:textId="77777777" w:rsidR="000875A9" w:rsidRPr="00F70302" w:rsidRDefault="000875A9" w:rsidP="000875A9">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xml:space="preserve">      )   possui            (         ) não possui</w:t>
      </w:r>
    </w:p>
    <w:p w14:paraId="7E9C61D3" w14:textId="77777777" w:rsidR="000875A9" w:rsidRPr="00F70302" w:rsidRDefault="000875A9" w:rsidP="000875A9">
      <w:pPr>
        <w:spacing w:after="0"/>
        <w:jc w:val="both"/>
        <w:rPr>
          <w:rFonts w:ascii="Arial" w:hAnsi="Arial" w:cs="Arial"/>
        </w:rPr>
      </w:pPr>
    </w:p>
    <w:p w14:paraId="5061D213" w14:textId="18785946" w:rsidR="000875A9" w:rsidRPr="00F70302" w:rsidRDefault="000875A9" w:rsidP="000875A9">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5E6279">
      <w:pPr>
        <w:spacing w:after="0" w:line="240" w:lineRule="auto"/>
        <w:rPr>
          <w:rFonts w:ascii="Arial" w:hAnsi="Arial" w:cs="Arial"/>
        </w:rPr>
      </w:pPr>
    </w:p>
    <w:bookmarkEnd w:id="11"/>
    <w:p w14:paraId="1029A931" w14:textId="77777777" w:rsidR="009B743A" w:rsidRDefault="009B743A" w:rsidP="005E6279">
      <w:pPr>
        <w:spacing w:after="0" w:line="240" w:lineRule="auto"/>
        <w:jc w:val="right"/>
        <w:rPr>
          <w:rFonts w:ascii="Arial" w:hAnsi="Arial" w:cs="Arial"/>
        </w:rPr>
      </w:pPr>
    </w:p>
    <w:p w14:paraId="294C69C2" w14:textId="77777777" w:rsidR="009B743A" w:rsidRDefault="009B743A" w:rsidP="005E6279">
      <w:pPr>
        <w:spacing w:after="0" w:line="240" w:lineRule="auto"/>
        <w:jc w:val="right"/>
        <w:rPr>
          <w:rFonts w:ascii="Arial" w:hAnsi="Arial" w:cs="Arial"/>
        </w:rPr>
      </w:pPr>
    </w:p>
    <w:p w14:paraId="738210B7" w14:textId="77777777" w:rsidR="009B743A" w:rsidRDefault="009B743A" w:rsidP="005E6279">
      <w:pPr>
        <w:spacing w:after="0" w:line="240" w:lineRule="auto"/>
        <w:jc w:val="right"/>
        <w:rPr>
          <w:rFonts w:ascii="Arial" w:hAnsi="Arial" w:cs="Arial"/>
        </w:rPr>
      </w:pPr>
    </w:p>
    <w:p w14:paraId="485D2EE3" w14:textId="6F9011E5" w:rsidR="005E6279" w:rsidRPr="00F70302" w:rsidRDefault="005E6279" w:rsidP="005E627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5E6279">
      <w:pPr>
        <w:spacing w:after="0" w:line="240" w:lineRule="auto"/>
        <w:jc w:val="center"/>
        <w:rPr>
          <w:rFonts w:ascii="Arial" w:hAnsi="Arial" w:cs="Arial"/>
        </w:rPr>
      </w:pPr>
    </w:p>
    <w:p w14:paraId="5D606F72" w14:textId="77777777" w:rsidR="005E6279" w:rsidRPr="00F70302" w:rsidRDefault="005E6279" w:rsidP="005E6279">
      <w:pPr>
        <w:spacing w:after="0" w:line="240" w:lineRule="auto"/>
        <w:jc w:val="center"/>
        <w:rPr>
          <w:rFonts w:ascii="Arial" w:hAnsi="Arial" w:cs="Arial"/>
        </w:rPr>
      </w:pPr>
    </w:p>
    <w:p w14:paraId="57A06219" w14:textId="77777777" w:rsidR="005E6279" w:rsidRPr="00F70302" w:rsidRDefault="005E6279" w:rsidP="005E6279">
      <w:pPr>
        <w:spacing w:after="0" w:line="240" w:lineRule="auto"/>
        <w:jc w:val="center"/>
        <w:rPr>
          <w:rFonts w:ascii="Arial" w:hAnsi="Arial" w:cs="Arial"/>
        </w:rPr>
      </w:pPr>
    </w:p>
    <w:p w14:paraId="3EE03252" w14:textId="77777777" w:rsidR="005E6279" w:rsidRPr="00F70302" w:rsidRDefault="005E6279" w:rsidP="005E6279">
      <w:pPr>
        <w:spacing w:after="0" w:line="240" w:lineRule="auto"/>
        <w:jc w:val="center"/>
        <w:rPr>
          <w:rFonts w:ascii="Arial" w:hAnsi="Arial" w:cs="Arial"/>
        </w:rPr>
      </w:pPr>
    </w:p>
    <w:p w14:paraId="39F75A71" w14:textId="77777777" w:rsidR="005E6279" w:rsidRPr="00F70302" w:rsidRDefault="005E6279" w:rsidP="005E627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5E627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5E627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5E6279">
      <w:pPr>
        <w:spacing w:after="0" w:line="240" w:lineRule="auto"/>
        <w:jc w:val="center"/>
        <w:rPr>
          <w:rFonts w:ascii="Arial" w:hAnsi="Arial" w:cs="Arial"/>
        </w:rPr>
      </w:pPr>
    </w:p>
    <w:p w14:paraId="198E78E0" w14:textId="452FAC32" w:rsidR="000875A9" w:rsidRPr="00F70302" w:rsidRDefault="000875A9" w:rsidP="00D71338">
      <w:pPr>
        <w:spacing w:after="0" w:line="240" w:lineRule="auto"/>
        <w:jc w:val="both"/>
        <w:rPr>
          <w:rFonts w:ascii="Arial" w:hAnsi="Arial" w:cs="Arial"/>
          <w:b/>
        </w:rPr>
      </w:pPr>
    </w:p>
    <w:p w14:paraId="50EDD68D" w14:textId="4F4CB7A3" w:rsidR="00C46A53" w:rsidRPr="00F70302" w:rsidRDefault="00C46A53" w:rsidP="00D71338">
      <w:pPr>
        <w:spacing w:after="0" w:line="240" w:lineRule="auto"/>
        <w:jc w:val="both"/>
        <w:rPr>
          <w:rFonts w:ascii="Arial" w:hAnsi="Arial" w:cs="Arial"/>
          <w:b/>
        </w:rPr>
      </w:pPr>
    </w:p>
    <w:p w14:paraId="050B78A1" w14:textId="77777777" w:rsidR="001221B2" w:rsidRPr="00F70302" w:rsidRDefault="001221B2" w:rsidP="00D71338">
      <w:pPr>
        <w:spacing w:after="0" w:line="240" w:lineRule="auto"/>
        <w:jc w:val="both"/>
        <w:rPr>
          <w:rFonts w:ascii="Arial" w:hAnsi="Arial" w:cs="Arial"/>
          <w:b/>
        </w:rPr>
      </w:pPr>
    </w:p>
    <w:p w14:paraId="241F6479" w14:textId="77777777" w:rsidR="001221B2" w:rsidRPr="00F70302" w:rsidRDefault="001221B2" w:rsidP="00D71338">
      <w:pPr>
        <w:spacing w:after="0" w:line="240" w:lineRule="auto"/>
        <w:jc w:val="both"/>
        <w:rPr>
          <w:rFonts w:ascii="Arial" w:hAnsi="Arial" w:cs="Arial"/>
          <w:b/>
        </w:rPr>
      </w:pPr>
    </w:p>
    <w:p w14:paraId="635E4155" w14:textId="77777777" w:rsidR="001221B2" w:rsidRPr="00F70302" w:rsidRDefault="001221B2" w:rsidP="00D71338">
      <w:pPr>
        <w:spacing w:after="0" w:line="240" w:lineRule="auto"/>
        <w:jc w:val="both"/>
        <w:rPr>
          <w:rFonts w:ascii="Arial" w:hAnsi="Arial" w:cs="Arial"/>
          <w:b/>
        </w:rPr>
      </w:pPr>
    </w:p>
    <w:p w14:paraId="4D2DCEF1" w14:textId="7168CE83" w:rsidR="00C46A53" w:rsidRPr="00F70302" w:rsidRDefault="00C46A53" w:rsidP="00D71338">
      <w:pPr>
        <w:spacing w:after="0" w:line="240" w:lineRule="auto"/>
        <w:jc w:val="both"/>
        <w:rPr>
          <w:rFonts w:ascii="Arial" w:hAnsi="Arial" w:cs="Arial"/>
          <w:b/>
        </w:rPr>
      </w:pPr>
    </w:p>
    <w:p w14:paraId="76F7A675" w14:textId="77777777" w:rsidR="0054354B" w:rsidRPr="00F70302" w:rsidRDefault="0054354B" w:rsidP="00D71338">
      <w:pPr>
        <w:spacing w:after="0" w:line="240" w:lineRule="auto"/>
        <w:jc w:val="both"/>
        <w:rPr>
          <w:rFonts w:ascii="Arial" w:hAnsi="Arial" w:cs="Arial"/>
          <w:b/>
        </w:rPr>
      </w:pPr>
    </w:p>
    <w:p w14:paraId="15B9CACC" w14:textId="77777777" w:rsidR="0054354B" w:rsidRPr="00F70302" w:rsidRDefault="0054354B" w:rsidP="00D71338">
      <w:pPr>
        <w:spacing w:after="0" w:line="240" w:lineRule="auto"/>
        <w:jc w:val="both"/>
        <w:rPr>
          <w:rFonts w:ascii="Arial" w:hAnsi="Arial" w:cs="Arial"/>
          <w:b/>
        </w:rPr>
      </w:pPr>
    </w:p>
    <w:p w14:paraId="13A5A3FE" w14:textId="77777777" w:rsidR="0054354B" w:rsidRPr="00F70302" w:rsidRDefault="0054354B" w:rsidP="00D71338">
      <w:pPr>
        <w:spacing w:after="0" w:line="240" w:lineRule="auto"/>
        <w:jc w:val="both"/>
        <w:rPr>
          <w:rFonts w:ascii="Arial" w:hAnsi="Arial" w:cs="Arial"/>
          <w:b/>
        </w:rPr>
      </w:pPr>
    </w:p>
    <w:p w14:paraId="1179C663" w14:textId="07BC70DA" w:rsidR="00C46A53" w:rsidRPr="00F70302" w:rsidRDefault="00C46A53" w:rsidP="00D71338">
      <w:pPr>
        <w:spacing w:after="0" w:line="240" w:lineRule="auto"/>
        <w:jc w:val="both"/>
        <w:rPr>
          <w:rFonts w:ascii="Arial" w:hAnsi="Arial" w:cs="Arial"/>
          <w:b/>
        </w:rPr>
      </w:pPr>
    </w:p>
    <w:p w14:paraId="595504E5" w14:textId="77777777" w:rsidR="0054354B" w:rsidRDefault="0054354B" w:rsidP="00D71338">
      <w:pPr>
        <w:spacing w:after="0" w:line="240" w:lineRule="auto"/>
        <w:jc w:val="both"/>
        <w:rPr>
          <w:rFonts w:ascii="Arial" w:hAnsi="Arial" w:cs="Arial"/>
          <w:b/>
        </w:rPr>
      </w:pPr>
    </w:p>
    <w:p w14:paraId="0EE10970" w14:textId="77777777" w:rsidR="005F0C53" w:rsidRDefault="005F0C53" w:rsidP="00D71338">
      <w:pPr>
        <w:spacing w:after="0" w:line="240" w:lineRule="auto"/>
        <w:jc w:val="both"/>
        <w:rPr>
          <w:rFonts w:ascii="Arial" w:hAnsi="Arial" w:cs="Arial"/>
          <w:b/>
        </w:rPr>
      </w:pPr>
    </w:p>
    <w:p w14:paraId="0CA09835" w14:textId="77777777" w:rsidR="00CC6352" w:rsidRDefault="00CC6352" w:rsidP="00D71338">
      <w:pPr>
        <w:spacing w:after="0" w:line="240" w:lineRule="auto"/>
        <w:jc w:val="both"/>
        <w:rPr>
          <w:rFonts w:ascii="Arial" w:hAnsi="Arial" w:cs="Arial"/>
          <w:b/>
        </w:rPr>
      </w:pPr>
    </w:p>
    <w:p w14:paraId="07FBE2BA" w14:textId="77777777" w:rsidR="00CC6352" w:rsidRDefault="00CC6352" w:rsidP="00D71338">
      <w:pPr>
        <w:spacing w:after="0" w:line="240" w:lineRule="auto"/>
        <w:jc w:val="both"/>
        <w:rPr>
          <w:rFonts w:ascii="Arial" w:hAnsi="Arial" w:cs="Arial"/>
          <w:b/>
        </w:rPr>
      </w:pPr>
    </w:p>
    <w:p w14:paraId="1CA62F2E" w14:textId="148E24DE"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5FC6E187"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PROCESSO ADMINISTRATIVO PM – BS 134/2024</w:t>
      </w:r>
    </w:p>
    <w:p w14:paraId="6BC6DDF1" w14:textId="77777777" w:rsidR="00B00CB1" w:rsidRPr="00B00CB1" w:rsidRDefault="00B00CB1" w:rsidP="00B00CB1">
      <w:pPr>
        <w:spacing w:after="0"/>
        <w:jc w:val="both"/>
        <w:rPr>
          <w:rFonts w:ascii="Arial" w:eastAsia="Times New Roman" w:hAnsi="Arial" w:cs="Arial"/>
          <w:b/>
          <w:bCs/>
          <w:lang w:bidi="en-US"/>
        </w:rPr>
      </w:pPr>
      <w:r w:rsidRPr="00B00CB1">
        <w:rPr>
          <w:rFonts w:ascii="Arial" w:eastAsia="Times New Roman" w:hAnsi="Arial" w:cs="Arial"/>
          <w:b/>
          <w:bCs/>
          <w:lang w:bidi="en-US"/>
        </w:rPr>
        <w:t>DISPENSA DE LICITAÇÃO PM– BS 94/2024</w:t>
      </w:r>
    </w:p>
    <w:p w14:paraId="473D67F4" w14:textId="77777777" w:rsidR="00B00CB1" w:rsidRPr="00B00CB1" w:rsidRDefault="00B00CB1" w:rsidP="00B00CB1">
      <w:pPr>
        <w:spacing w:after="0"/>
        <w:jc w:val="both"/>
        <w:rPr>
          <w:rFonts w:ascii="Arial" w:eastAsia="Times New Roman" w:hAnsi="Arial" w:cs="Arial"/>
          <w:b/>
          <w:bCs/>
          <w:lang w:bidi="en-US"/>
        </w:rPr>
      </w:pPr>
    </w:p>
    <w:p w14:paraId="19C9C9CB" w14:textId="77777777" w:rsidR="00B00CB1" w:rsidRPr="00B00CB1" w:rsidRDefault="00B00CB1" w:rsidP="00B00CB1">
      <w:pPr>
        <w:rPr>
          <w:rFonts w:ascii="Arial" w:eastAsia="Calibri" w:hAnsi="Arial" w:cs="Arial"/>
          <w:bCs/>
          <w:lang w:bidi="en-US"/>
        </w:rPr>
      </w:pPr>
      <w:r w:rsidRPr="00B00CB1">
        <w:rPr>
          <w:rFonts w:ascii="Arial" w:eastAsia="Times New Roman" w:hAnsi="Arial" w:cs="Arial"/>
          <w:b/>
          <w:bCs/>
          <w:lang w:bidi="en-US"/>
        </w:rPr>
        <w:t xml:space="preserve">OBJETO: </w:t>
      </w:r>
      <w:r w:rsidRPr="00B00CB1">
        <w:rPr>
          <w:rFonts w:ascii="Arial" w:eastAsia="Calibri" w:hAnsi="Arial" w:cs="Arial"/>
          <w:bCs/>
          <w:lang w:bidi="en-US"/>
        </w:rPr>
        <w:t>Contratação de empresa para fornecimento de madeiras diversas, que serão utilizadas para montagem da estrutura para realização da Temporada de Praia "Veraneio Macedônia 2024", promovida pela Prefeitura Municipal de Bernardo Sayão – TO.</w:t>
      </w:r>
    </w:p>
    <w:p w14:paraId="6675EFDA" w14:textId="77777777" w:rsidR="00342D69" w:rsidRPr="00F70302" w:rsidRDefault="00342D69" w:rsidP="00676F3B">
      <w:pPr>
        <w:spacing w:after="0" w:line="240" w:lineRule="auto"/>
        <w:rPr>
          <w:rFonts w:ascii="Arial" w:hAnsi="Arial" w:cs="Arial"/>
        </w:rPr>
      </w:pPr>
    </w:p>
    <w:p w14:paraId="353488BF"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676F3B">
      <w:pPr>
        <w:spacing w:after="0" w:line="240" w:lineRule="auto"/>
        <w:jc w:val="both"/>
        <w:rPr>
          <w:rFonts w:ascii="Arial" w:hAnsi="Arial" w:cs="Arial"/>
        </w:rPr>
      </w:pP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12" w:name="_Hlk70671437"/>
      <w:r w:rsidRPr="00F70302">
        <w:rPr>
          <w:rFonts w:ascii="Arial" w:hAnsi="Arial" w:cs="Arial"/>
          <w:b/>
        </w:rPr>
        <w:t>RESPONSÁVEL PELA ASSINATURA DO CONTRATO</w:t>
      </w:r>
      <w:bookmarkEnd w:id="12"/>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77777777" w:rsidR="00676F3B" w:rsidRPr="00F70302" w:rsidRDefault="00676F3B" w:rsidP="00676F3B">
      <w:pPr>
        <w:spacing w:after="0" w:line="240" w:lineRule="auto"/>
        <w:ind w:firstLine="709"/>
        <w:jc w:val="both"/>
        <w:rPr>
          <w:rFonts w:ascii="Arial" w:hAnsi="Arial" w:cs="Arial"/>
        </w:rPr>
      </w:pPr>
      <w:bookmarkStart w:id="13"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3"/>
    <w:p w14:paraId="24FECF0C" w14:textId="77777777" w:rsidR="00676F3B" w:rsidRPr="00F70302" w:rsidRDefault="00676F3B" w:rsidP="005D0A4E">
      <w:pPr>
        <w:spacing w:after="0" w:line="240" w:lineRule="auto"/>
        <w:rPr>
          <w:rFonts w:ascii="Arial" w:hAnsi="Arial" w:cs="Arial"/>
        </w:rPr>
      </w:pPr>
    </w:p>
    <w:p w14:paraId="5FC82321" w14:textId="77777777" w:rsidR="009B743A" w:rsidRDefault="009B743A" w:rsidP="00676F3B">
      <w:pPr>
        <w:spacing w:after="0" w:line="240" w:lineRule="auto"/>
        <w:jc w:val="right"/>
        <w:rPr>
          <w:rFonts w:ascii="Arial" w:hAnsi="Arial" w:cs="Arial"/>
        </w:rPr>
      </w:pPr>
    </w:p>
    <w:p w14:paraId="1BF8A380" w14:textId="77777777" w:rsidR="009B743A" w:rsidRDefault="009B743A" w:rsidP="00676F3B">
      <w:pPr>
        <w:spacing w:after="0" w:line="240" w:lineRule="auto"/>
        <w:jc w:val="right"/>
        <w:rPr>
          <w:rFonts w:ascii="Arial" w:hAnsi="Arial" w:cs="Arial"/>
        </w:rPr>
      </w:pPr>
    </w:p>
    <w:p w14:paraId="2CA5184E" w14:textId="77777777" w:rsidR="009B743A" w:rsidRDefault="009B743A" w:rsidP="00676F3B">
      <w:pPr>
        <w:spacing w:after="0" w:line="240" w:lineRule="auto"/>
        <w:jc w:val="right"/>
        <w:rPr>
          <w:rFonts w:ascii="Arial" w:hAnsi="Arial" w:cs="Arial"/>
        </w:rPr>
      </w:pPr>
    </w:p>
    <w:p w14:paraId="54A221A8" w14:textId="77777777" w:rsidR="009B743A" w:rsidRDefault="009B743A" w:rsidP="00676F3B">
      <w:pPr>
        <w:spacing w:after="0" w:line="240" w:lineRule="auto"/>
        <w:jc w:val="right"/>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Pr="00F70302" w:rsidRDefault="00676F3B"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44F46EAC" w14:textId="77777777" w:rsidR="005F0C53" w:rsidRDefault="005F0C53" w:rsidP="009868FB">
      <w:pPr>
        <w:tabs>
          <w:tab w:val="left" w:pos="142"/>
        </w:tabs>
        <w:spacing w:after="0" w:line="240" w:lineRule="auto"/>
        <w:jc w:val="center"/>
        <w:rPr>
          <w:rFonts w:ascii="Arial" w:hAnsi="Arial" w:cs="Arial"/>
          <w:b/>
          <w:bCs/>
        </w:rPr>
      </w:pPr>
    </w:p>
    <w:p w14:paraId="619F81B1" w14:textId="77777777" w:rsidR="005F0C53" w:rsidRDefault="005F0C53" w:rsidP="009868FB">
      <w:pPr>
        <w:tabs>
          <w:tab w:val="left" w:pos="142"/>
        </w:tabs>
        <w:spacing w:after="0" w:line="240" w:lineRule="auto"/>
        <w:jc w:val="center"/>
        <w:rPr>
          <w:rFonts w:ascii="Arial" w:hAnsi="Arial" w:cs="Arial"/>
          <w:b/>
          <w:bCs/>
        </w:rPr>
      </w:pPr>
    </w:p>
    <w:p w14:paraId="3D319F2B" w14:textId="77777777" w:rsidR="008D3731" w:rsidRDefault="008D3731" w:rsidP="009868FB">
      <w:pPr>
        <w:tabs>
          <w:tab w:val="left" w:pos="142"/>
        </w:tabs>
        <w:spacing w:after="0" w:line="240" w:lineRule="auto"/>
        <w:jc w:val="center"/>
        <w:rPr>
          <w:rFonts w:ascii="Arial" w:hAnsi="Arial" w:cs="Arial"/>
          <w:b/>
          <w:bCs/>
        </w:rPr>
      </w:pPr>
    </w:p>
    <w:p w14:paraId="0B17B912" w14:textId="77777777" w:rsidR="0054354B" w:rsidRPr="00F70302" w:rsidRDefault="0054354B" w:rsidP="00213647">
      <w:pPr>
        <w:tabs>
          <w:tab w:val="left" w:pos="142"/>
        </w:tabs>
        <w:spacing w:after="0" w:line="240" w:lineRule="auto"/>
        <w:rPr>
          <w:rFonts w:ascii="Arial" w:hAnsi="Arial" w:cs="Arial"/>
          <w:b/>
          <w:bCs/>
        </w:rPr>
      </w:pPr>
    </w:p>
    <w:p w14:paraId="6E86CBF3" w14:textId="274BB5ED"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t>ANEXO V</w:t>
      </w:r>
      <w:r w:rsidR="00ED576B" w:rsidRPr="00F70302">
        <w:rPr>
          <w:rFonts w:ascii="Arial" w:hAnsi="Arial" w:cs="Arial"/>
          <w:b/>
        </w:rPr>
        <w:t>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0F9A01CD"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DE </w:t>
      </w:r>
      <w:r w:rsidR="00094588">
        <w:rPr>
          <w:rFonts w:ascii="Arial" w:hAnsi="Arial" w:cs="Arial"/>
          <w:b/>
          <w:bCs/>
          <w:kern w:val="36"/>
        </w:rPr>
        <w:t xml:space="preserve">FORNECIMENTO DE </w:t>
      </w:r>
      <w:r w:rsidR="0076080B">
        <w:rPr>
          <w:rFonts w:ascii="Arial" w:hAnsi="Arial" w:cs="Arial"/>
          <w:b/>
          <w:bCs/>
          <w:kern w:val="36"/>
        </w:rPr>
        <w:t>MATERIAIS</w:t>
      </w:r>
      <w:r w:rsidR="00094588">
        <w:rPr>
          <w:rFonts w:ascii="Arial" w:hAnsi="Arial" w:cs="Arial"/>
          <w:b/>
          <w:bCs/>
          <w:kern w:val="36"/>
        </w:rPr>
        <w:t xml:space="preserve"> </w:t>
      </w:r>
      <w:proofErr w:type="spellStart"/>
      <w:r w:rsidRPr="00F70302">
        <w:rPr>
          <w:rFonts w:ascii="Arial" w:hAnsi="Arial" w:cs="Arial"/>
          <w:b/>
          <w:bCs/>
          <w:kern w:val="36"/>
        </w:rPr>
        <w:t>Nº.XXX</w:t>
      </w:r>
      <w:proofErr w:type="spellEnd"/>
      <w:r w:rsidRPr="00F70302">
        <w:rPr>
          <w:rFonts w:ascii="Arial" w:hAnsi="Arial" w:cs="Arial"/>
          <w:b/>
          <w:bCs/>
          <w:kern w:val="36"/>
        </w:rPr>
        <w:t xml:space="preserve">/2024.                                                             PROCESSO ADMINISTRATIVO </w:t>
      </w:r>
      <w:proofErr w:type="spellStart"/>
      <w:r w:rsidRPr="00F70302">
        <w:rPr>
          <w:rFonts w:ascii="Arial" w:hAnsi="Arial" w:cs="Arial"/>
          <w:b/>
          <w:bCs/>
          <w:kern w:val="36"/>
        </w:rPr>
        <w:t>Nº.</w:t>
      </w:r>
      <w:r w:rsidR="00213647">
        <w:rPr>
          <w:rFonts w:ascii="Arial" w:hAnsi="Arial" w:cs="Arial"/>
          <w:b/>
          <w:bCs/>
          <w:kern w:val="36"/>
        </w:rPr>
        <w:t>xx</w:t>
      </w:r>
      <w:proofErr w:type="spellEnd"/>
      <w:r w:rsidRPr="00F70302">
        <w:rPr>
          <w:rFonts w:ascii="Arial" w:hAnsi="Arial" w:cs="Arial"/>
          <w:b/>
          <w:bCs/>
          <w:kern w:val="36"/>
        </w:rPr>
        <w:t xml:space="preserve">/2024.                                                                                     DISPENSA DE LICITAÇÃO </w:t>
      </w:r>
      <w:proofErr w:type="spellStart"/>
      <w:r w:rsidRPr="00F70302">
        <w:rPr>
          <w:rFonts w:ascii="Arial" w:hAnsi="Arial" w:cs="Arial"/>
          <w:b/>
          <w:bCs/>
          <w:kern w:val="36"/>
        </w:rPr>
        <w:t>Nº.</w:t>
      </w:r>
      <w:r w:rsidR="00213647">
        <w:rPr>
          <w:rFonts w:ascii="Arial" w:hAnsi="Arial" w:cs="Arial"/>
          <w:b/>
          <w:bCs/>
          <w:kern w:val="36"/>
        </w:rPr>
        <w:t>xx</w:t>
      </w:r>
      <w:proofErr w:type="spellEnd"/>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47BA3FEB"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 xml:space="preserve">XXXXXXXXXXXXXXX, pessoa jurídica de direito privado, inscrita no CNPJ Nº XXXXXXXXXX, estabelecida na XXXXXXXXXXX, número XXX, Centro, CEP XXXXXXXXX, XXXXXXXXX/TO, neste </w:t>
      </w:r>
      <w:proofErr w:type="gramStart"/>
      <w:r w:rsidRPr="00F70302">
        <w:rPr>
          <w:rFonts w:ascii="Arial" w:hAnsi="Arial" w:cs="Arial"/>
        </w:rPr>
        <w:t xml:space="preserve">ato </w:t>
      </w:r>
      <w:r w:rsidR="00742664">
        <w:rPr>
          <w:rFonts w:ascii="Arial" w:hAnsi="Arial" w:cs="Arial"/>
        </w:rPr>
        <w:t xml:space="preserve"> representado</w:t>
      </w:r>
      <w:proofErr w:type="gramEnd"/>
      <w:r w:rsidR="00742664">
        <w:rPr>
          <w:rFonts w:ascii="Arial" w:hAnsi="Arial" w:cs="Arial"/>
        </w:rPr>
        <w:t xml:space="preserve"> pelo </w:t>
      </w:r>
      <w:r w:rsidRPr="00F70302">
        <w:rPr>
          <w:rFonts w:ascii="Arial" w:hAnsi="Arial" w:cs="Arial"/>
        </w:rPr>
        <w:t>XXXXXXXXXXXX, XXXX, XXXX, XXXX, portador do R</w:t>
      </w:r>
      <w:r w:rsidR="0076080B">
        <w:rPr>
          <w:rFonts w:ascii="Arial" w:hAnsi="Arial" w:cs="Arial"/>
        </w:rPr>
        <w:t>G nº XXXXXXX, CPF nº XXXXXXXXX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4DDFB76C"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Pr="00F70302">
        <w:rPr>
          <w:rFonts w:ascii="Arial" w:hAnsi="Arial" w:cs="Arial"/>
          <w:b/>
        </w:rPr>
        <w:t xml:space="preserve">Dispensa de licitação </w:t>
      </w:r>
      <w:proofErr w:type="spellStart"/>
      <w:r w:rsidRPr="00F70302">
        <w:rPr>
          <w:rFonts w:ascii="Arial" w:hAnsi="Arial" w:cs="Arial"/>
          <w:b/>
        </w:rPr>
        <w:t>nº.</w:t>
      </w:r>
      <w:r w:rsidR="00B00CB1">
        <w:rPr>
          <w:rFonts w:ascii="Arial" w:hAnsi="Arial" w:cs="Arial"/>
          <w:b/>
        </w:rPr>
        <w:t>xx</w:t>
      </w:r>
      <w:proofErr w:type="spellEnd"/>
      <w:r w:rsidRPr="00F70302">
        <w:rPr>
          <w:rFonts w:ascii="Arial" w:hAnsi="Arial" w:cs="Arial"/>
          <w:b/>
        </w:rPr>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1BDD0B54" w14:textId="0A08574E" w:rsidR="00B00CB1" w:rsidRPr="00910A61" w:rsidRDefault="00B00CB1" w:rsidP="00910A61">
      <w:pPr>
        <w:rPr>
          <w:rFonts w:ascii="Arial" w:eastAsia="Calibri" w:hAnsi="Arial" w:cs="Arial"/>
          <w:bCs/>
          <w:lang w:bidi="en-US"/>
        </w:rPr>
      </w:pPr>
      <w:r w:rsidRPr="00910A61">
        <w:rPr>
          <w:rFonts w:ascii="Arial" w:eastAsia="Calibri" w:hAnsi="Arial" w:cs="Arial"/>
          <w:bCs/>
          <w:lang w:bidi="en-US"/>
        </w:rPr>
        <w:t>Contratação de empresa para fornecimento de madeiras diversas, que serão utilizadas para montagem da estrutura para realização da Temporada de Praia "Veraneio Macedônia 2024", promovida pela Prefeitura Municipal de Bernardo Sayão – TO.</w:t>
      </w:r>
    </w:p>
    <w:p w14:paraId="4149A7AF" w14:textId="2B183177" w:rsidR="00E51D37" w:rsidRPr="00F70302" w:rsidRDefault="00E51D37" w:rsidP="00C25000">
      <w:pPr>
        <w:jc w:val="both"/>
        <w:rPr>
          <w:rFonts w:ascii="Arial" w:hAnsi="Arial" w:cs="Arial"/>
          <w:b/>
          <w:bCs/>
        </w:rPr>
      </w:pPr>
      <w:r w:rsidRPr="00F70302">
        <w:rPr>
          <w:rFonts w:ascii="Arial" w:hAnsi="Arial" w:cs="Arial"/>
          <w:b/>
          <w:bCs/>
        </w:rPr>
        <w:t xml:space="preserve">CLÁUSULA SEGUNDA - DO VALOR E DESCRIÇÃO DOS </w:t>
      </w:r>
      <w:r w:rsidR="008D3731">
        <w:rPr>
          <w:rFonts w:ascii="Arial" w:hAnsi="Arial" w:cs="Arial"/>
          <w:b/>
          <w:bCs/>
        </w:rPr>
        <w:t>PRODUTOS</w:t>
      </w:r>
    </w:p>
    <w:p w14:paraId="00E6A759" w14:textId="41157028"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3E1878">
        <w:rPr>
          <w:rFonts w:ascii="Arial" w:hAnsi="Arial" w:cs="Arial"/>
        </w:rPr>
        <w:t>aquisição dos produtos</w:t>
      </w:r>
      <w:r w:rsidRPr="00F70302">
        <w:rPr>
          <w:rFonts w:ascii="Arial" w:hAnsi="Arial" w:cs="Arial"/>
        </w:rPr>
        <w:t xml:space="preserve"> deste contrato, o valor máximo de R$: </w:t>
      </w:r>
      <w:proofErr w:type="spellStart"/>
      <w:proofErr w:type="gramStart"/>
      <w:r w:rsidRPr="00F70302">
        <w:rPr>
          <w:rFonts w:ascii="Arial" w:hAnsi="Arial" w:cs="Arial"/>
          <w:b/>
          <w:bCs/>
        </w:rPr>
        <w:t>xx.xxx,xx</w:t>
      </w:r>
      <w:proofErr w:type="spellEnd"/>
      <w:proofErr w:type="gramEnd"/>
      <w:r w:rsidRPr="00F70302">
        <w:rPr>
          <w:rFonts w:ascii="Arial" w:hAnsi="Arial" w:cs="Arial"/>
          <w:b/>
          <w:bCs/>
        </w:rPr>
        <w:t xml:space="preserve"> (valor por extenso). </w:t>
      </w:r>
      <w:r w:rsidRPr="00F70302">
        <w:rPr>
          <w:rFonts w:ascii="Arial" w:hAnsi="Arial" w:cs="Arial"/>
          <w:bCs/>
        </w:rPr>
        <w:t xml:space="preserve">Que será pago conforme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733D6548" w:rsidR="00E51D37" w:rsidRPr="00F70302" w:rsidRDefault="00E51D37" w:rsidP="00094588">
            <w:pPr>
              <w:ind w:right="-5047" w:firstLine="142"/>
              <w:jc w:val="both"/>
              <w:rPr>
                <w:rFonts w:ascii="Arial" w:hAnsi="Arial" w:cs="Arial"/>
                <w:bCs/>
              </w:rPr>
            </w:pPr>
            <w:r w:rsidRPr="00F70302">
              <w:rPr>
                <w:rFonts w:ascii="Arial" w:hAnsi="Arial" w:cs="Arial"/>
                <w:bCs/>
              </w:rPr>
              <w:t xml:space="preserve">DESCRIÇÃO DOS </w:t>
            </w:r>
            <w:r w:rsidR="00094588">
              <w:rPr>
                <w:rFonts w:ascii="Arial" w:hAnsi="Arial" w:cs="Arial"/>
                <w:bCs/>
              </w:rPr>
              <w:t>PRODUTOS</w:t>
            </w:r>
          </w:p>
        </w:tc>
        <w:tc>
          <w:tcPr>
            <w:tcW w:w="850"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proofErr w:type="gramStart"/>
            <w:r w:rsidRPr="00F70302">
              <w:rPr>
                <w:rFonts w:ascii="Arial" w:hAnsi="Arial" w:cs="Arial"/>
                <w:bCs/>
              </w:rPr>
              <w:t xml:space="preserve">VALOR </w:t>
            </w:r>
            <w:r w:rsidR="001739C8" w:rsidRPr="00F70302">
              <w:rPr>
                <w:rFonts w:ascii="Arial" w:hAnsi="Arial" w:cs="Arial"/>
                <w:bCs/>
              </w:rPr>
              <w:t xml:space="preserve"> </w:t>
            </w:r>
            <w:r w:rsidRPr="00F70302">
              <w:rPr>
                <w:rFonts w:ascii="Arial" w:hAnsi="Arial" w:cs="Arial"/>
                <w:bCs/>
              </w:rPr>
              <w:t>GLOBAL</w:t>
            </w:r>
            <w:proofErr w:type="gramEnd"/>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2B00411B" w:rsidR="00E51D37" w:rsidRPr="00F70302" w:rsidRDefault="00E51D37" w:rsidP="00094588">
      <w:pPr>
        <w:pStyle w:val="PargrafodaLista"/>
        <w:widowControl w:val="0"/>
        <w:numPr>
          <w:ilvl w:val="1"/>
          <w:numId w:val="11"/>
        </w:numPr>
        <w:autoSpaceDE w:val="0"/>
        <w:autoSpaceDN w:val="0"/>
        <w:spacing w:before="94" w:after="0" w:line="240" w:lineRule="auto"/>
        <w:ind w:left="0" w:right="-41" w:firstLine="0"/>
        <w:jc w:val="both"/>
        <w:rPr>
          <w:rFonts w:ascii="Arial" w:hAnsi="Arial" w:cs="Arial"/>
          <w:bCs/>
        </w:rPr>
      </w:pPr>
      <w:r w:rsidRPr="00F70302">
        <w:rPr>
          <w:rFonts w:ascii="Arial" w:hAnsi="Arial" w:cs="Arial"/>
          <w:bCs/>
        </w:rPr>
        <w:t xml:space="preserve">Os pagamentos serão efetuados </w:t>
      </w:r>
      <w:r w:rsidR="00094588" w:rsidRPr="00094588">
        <w:rPr>
          <w:rFonts w:ascii="Arial" w:hAnsi="Arial" w:cs="Arial"/>
          <w:bCs/>
        </w:rPr>
        <w:t xml:space="preserve">conforme aquisição dos produtos e apresentação de notas </w:t>
      </w:r>
      <w:r w:rsidR="00094588" w:rsidRPr="00094588">
        <w:rPr>
          <w:rFonts w:ascii="Arial" w:hAnsi="Arial" w:cs="Arial"/>
          <w:bCs/>
        </w:rPr>
        <w:lastRenderedPageBreak/>
        <w:t>juntamente com as certidões atualizadas.</w:t>
      </w:r>
      <w:r w:rsidRPr="00F70302">
        <w:rPr>
          <w:rFonts w:ascii="Arial" w:hAnsi="Arial" w:cs="Arial"/>
          <w:bCs/>
        </w:rPr>
        <w:t xml:space="preserve"> </w:t>
      </w:r>
      <w:proofErr w:type="gramStart"/>
      <w:r w:rsidRPr="00F70302">
        <w:rPr>
          <w:rFonts w:ascii="Arial" w:hAnsi="Arial" w:cs="Arial"/>
          <w:bCs/>
        </w:rPr>
        <w:t>a</w:t>
      </w:r>
      <w:proofErr w:type="gramEnd"/>
      <w:r w:rsidRPr="00F70302">
        <w:rPr>
          <w:rFonts w:ascii="Arial" w:hAnsi="Arial" w:cs="Arial"/>
          <w:bCs/>
        </w:rPr>
        <w:t xml:space="preserve">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3E1878">
        <w:rPr>
          <w:rFonts w:ascii="Arial" w:hAnsi="Arial" w:cs="Arial"/>
          <w:bCs/>
        </w:rPr>
        <w:t xml:space="preserve">da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da nota 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39C3F616"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Pr="00F70302">
        <w:rPr>
          <w:rFonts w:ascii="Arial" w:hAnsi="Arial" w:cs="Arial"/>
        </w:rPr>
        <w:t xml:space="preserve"> com a descrição dos </w:t>
      </w:r>
      <w:r w:rsidR="003E1878">
        <w:rPr>
          <w:rFonts w:ascii="Arial" w:hAnsi="Arial" w:cs="Arial"/>
        </w:rPr>
        <w:t>aquisição dos produtos</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69345333" w14:textId="77777777" w:rsidR="00213647" w:rsidRDefault="00213647" w:rsidP="00C25000">
      <w:pPr>
        <w:spacing w:line="244" w:lineRule="auto"/>
        <w:ind w:right="-170" w:firstLine="426"/>
        <w:rPr>
          <w:rFonts w:ascii="Arial" w:hAnsi="Arial" w:cs="Arial"/>
          <w:b/>
          <w:bCs/>
          <w:highlight w:val="yellow"/>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213647">
        <w:rPr>
          <w:rFonts w:ascii="Arial" w:hAnsi="Arial" w:cs="Arial"/>
          <w:b/>
          <w:bCs/>
        </w:rPr>
        <w:t>CLÁUSULA</w:t>
      </w:r>
      <w:r w:rsidRPr="00213647">
        <w:rPr>
          <w:rFonts w:ascii="Arial" w:eastAsia="Arial" w:hAnsi="Arial" w:cs="Arial"/>
          <w:b/>
          <w:bCs/>
        </w:rPr>
        <w:t xml:space="preserve"> QUARTA - DA FORMA DE EXECUÇÃO</w:t>
      </w:r>
    </w:p>
    <w:p w14:paraId="1C63A836" w14:textId="77777777" w:rsidR="00213647" w:rsidRDefault="00213647" w:rsidP="00213647">
      <w:pPr>
        <w:tabs>
          <w:tab w:val="left" w:pos="597"/>
        </w:tabs>
        <w:spacing w:before="93"/>
        <w:ind w:right="57"/>
        <w:jc w:val="both"/>
        <w:rPr>
          <w:rFonts w:ascii="Arial" w:hAnsi="Arial" w:cs="Arial"/>
        </w:rPr>
      </w:pPr>
      <w:r w:rsidRPr="00213647">
        <w:rPr>
          <w:rFonts w:ascii="Arial" w:hAnsi="Arial" w:cs="Arial"/>
        </w:rPr>
        <w:t>A execução do contrato, conforme solicitado por esta Municipalidade, e após a assinatura do Contrato; emitir notas fiscais da execução do contrato a serem entregues; Destacar o valor do Imposto de Renda na nota fiscal para que o Município de Bernardo Sayão faça a retenção deste, nos termos do Decreto 087/2022, caso a contratada se enquadre nas regras neste estabelecidas.</w:t>
      </w:r>
    </w:p>
    <w:p w14:paraId="12699F50" w14:textId="3638E6A6"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A8CF0E6" w:rsidR="00E51D37" w:rsidRPr="00F70302" w:rsidRDefault="00E51D37" w:rsidP="00C25000">
      <w:pPr>
        <w:rPr>
          <w:rFonts w:ascii="Arial" w:eastAsia="Arial" w:hAnsi="Arial" w:cs="Arial"/>
        </w:rPr>
      </w:pPr>
      <w:r w:rsidRPr="00F70302">
        <w:rPr>
          <w:rFonts w:ascii="Arial" w:eastAsia="Arial" w:hAnsi="Arial" w:cs="Arial"/>
        </w:rPr>
        <w:t xml:space="preserve">  As obrigações da </w:t>
      </w:r>
      <w:r w:rsidRPr="00F70302">
        <w:rPr>
          <w:rFonts w:ascii="Arial" w:eastAsia="Arial" w:hAnsi="Arial" w:cs="Arial"/>
          <w:b/>
        </w:rPr>
        <w:t>CONTRATADO (A)</w:t>
      </w:r>
      <w:r w:rsidRPr="00F70302">
        <w:rPr>
          <w:rFonts w:ascii="Arial" w:eastAsia="Arial" w:hAnsi="Arial" w:cs="Arial"/>
        </w:rPr>
        <w:t xml:space="preserve">: </w:t>
      </w:r>
    </w:p>
    <w:p w14:paraId="6C8CEA87" w14:textId="68331E62" w:rsidR="00E51D37" w:rsidRPr="00F70302" w:rsidRDefault="003E1878"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Executar a</w:t>
      </w:r>
      <w:r w:rsidR="00E51D37" w:rsidRPr="00F70302">
        <w:rPr>
          <w:rFonts w:ascii="Arial" w:hAnsi="Arial" w:cs="Arial"/>
        </w:rPr>
        <w:t xml:space="preserve"> </w:t>
      </w:r>
      <w:r>
        <w:rPr>
          <w:rFonts w:ascii="Arial" w:hAnsi="Arial" w:cs="Arial"/>
        </w:rPr>
        <w:t>aquisição dos produtos</w:t>
      </w:r>
      <w:r w:rsidR="00E51D37" w:rsidRPr="00F70302">
        <w:rPr>
          <w:rFonts w:ascii="Arial" w:hAnsi="Arial" w:cs="Arial"/>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04CD8645" w14:textId="2A504D3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w:t>
      </w:r>
      <w:r w:rsidR="003E1878">
        <w:rPr>
          <w:rFonts w:ascii="Arial" w:hAnsi="Arial" w:cs="Arial"/>
        </w:rPr>
        <w:t>da</w:t>
      </w:r>
      <w:r w:rsidRPr="00F70302">
        <w:rPr>
          <w:rFonts w:ascii="Arial" w:hAnsi="Arial" w:cs="Arial"/>
        </w:rPr>
        <w:t xml:space="preserve"> </w:t>
      </w:r>
      <w:r w:rsidR="003E1878">
        <w:rPr>
          <w:rFonts w:ascii="Arial" w:hAnsi="Arial" w:cs="Arial"/>
        </w:rPr>
        <w:t>aquisição dos produtos</w:t>
      </w:r>
      <w:r w:rsidRPr="00F70302">
        <w:rPr>
          <w:rFonts w:ascii="Arial" w:hAnsi="Arial" w:cs="Arial"/>
        </w:rPr>
        <w:t xml:space="preserve"> 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31FB1ED6"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Reparar, corrigir, ou substituir, às suas expensas, no total ou em parte,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rPr>
        <w:t>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Manter, durante toda a execução do contrato, em compatibilidade com as obrigações assumidas, todas as condições de habilitação e qualificação exigidas na licitação ou contratação 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t xml:space="preserve">Responsabilizar-se pelos danos causados a CONTRATANTE ou a terceiros decorrente de </w:t>
      </w:r>
      <w:r w:rsidRPr="00F70302">
        <w:rPr>
          <w:rFonts w:ascii="Arial" w:hAnsi="Arial" w:cs="Arial"/>
        </w:rPr>
        <w:lastRenderedPageBreak/>
        <w:t>sua culpa ou dolo, na execução do contrato, não excluindo ou reduzindo essa responsabilidade à 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293FC2F8"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Arcar com todas as despesas, diretas e indiretas, decorrentes do fornecimento dos </w:t>
      </w:r>
      <w:r w:rsidR="00AE0570">
        <w:rPr>
          <w:rFonts w:ascii="Arial" w:hAnsi="Arial" w:cs="Arial"/>
        </w:rPr>
        <w:t>produtos</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18BB922B"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 regra do item antecedente não é aplicável quando o CONTRATADO executar </w:t>
      </w:r>
      <w:r w:rsidR="00AE0570">
        <w:rPr>
          <w:rFonts w:ascii="Arial" w:hAnsi="Arial" w:cs="Arial"/>
        </w:rPr>
        <w:t>aquisição dos produtos</w:t>
      </w:r>
      <w:r w:rsidRPr="00F70302">
        <w:rPr>
          <w:rFonts w:ascii="Arial" w:hAnsi="Arial" w:cs="Arial"/>
        </w:rPr>
        <w:t xml:space="preserve"> fora de domicílio da CONTRATADO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1D30BCA5"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Providenciar os pagamentos devidos ao CONTRATADO, nos prazos estipulados, e de acordo com as Notas Fiscais/Faturas emitidas e atestados 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306BCA1D"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AE0570">
        <w:rPr>
          <w:rFonts w:ascii="Arial" w:hAnsi="Arial" w:cs="Arial"/>
        </w:rPr>
        <w:t>aquisição dos produtos</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49879B35"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Comunicar ao CONTRATADO, através do executor designado, toda e quaisquer irregularidades ocorridas na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04602B23" w:rsidR="00E51D37" w:rsidRPr="00F70302" w:rsidRDefault="00E51D37" w:rsidP="009B06D0">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da </w:t>
      </w:r>
      <w:r w:rsidR="00AE0570">
        <w:rPr>
          <w:rFonts w:ascii="Arial" w:hAnsi="Arial" w:cs="Arial"/>
        </w:rPr>
        <w:t>aquisição dos produtos</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7CBBB1A1"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da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 xml:space="preserve">efetivamente realizada e conforme as especificações técnicas dos </w:t>
      </w:r>
      <w:r w:rsidR="00AE0570">
        <w:rPr>
          <w:rFonts w:ascii="Arial" w:hAnsi="Arial" w:cs="Arial"/>
          <w:bCs/>
        </w:rPr>
        <w:t>produtos</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6E0E0E7B" w14:textId="06FF58A0"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lastRenderedPageBreak/>
        <w:t>Nas alterações unilaterais a que se refere o inciso I do </w:t>
      </w:r>
      <w:r w:rsidRPr="00F70302">
        <w:rPr>
          <w:rFonts w:ascii="Arial" w:hAnsi="Arial" w:cs="Arial"/>
          <w:b/>
          <w:bCs/>
        </w:rPr>
        <w:t>caput</w:t>
      </w:r>
      <w:r w:rsidRPr="00F70302">
        <w:rPr>
          <w:rFonts w:ascii="Arial" w:hAnsi="Arial" w:cs="Arial"/>
          <w:bCs/>
        </w:rPr>
        <w:t xml:space="preserve"> do art. 124 da Lei 14.133/2021, o contratado será obrigado a aceitar, nas mesmas condições contratuais, acréscimos ou supressões de até 25% (vinte e cinco por cento) do valor inicial atualizado do contrato que se fizerem nas obras, nos </w:t>
      </w:r>
      <w:r w:rsidR="00AE0570">
        <w:rPr>
          <w:rFonts w:ascii="Arial" w:hAnsi="Arial" w:cs="Arial"/>
          <w:bCs/>
        </w:rPr>
        <w:t>produtos</w:t>
      </w:r>
      <w:r w:rsidRPr="00F70302">
        <w:rPr>
          <w:rFonts w:ascii="Arial" w:hAnsi="Arial" w:cs="Arial"/>
          <w:bCs/>
        </w:rPr>
        <w:t xml:space="preserve"> ou nas compras, e, no caso de reforma de edifício ou de equipamento, o limite para os acréscimos será de 50% (cinquenta por cento) conforme art. 125 da lei 14.133/2021;</w:t>
      </w:r>
    </w:p>
    <w:p w14:paraId="2C4E6E8F" w14:textId="77777777" w:rsidR="00E51D37" w:rsidRPr="00F70302" w:rsidRDefault="00E51D37" w:rsidP="00C25000">
      <w:pPr>
        <w:pStyle w:val="PargrafodaLista"/>
        <w:ind w:left="0" w:right="-183"/>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69"/>
        <w:gridCol w:w="1124"/>
        <w:gridCol w:w="825"/>
        <w:gridCol w:w="1069"/>
        <w:gridCol w:w="1069"/>
        <w:gridCol w:w="1401"/>
        <w:gridCol w:w="1324"/>
        <w:gridCol w:w="1324"/>
        <w:gridCol w:w="892"/>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F70302" w:rsidRDefault="00E51D37" w:rsidP="00C25000">
            <w:pPr>
              <w:jc w:val="center"/>
              <w:rPr>
                <w:rFonts w:ascii="Arial" w:eastAsia="Calibri" w:hAnsi="Arial" w:cs="Arial"/>
                <w:b/>
              </w:rPr>
            </w:pPr>
            <w:r w:rsidRPr="00F70302">
              <w:rPr>
                <w:rFonts w:ascii="Arial" w:eastAsia="Calibri" w:hAnsi="Arial" w:cs="Arial"/>
                <w:b/>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F70302" w:rsidRDefault="00E51D37" w:rsidP="00C25000">
            <w:pPr>
              <w:jc w:val="center"/>
              <w:rPr>
                <w:rFonts w:ascii="Arial" w:eastAsia="Calibri" w:hAnsi="Arial" w:cs="Arial"/>
                <w:b/>
              </w:rPr>
            </w:pPr>
            <w:r w:rsidRPr="00F70302">
              <w:rPr>
                <w:rFonts w:ascii="Arial" w:eastAsia="Calibri" w:hAnsi="Arial" w:cs="Arial"/>
                <w:b/>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F70302" w:rsidRDefault="00E51D37" w:rsidP="00C25000">
            <w:pPr>
              <w:jc w:val="center"/>
              <w:rPr>
                <w:rFonts w:ascii="Arial" w:eastAsia="Calibri" w:hAnsi="Arial" w:cs="Arial"/>
                <w:b/>
              </w:rPr>
            </w:pPr>
            <w:r w:rsidRPr="00F70302">
              <w:rPr>
                <w:rFonts w:ascii="Arial" w:eastAsia="Calibri" w:hAnsi="Arial" w:cs="Arial"/>
                <w:b/>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F70302" w:rsidRDefault="00E51D37" w:rsidP="00C25000">
            <w:pPr>
              <w:rPr>
                <w:rFonts w:ascii="Arial" w:eastAsia="Calibri" w:hAnsi="Arial" w:cs="Arial"/>
                <w:b/>
              </w:rPr>
            </w:pPr>
            <w:r w:rsidRPr="00F70302">
              <w:rPr>
                <w:rFonts w:ascii="Arial" w:eastAsia="Calibri" w:hAnsi="Arial" w:cs="Arial"/>
                <w:b/>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F70302" w:rsidRDefault="00E51D37" w:rsidP="00C25000">
            <w:pPr>
              <w:jc w:val="center"/>
              <w:rPr>
                <w:rFonts w:ascii="Arial" w:eastAsia="Calibri" w:hAnsi="Arial" w:cs="Arial"/>
                <w:b/>
              </w:rPr>
            </w:pPr>
            <w:r w:rsidRPr="00F70302">
              <w:rPr>
                <w:rFonts w:ascii="Arial" w:eastAsia="Calibri" w:hAnsi="Arial" w:cs="Arial"/>
                <w:b/>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F70302" w:rsidRDefault="00E51D37" w:rsidP="00C25000">
            <w:pPr>
              <w:rPr>
                <w:rFonts w:ascii="Arial" w:eastAsia="Calibri" w:hAnsi="Arial" w:cs="Arial"/>
                <w:b/>
              </w:rPr>
            </w:pPr>
            <w:r w:rsidRPr="00F70302">
              <w:rPr>
                <w:rFonts w:ascii="Arial" w:eastAsia="Calibri" w:hAnsi="Arial" w:cs="Arial"/>
                <w:b/>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F70302" w:rsidRDefault="00E51D37" w:rsidP="00C25000">
            <w:pPr>
              <w:rPr>
                <w:rFonts w:ascii="Arial" w:eastAsia="Calibri" w:hAnsi="Arial" w:cs="Arial"/>
                <w:b/>
              </w:rPr>
            </w:pPr>
            <w:r w:rsidRPr="00F70302">
              <w:rPr>
                <w:rFonts w:ascii="Arial" w:eastAsia="Calibri" w:hAnsi="Arial" w:cs="Arial"/>
                <w:b/>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F70302" w:rsidRDefault="00E51D37" w:rsidP="00C25000">
            <w:pPr>
              <w:jc w:val="center"/>
              <w:rPr>
                <w:rFonts w:ascii="Arial" w:eastAsia="Calibri" w:hAnsi="Arial" w:cs="Arial"/>
                <w:b/>
              </w:rPr>
            </w:pPr>
            <w:r w:rsidRPr="00F70302">
              <w:rPr>
                <w:rFonts w:ascii="Arial" w:eastAsia="Calibri" w:hAnsi="Arial" w:cs="Arial"/>
                <w:b/>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F70302" w:rsidRDefault="00E51D37" w:rsidP="00C25000">
            <w:pPr>
              <w:jc w:val="center"/>
              <w:rPr>
                <w:rFonts w:ascii="Arial" w:eastAsia="Calibri" w:hAnsi="Arial" w:cs="Arial"/>
                <w:b/>
              </w:rPr>
            </w:pPr>
            <w:r w:rsidRPr="00F70302">
              <w:rPr>
                <w:rFonts w:ascii="Arial" w:eastAsia="Calibri" w:hAnsi="Arial" w:cs="Arial"/>
                <w:b/>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 sanção prevista no inciso IV do art. 156 da lei 14.133/2021 caberá apenas pedido de reconsideração, que deverá ser apresentado no prazo de 15 (quinze) dias úteis, contado </w:t>
      </w:r>
      <w:r w:rsidRPr="00F70302">
        <w:rPr>
          <w:rFonts w:ascii="Arial" w:hAnsi="Arial" w:cs="Arial"/>
          <w:color w:val="000000"/>
          <w:sz w:val="22"/>
          <w:szCs w:val="22"/>
          <w:lang w:val="pt-BR"/>
        </w:rPr>
        <w:lastRenderedPageBreak/>
        <w:t>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8D3731">
      <w:headerReference w:type="default" r:id="rId9"/>
      <w:footerReference w:type="default" r:id="rId10"/>
      <w:type w:val="continuous"/>
      <w:pgSz w:w="11906" w:h="16838"/>
      <w:pgMar w:top="2127" w:right="849" w:bottom="1418"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B00CB1" w:rsidRDefault="00B00CB1" w:rsidP="00C47E8B">
      <w:pPr>
        <w:spacing w:after="0" w:line="240" w:lineRule="auto"/>
      </w:pPr>
      <w:r>
        <w:separator/>
      </w:r>
    </w:p>
  </w:endnote>
  <w:endnote w:type="continuationSeparator" w:id="0">
    <w:p w14:paraId="395CD6F9" w14:textId="77777777" w:rsidR="00B00CB1" w:rsidRDefault="00B00CB1"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10002FF" w:usb1="4000FCFF" w:usb2="00000009"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B00CB1" w:rsidRDefault="00B00CB1">
        <w:pPr>
          <w:pStyle w:val="Rodap"/>
          <w:jc w:val="right"/>
        </w:pPr>
        <w:r>
          <w:fldChar w:fldCharType="begin"/>
        </w:r>
        <w:r>
          <w:instrText>PAGE   \* MERGEFORMAT</w:instrText>
        </w:r>
        <w:r>
          <w:fldChar w:fldCharType="separate"/>
        </w:r>
        <w:r w:rsidR="00877C17">
          <w:rPr>
            <w:noProof/>
          </w:rPr>
          <w:t>1</w:t>
        </w:r>
        <w:r>
          <w:fldChar w:fldCharType="end"/>
        </w:r>
      </w:p>
    </w:sdtContent>
  </w:sdt>
  <w:p w14:paraId="5728605C" w14:textId="77777777" w:rsidR="00B00CB1" w:rsidRDefault="00B00CB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B00CB1" w:rsidRDefault="00B00CB1" w:rsidP="00C47E8B">
      <w:pPr>
        <w:spacing w:after="0" w:line="240" w:lineRule="auto"/>
      </w:pPr>
      <w:r>
        <w:separator/>
      </w:r>
    </w:p>
  </w:footnote>
  <w:footnote w:type="continuationSeparator" w:id="0">
    <w:p w14:paraId="75353BAC" w14:textId="77777777" w:rsidR="00B00CB1" w:rsidRDefault="00B00CB1"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B00CB1" w:rsidRDefault="00B00CB1"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B00CB1" w:rsidRDefault="00B00CB1" w:rsidP="00CD7B11">
    <w:pPr>
      <w:pStyle w:val="Cabealho"/>
      <w:jc w:val="center"/>
    </w:pPr>
  </w:p>
  <w:p w14:paraId="2C1A0354" w14:textId="0E462921" w:rsidR="00B00CB1" w:rsidRDefault="00B00CB1" w:rsidP="00CD7B11">
    <w:pPr>
      <w:pStyle w:val="Cabealho"/>
      <w:jc w:val="center"/>
    </w:pPr>
  </w:p>
  <w:p w14:paraId="03AE1A56" w14:textId="77777777" w:rsidR="00B00CB1" w:rsidRPr="0041466F" w:rsidRDefault="00B00CB1"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B00CB1" w:rsidRPr="0041466F" w:rsidRDefault="00B00CB1"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B00CB1" w:rsidRPr="0041466F" w:rsidRDefault="00B00CB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B00CB1" w:rsidRPr="0041466F" w:rsidRDefault="00B00CB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B00CB1" w:rsidRPr="0041466F" w:rsidRDefault="00B00CB1"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21"/>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22"/>
  </w:num>
  <w:num w:numId="11">
    <w:abstractNumId w:val="18"/>
  </w:num>
  <w:num w:numId="12">
    <w:abstractNumId w:val="7"/>
  </w:num>
  <w:num w:numId="13">
    <w:abstractNumId w:val="11"/>
  </w:num>
  <w:num w:numId="14">
    <w:abstractNumId w:val="13"/>
  </w:num>
  <w:num w:numId="15">
    <w:abstractNumId w:val="8"/>
  </w:num>
  <w:num w:numId="16">
    <w:abstractNumId w:val="17"/>
  </w:num>
  <w:num w:numId="17">
    <w:abstractNumId w:val="10"/>
  </w:num>
  <w:num w:numId="18">
    <w:abstractNumId w:val="20"/>
  </w:num>
  <w:num w:numId="19">
    <w:abstractNumId w:val="5"/>
  </w:num>
  <w:num w:numId="20">
    <w:abstractNumId w:val="1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5"/>
  </w:num>
  <w:num w:numId="25">
    <w:abstractNumId w:val="16"/>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639"/>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0644"/>
    <w:rsid w:val="00091446"/>
    <w:rsid w:val="00091B13"/>
    <w:rsid w:val="00091E55"/>
    <w:rsid w:val="000926B6"/>
    <w:rsid w:val="00092BC1"/>
    <w:rsid w:val="000935FE"/>
    <w:rsid w:val="000944C6"/>
    <w:rsid w:val="00094588"/>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95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0805"/>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873AF"/>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7B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3647"/>
    <w:rsid w:val="002144FD"/>
    <w:rsid w:val="0021488E"/>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53B"/>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4468"/>
    <w:rsid w:val="0036698F"/>
    <w:rsid w:val="00366C50"/>
    <w:rsid w:val="003676DC"/>
    <w:rsid w:val="0036770B"/>
    <w:rsid w:val="00367A5B"/>
    <w:rsid w:val="00370AFB"/>
    <w:rsid w:val="00370C9C"/>
    <w:rsid w:val="003710FB"/>
    <w:rsid w:val="00372592"/>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B7EC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878"/>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07C21"/>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994"/>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B7E63"/>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2CA9"/>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067"/>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19EF"/>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4973"/>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664"/>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80B"/>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3C94"/>
    <w:rsid w:val="0087645D"/>
    <w:rsid w:val="00876AEC"/>
    <w:rsid w:val="0087769D"/>
    <w:rsid w:val="008777A1"/>
    <w:rsid w:val="00877C17"/>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731"/>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A61"/>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43A"/>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B0"/>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49B9"/>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1EDC"/>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281"/>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D6F28"/>
    <w:rsid w:val="00AE023A"/>
    <w:rsid w:val="00AE0570"/>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0CB1"/>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E9"/>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071"/>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100"/>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0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6F1F"/>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3B4"/>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EF7BB7"/>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251E"/>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B3514DE6-8B1F-45AC-8F3E-C5E8447F3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E6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1"/>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3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67924198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867646708">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04690-6324-43B1-9C8D-21B023AEE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24</Pages>
  <Words>7673</Words>
  <Characters>41440</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Conta da Microsoft</cp:lastModifiedBy>
  <cp:revision>878</cp:revision>
  <cp:lastPrinted>2024-06-21T10:36:00Z</cp:lastPrinted>
  <dcterms:created xsi:type="dcterms:W3CDTF">2018-05-04T18:55:00Z</dcterms:created>
  <dcterms:modified xsi:type="dcterms:W3CDTF">2024-06-21T11:58:00Z</dcterms:modified>
</cp:coreProperties>
</file>