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B46A0" w14:textId="77777777" w:rsidR="007D6666" w:rsidRDefault="007D6666" w:rsidP="003A3B7D">
      <w:pPr>
        <w:tabs>
          <w:tab w:val="left" w:pos="142"/>
        </w:tabs>
        <w:spacing w:after="0" w:line="240" w:lineRule="auto"/>
        <w:rPr>
          <w:rFonts w:ascii="Arial" w:hAnsi="Arial" w:cs="Arial"/>
          <w:b/>
          <w:bCs/>
          <w:sz w:val="36"/>
        </w:rPr>
      </w:pPr>
    </w:p>
    <w:p w14:paraId="38A33C3A" w14:textId="77777777" w:rsidR="00C5770E" w:rsidRPr="00F55313" w:rsidRDefault="00C5770E"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EDITAL DE CONTRATAÇÃO DIRETA</w:t>
      </w:r>
    </w:p>
    <w:p w14:paraId="57B9245A" w14:textId="33CCEB48"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C31BC1">
        <w:rPr>
          <w:rFonts w:ascii="Times New Roman" w:hAnsi="Times New Roman" w:cs="Times New Roman"/>
          <w:b/>
          <w:bCs/>
          <w:sz w:val="24"/>
          <w:szCs w:val="20"/>
        </w:rPr>
        <w:t>0</w:t>
      </w:r>
      <w:r w:rsidR="00B96A5B">
        <w:rPr>
          <w:rFonts w:ascii="Times New Roman" w:hAnsi="Times New Roman" w:cs="Times New Roman"/>
          <w:b/>
          <w:bCs/>
          <w:sz w:val="24"/>
          <w:szCs w:val="20"/>
        </w:rPr>
        <w:t>32</w:t>
      </w:r>
      <w:r w:rsidR="00CD7B11" w:rsidRPr="00F55313">
        <w:rPr>
          <w:rFonts w:ascii="Times New Roman" w:hAnsi="Times New Roman" w:cs="Times New Roman"/>
          <w:b/>
          <w:bCs/>
          <w:sz w:val="24"/>
          <w:szCs w:val="20"/>
        </w:rPr>
        <w:t>/202</w:t>
      </w:r>
      <w:r w:rsidR="00836AC0">
        <w:rPr>
          <w:rFonts w:ascii="Times New Roman" w:hAnsi="Times New Roman" w:cs="Times New Roman"/>
          <w:b/>
          <w:bCs/>
          <w:sz w:val="24"/>
          <w:szCs w:val="20"/>
        </w:rPr>
        <w:t>5</w:t>
      </w:r>
    </w:p>
    <w:p w14:paraId="74B48881" w14:textId="3D36DB24"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C31BC1">
        <w:rPr>
          <w:rFonts w:ascii="Times New Roman" w:hAnsi="Times New Roman" w:cs="Times New Roman"/>
          <w:b/>
          <w:bCs/>
          <w:sz w:val="24"/>
          <w:szCs w:val="20"/>
        </w:rPr>
        <w:t>2</w:t>
      </w:r>
      <w:r w:rsidR="00B96A5B">
        <w:rPr>
          <w:rFonts w:ascii="Times New Roman" w:hAnsi="Times New Roman" w:cs="Times New Roman"/>
          <w:b/>
          <w:bCs/>
          <w:sz w:val="24"/>
          <w:szCs w:val="20"/>
        </w:rPr>
        <w:t>6</w:t>
      </w:r>
      <w:r w:rsidR="00CD7B11" w:rsidRPr="00F55313">
        <w:rPr>
          <w:rFonts w:ascii="Times New Roman" w:hAnsi="Times New Roman" w:cs="Times New Roman"/>
          <w:b/>
          <w:bCs/>
          <w:sz w:val="24"/>
          <w:szCs w:val="20"/>
        </w:rPr>
        <w:t>/202</w:t>
      </w:r>
      <w:r w:rsidR="00836AC0">
        <w:rPr>
          <w:rFonts w:ascii="Times New Roman" w:hAnsi="Times New Roman" w:cs="Times New Roman"/>
          <w:b/>
          <w:bCs/>
          <w:sz w:val="24"/>
          <w:szCs w:val="20"/>
        </w:rPr>
        <w:t>5</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69679EB9" w14:textId="77777777" w:rsidR="002C1459" w:rsidRDefault="0047691C" w:rsidP="002C1459">
      <w:pPr>
        <w:jc w:val="both"/>
        <w:rPr>
          <w:rFonts w:ascii="Arial" w:eastAsia="Calibri" w:hAnsi="Arial" w:cs="Arial"/>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2C1459"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002C1459" w:rsidRPr="009A5798">
        <w:rPr>
          <w:rFonts w:ascii="Arial" w:eastAsia="Calibri" w:hAnsi="Arial" w:cs="Arial"/>
          <w:szCs w:val="24"/>
        </w:rPr>
        <w:t>Contabilidade pública e financeiro</w:t>
      </w:r>
      <w:proofErr w:type="gramEnd"/>
      <w:r w:rsidR="002C1459" w:rsidRPr="009A5798">
        <w:rPr>
          <w:rFonts w:ascii="Arial" w:eastAsia="Calibri" w:hAnsi="Arial" w:cs="Arial"/>
          <w:szCs w:val="24"/>
        </w:rPr>
        <w:t>, controle de Orçamento: PPA, LDO, LOA e arrecadação de tributos, IPTU Online e Certidão Negativa Online, para atender as necess</w:t>
      </w:r>
      <w:r w:rsidR="002C1459">
        <w:rPr>
          <w:rFonts w:ascii="Arial" w:eastAsia="Calibri" w:hAnsi="Arial" w:cs="Arial"/>
          <w:szCs w:val="24"/>
        </w:rPr>
        <w:t xml:space="preserve">idades das Unidades administrativas </w:t>
      </w:r>
      <w:r w:rsidR="002C1459" w:rsidRPr="009A5798">
        <w:rPr>
          <w:rFonts w:ascii="Arial" w:eastAsia="Calibri" w:hAnsi="Arial" w:cs="Arial"/>
          <w:szCs w:val="24"/>
        </w:rPr>
        <w:t>deste Mu</w:t>
      </w:r>
      <w:r w:rsidR="002C1459">
        <w:rPr>
          <w:rFonts w:ascii="Arial" w:eastAsia="Calibri" w:hAnsi="Arial" w:cs="Arial"/>
          <w:szCs w:val="24"/>
        </w:rPr>
        <w:t xml:space="preserve">nicípio de  Bernardo </w:t>
      </w:r>
      <w:proofErr w:type="spellStart"/>
      <w:r w:rsidR="002C1459">
        <w:rPr>
          <w:rFonts w:ascii="Arial" w:eastAsia="Calibri" w:hAnsi="Arial" w:cs="Arial"/>
          <w:szCs w:val="24"/>
        </w:rPr>
        <w:t>Sayão</w:t>
      </w:r>
      <w:proofErr w:type="spellEnd"/>
      <w:r w:rsidR="002C1459">
        <w:rPr>
          <w:rFonts w:ascii="Arial" w:eastAsia="Calibri" w:hAnsi="Arial" w:cs="Arial"/>
          <w:szCs w:val="24"/>
        </w:rPr>
        <w:t xml:space="preserve"> – TO.</w:t>
      </w:r>
    </w:p>
    <w:p w14:paraId="721F103E" w14:textId="01DF2A55" w:rsidR="001D3AD4" w:rsidRPr="00D7703B" w:rsidRDefault="001D3AD4" w:rsidP="002C1459">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 xml:space="preserve">Bernardo </w:t>
      </w:r>
      <w:proofErr w:type="spellStart"/>
      <w:r w:rsidR="00CD7B11" w:rsidRPr="00D7703B">
        <w:rPr>
          <w:rFonts w:ascii="Times New Roman" w:hAnsi="Times New Roman" w:cs="Times New Roman"/>
          <w:sz w:val="24"/>
        </w:rPr>
        <w:t>Sayão</w:t>
      </w:r>
      <w:proofErr w:type="spellEnd"/>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w:t>
      </w:r>
      <w:proofErr w:type="spellStart"/>
      <w:r w:rsidR="005220B3" w:rsidRPr="00D7703B">
        <w:rPr>
          <w:rFonts w:ascii="Times New Roman" w:hAnsi="Times New Roman" w:cs="Times New Roman"/>
          <w:sz w:val="24"/>
        </w:rPr>
        <w:t>Pescone</w:t>
      </w:r>
      <w:proofErr w:type="spellEnd"/>
      <w:r w:rsidR="005220B3" w:rsidRPr="00D7703B">
        <w:rPr>
          <w:rFonts w:ascii="Times New Roman" w:hAnsi="Times New Roman" w:cs="Times New Roman"/>
          <w:sz w:val="24"/>
        </w:rPr>
        <w:t>,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 xml:space="preserve">Bernardo </w:t>
      </w:r>
      <w:proofErr w:type="spellStart"/>
      <w:r w:rsidR="005220B3" w:rsidRPr="00D7703B">
        <w:rPr>
          <w:rFonts w:ascii="Times New Roman" w:hAnsi="Times New Roman" w:cs="Times New Roman"/>
          <w:sz w:val="24"/>
        </w:rPr>
        <w:t>Sayão</w:t>
      </w:r>
      <w:proofErr w:type="spellEnd"/>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 xml:space="preserve">Bernardo </w:t>
      </w:r>
      <w:proofErr w:type="spellStart"/>
      <w:r w:rsidR="00300E76" w:rsidRPr="00D7703B">
        <w:rPr>
          <w:rFonts w:ascii="Times New Roman" w:hAnsi="Times New Roman" w:cs="Times New Roman"/>
          <w:sz w:val="24"/>
        </w:rPr>
        <w:t>Sayão</w:t>
      </w:r>
      <w:proofErr w:type="spellEnd"/>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proofErr w:type="gramStart"/>
      <w:r w:rsidR="002A72F0" w:rsidRPr="00D7703B">
        <w:rPr>
          <w:rFonts w:ascii="Times New Roman" w:hAnsi="Times New Roman" w:cs="Times New Roman"/>
          <w:sz w:val="24"/>
        </w:rPr>
        <w:t>https</w:t>
      </w:r>
      <w:proofErr w:type="gramEnd"/>
      <w:r w:rsidR="002A72F0" w:rsidRPr="00D7703B">
        <w:rPr>
          <w:rFonts w:ascii="Times New Roman" w:hAnsi="Times New Roman" w:cs="Times New Roman"/>
          <w:sz w:val="24"/>
        </w:rPr>
        <w:t>://</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77777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ÓRGÃO GERENCIADOR: PREFEITURA MUNICIPAL DE BERNARDO SAYÃO-TO;</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4CA31F39"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1853B5">
        <w:rPr>
          <w:rFonts w:ascii="Times New Roman" w:eastAsia="Times New Roman" w:hAnsi="Times New Roman"/>
          <w:b/>
          <w:bCs/>
          <w:sz w:val="20"/>
          <w:szCs w:val="20"/>
          <w:lang w:val="pt-PT"/>
        </w:rPr>
        <w:t>IRAS:</w:t>
      </w:r>
      <w:proofErr w:type="gramStart"/>
      <w:r w:rsidR="001853B5">
        <w:rPr>
          <w:rFonts w:ascii="Times New Roman" w:eastAsia="Times New Roman" w:hAnsi="Times New Roman"/>
          <w:b/>
          <w:bCs/>
          <w:sz w:val="20"/>
          <w:szCs w:val="20"/>
          <w:lang w:val="pt-PT"/>
        </w:rPr>
        <w:t xml:space="preserve">  </w:t>
      </w:r>
      <w:proofErr w:type="gramEnd"/>
      <w:r w:rsidR="001853B5">
        <w:rPr>
          <w:rFonts w:ascii="Times New Roman" w:eastAsia="Times New Roman" w:hAnsi="Times New Roman"/>
          <w:b/>
          <w:bCs/>
          <w:sz w:val="20"/>
          <w:szCs w:val="20"/>
          <w:lang w:val="pt-PT"/>
        </w:rPr>
        <w:t xml:space="preserve">dia </w:t>
      </w:r>
      <w:r w:rsidR="00E6525D">
        <w:rPr>
          <w:rFonts w:ascii="Times New Roman" w:eastAsia="Times New Roman" w:hAnsi="Times New Roman"/>
          <w:b/>
          <w:bCs/>
          <w:sz w:val="20"/>
          <w:szCs w:val="20"/>
          <w:lang w:val="pt-PT"/>
        </w:rPr>
        <w:t>14</w:t>
      </w:r>
      <w:r w:rsidR="001853B5">
        <w:rPr>
          <w:rFonts w:ascii="Times New Roman" w:eastAsia="Times New Roman" w:hAnsi="Times New Roman"/>
          <w:b/>
          <w:bCs/>
          <w:sz w:val="20"/>
          <w:szCs w:val="20"/>
          <w:lang w:val="pt-PT"/>
        </w:rPr>
        <w:t>/</w:t>
      </w:r>
      <w:r w:rsidR="009C561A">
        <w:rPr>
          <w:rFonts w:ascii="Times New Roman" w:eastAsia="Times New Roman" w:hAnsi="Times New Roman"/>
          <w:b/>
          <w:bCs/>
          <w:sz w:val="20"/>
          <w:szCs w:val="20"/>
          <w:lang w:val="pt-PT"/>
        </w:rPr>
        <w:t>02</w:t>
      </w:r>
      <w:r w:rsidRPr="004234F7">
        <w:rPr>
          <w:rFonts w:ascii="Times New Roman" w:eastAsia="Times New Roman" w:hAnsi="Times New Roman"/>
          <w:b/>
          <w:bCs/>
          <w:sz w:val="20"/>
          <w:szCs w:val="20"/>
          <w:lang w:val="pt-PT"/>
        </w:rPr>
        <w:t>/202</w:t>
      </w:r>
      <w:r w:rsidR="00836AC0">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w:t>
      </w:r>
    </w:p>
    <w:p w14:paraId="09ECE89E" w14:textId="3C8233F4"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FIM DO RECEBIMENTO </w:t>
      </w:r>
      <w:proofErr w:type="gramStart"/>
      <w:r w:rsidRPr="004234F7">
        <w:rPr>
          <w:rFonts w:ascii="Times New Roman" w:eastAsia="Times New Roman" w:hAnsi="Times New Roman"/>
          <w:b/>
          <w:bCs/>
          <w:sz w:val="20"/>
          <w:szCs w:val="20"/>
          <w:lang w:val="pt-PT"/>
        </w:rPr>
        <w:t>DAS PROPOSTA</w:t>
      </w:r>
      <w:proofErr w:type="gramEnd"/>
      <w:r w:rsidRPr="004234F7">
        <w:rPr>
          <w:rFonts w:ascii="Times New Roman" w:eastAsia="Times New Roman" w:hAnsi="Times New Roman"/>
          <w:b/>
          <w:bCs/>
          <w:sz w:val="20"/>
          <w:szCs w:val="20"/>
          <w:lang w:val="pt-PT"/>
        </w:rPr>
        <w:t xml:space="preserve"> DE PREÇOS</w:t>
      </w:r>
      <w:r w:rsidR="00836AC0">
        <w:rPr>
          <w:rFonts w:ascii="Times New Roman" w:eastAsia="Times New Roman" w:hAnsi="Times New Roman"/>
          <w:b/>
          <w:bCs/>
          <w:sz w:val="20"/>
          <w:szCs w:val="20"/>
          <w:lang w:val="pt-PT"/>
        </w:rPr>
        <w:t xml:space="preserve"> </w:t>
      </w:r>
      <w:r w:rsidR="00E6525D">
        <w:rPr>
          <w:rFonts w:ascii="Times New Roman" w:eastAsia="Times New Roman" w:hAnsi="Times New Roman"/>
          <w:b/>
          <w:bCs/>
          <w:sz w:val="20"/>
          <w:szCs w:val="20"/>
          <w:lang w:val="pt-PT"/>
        </w:rPr>
        <w:t>18</w:t>
      </w:r>
      <w:r w:rsidR="00836AC0">
        <w:rPr>
          <w:rFonts w:ascii="Times New Roman" w:eastAsia="Times New Roman" w:hAnsi="Times New Roman"/>
          <w:b/>
          <w:bCs/>
          <w:sz w:val="20"/>
          <w:szCs w:val="20"/>
          <w:lang w:val="pt-PT"/>
        </w:rPr>
        <w:t>/</w:t>
      </w:r>
      <w:r w:rsidR="009C561A">
        <w:rPr>
          <w:rFonts w:ascii="Times New Roman" w:eastAsia="Times New Roman" w:hAnsi="Times New Roman"/>
          <w:b/>
          <w:bCs/>
          <w:sz w:val="20"/>
          <w:szCs w:val="20"/>
          <w:lang w:val="pt-PT"/>
        </w:rPr>
        <w:t>02</w:t>
      </w:r>
      <w:r w:rsidRPr="004234F7">
        <w:rPr>
          <w:rFonts w:ascii="Times New Roman" w:eastAsia="Times New Roman" w:hAnsi="Times New Roman"/>
          <w:b/>
          <w:bCs/>
          <w:sz w:val="20"/>
          <w:szCs w:val="20"/>
          <w:lang w:val="pt-PT"/>
        </w:rPr>
        <w:t>/202</w:t>
      </w:r>
      <w:r w:rsidR="00836AC0">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 as 1</w:t>
      </w:r>
      <w:r w:rsidR="00E6525D">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h00min.</w:t>
      </w:r>
    </w:p>
    <w:p w14:paraId="60A4B96F" w14:textId="206C8B0B"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w:t>
      </w:r>
      <w:proofErr w:type="gramStart"/>
      <w:r w:rsidRPr="004234F7">
        <w:rPr>
          <w:rFonts w:ascii="Times New Roman" w:eastAsia="Times New Roman" w:hAnsi="Times New Roman"/>
          <w:b/>
          <w:bCs/>
          <w:sz w:val="20"/>
          <w:szCs w:val="20"/>
          <w:lang w:val="pt-PT"/>
        </w:rPr>
        <w:t>PREÇO:</w:t>
      </w:r>
      <w:proofErr w:type="gramEnd"/>
      <w:r w:rsidR="00E6525D">
        <w:rPr>
          <w:rFonts w:ascii="Times New Roman" w:eastAsia="Times New Roman" w:hAnsi="Times New Roman"/>
          <w:b/>
          <w:bCs/>
          <w:sz w:val="20"/>
          <w:szCs w:val="20"/>
          <w:lang w:val="pt-PT"/>
        </w:rPr>
        <w:t>19</w:t>
      </w:r>
      <w:r w:rsidR="00836AC0">
        <w:rPr>
          <w:rFonts w:ascii="Times New Roman" w:eastAsia="Times New Roman" w:hAnsi="Times New Roman"/>
          <w:b/>
          <w:bCs/>
          <w:sz w:val="20"/>
          <w:szCs w:val="20"/>
          <w:lang w:val="pt-PT"/>
        </w:rPr>
        <w:t>/</w:t>
      </w:r>
      <w:r w:rsidR="009C561A">
        <w:rPr>
          <w:rFonts w:ascii="Times New Roman" w:eastAsia="Times New Roman" w:hAnsi="Times New Roman"/>
          <w:b/>
          <w:bCs/>
          <w:sz w:val="20"/>
          <w:szCs w:val="20"/>
          <w:lang w:val="pt-PT"/>
        </w:rPr>
        <w:t>02</w:t>
      </w:r>
      <w:r w:rsidRPr="004234F7">
        <w:rPr>
          <w:rFonts w:ascii="Times New Roman" w:eastAsia="Times New Roman" w:hAnsi="Times New Roman"/>
          <w:b/>
          <w:bCs/>
          <w:sz w:val="20"/>
          <w:szCs w:val="20"/>
          <w:lang w:val="pt-PT"/>
        </w:rPr>
        <w:t>/202</w:t>
      </w:r>
      <w:r w:rsidR="00836AC0">
        <w:rPr>
          <w:rFonts w:ascii="Times New Roman" w:eastAsia="Times New Roman" w:hAnsi="Times New Roman"/>
          <w:b/>
          <w:bCs/>
          <w:sz w:val="20"/>
          <w:szCs w:val="20"/>
          <w:lang w:val="pt-PT"/>
        </w:rPr>
        <w:t>5</w:t>
      </w:r>
      <w:r w:rsidRPr="004234F7">
        <w:rPr>
          <w:rFonts w:ascii="Times New Roman" w:eastAsia="Times New Roman" w:hAnsi="Times New Roman"/>
          <w:b/>
          <w:bCs/>
          <w:sz w:val="20"/>
          <w:szCs w:val="20"/>
          <w:lang w:val="pt-PT"/>
        </w:rPr>
        <w:t xml:space="preserve">, às </w:t>
      </w:r>
      <w:r w:rsidR="00E6525D">
        <w:rPr>
          <w:rFonts w:ascii="Times New Roman" w:eastAsia="Times New Roman" w:hAnsi="Times New Roman"/>
          <w:b/>
          <w:bCs/>
          <w:sz w:val="20"/>
          <w:szCs w:val="20"/>
          <w:lang w:val="pt-PT"/>
        </w:rPr>
        <w:t>08</w:t>
      </w:r>
      <w:r w:rsidRPr="004234F7">
        <w:rPr>
          <w:rFonts w:ascii="Times New Roman" w:eastAsia="Times New Roman" w:hAnsi="Times New Roman"/>
          <w:b/>
          <w:bCs/>
          <w:sz w:val="20"/>
          <w:szCs w:val="20"/>
          <w:lang w:val="pt-PT"/>
        </w:rPr>
        <w:t>h</w:t>
      </w:r>
      <w:r w:rsidR="00726ED4">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0min.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bookmarkStart w:id="0" w:name="_GoBack"/>
      <w:bookmarkEnd w:id="0"/>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w:t>
      </w:r>
      <w:proofErr w:type="gramStart"/>
      <w:r w:rsidR="00CD7B11" w:rsidRPr="00D7703B">
        <w:rPr>
          <w:rFonts w:ascii="Times New Roman" w:hAnsi="Times New Roman" w:cs="Times New Roman"/>
          <w:color w:val="000000"/>
          <w:sz w:val="24"/>
          <w:szCs w:val="24"/>
        </w:rPr>
        <w:t>1</w:t>
      </w:r>
      <w:proofErr w:type="gramEnd"/>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FC14825" w14:textId="77777777" w:rsidR="00C47E8B" w:rsidRPr="00D7703B" w:rsidRDefault="00C47E8B" w:rsidP="009868FB">
      <w:pPr>
        <w:autoSpaceDE w:val="0"/>
        <w:autoSpaceDN w:val="0"/>
        <w:adjustRightInd w:val="0"/>
        <w:spacing w:after="0" w:line="240" w:lineRule="auto"/>
        <w:jc w:val="both"/>
        <w:rPr>
          <w:rFonts w:ascii="Times New Roman" w:hAnsi="Times New Roman" w:cs="Times New Roman"/>
          <w:b/>
          <w:bCs/>
          <w:sz w:val="24"/>
          <w:szCs w:val="24"/>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188C5BA7"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Pr="00D7703B">
        <w:rPr>
          <w:color w:val="auto"/>
        </w:rPr>
        <w:t>Administração</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C31BC1">
        <w:rPr>
          <w:color w:val="auto"/>
        </w:rPr>
        <w:t>2</w:t>
      </w:r>
      <w:r w:rsidR="00B96A5B">
        <w:rPr>
          <w:color w:val="auto"/>
        </w:rPr>
        <w:t>6</w:t>
      </w:r>
      <w:r w:rsidR="00300E76" w:rsidRPr="00D7703B">
        <w:rPr>
          <w:color w:val="auto"/>
        </w:rPr>
        <w:t>/202</w:t>
      </w:r>
      <w:r w:rsidR="00836AC0">
        <w:rPr>
          <w:color w:val="auto"/>
        </w:rPr>
        <w:t>5</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60CA00F2" w14:textId="77777777" w:rsidR="002C1459" w:rsidRDefault="00783378" w:rsidP="002C1459">
      <w:pPr>
        <w:jc w:val="both"/>
        <w:rPr>
          <w:rFonts w:ascii="Arial" w:eastAsia="Calibri" w:hAnsi="Arial" w:cs="Arial"/>
          <w:szCs w:val="24"/>
        </w:rPr>
      </w:pPr>
      <w:r w:rsidRPr="007E670D">
        <w:t>O presente edital de contratação diret</w:t>
      </w:r>
      <w:r w:rsidR="005B67B8" w:rsidRPr="007E670D">
        <w:t>a</w:t>
      </w:r>
      <w:proofErr w:type="gramStart"/>
      <w:r w:rsidR="005B67B8" w:rsidRPr="007E670D">
        <w:t>, tem</w:t>
      </w:r>
      <w:proofErr w:type="gramEnd"/>
      <w:r w:rsidR="005B67B8" w:rsidRPr="007E670D">
        <w:t xml:space="preserve"> como objetivo realizar </w:t>
      </w:r>
      <w:r w:rsidR="002C1459"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Contabilidade pública e financeiro, controle de Orçamento: PPA, LDO, LOA e arrecadação de tributos, IPTU Online e Certidão </w:t>
      </w:r>
      <w:r w:rsidR="002C1459" w:rsidRPr="009A5798">
        <w:rPr>
          <w:rFonts w:ascii="Arial" w:eastAsia="Calibri" w:hAnsi="Arial" w:cs="Arial"/>
          <w:szCs w:val="24"/>
        </w:rPr>
        <w:lastRenderedPageBreak/>
        <w:t>Negativa Online, para atender as necess</w:t>
      </w:r>
      <w:r w:rsidR="002C1459">
        <w:rPr>
          <w:rFonts w:ascii="Arial" w:eastAsia="Calibri" w:hAnsi="Arial" w:cs="Arial"/>
          <w:szCs w:val="24"/>
        </w:rPr>
        <w:t xml:space="preserve">idades das Unidades administrativas </w:t>
      </w:r>
      <w:r w:rsidR="002C1459" w:rsidRPr="009A5798">
        <w:rPr>
          <w:rFonts w:ascii="Arial" w:eastAsia="Calibri" w:hAnsi="Arial" w:cs="Arial"/>
          <w:szCs w:val="24"/>
        </w:rPr>
        <w:t>deste Mu</w:t>
      </w:r>
      <w:r w:rsidR="002C1459">
        <w:rPr>
          <w:rFonts w:ascii="Arial" w:eastAsia="Calibri" w:hAnsi="Arial" w:cs="Arial"/>
          <w:szCs w:val="24"/>
        </w:rPr>
        <w:t xml:space="preserve">nicípio de  Bernardo </w:t>
      </w:r>
      <w:proofErr w:type="spellStart"/>
      <w:r w:rsidR="002C1459">
        <w:rPr>
          <w:rFonts w:ascii="Arial" w:eastAsia="Calibri" w:hAnsi="Arial" w:cs="Arial"/>
          <w:szCs w:val="24"/>
        </w:rPr>
        <w:t>Sayão</w:t>
      </w:r>
      <w:proofErr w:type="spellEnd"/>
      <w:r w:rsidR="002C1459">
        <w:rPr>
          <w:rFonts w:ascii="Arial" w:eastAsia="Calibri" w:hAnsi="Arial" w:cs="Arial"/>
          <w:szCs w:val="24"/>
        </w:rPr>
        <w:t xml:space="preserve"> – TO.</w:t>
      </w:r>
    </w:p>
    <w:p w14:paraId="3FB5F560" w14:textId="4A0C9C03" w:rsidR="00851008" w:rsidRPr="007E670D" w:rsidRDefault="00851008" w:rsidP="002C1459">
      <w:pPr>
        <w:jc w:val="both"/>
        <w:rPr>
          <w:bCs/>
          <w:lang w:val="pt-PT"/>
        </w:rPr>
      </w:pPr>
      <w:r w:rsidRPr="007E670D">
        <w:rPr>
          <w:bCs/>
          <w:lang w:val="pt-PT"/>
        </w:rPr>
        <w:t>Os licitantes interessados</w:t>
      </w:r>
      <w:proofErr w:type="gramStart"/>
      <w:r w:rsidRPr="007E670D">
        <w:rPr>
          <w:bCs/>
          <w:lang w:val="pt-PT"/>
        </w:rPr>
        <w:t>, deverão</w:t>
      </w:r>
      <w:proofErr w:type="gramEnd"/>
      <w:r w:rsidRPr="007E670D">
        <w:rPr>
          <w:bCs/>
          <w:lang w:val="pt-PT"/>
        </w:rPr>
        <w:t xml:space="preserve"> apresentar toda a documentação de acordo com o artigo 75, § 3º, da Lei federal 14.133/2021, em envelope lacrado, protocolado no prédio da </w:t>
      </w:r>
      <w:r w:rsidR="0002509F" w:rsidRPr="007E670D">
        <w:rPr>
          <w:bCs/>
          <w:lang w:val="pt-PT"/>
        </w:rPr>
        <w:t>P</w:t>
      </w:r>
      <w:r w:rsidRPr="007E670D">
        <w:rPr>
          <w:bCs/>
          <w:lang w:val="pt-PT"/>
        </w:rPr>
        <w:t xml:space="preserve">refeitura </w:t>
      </w:r>
      <w:r w:rsidR="0002509F" w:rsidRPr="007E670D">
        <w:rPr>
          <w:bCs/>
          <w:lang w:val="pt-PT"/>
        </w:rPr>
        <w:t>M</w:t>
      </w:r>
      <w:r w:rsidRPr="007E670D">
        <w:rPr>
          <w:bCs/>
          <w:lang w:val="pt-PT"/>
        </w:rPr>
        <w:t xml:space="preserve">unicipal de </w:t>
      </w:r>
      <w:r w:rsidR="0002509F" w:rsidRPr="007E670D">
        <w:rPr>
          <w:bCs/>
          <w:lang w:val="pt-PT"/>
        </w:rPr>
        <w:t>Bernardo Sayão</w:t>
      </w:r>
      <w:r w:rsidRPr="007E670D">
        <w:rPr>
          <w:bCs/>
          <w:lang w:val="pt-PT"/>
        </w:rPr>
        <w:t xml:space="preserve"> Tocantins</w:t>
      </w:r>
      <w:r w:rsidR="00F76678" w:rsidRPr="007E670D">
        <w:rPr>
          <w:bCs/>
          <w:lang w:val="pt-PT"/>
        </w:rPr>
        <w:t xml:space="preserve"> ou via e-mail </w:t>
      </w:r>
      <w:r w:rsidR="00B96A5B" w:rsidRPr="007E670D">
        <w:rPr>
          <w:color w:val="000000"/>
        </w:rPr>
        <w:fldChar w:fldCharType="begin"/>
      </w:r>
      <w:r w:rsidR="00B96A5B">
        <w:instrText xml:space="preserve"> HYPERLINK "mailto:pmbscpl2021@gmail.com" </w:instrText>
      </w:r>
      <w:r w:rsidR="00B96A5B" w:rsidRPr="007E670D">
        <w:rPr>
          <w:color w:val="000000"/>
        </w:rPr>
        <w:fldChar w:fldCharType="separate"/>
      </w:r>
      <w:r w:rsidR="00F76678" w:rsidRPr="007E670D">
        <w:rPr>
          <w:rStyle w:val="Hyperlink"/>
          <w:bCs/>
          <w:lang w:val="pt-PT"/>
        </w:rPr>
        <w:t>pmbscpl2021@gmail.com</w:t>
      </w:r>
      <w:r w:rsidR="00B96A5B" w:rsidRPr="007E670D">
        <w:rPr>
          <w:rStyle w:val="Hyperlink"/>
          <w:bCs/>
          <w:lang w:val="pt-PT"/>
        </w:rPr>
        <w:fldChar w:fldCharType="end"/>
      </w:r>
      <w:r w:rsidRPr="007E670D">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w:t>
      </w:r>
      <w:proofErr w:type="spellStart"/>
      <w:r w:rsidR="005220B3" w:rsidRPr="00D7703B">
        <w:t>Pescone</w:t>
      </w:r>
      <w:proofErr w:type="spellEnd"/>
      <w:r w:rsidR="005220B3" w:rsidRPr="00D7703B">
        <w:t xml:space="preserve">, nº 378, Centro, Bernardo </w:t>
      </w:r>
      <w:proofErr w:type="spellStart"/>
      <w:r w:rsidR="005220B3" w:rsidRPr="00D7703B">
        <w:t>Sayão</w:t>
      </w:r>
      <w:proofErr w:type="spellEnd"/>
      <w:r w:rsidRPr="007E670D">
        <w:rPr>
          <w:bCs/>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w:t>
      </w:r>
      <w:proofErr w:type="gramStart"/>
      <w:r w:rsidR="00C47E8B" w:rsidRPr="00D7703B">
        <w:rPr>
          <w:color w:val="auto"/>
        </w:rPr>
        <w:t>parte integrante</w:t>
      </w:r>
      <w:r w:rsidRPr="00D7703B">
        <w:rPr>
          <w:color w:val="auto"/>
        </w:rPr>
        <w:t>s</w:t>
      </w:r>
      <w:r w:rsidR="00C47E8B" w:rsidRPr="00D7703B">
        <w:rPr>
          <w:color w:val="auto"/>
        </w:rPr>
        <w:t xml:space="preserve"> deste Edital</w:t>
      </w:r>
      <w:proofErr w:type="gramEnd"/>
      <w:r w:rsidR="00C47E8B" w:rsidRPr="00D7703B">
        <w:rPr>
          <w:color w:val="auto"/>
        </w:rPr>
        <w:t>:</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IV – Declaração de MEI, ME ou </w:t>
      </w:r>
      <w:proofErr w:type="gramStart"/>
      <w:r w:rsidRPr="00D7703B">
        <w:rPr>
          <w:bCs/>
          <w:color w:val="auto"/>
          <w:lang w:val="pt-PT"/>
        </w:rPr>
        <w:t>EPP</w:t>
      </w:r>
      <w:proofErr w:type="gramEnd"/>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5CA45A2D" w14:textId="77777777" w:rsidR="00134157" w:rsidRDefault="00134157" w:rsidP="00134157">
      <w:pPr>
        <w:pStyle w:val="Default"/>
        <w:tabs>
          <w:tab w:val="left" w:pos="1134"/>
        </w:tabs>
        <w:jc w:val="both"/>
        <w:rPr>
          <w:bCs/>
          <w:color w:val="auto"/>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proofErr w:type="gramStart"/>
      <w:r w:rsidRPr="0095200A">
        <w:rPr>
          <w:bCs/>
          <w:color w:val="auto"/>
          <w:lang w:val="pt-PT"/>
        </w:rPr>
        <w:t>ANEXO VI</w:t>
      </w:r>
      <w:proofErr w:type="gramEnd"/>
      <w:r w:rsidRPr="0095200A">
        <w:rPr>
          <w:bCs/>
          <w:color w:val="auto"/>
          <w:lang w:val="pt-PT"/>
        </w:rPr>
        <w:t xml:space="preserve"> – Declaração De Conformidade De Proposta</w:t>
      </w:r>
      <w:r>
        <w:rPr>
          <w:bCs/>
          <w:color w:val="auto"/>
          <w:lang w:val="pt-PT"/>
        </w:rPr>
        <w:t>;</w:t>
      </w:r>
    </w:p>
    <w:p w14:paraId="2BCF40A0" w14:textId="77777777" w:rsidR="0095200A" w:rsidRDefault="0095200A" w:rsidP="0095200A">
      <w:pPr>
        <w:pStyle w:val="PargrafodaLista"/>
        <w:rPr>
          <w:bCs/>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recuperação judicial ou extrajudicial, em processo de falência, </w:t>
      </w:r>
      <w:proofErr w:type="gramStart"/>
      <w:r w:rsidRPr="00D7703B">
        <w:rPr>
          <w:bCs/>
          <w:color w:val="auto"/>
          <w:lang w:val="pt-PT"/>
        </w:rPr>
        <w:t>sob concurso</w:t>
      </w:r>
      <w:proofErr w:type="gramEnd"/>
      <w:r w:rsidRPr="00D7703B">
        <w:rPr>
          <w:bCs/>
          <w:color w:val="auto"/>
          <w:lang w:val="pt-PT"/>
        </w:rPr>
        <w:t xml:space="preserve">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 xml:space="preserve">Bernardo </w:t>
      </w:r>
      <w:proofErr w:type="spellStart"/>
      <w:r w:rsidR="005220B3" w:rsidRPr="00D7703B">
        <w:rPr>
          <w:color w:val="auto"/>
        </w:rPr>
        <w:t>Sayão</w:t>
      </w:r>
      <w:proofErr w:type="spellEnd"/>
      <w:r w:rsidR="005220B3" w:rsidRPr="00D7703B">
        <w:rPr>
          <w:color w:val="auto"/>
        </w:rPr>
        <w:t>/TO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1AA0657F"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B96A5B">
        <w:rPr>
          <w:rFonts w:ascii="Times New Roman" w:hAnsi="Times New Roman" w:cs="Times New Roman"/>
          <w:sz w:val="24"/>
          <w:szCs w:val="24"/>
        </w:rPr>
        <w:t>32</w:t>
      </w:r>
      <w:r w:rsidR="005220B3" w:rsidRPr="00D7703B">
        <w:rPr>
          <w:rFonts w:ascii="Times New Roman" w:hAnsi="Times New Roman" w:cs="Times New Roman"/>
          <w:sz w:val="24"/>
          <w:szCs w:val="24"/>
        </w:rPr>
        <w:t>/202</w:t>
      </w:r>
      <w:r w:rsidR="00836AC0">
        <w:rPr>
          <w:rFonts w:ascii="Times New Roman" w:hAnsi="Times New Roman" w:cs="Times New Roman"/>
          <w:sz w:val="24"/>
          <w:szCs w:val="24"/>
        </w:rPr>
        <w:t>5</w:t>
      </w:r>
    </w:p>
    <w:p w14:paraId="7092B5E0" w14:textId="58D9759C"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C31BC1">
        <w:rPr>
          <w:rFonts w:ascii="Times New Roman" w:hAnsi="Times New Roman" w:cs="Times New Roman"/>
          <w:sz w:val="24"/>
          <w:szCs w:val="24"/>
        </w:rPr>
        <w:t>2</w:t>
      </w:r>
      <w:r w:rsidR="00B96A5B">
        <w:rPr>
          <w:rFonts w:ascii="Times New Roman" w:hAnsi="Times New Roman" w:cs="Times New Roman"/>
          <w:sz w:val="24"/>
          <w:szCs w:val="24"/>
        </w:rPr>
        <w:t>6</w:t>
      </w:r>
      <w:r w:rsidR="00BA399A">
        <w:rPr>
          <w:rFonts w:ascii="Times New Roman" w:hAnsi="Times New Roman" w:cs="Times New Roman"/>
          <w:sz w:val="24"/>
          <w:szCs w:val="24"/>
        </w:rPr>
        <w:t>/202</w:t>
      </w:r>
      <w:r w:rsidR="00836AC0">
        <w:rPr>
          <w:rFonts w:ascii="Times New Roman" w:hAnsi="Times New Roman" w:cs="Times New Roman"/>
          <w:sz w:val="24"/>
          <w:szCs w:val="24"/>
        </w:rPr>
        <w:t>5</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w:t>
      </w:r>
      <w:proofErr w:type="gramStart"/>
      <w:r w:rsidR="00362337" w:rsidRPr="00D7703B">
        <w:rPr>
          <w:color w:val="auto"/>
        </w:rPr>
        <w:t>, será</w:t>
      </w:r>
      <w:proofErr w:type="gramEnd"/>
      <w:r w:rsidR="00362337" w:rsidRPr="00D7703B">
        <w:rPr>
          <w:color w:val="auto"/>
        </w:rPr>
        <w:t xml:space="preserve">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 xml:space="preserve">A abertura dos envelopes, ocorrerá em até </w:t>
      </w:r>
      <w:proofErr w:type="gramStart"/>
      <w:r w:rsidRPr="00D7703B">
        <w:rPr>
          <w:color w:val="auto"/>
        </w:rPr>
        <w:t>3</w:t>
      </w:r>
      <w:proofErr w:type="gramEnd"/>
      <w:r w:rsidRPr="00D7703B">
        <w:rPr>
          <w:color w:val="auto"/>
        </w:rPr>
        <w:t xml:space="preserve">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w:t>
      </w:r>
      <w:r w:rsidRPr="00D7703B">
        <w:rPr>
          <w:color w:val="auto"/>
        </w:rPr>
        <w:lastRenderedPageBreak/>
        <w:t>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w:t>
      </w:r>
      <w:proofErr w:type="gramStart"/>
      <w:r w:rsidRPr="00D7703B">
        <w:rPr>
          <w:rFonts w:ascii="Times New Roman" w:hAnsi="Times New Roman" w:cs="Times New Roman"/>
          <w:sz w:val="24"/>
          <w:szCs w:val="24"/>
        </w:rPr>
        <w:t>https</w:t>
      </w:r>
      <w:proofErr w:type="gramEnd"/>
      <w:r w:rsidRPr="00D7703B">
        <w:rPr>
          <w:rFonts w:ascii="Times New Roman" w:hAnsi="Times New Roman" w:cs="Times New Roman"/>
          <w:sz w:val="24"/>
          <w:szCs w:val="24"/>
        </w:rPr>
        <w:t>://certidoes-apf.apps.tcu.gov.br/).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r w:rsidR="00B96A5B">
        <w:fldChar w:fldCharType="begin"/>
      </w:r>
      <w:r w:rsidR="00B96A5B">
        <w:instrText xml:space="preserve"> HYPERLINK "http://www.portaldoempreendedor.gov.br" </w:instrText>
      </w:r>
      <w:r w:rsidR="00B96A5B">
        <w:fldChar w:fldCharType="separate"/>
      </w:r>
      <w:r w:rsidRPr="00D7703B">
        <w:rPr>
          <w:bCs/>
          <w:color w:val="auto"/>
          <w:lang w:val="pt-PT"/>
        </w:rPr>
        <w:t>www.portaldoempreendedor.gov.br</w:t>
      </w:r>
      <w:r w:rsidR="00B96A5B">
        <w:rPr>
          <w:bCs/>
          <w:color w:val="auto"/>
          <w:lang w:val="pt-PT"/>
        </w:rPr>
        <w:fldChar w:fldCharType="end"/>
      </w:r>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Certidão Negativa, ou Certidão Positiva com efeito de Negativa de Débitos Relativos aos Tributos Federais e à Dívida Ativa da União. Conforme Portaria Conjunta PGFN/RFB nº 1.751, de </w:t>
      </w:r>
      <w:proofErr w:type="gramStart"/>
      <w:r w:rsidRPr="00D7703B">
        <w:rPr>
          <w:bCs/>
          <w:color w:val="auto"/>
          <w:lang w:val="pt-PT"/>
        </w:rPr>
        <w:t>2</w:t>
      </w:r>
      <w:proofErr w:type="gramEnd"/>
      <w:r w:rsidRPr="00D7703B">
        <w:rPr>
          <w:bCs/>
          <w:color w:val="auto"/>
          <w:lang w:val="pt-PT"/>
        </w:rPr>
        <w:t xml:space="preserve">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r w:rsidR="00B96A5B">
        <w:fldChar w:fldCharType="begin"/>
      </w:r>
      <w:r w:rsidR="00B96A5B">
        <w:instrText xml:space="preserve"> HYPERLINK "http://www.tst.jus.br/certid%C3%A3o" \h </w:instrText>
      </w:r>
      <w:r w:rsidR="00B96A5B">
        <w:fldChar w:fldCharType="separate"/>
      </w:r>
      <w:r w:rsidRPr="00D7703B">
        <w:rPr>
          <w:bCs/>
          <w:color w:val="auto"/>
          <w:lang w:val="pt-PT"/>
        </w:rPr>
        <w:t>www.tst.jus.br/certidão,</w:t>
      </w:r>
      <w:r w:rsidR="00B96A5B">
        <w:rPr>
          <w:bCs/>
          <w:color w:val="auto"/>
          <w:lang w:val="pt-PT"/>
        </w:rPr>
        <w:fldChar w:fldCharType="end"/>
      </w:r>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w:t>
      </w:r>
      <w:proofErr w:type="gramStart"/>
      <w:r w:rsidRPr="00D7703B">
        <w:rPr>
          <w:bCs/>
          <w:color w:val="auto"/>
          <w:lang w:val="pt-PT"/>
        </w:rPr>
        <w:t>1</w:t>
      </w:r>
      <w:proofErr w:type="gramEnd"/>
      <w:r w:rsidRPr="00D7703B">
        <w:rPr>
          <w:bCs/>
          <w:color w:val="auto"/>
          <w:lang w:val="pt-PT"/>
        </w:rPr>
        <w:t xml:space="preserve">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w:t>
      </w:r>
      <w:proofErr w:type="gramStart"/>
      <w:r w:rsidRPr="00D7703B">
        <w:rPr>
          <w:rFonts w:ascii="Times New Roman" w:hAnsi="Times New Roman" w:cs="Times New Roman"/>
          <w:sz w:val="24"/>
          <w:szCs w:val="24"/>
        </w:rPr>
        <w:t>, deverá</w:t>
      </w:r>
      <w:proofErr w:type="gramEnd"/>
      <w:r w:rsidRPr="00D7703B">
        <w:rPr>
          <w:rFonts w:ascii="Times New Roman" w:hAnsi="Times New Roman" w:cs="Times New Roman"/>
          <w:sz w:val="24"/>
          <w:szCs w:val="24"/>
        </w:rPr>
        <w:t xml:space="preserve">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lastRenderedPageBreak/>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w:t>
      </w:r>
      <w:proofErr w:type="gramStart"/>
      <w:r w:rsidRPr="00D7703B">
        <w:rPr>
          <w:color w:val="auto"/>
        </w:rPr>
        <w:t>próprio, desde que contenha as informações exigidas neste termo de referência, impressa em papel personalizado da empresa (se tiver), elaborada em língua portuguesa, apresentada</w:t>
      </w:r>
      <w:proofErr w:type="gramEnd"/>
      <w:r w:rsidRPr="00D7703B">
        <w:rPr>
          <w:color w:val="auto"/>
        </w:rPr>
        <w:t xml:space="preserve"> sem alternativas, emendas, borrões, rasuras, ressalvas, entrelinhas ou omissões, devendo ser entregue em uma única via. Suas folhas devem estar </w:t>
      </w:r>
      <w:proofErr w:type="gramStart"/>
      <w:r w:rsidRPr="00D7703B">
        <w:rPr>
          <w:color w:val="auto"/>
        </w:rPr>
        <w:t>rubricadas e assinada</w:t>
      </w:r>
      <w:proofErr w:type="gramEnd"/>
      <w:r w:rsidRPr="00D7703B">
        <w:rPr>
          <w:color w:val="auto"/>
        </w:rPr>
        <w:t xml:space="preserve">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1" w:name="art60i"/>
      <w:bookmarkEnd w:id="1"/>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2" w:name="art60ii"/>
      <w:bookmarkEnd w:id="2"/>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3" w:name="art60iii"/>
      <w:bookmarkEnd w:id="3"/>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4" w:name="art60iv"/>
      <w:bookmarkEnd w:id="4"/>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5" w:name="art60§1i"/>
      <w:bookmarkEnd w:id="5"/>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6" w:name="art60§1ii"/>
      <w:bookmarkEnd w:id="6"/>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7" w:name="art60§1iii"/>
      <w:bookmarkEnd w:id="7"/>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8" w:name="art60§1iv"/>
      <w:bookmarkEnd w:id="8"/>
      <w:r w:rsidRPr="00D7703B">
        <w:rPr>
          <w:bCs/>
          <w:color w:val="auto"/>
          <w:lang w:val="pt-PT"/>
        </w:rPr>
        <w:t>Empresas que comprovem a prática de mitigação, nos termos da </w:t>
      </w:r>
      <w:r w:rsidR="00B96A5B">
        <w:fldChar w:fldCharType="begin"/>
      </w:r>
      <w:r w:rsidR="00B96A5B">
        <w:instrText xml:space="preserve"> HYPERLINK "http://www.planalto.gov.br/ccivil_03/_Ato2007-2010/2009/Lei/L12187.htm" </w:instrText>
      </w:r>
      <w:r w:rsidR="00B96A5B">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B96A5B">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9"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 xml:space="preserve">Será enviada também cópia da ata de julgamento para o e-mail de todos os interessados que ofertarem propostas para o presente processo em até </w:t>
      </w:r>
      <w:proofErr w:type="gramStart"/>
      <w:r w:rsidRPr="00D7703B">
        <w:rPr>
          <w:color w:val="auto"/>
        </w:rPr>
        <w:t>3</w:t>
      </w:r>
      <w:proofErr w:type="gramEnd"/>
      <w:r w:rsidRPr="00D7703B">
        <w:rPr>
          <w:color w:val="auto"/>
        </w:rPr>
        <w:t xml:space="preserve">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759CAEB1"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 xml:space="preserve">Bernardo </w:t>
      </w:r>
      <w:proofErr w:type="spellStart"/>
      <w:r w:rsidRPr="00D7703B">
        <w:rPr>
          <w:rFonts w:ascii="Times New Roman" w:hAnsi="Times New Roman" w:cs="Times New Roman"/>
          <w:b/>
          <w:bCs/>
          <w:sz w:val="24"/>
          <w:szCs w:val="24"/>
        </w:rPr>
        <w:t>Sayão</w:t>
      </w:r>
      <w:proofErr w:type="spellEnd"/>
      <w:r w:rsidR="00591CE4" w:rsidRPr="00D7703B">
        <w:rPr>
          <w:rFonts w:ascii="Times New Roman" w:hAnsi="Times New Roman" w:cs="Times New Roman"/>
          <w:b/>
          <w:bCs/>
          <w:sz w:val="24"/>
          <w:szCs w:val="24"/>
        </w:rPr>
        <w:t xml:space="preserve">/TO, aos </w:t>
      </w:r>
      <w:r w:rsidR="00B96A5B">
        <w:rPr>
          <w:rFonts w:ascii="Times New Roman" w:hAnsi="Times New Roman" w:cs="Times New Roman"/>
          <w:b/>
          <w:bCs/>
          <w:sz w:val="24"/>
          <w:szCs w:val="24"/>
        </w:rPr>
        <w:t>03</w:t>
      </w:r>
      <w:r w:rsidR="00D307E7">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B96A5B">
        <w:rPr>
          <w:rFonts w:ascii="Times New Roman" w:hAnsi="Times New Roman" w:cs="Times New Roman"/>
          <w:b/>
          <w:bCs/>
          <w:sz w:val="24"/>
          <w:szCs w:val="24"/>
        </w:rPr>
        <w:t>fevereiro</w:t>
      </w:r>
      <w:proofErr w:type="gramStart"/>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 </w:t>
      </w:r>
      <w:proofErr w:type="gramEnd"/>
      <w:r w:rsidR="001B49B5" w:rsidRPr="00D7703B">
        <w:rPr>
          <w:rFonts w:ascii="Times New Roman" w:hAnsi="Times New Roman" w:cs="Times New Roman"/>
          <w:b/>
          <w:bCs/>
          <w:sz w:val="24"/>
          <w:szCs w:val="24"/>
        </w:rPr>
        <w:t>de 202</w:t>
      </w:r>
      <w:r w:rsidR="004327F7">
        <w:rPr>
          <w:rFonts w:ascii="Times New Roman" w:hAnsi="Times New Roman" w:cs="Times New Roman"/>
          <w:b/>
          <w:bCs/>
          <w:sz w:val="24"/>
          <w:szCs w:val="24"/>
        </w:rPr>
        <w:t>5</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6AAA6D"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7018E525"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649136C5"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GERSON DA SILVA BARBOSA</w:t>
      </w:r>
    </w:p>
    <w:p w14:paraId="31EF1BE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786DA4">
        <w:rPr>
          <w:rFonts w:ascii="Arial" w:hAnsi="Arial" w:cs="Arial"/>
          <w:sz w:val="24"/>
          <w:szCs w:val="24"/>
        </w:rPr>
        <w:t>SECRETARIO DE ADMINISTRAÇÃO</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605E3689" w14:textId="77777777" w:rsidR="001739C8" w:rsidRDefault="001739C8" w:rsidP="009868FB">
      <w:pPr>
        <w:pStyle w:val="Default"/>
        <w:tabs>
          <w:tab w:val="left" w:pos="1985"/>
        </w:tabs>
        <w:jc w:val="center"/>
        <w:rPr>
          <w:b/>
          <w:bCs/>
          <w:color w:val="auto"/>
          <w:lang w:val="pt-PT"/>
        </w:rPr>
      </w:pPr>
    </w:p>
    <w:p w14:paraId="195F0AB3" w14:textId="77777777" w:rsidR="001739C8" w:rsidRDefault="001739C8" w:rsidP="009868FB">
      <w:pPr>
        <w:pStyle w:val="Default"/>
        <w:tabs>
          <w:tab w:val="left" w:pos="1985"/>
        </w:tabs>
        <w:jc w:val="center"/>
        <w:rPr>
          <w:b/>
          <w:bCs/>
          <w:color w:val="auto"/>
          <w:lang w:val="pt-PT"/>
        </w:rPr>
      </w:pPr>
    </w:p>
    <w:p w14:paraId="6E2A4233" w14:textId="77777777" w:rsidR="001739C8" w:rsidRDefault="001739C8" w:rsidP="009868FB">
      <w:pPr>
        <w:pStyle w:val="Default"/>
        <w:tabs>
          <w:tab w:val="left" w:pos="1985"/>
        </w:tabs>
        <w:jc w:val="center"/>
        <w:rPr>
          <w:b/>
          <w:bCs/>
          <w:color w:val="auto"/>
          <w:lang w:val="pt-PT"/>
        </w:rPr>
      </w:pPr>
    </w:p>
    <w:p w14:paraId="663AA22D" w14:textId="77777777" w:rsidR="001739C8" w:rsidRDefault="001739C8" w:rsidP="009868FB">
      <w:pPr>
        <w:pStyle w:val="Default"/>
        <w:tabs>
          <w:tab w:val="left" w:pos="1985"/>
        </w:tabs>
        <w:jc w:val="center"/>
        <w:rPr>
          <w:b/>
          <w:bCs/>
          <w:color w:val="auto"/>
          <w:lang w:val="pt-PT"/>
        </w:rPr>
      </w:pPr>
    </w:p>
    <w:p w14:paraId="726C77BB" w14:textId="77777777" w:rsidR="001739C8" w:rsidRDefault="001739C8"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proofErr w:type="gramStart"/>
      <w:r w:rsidR="00D307E7">
        <w:rPr>
          <w:rFonts w:ascii="Arial" w:eastAsia="Calibri" w:hAnsi="Arial" w:cs="Arial"/>
        </w:rPr>
        <w:t xml:space="preserve"> </w:t>
      </w:r>
      <w:r w:rsidRPr="00D7703B">
        <w:rPr>
          <w:rFonts w:ascii="Times New Roman" w:hAnsi="Times New Roman" w:cs="Times New Roman"/>
          <w:bCs/>
          <w:lang w:val="pt-PT"/>
        </w:rPr>
        <w:t xml:space="preserve"> </w:t>
      </w:r>
      <w:proofErr w:type="gramEnd"/>
      <w:r w:rsidRPr="00D7703B">
        <w:rPr>
          <w:rFonts w:ascii="Times New Roman" w:hAnsi="Times New Roman" w:cs="Times New Roman"/>
          <w:bCs/>
          <w:lang w:val="pt-PT"/>
        </w:rPr>
        <w:t>(Projeto Básico);</w:t>
      </w:r>
    </w:p>
    <w:p w14:paraId="7AF758A6" w14:textId="0B490980"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009C561A">
        <w:rPr>
          <w:rFonts w:ascii="Arial" w:hAnsi="Arial" w:cs="Arial"/>
          <w:b/>
          <w:spacing w:val="-2"/>
          <w:shd w:val="clear" w:color="auto" w:fill="D9D9D9"/>
        </w:rPr>
        <w:t>I</w:t>
      </w:r>
      <w:r w:rsidRPr="007C7FB2">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53F794E0" w14:textId="77777777" w:rsidR="002C1459" w:rsidRPr="00786DA4" w:rsidRDefault="002C1459" w:rsidP="002C1459">
      <w:pPr>
        <w:jc w:val="center"/>
        <w:rPr>
          <w:rFonts w:ascii="Arial" w:hAnsi="Arial" w:cs="Arial"/>
          <w:sz w:val="24"/>
          <w:szCs w:val="24"/>
        </w:rPr>
      </w:pPr>
      <w:bookmarkStart w:id="9" w:name="_Hlk70670729"/>
      <w:r w:rsidRPr="00786DA4">
        <w:rPr>
          <w:rFonts w:ascii="Arial" w:hAnsi="Arial" w:cs="Arial"/>
          <w:sz w:val="24"/>
          <w:szCs w:val="24"/>
        </w:rPr>
        <w:t>TERMO DE REFERÊNCIA</w:t>
      </w:r>
    </w:p>
    <w:p w14:paraId="0269A36A" w14:textId="77777777" w:rsidR="002C1459" w:rsidRPr="00786DA4" w:rsidRDefault="002C1459" w:rsidP="002C1459">
      <w:pPr>
        <w:pStyle w:val="PargrafodaLista"/>
        <w:numPr>
          <w:ilvl w:val="1"/>
          <w:numId w:val="42"/>
        </w:numPr>
        <w:contextualSpacing w:val="0"/>
        <w:rPr>
          <w:rFonts w:ascii="Arial" w:hAnsi="Arial" w:cs="Arial"/>
          <w:sz w:val="24"/>
          <w:szCs w:val="24"/>
        </w:rPr>
      </w:pPr>
      <w:r w:rsidRPr="00786DA4">
        <w:rPr>
          <w:rFonts w:ascii="Arial" w:hAnsi="Arial" w:cs="Arial"/>
          <w:sz w:val="24"/>
          <w:szCs w:val="24"/>
        </w:rPr>
        <w:t xml:space="preserve">Constitui objeto do presente Termo de Referência </w:t>
      </w:r>
      <w:proofErr w:type="gramStart"/>
      <w:r w:rsidRPr="00786DA4">
        <w:rPr>
          <w:rFonts w:ascii="Arial" w:hAnsi="Arial" w:cs="Arial"/>
          <w:sz w:val="24"/>
          <w:szCs w:val="24"/>
        </w:rPr>
        <w:t>a</w:t>
      </w:r>
      <w:proofErr w:type="gramEnd"/>
      <w:r w:rsidRPr="00786DA4">
        <w:rPr>
          <w:rFonts w:ascii="Arial" w:hAnsi="Arial" w:cs="Arial"/>
          <w:sz w:val="24"/>
          <w:szCs w:val="24"/>
        </w:rPr>
        <w:t xml:space="preserve"> pretensa:</w:t>
      </w:r>
    </w:p>
    <w:p w14:paraId="29AED78D" w14:textId="77777777" w:rsidR="002C1459" w:rsidRDefault="002C1459" w:rsidP="002C1459">
      <w:pPr>
        <w:jc w:val="both"/>
        <w:rPr>
          <w:rFonts w:ascii="Arial" w:eastAsia="Calibri" w:hAnsi="Arial" w:cs="Arial"/>
          <w:szCs w:val="24"/>
        </w:rPr>
      </w:pPr>
      <w:r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Pr="009A5798">
        <w:rPr>
          <w:rFonts w:ascii="Arial" w:eastAsia="Calibri" w:hAnsi="Arial" w:cs="Arial"/>
          <w:szCs w:val="24"/>
        </w:rPr>
        <w:t>Contabilidade pública e financeiro</w:t>
      </w:r>
      <w:proofErr w:type="gramEnd"/>
      <w:r w:rsidRPr="009A5798">
        <w:rPr>
          <w:rFonts w:ascii="Arial" w:eastAsia="Calibri" w:hAnsi="Arial" w:cs="Arial"/>
          <w:szCs w:val="24"/>
        </w:rPr>
        <w:t>, controle de Orçamento: PPA, LDO, LOA e arrecadação de tributos, IPTU Online e Certidão Negativa Online, para atender as necess</w:t>
      </w:r>
      <w:r>
        <w:rPr>
          <w:rFonts w:ascii="Arial" w:eastAsia="Calibri" w:hAnsi="Arial" w:cs="Arial"/>
          <w:szCs w:val="24"/>
        </w:rPr>
        <w:t xml:space="preserve">idades das Unidades administrativas </w:t>
      </w:r>
      <w:r w:rsidRPr="009A5798">
        <w:rPr>
          <w:rFonts w:ascii="Arial" w:eastAsia="Calibri" w:hAnsi="Arial" w:cs="Arial"/>
          <w:szCs w:val="24"/>
        </w:rPr>
        <w:t>deste Mu</w:t>
      </w:r>
      <w:r>
        <w:rPr>
          <w:rFonts w:ascii="Arial" w:eastAsia="Calibri" w:hAnsi="Arial" w:cs="Arial"/>
          <w:szCs w:val="24"/>
        </w:rPr>
        <w:t xml:space="preserve">nicípio de  Bernardo </w:t>
      </w:r>
      <w:proofErr w:type="spellStart"/>
      <w:r>
        <w:rPr>
          <w:rFonts w:ascii="Arial" w:eastAsia="Calibri" w:hAnsi="Arial" w:cs="Arial"/>
          <w:szCs w:val="24"/>
        </w:rPr>
        <w:t>Sayão</w:t>
      </w:r>
      <w:proofErr w:type="spellEnd"/>
      <w:r>
        <w:rPr>
          <w:rFonts w:ascii="Arial" w:eastAsia="Calibri" w:hAnsi="Arial" w:cs="Arial"/>
          <w:szCs w:val="24"/>
        </w:rPr>
        <w:t xml:space="preserve"> – TO.</w:t>
      </w:r>
    </w:p>
    <w:p w14:paraId="338FFEFD" w14:textId="77777777" w:rsidR="002C1459" w:rsidRDefault="002C1459" w:rsidP="002C1459">
      <w:pPr>
        <w:jc w:val="both"/>
        <w:rPr>
          <w:rFonts w:ascii="Arial" w:hAnsi="Arial" w:cs="Arial"/>
          <w:sz w:val="24"/>
          <w:szCs w:val="24"/>
        </w:rPr>
      </w:pPr>
      <w:r w:rsidRPr="00786DA4">
        <w:rPr>
          <w:rFonts w:ascii="Arial" w:hAnsi="Arial" w:cs="Arial"/>
          <w:sz w:val="24"/>
          <w:szCs w:val="24"/>
        </w:rPr>
        <w:t>JUSTIFICATIVA</w:t>
      </w:r>
    </w:p>
    <w:p w14:paraId="3635F452" w14:textId="77777777" w:rsidR="002C1459" w:rsidRDefault="002C1459" w:rsidP="002C1459">
      <w:pPr>
        <w:jc w:val="both"/>
        <w:rPr>
          <w:rFonts w:ascii="Arial" w:hAnsi="Arial" w:cs="Arial"/>
          <w:sz w:val="24"/>
          <w:szCs w:val="24"/>
        </w:rPr>
      </w:pPr>
      <w:r w:rsidRPr="00CA585B">
        <w:rPr>
          <w:rFonts w:ascii="Calibri" w:eastAsia="Calibri" w:hAnsi="Calibri" w:cs="Times New Roman"/>
          <w:sz w:val="24"/>
          <w:szCs w:val="24"/>
        </w:rPr>
        <w:t xml:space="preserve">Justificamos a contratação do objeto do presente termo pela necessidade no uso e na manutenção e liberação de software, pois não dispomos na nossa estrutura organizacional, um quadro de profissionais habilitados nos setores indicados. A lei autoriza a contratação direta quando a situação possa ocasionar prejuízo ou comprometimento </w:t>
      </w:r>
      <w:proofErr w:type="gramStart"/>
      <w:r w:rsidRPr="00CA585B">
        <w:rPr>
          <w:rFonts w:ascii="Calibri" w:eastAsia="Calibri" w:hAnsi="Calibri" w:cs="Times New Roman"/>
          <w:sz w:val="24"/>
          <w:szCs w:val="24"/>
        </w:rPr>
        <w:t>a</w:t>
      </w:r>
      <w:proofErr w:type="gramEnd"/>
      <w:r w:rsidRPr="00CA585B">
        <w:rPr>
          <w:rFonts w:ascii="Calibri" w:eastAsia="Calibri" w:hAnsi="Calibri" w:cs="Times New Roman"/>
          <w:sz w:val="24"/>
          <w:szCs w:val="24"/>
        </w:rPr>
        <w:t xml:space="preserve"> segurança de serviços, equipamentos e outros bens, diante da impossibilidade da realização de um certame para, no tempo hábil, atender aquela necessidade. A contratação direta, com dispensa de licitação, será para atender ao interesse dos serviços</w:t>
      </w:r>
      <w:r>
        <w:rPr>
          <w:rFonts w:ascii="Calibri" w:eastAsia="Calibri" w:hAnsi="Calibri" w:cs="Times New Roman"/>
          <w:sz w:val="24"/>
          <w:szCs w:val="24"/>
        </w:rPr>
        <w:t>.</w:t>
      </w:r>
    </w:p>
    <w:p w14:paraId="4EEAC169"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3.0. DO SERVIÇO</w:t>
      </w:r>
    </w:p>
    <w:p w14:paraId="1F0AA7E6"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3.1. As características e especificações do objeto da referida contratação são:</w:t>
      </w:r>
    </w:p>
    <w:tbl>
      <w:tblPr>
        <w:tblStyle w:val="Tabelacomgrade"/>
        <w:tblW w:w="9067" w:type="dxa"/>
        <w:tblLook w:val="04A0" w:firstRow="1" w:lastRow="0" w:firstColumn="1" w:lastColumn="0" w:noHBand="0" w:noVBand="1"/>
      </w:tblPr>
      <w:tblGrid>
        <w:gridCol w:w="1190"/>
        <w:gridCol w:w="4790"/>
        <w:gridCol w:w="1297"/>
        <w:gridCol w:w="1790"/>
      </w:tblGrid>
      <w:tr w:rsidR="002C1459" w:rsidRPr="00786DA4" w14:paraId="3ACD3C97" w14:textId="77777777" w:rsidTr="004C65E5">
        <w:tc>
          <w:tcPr>
            <w:tcW w:w="9067" w:type="dxa"/>
            <w:gridSpan w:val="4"/>
          </w:tcPr>
          <w:p w14:paraId="76D7D25B" w14:textId="77777777" w:rsidR="002C1459" w:rsidRDefault="002C1459" w:rsidP="004C65E5">
            <w:pPr>
              <w:jc w:val="both"/>
              <w:rPr>
                <w:rFonts w:ascii="Arial" w:eastAsia="Calibri" w:hAnsi="Arial" w:cs="Arial"/>
                <w:szCs w:val="24"/>
              </w:rPr>
            </w:pPr>
            <w:r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Pr="009A5798">
              <w:rPr>
                <w:rFonts w:ascii="Arial" w:eastAsia="Calibri" w:hAnsi="Arial" w:cs="Arial"/>
                <w:szCs w:val="24"/>
              </w:rPr>
              <w:t>Contabilidade pública e financeiro</w:t>
            </w:r>
            <w:proofErr w:type="gramEnd"/>
            <w:r w:rsidRPr="009A5798">
              <w:rPr>
                <w:rFonts w:ascii="Arial" w:eastAsia="Calibri" w:hAnsi="Arial" w:cs="Arial"/>
                <w:szCs w:val="24"/>
              </w:rPr>
              <w:t>, controle de Orçamento: PPA, LDO, LOA e arrecadação de tributos, IPTU Online e Certidão Negativa Online, para atender as necess</w:t>
            </w:r>
            <w:r>
              <w:rPr>
                <w:rFonts w:ascii="Arial" w:eastAsia="Calibri" w:hAnsi="Arial" w:cs="Arial"/>
                <w:szCs w:val="24"/>
              </w:rPr>
              <w:t xml:space="preserve">idades das Unidades administrativas </w:t>
            </w:r>
            <w:r w:rsidRPr="009A5798">
              <w:rPr>
                <w:rFonts w:ascii="Arial" w:eastAsia="Calibri" w:hAnsi="Arial" w:cs="Arial"/>
                <w:szCs w:val="24"/>
              </w:rPr>
              <w:t>deste Mu</w:t>
            </w:r>
            <w:r>
              <w:rPr>
                <w:rFonts w:ascii="Arial" w:eastAsia="Calibri" w:hAnsi="Arial" w:cs="Arial"/>
                <w:szCs w:val="24"/>
              </w:rPr>
              <w:t xml:space="preserve">nicípio de  Bernardo </w:t>
            </w:r>
            <w:proofErr w:type="spellStart"/>
            <w:r>
              <w:rPr>
                <w:rFonts w:ascii="Arial" w:eastAsia="Calibri" w:hAnsi="Arial" w:cs="Arial"/>
                <w:szCs w:val="24"/>
              </w:rPr>
              <w:t>Sayão</w:t>
            </w:r>
            <w:proofErr w:type="spellEnd"/>
            <w:r>
              <w:rPr>
                <w:rFonts w:ascii="Arial" w:eastAsia="Calibri" w:hAnsi="Arial" w:cs="Arial"/>
                <w:szCs w:val="24"/>
              </w:rPr>
              <w:t xml:space="preserve"> – TO.</w:t>
            </w:r>
          </w:p>
          <w:p w14:paraId="50ADE8EA" w14:textId="77777777" w:rsidR="002C1459" w:rsidRPr="00786DA4" w:rsidRDefault="002C1459" w:rsidP="004C65E5">
            <w:pPr>
              <w:jc w:val="both"/>
              <w:rPr>
                <w:rFonts w:ascii="Arial" w:hAnsi="Arial" w:cs="Arial"/>
                <w:sz w:val="24"/>
                <w:szCs w:val="24"/>
              </w:rPr>
            </w:pPr>
          </w:p>
        </w:tc>
      </w:tr>
      <w:tr w:rsidR="002C1459" w:rsidRPr="00786DA4" w14:paraId="595DC7A0" w14:textId="77777777" w:rsidTr="004C65E5">
        <w:tc>
          <w:tcPr>
            <w:tcW w:w="955" w:type="dxa"/>
          </w:tcPr>
          <w:p w14:paraId="6E9A2FB0" w14:textId="77777777" w:rsidR="002C1459" w:rsidRPr="00786DA4" w:rsidRDefault="002C1459" w:rsidP="004C65E5">
            <w:pPr>
              <w:jc w:val="both"/>
              <w:rPr>
                <w:rFonts w:ascii="Arial" w:hAnsi="Arial" w:cs="Arial"/>
                <w:sz w:val="24"/>
                <w:szCs w:val="24"/>
              </w:rPr>
            </w:pPr>
            <w:r w:rsidRPr="00786DA4">
              <w:rPr>
                <w:rFonts w:ascii="Arial" w:hAnsi="Arial" w:cs="Arial"/>
                <w:sz w:val="24"/>
                <w:szCs w:val="24"/>
              </w:rPr>
              <w:t>CÓDIGO</w:t>
            </w:r>
          </w:p>
        </w:tc>
        <w:tc>
          <w:tcPr>
            <w:tcW w:w="5844" w:type="dxa"/>
          </w:tcPr>
          <w:p w14:paraId="2C24740A" w14:textId="77777777" w:rsidR="002C1459" w:rsidRPr="00786DA4" w:rsidRDefault="002C1459" w:rsidP="004C65E5">
            <w:pPr>
              <w:jc w:val="both"/>
              <w:rPr>
                <w:rFonts w:ascii="Arial" w:hAnsi="Arial" w:cs="Arial"/>
                <w:sz w:val="24"/>
                <w:szCs w:val="24"/>
              </w:rPr>
            </w:pPr>
            <w:r w:rsidRPr="00786DA4">
              <w:rPr>
                <w:rFonts w:ascii="Arial" w:hAnsi="Arial" w:cs="Arial"/>
                <w:sz w:val="24"/>
                <w:szCs w:val="24"/>
              </w:rPr>
              <w:t xml:space="preserve">DISCRIMINAÇÃO </w:t>
            </w:r>
          </w:p>
        </w:tc>
        <w:tc>
          <w:tcPr>
            <w:tcW w:w="825" w:type="dxa"/>
          </w:tcPr>
          <w:p w14:paraId="0D847C47" w14:textId="77777777" w:rsidR="002C1459" w:rsidRPr="00786DA4" w:rsidRDefault="002C1459" w:rsidP="004C65E5">
            <w:pPr>
              <w:jc w:val="both"/>
              <w:rPr>
                <w:rFonts w:ascii="Arial" w:hAnsi="Arial" w:cs="Arial"/>
                <w:sz w:val="24"/>
                <w:szCs w:val="24"/>
              </w:rPr>
            </w:pPr>
            <w:r w:rsidRPr="00786DA4">
              <w:rPr>
                <w:rFonts w:ascii="Arial" w:hAnsi="Arial" w:cs="Arial"/>
                <w:sz w:val="24"/>
                <w:szCs w:val="24"/>
              </w:rPr>
              <w:t>UNIDADE</w:t>
            </w:r>
          </w:p>
        </w:tc>
        <w:tc>
          <w:tcPr>
            <w:tcW w:w="1443" w:type="dxa"/>
          </w:tcPr>
          <w:p w14:paraId="2EA05EB3" w14:textId="77777777" w:rsidR="002C1459" w:rsidRPr="00786DA4" w:rsidRDefault="002C1459" w:rsidP="004C65E5">
            <w:pPr>
              <w:jc w:val="both"/>
              <w:rPr>
                <w:rFonts w:ascii="Arial" w:hAnsi="Arial" w:cs="Arial"/>
                <w:sz w:val="24"/>
                <w:szCs w:val="24"/>
              </w:rPr>
            </w:pPr>
            <w:r w:rsidRPr="00786DA4">
              <w:rPr>
                <w:rFonts w:ascii="Arial" w:hAnsi="Arial" w:cs="Arial"/>
                <w:sz w:val="24"/>
                <w:szCs w:val="24"/>
              </w:rPr>
              <w:t>QUANTIDADE</w:t>
            </w:r>
          </w:p>
        </w:tc>
      </w:tr>
      <w:tr w:rsidR="002C1459" w:rsidRPr="00786DA4" w14:paraId="7BCAB8F5" w14:textId="77777777" w:rsidTr="004C65E5">
        <w:tc>
          <w:tcPr>
            <w:tcW w:w="955" w:type="dxa"/>
            <w:vAlign w:val="center"/>
          </w:tcPr>
          <w:p w14:paraId="7DC033B7" w14:textId="77777777" w:rsidR="002C1459" w:rsidRPr="00786DA4" w:rsidRDefault="002C1459" w:rsidP="004C65E5">
            <w:pPr>
              <w:jc w:val="center"/>
              <w:rPr>
                <w:rFonts w:ascii="Arial" w:hAnsi="Arial" w:cs="Arial"/>
                <w:sz w:val="24"/>
                <w:szCs w:val="24"/>
              </w:rPr>
            </w:pPr>
            <w:proofErr w:type="gramStart"/>
            <w:r w:rsidRPr="00786DA4">
              <w:rPr>
                <w:rFonts w:ascii="Arial" w:hAnsi="Arial" w:cs="Arial"/>
                <w:sz w:val="24"/>
                <w:szCs w:val="24"/>
              </w:rPr>
              <w:t>1</w:t>
            </w:r>
            <w:proofErr w:type="gramEnd"/>
          </w:p>
        </w:tc>
        <w:tc>
          <w:tcPr>
            <w:tcW w:w="5844" w:type="dxa"/>
          </w:tcPr>
          <w:p w14:paraId="518CF794" w14:textId="77777777" w:rsidR="002C1459" w:rsidRDefault="002C1459" w:rsidP="004C65E5">
            <w:pPr>
              <w:jc w:val="both"/>
              <w:rPr>
                <w:rFonts w:ascii="Arial" w:eastAsia="Calibri" w:hAnsi="Arial" w:cs="Arial"/>
                <w:szCs w:val="24"/>
              </w:rPr>
            </w:pPr>
            <w:r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Pr="009A5798">
              <w:rPr>
                <w:rFonts w:ascii="Arial" w:eastAsia="Calibri" w:hAnsi="Arial" w:cs="Arial"/>
                <w:szCs w:val="24"/>
              </w:rPr>
              <w:t>Contabilidade pública e financeiro</w:t>
            </w:r>
            <w:proofErr w:type="gramEnd"/>
            <w:r w:rsidRPr="009A5798">
              <w:rPr>
                <w:rFonts w:ascii="Arial" w:eastAsia="Calibri" w:hAnsi="Arial" w:cs="Arial"/>
                <w:szCs w:val="24"/>
              </w:rPr>
              <w:t xml:space="preserve">, controle de Orçamento: PPA, LDO, LOA e arrecadação de tributos, IPTU Online e Certidão Negativa Online, para atender as </w:t>
            </w:r>
            <w:r w:rsidRPr="009A5798">
              <w:rPr>
                <w:rFonts w:ascii="Arial" w:eastAsia="Calibri" w:hAnsi="Arial" w:cs="Arial"/>
                <w:szCs w:val="24"/>
              </w:rPr>
              <w:lastRenderedPageBreak/>
              <w:t>necess</w:t>
            </w:r>
            <w:r>
              <w:rPr>
                <w:rFonts w:ascii="Arial" w:eastAsia="Calibri" w:hAnsi="Arial" w:cs="Arial"/>
                <w:szCs w:val="24"/>
              </w:rPr>
              <w:t xml:space="preserve">idades das Unidades administrativas </w:t>
            </w:r>
            <w:r w:rsidRPr="009A5798">
              <w:rPr>
                <w:rFonts w:ascii="Arial" w:eastAsia="Calibri" w:hAnsi="Arial" w:cs="Arial"/>
                <w:szCs w:val="24"/>
              </w:rPr>
              <w:t>deste Mu</w:t>
            </w:r>
            <w:r>
              <w:rPr>
                <w:rFonts w:ascii="Arial" w:eastAsia="Calibri" w:hAnsi="Arial" w:cs="Arial"/>
                <w:szCs w:val="24"/>
              </w:rPr>
              <w:t xml:space="preserve">nicípio de  Bernardo </w:t>
            </w:r>
            <w:proofErr w:type="spellStart"/>
            <w:r>
              <w:rPr>
                <w:rFonts w:ascii="Arial" w:eastAsia="Calibri" w:hAnsi="Arial" w:cs="Arial"/>
                <w:szCs w:val="24"/>
              </w:rPr>
              <w:t>Sayão</w:t>
            </w:r>
            <w:proofErr w:type="spellEnd"/>
            <w:r>
              <w:rPr>
                <w:rFonts w:ascii="Arial" w:eastAsia="Calibri" w:hAnsi="Arial" w:cs="Arial"/>
                <w:szCs w:val="24"/>
              </w:rPr>
              <w:t xml:space="preserve"> – TO.</w:t>
            </w:r>
          </w:p>
          <w:p w14:paraId="2802CB99" w14:textId="77777777" w:rsidR="002C1459" w:rsidRPr="00786DA4" w:rsidRDefault="002C1459" w:rsidP="004C65E5">
            <w:pPr>
              <w:jc w:val="both"/>
              <w:rPr>
                <w:rFonts w:ascii="Arial" w:hAnsi="Arial" w:cs="Arial"/>
                <w:sz w:val="24"/>
                <w:szCs w:val="24"/>
              </w:rPr>
            </w:pPr>
          </w:p>
        </w:tc>
        <w:tc>
          <w:tcPr>
            <w:tcW w:w="825" w:type="dxa"/>
            <w:vAlign w:val="center"/>
          </w:tcPr>
          <w:p w14:paraId="0E497677"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lastRenderedPageBreak/>
              <w:t>SERV</w:t>
            </w:r>
          </w:p>
        </w:tc>
        <w:tc>
          <w:tcPr>
            <w:tcW w:w="1443" w:type="dxa"/>
            <w:vAlign w:val="center"/>
          </w:tcPr>
          <w:p w14:paraId="33526A74"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12</w:t>
            </w:r>
          </w:p>
        </w:tc>
      </w:tr>
    </w:tbl>
    <w:p w14:paraId="2B268086" w14:textId="77777777" w:rsidR="002C1459" w:rsidRPr="00786DA4" w:rsidRDefault="002C1459" w:rsidP="002C1459">
      <w:pPr>
        <w:jc w:val="both"/>
        <w:rPr>
          <w:rFonts w:ascii="Arial" w:hAnsi="Arial" w:cs="Arial"/>
          <w:sz w:val="24"/>
          <w:szCs w:val="24"/>
        </w:rPr>
      </w:pPr>
    </w:p>
    <w:p w14:paraId="7F1D4F58"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3.2. Detalhamento do Objeto</w:t>
      </w:r>
    </w:p>
    <w:tbl>
      <w:tblPr>
        <w:tblStyle w:val="Tabelacomgrade"/>
        <w:tblW w:w="9067" w:type="dxa"/>
        <w:tblLook w:val="04A0" w:firstRow="1" w:lastRow="0" w:firstColumn="1" w:lastColumn="0" w:noHBand="0" w:noVBand="1"/>
      </w:tblPr>
      <w:tblGrid>
        <w:gridCol w:w="790"/>
        <w:gridCol w:w="5457"/>
        <w:gridCol w:w="1548"/>
        <w:gridCol w:w="1272"/>
      </w:tblGrid>
      <w:tr w:rsidR="002C1459" w:rsidRPr="00786DA4" w14:paraId="47BAB797" w14:textId="77777777" w:rsidTr="004C65E5">
        <w:tc>
          <w:tcPr>
            <w:tcW w:w="9067" w:type="dxa"/>
            <w:gridSpan w:val="4"/>
          </w:tcPr>
          <w:p w14:paraId="2279EBCA" w14:textId="77777777" w:rsidR="002C1459" w:rsidRDefault="002C1459" w:rsidP="004C65E5">
            <w:pPr>
              <w:jc w:val="both"/>
              <w:rPr>
                <w:rFonts w:ascii="Arial" w:eastAsia="Calibri" w:hAnsi="Arial" w:cs="Arial"/>
                <w:szCs w:val="24"/>
              </w:rPr>
            </w:pPr>
            <w:r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Pr="009A5798">
              <w:rPr>
                <w:rFonts w:ascii="Arial" w:eastAsia="Calibri" w:hAnsi="Arial" w:cs="Arial"/>
                <w:szCs w:val="24"/>
              </w:rPr>
              <w:t>Contabilidade pública e financeiro</w:t>
            </w:r>
            <w:proofErr w:type="gramEnd"/>
            <w:r w:rsidRPr="009A5798">
              <w:rPr>
                <w:rFonts w:ascii="Arial" w:eastAsia="Calibri" w:hAnsi="Arial" w:cs="Arial"/>
                <w:szCs w:val="24"/>
              </w:rPr>
              <w:t>, controle de Orçamento: PPA, LDO, LOA e arrecadação de tributos, IPTU Online e Certidão Negativa Online, para atender as necess</w:t>
            </w:r>
            <w:r>
              <w:rPr>
                <w:rFonts w:ascii="Arial" w:eastAsia="Calibri" w:hAnsi="Arial" w:cs="Arial"/>
                <w:szCs w:val="24"/>
              </w:rPr>
              <w:t xml:space="preserve">idades das Unidades administrativas </w:t>
            </w:r>
            <w:r w:rsidRPr="009A5798">
              <w:rPr>
                <w:rFonts w:ascii="Arial" w:eastAsia="Calibri" w:hAnsi="Arial" w:cs="Arial"/>
                <w:szCs w:val="24"/>
              </w:rPr>
              <w:t>deste Mu</w:t>
            </w:r>
            <w:r>
              <w:rPr>
                <w:rFonts w:ascii="Arial" w:eastAsia="Calibri" w:hAnsi="Arial" w:cs="Arial"/>
                <w:szCs w:val="24"/>
              </w:rPr>
              <w:t xml:space="preserve">nicípio de  Bernardo </w:t>
            </w:r>
            <w:proofErr w:type="spellStart"/>
            <w:r>
              <w:rPr>
                <w:rFonts w:ascii="Arial" w:eastAsia="Calibri" w:hAnsi="Arial" w:cs="Arial"/>
                <w:szCs w:val="24"/>
              </w:rPr>
              <w:t>Sayão</w:t>
            </w:r>
            <w:proofErr w:type="spellEnd"/>
            <w:r>
              <w:rPr>
                <w:rFonts w:ascii="Arial" w:eastAsia="Calibri" w:hAnsi="Arial" w:cs="Arial"/>
                <w:szCs w:val="24"/>
              </w:rPr>
              <w:t xml:space="preserve"> – TO.</w:t>
            </w:r>
          </w:p>
          <w:p w14:paraId="3A5771EF" w14:textId="77777777" w:rsidR="002C1459" w:rsidRPr="00786DA4" w:rsidRDefault="002C1459" w:rsidP="004C65E5">
            <w:pPr>
              <w:jc w:val="both"/>
              <w:rPr>
                <w:rFonts w:ascii="Arial" w:hAnsi="Arial" w:cs="Arial"/>
                <w:sz w:val="24"/>
                <w:szCs w:val="24"/>
              </w:rPr>
            </w:pPr>
          </w:p>
        </w:tc>
      </w:tr>
      <w:tr w:rsidR="002C1459" w:rsidRPr="00786DA4" w14:paraId="38CFA175" w14:textId="77777777" w:rsidTr="004C65E5">
        <w:tc>
          <w:tcPr>
            <w:tcW w:w="699" w:type="dxa"/>
            <w:vAlign w:val="center"/>
          </w:tcPr>
          <w:p w14:paraId="6121E68F"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ITEM</w:t>
            </w:r>
          </w:p>
        </w:tc>
        <w:tc>
          <w:tcPr>
            <w:tcW w:w="5533" w:type="dxa"/>
            <w:vAlign w:val="center"/>
          </w:tcPr>
          <w:p w14:paraId="6C96D975"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DESCRIÇÃO</w:t>
            </w:r>
          </w:p>
        </w:tc>
        <w:tc>
          <w:tcPr>
            <w:tcW w:w="1560" w:type="dxa"/>
            <w:vAlign w:val="center"/>
          </w:tcPr>
          <w:p w14:paraId="722151B7"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Quant.</w:t>
            </w:r>
          </w:p>
          <w:p w14:paraId="0348CF32"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/MÊS</w:t>
            </w:r>
          </w:p>
        </w:tc>
        <w:tc>
          <w:tcPr>
            <w:tcW w:w="1275" w:type="dxa"/>
            <w:vAlign w:val="center"/>
          </w:tcPr>
          <w:p w14:paraId="1B41726E"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Unidade</w:t>
            </w:r>
          </w:p>
        </w:tc>
      </w:tr>
      <w:tr w:rsidR="002C1459" w:rsidRPr="00786DA4" w14:paraId="7CD244A3" w14:textId="77777777" w:rsidTr="004C65E5">
        <w:tc>
          <w:tcPr>
            <w:tcW w:w="699" w:type="dxa"/>
            <w:vAlign w:val="center"/>
          </w:tcPr>
          <w:p w14:paraId="1071D887" w14:textId="77777777" w:rsidR="002C1459" w:rsidRPr="00786DA4" w:rsidRDefault="002C1459" w:rsidP="004C65E5">
            <w:pPr>
              <w:jc w:val="center"/>
              <w:rPr>
                <w:rFonts w:ascii="Arial" w:hAnsi="Arial" w:cs="Arial"/>
                <w:sz w:val="24"/>
                <w:szCs w:val="24"/>
              </w:rPr>
            </w:pPr>
            <w:proofErr w:type="gramStart"/>
            <w:r w:rsidRPr="00786DA4">
              <w:rPr>
                <w:rFonts w:ascii="Arial" w:hAnsi="Arial" w:cs="Arial"/>
                <w:sz w:val="24"/>
                <w:szCs w:val="24"/>
              </w:rPr>
              <w:t>1</w:t>
            </w:r>
            <w:proofErr w:type="gramEnd"/>
          </w:p>
        </w:tc>
        <w:tc>
          <w:tcPr>
            <w:tcW w:w="5533" w:type="dxa"/>
            <w:tcBorders>
              <w:top w:val="single" w:sz="6" w:space="0" w:color="auto"/>
              <w:left w:val="single" w:sz="6" w:space="0" w:color="auto"/>
              <w:bottom w:val="single" w:sz="6" w:space="0" w:color="auto"/>
              <w:right w:val="single" w:sz="6" w:space="0" w:color="auto"/>
            </w:tcBorders>
            <w:shd w:val="solid" w:color="FFFFFF" w:fill="auto"/>
          </w:tcPr>
          <w:p w14:paraId="7A8C7068" w14:textId="77777777" w:rsidR="002C1459" w:rsidRDefault="002C1459" w:rsidP="004C65E5">
            <w:pPr>
              <w:jc w:val="both"/>
              <w:rPr>
                <w:rFonts w:ascii="Arial" w:eastAsia="Calibri" w:hAnsi="Arial" w:cs="Arial"/>
                <w:szCs w:val="24"/>
              </w:rPr>
            </w:pPr>
            <w:r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Pr="009A5798">
              <w:rPr>
                <w:rFonts w:ascii="Arial" w:eastAsia="Calibri" w:hAnsi="Arial" w:cs="Arial"/>
                <w:szCs w:val="24"/>
              </w:rPr>
              <w:t>Contabilidade pública e financeiro</w:t>
            </w:r>
            <w:proofErr w:type="gramEnd"/>
            <w:r w:rsidRPr="009A5798">
              <w:rPr>
                <w:rFonts w:ascii="Arial" w:eastAsia="Calibri" w:hAnsi="Arial" w:cs="Arial"/>
                <w:szCs w:val="24"/>
              </w:rPr>
              <w:t>, controle de Orçamento: PPA, LDO, LOA e arrecadação de tributos, IPTU Online e Certidão Negativa Online, para atender as necess</w:t>
            </w:r>
            <w:r>
              <w:rPr>
                <w:rFonts w:ascii="Arial" w:eastAsia="Calibri" w:hAnsi="Arial" w:cs="Arial"/>
                <w:szCs w:val="24"/>
              </w:rPr>
              <w:t xml:space="preserve">idades das Unidades administrativas </w:t>
            </w:r>
            <w:r w:rsidRPr="009A5798">
              <w:rPr>
                <w:rFonts w:ascii="Arial" w:eastAsia="Calibri" w:hAnsi="Arial" w:cs="Arial"/>
                <w:szCs w:val="24"/>
              </w:rPr>
              <w:t>deste Mu</w:t>
            </w:r>
            <w:r>
              <w:rPr>
                <w:rFonts w:ascii="Arial" w:eastAsia="Calibri" w:hAnsi="Arial" w:cs="Arial"/>
                <w:szCs w:val="24"/>
              </w:rPr>
              <w:t xml:space="preserve">nicípio de  Bernardo </w:t>
            </w:r>
            <w:proofErr w:type="spellStart"/>
            <w:r>
              <w:rPr>
                <w:rFonts w:ascii="Arial" w:eastAsia="Calibri" w:hAnsi="Arial" w:cs="Arial"/>
                <w:szCs w:val="24"/>
              </w:rPr>
              <w:t>Sayão</w:t>
            </w:r>
            <w:proofErr w:type="spellEnd"/>
            <w:r>
              <w:rPr>
                <w:rFonts w:ascii="Arial" w:eastAsia="Calibri" w:hAnsi="Arial" w:cs="Arial"/>
                <w:szCs w:val="24"/>
              </w:rPr>
              <w:t xml:space="preserve"> – TO.</w:t>
            </w:r>
          </w:p>
          <w:p w14:paraId="78C13CEA" w14:textId="77777777" w:rsidR="002C1459" w:rsidRPr="00786DA4" w:rsidRDefault="002C1459" w:rsidP="004C65E5">
            <w:pPr>
              <w:autoSpaceDE w:val="0"/>
              <w:autoSpaceDN w:val="0"/>
              <w:adjustRightInd w:val="0"/>
              <w:jc w:val="both"/>
              <w:rPr>
                <w:rFonts w:ascii="Arial" w:hAnsi="Arial" w:cs="Arial"/>
                <w:bCs/>
                <w:color w:val="000000"/>
                <w:sz w:val="24"/>
                <w:szCs w:val="24"/>
              </w:rPr>
            </w:pPr>
          </w:p>
        </w:tc>
        <w:tc>
          <w:tcPr>
            <w:tcW w:w="1560" w:type="dxa"/>
            <w:vAlign w:val="center"/>
          </w:tcPr>
          <w:p w14:paraId="284AD605"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12</w:t>
            </w:r>
          </w:p>
        </w:tc>
        <w:tc>
          <w:tcPr>
            <w:tcW w:w="1275" w:type="dxa"/>
            <w:vAlign w:val="center"/>
          </w:tcPr>
          <w:p w14:paraId="5A013EC7"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SERV</w:t>
            </w:r>
          </w:p>
        </w:tc>
      </w:tr>
    </w:tbl>
    <w:p w14:paraId="29A01415" w14:textId="77777777" w:rsidR="002C1459" w:rsidRPr="00786DA4" w:rsidRDefault="002C1459" w:rsidP="002C1459">
      <w:pPr>
        <w:jc w:val="both"/>
        <w:rPr>
          <w:rFonts w:ascii="Arial" w:hAnsi="Arial" w:cs="Arial"/>
          <w:sz w:val="24"/>
          <w:szCs w:val="24"/>
        </w:rPr>
      </w:pPr>
    </w:p>
    <w:p w14:paraId="7D2F2EA2"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3.3. Do Valor Estimado.</w:t>
      </w:r>
    </w:p>
    <w:tbl>
      <w:tblPr>
        <w:tblStyle w:val="Tabelacomgrade"/>
        <w:tblW w:w="0" w:type="auto"/>
        <w:tblLook w:val="04A0" w:firstRow="1" w:lastRow="0" w:firstColumn="1" w:lastColumn="0" w:noHBand="0" w:noVBand="1"/>
      </w:tblPr>
      <w:tblGrid>
        <w:gridCol w:w="1190"/>
        <w:gridCol w:w="3332"/>
        <w:gridCol w:w="898"/>
        <w:gridCol w:w="723"/>
        <w:gridCol w:w="1470"/>
        <w:gridCol w:w="1673"/>
      </w:tblGrid>
      <w:tr w:rsidR="002C1459" w:rsidRPr="00786DA4" w14:paraId="5BD83493" w14:textId="77777777" w:rsidTr="004C65E5">
        <w:tc>
          <w:tcPr>
            <w:tcW w:w="9286" w:type="dxa"/>
            <w:gridSpan w:val="6"/>
          </w:tcPr>
          <w:p w14:paraId="161D0839" w14:textId="77777777" w:rsidR="002C1459" w:rsidRDefault="002C1459" w:rsidP="004C65E5">
            <w:pPr>
              <w:jc w:val="both"/>
              <w:rPr>
                <w:rFonts w:ascii="Arial" w:eastAsia="Calibri" w:hAnsi="Arial" w:cs="Arial"/>
                <w:szCs w:val="24"/>
              </w:rPr>
            </w:pPr>
            <w:r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Pr="009A5798">
              <w:rPr>
                <w:rFonts w:ascii="Arial" w:eastAsia="Calibri" w:hAnsi="Arial" w:cs="Arial"/>
                <w:szCs w:val="24"/>
              </w:rPr>
              <w:t>Contabilidade pública e financeiro</w:t>
            </w:r>
            <w:proofErr w:type="gramEnd"/>
            <w:r w:rsidRPr="009A5798">
              <w:rPr>
                <w:rFonts w:ascii="Arial" w:eastAsia="Calibri" w:hAnsi="Arial" w:cs="Arial"/>
                <w:szCs w:val="24"/>
              </w:rPr>
              <w:t>, controle de Orçamento: PPA, LDO, LOA e arrecadação de tributos, IPTU Online e Certidão Negativa Online, para atender as necess</w:t>
            </w:r>
            <w:r>
              <w:rPr>
                <w:rFonts w:ascii="Arial" w:eastAsia="Calibri" w:hAnsi="Arial" w:cs="Arial"/>
                <w:szCs w:val="24"/>
              </w:rPr>
              <w:t xml:space="preserve">idades das Unidades administrativas </w:t>
            </w:r>
            <w:r w:rsidRPr="009A5798">
              <w:rPr>
                <w:rFonts w:ascii="Arial" w:eastAsia="Calibri" w:hAnsi="Arial" w:cs="Arial"/>
                <w:szCs w:val="24"/>
              </w:rPr>
              <w:t>deste Mu</w:t>
            </w:r>
            <w:r>
              <w:rPr>
                <w:rFonts w:ascii="Arial" w:eastAsia="Calibri" w:hAnsi="Arial" w:cs="Arial"/>
                <w:szCs w:val="24"/>
              </w:rPr>
              <w:t xml:space="preserve">nicípio de  Bernardo </w:t>
            </w:r>
            <w:proofErr w:type="spellStart"/>
            <w:r>
              <w:rPr>
                <w:rFonts w:ascii="Arial" w:eastAsia="Calibri" w:hAnsi="Arial" w:cs="Arial"/>
                <w:szCs w:val="24"/>
              </w:rPr>
              <w:t>Sayão</w:t>
            </w:r>
            <w:proofErr w:type="spellEnd"/>
            <w:r>
              <w:rPr>
                <w:rFonts w:ascii="Arial" w:eastAsia="Calibri" w:hAnsi="Arial" w:cs="Arial"/>
                <w:szCs w:val="24"/>
              </w:rPr>
              <w:t xml:space="preserve"> – TO.</w:t>
            </w:r>
          </w:p>
          <w:p w14:paraId="72D1207C" w14:textId="77777777" w:rsidR="002C1459" w:rsidRPr="00786DA4" w:rsidRDefault="002C1459" w:rsidP="004C65E5">
            <w:pPr>
              <w:jc w:val="both"/>
              <w:rPr>
                <w:rFonts w:ascii="Arial" w:hAnsi="Arial" w:cs="Arial"/>
                <w:sz w:val="24"/>
                <w:szCs w:val="24"/>
              </w:rPr>
            </w:pPr>
          </w:p>
        </w:tc>
      </w:tr>
      <w:tr w:rsidR="002C1459" w:rsidRPr="00786DA4" w14:paraId="4E0DF03E" w14:textId="77777777" w:rsidTr="004C65E5">
        <w:tc>
          <w:tcPr>
            <w:tcW w:w="1190" w:type="dxa"/>
            <w:vAlign w:val="center"/>
          </w:tcPr>
          <w:p w14:paraId="1065CB3D"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CÓDIGO</w:t>
            </w:r>
          </w:p>
        </w:tc>
        <w:tc>
          <w:tcPr>
            <w:tcW w:w="3332" w:type="dxa"/>
            <w:vAlign w:val="center"/>
          </w:tcPr>
          <w:p w14:paraId="2C32A2DA"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DISCRIMINAÇÃO</w:t>
            </w:r>
          </w:p>
        </w:tc>
        <w:tc>
          <w:tcPr>
            <w:tcW w:w="898" w:type="dxa"/>
            <w:vAlign w:val="center"/>
          </w:tcPr>
          <w:p w14:paraId="2D9E47CF"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UNID</w:t>
            </w:r>
          </w:p>
        </w:tc>
        <w:tc>
          <w:tcPr>
            <w:tcW w:w="723" w:type="dxa"/>
            <w:vAlign w:val="center"/>
          </w:tcPr>
          <w:p w14:paraId="2C359609"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QTD</w:t>
            </w:r>
          </w:p>
        </w:tc>
        <w:tc>
          <w:tcPr>
            <w:tcW w:w="1470" w:type="dxa"/>
            <w:vAlign w:val="center"/>
          </w:tcPr>
          <w:p w14:paraId="1EC995D6"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PREÇO ESTIMADO</w:t>
            </w:r>
          </w:p>
          <w:p w14:paraId="3685FFEB" w14:textId="77777777" w:rsidR="002C1459" w:rsidRPr="00786DA4" w:rsidRDefault="002C1459" w:rsidP="004C65E5">
            <w:pPr>
              <w:jc w:val="center"/>
              <w:rPr>
                <w:rFonts w:ascii="Arial" w:hAnsi="Arial" w:cs="Arial"/>
                <w:sz w:val="24"/>
                <w:szCs w:val="24"/>
              </w:rPr>
            </w:pPr>
            <w:proofErr w:type="gramStart"/>
            <w:r w:rsidRPr="00786DA4">
              <w:rPr>
                <w:rFonts w:ascii="Arial" w:hAnsi="Arial" w:cs="Arial"/>
                <w:sz w:val="24"/>
                <w:szCs w:val="24"/>
              </w:rPr>
              <w:t>unitário</w:t>
            </w:r>
            <w:proofErr w:type="gramEnd"/>
          </w:p>
        </w:tc>
        <w:tc>
          <w:tcPr>
            <w:tcW w:w="1673" w:type="dxa"/>
            <w:vAlign w:val="center"/>
          </w:tcPr>
          <w:p w14:paraId="4DB7B7A8"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P. TOTAL</w:t>
            </w:r>
          </w:p>
          <w:p w14:paraId="1C0D8758"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t>EXTIMADO</w:t>
            </w:r>
          </w:p>
        </w:tc>
      </w:tr>
      <w:tr w:rsidR="002C1459" w:rsidRPr="00786DA4" w14:paraId="45A1C578" w14:textId="77777777" w:rsidTr="004C65E5">
        <w:tc>
          <w:tcPr>
            <w:tcW w:w="1190" w:type="dxa"/>
            <w:vAlign w:val="center"/>
          </w:tcPr>
          <w:p w14:paraId="07C659FC" w14:textId="77777777" w:rsidR="002C1459" w:rsidRPr="00786DA4" w:rsidRDefault="002C1459" w:rsidP="004C65E5">
            <w:pPr>
              <w:jc w:val="center"/>
              <w:rPr>
                <w:rFonts w:ascii="Arial" w:hAnsi="Arial" w:cs="Arial"/>
                <w:sz w:val="24"/>
                <w:szCs w:val="24"/>
              </w:rPr>
            </w:pPr>
            <w:proofErr w:type="gramStart"/>
            <w:r w:rsidRPr="00786DA4">
              <w:rPr>
                <w:rFonts w:ascii="Arial" w:hAnsi="Arial" w:cs="Arial"/>
                <w:sz w:val="24"/>
                <w:szCs w:val="24"/>
              </w:rPr>
              <w:t>1</w:t>
            </w:r>
            <w:proofErr w:type="gramEnd"/>
          </w:p>
        </w:tc>
        <w:tc>
          <w:tcPr>
            <w:tcW w:w="3332" w:type="dxa"/>
            <w:tcBorders>
              <w:top w:val="single" w:sz="6" w:space="0" w:color="auto"/>
              <w:left w:val="single" w:sz="6" w:space="0" w:color="auto"/>
              <w:bottom w:val="single" w:sz="6" w:space="0" w:color="auto"/>
              <w:right w:val="single" w:sz="6" w:space="0" w:color="auto"/>
            </w:tcBorders>
            <w:shd w:val="solid" w:color="FFFFFF" w:fill="auto"/>
          </w:tcPr>
          <w:p w14:paraId="5F76DBC2" w14:textId="77777777" w:rsidR="002C1459" w:rsidRDefault="002C1459" w:rsidP="004C65E5">
            <w:pPr>
              <w:jc w:val="both"/>
              <w:rPr>
                <w:rFonts w:ascii="Arial" w:eastAsia="Calibri" w:hAnsi="Arial" w:cs="Arial"/>
                <w:szCs w:val="24"/>
              </w:rPr>
            </w:pPr>
            <w:r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w:t>
            </w:r>
            <w:r w:rsidRPr="009A5798">
              <w:rPr>
                <w:rFonts w:ascii="Arial" w:eastAsia="Calibri" w:hAnsi="Arial" w:cs="Arial"/>
                <w:szCs w:val="24"/>
              </w:rPr>
              <w:lastRenderedPageBreak/>
              <w:t xml:space="preserve">os sistemas locados devem atender as seguintes áreas: </w:t>
            </w:r>
            <w:proofErr w:type="gramStart"/>
            <w:r w:rsidRPr="009A5798">
              <w:rPr>
                <w:rFonts w:ascii="Arial" w:eastAsia="Calibri" w:hAnsi="Arial" w:cs="Arial"/>
                <w:szCs w:val="24"/>
              </w:rPr>
              <w:t>Contabilidade pública e financeiro</w:t>
            </w:r>
            <w:proofErr w:type="gramEnd"/>
            <w:r w:rsidRPr="009A5798">
              <w:rPr>
                <w:rFonts w:ascii="Arial" w:eastAsia="Calibri" w:hAnsi="Arial" w:cs="Arial"/>
                <w:szCs w:val="24"/>
              </w:rPr>
              <w:t>, controle de Orçamento: PPA, LDO, LOA e arrecadação de tributos, IPTU Online e Certidão Negativa Online, para atender as necess</w:t>
            </w:r>
            <w:r>
              <w:rPr>
                <w:rFonts w:ascii="Arial" w:eastAsia="Calibri" w:hAnsi="Arial" w:cs="Arial"/>
                <w:szCs w:val="24"/>
              </w:rPr>
              <w:t xml:space="preserve">idades das Unidades administrativas </w:t>
            </w:r>
            <w:r w:rsidRPr="009A5798">
              <w:rPr>
                <w:rFonts w:ascii="Arial" w:eastAsia="Calibri" w:hAnsi="Arial" w:cs="Arial"/>
                <w:szCs w:val="24"/>
              </w:rPr>
              <w:t>deste Mu</w:t>
            </w:r>
            <w:r>
              <w:rPr>
                <w:rFonts w:ascii="Arial" w:eastAsia="Calibri" w:hAnsi="Arial" w:cs="Arial"/>
                <w:szCs w:val="24"/>
              </w:rPr>
              <w:t xml:space="preserve">nicípio de  Bernardo </w:t>
            </w:r>
            <w:proofErr w:type="spellStart"/>
            <w:r>
              <w:rPr>
                <w:rFonts w:ascii="Arial" w:eastAsia="Calibri" w:hAnsi="Arial" w:cs="Arial"/>
                <w:szCs w:val="24"/>
              </w:rPr>
              <w:t>Sayão</w:t>
            </w:r>
            <w:proofErr w:type="spellEnd"/>
            <w:r>
              <w:rPr>
                <w:rFonts w:ascii="Arial" w:eastAsia="Calibri" w:hAnsi="Arial" w:cs="Arial"/>
                <w:szCs w:val="24"/>
              </w:rPr>
              <w:t xml:space="preserve"> – TO.</w:t>
            </w:r>
          </w:p>
          <w:p w14:paraId="6DD978B1" w14:textId="77777777" w:rsidR="002C1459" w:rsidRPr="00786DA4" w:rsidRDefault="002C1459" w:rsidP="004C65E5">
            <w:pPr>
              <w:autoSpaceDE w:val="0"/>
              <w:autoSpaceDN w:val="0"/>
              <w:adjustRightInd w:val="0"/>
              <w:jc w:val="both"/>
              <w:rPr>
                <w:rFonts w:ascii="Arial" w:hAnsi="Arial" w:cs="Arial"/>
                <w:bCs/>
                <w:color w:val="000000"/>
                <w:sz w:val="24"/>
                <w:szCs w:val="24"/>
              </w:rPr>
            </w:pPr>
          </w:p>
        </w:tc>
        <w:tc>
          <w:tcPr>
            <w:tcW w:w="898" w:type="dxa"/>
            <w:vAlign w:val="center"/>
          </w:tcPr>
          <w:p w14:paraId="4AF808A0" w14:textId="77777777" w:rsidR="002C1459" w:rsidRPr="00786DA4" w:rsidRDefault="002C1459" w:rsidP="004C65E5">
            <w:pPr>
              <w:jc w:val="both"/>
              <w:rPr>
                <w:rFonts w:ascii="Arial" w:hAnsi="Arial" w:cs="Arial"/>
                <w:sz w:val="24"/>
                <w:szCs w:val="24"/>
              </w:rPr>
            </w:pPr>
            <w:r w:rsidRPr="00786DA4">
              <w:rPr>
                <w:rFonts w:ascii="Arial" w:hAnsi="Arial" w:cs="Arial"/>
                <w:sz w:val="24"/>
                <w:szCs w:val="24"/>
              </w:rPr>
              <w:lastRenderedPageBreak/>
              <w:t>SERV</w:t>
            </w:r>
          </w:p>
        </w:tc>
        <w:tc>
          <w:tcPr>
            <w:tcW w:w="723" w:type="dxa"/>
            <w:vAlign w:val="center"/>
          </w:tcPr>
          <w:p w14:paraId="286FB260" w14:textId="77777777" w:rsidR="002C1459" w:rsidRPr="00786DA4" w:rsidRDefault="002C1459" w:rsidP="004C65E5">
            <w:pPr>
              <w:jc w:val="both"/>
              <w:rPr>
                <w:rFonts w:ascii="Arial" w:hAnsi="Arial" w:cs="Arial"/>
                <w:sz w:val="24"/>
                <w:szCs w:val="24"/>
              </w:rPr>
            </w:pPr>
            <w:r w:rsidRPr="00786DA4">
              <w:rPr>
                <w:rFonts w:ascii="Arial" w:hAnsi="Arial" w:cs="Arial"/>
                <w:sz w:val="24"/>
                <w:szCs w:val="24"/>
              </w:rPr>
              <w:t>12</w:t>
            </w:r>
          </w:p>
        </w:tc>
        <w:tc>
          <w:tcPr>
            <w:tcW w:w="1470" w:type="dxa"/>
            <w:vAlign w:val="center"/>
          </w:tcPr>
          <w:p w14:paraId="601AD4F4" w14:textId="77777777" w:rsidR="002C1459" w:rsidRPr="00786DA4" w:rsidRDefault="002C1459" w:rsidP="004C65E5">
            <w:pPr>
              <w:jc w:val="both"/>
              <w:rPr>
                <w:rFonts w:ascii="Arial" w:hAnsi="Arial" w:cs="Arial"/>
                <w:sz w:val="24"/>
                <w:szCs w:val="24"/>
              </w:rPr>
            </w:pPr>
            <w:r>
              <w:rPr>
                <w:rFonts w:ascii="Arial" w:hAnsi="Arial" w:cs="Arial"/>
                <w:sz w:val="24"/>
                <w:szCs w:val="24"/>
              </w:rPr>
              <w:t>3.666,67</w:t>
            </w:r>
          </w:p>
        </w:tc>
        <w:tc>
          <w:tcPr>
            <w:tcW w:w="1673" w:type="dxa"/>
            <w:vAlign w:val="center"/>
          </w:tcPr>
          <w:p w14:paraId="00688ACF" w14:textId="77777777" w:rsidR="002C1459" w:rsidRPr="00786DA4" w:rsidRDefault="002C1459" w:rsidP="004C65E5">
            <w:pPr>
              <w:jc w:val="both"/>
              <w:rPr>
                <w:rFonts w:ascii="Arial" w:hAnsi="Arial" w:cs="Arial"/>
                <w:sz w:val="24"/>
                <w:szCs w:val="24"/>
              </w:rPr>
            </w:pPr>
            <w:r>
              <w:rPr>
                <w:rFonts w:ascii="Arial" w:hAnsi="Arial" w:cs="Arial"/>
                <w:sz w:val="24"/>
                <w:szCs w:val="24"/>
              </w:rPr>
              <w:t>44.000,00</w:t>
            </w:r>
          </w:p>
        </w:tc>
      </w:tr>
      <w:tr w:rsidR="002C1459" w:rsidRPr="00786DA4" w14:paraId="5A8FE6C4" w14:textId="77777777" w:rsidTr="004C65E5">
        <w:tc>
          <w:tcPr>
            <w:tcW w:w="7613" w:type="dxa"/>
            <w:gridSpan w:val="5"/>
            <w:vAlign w:val="center"/>
          </w:tcPr>
          <w:p w14:paraId="6A21751E" w14:textId="77777777" w:rsidR="002C1459" w:rsidRPr="00786DA4" w:rsidRDefault="002C1459" w:rsidP="004C65E5">
            <w:pPr>
              <w:jc w:val="center"/>
              <w:rPr>
                <w:rFonts w:ascii="Arial" w:hAnsi="Arial" w:cs="Arial"/>
                <w:sz w:val="24"/>
                <w:szCs w:val="24"/>
              </w:rPr>
            </w:pPr>
            <w:r w:rsidRPr="00786DA4">
              <w:rPr>
                <w:rFonts w:ascii="Arial" w:hAnsi="Arial" w:cs="Arial"/>
                <w:sz w:val="24"/>
                <w:szCs w:val="24"/>
              </w:rPr>
              <w:lastRenderedPageBreak/>
              <w:t>VALOR TOTAL ESTIMADA</w:t>
            </w:r>
          </w:p>
        </w:tc>
        <w:tc>
          <w:tcPr>
            <w:tcW w:w="1673" w:type="dxa"/>
            <w:vAlign w:val="center"/>
          </w:tcPr>
          <w:p w14:paraId="2096F709" w14:textId="77777777" w:rsidR="002C1459" w:rsidRPr="00786DA4" w:rsidRDefault="002C1459" w:rsidP="004C65E5">
            <w:pPr>
              <w:rPr>
                <w:rFonts w:ascii="Arial" w:hAnsi="Arial" w:cs="Arial"/>
                <w:sz w:val="24"/>
                <w:szCs w:val="24"/>
              </w:rPr>
            </w:pPr>
          </w:p>
        </w:tc>
      </w:tr>
    </w:tbl>
    <w:p w14:paraId="5D94C684" w14:textId="77777777" w:rsidR="002C1459" w:rsidRPr="00A521F0" w:rsidRDefault="002C1459" w:rsidP="002C1459">
      <w:pPr>
        <w:spacing w:line="256" w:lineRule="auto"/>
        <w:jc w:val="both"/>
        <w:rPr>
          <w:rFonts w:ascii="Arial" w:eastAsia="Calibri" w:hAnsi="Arial" w:cs="Arial"/>
          <w:sz w:val="24"/>
          <w:szCs w:val="24"/>
        </w:rPr>
      </w:pPr>
      <w:bookmarkStart w:id="10" w:name="_Hlk122279308"/>
      <w:r w:rsidRPr="00A521F0">
        <w:rPr>
          <w:rFonts w:ascii="Arial" w:eastAsia="Calibri" w:hAnsi="Arial" w:cs="Arial"/>
          <w:sz w:val="24"/>
          <w:szCs w:val="24"/>
        </w:rPr>
        <w:t xml:space="preserve">R$ </w:t>
      </w:r>
      <w:bookmarkStart w:id="11" w:name="_Hlk112684316"/>
      <w:r>
        <w:rPr>
          <w:rFonts w:ascii="Arial" w:eastAsia="Calibri" w:hAnsi="Arial" w:cs="Arial"/>
          <w:sz w:val="24"/>
          <w:szCs w:val="24"/>
        </w:rPr>
        <w:t>44.000,00 (quarenta e quatro mil reais</w:t>
      </w:r>
      <w:r w:rsidRPr="00A521F0">
        <w:rPr>
          <w:rFonts w:ascii="Arial" w:eastAsia="Calibri" w:hAnsi="Arial" w:cs="Arial"/>
          <w:sz w:val="24"/>
          <w:szCs w:val="24"/>
        </w:rPr>
        <w:t>)</w:t>
      </w:r>
      <w:bookmarkEnd w:id="10"/>
      <w:bookmarkEnd w:id="11"/>
      <w:r w:rsidRPr="00A521F0">
        <w:rPr>
          <w:rFonts w:ascii="Arial" w:eastAsia="Calibri" w:hAnsi="Arial" w:cs="Arial"/>
          <w:sz w:val="24"/>
          <w:szCs w:val="24"/>
        </w:rPr>
        <w:t>.</w:t>
      </w:r>
    </w:p>
    <w:p w14:paraId="2F90A393"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4.0. DO TRATAMENTO DIFERENCIADO PARA ME/EPP</w:t>
      </w:r>
    </w:p>
    <w:p w14:paraId="5AE00E46"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4.1. Salienta-se que na referida contratação, será concedido o tratamento diferenciado e simplificado para as Microempresas e Empresas de Pequeno Porte, nos termos das disposições contidas nos </w:t>
      </w:r>
      <w:proofErr w:type="spellStart"/>
      <w:r w:rsidRPr="00786DA4">
        <w:rPr>
          <w:rFonts w:ascii="Arial" w:hAnsi="Arial" w:cs="Arial"/>
          <w:sz w:val="24"/>
          <w:szCs w:val="24"/>
        </w:rPr>
        <w:t>Arts</w:t>
      </w:r>
      <w:proofErr w:type="spellEnd"/>
      <w:r w:rsidRPr="00786DA4">
        <w:rPr>
          <w:rFonts w:ascii="Arial" w:hAnsi="Arial" w:cs="Arial"/>
          <w:sz w:val="24"/>
          <w:szCs w:val="24"/>
        </w:rPr>
        <w:t xml:space="preserve">. 47 e 48, da Lei Complementar nº 123/2006, visto estar presente </w:t>
      </w:r>
      <w:proofErr w:type="gramStart"/>
      <w:r w:rsidRPr="00786DA4">
        <w:rPr>
          <w:rFonts w:ascii="Arial" w:hAnsi="Arial" w:cs="Arial"/>
          <w:sz w:val="24"/>
          <w:szCs w:val="24"/>
        </w:rPr>
        <w:t>a</w:t>
      </w:r>
      <w:proofErr w:type="gramEnd"/>
      <w:r w:rsidRPr="00786DA4">
        <w:rPr>
          <w:rFonts w:ascii="Arial" w:hAnsi="Arial" w:cs="Arial"/>
          <w:sz w:val="24"/>
          <w:szCs w:val="24"/>
        </w:rPr>
        <w:t xml:space="preserve"> exceção prevista no inciso IV, do Art. 49, do mesmo diploma legal: Licitação dispensável - Art. 75, II, da Lei Federal nº 14.133/21.</w:t>
      </w:r>
    </w:p>
    <w:p w14:paraId="60908565"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4.2. No processo, portanto, </w:t>
      </w:r>
      <w:proofErr w:type="gramStart"/>
      <w:r w:rsidRPr="00786DA4">
        <w:rPr>
          <w:rFonts w:ascii="Arial" w:hAnsi="Arial" w:cs="Arial"/>
          <w:sz w:val="24"/>
          <w:szCs w:val="24"/>
        </w:rPr>
        <w:t>deverá</w:t>
      </w:r>
      <w:proofErr w:type="gramEnd"/>
      <w:r w:rsidRPr="00786DA4">
        <w:rPr>
          <w:rFonts w:ascii="Arial" w:hAnsi="Arial" w:cs="Arial"/>
          <w:sz w:val="24"/>
          <w:szCs w:val="24"/>
        </w:rPr>
        <w:t xml:space="preserve"> ser considerado preferencialmente apenas os fornecedores ou executantes enquadrados como Microempresa, Empresa de Pequeno Porte e Equiparados, nos termos da legislação vigente.</w:t>
      </w:r>
    </w:p>
    <w:p w14:paraId="235A5819" w14:textId="77777777" w:rsidR="002C1459" w:rsidRPr="00786DA4" w:rsidRDefault="002C1459" w:rsidP="002C1459">
      <w:pPr>
        <w:jc w:val="both"/>
        <w:rPr>
          <w:rFonts w:ascii="Arial" w:hAnsi="Arial" w:cs="Arial"/>
          <w:sz w:val="24"/>
          <w:szCs w:val="24"/>
        </w:rPr>
      </w:pPr>
      <w:proofErr w:type="gramStart"/>
      <w:r w:rsidRPr="00786DA4">
        <w:rPr>
          <w:rFonts w:ascii="Arial" w:hAnsi="Arial" w:cs="Arial"/>
          <w:sz w:val="24"/>
          <w:szCs w:val="24"/>
        </w:rPr>
        <w:t>5.0.</w:t>
      </w:r>
      <w:proofErr w:type="gramEnd"/>
      <w:r w:rsidRPr="00786DA4">
        <w:rPr>
          <w:rFonts w:ascii="Arial" w:hAnsi="Arial" w:cs="Arial"/>
          <w:sz w:val="24"/>
          <w:szCs w:val="24"/>
        </w:rPr>
        <w:t>DAS OBRIGAÇÕES DO CONTRATANTE</w:t>
      </w:r>
    </w:p>
    <w:p w14:paraId="5BF279D7"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5.1. Efetuar o pagamento relativo ao objeto contratado efetivamente realizado, de acordo com as cláusulas do respectivo contrato ou outros instrumentos hábeis.</w:t>
      </w:r>
    </w:p>
    <w:p w14:paraId="0039273E"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5.2. Proporcionar ao Contratado todos os meios necessários para a fiel execução do objeto </w:t>
      </w:r>
      <w:proofErr w:type="gramStart"/>
      <w:r w:rsidRPr="00786DA4">
        <w:rPr>
          <w:rFonts w:ascii="Arial" w:hAnsi="Arial" w:cs="Arial"/>
          <w:sz w:val="24"/>
          <w:szCs w:val="24"/>
        </w:rPr>
        <w:t>da presente</w:t>
      </w:r>
      <w:proofErr w:type="gramEnd"/>
      <w:r w:rsidRPr="00786DA4">
        <w:rPr>
          <w:rFonts w:ascii="Arial" w:hAnsi="Arial" w:cs="Arial"/>
          <w:sz w:val="24"/>
          <w:szCs w:val="24"/>
        </w:rPr>
        <w:t xml:space="preserve"> contratação, nos termos do correspondente instrumento de ajuste.</w:t>
      </w:r>
    </w:p>
    <w:p w14:paraId="2BA32BD9"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5.3. Notificar o Contratado sobre qualquer irregularidade encontrada quanto à qualidade dos produtos ou serviços, exercendo a mais ampla e completa fiscalização, o que não exime o Contratado de suas responsabilidades pactuadas e preceitos legais.</w:t>
      </w:r>
    </w:p>
    <w:p w14:paraId="2DD5F1C3"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5.4. Observar, em compatibilidade com o objeto da contração, as disposições dos </w:t>
      </w:r>
      <w:proofErr w:type="spellStart"/>
      <w:r w:rsidRPr="00786DA4">
        <w:rPr>
          <w:rFonts w:ascii="Arial" w:hAnsi="Arial" w:cs="Arial"/>
          <w:sz w:val="24"/>
          <w:szCs w:val="24"/>
        </w:rPr>
        <w:t>Arts</w:t>
      </w:r>
      <w:proofErr w:type="spellEnd"/>
      <w:r w:rsidRPr="00786DA4">
        <w:rPr>
          <w:rFonts w:ascii="Arial" w:hAnsi="Arial" w:cs="Arial"/>
          <w:sz w:val="24"/>
          <w:szCs w:val="24"/>
        </w:rPr>
        <w:t>. 115 a 123 da Lei 14.133/21.</w:t>
      </w:r>
    </w:p>
    <w:p w14:paraId="03A8841C"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6.0. DAS OBRIGAÇÕES DO CONTRATADO</w:t>
      </w:r>
    </w:p>
    <w:p w14:paraId="72E0D779"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6.1. Responsabilizar-se por todos os ônus e obrigações concernentes à legislação fiscal, civil, tributária e trabalhista, bem como por todas as despesas e compromissos </w:t>
      </w:r>
      <w:r w:rsidRPr="00786DA4">
        <w:rPr>
          <w:rFonts w:ascii="Arial" w:hAnsi="Arial" w:cs="Arial"/>
          <w:sz w:val="24"/>
          <w:szCs w:val="24"/>
        </w:rPr>
        <w:lastRenderedPageBreak/>
        <w:t>assumidos, a qualquer título, perante seus fornecedores ou terceiros em razão da execução do objeto contratado.</w:t>
      </w:r>
    </w:p>
    <w:p w14:paraId="36B72ABA"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2BEEFF75"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6.3. Não transferir a outrem, no todo ou em parte, o objeto da contratação, salvo mediante prévia e expressa autorização do Contratante.</w:t>
      </w:r>
    </w:p>
    <w:p w14:paraId="0ACAF5D6"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2745CD6A"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6.5. Emitir Nota Fiscal correspondente à sede ou filial da empresa que efetivamente apresentou a documentação de regularidade e qualificação exigidas quando da instrução do referido processo de contratação direta.</w:t>
      </w:r>
    </w:p>
    <w:p w14:paraId="3BE6179A"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6.6. Executar todas as obrigações assumidas sempre com observância a melhor técnica vigente, enquadrando-se, rigorosamente, dentro dos preceitos legais, normas e especificações técnicas correspondentes.</w:t>
      </w:r>
    </w:p>
    <w:p w14:paraId="05243C5A"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6.7. Observar, em compatibilidade com o objeto da contração, as disposições dos </w:t>
      </w:r>
      <w:proofErr w:type="spellStart"/>
      <w:r w:rsidRPr="00786DA4">
        <w:rPr>
          <w:rFonts w:ascii="Arial" w:hAnsi="Arial" w:cs="Arial"/>
          <w:sz w:val="24"/>
          <w:szCs w:val="24"/>
        </w:rPr>
        <w:t>Arts</w:t>
      </w:r>
      <w:proofErr w:type="spellEnd"/>
      <w:r w:rsidRPr="00786DA4">
        <w:rPr>
          <w:rFonts w:ascii="Arial" w:hAnsi="Arial" w:cs="Arial"/>
          <w:sz w:val="24"/>
          <w:szCs w:val="24"/>
        </w:rPr>
        <w:t>. 115 a 123 da Lei 14.133/21.</w:t>
      </w:r>
    </w:p>
    <w:p w14:paraId="5A2BEE28" w14:textId="77777777" w:rsidR="002C1459" w:rsidRPr="00786DA4" w:rsidRDefault="002C1459" w:rsidP="002C1459">
      <w:pPr>
        <w:jc w:val="both"/>
        <w:rPr>
          <w:rFonts w:ascii="Arial" w:hAnsi="Arial" w:cs="Arial"/>
          <w:sz w:val="24"/>
          <w:szCs w:val="24"/>
        </w:rPr>
      </w:pPr>
      <w:proofErr w:type="gramStart"/>
      <w:r w:rsidRPr="00786DA4">
        <w:rPr>
          <w:rFonts w:ascii="Arial" w:hAnsi="Arial" w:cs="Arial"/>
          <w:sz w:val="24"/>
          <w:szCs w:val="24"/>
        </w:rPr>
        <w:t>7.0.</w:t>
      </w:r>
      <w:proofErr w:type="gramEnd"/>
      <w:r w:rsidRPr="00786DA4">
        <w:rPr>
          <w:rFonts w:ascii="Arial" w:hAnsi="Arial" w:cs="Arial"/>
          <w:sz w:val="24"/>
          <w:szCs w:val="24"/>
        </w:rPr>
        <w:t>DOS PRAZOS E DA VIGÊNCIA</w:t>
      </w:r>
    </w:p>
    <w:p w14:paraId="625C6DD7"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7.1. Os prazos máximos de início de etapas de execução e de conclusão do objeto da contratação, que admite prorrogação nas condições e hipóteses previstas na Lei 14.133/21, estão abaixo indicados e serão </w:t>
      </w:r>
      <w:proofErr w:type="gramStart"/>
      <w:r w:rsidRPr="00786DA4">
        <w:rPr>
          <w:rFonts w:ascii="Arial" w:hAnsi="Arial" w:cs="Arial"/>
          <w:sz w:val="24"/>
          <w:szCs w:val="24"/>
        </w:rPr>
        <w:t>considerados da assinatura do Contrato ou equivalente</w:t>
      </w:r>
      <w:proofErr w:type="gramEnd"/>
      <w:r w:rsidRPr="00786DA4">
        <w:rPr>
          <w:rFonts w:ascii="Arial" w:hAnsi="Arial" w:cs="Arial"/>
          <w:sz w:val="24"/>
          <w:szCs w:val="24"/>
        </w:rPr>
        <w:t>:</w:t>
      </w:r>
    </w:p>
    <w:p w14:paraId="0EEEADDF"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7.1.1. Início: </w:t>
      </w:r>
      <w:proofErr w:type="gramStart"/>
      <w:r w:rsidRPr="00786DA4">
        <w:rPr>
          <w:rFonts w:ascii="Arial" w:hAnsi="Arial" w:cs="Arial"/>
          <w:sz w:val="24"/>
          <w:szCs w:val="24"/>
        </w:rPr>
        <w:t>3</w:t>
      </w:r>
      <w:proofErr w:type="gramEnd"/>
      <w:r w:rsidRPr="00786DA4">
        <w:rPr>
          <w:rFonts w:ascii="Arial" w:hAnsi="Arial" w:cs="Arial"/>
          <w:sz w:val="24"/>
          <w:szCs w:val="24"/>
        </w:rPr>
        <w:t xml:space="preserve"> (três) dias;</w:t>
      </w:r>
    </w:p>
    <w:p w14:paraId="7590F28A" w14:textId="5867DF6B"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7.1.2. Conclusão: </w:t>
      </w:r>
      <w:r>
        <w:rPr>
          <w:rFonts w:ascii="Arial" w:hAnsi="Arial" w:cs="Arial"/>
          <w:sz w:val="24"/>
          <w:szCs w:val="24"/>
        </w:rPr>
        <w:t>da data da assinatura ate 31 de dezembro de 2025</w:t>
      </w:r>
    </w:p>
    <w:p w14:paraId="54B5909E" w14:textId="2C4DFB1B"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7.2. A vigência </w:t>
      </w:r>
      <w:proofErr w:type="gramStart"/>
      <w:r w:rsidRPr="00786DA4">
        <w:rPr>
          <w:rFonts w:ascii="Arial" w:hAnsi="Arial" w:cs="Arial"/>
          <w:sz w:val="24"/>
          <w:szCs w:val="24"/>
        </w:rPr>
        <w:t>da presente</w:t>
      </w:r>
      <w:proofErr w:type="gramEnd"/>
      <w:r w:rsidRPr="00786DA4">
        <w:rPr>
          <w:rFonts w:ascii="Arial" w:hAnsi="Arial" w:cs="Arial"/>
          <w:sz w:val="24"/>
          <w:szCs w:val="24"/>
        </w:rPr>
        <w:t xml:space="preserve"> contratação será determinada: até o final</w:t>
      </w:r>
      <w:r>
        <w:rPr>
          <w:rFonts w:ascii="Arial" w:hAnsi="Arial" w:cs="Arial"/>
          <w:sz w:val="24"/>
          <w:szCs w:val="24"/>
        </w:rPr>
        <w:t xml:space="preserve"> do exercício financeiro de 2025</w:t>
      </w:r>
      <w:r w:rsidRPr="00786DA4">
        <w:rPr>
          <w:rFonts w:ascii="Arial" w:hAnsi="Arial" w:cs="Arial"/>
          <w:sz w:val="24"/>
          <w:szCs w:val="24"/>
        </w:rPr>
        <w:t xml:space="preserve">, considerada da data de assinatura do respectivo instrumento de ajuste; podendo ser prorrogada, nas hipóteses e nos termos dos </w:t>
      </w:r>
      <w:proofErr w:type="spellStart"/>
      <w:r w:rsidRPr="00786DA4">
        <w:rPr>
          <w:rFonts w:ascii="Arial" w:hAnsi="Arial" w:cs="Arial"/>
          <w:sz w:val="24"/>
          <w:szCs w:val="24"/>
        </w:rPr>
        <w:t>Arts</w:t>
      </w:r>
      <w:proofErr w:type="spellEnd"/>
      <w:r w:rsidRPr="00786DA4">
        <w:rPr>
          <w:rFonts w:ascii="Arial" w:hAnsi="Arial" w:cs="Arial"/>
          <w:sz w:val="24"/>
          <w:szCs w:val="24"/>
        </w:rPr>
        <w:t>. 105 a 114, da Lei 14.133/21.</w:t>
      </w:r>
    </w:p>
    <w:p w14:paraId="5479DA3C"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8.0. DO REAJUSTAMENTO EM SENTIDO ESTRITO</w:t>
      </w:r>
    </w:p>
    <w:p w14:paraId="61B60BA8"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lastRenderedPageBreak/>
        <w:t>8.1. Os preços contratados são fixos e irreajustáveis no prazo de um ano.</w:t>
      </w:r>
    </w:p>
    <w:p w14:paraId="1FEA2066"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9.0. DO PAGAMENTO</w:t>
      </w:r>
    </w:p>
    <w:p w14:paraId="73E99FE6"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9.1. O pagamento será realizado mediante processo regular e em observância às normas e procedimentos adotados, bem como as disposições dos </w:t>
      </w:r>
      <w:proofErr w:type="spellStart"/>
      <w:r w:rsidRPr="00786DA4">
        <w:rPr>
          <w:rFonts w:ascii="Arial" w:hAnsi="Arial" w:cs="Arial"/>
          <w:sz w:val="24"/>
          <w:szCs w:val="24"/>
        </w:rPr>
        <w:t>Arts</w:t>
      </w:r>
      <w:proofErr w:type="spellEnd"/>
      <w:r w:rsidRPr="00786DA4">
        <w:rPr>
          <w:rFonts w:ascii="Arial" w:hAnsi="Arial" w:cs="Arial"/>
          <w:sz w:val="24"/>
          <w:szCs w:val="24"/>
        </w:rPr>
        <w:t>. 141 a 146 da Lei 14.133/21; da seguinte maneira: Mensalmente, para ocorrer no prazo de trinta dias, contados do período de adimplemento de cada parcela.</w:t>
      </w:r>
    </w:p>
    <w:p w14:paraId="64A83942"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10.0. DA VERIFICAÇÃO DA QUALIFICAÇÃO TÉCNICA E ECONÔMICO-FINANCEIRA</w:t>
      </w:r>
    </w:p>
    <w:p w14:paraId="24A978D0"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10.1. Se necessária </w:t>
      </w:r>
      <w:proofErr w:type="gramStart"/>
      <w:r w:rsidRPr="00786DA4">
        <w:rPr>
          <w:rFonts w:ascii="Arial" w:hAnsi="Arial" w:cs="Arial"/>
          <w:sz w:val="24"/>
          <w:szCs w:val="24"/>
        </w:rPr>
        <w:t>a</w:t>
      </w:r>
      <w:proofErr w:type="gramEnd"/>
      <w:r w:rsidRPr="00786DA4">
        <w:rPr>
          <w:rFonts w:ascii="Arial" w:hAnsi="Arial" w:cs="Arial"/>
          <w:sz w:val="24"/>
          <w:szCs w:val="24"/>
        </w:rPr>
        <w:t xml:space="preserve"> verificação da qualificação técnica e econômico-financeira do licitante, a documentação essencial, suficiente para comprovar as referidas capacidades, será restrita aquela definida nos Art. 67 e 69, da Lei 14.133/21, respectivamente.</w:t>
      </w:r>
    </w:p>
    <w:p w14:paraId="148C8341"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10.2. Salienta-se que a documentação relacionada nos </w:t>
      </w:r>
      <w:proofErr w:type="spellStart"/>
      <w:r w:rsidRPr="00786DA4">
        <w:rPr>
          <w:rFonts w:ascii="Arial" w:hAnsi="Arial" w:cs="Arial"/>
          <w:sz w:val="24"/>
          <w:szCs w:val="24"/>
        </w:rPr>
        <w:t>Arts</w:t>
      </w:r>
      <w:proofErr w:type="spellEnd"/>
      <w:r w:rsidRPr="00786DA4">
        <w:rPr>
          <w:rFonts w:ascii="Arial" w:hAnsi="Arial" w:cs="Arial"/>
          <w:sz w:val="24"/>
          <w:szCs w:val="24"/>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6D941739" w14:textId="77777777" w:rsidR="002C1459" w:rsidRPr="00786DA4" w:rsidRDefault="002C1459" w:rsidP="002C1459">
      <w:pPr>
        <w:jc w:val="both"/>
        <w:rPr>
          <w:rFonts w:ascii="Arial" w:hAnsi="Arial" w:cs="Arial"/>
          <w:sz w:val="24"/>
          <w:szCs w:val="24"/>
        </w:rPr>
      </w:pPr>
      <w:proofErr w:type="gramStart"/>
      <w:r w:rsidRPr="00786DA4">
        <w:rPr>
          <w:rFonts w:ascii="Arial" w:hAnsi="Arial" w:cs="Arial"/>
          <w:sz w:val="24"/>
          <w:szCs w:val="24"/>
        </w:rPr>
        <w:t>11.0.</w:t>
      </w:r>
      <w:proofErr w:type="gramEnd"/>
      <w:r w:rsidRPr="00786DA4">
        <w:rPr>
          <w:rFonts w:ascii="Arial" w:hAnsi="Arial" w:cs="Arial"/>
          <w:sz w:val="24"/>
          <w:szCs w:val="24"/>
        </w:rPr>
        <w:t>DO CRITÉRIO DE ACEITAÇÃO DO OBJETO</w:t>
      </w:r>
    </w:p>
    <w:p w14:paraId="654BD1E7"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11.1. Executada a presente contratação e observadas </w:t>
      </w:r>
      <w:proofErr w:type="gramStart"/>
      <w:r w:rsidRPr="00786DA4">
        <w:rPr>
          <w:rFonts w:ascii="Arial" w:hAnsi="Arial" w:cs="Arial"/>
          <w:sz w:val="24"/>
          <w:szCs w:val="24"/>
        </w:rPr>
        <w:t>as</w:t>
      </w:r>
      <w:proofErr w:type="gramEnd"/>
      <w:r w:rsidRPr="00786DA4">
        <w:rPr>
          <w:rFonts w:ascii="Arial" w:hAnsi="Arial" w:cs="Arial"/>
          <w:sz w:val="24"/>
          <w:szCs w:val="24"/>
        </w:rPr>
        <w:t xml:space="preserve"> condições de adimplemento das obrigações pactuadas, os procedimentos e condições para receber o seu objeto pelo Contratante obedecerão, conforme o caso, às disposições do Art. 140, da Lei 14.133/21.</w:t>
      </w:r>
    </w:p>
    <w:p w14:paraId="28C06FD9"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798FA501" w14:textId="77777777" w:rsidR="002C1459" w:rsidRPr="00786DA4" w:rsidRDefault="002C1459" w:rsidP="002C1459">
      <w:pPr>
        <w:jc w:val="both"/>
        <w:rPr>
          <w:rFonts w:ascii="Arial" w:hAnsi="Arial" w:cs="Arial"/>
          <w:sz w:val="24"/>
          <w:szCs w:val="24"/>
        </w:rPr>
      </w:pPr>
      <w:proofErr w:type="gramStart"/>
      <w:r w:rsidRPr="00786DA4">
        <w:rPr>
          <w:rFonts w:ascii="Arial" w:hAnsi="Arial" w:cs="Arial"/>
          <w:sz w:val="24"/>
          <w:szCs w:val="24"/>
        </w:rPr>
        <w:t>12.0.</w:t>
      </w:r>
      <w:proofErr w:type="gramEnd"/>
      <w:r w:rsidRPr="00786DA4">
        <w:rPr>
          <w:rFonts w:ascii="Arial" w:hAnsi="Arial" w:cs="Arial"/>
          <w:sz w:val="24"/>
          <w:szCs w:val="24"/>
        </w:rPr>
        <w:t>DOS PROCEDIMENTOS DE FISCALIZAÇÃO E GERENCIAMENTO</w:t>
      </w:r>
    </w:p>
    <w:p w14:paraId="16BA1B04"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7CAB2178"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lastRenderedPageBreak/>
        <w:t>13.0. DAS SANÇÕES ADMINISTRATIVAS</w:t>
      </w:r>
    </w:p>
    <w:p w14:paraId="4C300190"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786DA4">
        <w:rPr>
          <w:rFonts w:ascii="Arial" w:hAnsi="Arial" w:cs="Arial"/>
          <w:sz w:val="24"/>
          <w:szCs w:val="24"/>
        </w:rPr>
        <w:t>Arts</w:t>
      </w:r>
      <w:proofErr w:type="spellEnd"/>
      <w:r w:rsidRPr="00786DA4">
        <w:rPr>
          <w:rFonts w:ascii="Arial" w:hAnsi="Arial" w:cs="Arial"/>
          <w:sz w:val="24"/>
          <w:szCs w:val="24"/>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786DA4">
        <w:rPr>
          <w:rFonts w:ascii="Arial" w:hAnsi="Arial" w:cs="Arial"/>
          <w:sz w:val="24"/>
          <w:szCs w:val="24"/>
        </w:rPr>
        <w:t>VI</w:t>
      </w:r>
      <w:proofErr w:type="gramEnd"/>
      <w:r w:rsidRPr="00786DA4">
        <w:rPr>
          <w:rFonts w:ascii="Arial" w:hAnsi="Arial" w:cs="Arial"/>
          <w:sz w:val="24"/>
          <w:szCs w:val="24"/>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8B8CCA6"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148FE642"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14.0. DA COMPENSAÇÃO FINANCEIRA</w:t>
      </w:r>
    </w:p>
    <w:p w14:paraId="6F811F4E" w14:textId="77777777" w:rsidR="002C1459" w:rsidRPr="00786DA4" w:rsidRDefault="002C1459" w:rsidP="002C1459">
      <w:pPr>
        <w:jc w:val="both"/>
        <w:rPr>
          <w:rFonts w:ascii="Arial" w:hAnsi="Arial" w:cs="Arial"/>
          <w:sz w:val="24"/>
          <w:szCs w:val="24"/>
        </w:rPr>
      </w:pPr>
      <w:r w:rsidRPr="00786DA4">
        <w:rPr>
          <w:rFonts w:ascii="Arial" w:hAnsi="Arial" w:cs="Arial"/>
          <w:sz w:val="24"/>
          <w:szCs w:val="24"/>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786DA4">
        <w:rPr>
          <w:rFonts w:ascii="Arial" w:hAnsi="Arial" w:cs="Arial"/>
          <w:sz w:val="24"/>
          <w:szCs w:val="24"/>
        </w:rPr>
        <w:t>financeira, assim apurado</w:t>
      </w:r>
      <w:proofErr w:type="gramEnd"/>
      <w:r w:rsidRPr="00786DA4">
        <w:rPr>
          <w:rFonts w:ascii="Arial" w:hAnsi="Arial" w:cs="Arial"/>
          <w:sz w:val="24"/>
          <w:szCs w:val="24"/>
        </w:rPr>
        <w:t xml:space="preserve">: I = (TX ÷ 100) ÷ 365, sendo TX = percentual do IPCA–IBGE acumulado nos últimos doze meses ou, na sua falta, um novo índice adotado pelo Governo Federal que o substitua. Na hipótese do referido índice estabelecido para a compensação financeira venha a ser </w:t>
      </w:r>
      <w:r w:rsidRPr="00786DA4">
        <w:rPr>
          <w:rFonts w:ascii="Arial" w:hAnsi="Arial" w:cs="Arial"/>
          <w:sz w:val="24"/>
          <w:szCs w:val="24"/>
        </w:rPr>
        <w:lastRenderedPageBreak/>
        <w:t>extinto ou de qualquer forma não possa mais ser utilizado, será adotado, em substituição, o que vier a ser determinado pela legislação então em vigor.</w:t>
      </w:r>
    </w:p>
    <w:p w14:paraId="479AEF6B" w14:textId="77777777" w:rsidR="002C1459" w:rsidRPr="00786DA4" w:rsidRDefault="002C1459" w:rsidP="002C1459">
      <w:pPr>
        <w:spacing w:after="0"/>
        <w:jc w:val="both"/>
        <w:rPr>
          <w:rFonts w:ascii="Arial" w:hAnsi="Arial" w:cs="Arial"/>
          <w:b/>
          <w:bCs/>
          <w:sz w:val="24"/>
          <w:szCs w:val="24"/>
        </w:rPr>
      </w:pPr>
      <w:r w:rsidRPr="00786DA4">
        <w:rPr>
          <w:rFonts w:ascii="Arial" w:hAnsi="Arial" w:cs="Arial"/>
          <w:b/>
          <w:bCs/>
          <w:sz w:val="24"/>
          <w:szCs w:val="24"/>
        </w:rPr>
        <w:t>15 - REQUISITOS DA CONTRATAÇÃO:</w:t>
      </w:r>
    </w:p>
    <w:p w14:paraId="1DDFADEC" w14:textId="77777777" w:rsidR="002C1459" w:rsidRPr="00786DA4" w:rsidRDefault="002C1459" w:rsidP="002C1459">
      <w:pPr>
        <w:spacing w:after="0"/>
        <w:jc w:val="both"/>
        <w:rPr>
          <w:rFonts w:ascii="Arial" w:hAnsi="Arial" w:cs="Arial"/>
          <w:sz w:val="24"/>
          <w:szCs w:val="24"/>
        </w:rPr>
      </w:pPr>
      <w:r w:rsidRPr="00786DA4">
        <w:rPr>
          <w:rFonts w:ascii="Arial" w:hAnsi="Arial" w:cs="Arial"/>
          <w:sz w:val="24"/>
          <w:szCs w:val="24"/>
        </w:rPr>
        <w:t>9.1. Para que o objeto da contratação seja atendido, é necessário o atendimento de alguns requisitos mínimos necessários, dentre eles os de qualidade e capacidade de execução pelo contratado, nos termos do artigo 72, da Lei Federal 14.133/2021.</w:t>
      </w:r>
    </w:p>
    <w:p w14:paraId="291FE63E" w14:textId="77777777" w:rsidR="002C1459" w:rsidRPr="00786DA4" w:rsidRDefault="002C1459" w:rsidP="002C1459">
      <w:pPr>
        <w:spacing w:after="0"/>
        <w:jc w:val="both"/>
        <w:rPr>
          <w:rFonts w:ascii="Arial" w:hAnsi="Arial" w:cs="Arial"/>
          <w:sz w:val="24"/>
          <w:szCs w:val="24"/>
        </w:rPr>
      </w:pPr>
      <w:r w:rsidRPr="00786DA4">
        <w:rPr>
          <w:rFonts w:ascii="Arial" w:hAnsi="Arial" w:cs="Arial"/>
          <w:sz w:val="24"/>
          <w:szCs w:val="24"/>
        </w:rPr>
        <w:t xml:space="preserve">9.2. Será exigido, conforme artigo 62 da Lei Federal 14.133/2021, documentos referentes </w:t>
      </w:r>
      <w:proofErr w:type="gramStart"/>
      <w:r w:rsidRPr="00786DA4">
        <w:rPr>
          <w:rFonts w:ascii="Arial" w:hAnsi="Arial" w:cs="Arial"/>
          <w:sz w:val="24"/>
          <w:szCs w:val="24"/>
        </w:rPr>
        <w:t>a</w:t>
      </w:r>
      <w:proofErr w:type="gramEnd"/>
      <w:r w:rsidRPr="00786DA4">
        <w:rPr>
          <w:rFonts w:ascii="Arial" w:hAnsi="Arial" w:cs="Arial"/>
          <w:sz w:val="24"/>
          <w:szCs w:val="24"/>
        </w:rPr>
        <w:t xml:space="preserve"> habilitação jurídica (premissa do artigo 66), habilitação técnica (rol do artigo 67), habilitação fiscal, social e trabalhista (artigo 68) habilitação econômico-financeira (rol do artigo 69), todos da mesma legislação (Lei Federal 14.133/2021).</w:t>
      </w:r>
    </w:p>
    <w:p w14:paraId="47D09225" w14:textId="77777777" w:rsidR="002C1459" w:rsidRPr="00786DA4" w:rsidRDefault="002C1459" w:rsidP="002C1459">
      <w:pPr>
        <w:spacing w:after="0"/>
        <w:jc w:val="both"/>
        <w:rPr>
          <w:rFonts w:ascii="Arial" w:hAnsi="Arial" w:cs="Arial"/>
          <w:sz w:val="24"/>
          <w:szCs w:val="24"/>
        </w:rPr>
      </w:pPr>
      <w:r w:rsidRPr="00786DA4">
        <w:rPr>
          <w:rFonts w:ascii="Arial" w:hAnsi="Arial" w:cs="Arial"/>
          <w:sz w:val="24"/>
          <w:szCs w:val="24"/>
        </w:rPr>
        <w:t>9.3. Sendo assi</w:t>
      </w:r>
      <w:r>
        <w:rPr>
          <w:rFonts w:ascii="Arial" w:hAnsi="Arial" w:cs="Arial"/>
          <w:sz w:val="24"/>
          <w:szCs w:val="24"/>
        </w:rPr>
        <w:t>m, os documentos exigidos serão conforme o edital.</w:t>
      </w:r>
    </w:p>
    <w:p w14:paraId="767C63E8" w14:textId="77777777" w:rsidR="002C1459" w:rsidRPr="00786DA4" w:rsidRDefault="002C1459" w:rsidP="002C1459">
      <w:pPr>
        <w:jc w:val="both"/>
        <w:rPr>
          <w:rFonts w:ascii="Arial" w:hAnsi="Arial" w:cs="Arial"/>
          <w:sz w:val="24"/>
          <w:szCs w:val="24"/>
        </w:rPr>
      </w:pPr>
    </w:p>
    <w:p w14:paraId="1D11A83B" w14:textId="77777777" w:rsidR="002C1459" w:rsidRPr="00786DA4" w:rsidRDefault="002C1459" w:rsidP="002C1459">
      <w:pPr>
        <w:pStyle w:val="Ttulo1"/>
        <w:tabs>
          <w:tab w:val="left" w:pos="851"/>
        </w:tabs>
        <w:ind w:left="360"/>
        <w:rPr>
          <w:rFonts w:ascii="Arial" w:hAnsi="Arial" w:cs="Arial"/>
          <w:szCs w:val="24"/>
        </w:rPr>
      </w:pPr>
      <w:r w:rsidRPr="00786DA4">
        <w:rPr>
          <w:rFonts w:ascii="Arial" w:hAnsi="Arial" w:cs="Arial"/>
          <w:szCs w:val="24"/>
        </w:rPr>
        <w:t>16</w:t>
      </w:r>
      <w:proofErr w:type="gramStart"/>
      <w:r w:rsidRPr="00786DA4">
        <w:rPr>
          <w:rFonts w:ascii="Arial" w:hAnsi="Arial" w:cs="Arial"/>
          <w:szCs w:val="24"/>
        </w:rPr>
        <w:t xml:space="preserve">   </w:t>
      </w:r>
      <w:proofErr w:type="gramEnd"/>
      <w:r w:rsidRPr="00786DA4">
        <w:rPr>
          <w:rFonts w:ascii="Arial" w:hAnsi="Arial" w:cs="Arial"/>
          <w:szCs w:val="24"/>
        </w:rPr>
        <w:t>DAS</w:t>
      </w:r>
      <w:r w:rsidRPr="00786DA4">
        <w:rPr>
          <w:rFonts w:ascii="Arial" w:hAnsi="Arial" w:cs="Arial"/>
          <w:spacing w:val="-9"/>
          <w:szCs w:val="24"/>
        </w:rPr>
        <w:t xml:space="preserve"> </w:t>
      </w:r>
      <w:r w:rsidRPr="00786DA4">
        <w:rPr>
          <w:rFonts w:ascii="Arial" w:hAnsi="Arial" w:cs="Arial"/>
          <w:szCs w:val="24"/>
        </w:rPr>
        <w:t>DISPOSIÇÕES</w:t>
      </w:r>
      <w:r w:rsidRPr="00786DA4">
        <w:rPr>
          <w:rFonts w:ascii="Arial" w:hAnsi="Arial" w:cs="Arial"/>
          <w:spacing w:val="-8"/>
          <w:szCs w:val="24"/>
        </w:rPr>
        <w:t xml:space="preserve"> </w:t>
      </w:r>
      <w:r w:rsidRPr="00786DA4">
        <w:rPr>
          <w:rFonts w:ascii="Arial" w:hAnsi="Arial" w:cs="Arial"/>
          <w:szCs w:val="24"/>
        </w:rPr>
        <w:t>GERAIS</w:t>
      </w:r>
    </w:p>
    <w:p w14:paraId="496F971B" w14:textId="77777777" w:rsidR="002C1459" w:rsidRPr="00786DA4" w:rsidRDefault="002C1459" w:rsidP="002C1459">
      <w:pPr>
        <w:pStyle w:val="Ttulo1"/>
        <w:tabs>
          <w:tab w:val="left" w:pos="851"/>
        </w:tabs>
        <w:ind w:left="284"/>
        <w:rPr>
          <w:rFonts w:ascii="Arial" w:hAnsi="Arial" w:cs="Arial"/>
          <w:szCs w:val="24"/>
        </w:rPr>
      </w:pPr>
    </w:p>
    <w:p w14:paraId="5904BF13"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No</w:t>
      </w:r>
      <w:r w:rsidRPr="00786DA4">
        <w:rPr>
          <w:rFonts w:ascii="Arial" w:hAnsi="Arial" w:cs="Arial"/>
          <w:spacing w:val="1"/>
          <w:sz w:val="24"/>
          <w:szCs w:val="24"/>
        </w:rPr>
        <w:t xml:space="preserve"> </w:t>
      </w:r>
      <w:r w:rsidRPr="00786DA4">
        <w:rPr>
          <w:rFonts w:ascii="Arial" w:hAnsi="Arial" w:cs="Arial"/>
          <w:sz w:val="24"/>
          <w:szCs w:val="24"/>
        </w:rPr>
        <w:t>caso</w:t>
      </w:r>
      <w:r w:rsidRPr="00786DA4">
        <w:rPr>
          <w:rFonts w:ascii="Arial" w:hAnsi="Arial" w:cs="Arial"/>
          <w:spacing w:val="1"/>
          <w:sz w:val="24"/>
          <w:szCs w:val="24"/>
        </w:rPr>
        <w:t xml:space="preserve"> </w:t>
      </w:r>
      <w:r w:rsidRPr="00786DA4">
        <w:rPr>
          <w:rFonts w:ascii="Arial" w:hAnsi="Arial" w:cs="Arial"/>
          <w:sz w:val="24"/>
          <w:szCs w:val="24"/>
        </w:rPr>
        <w:t>de</w:t>
      </w:r>
      <w:r w:rsidRPr="00786DA4">
        <w:rPr>
          <w:rFonts w:ascii="Arial" w:hAnsi="Arial" w:cs="Arial"/>
          <w:spacing w:val="1"/>
          <w:sz w:val="24"/>
          <w:szCs w:val="24"/>
        </w:rPr>
        <w:t xml:space="preserve"> </w:t>
      </w:r>
      <w:r w:rsidRPr="00786DA4">
        <w:rPr>
          <w:rFonts w:ascii="Arial" w:hAnsi="Arial" w:cs="Arial"/>
          <w:sz w:val="24"/>
          <w:szCs w:val="24"/>
        </w:rPr>
        <w:t>todos</w:t>
      </w:r>
      <w:r w:rsidRPr="00786DA4">
        <w:rPr>
          <w:rFonts w:ascii="Arial" w:hAnsi="Arial" w:cs="Arial"/>
          <w:spacing w:val="1"/>
          <w:sz w:val="24"/>
          <w:szCs w:val="24"/>
        </w:rPr>
        <w:t xml:space="preserve"> </w:t>
      </w:r>
      <w:r w:rsidRPr="00786DA4">
        <w:rPr>
          <w:rFonts w:ascii="Arial" w:hAnsi="Arial" w:cs="Arial"/>
          <w:sz w:val="24"/>
          <w:szCs w:val="24"/>
        </w:rPr>
        <w:t>os</w:t>
      </w:r>
      <w:r w:rsidRPr="00786DA4">
        <w:rPr>
          <w:rFonts w:ascii="Arial" w:hAnsi="Arial" w:cs="Arial"/>
          <w:spacing w:val="1"/>
          <w:sz w:val="24"/>
          <w:szCs w:val="24"/>
        </w:rPr>
        <w:t xml:space="preserve"> </w:t>
      </w:r>
      <w:r w:rsidRPr="00786DA4">
        <w:rPr>
          <w:rFonts w:ascii="Arial" w:hAnsi="Arial" w:cs="Arial"/>
          <w:sz w:val="24"/>
          <w:szCs w:val="24"/>
        </w:rPr>
        <w:t>fornecedores</w:t>
      </w:r>
      <w:r w:rsidRPr="00786DA4">
        <w:rPr>
          <w:rFonts w:ascii="Arial" w:hAnsi="Arial" w:cs="Arial"/>
          <w:spacing w:val="1"/>
          <w:sz w:val="24"/>
          <w:szCs w:val="24"/>
        </w:rPr>
        <w:t xml:space="preserve"> </w:t>
      </w:r>
      <w:r w:rsidRPr="00786DA4">
        <w:rPr>
          <w:rFonts w:ascii="Arial" w:hAnsi="Arial" w:cs="Arial"/>
          <w:sz w:val="24"/>
          <w:szCs w:val="24"/>
        </w:rPr>
        <w:t>restarem</w:t>
      </w:r>
      <w:r w:rsidRPr="00786DA4">
        <w:rPr>
          <w:rFonts w:ascii="Arial" w:hAnsi="Arial" w:cs="Arial"/>
          <w:spacing w:val="1"/>
          <w:sz w:val="24"/>
          <w:szCs w:val="24"/>
        </w:rPr>
        <w:t xml:space="preserve"> </w:t>
      </w:r>
      <w:r w:rsidRPr="00786DA4">
        <w:rPr>
          <w:rFonts w:ascii="Arial" w:hAnsi="Arial" w:cs="Arial"/>
          <w:sz w:val="24"/>
          <w:szCs w:val="24"/>
        </w:rPr>
        <w:t>desclassificados ou inabilitados (procedimento fracassado),</w:t>
      </w:r>
      <w:r w:rsidRPr="00786DA4">
        <w:rPr>
          <w:rFonts w:ascii="Arial" w:hAnsi="Arial" w:cs="Arial"/>
          <w:spacing w:val="-142"/>
          <w:sz w:val="24"/>
          <w:szCs w:val="24"/>
        </w:rPr>
        <w:t xml:space="preserve"> </w:t>
      </w:r>
      <w:r w:rsidRPr="00786DA4">
        <w:rPr>
          <w:rFonts w:ascii="Arial" w:hAnsi="Arial" w:cs="Arial"/>
          <w:sz w:val="24"/>
          <w:szCs w:val="24"/>
        </w:rPr>
        <w:t>a</w:t>
      </w:r>
      <w:r w:rsidRPr="00786DA4">
        <w:rPr>
          <w:rFonts w:ascii="Arial" w:hAnsi="Arial" w:cs="Arial"/>
          <w:spacing w:val="-2"/>
          <w:sz w:val="24"/>
          <w:szCs w:val="24"/>
        </w:rPr>
        <w:t xml:space="preserve"> </w:t>
      </w:r>
      <w:r w:rsidRPr="00786DA4">
        <w:rPr>
          <w:rFonts w:ascii="Arial" w:hAnsi="Arial" w:cs="Arial"/>
          <w:sz w:val="24"/>
          <w:szCs w:val="24"/>
        </w:rPr>
        <w:t>Administração</w:t>
      </w:r>
      <w:r w:rsidRPr="00786DA4">
        <w:rPr>
          <w:rFonts w:ascii="Arial" w:hAnsi="Arial" w:cs="Arial"/>
          <w:spacing w:val="-1"/>
          <w:sz w:val="24"/>
          <w:szCs w:val="24"/>
        </w:rPr>
        <w:t xml:space="preserve"> </w:t>
      </w:r>
      <w:r w:rsidRPr="00786DA4">
        <w:rPr>
          <w:rFonts w:ascii="Arial" w:hAnsi="Arial" w:cs="Arial"/>
          <w:sz w:val="24"/>
          <w:szCs w:val="24"/>
        </w:rPr>
        <w:t>poderá:</w:t>
      </w:r>
    </w:p>
    <w:p w14:paraId="262314B2"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Republicar</w:t>
      </w:r>
      <w:r w:rsidRPr="00786DA4">
        <w:rPr>
          <w:rFonts w:ascii="Arial" w:hAnsi="Arial" w:cs="Arial"/>
          <w:spacing w:val="-6"/>
          <w:sz w:val="24"/>
          <w:szCs w:val="24"/>
        </w:rPr>
        <w:t xml:space="preserve"> </w:t>
      </w:r>
      <w:r w:rsidRPr="00786DA4">
        <w:rPr>
          <w:rFonts w:ascii="Arial" w:hAnsi="Arial" w:cs="Arial"/>
          <w:sz w:val="24"/>
          <w:szCs w:val="24"/>
        </w:rPr>
        <w:t>o</w:t>
      </w:r>
      <w:r w:rsidRPr="00786DA4">
        <w:rPr>
          <w:rFonts w:ascii="Arial" w:hAnsi="Arial" w:cs="Arial"/>
          <w:spacing w:val="-5"/>
          <w:sz w:val="24"/>
          <w:szCs w:val="24"/>
        </w:rPr>
        <w:t xml:space="preserve"> </w:t>
      </w:r>
      <w:r w:rsidRPr="00786DA4">
        <w:rPr>
          <w:rFonts w:ascii="Arial" w:hAnsi="Arial" w:cs="Arial"/>
          <w:sz w:val="24"/>
          <w:szCs w:val="24"/>
        </w:rPr>
        <w:t>presente</w:t>
      </w:r>
      <w:r w:rsidRPr="00786DA4">
        <w:rPr>
          <w:rFonts w:ascii="Arial" w:hAnsi="Arial" w:cs="Arial"/>
          <w:spacing w:val="-5"/>
          <w:sz w:val="24"/>
          <w:szCs w:val="24"/>
        </w:rPr>
        <w:t xml:space="preserve"> </w:t>
      </w:r>
      <w:r w:rsidRPr="00786DA4">
        <w:rPr>
          <w:rFonts w:ascii="Arial" w:hAnsi="Arial" w:cs="Arial"/>
          <w:sz w:val="24"/>
          <w:szCs w:val="24"/>
        </w:rPr>
        <w:t>aviso</w:t>
      </w:r>
      <w:r w:rsidRPr="00786DA4">
        <w:rPr>
          <w:rFonts w:ascii="Arial" w:hAnsi="Arial" w:cs="Arial"/>
          <w:spacing w:val="-5"/>
          <w:sz w:val="24"/>
          <w:szCs w:val="24"/>
        </w:rPr>
        <w:t xml:space="preserve"> </w:t>
      </w:r>
      <w:r w:rsidRPr="00786DA4">
        <w:rPr>
          <w:rFonts w:ascii="Arial" w:hAnsi="Arial" w:cs="Arial"/>
          <w:sz w:val="24"/>
          <w:szCs w:val="24"/>
        </w:rPr>
        <w:t>com</w:t>
      </w:r>
      <w:r w:rsidRPr="00786DA4">
        <w:rPr>
          <w:rFonts w:ascii="Arial" w:hAnsi="Arial" w:cs="Arial"/>
          <w:spacing w:val="-6"/>
          <w:sz w:val="24"/>
          <w:szCs w:val="24"/>
        </w:rPr>
        <w:t xml:space="preserve"> </w:t>
      </w:r>
      <w:r w:rsidRPr="00786DA4">
        <w:rPr>
          <w:rFonts w:ascii="Arial" w:hAnsi="Arial" w:cs="Arial"/>
          <w:sz w:val="24"/>
          <w:szCs w:val="24"/>
        </w:rPr>
        <w:t>uma</w:t>
      </w:r>
      <w:r w:rsidRPr="00786DA4">
        <w:rPr>
          <w:rFonts w:ascii="Arial" w:hAnsi="Arial" w:cs="Arial"/>
          <w:spacing w:val="-5"/>
          <w:sz w:val="24"/>
          <w:szCs w:val="24"/>
        </w:rPr>
        <w:t xml:space="preserve"> </w:t>
      </w:r>
      <w:r w:rsidRPr="00786DA4">
        <w:rPr>
          <w:rFonts w:ascii="Arial" w:hAnsi="Arial" w:cs="Arial"/>
          <w:sz w:val="24"/>
          <w:szCs w:val="24"/>
        </w:rPr>
        <w:t>nova</w:t>
      </w:r>
      <w:r w:rsidRPr="00786DA4">
        <w:rPr>
          <w:rFonts w:ascii="Arial" w:hAnsi="Arial" w:cs="Arial"/>
          <w:spacing w:val="-5"/>
          <w:sz w:val="24"/>
          <w:szCs w:val="24"/>
        </w:rPr>
        <w:t xml:space="preserve"> </w:t>
      </w:r>
      <w:r w:rsidRPr="00786DA4">
        <w:rPr>
          <w:rFonts w:ascii="Arial" w:hAnsi="Arial" w:cs="Arial"/>
          <w:sz w:val="24"/>
          <w:szCs w:val="24"/>
        </w:rPr>
        <w:t>data;</w:t>
      </w:r>
    </w:p>
    <w:p w14:paraId="2ADDAD82"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Valer-se, para a contratação, de proposta obtida</w:t>
      </w:r>
      <w:r w:rsidRPr="00786DA4">
        <w:rPr>
          <w:rFonts w:ascii="Arial" w:hAnsi="Arial" w:cs="Arial"/>
          <w:spacing w:val="1"/>
          <w:sz w:val="24"/>
          <w:szCs w:val="24"/>
        </w:rPr>
        <w:t xml:space="preserve"> </w:t>
      </w:r>
      <w:r w:rsidRPr="00786DA4">
        <w:rPr>
          <w:rFonts w:ascii="Arial" w:hAnsi="Arial" w:cs="Arial"/>
          <w:sz w:val="24"/>
          <w:szCs w:val="24"/>
        </w:rPr>
        <w:t>na</w:t>
      </w:r>
      <w:r w:rsidRPr="00786DA4">
        <w:rPr>
          <w:rFonts w:ascii="Arial" w:hAnsi="Arial" w:cs="Arial"/>
          <w:spacing w:val="-19"/>
          <w:sz w:val="24"/>
          <w:szCs w:val="24"/>
        </w:rPr>
        <w:t xml:space="preserve"> </w:t>
      </w:r>
      <w:r w:rsidRPr="00786DA4">
        <w:rPr>
          <w:rFonts w:ascii="Arial" w:hAnsi="Arial" w:cs="Arial"/>
          <w:sz w:val="24"/>
          <w:szCs w:val="24"/>
        </w:rPr>
        <w:t>pesquisa</w:t>
      </w:r>
      <w:r w:rsidRPr="00786DA4">
        <w:rPr>
          <w:rFonts w:ascii="Arial" w:hAnsi="Arial" w:cs="Arial"/>
          <w:spacing w:val="-18"/>
          <w:sz w:val="24"/>
          <w:szCs w:val="24"/>
        </w:rPr>
        <w:t xml:space="preserve"> </w:t>
      </w:r>
      <w:r w:rsidRPr="00786DA4">
        <w:rPr>
          <w:rFonts w:ascii="Arial" w:hAnsi="Arial" w:cs="Arial"/>
          <w:sz w:val="24"/>
          <w:szCs w:val="24"/>
        </w:rPr>
        <w:t>de</w:t>
      </w:r>
      <w:r w:rsidRPr="00786DA4">
        <w:rPr>
          <w:rFonts w:ascii="Arial" w:hAnsi="Arial" w:cs="Arial"/>
          <w:spacing w:val="-19"/>
          <w:sz w:val="24"/>
          <w:szCs w:val="24"/>
        </w:rPr>
        <w:t xml:space="preserve"> </w:t>
      </w:r>
      <w:r w:rsidRPr="00786DA4">
        <w:rPr>
          <w:rFonts w:ascii="Arial" w:hAnsi="Arial" w:cs="Arial"/>
          <w:sz w:val="24"/>
          <w:szCs w:val="24"/>
        </w:rPr>
        <w:t>preços</w:t>
      </w:r>
      <w:r w:rsidRPr="00786DA4">
        <w:rPr>
          <w:rFonts w:ascii="Arial" w:hAnsi="Arial" w:cs="Arial"/>
          <w:spacing w:val="-18"/>
          <w:sz w:val="24"/>
          <w:szCs w:val="24"/>
        </w:rPr>
        <w:t xml:space="preserve"> </w:t>
      </w:r>
      <w:r w:rsidRPr="00786DA4">
        <w:rPr>
          <w:rFonts w:ascii="Arial" w:hAnsi="Arial" w:cs="Arial"/>
          <w:sz w:val="24"/>
          <w:szCs w:val="24"/>
        </w:rPr>
        <w:t>que</w:t>
      </w:r>
      <w:r w:rsidRPr="00786DA4">
        <w:rPr>
          <w:rFonts w:ascii="Arial" w:hAnsi="Arial" w:cs="Arial"/>
          <w:spacing w:val="-18"/>
          <w:sz w:val="24"/>
          <w:szCs w:val="24"/>
        </w:rPr>
        <w:t xml:space="preserve"> </w:t>
      </w:r>
      <w:r w:rsidRPr="00786DA4">
        <w:rPr>
          <w:rFonts w:ascii="Arial" w:hAnsi="Arial" w:cs="Arial"/>
          <w:sz w:val="24"/>
          <w:szCs w:val="24"/>
        </w:rPr>
        <w:t>serviu</w:t>
      </w:r>
      <w:r w:rsidRPr="00786DA4">
        <w:rPr>
          <w:rFonts w:ascii="Arial" w:hAnsi="Arial" w:cs="Arial"/>
          <w:spacing w:val="-19"/>
          <w:sz w:val="24"/>
          <w:szCs w:val="24"/>
        </w:rPr>
        <w:t xml:space="preserve"> </w:t>
      </w:r>
      <w:r w:rsidRPr="00786DA4">
        <w:rPr>
          <w:rFonts w:ascii="Arial" w:hAnsi="Arial" w:cs="Arial"/>
          <w:sz w:val="24"/>
          <w:szCs w:val="24"/>
        </w:rPr>
        <w:t>de</w:t>
      </w:r>
      <w:r w:rsidRPr="00786DA4">
        <w:rPr>
          <w:rFonts w:ascii="Arial" w:hAnsi="Arial" w:cs="Arial"/>
          <w:spacing w:val="-18"/>
          <w:sz w:val="24"/>
          <w:szCs w:val="24"/>
        </w:rPr>
        <w:t xml:space="preserve"> </w:t>
      </w:r>
      <w:r w:rsidRPr="00786DA4">
        <w:rPr>
          <w:rFonts w:ascii="Arial" w:hAnsi="Arial" w:cs="Arial"/>
          <w:sz w:val="24"/>
          <w:szCs w:val="24"/>
        </w:rPr>
        <w:t>base</w:t>
      </w:r>
      <w:r w:rsidRPr="00786DA4">
        <w:rPr>
          <w:rFonts w:ascii="Arial" w:hAnsi="Arial" w:cs="Arial"/>
          <w:spacing w:val="-18"/>
          <w:sz w:val="24"/>
          <w:szCs w:val="24"/>
        </w:rPr>
        <w:t xml:space="preserve"> </w:t>
      </w:r>
      <w:r w:rsidRPr="00786DA4">
        <w:rPr>
          <w:rFonts w:ascii="Arial" w:hAnsi="Arial" w:cs="Arial"/>
          <w:sz w:val="24"/>
          <w:szCs w:val="24"/>
        </w:rPr>
        <w:t>ao</w:t>
      </w:r>
      <w:r w:rsidRPr="00786DA4">
        <w:rPr>
          <w:rFonts w:ascii="Arial" w:hAnsi="Arial" w:cs="Arial"/>
          <w:spacing w:val="-19"/>
          <w:sz w:val="24"/>
          <w:szCs w:val="24"/>
        </w:rPr>
        <w:t xml:space="preserve"> </w:t>
      </w:r>
      <w:r w:rsidRPr="00786DA4">
        <w:rPr>
          <w:rFonts w:ascii="Arial" w:hAnsi="Arial" w:cs="Arial"/>
          <w:sz w:val="24"/>
          <w:szCs w:val="24"/>
        </w:rPr>
        <w:t>procedimento,</w:t>
      </w:r>
      <w:r w:rsidRPr="00786DA4">
        <w:rPr>
          <w:rFonts w:ascii="Arial" w:hAnsi="Arial" w:cs="Arial"/>
          <w:spacing w:val="-18"/>
          <w:sz w:val="24"/>
          <w:szCs w:val="24"/>
        </w:rPr>
        <w:t xml:space="preserve"> </w:t>
      </w:r>
      <w:r w:rsidRPr="00786DA4">
        <w:rPr>
          <w:rFonts w:ascii="Arial" w:hAnsi="Arial" w:cs="Arial"/>
          <w:sz w:val="24"/>
          <w:szCs w:val="24"/>
        </w:rPr>
        <w:t>se</w:t>
      </w:r>
      <w:proofErr w:type="gramStart"/>
      <w:r w:rsidRPr="00786DA4">
        <w:rPr>
          <w:rFonts w:ascii="Arial" w:hAnsi="Arial" w:cs="Arial"/>
          <w:sz w:val="24"/>
          <w:szCs w:val="24"/>
        </w:rPr>
        <w:t xml:space="preserve"> </w:t>
      </w:r>
      <w:r w:rsidRPr="00786DA4">
        <w:rPr>
          <w:rFonts w:ascii="Arial" w:hAnsi="Arial" w:cs="Arial"/>
          <w:spacing w:val="-142"/>
          <w:sz w:val="24"/>
          <w:szCs w:val="24"/>
        </w:rPr>
        <w:t xml:space="preserve"> </w:t>
      </w:r>
      <w:proofErr w:type="gramEnd"/>
      <w:r w:rsidRPr="00786DA4">
        <w:rPr>
          <w:rFonts w:ascii="Arial" w:hAnsi="Arial" w:cs="Arial"/>
          <w:sz w:val="24"/>
          <w:szCs w:val="24"/>
        </w:rPr>
        <w:t>houver, privilegiando-se os menores preços, sempre que</w:t>
      </w:r>
      <w:r w:rsidRPr="00786DA4">
        <w:rPr>
          <w:rFonts w:ascii="Arial" w:hAnsi="Arial" w:cs="Arial"/>
          <w:spacing w:val="1"/>
          <w:sz w:val="24"/>
          <w:szCs w:val="24"/>
        </w:rPr>
        <w:t xml:space="preserve"> </w:t>
      </w:r>
      <w:r w:rsidRPr="00786DA4">
        <w:rPr>
          <w:rFonts w:ascii="Arial" w:hAnsi="Arial" w:cs="Arial"/>
          <w:sz w:val="24"/>
          <w:szCs w:val="24"/>
        </w:rPr>
        <w:t xml:space="preserve">possível, e desde que atendidas às condições de habilitação </w:t>
      </w:r>
      <w:r w:rsidRPr="00786DA4">
        <w:rPr>
          <w:rFonts w:ascii="Arial" w:hAnsi="Arial" w:cs="Arial"/>
          <w:spacing w:val="-142"/>
          <w:sz w:val="24"/>
          <w:szCs w:val="24"/>
        </w:rPr>
        <w:t xml:space="preserve"> </w:t>
      </w:r>
      <w:r w:rsidRPr="00786DA4">
        <w:rPr>
          <w:rFonts w:ascii="Arial" w:hAnsi="Arial" w:cs="Arial"/>
          <w:sz w:val="24"/>
          <w:szCs w:val="24"/>
        </w:rPr>
        <w:t>exigidas.</w:t>
      </w:r>
    </w:p>
    <w:p w14:paraId="15561A96"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No caso do subitem anterior, a contratação será</w:t>
      </w:r>
      <w:r w:rsidRPr="00786DA4">
        <w:rPr>
          <w:rFonts w:ascii="Arial" w:hAnsi="Arial" w:cs="Arial"/>
          <w:spacing w:val="1"/>
          <w:sz w:val="24"/>
          <w:szCs w:val="24"/>
        </w:rPr>
        <w:t xml:space="preserve"> </w:t>
      </w:r>
      <w:r w:rsidRPr="00786DA4">
        <w:rPr>
          <w:rFonts w:ascii="Arial" w:hAnsi="Arial" w:cs="Arial"/>
          <w:sz w:val="24"/>
          <w:szCs w:val="24"/>
        </w:rPr>
        <w:t>operacionalizada</w:t>
      </w:r>
      <w:r w:rsidRPr="00786DA4">
        <w:rPr>
          <w:rFonts w:ascii="Arial" w:hAnsi="Arial" w:cs="Arial"/>
          <w:spacing w:val="-3"/>
          <w:sz w:val="24"/>
          <w:szCs w:val="24"/>
        </w:rPr>
        <w:t xml:space="preserve"> </w:t>
      </w:r>
      <w:r w:rsidRPr="00786DA4">
        <w:rPr>
          <w:rFonts w:ascii="Arial" w:hAnsi="Arial" w:cs="Arial"/>
          <w:sz w:val="24"/>
          <w:szCs w:val="24"/>
        </w:rPr>
        <w:t>fora</w:t>
      </w:r>
      <w:r w:rsidRPr="00786DA4">
        <w:rPr>
          <w:rFonts w:ascii="Arial" w:hAnsi="Arial" w:cs="Arial"/>
          <w:spacing w:val="-3"/>
          <w:sz w:val="24"/>
          <w:szCs w:val="24"/>
        </w:rPr>
        <w:t xml:space="preserve"> </w:t>
      </w:r>
      <w:r w:rsidRPr="00786DA4">
        <w:rPr>
          <w:rFonts w:ascii="Arial" w:hAnsi="Arial" w:cs="Arial"/>
          <w:sz w:val="24"/>
          <w:szCs w:val="24"/>
        </w:rPr>
        <w:t>deste</w:t>
      </w:r>
      <w:r w:rsidRPr="00786DA4">
        <w:rPr>
          <w:rFonts w:ascii="Arial" w:hAnsi="Arial" w:cs="Arial"/>
          <w:spacing w:val="-2"/>
          <w:sz w:val="24"/>
          <w:szCs w:val="24"/>
        </w:rPr>
        <w:t xml:space="preserve"> </w:t>
      </w:r>
      <w:r w:rsidRPr="00786DA4">
        <w:rPr>
          <w:rFonts w:ascii="Arial" w:hAnsi="Arial" w:cs="Arial"/>
          <w:sz w:val="24"/>
          <w:szCs w:val="24"/>
        </w:rPr>
        <w:t>procedimento.</w:t>
      </w:r>
    </w:p>
    <w:p w14:paraId="2346B579"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Fixar prazo para que possa haver adequação das</w:t>
      </w:r>
      <w:r w:rsidRPr="00786DA4">
        <w:rPr>
          <w:rFonts w:ascii="Arial" w:hAnsi="Arial" w:cs="Arial"/>
          <w:spacing w:val="1"/>
          <w:sz w:val="24"/>
          <w:szCs w:val="24"/>
        </w:rPr>
        <w:t xml:space="preserve"> </w:t>
      </w:r>
      <w:r w:rsidRPr="00786DA4">
        <w:rPr>
          <w:rFonts w:ascii="Arial" w:hAnsi="Arial" w:cs="Arial"/>
          <w:spacing w:val="-1"/>
          <w:sz w:val="24"/>
          <w:szCs w:val="24"/>
        </w:rPr>
        <w:t>propostas</w:t>
      </w:r>
      <w:r w:rsidRPr="00786DA4">
        <w:rPr>
          <w:rFonts w:ascii="Arial" w:hAnsi="Arial" w:cs="Arial"/>
          <w:spacing w:val="-34"/>
          <w:sz w:val="24"/>
          <w:szCs w:val="24"/>
        </w:rPr>
        <w:t xml:space="preserve"> </w:t>
      </w:r>
      <w:r w:rsidRPr="00786DA4">
        <w:rPr>
          <w:rFonts w:ascii="Arial" w:hAnsi="Arial" w:cs="Arial"/>
          <w:spacing w:val="-1"/>
          <w:sz w:val="24"/>
          <w:szCs w:val="24"/>
        </w:rPr>
        <w:t>ou</w:t>
      </w:r>
      <w:r w:rsidRPr="00786DA4">
        <w:rPr>
          <w:rFonts w:ascii="Arial" w:hAnsi="Arial" w:cs="Arial"/>
          <w:spacing w:val="-34"/>
          <w:sz w:val="24"/>
          <w:szCs w:val="24"/>
        </w:rPr>
        <w:t xml:space="preserve"> </w:t>
      </w:r>
      <w:r w:rsidRPr="00786DA4">
        <w:rPr>
          <w:rFonts w:ascii="Arial" w:hAnsi="Arial" w:cs="Arial"/>
          <w:spacing w:val="-1"/>
          <w:sz w:val="24"/>
          <w:szCs w:val="24"/>
        </w:rPr>
        <w:t>da</w:t>
      </w:r>
      <w:r w:rsidRPr="00786DA4">
        <w:rPr>
          <w:rFonts w:ascii="Arial" w:hAnsi="Arial" w:cs="Arial"/>
          <w:spacing w:val="-33"/>
          <w:sz w:val="24"/>
          <w:szCs w:val="24"/>
        </w:rPr>
        <w:t xml:space="preserve"> </w:t>
      </w:r>
      <w:r w:rsidRPr="00786DA4">
        <w:rPr>
          <w:rFonts w:ascii="Arial" w:hAnsi="Arial" w:cs="Arial"/>
          <w:spacing w:val="-1"/>
          <w:sz w:val="24"/>
          <w:szCs w:val="24"/>
        </w:rPr>
        <w:t>documentação</w:t>
      </w:r>
      <w:r w:rsidRPr="00786DA4">
        <w:rPr>
          <w:rFonts w:ascii="Arial" w:hAnsi="Arial" w:cs="Arial"/>
          <w:spacing w:val="-34"/>
          <w:sz w:val="24"/>
          <w:szCs w:val="24"/>
        </w:rPr>
        <w:t xml:space="preserve"> </w:t>
      </w:r>
      <w:r w:rsidRPr="00786DA4">
        <w:rPr>
          <w:rFonts w:ascii="Arial" w:hAnsi="Arial" w:cs="Arial"/>
          <w:spacing w:val="-1"/>
          <w:sz w:val="24"/>
          <w:szCs w:val="24"/>
        </w:rPr>
        <w:t>de</w:t>
      </w:r>
      <w:r w:rsidRPr="00786DA4">
        <w:rPr>
          <w:rFonts w:ascii="Arial" w:hAnsi="Arial" w:cs="Arial"/>
          <w:spacing w:val="-38"/>
          <w:sz w:val="24"/>
          <w:szCs w:val="24"/>
        </w:rPr>
        <w:t xml:space="preserve"> </w:t>
      </w:r>
      <w:r w:rsidRPr="00786DA4">
        <w:rPr>
          <w:rFonts w:ascii="Arial" w:hAnsi="Arial" w:cs="Arial"/>
          <w:spacing w:val="-1"/>
          <w:sz w:val="24"/>
          <w:szCs w:val="24"/>
        </w:rPr>
        <w:t>habilitação,</w:t>
      </w:r>
      <w:r w:rsidRPr="00786DA4">
        <w:rPr>
          <w:rFonts w:ascii="Arial" w:hAnsi="Arial" w:cs="Arial"/>
          <w:spacing w:val="-31"/>
          <w:sz w:val="24"/>
          <w:szCs w:val="24"/>
        </w:rPr>
        <w:t xml:space="preserve"> </w:t>
      </w:r>
      <w:r w:rsidRPr="00786DA4">
        <w:rPr>
          <w:rFonts w:ascii="Arial" w:hAnsi="Arial" w:cs="Arial"/>
          <w:spacing w:val="-1"/>
          <w:sz w:val="24"/>
          <w:szCs w:val="24"/>
        </w:rPr>
        <w:t>conforme</w:t>
      </w:r>
      <w:r w:rsidRPr="00786DA4">
        <w:rPr>
          <w:rFonts w:ascii="Arial" w:hAnsi="Arial" w:cs="Arial"/>
          <w:spacing w:val="-33"/>
          <w:sz w:val="24"/>
          <w:szCs w:val="24"/>
        </w:rPr>
        <w:t xml:space="preserve"> </w:t>
      </w:r>
      <w:r w:rsidRPr="00786DA4">
        <w:rPr>
          <w:rFonts w:ascii="Arial" w:hAnsi="Arial" w:cs="Arial"/>
          <w:spacing w:val="-1"/>
          <w:sz w:val="24"/>
          <w:szCs w:val="24"/>
        </w:rPr>
        <w:t>o</w:t>
      </w:r>
      <w:r w:rsidRPr="00786DA4">
        <w:rPr>
          <w:rFonts w:ascii="Arial" w:hAnsi="Arial" w:cs="Arial"/>
          <w:spacing w:val="-34"/>
          <w:sz w:val="24"/>
          <w:szCs w:val="24"/>
        </w:rPr>
        <w:t xml:space="preserve"> </w:t>
      </w:r>
      <w:r w:rsidRPr="00786DA4">
        <w:rPr>
          <w:rFonts w:ascii="Arial" w:hAnsi="Arial" w:cs="Arial"/>
          <w:spacing w:val="-1"/>
          <w:sz w:val="24"/>
          <w:szCs w:val="24"/>
        </w:rPr>
        <w:t>caso.</w:t>
      </w:r>
    </w:p>
    <w:p w14:paraId="6AACB9A6"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pacing w:val="-1"/>
          <w:sz w:val="24"/>
          <w:szCs w:val="24"/>
        </w:rPr>
        <w:t>As</w:t>
      </w:r>
      <w:r w:rsidRPr="00786DA4">
        <w:rPr>
          <w:rFonts w:ascii="Arial" w:hAnsi="Arial" w:cs="Arial"/>
          <w:spacing w:val="-35"/>
          <w:sz w:val="24"/>
          <w:szCs w:val="24"/>
        </w:rPr>
        <w:t xml:space="preserve"> </w:t>
      </w:r>
      <w:r w:rsidRPr="00786DA4">
        <w:rPr>
          <w:rFonts w:ascii="Arial" w:hAnsi="Arial" w:cs="Arial"/>
          <w:spacing w:val="-1"/>
          <w:sz w:val="24"/>
          <w:szCs w:val="24"/>
        </w:rPr>
        <w:t>providências</w:t>
      </w:r>
      <w:proofErr w:type="gramStart"/>
      <w:r w:rsidRPr="00786DA4">
        <w:rPr>
          <w:rFonts w:ascii="Arial" w:hAnsi="Arial" w:cs="Arial"/>
          <w:spacing w:val="-1"/>
          <w:sz w:val="24"/>
          <w:szCs w:val="24"/>
        </w:rPr>
        <w:t xml:space="preserve"> </w:t>
      </w:r>
      <w:r w:rsidRPr="00786DA4">
        <w:rPr>
          <w:rFonts w:ascii="Arial" w:hAnsi="Arial" w:cs="Arial"/>
          <w:spacing w:val="-34"/>
          <w:sz w:val="24"/>
          <w:szCs w:val="24"/>
        </w:rPr>
        <w:t xml:space="preserve"> </w:t>
      </w:r>
      <w:proofErr w:type="gramEnd"/>
      <w:r w:rsidRPr="00786DA4">
        <w:rPr>
          <w:rFonts w:ascii="Arial" w:hAnsi="Arial" w:cs="Arial"/>
          <w:spacing w:val="-1"/>
          <w:sz w:val="24"/>
          <w:szCs w:val="24"/>
        </w:rPr>
        <w:t xml:space="preserve">dos </w:t>
      </w:r>
      <w:r w:rsidRPr="00786DA4">
        <w:rPr>
          <w:rFonts w:ascii="Arial" w:hAnsi="Arial" w:cs="Arial"/>
          <w:spacing w:val="-35"/>
          <w:sz w:val="24"/>
          <w:szCs w:val="24"/>
        </w:rPr>
        <w:t xml:space="preserve"> </w:t>
      </w:r>
      <w:r w:rsidRPr="00786DA4">
        <w:rPr>
          <w:rFonts w:ascii="Arial" w:hAnsi="Arial" w:cs="Arial"/>
          <w:spacing w:val="-1"/>
          <w:sz w:val="24"/>
          <w:szCs w:val="24"/>
        </w:rPr>
        <w:t>subitens</w:t>
      </w:r>
      <w:r w:rsidRPr="00786DA4">
        <w:rPr>
          <w:rFonts w:ascii="Arial" w:hAnsi="Arial" w:cs="Arial"/>
          <w:spacing w:val="-34"/>
          <w:sz w:val="24"/>
          <w:szCs w:val="24"/>
        </w:rPr>
        <w:t xml:space="preserve"> </w:t>
      </w:r>
      <w:r w:rsidRPr="00786DA4">
        <w:rPr>
          <w:rFonts w:ascii="Arial" w:hAnsi="Arial" w:cs="Arial"/>
          <w:spacing w:val="-1"/>
          <w:sz w:val="24"/>
          <w:szCs w:val="24"/>
        </w:rPr>
        <w:t xml:space="preserve"> (b  </w:t>
      </w:r>
      <w:r w:rsidRPr="00786DA4">
        <w:rPr>
          <w:rFonts w:ascii="Arial" w:hAnsi="Arial" w:cs="Arial"/>
          <w:spacing w:val="-35"/>
          <w:sz w:val="24"/>
          <w:szCs w:val="24"/>
        </w:rPr>
        <w:t xml:space="preserve"> </w:t>
      </w:r>
      <w:r w:rsidRPr="00786DA4">
        <w:rPr>
          <w:rFonts w:ascii="Arial" w:hAnsi="Arial" w:cs="Arial"/>
          <w:spacing w:val="-1"/>
          <w:sz w:val="24"/>
          <w:szCs w:val="24"/>
        </w:rPr>
        <w:t>e</w:t>
      </w:r>
      <w:r w:rsidRPr="00786DA4">
        <w:rPr>
          <w:rFonts w:ascii="Arial" w:hAnsi="Arial" w:cs="Arial"/>
          <w:spacing w:val="-34"/>
          <w:sz w:val="24"/>
          <w:szCs w:val="24"/>
        </w:rPr>
        <w:t xml:space="preserve"> </w:t>
      </w:r>
      <w:r w:rsidRPr="00786DA4">
        <w:rPr>
          <w:rFonts w:ascii="Arial" w:hAnsi="Arial" w:cs="Arial"/>
          <w:spacing w:val="-1"/>
          <w:sz w:val="24"/>
          <w:szCs w:val="24"/>
        </w:rPr>
        <w:t xml:space="preserve">  c) </w:t>
      </w:r>
      <w:r w:rsidRPr="00786DA4">
        <w:rPr>
          <w:rFonts w:ascii="Arial" w:hAnsi="Arial" w:cs="Arial"/>
          <w:spacing w:val="-35"/>
          <w:sz w:val="24"/>
          <w:szCs w:val="24"/>
        </w:rPr>
        <w:t xml:space="preserve">  </w:t>
      </w:r>
      <w:r w:rsidRPr="00786DA4">
        <w:rPr>
          <w:rFonts w:ascii="Arial" w:hAnsi="Arial" w:cs="Arial"/>
          <w:sz w:val="24"/>
          <w:szCs w:val="24"/>
        </w:rPr>
        <w:t>acima</w:t>
      </w:r>
      <w:r w:rsidRPr="00786DA4">
        <w:rPr>
          <w:rFonts w:ascii="Arial" w:hAnsi="Arial" w:cs="Arial"/>
          <w:spacing w:val="-34"/>
          <w:sz w:val="24"/>
          <w:szCs w:val="24"/>
        </w:rPr>
        <w:t xml:space="preserve">  </w:t>
      </w:r>
      <w:r w:rsidRPr="00786DA4">
        <w:rPr>
          <w:rFonts w:ascii="Arial" w:hAnsi="Arial" w:cs="Arial"/>
          <w:sz w:val="24"/>
          <w:szCs w:val="24"/>
        </w:rPr>
        <w:t>poderão</w:t>
      </w:r>
      <w:r w:rsidRPr="00786DA4">
        <w:rPr>
          <w:rFonts w:ascii="Arial" w:hAnsi="Arial" w:cs="Arial"/>
          <w:spacing w:val="-142"/>
          <w:sz w:val="24"/>
          <w:szCs w:val="24"/>
        </w:rPr>
        <w:t xml:space="preserve">                 </w:t>
      </w:r>
      <w:r w:rsidRPr="00786DA4">
        <w:rPr>
          <w:rFonts w:ascii="Arial" w:hAnsi="Arial" w:cs="Arial"/>
          <w:sz w:val="24"/>
          <w:szCs w:val="24"/>
        </w:rPr>
        <w:t xml:space="preserve"> ser utilizadas se não houver o comparecimento de quaisquer</w:t>
      </w:r>
      <w:r w:rsidRPr="00786DA4">
        <w:rPr>
          <w:rFonts w:ascii="Arial" w:hAnsi="Arial" w:cs="Arial"/>
          <w:spacing w:val="1"/>
          <w:sz w:val="24"/>
          <w:szCs w:val="24"/>
        </w:rPr>
        <w:t xml:space="preserve"> </w:t>
      </w:r>
      <w:r w:rsidRPr="00786DA4">
        <w:rPr>
          <w:rFonts w:ascii="Arial" w:hAnsi="Arial" w:cs="Arial"/>
          <w:sz w:val="24"/>
          <w:szCs w:val="24"/>
        </w:rPr>
        <w:t>fornecedores</w:t>
      </w:r>
      <w:r w:rsidRPr="00786DA4">
        <w:rPr>
          <w:rFonts w:ascii="Arial" w:hAnsi="Arial" w:cs="Arial"/>
          <w:spacing w:val="-4"/>
          <w:sz w:val="24"/>
          <w:szCs w:val="24"/>
        </w:rPr>
        <w:t xml:space="preserve"> </w:t>
      </w:r>
      <w:r w:rsidRPr="00786DA4">
        <w:rPr>
          <w:rFonts w:ascii="Arial" w:hAnsi="Arial" w:cs="Arial"/>
          <w:sz w:val="24"/>
          <w:szCs w:val="24"/>
        </w:rPr>
        <w:t>interessados</w:t>
      </w:r>
      <w:r w:rsidRPr="00786DA4">
        <w:rPr>
          <w:rFonts w:ascii="Arial" w:hAnsi="Arial" w:cs="Arial"/>
          <w:spacing w:val="-4"/>
          <w:sz w:val="24"/>
          <w:szCs w:val="24"/>
        </w:rPr>
        <w:t xml:space="preserve"> </w:t>
      </w:r>
      <w:r w:rsidRPr="00786DA4">
        <w:rPr>
          <w:rFonts w:ascii="Arial" w:hAnsi="Arial" w:cs="Arial"/>
          <w:sz w:val="24"/>
          <w:szCs w:val="24"/>
        </w:rPr>
        <w:t>(procedimento</w:t>
      </w:r>
      <w:r w:rsidRPr="00786DA4">
        <w:rPr>
          <w:rFonts w:ascii="Arial" w:hAnsi="Arial" w:cs="Arial"/>
          <w:spacing w:val="-4"/>
          <w:sz w:val="24"/>
          <w:szCs w:val="24"/>
        </w:rPr>
        <w:t xml:space="preserve"> </w:t>
      </w:r>
      <w:r w:rsidRPr="00786DA4">
        <w:rPr>
          <w:rFonts w:ascii="Arial" w:hAnsi="Arial" w:cs="Arial"/>
          <w:sz w:val="24"/>
          <w:szCs w:val="24"/>
        </w:rPr>
        <w:t>deserto).</w:t>
      </w:r>
    </w:p>
    <w:p w14:paraId="7F5AF536"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Havendo a necessidade de realização de ato de qualquer</w:t>
      </w:r>
      <w:r w:rsidRPr="00786DA4">
        <w:rPr>
          <w:rFonts w:ascii="Arial" w:hAnsi="Arial" w:cs="Arial"/>
          <w:spacing w:val="-142"/>
          <w:sz w:val="24"/>
          <w:szCs w:val="24"/>
        </w:rPr>
        <w:t xml:space="preserve">      </w:t>
      </w:r>
      <w:r w:rsidRPr="00786DA4">
        <w:rPr>
          <w:rFonts w:ascii="Arial" w:hAnsi="Arial" w:cs="Arial"/>
          <w:sz w:val="24"/>
          <w:szCs w:val="24"/>
        </w:rPr>
        <w:t>natureza pelos fornecedores, cujo prazo não conste deste</w:t>
      </w:r>
      <w:r w:rsidRPr="00786DA4">
        <w:rPr>
          <w:rFonts w:ascii="Arial" w:hAnsi="Arial" w:cs="Arial"/>
          <w:spacing w:val="1"/>
          <w:sz w:val="24"/>
          <w:szCs w:val="24"/>
        </w:rPr>
        <w:t xml:space="preserve"> </w:t>
      </w:r>
      <w:r w:rsidRPr="00786DA4">
        <w:rPr>
          <w:rFonts w:ascii="Arial" w:hAnsi="Arial" w:cs="Arial"/>
          <w:sz w:val="24"/>
          <w:szCs w:val="24"/>
        </w:rPr>
        <w:t>Aviso de Contratação Direta, deverá ser atendido o prazo</w:t>
      </w:r>
      <w:r w:rsidRPr="00786DA4">
        <w:rPr>
          <w:rFonts w:ascii="Arial" w:hAnsi="Arial" w:cs="Arial"/>
          <w:spacing w:val="1"/>
          <w:sz w:val="24"/>
          <w:szCs w:val="24"/>
        </w:rPr>
        <w:t xml:space="preserve"> </w:t>
      </w:r>
      <w:r w:rsidRPr="00786DA4">
        <w:rPr>
          <w:rFonts w:ascii="Arial" w:hAnsi="Arial" w:cs="Arial"/>
          <w:sz w:val="24"/>
          <w:szCs w:val="24"/>
        </w:rPr>
        <w:t>indicado</w:t>
      </w:r>
      <w:r w:rsidRPr="00786DA4">
        <w:rPr>
          <w:rFonts w:ascii="Arial" w:hAnsi="Arial" w:cs="Arial"/>
          <w:spacing w:val="1"/>
          <w:sz w:val="24"/>
          <w:szCs w:val="24"/>
        </w:rPr>
        <w:t xml:space="preserve"> </w:t>
      </w:r>
      <w:r w:rsidRPr="00786DA4">
        <w:rPr>
          <w:rFonts w:ascii="Arial" w:hAnsi="Arial" w:cs="Arial"/>
          <w:sz w:val="24"/>
          <w:szCs w:val="24"/>
        </w:rPr>
        <w:t>pelo</w:t>
      </w:r>
      <w:r w:rsidRPr="00786DA4">
        <w:rPr>
          <w:rFonts w:ascii="Arial" w:hAnsi="Arial" w:cs="Arial"/>
          <w:spacing w:val="1"/>
          <w:sz w:val="24"/>
          <w:szCs w:val="24"/>
        </w:rPr>
        <w:t xml:space="preserve"> </w:t>
      </w:r>
      <w:r w:rsidRPr="00786DA4">
        <w:rPr>
          <w:rFonts w:ascii="Arial" w:hAnsi="Arial" w:cs="Arial"/>
          <w:sz w:val="24"/>
          <w:szCs w:val="24"/>
        </w:rPr>
        <w:t>agente</w:t>
      </w:r>
      <w:r w:rsidRPr="00786DA4">
        <w:rPr>
          <w:rFonts w:ascii="Arial" w:hAnsi="Arial" w:cs="Arial"/>
          <w:spacing w:val="1"/>
          <w:sz w:val="24"/>
          <w:szCs w:val="24"/>
        </w:rPr>
        <w:t xml:space="preserve"> </w:t>
      </w:r>
      <w:r w:rsidRPr="00786DA4">
        <w:rPr>
          <w:rFonts w:ascii="Arial" w:hAnsi="Arial" w:cs="Arial"/>
          <w:sz w:val="24"/>
          <w:szCs w:val="24"/>
        </w:rPr>
        <w:t>competente</w:t>
      </w:r>
      <w:r w:rsidRPr="00786DA4">
        <w:rPr>
          <w:rFonts w:ascii="Arial" w:hAnsi="Arial" w:cs="Arial"/>
          <w:spacing w:val="1"/>
          <w:sz w:val="24"/>
          <w:szCs w:val="24"/>
        </w:rPr>
        <w:t xml:space="preserve"> </w:t>
      </w:r>
      <w:r w:rsidRPr="00786DA4">
        <w:rPr>
          <w:rFonts w:ascii="Arial" w:hAnsi="Arial" w:cs="Arial"/>
          <w:sz w:val="24"/>
          <w:szCs w:val="24"/>
        </w:rPr>
        <w:t>da</w:t>
      </w:r>
      <w:r w:rsidRPr="00786DA4">
        <w:rPr>
          <w:rFonts w:ascii="Arial" w:hAnsi="Arial" w:cs="Arial"/>
          <w:spacing w:val="1"/>
          <w:sz w:val="24"/>
          <w:szCs w:val="24"/>
        </w:rPr>
        <w:t xml:space="preserve"> </w:t>
      </w:r>
      <w:r w:rsidRPr="00786DA4">
        <w:rPr>
          <w:rFonts w:ascii="Arial" w:hAnsi="Arial" w:cs="Arial"/>
          <w:sz w:val="24"/>
          <w:szCs w:val="24"/>
        </w:rPr>
        <w:t>Administração</w:t>
      </w:r>
      <w:r w:rsidRPr="00786DA4">
        <w:rPr>
          <w:rFonts w:ascii="Arial" w:hAnsi="Arial" w:cs="Arial"/>
          <w:spacing w:val="1"/>
          <w:sz w:val="24"/>
          <w:szCs w:val="24"/>
        </w:rPr>
        <w:t xml:space="preserve"> </w:t>
      </w:r>
      <w:r w:rsidRPr="00786DA4">
        <w:rPr>
          <w:rFonts w:ascii="Arial" w:hAnsi="Arial" w:cs="Arial"/>
          <w:sz w:val="24"/>
          <w:szCs w:val="24"/>
        </w:rPr>
        <w:t>na</w:t>
      </w:r>
      <w:r w:rsidRPr="00786DA4">
        <w:rPr>
          <w:rFonts w:ascii="Arial" w:hAnsi="Arial" w:cs="Arial"/>
          <w:spacing w:val="1"/>
          <w:sz w:val="24"/>
          <w:szCs w:val="24"/>
        </w:rPr>
        <w:t xml:space="preserve"> </w:t>
      </w:r>
      <w:r w:rsidRPr="00786DA4">
        <w:rPr>
          <w:rFonts w:ascii="Arial" w:hAnsi="Arial" w:cs="Arial"/>
          <w:sz w:val="24"/>
          <w:szCs w:val="24"/>
        </w:rPr>
        <w:t>respectiva</w:t>
      </w:r>
      <w:r w:rsidRPr="00786DA4">
        <w:rPr>
          <w:rFonts w:ascii="Arial" w:hAnsi="Arial" w:cs="Arial"/>
          <w:spacing w:val="-2"/>
          <w:sz w:val="24"/>
          <w:szCs w:val="24"/>
        </w:rPr>
        <w:t xml:space="preserve"> </w:t>
      </w:r>
      <w:r w:rsidRPr="00786DA4">
        <w:rPr>
          <w:rFonts w:ascii="Arial" w:hAnsi="Arial" w:cs="Arial"/>
          <w:sz w:val="24"/>
          <w:szCs w:val="24"/>
        </w:rPr>
        <w:t>notificação.</w:t>
      </w:r>
    </w:p>
    <w:p w14:paraId="5F7E05A3"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Caberá ao fornecedor acompanhar as operações, ficando</w:t>
      </w:r>
      <w:r w:rsidRPr="00786DA4">
        <w:rPr>
          <w:rFonts w:ascii="Arial" w:hAnsi="Arial" w:cs="Arial"/>
          <w:spacing w:val="1"/>
          <w:sz w:val="24"/>
          <w:szCs w:val="24"/>
        </w:rPr>
        <w:t xml:space="preserve"> </w:t>
      </w:r>
      <w:r w:rsidRPr="00786DA4">
        <w:rPr>
          <w:rFonts w:ascii="Arial" w:hAnsi="Arial" w:cs="Arial"/>
          <w:sz w:val="24"/>
          <w:szCs w:val="24"/>
        </w:rPr>
        <w:t>responsável pelo ônus decorrente da perda do negócio diante</w:t>
      </w:r>
      <w:r w:rsidRPr="00786DA4">
        <w:rPr>
          <w:rFonts w:ascii="Arial" w:hAnsi="Arial" w:cs="Arial"/>
          <w:spacing w:val="-142"/>
          <w:sz w:val="24"/>
          <w:szCs w:val="24"/>
        </w:rPr>
        <w:t xml:space="preserve"> </w:t>
      </w:r>
      <w:r w:rsidRPr="00786DA4">
        <w:rPr>
          <w:rFonts w:ascii="Arial" w:hAnsi="Arial" w:cs="Arial"/>
          <w:sz w:val="24"/>
          <w:szCs w:val="24"/>
        </w:rPr>
        <w:t>da</w:t>
      </w:r>
      <w:r w:rsidRPr="00786DA4">
        <w:rPr>
          <w:rFonts w:ascii="Arial" w:hAnsi="Arial" w:cs="Arial"/>
          <w:spacing w:val="1"/>
          <w:sz w:val="24"/>
          <w:szCs w:val="24"/>
        </w:rPr>
        <w:t xml:space="preserve"> </w:t>
      </w:r>
      <w:r w:rsidRPr="00786DA4">
        <w:rPr>
          <w:rFonts w:ascii="Arial" w:hAnsi="Arial" w:cs="Arial"/>
          <w:sz w:val="24"/>
          <w:szCs w:val="24"/>
        </w:rPr>
        <w:t>inobservância</w:t>
      </w:r>
      <w:r w:rsidRPr="00786DA4">
        <w:rPr>
          <w:rFonts w:ascii="Arial" w:hAnsi="Arial" w:cs="Arial"/>
          <w:spacing w:val="1"/>
          <w:sz w:val="24"/>
          <w:szCs w:val="24"/>
        </w:rPr>
        <w:t xml:space="preserve"> </w:t>
      </w:r>
      <w:r w:rsidRPr="00786DA4">
        <w:rPr>
          <w:rFonts w:ascii="Arial" w:hAnsi="Arial" w:cs="Arial"/>
          <w:sz w:val="24"/>
          <w:szCs w:val="24"/>
        </w:rPr>
        <w:t>de</w:t>
      </w:r>
      <w:r w:rsidRPr="00786DA4">
        <w:rPr>
          <w:rFonts w:ascii="Arial" w:hAnsi="Arial" w:cs="Arial"/>
          <w:spacing w:val="1"/>
          <w:sz w:val="24"/>
          <w:szCs w:val="24"/>
        </w:rPr>
        <w:t xml:space="preserve"> </w:t>
      </w:r>
      <w:r w:rsidRPr="00786DA4">
        <w:rPr>
          <w:rFonts w:ascii="Arial" w:hAnsi="Arial" w:cs="Arial"/>
          <w:sz w:val="24"/>
          <w:szCs w:val="24"/>
        </w:rPr>
        <w:t>quaisquer</w:t>
      </w:r>
      <w:r w:rsidRPr="00786DA4">
        <w:rPr>
          <w:rFonts w:ascii="Arial" w:hAnsi="Arial" w:cs="Arial"/>
          <w:spacing w:val="1"/>
          <w:sz w:val="24"/>
          <w:szCs w:val="24"/>
        </w:rPr>
        <w:t xml:space="preserve"> </w:t>
      </w:r>
      <w:r w:rsidRPr="00786DA4">
        <w:rPr>
          <w:rFonts w:ascii="Arial" w:hAnsi="Arial" w:cs="Arial"/>
          <w:sz w:val="24"/>
          <w:szCs w:val="24"/>
        </w:rPr>
        <w:t>mensagens</w:t>
      </w:r>
      <w:r w:rsidRPr="00786DA4">
        <w:rPr>
          <w:rFonts w:ascii="Arial" w:hAnsi="Arial" w:cs="Arial"/>
          <w:spacing w:val="1"/>
          <w:sz w:val="24"/>
          <w:szCs w:val="24"/>
        </w:rPr>
        <w:t xml:space="preserve"> </w:t>
      </w:r>
      <w:r w:rsidRPr="00786DA4">
        <w:rPr>
          <w:rFonts w:ascii="Arial" w:hAnsi="Arial" w:cs="Arial"/>
          <w:sz w:val="24"/>
          <w:szCs w:val="24"/>
        </w:rPr>
        <w:t>emitidas</w:t>
      </w:r>
      <w:r w:rsidRPr="00786DA4">
        <w:rPr>
          <w:rFonts w:ascii="Arial" w:hAnsi="Arial" w:cs="Arial"/>
          <w:spacing w:val="1"/>
          <w:sz w:val="24"/>
          <w:szCs w:val="24"/>
        </w:rPr>
        <w:t xml:space="preserve"> pela </w:t>
      </w:r>
      <w:r w:rsidRPr="00786DA4">
        <w:rPr>
          <w:rFonts w:ascii="Arial" w:hAnsi="Arial" w:cs="Arial"/>
          <w:spacing w:val="-142"/>
          <w:sz w:val="24"/>
          <w:szCs w:val="24"/>
        </w:rPr>
        <w:t xml:space="preserve">       </w:t>
      </w:r>
      <w:r w:rsidRPr="00786DA4">
        <w:rPr>
          <w:rFonts w:ascii="Arial" w:hAnsi="Arial" w:cs="Arial"/>
          <w:sz w:val="24"/>
          <w:szCs w:val="24"/>
        </w:rPr>
        <w:t>Administração</w:t>
      </w:r>
      <w:r w:rsidRPr="00786DA4">
        <w:rPr>
          <w:rFonts w:ascii="Arial" w:hAnsi="Arial" w:cs="Arial"/>
          <w:spacing w:val="-2"/>
          <w:sz w:val="24"/>
          <w:szCs w:val="24"/>
        </w:rPr>
        <w:t xml:space="preserve"> </w:t>
      </w:r>
      <w:r w:rsidRPr="00786DA4">
        <w:rPr>
          <w:rFonts w:ascii="Arial" w:hAnsi="Arial" w:cs="Arial"/>
          <w:sz w:val="24"/>
          <w:szCs w:val="24"/>
        </w:rPr>
        <w:t>ou</w:t>
      </w:r>
      <w:r w:rsidRPr="00786DA4">
        <w:rPr>
          <w:rFonts w:ascii="Arial" w:hAnsi="Arial" w:cs="Arial"/>
          <w:spacing w:val="-2"/>
          <w:sz w:val="24"/>
          <w:szCs w:val="24"/>
        </w:rPr>
        <w:t xml:space="preserve"> </w:t>
      </w:r>
      <w:r w:rsidRPr="00786DA4">
        <w:rPr>
          <w:rFonts w:ascii="Arial" w:hAnsi="Arial" w:cs="Arial"/>
          <w:sz w:val="24"/>
          <w:szCs w:val="24"/>
        </w:rPr>
        <w:t>de</w:t>
      </w:r>
      <w:r w:rsidRPr="00786DA4">
        <w:rPr>
          <w:rFonts w:ascii="Arial" w:hAnsi="Arial" w:cs="Arial"/>
          <w:spacing w:val="-2"/>
          <w:sz w:val="24"/>
          <w:szCs w:val="24"/>
        </w:rPr>
        <w:t xml:space="preserve"> </w:t>
      </w:r>
      <w:r w:rsidRPr="00786DA4">
        <w:rPr>
          <w:rFonts w:ascii="Arial" w:hAnsi="Arial" w:cs="Arial"/>
          <w:sz w:val="24"/>
          <w:szCs w:val="24"/>
        </w:rPr>
        <w:t>sua</w:t>
      </w:r>
      <w:r w:rsidRPr="00786DA4">
        <w:rPr>
          <w:rFonts w:ascii="Arial" w:hAnsi="Arial" w:cs="Arial"/>
          <w:spacing w:val="-2"/>
          <w:sz w:val="24"/>
          <w:szCs w:val="24"/>
        </w:rPr>
        <w:t xml:space="preserve"> </w:t>
      </w:r>
      <w:r w:rsidRPr="00786DA4">
        <w:rPr>
          <w:rFonts w:ascii="Arial" w:hAnsi="Arial" w:cs="Arial"/>
          <w:sz w:val="24"/>
          <w:szCs w:val="24"/>
        </w:rPr>
        <w:t>desconexão.</w:t>
      </w:r>
    </w:p>
    <w:p w14:paraId="00AB2326"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Não havendo expediente ou ocorrendo qualquer fato</w:t>
      </w:r>
      <w:r w:rsidRPr="00786DA4">
        <w:rPr>
          <w:rFonts w:ascii="Arial" w:hAnsi="Arial" w:cs="Arial"/>
          <w:spacing w:val="1"/>
          <w:sz w:val="24"/>
          <w:szCs w:val="24"/>
        </w:rPr>
        <w:t xml:space="preserve"> </w:t>
      </w:r>
      <w:r w:rsidRPr="00786DA4">
        <w:rPr>
          <w:rFonts w:ascii="Arial" w:hAnsi="Arial" w:cs="Arial"/>
          <w:sz w:val="24"/>
          <w:szCs w:val="24"/>
        </w:rPr>
        <w:t>superveniente que impeça a realização do certame na data</w:t>
      </w:r>
      <w:r w:rsidRPr="00786DA4">
        <w:rPr>
          <w:rFonts w:ascii="Arial" w:hAnsi="Arial" w:cs="Arial"/>
          <w:spacing w:val="1"/>
          <w:sz w:val="24"/>
          <w:szCs w:val="24"/>
        </w:rPr>
        <w:t xml:space="preserve"> </w:t>
      </w:r>
      <w:r w:rsidRPr="00786DA4">
        <w:rPr>
          <w:rFonts w:ascii="Arial" w:hAnsi="Arial" w:cs="Arial"/>
          <w:sz w:val="24"/>
          <w:szCs w:val="24"/>
        </w:rPr>
        <w:t>marcada, a sessão será automaticamente transferida para o</w:t>
      </w:r>
      <w:r w:rsidRPr="00786DA4">
        <w:rPr>
          <w:rFonts w:ascii="Arial" w:hAnsi="Arial" w:cs="Arial"/>
          <w:spacing w:val="1"/>
          <w:sz w:val="24"/>
          <w:szCs w:val="24"/>
        </w:rPr>
        <w:t xml:space="preserve"> </w:t>
      </w:r>
      <w:r w:rsidRPr="00786DA4">
        <w:rPr>
          <w:rFonts w:ascii="Arial" w:hAnsi="Arial" w:cs="Arial"/>
          <w:sz w:val="24"/>
          <w:szCs w:val="24"/>
        </w:rPr>
        <w:t>primeiro</w:t>
      </w:r>
      <w:r w:rsidRPr="00786DA4">
        <w:rPr>
          <w:rFonts w:ascii="Arial" w:hAnsi="Arial" w:cs="Arial"/>
          <w:spacing w:val="1"/>
          <w:sz w:val="24"/>
          <w:szCs w:val="24"/>
        </w:rPr>
        <w:t xml:space="preserve"> </w:t>
      </w:r>
      <w:r w:rsidRPr="00786DA4">
        <w:rPr>
          <w:rFonts w:ascii="Arial" w:hAnsi="Arial" w:cs="Arial"/>
          <w:sz w:val="24"/>
          <w:szCs w:val="24"/>
        </w:rPr>
        <w:t>dia</w:t>
      </w:r>
      <w:r w:rsidRPr="00786DA4">
        <w:rPr>
          <w:rFonts w:ascii="Arial" w:hAnsi="Arial" w:cs="Arial"/>
          <w:spacing w:val="1"/>
          <w:sz w:val="24"/>
          <w:szCs w:val="24"/>
        </w:rPr>
        <w:t xml:space="preserve"> </w:t>
      </w:r>
      <w:r w:rsidRPr="00786DA4">
        <w:rPr>
          <w:rFonts w:ascii="Arial" w:hAnsi="Arial" w:cs="Arial"/>
          <w:sz w:val="24"/>
          <w:szCs w:val="24"/>
        </w:rPr>
        <w:t>útil</w:t>
      </w:r>
      <w:r w:rsidRPr="00786DA4">
        <w:rPr>
          <w:rFonts w:ascii="Arial" w:hAnsi="Arial" w:cs="Arial"/>
          <w:spacing w:val="1"/>
          <w:sz w:val="24"/>
          <w:szCs w:val="24"/>
        </w:rPr>
        <w:t xml:space="preserve"> </w:t>
      </w:r>
      <w:r w:rsidRPr="00786DA4">
        <w:rPr>
          <w:rFonts w:ascii="Arial" w:hAnsi="Arial" w:cs="Arial"/>
          <w:sz w:val="24"/>
          <w:szCs w:val="24"/>
        </w:rPr>
        <w:t>subsequente,</w:t>
      </w:r>
      <w:r w:rsidRPr="00786DA4">
        <w:rPr>
          <w:rFonts w:ascii="Arial" w:hAnsi="Arial" w:cs="Arial"/>
          <w:spacing w:val="1"/>
          <w:sz w:val="24"/>
          <w:szCs w:val="24"/>
        </w:rPr>
        <w:t xml:space="preserve"> </w:t>
      </w:r>
      <w:r w:rsidRPr="00786DA4">
        <w:rPr>
          <w:rFonts w:ascii="Arial" w:hAnsi="Arial" w:cs="Arial"/>
          <w:sz w:val="24"/>
          <w:szCs w:val="24"/>
        </w:rPr>
        <w:t>no</w:t>
      </w:r>
      <w:r w:rsidRPr="00786DA4">
        <w:rPr>
          <w:rFonts w:ascii="Arial" w:hAnsi="Arial" w:cs="Arial"/>
          <w:spacing w:val="1"/>
          <w:sz w:val="24"/>
          <w:szCs w:val="24"/>
        </w:rPr>
        <w:t xml:space="preserve"> </w:t>
      </w:r>
      <w:r w:rsidRPr="00786DA4">
        <w:rPr>
          <w:rFonts w:ascii="Arial" w:hAnsi="Arial" w:cs="Arial"/>
          <w:sz w:val="24"/>
          <w:szCs w:val="24"/>
        </w:rPr>
        <w:t>mesmo</w:t>
      </w:r>
      <w:r w:rsidRPr="00786DA4">
        <w:rPr>
          <w:rFonts w:ascii="Arial" w:hAnsi="Arial" w:cs="Arial"/>
          <w:spacing w:val="1"/>
          <w:sz w:val="24"/>
          <w:szCs w:val="24"/>
        </w:rPr>
        <w:t xml:space="preserve"> </w:t>
      </w:r>
      <w:r w:rsidRPr="00786DA4">
        <w:rPr>
          <w:rFonts w:ascii="Arial" w:hAnsi="Arial" w:cs="Arial"/>
          <w:sz w:val="24"/>
          <w:szCs w:val="24"/>
        </w:rPr>
        <w:t>horário</w:t>
      </w:r>
      <w:proofErr w:type="gramStart"/>
      <w:r w:rsidRPr="00786DA4">
        <w:rPr>
          <w:rFonts w:ascii="Arial" w:hAnsi="Arial" w:cs="Arial"/>
          <w:sz w:val="24"/>
          <w:szCs w:val="24"/>
        </w:rPr>
        <w:t xml:space="preserve"> </w:t>
      </w:r>
      <w:r w:rsidRPr="00786DA4">
        <w:rPr>
          <w:rFonts w:ascii="Arial" w:hAnsi="Arial" w:cs="Arial"/>
          <w:spacing w:val="-142"/>
          <w:sz w:val="24"/>
          <w:szCs w:val="24"/>
        </w:rPr>
        <w:t xml:space="preserve">  </w:t>
      </w:r>
      <w:proofErr w:type="gramEnd"/>
      <w:r w:rsidRPr="00786DA4">
        <w:rPr>
          <w:rFonts w:ascii="Arial" w:hAnsi="Arial" w:cs="Arial"/>
          <w:sz w:val="24"/>
          <w:szCs w:val="24"/>
        </w:rPr>
        <w:t>anteriormente estabelecido, desde que não haja comunicação</w:t>
      </w:r>
      <w:r w:rsidRPr="00786DA4">
        <w:rPr>
          <w:rFonts w:ascii="Arial" w:hAnsi="Arial" w:cs="Arial"/>
          <w:spacing w:val="1"/>
          <w:sz w:val="24"/>
          <w:szCs w:val="24"/>
        </w:rPr>
        <w:t xml:space="preserve"> </w:t>
      </w:r>
      <w:r w:rsidRPr="00786DA4">
        <w:rPr>
          <w:rFonts w:ascii="Arial" w:hAnsi="Arial" w:cs="Arial"/>
          <w:sz w:val="24"/>
          <w:szCs w:val="24"/>
        </w:rPr>
        <w:t>em</w:t>
      </w:r>
      <w:r w:rsidRPr="00786DA4">
        <w:rPr>
          <w:rFonts w:ascii="Arial" w:hAnsi="Arial" w:cs="Arial"/>
          <w:spacing w:val="-2"/>
          <w:sz w:val="24"/>
          <w:szCs w:val="24"/>
        </w:rPr>
        <w:t xml:space="preserve"> </w:t>
      </w:r>
      <w:r w:rsidRPr="00786DA4">
        <w:rPr>
          <w:rFonts w:ascii="Arial" w:hAnsi="Arial" w:cs="Arial"/>
          <w:sz w:val="24"/>
          <w:szCs w:val="24"/>
        </w:rPr>
        <w:t>contrário.</w:t>
      </w:r>
    </w:p>
    <w:p w14:paraId="40700F9E"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lastRenderedPageBreak/>
        <w:t>No</w:t>
      </w:r>
      <w:r w:rsidRPr="00786DA4">
        <w:rPr>
          <w:rFonts w:ascii="Arial" w:hAnsi="Arial" w:cs="Arial"/>
          <w:spacing w:val="1"/>
          <w:sz w:val="24"/>
          <w:szCs w:val="24"/>
        </w:rPr>
        <w:t xml:space="preserve"> </w:t>
      </w:r>
      <w:r w:rsidRPr="00786DA4">
        <w:rPr>
          <w:rFonts w:ascii="Arial" w:hAnsi="Arial" w:cs="Arial"/>
          <w:sz w:val="24"/>
          <w:szCs w:val="24"/>
        </w:rPr>
        <w:t>julgamento</w:t>
      </w:r>
      <w:r w:rsidRPr="00786DA4">
        <w:rPr>
          <w:rFonts w:ascii="Arial" w:hAnsi="Arial" w:cs="Arial"/>
          <w:spacing w:val="1"/>
          <w:sz w:val="24"/>
          <w:szCs w:val="24"/>
        </w:rPr>
        <w:t xml:space="preserve"> </w:t>
      </w:r>
      <w:r w:rsidRPr="00786DA4">
        <w:rPr>
          <w:rFonts w:ascii="Arial" w:hAnsi="Arial" w:cs="Arial"/>
          <w:sz w:val="24"/>
          <w:szCs w:val="24"/>
        </w:rPr>
        <w:t>das</w:t>
      </w:r>
      <w:r w:rsidRPr="00786DA4">
        <w:rPr>
          <w:rFonts w:ascii="Arial" w:hAnsi="Arial" w:cs="Arial"/>
          <w:spacing w:val="1"/>
          <w:sz w:val="24"/>
          <w:szCs w:val="24"/>
        </w:rPr>
        <w:t xml:space="preserve"> </w:t>
      </w:r>
      <w:r w:rsidRPr="00786DA4">
        <w:rPr>
          <w:rFonts w:ascii="Arial" w:hAnsi="Arial" w:cs="Arial"/>
          <w:sz w:val="24"/>
          <w:szCs w:val="24"/>
        </w:rPr>
        <w:t>propostas</w:t>
      </w:r>
      <w:r w:rsidRPr="00786DA4">
        <w:rPr>
          <w:rFonts w:ascii="Arial" w:hAnsi="Arial" w:cs="Arial"/>
          <w:spacing w:val="1"/>
          <w:sz w:val="24"/>
          <w:szCs w:val="24"/>
        </w:rPr>
        <w:t xml:space="preserve"> </w:t>
      </w:r>
      <w:r w:rsidRPr="00786DA4">
        <w:rPr>
          <w:rFonts w:ascii="Arial" w:hAnsi="Arial" w:cs="Arial"/>
          <w:sz w:val="24"/>
          <w:szCs w:val="24"/>
        </w:rPr>
        <w:t>e</w:t>
      </w:r>
      <w:r w:rsidRPr="00786DA4">
        <w:rPr>
          <w:rFonts w:ascii="Arial" w:hAnsi="Arial" w:cs="Arial"/>
          <w:spacing w:val="1"/>
          <w:sz w:val="24"/>
          <w:szCs w:val="24"/>
        </w:rPr>
        <w:t xml:space="preserve"> </w:t>
      </w:r>
      <w:r w:rsidRPr="00786DA4">
        <w:rPr>
          <w:rFonts w:ascii="Arial" w:hAnsi="Arial" w:cs="Arial"/>
          <w:sz w:val="24"/>
          <w:szCs w:val="24"/>
        </w:rPr>
        <w:t>da</w:t>
      </w:r>
      <w:r w:rsidRPr="00786DA4">
        <w:rPr>
          <w:rFonts w:ascii="Arial" w:hAnsi="Arial" w:cs="Arial"/>
          <w:spacing w:val="1"/>
          <w:sz w:val="24"/>
          <w:szCs w:val="24"/>
        </w:rPr>
        <w:t xml:space="preserve"> </w:t>
      </w:r>
      <w:r w:rsidRPr="00786DA4">
        <w:rPr>
          <w:rFonts w:ascii="Arial" w:hAnsi="Arial" w:cs="Arial"/>
          <w:sz w:val="24"/>
          <w:szCs w:val="24"/>
        </w:rPr>
        <w:t>habilitação,</w:t>
      </w:r>
      <w:r w:rsidRPr="00786DA4">
        <w:rPr>
          <w:rFonts w:ascii="Arial" w:hAnsi="Arial" w:cs="Arial"/>
          <w:spacing w:val="1"/>
          <w:sz w:val="24"/>
          <w:szCs w:val="24"/>
        </w:rPr>
        <w:t xml:space="preserve"> </w:t>
      </w:r>
      <w:r w:rsidRPr="00786DA4">
        <w:rPr>
          <w:rFonts w:ascii="Arial" w:hAnsi="Arial" w:cs="Arial"/>
          <w:sz w:val="24"/>
          <w:szCs w:val="24"/>
        </w:rPr>
        <w:t>a</w:t>
      </w:r>
      <w:r w:rsidRPr="00786DA4">
        <w:rPr>
          <w:rFonts w:ascii="Arial" w:hAnsi="Arial" w:cs="Arial"/>
          <w:spacing w:val="-142"/>
          <w:sz w:val="24"/>
          <w:szCs w:val="24"/>
        </w:rPr>
        <w:t xml:space="preserve"> </w:t>
      </w:r>
      <w:r w:rsidRPr="00786DA4">
        <w:rPr>
          <w:rFonts w:ascii="Arial" w:hAnsi="Arial" w:cs="Arial"/>
          <w:sz w:val="24"/>
          <w:szCs w:val="24"/>
        </w:rPr>
        <w:t>Administração</w:t>
      </w:r>
      <w:r w:rsidRPr="00786DA4">
        <w:rPr>
          <w:rFonts w:ascii="Arial" w:hAnsi="Arial" w:cs="Arial"/>
          <w:spacing w:val="12"/>
          <w:sz w:val="24"/>
          <w:szCs w:val="24"/>
        </w:rPr>
        <w:t xml:space="preserve"> </w:t>
      </w:r>
      <w:r w:rsidRPr="00786DA4">
        <w:rPr>
          <w:rFonts w:ascii="Arial" w:hAnsi="Arial" w:cs="Arial"/>
          <w:sz w:val="24"/>
          <w:szCs w:val="24"/>
        </w:rPr>
        <w:t>poderá</w:t>
      </w:r>
      <w:r w:rsidRPr="00786DA4">
        <w:rPr>
          <w:rFonts w:ascii="Arial" w:hAnsi="Arial" w:cs="Arial"/>
          <w:spacing w:val="13"/>
          <w:sz w:val="24"/>
          <w:szCs w:val="24"/>
        </w:rPr>
        <w:t xml:space="preserve"> </w:t>
      </w:r>
      <w:r w:rsidRPr="00786DA4">
        <w:rPr>
          <w:rFonts w:ascii="Arial" w:hAnsi="Arial" w:cs="Arial"/>
          <w:sz w:val="24"/>
          <w:szCs w:val="24"/>
        </w:rPr>
        <w:t>sanar</w:t>
      </w:r>
      <w:r w:rsidRPr="00786DA4">
        <w:rPr>
          <w:rFonts w:ascii="Arial" w:hAnsi="Arial" w:cs="Arial"/>
          <w:spacing w:val="13"/>
          <w:sz w:val="24"/>
          <w:szCs w:val="24"/>
        </w:rPr>
        <w:t xml:space="preserve"> </w:t>
      </w:r>
      <w:r w:rsidRPr="00786DA4">
        <w:rPr>
          <w:rFonts w:ascii="Arial" w:hAnsi="Arial" w:cs="Arial"/>
          <w:sz w:val="24"/>
          <w:szCs w:val="24"/>
        </w:rPr>
        <w:t>erros</w:t>
      </w:r>
      <w:r w:rsidRPr="00786DA4">
        <w:rPr>
          <w:rFonts w:ascii="Arial" w:hAnsi="Arial" w:cs="Arial"/>
          <w:spacing w:val="13"/>
          <w:sz w:val="24"/>
          <w:szCs w:val="24"/>
        </w:rPr>
        <w:t xml:space="preserve"> </w:t>
      </w:r>
      <w:r w:rsidRPr="00786DA4">
        <w:rPr>
          <w:rFonts w:ascii="Arial" w:hAnsi="Arial" w:cs="Arial"/>
          <w:sz w:val="24"/>
          <w:szCs w:val="24"/>
        </w:rPr>
        <w:t>ou</w:t>
      </w:r>
      <w:r w:rsidRPr="00786DA4">
        <w:rPr>
          <w:rFonts w:ascii="Arial" w:hAnsi="Arial" w:cs="Arial"/>
          <w:spacing w:val="13"/>
          <w:sz w:val="24"/>
          <w:szCs w:val="24"/>
        </w:rPr>
        <w:t xml:space="preserve"> </w:t>
      </w:r>
      <w:r w:rsidRPr="00786DA4">
        <w:rPr>
          <w:rFonts w:ascii="Arial" w:hAnsi="Arial" w:cs="Arial"/>
          <w:sz w:val="24"/>
          <w:szCs w:val="24"/>
        </w:rPr>
        <w:t>falhas</w:t>
      </w:r>
      <w:r w:rsidRPr="00786DA4">
        <w:rPr>
          <w:rFonts w:ascii="Arial" w:hAnsi="Arial" w:cs="Arial"/>
          <w:spacing w:val="13"/>
          <w:sz w:val="24"/>
          <w:szCs w:val="24"/>
        </w:rPr>
        <w:t xml:space="preserve"> </w:t>
      </w:r>
      <w:r w:rsidRPr="00786DA4">
        <w:rPr>
          <w:rFonts w:ascii="Arial" w:hAnsi="Arial" w:cs="Arial"/>
          <w:sz w:val="24"/>
          <w:szCs w:val="24"/>
        </w:rPr>
        <w:t>que</w:t>
      </w:r>
      <w:r w:rsidRPr="00786DA4">
        <w:rPr>
          <w:rFonts w:ascii="Arial" w:hAnsi="Arial" w:cs="Arial"/>
          <w:spacing w:val="13"/>
          <w:sz w:val="24"/>
          <w:szCs w:val="24"/>
        </w:rPr>
        <w:t xml:space="preserve"> </w:t>
      </w:r>
      <w:r w:rsidRPr="00786DA4">
        <w:rPr>
          <w:rFonts w:ascii="Arial" w:hAnsi="Arial" w:cs="Arial"/>
          <w:sz w:val="24"/>
          <w:szCs w:val="24"/>
        </w:rPr>
        <w:t>não</w:t>
      </w:r>
      <w:r w:rsidRPr="00786DA4">
        <w:rPr>
          <w:rFonts w:ascii="Arial" w:hAnsi="Arial" w:cs="Arial"/>
          <w:spacing w:val="13"/>
          <w:sz w:val="24"/>
          <w:szCs w:val="24"/>
        </w:rPr>
        <w:t xml:space="preserve"> </w:t>
      </w:r>
      <w:r w:rsidRPr="00786DA4">
        <w:rPr>
          <w:rFonts w:ascii="Arial" w:hAnsi="Arial" w:cs="Arial"/>
          <w:sz w:val="24"/>
          <w:szCs w:val="24"/>
        </w:rPr>
        <w:t>alterem</w:t>
      </w:r>
      <w:r w:rsidRPr="00786DA4">
        <w:rPr>
          <w:rFonts w:ascii="Arial" w:hAnsi="Arial" w:cs="Arial"/>
          <w:spacing w:val="-141"/>
          <w:sz w:val="24"/>
          <w:szCs w:val="24"/>
        </w:rPr>
        <w:t xml:space="preserve"> </w:t>
      </w:r>
      <w:r w:rsidRPr="00786DA4">
        <w:rPr>
          <w:rFonts w:ascii="Arial" w:hAnsi="Arial" w:cs="Arial"/>
          <w:sz w:val="24"/>
          <w:szCs w:val="24"/>
        </w:rPr>
        <w:t>a substância das propostas, dos documentos e sua validade</w:t>
      </w:r>
      <w:r w:rsidRPr="00786DA4">
        <w:rPr>
          <w:rFonts w:ascii="Arial" w:hAnsi="Arial" w:cs="Arial"/>
          <w:spacing w:val="1"/>
          <w:sz w:val="24"/>
          <w:szCs w:val="24"/>
        </w:rPr>
        <w:t xml:space="preserve"> </w:t>
      </w:r>
      <w:r w:rsidRPr="00786DA4">
        <w:rPr>
          <w:rFonts w:ascii="Arial" w:hAnsi="Arial" w:cs="Arial"/>
          <w:sz w:val="24"/>
          <w:szCs w:val="24"/>
        </w:rPr>
        <w:t>jurídica, mediante despacho fundamentado, registrado em Ata</w:t>
      </w:r>
      <w:r w:rsidRPr="00786DA4">
        <w:rPr>
          <w:rFonts w:ascii="Arial" w:hAnsi="Arial" w:cs="Arial"/>
          <w:spacing w:val="-142"/>
          <w:sz w:val="24"/>
          <w:szCs w:val="24"/>
        </w:rPr>
        <w:t xml:space="preserve">            </w:t>
      </w:r>
      <w:r w:rsidRPr="00786DA4">
        <w:rPr>
          <w:rFonts w:ascii="Arial" w:hAnsi="Arial" w:cs="Arial"/>
          <w:sz w:val="24"/>
          <w:szCs w:val="24"/>
        </w:rPr>
        <w:t xml:space="preserve"> e acessível a todos, atribuindo-lhes validade e eficácia</w:t>
      </w:r>
      <w:r w:rsidRPr="00786DA4">
        <w:rPr>
          <w:rFonts w:ascii="Arial" w:hAnsi="Arial" w:cs="Arial"/>
          <w:spacing w:val="1"/>
          <w:sz w:val="24"/>
          <w:szCs w:val="24"/>
        </w:rPr>
        <w:t xml:space="preserve"> </w:t>
      </w:r>
      <w:r w:rsidRPr="00786DA4">
        <w:rPr>
          <w:rFonts w:ascii="Arial" w:hAnsi="Arial" w:cs="Arial"/>
          <w:sz w:val="24"/>
          <w:szCs w:val="24"/>
        </w:rPr>
        <w:t>para</w:t>
      </w:r>
      <w:r w:rsidRPr="00786DA4">
        <w:rPr>
          <w:rFonts w:ascii="Arial" w:hAnsi="Arial" w:cs="Arial"/>
          <w:spacing w:val="-3"/>
          <w:sz w:val="24"/>
          <w:szCs w:val="24"/>
        </w:rPr>
        <w:t xml:space="preserve"> </w:t>
      </w:r>
      <w:r w:rsidRPr="00786DA4">
        <w:rPr>
          <w:rFonts w:ascii="Arial" w:hAnsi="Arial" w:cs="Arial"/>
          <w:sz w:val="24"/>
          <w:szCs w:val="24"/>
        </w:rPr>
        <w:t>fins</w:t>
      </w:r>
      <w:r w:rsidRPr="00786DA4">
        <w:rPr>
          <w:rFonts w:ascii="Arial" w:hAnsi="Arial" w:cs="Arial"/>
          <w:spacing w:val="-2"/>
          <w:sz w:val="24"/>
          <w:szCs w:val="24"/>
        </w:rPr>
        <w:t xml:space="preserve"> </w:t>
      </w:r>
      <w:r w:rsidRPr="00786DA4">
        <w:rPr>
          <w:rFonts w:ascii="Arial" w:hAnsi="Arial" w:cs="Arial"/>
          <w:sz w:val="24"/>
          <w:szCs w:val="24"/>
        </w:rPr>
        <w:t>de</w:t>
      </w:r>
      <w:r w:rsidRPr="00786DA4">
        <w:rPr>
          <w:rFonts w:ascii="Arial" w:hAnsi="Arial" w:cs="Arial"/>
          <w:spacing w:val="-2"/>
          <w:sz w:val="24"/>
          <w:szCs w:val="24"/>
        </w:rPr>
        <w:t xml:space="preserve"> </w:t>
      </w:r>
      <w:r w:rsidRPr="00786DA4">
        <w:rPr>
          <w:rFonts w:ascii="Arial" w:hAnsi="Arial" w:cs="Arial"/>
          <w:sz w:val="24"/>
          <w:szCs w:val="24"/>
        </w:rPr>
        <w:t>habilitação</w:t>
      </w:r>
      <w:r w:rsidRPr="00786DA4">
        <w:rPr>
          <w:rFonts w:ascii="Arial" w:hAnsi="Arial" w:cs="Arial"/>
          <w:spacing w:val="-3"/>
          <w:sz w:val="24"/>
          <w:szCs w:val="24"/>
        </w:rPr>
        <w:t xml:space="preserve"> </w:t>
      </w:r>
      <w:r w:rsidRPr="00786DA4">
        <w:rPr>
          <w:rFonts w:ascii="Arial" w:hAnsi="Arial" w:cs="Arial"/>
          <w:sz w:val="24"/>
          <w:szCs w:val="24"/>
        </w:rPr>
        <w:t>e</w:t>
      </w:r>
      <w:r w:rsidRPr="00786DA4">
        <w:rPr>
          <w:rFonts w:ascii="Arial" w:hAnsi="Arial" w:cs="Arial"/>
          <w:spacing w:val="-2"/>
          <w:sz w:val="24"/>
          <w:szCs w:val="24"/>
        </w:rPr>
        <w:t xml:space="preserve"> </w:t>
      </w:r>
      <w:r w:rsidRPr="00786DA4">
        <w:rPr>
          <w:rFonts w:ascii="Arial" w:hAnsi="Arial" w:cs="Arial"/>
          <w:sz w:val="24"/>
          <w:szCs w:val="24"/>
        </w:rPr>
        <w:t>classificação.</w:t>
      </w:r>
    </w:p>
    <w:p w14:paraId="2613FDB0"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As normas disciplinadoras deste Aviso de Contratação</w:t>
      </w:r>
      <w:r w:rsidRPr="00786DA4">
        <w:rPr>
          <w:rFonts w:ascii="Arial" w:hAnsi="Arial" w:cs="Arial"/>
          <w:spacing w:val="1"/>
          <w:sz w:val="24"/>
          <w:szCs w:val="24"/>
        </w:rPr>
        <w:t xml:space="preserve"> </w:t>
      </w:r>
      <w:r w:rsidRPr="00786DA4">
        <w:rPr>
          <w:rFonts w:ascii="Arial" w:hAnsi="Arial" w:cs="Arial"/>
          <w:sz w:val="24"/>
          <w:szCs w:val="24"/>
        </w:rPr>
        <w:t>Direta serão sempre interpretadas em favor da ampliação da</w:t>
      </w:r>
      <w:r w:rsidRPr="00786DA4">
        <w:rPr>
          <w:rFonts w:ascii="Arial" w:hAnsi="Arial" w:cs="Arial"/>
          <w:spacing w:val="1"/>
          <w:sz w:val="24"/>
          <w:szCs w:val="24"/>
        </w:rPr>
        <w:t xml:space="preserve"> </w:t>
      </w:r>
      <w:r w:rsidRPr="00786DA4">
        <w:rPr>
          <w:rFonts w:ascii="Arial" w:hAnsi="Arial" w:cs="Arial"/>
          <w:sz w:val="24"/>
          <w:szCs w:val="24"/>
        </w:rPr>
        <w:t>disputa entre os interessados, desde que não comprometam o</w:t>
      </w:r>
      <w:r w:rsidRPr="00786DA4">
        <w:rPr>
          <w:rFonts w:ascii="Arial" w:hAnsi="Arial" w:cs="Arial"/>
          <w:spacing w:val="1"/>
          <w:sz w:val="24"/>
          <w:szCs w:val="24"/>
        </w:rPr>
        <w:t xml:space="preserve"> </w:t>
      </w:r>
      <w:r w:rsidRPr="00786DA4">
        <w:rPr>
          <w:rFonts w:ascii="Arial" w:hAnsi="Arial" w:cs="Arial"/>
          <w:sz w:val="24"/>
          <w:szCs w:val="24"/>
        </w:rPr>
        <w:t>interesse da Administração, o princípio da isonomia, a</w:t>
      </w:r>
      <w:r w:rsidRPr="00786DA4">
        <w:rPr>
          <w:rFonts w:ascii="Arial" w:hAnsi="Arial" w:cs="Arial"/>
          <w:spacing w:val="1"/>
          <w:sz w:val="24"/>
          <w:szCs w:val="24"/>
        </w:rPr>
        <w:t xml:space="preserve"> </w:t>
      </w:r>
      <w:r w:rsidRPr="00786DA4">
        <w:rPr>
          <w:rFonts w:ascii="Arial" w:hAnsi="Arial" w:cs="Arial"/>
          <w:sz w:val="24"/>
          <w:szCs w:val="24"/>
        </w:rPr>
        <w:t>finalidade</w:t>
      </w:r>
      <w:r w:rsidRPr="00786DA4">
        <w:rPr>
          <w:rFonts w:ascii="Arial" w:hAnsi="Arial" w:cs="Arial"/>
          <w:spacing w:val="-3"/>
          <w:sz w:val="24"/>
          <w:szCs w:val="24"/>
        </w:rPr>
        <w:t xml:space="preserve"> </w:t>
      </w:r>
      <w:r w:rsidRPr="00786DA4">
        <w:rPr>
          <w:rFonts w:ascii="Arial" w:hAnsi="Arial" w:cs="Arial"/>
          <w:sz w:val="24"/>
          <w:szCs w:val="24"/>
        </w:rPr>
        <w:t>e</w:t>
      </w:r>
      <w:r w:rsidRPr="00786DA4">
        <w:rPr>
          <w:rFonts w:ascii="Arial" w:hAnsi="Arial" w:cs="Arial"/>
          <w:spacing w:val="-2"/>
          <w:sz w:val="24"/>
          <w:szCs w:val="24"/>
        </w:rPr>
        <w:t xml:space="preserve"> </w:t>
      </w:r>
      <w:r w:rsidRPr="00786DA4">
        <w:rPr>
          <w:rFonts w:ascii="Arial" w:hAnsi="Arial" w:cs="Arial"/>
          <w:sz w:val="24"/>
          <w:szCs w:val="24"/>
        </w:rPr>
        <w:t>a</w:t>
      </w:r>
      <w:r w:rsidRPr="00786DA4">
        <w:rPr>
          <w:rFonts w:ascii="Arial" w:hAnsi="Arial" w:cs="Arial"/>
          <w:spacing w:val="-2"/>
          <w:sz w:val="24"/>
          <w:szCs w:val="24"/>
        </w:rPr>
        <w:t xml:space="preserve"> </w:t>
      </w:r>
      <w:r w:rsidRPr="00786DA4">
        <w:rPr>
          <w:rFonts w:ascii="Arial" w:hAnsi="Arial" w:cs="Arial"/>
          <w:sz w:val="24"/>
          <w:szCs w:val="24"/>
        </w:rPr>
        <w:t>segurança</w:t>
      </w:r>
      <w:r w:rsidRPr="00786DA4">
        <w:rPr>
          <w:rFonts w:ascii="Arial" w:hAnsi="Arial" w:cs="Arial"/>
          <w:spacing w:val="-2"/>
          <w:sz w:val="24"/>
          <w:szCs w:val="24"/>
        </w:rPr>
        <w:t xml:space="preserve"> </w:t>
      </w:r>
      <w:r w:rsidRPr="00786DA4">
        <w:rPr>
          <w:rFonts w:ascii="Arial" w:hAnsi="Arial" w:cs="Arial"/>
          <w:sz w:val="24"/>
          <w:szCs w:val="24"/>
        </w:rPr>
        <w:t>da</w:t>
      </w:r>
      <w:r w:rsidRPr="00786DA4">
        <w:rPr>
          <w:rFonts w:ascii="Arial" w:hAnsi="Arial" w:cs="Arial"/>
          <w:spacing w:val="-2"/>
          <w:sz w:val="24"/>
          <w:szCs w:val="24"/>
        </w:rPr>
        <w:t xml:space="preserve"> </w:t>
      </w:r>
      <w:r w:rsidRPr="00786DA4">
        <w:rPr>
          <w:rFonts w:ascii="Arial" w:hAnsi="Arial" w:cs="Arial"/>
          <w:sz w:val="24"/>
          <w:szCs w:val="24"/>
        </w:rPr>
        <w:t>contratação.</w:t>
      </w:r>
    </w:p>
    <w:p w14:paraId="67F80D58"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Os</w:t>
      </w:r>
      <w:r w:rsidRPr="00786DA4">
        <w:rPr>
          <w:rFonts w:ascii="Arial" w:hAnsi="Arial" w:cs="Arial"/>
          <w:spacing w:val="17"/>
          <w:sz w:val="24"/>
          <w:szCs w:val="24"/>
        </w:rPr>
        <w:t xml:space="preserve"> </w:t>
      </w:r>
      <w:r w:rsidRPr="00786DA4">
        <w:rPr>
          <w:rFonts w:ascii="Arial" w:hAnsi="Arial" w:cs="Arial"/>
          <w:sz w:val="24"/>
          <w:szCs w:val="24"/>
        </w:rPr>
        <w:t>fornecedores</w:t>
      </w:r>
      <w:r w:rsidRPr="00786DA4">
        <w:rPr>
          <w:rFonts w:ascii="Arial" w:hAnsi="Arial" w:cs="Arial"/>
          <w:spacing w:val="18"/>
          <w:sz w:val="24"/>
          <w:szCs w:val="24"/>
        </w:rPr>
        <w:t xml:space="preserve"> </w:t>
      </w:r>
      <w:r w:rsidRPr="00786DA4">
        <w:rPr>
          <w:rFonts w:ascii="Arial" w:hAnsi="Arial" w:cs="Arial"/>
          <w:sz w:val="24"/>
          <w:szCs w:val="24"/>
        </w:rPr>
        <w:t>assumem</w:t>
      </w:r>
      <w:r w:rsidRPr="00786DA4">
        <w:rPr>
          <w:rFonts w:ascii="Arial" w:hAnsi="Arial" w:cs="Arial"/>
          <w:spacing w:val="18"/>
          <w:sz w:val="24"/>
          <w:szCs w:val="24"/>
        </w:rPr>
        <w:t xml:space="preserve"> </w:t>
      </w:r>
      <w:r w:rsidRPr="00786DA4">
        <w:rPr>
          <w:rFonts w:ascii="Arial" w:hAnsi="Arial" w:cs="Arial"/>
          <w:sz w:val="24"/>
          <w:szCs w:val="24"/>
        </w:rPr>
        <w:t>todos</w:t>
      </w:r>
      <w:r w:rsidRPr="00786DA4">
        <w:rPr>
          <w:rFonts w:ascii="Arial" w:hAnsi="Arial" w:cs="Arial"/>
          <w:spacing w:val="17"/>
          <w:sz w:val="24"/>
          <w:szCs w:val="24"/>
        </w:rPr>
        <w:t xml:space="preserve"> </w:t>
      </w:r>
      <w:r w:rsidRPr="00786DA4">
        <w:rPr>
          <w:rFonts w:ascii="Arial" w:hAnsi="Arial" w:cs="Arial"/>
          <w:sz w:val="24"/>
          <w:szCs w:val="24"/>
        </w:rPr>
        <w:t>os</w:t>
      </w:r>
      <w:r w:rsidRPr="00786DA4">
        <w:rPr>
          <w:rFonts w:ascii="Arial" w:hAnsi="Arial" w:cs="Arial"/>
          <w:spacing w:val="13"/>
          <w:sz w:val="24"/>
          <w:szCs w:val="24"/>
        </w:rPr>
        <w:t xml:space="preserve"> </w:t>
      </w:r>
      <w:r w:rsidRPr="00786DA4">
        <w:rPr>
          <w:rFonts w:ascii="Arial" w:hAnsi="Arial" w:cs="Arial"/>
          <w:sz w:val="24"/>
          <w:szCs w:val="24"/>
        </w:rPr>
        <w:t>custos</w:t>
      </w:r>
      <w:r w:rsidRPr="00786DA4">
        <w:rPr>
          <w:rFonts w:ascii="Arial" w:hAnsi="Arial" w:cs="Arial"/>
          <w:spacing w:val="18"/>
          <w:sz w:val="24"/>
          <w:szCs w:val="24"/>
        </w:rPr>
        <w:t xml:space="preserve"> </w:t>
      </w:r>
      <w:r w:rsidRPr="00786DA4">
        <w:rPr>
          <w:rFonts w:ascii="Arial" w:hAnsi="Arial" w:cs="Arial"/>
          <w:sz w:val="24"/>
          <w:szCs w:val="24"/>
        </w:rPr>
        <w:t>de</w:t>
      </w:r>
      <w:r w:rsidRPr="00786DA4">
        <w:rPr>
          <w:rFonts w:ascii="Arial" w:hAnsi="Arial" w:cs="Arial"/>
          <w:spacing w:val="17"/>
          <w:sz w:val="24"/>
          <w:szCs w:val="24"/>
        </w:rPr>
        <w:t xml:space="preserve"> </w:t>
      </w:r>
      <w:r w:rsidRPr="00786DA4">
        <w:rPr>
          <w:rFonts w:ascii="Arial" w:hAnsi="Arial" w:cs="Arial"/>
          <w:sz w:val="24"/>
          <w:szCs w:val="24"/>
        </w:rPr>
        <w:t>preparação</w:t>
      </w:r>
      <w:r w:rsidRPr="00786DA4">
        <w:rPr>
          <w:rFonts w:ascii="Arial" w:hAnsi="Arial" w:cs="Arial"/>
          <w:spacing w:val="-141"/>
          <w:sz w:val="24"/>
          <w:szCs w:val="24"/>
        </w:rPr>
        <w:t xml:space="preserve"> </w:t>
      </w:r>
      <w:r w:rsidRPr="00786DA4">
        <w:rPr>
          <w:rFonts w:ascii="Arial" w:hAnsi="Arial" w:cs="Arial"/>
          <w:sz w:val="24"/>
          <w:szCs w:val="24"/>
        </w:rPr>
        <w:t>e</w:t>
      </w:r>
      <w:r w:rsidRPr="00786DA4">
        <w:rPr>
          <w:rFonts w:ascii="Arial" w:hAnsi="Arial" w:cs="Arial"/>
          <w:spacing w:val="-20"/>
          <w:sz w:val="24"/>
          <w:szCs w:val="24"/>
        </w:rPr>
        <w:t xml:space="preserve"> </w:t>
      </w:r>
      <w:r w:rsidRPr="00786DA4">
        <w:rPr>
          <w:rFonts w:ascii="Arial" w:hAnsi="Arial" w:cs="Arial"/>
          <w:sz w:val="24"/>
          <w:szCs w:val="24"/>
        </w:rPr>
        <w:t>apresentação</w:t>
      </w:r>
      <w:r w:rsidRPr="00786DA4">
        <w:rPr>
          <w:rFonts w:ascii="Arial" w:hAnsi="Arial" w:cs="Arial"/>
          <w:spacing w:val="-19"/>
          <w:sz w:val="24"/>
          <w:szCs w:val="24"/>
        </w:rPr>
        <w:t xml:space="preserve"> </w:t>
      </w:r>
      <w:r w:rsidRPr="00786DA4">
        <w:rPr>
          <w:rFonts w:ascii="Arial" w:hAnsi="Arial" w:cs="Arial"/>
          <w:sz w:val="24"/>
          <w:szCs w:val="24"/>
        </w:rPr>
        <w:t>de</w:t>
      </w:r>
      <w:r w:rsidRPr="00786DA4">
        <w:rPr>
          <w:rFonts w:ascii="Arial" w:hAnsi="Arial" w:cs="Arial"/>
          <w:spacing w:val="-20"/>
          <w:sz w:val="24"/>
          <w:szCs w:val="24"/>
        </w:rPr>
        <w:t xml:space="preserve"> </w:t>
      </w:r>
      <w:r w:rsidRPr="00786DA4">
        <w:rPr>
          <w:rFonts w:ascii="Arial" w:hAnsi="Arial" w:cs="Arial"/>
          <w:sz w:val="24"/>
          <w:szCs w:val="24"/>
        </w:rPr>
        <w:t>suas</w:t>
      </w:r>
      <w:r w:rsidRPr="00786DA4">
        <w:rPr>
          <w:rFonts w:ascii="Arial" w:hAnsi="Arial" w:cs="Arial"/>
          <w:spacing w:val="-19"/>
          <w:sz w:val="24"/>
          <w:szCs w:val="24"/>
        </w:rPr>
        <w:t xml:space="preserve"> </w:t>
      </w:r>
      <w:r w:rsidRPr="00786DA4">
        <w:rPr>
          <w:rFonts w:ascii="Arial" w:hAnsi="Arial" w:cs="Arial"/>
          <w:sz w:val="24"/>
          <w:szCs w:val="24"/>
        </w:rPr>
        <w:t>propostas</w:t>
      </w:r>
      <w:r w:rsidRPr="00786DA4">
        <w:rPr>
          <w:rFonts w:ascii="Arial" w:hAnsi="Arial" w:cs="Arial"/>
          <w:spacing w:val="-20"/>
          <w:sz w:val="24"/>
          <w:szCs w:val="24"/>
        </w:rPr>
        <w:t xml:space="preserve"> </w:t>
      </w:r>
      <w:r w:rsidRPr="00786DA4">
        <w:rPr>
          <w:rFonts w:ascii="Arial" w:hAnsi="Arial" w:cs="Arial"/>
          <w:sz w:val="24"/>
          <w:szCs w:val="24"/>
        </w:rPr>
        <w:t>e</w:t>
      </w:r>
      <w:r w:rsidRPr="00786DA4">
        <w:rPr>
          <w:rFonts w:ascii="Arial" w:hAnsi="Arial" w:cs="Arial"/>
          <w:spacing w:val="-24"/>
          <w:sz w:val="24"/>
          <w:szCs w:val="24"/>
        </w:rPr>
        <w:t xml:space="preserve"> </w:t>
      </w:r>
      <w:r w:rsidRPr="00786DA4">
        <w:rPr>
          <w:rFonts w:ascii="Arial" w:hAnsi="Arial" w:cs="Arial"/>
          <w:sz w:val="24"/>
          <w:szCs w:val="24"/>
        </w:rPr>
        <w:t>a</w:t>
      </w:r>
      <w:r w:rsidRPr="00786DA4">
        <w:rPr>
          <w:rFonts w:ascii="Arial" w:hAnsi="Arial" w:cs="Arial"/>
          <w:spacing w:val="-20"/>
          <w:sz w:val="24"/>
          <w:szCs w:val="24"/>
        </w:rPr>
        <w:t xml:space="preserve"> </w:t>
      </w:r>
      <w:r w:rsidRPr="00786DA4">
        <w:rPr>
          <w:rFonts w:ascii="Arial" w:hAnsi="Arial" w:cs="Arial"/>
          <w:sz w:val="24"/>
          <w:szCs w:val="24"/>
        </w:rPr>
        <w:t>Administração</w:t>
      </w:r>
      <w:r w:rsidRPr="00786DA4">
        <w:rPr>
          <w:rFonts w:ascii="Arial" w:hAnsi="Arial" w:cs="Arial"/>
          <w:spacing w:val="-19"/>
          <w:sz w:val="24"/>
          <w:szCs w:val="24"/>
        </w:rPr>
        <w:t xml:space="preserve"> </w:t>
      </w:r>
      <w:r w:rsidRPr="00786DA4">
        <w:rPr>
          <w:rFonts w:ascii="Arial" w:hAnsi="Arial" w:cs="Arial"/>
          <w:sz w:val="24"/>
          <w:szCs w:val="24"/>
        </w:rPr>
        <w:t>não</w:t>
      </w:r>
      <w:r w:rsidRPr="00786DA4">
        <w:rPr>
          <w:rFonts w:ascii="Arial" w:hAnsi="Arial" w:cs="Arial"/>
          <w:spacing w:val="-20"/>
          <w:sz w:val="24"/>
          <w:szCs w:val="24"/>
        </w:rPr>
        <w:t xml:space="preserve"> </w:t>
      </w:r>
      <w:r w:rsidRPr="00786DA4">
        <w:rPr>
          <w:rFonts w:ascii="Arial" w:hAnsi="Arial" w:cs="Arial"/>
          <w:sz w:val="24"/>
          <w:szCs w:val="24"/>
        </w:rPr>
        <w:t>será,</w:t>
      </w:r>
      <w:r w:rsidRPr="00786DA4">
        <w:rPr>
          <w:rFonts w:ascii="Arial" w:hAnsi="Arial" w:cs="Arial"/>
          <w:spacing w:val="-141"/>
          <w:sz w:val="24"/>
          <w:szCs w:val="24"/>
        </w:rPr>
        <w:t xml:space="preserve"> </w:t>
      </w:r>
      <w:r w:rsidRPr="00786DA4">
        <w:rPr>
          <w:rFonts w:ascii="Arial" w:hAnsi="Arial" w:cs="Arial"/>
          <w:sz w:val="24"/>
          <w:szCs w:val="24"/>
        </w:rPr>
        <w:t>em</w:t>
      </w:r>
      <w:r w:rsidRPr="00786DA4">
        <w:rPr>
          <w:rFonts w:ascii="Arial" w:hAnsi="Arial" w:cs="Arial"/>
          <w:spacing w:val="42"/>
          <w:sz w:val="24"/>
          <w:szCs w:val="24"/>
        </w:rPr>
        <w:t xml:space="preserve"> </w:t>
      </w:r>
      <w:r w:rsidRPr="00786DA4">
        <w:rPr>
          <w:rFonts w:ascii="Arial" w:hAnsi="Arial" w:cs="Arial"/>
          <w:sz w:val="24"/>
          <w:szCs w:val="24"/>
        </w:rPr>
        <w:t>nenhum</w:t>
      </w:r>
      <w:r w:rsidRPr="00786DA4">
        <w:rPr>
          <w:rFonts w:ascii="Arial" w:hAnsi="Arial" w:cs="Arial"/>
          <w:spacing w:val="42"/>
          <w:sz w:val="24"/>
          <w:szCs w:val="24"/>
        </w:rPr>
        <w:t xml:space="preserve"> </w:t>
      </w:r>
      <w:r w:rsidRPr="00786DA4">
        <w:rPr>
          <w:rFonts w:ascii="Arial" w:hAnsi="Arial" w:cs="Arial"/>
          <w:sz w:val="24"/>
          <w:szCs w:val="24"/>
        </w:rPr>
        <w:t>caso,</w:t>
      </w:r>
      <w:r w:rsidRPr="00786DA4">
        <w:rPr>
          <w:rFonts w:ascii="Arial" w:hAnsi="Arial" w:cs="Arial"/>
          <w:spacing w:val="42"/>
          <w:sz w:val="24"/>
          <w:szCs w:val="24"/>
        </w:rPr>
        <w:t xml:space="preserve"> </w:t>
      </w:r>
      <w:r w:rsidRPr="00786DA4">
        <w:rPr>
          <w:rFonts w:ascii="Arial" w:hAnsi="Arial" w:cs="Arial"/>
          <w:sz w:val="24"/>
          <w:szCs w:val="24"/>
        </w:rPr>
        <w:t>responsável</w:t>
      </w:r>
      <w:r w:rsidRPr="00786DA4">
        <w:rPr>
          <w:rFonts w:ascii="Arial" w:hAnsi="Arial" w:cs="Arial"/>
          <w:spacing w:val="47"/>
          <w:sz w:val="24"/>
          <w:szCs w:val="24"/>
        </w:rPr>
        <w:t xml:space="preserve"> </w:t>
      </w:r>
      <w:r w:rsidRPr="00786DA4">
        <w:rPr>
          <w:rFonts w:ascii="Arial" w:hAnsi="Arial" w:cs="Arial"/>
          <w:sz w:val="24"/>
          <w:szCs w:val="24"/>
        </w:rPr>
        <w:t>por</w:t>
      </w:r>
      <w:r w:rsidRPr="00786DA4">
        <w:rPr>
          <w:rFonts w:ascii="Arial" w:hAnsi="Arial" w:cs="Arial"/>
          <w:spacing w:val="42"/>
          <w:sz w:val="24"/>
          <w:szCs w:val="24"/>
        </w:rPr>
        <w:t xml:space="preserve"> </w:t>
      </w:r>
      <w:r w:rsidRPr="00786DA4">
        <w:rPr>
          <w:rFonts w:ascii="Arial" w:hAnsi="Arial" w:cs="Arial"/>
          <w:sz w:val="24"/>
          <w:szCs w:val="24"/>
        </w:rPr>
        <w:t>esses</w:t>
      </w:r>
      <w:r w:rsidRPr="00786DA4">
        <w:rPr>
          <w:rFonts w:ascii="Arial" w:hAnsi="Arial" w:cs="Arial"/>
          <w:spacing w:val="42"/>
          <w:sz w:val="24"/>
          <w:szCs w:val="24"/>
        </w:rPr>
        <w:t xml:space="preserve"> </w:t>
      </w:r>
      <w:r w:rsidRPr="00786DA4">
        <w:rPr>
          <w:rFonts w:ascii="Arial" w:hAnsi="Arial" w:cs="Arial"/>
          <w:sz w:val="24"/>
          <w:szCs w:val="24"/>
        </w:rPr>
        <w:t>custos, independentemente</w:t>
      </w:r>
      <w:r w:rsidRPr="00786DA4">
        <w:rPr>
          <w:rFonts w:ascii="Arial" w:hAnsi="Arial" w:cs="Arial"/>
          <w:spacing w:val="-25"/>
          <w:sz w:val="24"/>
          <w:szCs w:val="24"/>
        </w:rPr>
        <w:t xml:space="preserve"> </w:t>
      </w:r>
      <w:r w:rsidRPr="00786DA4">
        <w:rPr>
          <w:rFonts w:ascii="Arial" w:hAnsi="Arial" w:cs="Arial"/>
          <w:sz w:val="24"/>
          <w:szCs w:val="24"/>
        </w:rPr>
        <w:t>da</w:t>
      </w:r>
      <w:r w:rsidRPr="00786DA4">
        <w:rPr>
          <w:rFonts w:ascii="Arial" w:hAnsi="Arial" w:cs="Arial"/>
          <w:spacing w:val="-25"/>
          <w:sz w:val="24"/>
          <w:szCs w:val="24"/>
        </w:rPr>
        <w:t xml:space="preserve"> </w:t>
      </w:r>
      <w:r w:rsidRPr="00786DA4">
        <w:rPr>
          <w:rFonts w:ascii="Arial" w:hAnsi="Arial" w:cs="Arial"/>
          <w:sz w:val="24"/>
          <w:szCs w:val="24"/>
        </w:rPr>
        <w:t>condução</w:t>
      </w:r>
      <w:r w:rsidRPr="00786DA4">
        <w:rPr>
          <w:rFonts w:ascii="Arial" w:hAnsi="Arial" w:cs="Arial"/>
          <w:spacing w:val="-24"/>
          <w:sz w:val="24"/>
          <w:szCs w:val="24"/>
        </w:rPr>
        <w:t xml:space="preserve"> </w:t>
      </w:r>
      <w:r w:rsidRPr="00786DA4">
        <w:rPr>
          <w:rFonts w:ascii="Arial" w:hAnsi="Arial" w:cs="Arial"/>
          <w:sz w:val="24"/>
          <w:szCs w:val="24"/>
        </w:rPr>
        <w:t>ou</w:t>
      </w:r>
      <w:r w:rsidRPr="00786DA4">
        <w:rPr>
          <w:rFonts w:ascii="Arial" w:hAnsi="Arial" w:cs="Arial"/>
          <w:spacing w:val="-20"/>
          <w:sz w:val="24"/>
          <w:szCs w:val="24"/>
        </w:rPr>
        <w:t xml:space="preserve"> </w:t>
      </w:r>
      <w:r w:rsidRPr="00786DA4">
        <w:rPr>
          <w:rFonts w:ascii="Arial" w:hAnsi="Arial" w:cs="Arial"/>
          <w:sz w:val="24"/>
          <w:szCs w:val="24"/>
        </w:rPr>
        <w:t>do</w:t>
      </w:r>
      <w:r w:rsidRPr="00786DA4">
        <w:rPr>
          <w:rFonts w:ascii="Arial" w:hAnsi="Arial" w:cs="Arial"/>
          <w:spacing w:val="-25"/>
          <w:sz w:val="24"/>
          <w:szCs w:val="24"/>
        </w:rPr>
        <w:t xml:space="preserve"> </w:t>
      </w:r>
      <w:r w:rsidRPr="00786DA4">
        <w:rPr>
          <w:rFonts w:ascii="Arial" w:hAnsi="Arial" w:cs="Arial"/>
          <w:sz w:val="24"/>
          <w:szCs w:val="24"/>
        </w:rPr>
        <w:t>resultado</w:t>
      </w:r>
      <w:r w:rsidRPr="00786DA4">
        <w:rPr>
          <w:rFonts w:ascii="Arial" w:hAnsi="Arial" w:cs="Arial"/>
          <w:spacing w:val="-24"/>
          <w:sz w:val="24"/>
          <w:szCs w:val="24"/>
        </w:rPr>
        <w:t xml:space="preserve"> </w:t>
      </w:r>
      <w:r w:rsidRPr="00786DA4">
        <w:rPr>
          <w:rFonts w:ascii="Arial" w:hAnsi="Arial" w:cs="Arial"/>
          <w:sz w:val="24"/>
          <w:szCs w:val="24"/>
        </w:rPr>
        <w:t>do</w:t>
      </w:r>
      <w:r w:rsidRPr="00786DA4">
        <w:rPr>
          <w:rFonts w:ascii="Arial" w:hAnsi="Arial" w:cs="Arial"/>
          <w:spacing w:val="-25"/>
          <w:sz w:val="24"/>
          <w:szCs w:val="24"/>
        </w:rPr>
        <w:t xml:space="preserve"> </w:t>
      </w:r>
      <w:r w:rsidRPr="00786DA4">
        <w:rPr>
          <w:rFonts w:ascii="Arial" w:hAnsi="Arial" w:cs="Arial"/>
          <w:sz w:val="24"/>
          <w:szCs w:val="24"/>
        </w:rPr>
        <w:t>processo</w:t>
      </w:r>
      <w:r w:rsidRPr="00786DA4">
        <w:rPr>
          <w:rFonts w:ascii="Arial" w:hAnsi="Arial" w:cs="Arial"/>
          <w:spacing w:val="-19"/>
          <w:sz w:val="24"/>
          <w:szCs w:val="24"/>
        </w:rPr>
        <w:t xml:space="preserve"> </w:t>
      </w:r>
      <w:r w:rsidRPr="00786DA4">
        <w:rPr>
          <w:rFonts w:ascii="Arial" w:hAnsi="Arial" w:cs="Arial"/>
          <w:sz w:val="24"/>
          <w:szCs w:val="24"/>
        </w:rPr>
        <w:t>de</w:t>
      </w:r>
      <w:r w:rsidRPr="00786DA4">
        <w:rPr>
          <w:rFonts w:ascii="Arial" w:hAnsi="Arial" w:cs="Arial"/>
          <w:spacing w:val="-142"/>
          <w:sz w:val="24"/>
          <w:szCs w:val="24"/>
        </w:rPr>
        <w:t xml:space="preserve"> </w:t>
      </w:r>
      <w:r w:rsidRPr="00786DA4">
        <w:rPr>
          <w:rFonts w:ascii="Arial" w:hAnsi="Arial" w:cs="Arial"/>
          <w:sz w:val="24"/>
          <w:szCs w:val="24"/>
        </w:rPr>
        <w:t>contratação.</w:t>
      </w:r>
    </w:p>
    <w:p w14:paraId="3224E2F4"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Em caso de divergência entre disposições deste</w:t>
      </w:r>
      <w:r w:rsidRPr="00786DA4">
        <w:rPr>
          <w:rFonts w:ascii="Arial" w:hAnsi="Arial" w:cs="Arial"/>
          <w:spacing w:val="1"/>
          <w:sz w:val="24"/>
          <w:szCs w:val="24"/>
        </w:rPr>
        <w:t xml:space="preserve"> </w:t>
      </w:r>
      <w:r w:rsidRPr="00786DA4">
        <w:rPr>
          <w:rFonts w:ascii="Arial" w:hAnsi="Arial" w:cs="Arial"/>
          <w:sz w:val="24"/>
          <w:szCs w:val="24"/>
        </w:rPr>
        <w:t>Aviso</w:t>
      </w:r>
      <w:r w:rsidRPr="00786DA4">
        <w:rPr>
          <w:rFonts w:ascii="Arial" w:hAnsi="Arial" w:cs="Arial"/>
          <w:spacing w:val="-19"/>
          <w:sz w:val="24"/>
          <w:szCs w:val="24"/>
        </w:rPr>
        <w:t xml:space="preserve"> </w:t>
      </w:r>
      <w:r w:rsidRPr="00786DA4">
        <w:rPr>
          <w:rFonts w:ascii="Arial" w:hAnsi="Arial" w:cs="Arial"/>
          <w:sz w:val="24"/>
          <w:szCs w:val="24"/>
        </w:rPr>
        <w:t>de</w:t>
      </w:r>
      <w:r w:rsidRPr="00786DA4">
        <w:rPr>
          <w:rFonts w:ascii="Arial" w:hAnsi="Arial" w:cs="Arial"/>
          <w:spacing w:val="-18"/>
          <w:sz w:val="24"/>
          <w:szCs w:val="24"/>
        </w:rPr>
        <w:t xml:space="preserve"> </w:t>
      </w:r>
      <w:r w:rsidRPr="00786DA4">
        <w:rPr>
          <w:rFonts w:ascii="Arial" w:hAnsi="Arial" w:cs="Arial"/>
          <w:sz w:val="24"/>
          <w:szCs w:val="24"/>
        </w:rPr>
        <w:t>Contratação</w:t>
      </w:r>
      <w:r w:rsidRPr="00786DA4">
        <w:rPr>
          <w:rFonts w:ascii="Arial" w:hAnsi="Arial" w:cs="Arial"/>
          <w:spacing w:val="-19"/>
          <w:sz w:val="24"/>
          <w:szCs w:val="24"/>
        </w:rPr>
        <w:t xml:space="preserve"> </w:t>
      </w:r>
      <w:r w:rsidRPr="00786DA4">
        <w:rPr>
          <w:rFonts w:ascii="Arial" w:hAnsi="Arial" w:cs="Arial"/>
          <w:sz w:val="24"/>
          <w:szCs w:val="24"/>
        </w:rPr>
        <w:t>Direta</w:t>
      </w:r>
      <w:r w:rsidRPr="00786DA4">
        <w:rPr>
          <w:rFonts w:ascii="Arial" w:hAnsi="Arial" w:cs="Arial"/>
          <w:spacing w:val="-18"/>
          <w:sz w:val="24"/>
          <w:szCs w:val="24"/>
        </w:rPr>
        <w:t xml:space="preserve"> </w:t>
      </w:r>
      <w:r w:rsidRPr="00786DA4">
        <w:rPr>
          <w:rFonts w:ascii="Arial" w:hAnsi="Arial" w:cs="Arial"/>
          <w:sz w:val="24"/>
          <w:szCs w:val="24"/>
        </w:rPr>
        <w:t>e</w:t>
      </w:r>
      <w:r w:rsidRPr="00786DA4">
        <w:rPr>
          <w:rFonts w:ascii="Arial" w:hAnsi="Arial" w:cs="Arial"/>
          <w:spacing w:val="-18"/>
          <w:sz w:val="24"/>
          <w:szCs w:val="24"/>
        </w:rPr>
        <w:t xml:space="preserve"> </w:t>
      </w:r>
      <w:r w:rsidRPr="00786DA4">
        <w:rPr>
          <w:rFonts w:ascii="Arial" w:hAnsi="Arial" w:cs="Arial"/>
          <w:sz w:val="24"/>
          <w:szCs w:val="24"/>
        </w:rPr>
        <w:t>de</w:t>
      </w:r>
      <w:r w:rsidRPr="00786DA4">
        <w:rPr>
          <w:rFonts w:ascii="Arial" w:hAnsi="Arial" w:cs="Arial"/>
          <w:spacing w:val="-19"/>
          <w:sz w:val="24"/>
          <w:szCs w:val="24"/>
        </w:rPr>
        <w:t xml:space="preserve"> </w:t>
      </w:r>
      <w:r w:rsidRPr="00786DA4">
        <w:rPr>
          <w:rFonts w:ascii="Arial" w:hAnsi="Arial" w:cs="Arial"/>
          <w:sz w:val="24"/>
          <w:szCs w:val="24"/>
        </w:rPr>
        <w:t>seus</w:t>
      </w:r>
      <w:r w:rsidRPr="00786DA4">
        <w:rPr>
          <w:rFonts w:ascii="Arial" w:hAnsi="Arial" w:cs="Arial"/>
          <w:spacing w:val="-18"/>
          <w:sz w:val="24"/>
          <w:szCs w:val="24"/>
        </w:rPr>
        <w:t xml:space="preserve"> </w:t>
      </w:r>
      <w:r w:rsidRPr="00786DA4">
        <w:rPr>
          <w:rFonts w:ascii="Arial" w:hAnsi="Arial" w:cs="Arial"/>
          <w:sz w:val="24"/>
          <w:szCs w:val="24"/>
        </w:rPr>
        <w:t>anexos</w:t>
      </w:r>
      <w:r w:rsidRPr="00786DA4">
        <w:rPr>
          <w:rFonts w:ascii="Arial" w:hAnsi="Arial" w:cs="Arial"/>
          <w:spacing w:val="-18"/>
          <w:sz w:val="24"/>
          <w:szCs w:val="24"/>
        </w:rPr>
        <w:t xml:space="preserve"> </w:t>
      </w:r>
      <w:r w:rsidRPr="00786DA4">
        <w:rPr>
          <w:rFonts w:ascii="Arial" w:hAnsi="Arial" w:cs="Arial"/>
          <w:sz w:val="24"/>
          <w:szCs w:val="24"/>
        </w:rPr>
        <w:t>ou</w:t>
      </w:r>
      <w:r w:rsidRPr="00786DA4">
        <w:rPr>
          <w:rFonts w:ascii="Arial" w:hAnsi="Arial" w:cs="Arial"/>
          <w:spacing w:val="-19"/>
          <w:sz w:val="24"/>
          <w:szCs w:val="24"/>
        </w:rPr>
        <w:t xml:space="preserve"> </w:t>
      </w:r>
      <w:r w:rsidRPr="00786DA4">
        <w:rPr>
          <w:rFonts w:ascii="Arial" w:hAnsi="Arial" w:cs="Arial"/>
          <w:sz w:val="24"/>
          <w:szCs w:val="24"/>
        </w:rPr>
        <w:t>demais</w:t>
      </w:r>
      <w:r w:rsidRPr="00786DA4">
        <w:rPr>
          <w:rFonts w:ascii="Arial" w:hAnsi="Arial" w:cs="Arial"/>
          <w:spacing w:val="-18"/>
          <w:sz w:val="24"/>
          <w:szCs w:val="24"/>
        </w:rPr>
        <w:t xml:space="preserve"> </w:t>
      </w:r>
      <w:r w:rsidRPr="00786DA4">
        <w:rPr>
          <w:rFonts w:ascii="Arial" w:hAnsi="Arial" w:cs="Arial"/>
          <w:sz w:val="24"/>
          <w:szCs w:val="24"/>
        </w:rPr>
        <w:t>peças que</w:t>
      </w:r>
      <w:r w:rsidRPr="00786DA4">
        <w:rPr>
          <w:rFonts w:ascii="Arial" w:hAnsi="Arial" w:cs="Arial"/>
          <w:spacing w:val="-4"/>
          <w:sz w:val="24"/>
          <w:szCs w:val="24"/>
        </w:rPr>
        <w:t xml:space="preserve"> </w:t>
      </w:r>
      <w:r w:rsidRPr="00786DA4">
        <w:rPr>
          <w:rFonts w:ascii="Arial" w:hAnsi="Arial" w:cs="Arial"/>
          <w:sz w:val="24"/>
          <w:szCs w:val="24"/>
        </w:rPr>
        <w:t>compõem</w:t>
      </w:r>
      <w:r w:rsidRPr="00786DA4">
        <w:rPr>
          <w:rFonts w:ascii="Arial" w:hAnsi="Arial" w:cs="Arial"/>
          <w:spacing w:val="-3"/>
          <w:sz w:val="24"/>
          <w:szCs w:val="24"/>
        </w:rPr>
        <w:t xml:space="preserve"> </w:t>
      </w:r>
      <w:r w:rsidRPr="00786DA4">
        <w:rPr>
          <w:rFonts w:ascii="Arial" w:hAnsi="Arial" w:cs="Arial"/>
          <w:sz w:val="24"/>
          <w:szCs w:val="24"/>
        </w:rPr>
        <w:t>o</w:t>
      </w:r>
      <w:r w:rsidRPr="00786DA4">
        <w:rPr>
          <w:rFonts w:ascii="Arial" w:hAnsi="Arial" w:cs="Arial"/>
          <w:spacing w:val="-4"/>
          <w:sz w:val="24"/>
          <w:szCs w:val="24"/>
        </w:rPr>
        <w:t xml:space="preserve"> </w:t>
      </w:r>
      <w:r w:rsidRPr="00786DA4">
        <w:rPr>
          <w:rFonts w:ascii="Arial" w:hAnsi="Arial" w:cs="Arial"/>
          <w:sz w:val="24"/>
          <w:szCs w:val="24"/>
        </w:rPr>
        <w:t>processo prevalecerá</w:t>
      </w:r>
      <w:r w:rsidRPr="00786DA4">
        <w:rPr>
          <w:rFonts w:ascii="Arial" w:hAnsi="Arial" w:cs="Arial"/>
          <w:spacing w:val="-3"/>
          <w:sz w:val="24"/>
          <w:szCs w:val="24"/>
        </w:rPr>
        <w:t xml:space="preserve"> </w:t>
      </w:r>
      <w:r w:rsidRPr="00786DA4">
        <w:rPr>
          <w:rFonts w:ascii="Arial" w:hAnsi="Arial" w:cs="Arial"/>
          <w:sz w:val="24"/>
          <w:szCs w:val="24"/>
        </w:rPr>
        <w:t>as</w:t>
      </w:r>
      <w:r w:rsidRPr="00786DA4">
        <w:rPr>
          <w:rFonts w:ascii="Arial" w:hAnsi="Arial" w:cs="Arial"/>
          <w:spacing w:val="-4"/>
          <w:sz w:val="24"/>
          <w:szCs w:val="24"/>
        </w:rPr>
        <w:t xml:space="preserve"> </w:t>
      </w:r>
      <w:r w:rsidRPr="00786DA4">
        <w:rPr>
          <w:rFonts w:ascii="Arial" w:hAnsi="Arial" w:cs="Arial"/>
          <w:sz w:val="24"/>
          <w:szCs w:val="24"/>
        </w:rPr>
        <w:t>deste</w:t>
      </w:r>
      <w:r w:rsidRPr="00786DA4">
        <w:rPr>
          <w:rFonts w:ascii="Arial" w:hAnsi="Arial" w:cs="Arial"/>
          <w:spacing w:val="-3"/>
          <w:sz w:val="24"/>
          <w:szCs w:val="24"/>
        </w:rPr>
        <w:t xml:space="preserve"> </w:t>
      </w:r>
      <w:r w:rsidRPr="00786DA4">
        <w:rPr>
          <w:rFonts w:ascii="Arial" w:hAnsi="Arial" w:cs="Arial"/>
          <w:sz w:val="24"/>
          <w:szCs w:val="24"/>
        </w:rPr>
        <w:t>Aviso.</w:t>
      </w:r>
    </w:p>
    <w:p w14:paraId="4C237964"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Da</w:t>
      </w:r>
      <w:r w:rsidRPr="00786DA4">
        <w:rPr>
          <w:rFonts w:ascii="Arial" w:hAnsi="Arial" w:cs="Arial"/>
          <w:spacing w:val="1"/>
          <w:sz w:val="24"/>
          <w:szCs w:val="24"/>
        </w:rPr>
        <w:t xml:space="preserve"> </w:t>
      </w:r>
      <w:r w:rsidRPr="00786DA4">
        <w:rPr>
          <w:rFonts w:ascii="Arial" w:hAnsi="Arial" w:cs="Arial"/>
          <w:sz w:val="24"/>
          <w:szCs w:val="24"/>
        </w:rPr>
        <w:t>sessão</w:t>
      </w:r>
      <w:r w:rsidRPr="00786DA4">
        <w:rPr>
          <w:rFonts w:ascii="Arial" w:hAnsi="Arial" w:cs="Arial"/>
          <w:spacing w:val="1"/>
          <w:sz w:val="24"/>
          <w:szCs w:val="24"/>
        </w:rPr>
        <w:t xml:space="preserve"> </w:t>
      </w:r>
      <w:r w:rsidRPr="00786DA4">
        <w:rPr>
          <w:rFonts w:ascii="Arial" w:hAnsi="Arial" w:cs="Arial"/>
          <w:sz w:val="24"/>
          <w:szCs w:val="24"/>
        </w:rPr>
        <w:t>pública</w:t>
      </w:r>
      <w:r w:rsidRPr="00786DA4">
        <w:rPr>
          <w:rFonts w:ascii="Arial" w:hAnsi="Arial" w:cs="Arial"/>
          <w:spacing w:val="1"/>
          <w:sz w:val="24"/>
          <w:szCs w:val="24"/>
        </w:rPr>
        <w:t xml:space="preserve"> </w:t>
      </w:r>
      <w:r w:rsidRPr="00786DA4">
        <w:rPr>
          <w:rFonts w:ascii="Arial" w:hAnsi="Arial" w:cs="Arial"/>
          <w:sz w:val="24"/>
          <w:szCs w:val="24"/>
        </w:rPr>
        <w:t>será</w:t>
      </w:r>
      <w:r w:rsidRPr="00786DA4">
        <w:rPr>
          <w:rFonts w:ascii="Arial" w:hAnsi="Arial" w:cs="Arial"/>
          <w:spacing w:val="1"/>
          <w:sz w:val="24"/>
          <w:szCs w:val="24"/>
        </w:rPr>
        <w:t xml:space="preserve"> </w:t>
      </w:r>
      <w:r w:rsidRPr="00786DA4">
        <w:rPr>
          <w:rFonts w:ascii="Arial" w:hAnsi="Arial" w:cs="Arial"/>
          <w:sz w:val="24"/>
          <w:szCs w:val="24"/>
        </w:rPr>
        <w:t>divulgada</w:t>
      </w:r>
      <w:r w:rsidRPr="00786DA4">
        <w:rPr>
          <w:rFonts w:ascii="Arial" w:hAnsi="Arial" w:cs="Arial"/>
          <w:spacing w:val="1"/>
          <w:sz w:val="24"/>
          <w:szCs w:val="24"/>
        </w:rPr>
        <w:t xml:space="preserve"> </w:t>
      </w:r>
      <w:r w:rsidRPr="00786DA4">
        <w:rPr>
          <w:rFonts w:ascii="Arial" w:hAnsi="Arial" w:cs="Arial"/>
          <w:sz w:val="24"/>
          <w:szCs w:val="24"/>
        </w:rPr>
        <w:t>Ata</w:t>
      </w:r>
      <w:r w:rsidRPr="00786DA4">
        <w:rPr>
          <w:rFonts w:ascii="Arial" w:hAnsi="Arial" w:cs="Arial"/>
          <w:spacing w:val="1"/>
          <w:sz w:val="24"/>
          <w:szCs w:val="24"/>
        </w:rPr>
        <w:t xml:space="preserve"> </w:t>
      </w:r>
      <w:r w:rsidRPr="00786DA4">
        <w:rPr>
          <w:rFonts w:ascii="Arial" w:hAnsi="Arial" w:cs="Arial"/>
          <w:sz w:val="24"/>
          <w:szCs w:val="24"/>
        </w:rPr>
        <w:t>com</w:t>
      </w:r>
      <w:r w:rsidRPr="00786DA4">
        <w:rPr>
          <w:rFonts w:ascii="Arial" w:hAnsi="Arial" w:cs="Arial"/>
          <w:spacing w:val="1"/>
          <w:sz w:val="24"/>
          <w:szCs w:val="24"/>
        </w:rPr>
        <w:t xml:space="preserve"> </w:t>
      </w:r>
      <w:r w:rsidRPr="00786DA4">
        <w:rPr>
          <w:rFonts w:ascii="Arial" w:hAnsi="Arial" w:cs="Arial"/>
          <w:sz w:val="24"/>
          <w:szCs w:val="24"/>
        </w:rPr>
        <w:t>publicação</w:t>
      </w:r>
      <w:r w:rsidRPr="00786DA4">
        <w:rPr>
          <w:rFonts w:ascii="Arial" w:hAnsi="Arial" w:cs="Arial"/>
          <w:spacing w:val="-4"/>
          <w:sz w:val="24"/>
          <w:szCs w:val="24"/>
        </w:rPr>
        <w:t xml:space="preserve"> </w:t>
      </w:r>
      <w:r w:rsidRPr="00786DA4">
        <w:rPr>
          <w:rFonts w:ascii="Arial" w:hAnsi="Arial" w:cs="Arial"/>
          <w:sz w:val="24"/>
          <w:szCs w:val="24"/>
        </w:rPr>
        <w:t>do</w:t>
      </w:r>
      <w:r w:rsidRPr="00786DA4">
        <w:rPr>
          <w:rFonts w:ascii="Arial" w:hAnsi="Arial" w:cs="Arial"/>
          <w:spacing w:val="-3"/>
          <w:sz w:val="24"/>
          <w:szCs w:val="24"/>
        </w:rPr>
        <w:t xml:space="preserve"> </w:t>
      </w:r>
      <w:r w:rsidRPr="00786DA4">
        <w:rPr>
          <w:rFonts w:ascii="Arial" w:hAnsi="Arial" w:cs="Arial"/>
          <w:sz w:val="24"/>
          <w:szCs w:val="24"/>
        </w:rPr>
        <w:t>site</w:t>
      </w:r>
      <w:r w:rsidRPr="00786DA4">
        <w:rPr>
          <w:rFonts w:ascii="Arial" w:hAnsi="Arial" w:cs="Arial"/>
          <w:spacing w:val="-4"/>
          <w:sz w:val="24"/>
          <w:szCs w:val="24"/>
        </w:rPr>
        <w:t xml:space="preserve"> </w:t>
      </w:r>
      <w:r w:rsidRPr="00786DA4">
        <w:rPr>
          <w:rFonts w:ascii="Arial" w:hAnsi="Arial" w:cs="Arial"/>
          <w:sz w:val="24"/>
          <w:szCs w:val="24"/>
        </w:rPr>
        <w:t>do</w:t>
      </w:r>
      <w:r w:rsidRPr="00786DA4">
        <w:rPr>
          <w:rFonts w:ascii="Arial" w:hAnsi="Arial" w:cs="Arial"/>
          <w:spacing w:val="-3"/>
          <w:sz w:val="24"/>
          <w:szCs w:val="24"/>
        </w:rPr>
        <w:t xml:space="preserve"> </w:t>
      </w:r>
      <w:r w:rsidRPr="00786DA4">
        <w:rPr>
          <w:rFonts w:ascii="Arial" w:hAnsi="Arial" w:cs="Arial"/>
          <w:sz w:val="24"/>
          <w:szCs w:val="24"/>
        </w:rPr>
        <w:t>município,</w:t>
      </w:r>
      <w:r w:rsidRPr="00786DA4">
        <w:rPr>
          <w:rFonts w:ascii="Arial" w:hAnsi="Arial" w:cs="Arial"/>
          <w:spacing w:val="-3"/>
          <w:sz w:val="24"/>
          <w:szCs w:val="24"/>
        </w:rPr>
        <w:t xml:space="preserve"> </w:t>
      </w:r>
      <w:r w:rsidRPr="00786DA4">
        <w:rPr>
          <w:rFonts w:ascii="Arial" w:hAnsi="Arial" w:cs="Arial"/>
          <w:sz w:val="24"/>
          <w:szCs w:val="24"/>
        </w:rPr>
        <w:t>no</w:t>
      </w:r>
      <w:r w:rsidRPr="00786DA4">
        <w:rPr>
          <w:rFonts w:ascii="Arial" w:hAnsi="Arial" w:cs="Arial"/>
          <w:spacing w:val="-4"/>
          <w:sz w:val="24"/>
          <w:szCs w:val="24"/>
        </w:rPr>
        <w:t xml:space="preserve"> </w:t>
      </w:r>
      <w:r w:rsidRPr="00786DA4">
        <w:rPr>
          <w:rFonts w:ascii="Arial" w:hAnsi="Arial" w:cs="Arial"/>
          <w:sz w:val="24"/>
          <w:szCs w:val="24"/>
        </w:rPr>
        <w:t>diário eletrônico</w:t>
      </w:r>
      <w:r w:rsidRPr="00786DA4">
        <w:rPr>
          <w:rFonts w:ascii="Arial" w:hAnsi="Arial" w:cs="Arial"/>
          <w:spacing w:val="-3"/>
          <w:sz w:val="24"/>
          <w:szCs w:val="24"/>
        </w:rPr>
        <w:t xml:space="preserve"> </w:t>
      </w:r>
      <w:r w:rsidRPr="00786DA4">
        <w:rPr>
          <w:rFonts w:ascii="Arial" w:hAnsi="Arial" w:cs="Arial"/>
          <w:sz w:val="24"/>
          <w:szCs w:val="24"/>
        </w:rPr>
        <w:t>oficial.</w:t>
      </w:r>
    </w:p>
    <w:p w14:paraId="07F4C780"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Integram este Aviso de Contratação Direta, para</w:t>
      </w:r>
      <w:r w:rsidRPr="00786DA4">
        <w:rPr>
          <w:rFonts w:ascii="Arial" w:hAnsi="Arial" w:cs="Arial"/>
          <w:spacing w:val="1"/>
          <w:sz w:val="24"/>
          <w:szCs w:val="24"/>
        </w:rPr>
        <w:t xml:space="preserve"> </w:t>
      </w:r>
      <w:r w:rsidRPr="00786DA4">
        <w:rPr>
          <w:rFonts w:ascii="Arial" w:hAnsi="Arial" w:cs="Arial"/>
          <w:sz w:val="24"/>
          <w:szCs w:val="24"/>
        </w:rPr>
        <w:t>todos</w:t>
      </w:r>
      <w:r w:rsidRPr="00786DA4">
        <w:rPr>
          <w:rFonts w:ascii="Arial" w:hAnsi="Arial" w:cs="Arial"/>
          <w:spacing w:val="-3"/>
          <w:sz w:val="24"/>
          <w:szCs w:val="24"/>
        </w:rPr>
        <w:t xml:space="preserve"> </w:t>
      </w:r>
      <w:r w:rsidRPr="00786DA4">
        <w:rPr>
          <w:rFonts w:ascii="Arial" w:hAnsi="Arial" w:cs="Arial"/>
          <w:sz w:val="24"/>
          <w:szCs w:val="24"/>
        </w:rPr>
        <w:t>os</w:t>
      </w:r>
      <w:r w:rsidRPr="00786DA4">
        <w:rPr>
          <w:rFonts w:ascii="Arial" w:hAnsi="Arial" w:cs="Arial"/>
          <w:spacing w:val="-2"/>
          <w:sz w:val="24"/>
          <w:szCs w:val="24"/>
        </w:rPr>
        <w:t xml:space="preserve"> </w:t>
      </w:r>
      <w:r w:rsidRPr="00786DA4">
        <w:rPr>
          <w:rFonts w:ascii="Arial" w:hAnsi="Arial" w:cs="Arial"/>
          <w:sz w:val="24"/>
          <w:szCs w:val="24"/>
        </w:rPr>
        <w:t>fins</w:t>
      </w:r>
      <w:r w:rsidRPr="00786DA4">
        <w:rPr>
          <w:rFonts w:ascii="Arial" w:hAnsi="Arial" w:cs="Arial"/>
          <w:spacing w:val="-3"/>
          <w:sz w:val="24"/>
          <w:szCs w:val="24"/>
        </w:rPr>
        <w:t xml:space="preserve"> </w:t>
      </w:r>
      <w:r w:rsidRPr="00786DA4">
        <w:rPr>
          <w:rFonts w:ascii="Arial" w:hAnsi="Arial" w:cs="Arial"/>
          <w:sz w:val="24"/>
          <w:szCs w:val="24"/>
        </w:rPr>
        <w:t>e</w:t>
      </w:r>
      <w:r w:rsidRPr="00786DA4">
        <w:rPr>
          <w:rFonts w:ascii="Arial" w:hAnsi="Arial" w:cs="Arial"/>
          <w:spacing w:val="-2"/>
          <w:sz w:val="24"/>
          <w:szCs w:val="24"/>
        </w:rPr>
        <w:t xml:space="preserve"> </w:t>
      </w:r>
      <w:r w:rsidRPr="00786DA4">
        <w:rPr>
          <w:rFonts w:ascii="Arial" w:hAnsi="Arial" w:cs="Arial"/>
          <w:sz w:val="24"/>
          <w:szCs w:val="24"/>
        </w:rPr>
        <w:t>efeitos,</w:t>
      </w:r>
      <w:r w:rsidRPr="00786DA4">
        <w:rPr>
          <w:rFonts w:ascii="Arial" w:hAnsi="Arial" w:cs="Arial"/>
          <w:spacing w:val="-3"/>
          <w:sz w:val="24"/>
          <w:szCs w:val="24"/>
        </w:rPr>
        <w:t xml:space="preserve"> </w:t>
      </w:r>
      <w:r w:rsidRPr="00786DA4">
        <w:rPr>
          <w:rFonts w:ascii="Arial" w:hAnsi="Arial" w:cs="Arial"/>
          <w:sz w:val="24"/>
          <w:szCs w:val="24"/>
        </w:rPr>
        <w:t>os</w:t>
      </w:r>
      <w:r w:rsidRPr="00786DA4">
        <w:rPr>
          <w:rFonts w:ascii="Arial" w:hAnsi="Arial" w:cs="Arial"/>
          <w:spacing w:val="-2"/>
          <w:sz w:val="24"/>
          <w:szCs w:val="24"/>
        </w:rPr>
        <w:t xml:space="preserve"> </w:t>
      </w:r>
      <w:r w:rsidRPr="00786DA4">
        <w:rPr>
          <w:rFonts w:ascii="Arial" w:hAnsi="Arial" w:cs="Arial"/>
          <w:sz w:val="24"/>
          <w:szCs w:val="24"/>
        </w:rPr>
        <w:t>seguintes</w:t>
      </w:r>
      <w:r w:rsidRPr="00786DA4">
        <w:rPr>
          <w:rFonts w:ascii="Arial" w:hAnsi="Arial" w:cs="Arial"/>
          <w:spacing w:val="-3"/>
          <w:sz w:val="24"/>
          <w:szCs w:val="24"/>
        </w:rPr>
        <w:t xml:space="preserve"> </w:t>
      </w:r>
      <w:r w:rsidRPr="00786DA4">
        <w:rPr>
          <w:rFonts w:ascii="Arial" w:hAnsi="Arial" w:cs="Arial"/>
          <w:sz w:val="24"/>
          <w:szCs w:val="24"/>
        </w:rPr>
        <w:t>anexos:</w:t>
      </w:r>
    </w:p>
    <w:p w14:paraId="549628A1" w14:textId="77777777" w:rsidR="002C1459" w:rsidRPr="00786DA4" w:rsidRDefault="002C1459" w:rsidP="002C1459">
      <w:pPr>
        <w:pStyle w:val="PargrafodaLista"/>
        <w:numPr>
          <w:ilvl w:val="0"/>
          <w:numId w:val="37"/>
        </w:numPr>
        <w:spacing w:after="0"/>
        <w:ind w:left="714" w:hanging="357"/>
        <w:contextualSpacing w:val="0"/>
        <w:jc w:val="both"/>
        <w:rPr>
          <w:rFonts w:ascii="Arial" w:hAnsi="Arial" w:cs="Arial"/>
          <w:sz w:val="24"/>
          <w:szCs w:val="24"/>
        </w:rPr>
      </w:pPr>
      <w:r w:rsidRPr="00786DA4">
        <w:rPr>
          <w:rFonts w:ascii="Arial" w:hAnsi="Arial" w:cs="Arial"/>
          <w:sz w:val="24"/>
          <w:szCs w:val="24"/>
        </w:rPr>
        <w:t xml:space="preserve">Fica eleito o foro da Comarca de Colinas do Tocantins - TO para dirimir qualquer controvérsia acerca </w:t>
      </w:r>
      <w:proofErr w:type="gramStart"/>
      <w:r w:rsidRPr="00786DA4">
        <w:rPr>
          <w:rFonts w:ascii="Arial" w:hAnsi="Arial" w:cs="Arial"/>
          <w:sz w:val="24"/>
          <w:szCs w:val="24"/>
        </w:rPr>
        <w:t>da presente</w:t>
      </w:r>
      <w:proofErr w:type="gramEnd"/>
      <w:r w:rsidRPr="00786DA4">
        <w:rPr>
          <w:rFonts w:ascii="Arial" w:hAnsi="Arial" w:cs="Arial"/>
          <w:spacing w:val="1"/>
          <w:sz w:val="24"/>
          <w:szCs w:val="24"/>
        </w:rPr>
        <w:t xml:space="preserve"> </w:t>
      </w:r>
      <w:r w:rsidRPr="00786DA4">
        <w:rPr>
          <w:rFonts w:ascii="Arial" w:hAnsi="Arial" w:cs="Arial"/>
          <w:sz w:val="24"/>
          <w:szCs w:val="24"/>
        </w:rPr>
        <w:t>contratação</w:t>
      </w:r>
      <w:r w:rsidRPr="00786DA4">
        <w:rPr>
          <w:rFonts w:ascii="Arial" w:hAnsi="Arial" w:cs="Arial"/>
          <w:spacing w:val="-2"/>
          <w:sz w:val="24"/>
          <w:szCs w:val="24"/>
        </w:rPr>
        <w:t xml:space="preserve"> </w:t>
      </w:r>
      <w:r w:rsidRPr="00786DA4">
        <w:rPr>
          <w:rFonts w:ascii="Arial" w:hAnsi="Arial" w:cs="Arial"/>
          <w:sz w:val="24"/>
          <w:szCs w:val="24"/>
        </w:rPr>
        <w:t>direta.</w:t>
      </w:r>
    </w:p>
    <w:p w14:paraId="1FA18BFF" w14:textId="77777777" w:rsidR="002C1459" w:rsidRPr="00786DA4" w:rsidRDefault="002C1459" w:rsidP="002C1459">
      <w:pPr>
        <w:pStyle w:val="PargrafodaLista"/>
        <w:widowControl w:val="0"/>
        <w:tabs>
          <w:tab w:val="left" w:pos="541"/>
        </w:tabs>
        <w:autoSpaceDE w:val="0"/>
        <w:autoSpaceDN w:val="0"/>
        <w:spacing w:after="0"/>
        <w:ind w:right="109"/>
        <w:jc w:val="both"/>
        <w:rPr>
          <w:rFonts w:ascii="Arial" w:hAnsi="Arial" w:cs="Arial"/>
          <w:sz w:val="24"/>
          <w:szCs w:val="24"/>
        </w:rPr>
      </w:pPr>
    </w:p>
    <w:p w14:paraId="5A98672C" w14:textId="77777777" w:rsidR="002C1459" w:rsidRPr="00786DA4" w:rsidRDefault="002C1459" w:rsidP="002C1459">
      <w:pPr>
        <w:pStyle w:val="Ttulo1"/>
        <w:tabs>
          <w:tab w:val="left" w:pos="851"/>
        </w:tabs>
        <w:rPr>
          <w:rFonts w:ascii="Arial" w:hAnsi="Arial" w:cs="Arial"/>
          <w:szCs w:val="24"/>
        </w:rPr>
      </w:pPr>
    </w:p>
    <w:p w14:paraId="23BAE105" w14:textId="77777777" w:rsidR="002C1459" w:rsidRPr="00786DA4" w:rsidRDefault="002C1459" w:rsidP="002C1459">
      <w:pPr>
        <w:jc w:val="both"/>
        <w:rPr>
          <w:rFonts w:ascii="Arial" w:hAnsi="Arial" w:cs="Arial"/>
          <w:sz w:val="24"/>
          <w:szCs w:val="24"/>
        </w:rPr>
      </w:pPr>
    </w:p>
    <w:p w14:paraId="63081649" w14:textId="35130760" w:rsidR="00C47E0D" w:rsidRDefault="00C47E0D" w:rsidP="00C47E0D">
      <w:pPr>
        <w:ind w:left="360"/>
        <w:jc w:val="right"/>
        <w:rPr>
          <w:rFonts w:ascii="Arial" w:hAnsi="Arial" w:cs="Arial"/>
          <w:sz w:val="23"/>
          <w:szCs w:val="23"/>
        </w:rPr>
      </w:pPr>
      <w:r w:rsidRPr="00446740">
        <w:rPr>
          <w:rFonts w:ascii="Arial" w:hAnsi="Arial" w:cs="Arial"/>
          <w:sz w:val="23"/>
          <w:szCs w:val="23"/>
        </w:rPr>
        <w:t xml:space="preserve">Bernardo </w:t>
      </w:r>
      <w:proofErr w:type="spellStart"/>
      <w:r w:rsidRPr="00446740">
        <w:rPr>
          <w:rFonts w:ascii="Arial" w:hAnsi="Arial" w:cs="Arial"/>
          <w:sz w:val="23"/>
          <w:szCs w:val="23"/>
        </w:rPr>
        <w:t>Sayão</w:t>
      </w:r>
      <w:proofErr w:type="spellEnd"/>
      <w:r w:rsidRPr="00446740">
        <w:rPr>
          <w:rFonts w:ascii="Arial" w:hAnsi="Arial" w:cs="Arial"/>
          <w:sz w:val="23"/>
          <w:szCs w:val="23"/>
        </w:rPr>
        <w:t xml:space="preserve"> - TO</w:t>
      </w:r>
      <w:r w:rsidRPr="00D42EA1">
        <w:rPr>
          <w:rFonts w:ascii="Arial" w:hAnsi="Arial" w:cs="Arial"/>
          <w:sz w:val="23"/>
          <w:szCs w:val="23"/>
        </w:rPr>
        <w:t xml:space="preserve">, </w:t>
      </w:r>
      <w:r w:rsidR="00B96A5B">
        <w:rPr>
          <w:rFonts w:ascii="Arial" w:hAnsi="Arial" w:cs="Arial"/>
          <w:sz w:val="23"/>
          <w:szCs w:val="23"/>
        </w:rPr>
        <w:t>03</w:t>
      </w:r>
      <w:r>
        <w:rPr>
          <w:rFonts w:ascii="Arial" w:hAnsi="Arial" w:cs="Arial"/>
          <w:sz w:val="23"/>
          <w:szCs w:val="23"/>
        </w:rPr>
        <w:t xml:space="preserve"> de </w:t>
      </w:r>
      <w:r w:rsidR="00B96A5B">
        <w:rPr>
          <w:rFonts w:ascii="Arial" w:hAnsi="Arial" w:cs="Arial"/>
          <w:sz w:val="23"/>
          <w:szCs w:val="23"/>
        </w:rPr>
        <w:t>fevereiro</w:t>
      </w:r>
      <w:r>
        <w:rPr>
          <w:rFonts w:ascii="Arial" w:hAnsi="Arial" w:cs="Arial"/>
          <w:sz w:val="23"/>
          <w:szCs w:val="23"/>
        </w:rPr>
        <w:t xml:space="preserve"> de 202</w:t>
      </w:r>
      <w:r w:rsidR="004E7828">
        <w:rPr>
          <w:rFonts w:ascii="Arial" w:hAnsi="Arial" w:cs="Arial"/>
          <w:sz w:val="23"/>
          <w:szCs w:val="23"/>
        </w:rPr>
        <w:t>5</w:t>
      </w:r>
      <w:r w:rsidRPr="00481A9F">
        <w:rPr>
          <w:rFonts w:ascii="Arial" w:hAnsi="Arial" w:cs="Arial"/>
          <w:sz w:val="23"/>
          <w:szCs w:val="23"/>
        </w:rPr>
        <w:t>.</w:t>
      </w:r>
    </w:p>
    <w:p w14:paraId="2A11B752" w14:textId="77777777" w:rsidR="00C31BC1" w:rsidRDefault="00C31BC1" w:rsidP="00C47E0D">
      <w:pPr>
        <w:tabs>
          <w:tab w:val="left" w:pos="3585"/>
        </w:tabs>
        <w:spacing w:after="0"/>
        <w:jc w:val="center"/>
        <w:rPr>
          <w:rFonts w:ascii="Arial" w:hAnsi="Arial" w:cs="Arial"/>
          <w:sz w:val="28"/>
          <w:szCs w:val="28"/>
        </w:rPr>
      </w:pPr>
    </w:p>
    <w:p w14:paraId="360EB9DA" w14:textId="77777777" w:rsidR="00B96A5B" w:rsidRDefault="00B96A5B" w:rsidP="00C47E0D">
      <w:pPr>
        <w:tabs>
          <w:tab w:val="left" w:pos="3585"/>
        </w:tabs>
        <w:spacing w:after="0"/>
        <w:jc w:val="center"/>
        <w:rPr>
          <w:rFonts w:ascii="Arial" w:hAnsi="Arial" w:cs="Arial"/>
          <w:sz w:val="28"/>
          <w:szCs w:val="28"/>
        </w:rPr>
      </w:pPr>
    </w:p>
    <w:p w14:paraId="484BC9DB" w14:textId="77777777" w:rsidR="00C47E0D" w:rsidRPr="00C47E0D" w:rsidRDefault="00C47E0D" w:rsidP="00C47E0D">
      <w:pPr>
        <w:tabs>
          <w:tab w:val="left" w:pos="3585"/>
        </w:tabs>
        <w:spacing w:after="0"/>
        <w:jc w:val="center"/>
        <w:rPr>
          <w:rFonts w:ascii="Arial" w:hAnsi="Arial" w:cs="Arial"/>
          <w:sz w:val="28"/>
          <w:szCs w:val="28"/>
        </w:rPr>
      </w:pPr>
      <w:r w:rsidRPr="00C47E0D">
        <w:rPr>
          <w:rFonts w:ascii="Arial" w:hAnsi="Arial" w:cs="Arial"/>
          <w:sz w:val="28"/>
          <w:szCs w:val="28"/>
        </w:rPr>
        <w:softHyphen/>
      </w:r>
      <w:r w:rsidRPr="00C47E0D">
        <w:rPr>
          <w:rFonts w:ascii="Arial" w:hAnsi="Arial" w:cs="Arial"/>
          <w:sz w:val="28"/>
          <w:szCs w:val="28"/>
        </w:rPr>
        <w:softHyphen/>
        <w:t>___________________________________</w:t>
      </w:r>
    </w:p>
    <w:p w14:paraId="1E8BC082" w14:textId="77777777" w:rsidR="00C47E0D" w:rsidRPr="00C47E0D" w:rsidRDefault="00C47E0D" w:rsidP="00C47E0D">
      <w:pPr>
        <w:spacing w:after="0"/>
        <w:jc w:val="center"/>
        <w:rPr>
          <w:rFonts w:ascii="Arial" w:hAnsi="Arial" w:cs="Arial"/>
          <w:sz w:val="28"/>
          <w:szCs w:val="28"/>
        </w:rPr>
      </w:pPr>
      <w:r w:rsidRPr="00C47E0D">
        <w:rPr>
          <w:rFonts w:ascii="Arial" w:hAnsi="Arial" w:cs="Arial"/>
          <w:sz w:val="28"/>
          <w:szCs w:val="28"/>
        </w:rPr>
        <w:t>Gerson da Silva Barbosa</w:t>
      </w:r>
    </w:p>
    <w:p w14:paraId="72650EEB" w14:textId="77777777" w:rsidR="00C47E0D" w:rsidRDefault="00C47E0D" w:rsidP="00C47E0D">
      <w:pPr>
        <w:spacing w:after="0"/>
        <w:jc w:val="center"/>
        <w:rPr>
          <w:rFonts w:ascii="Arial" w:hAnsi="Arial" w:cs="Arial"/>
          <w:sz w:val="28"/>
          <w:szCs w:val="28"/>
        </w:rPr>
      </w:pPr>
      <w:r w:rsidRPr="00C47E0D">
        <w:rPr>
          <w:rFonts w:ascii="Arial" w:hAnsi="Arial" w:cs="Arial"/>
          <w:sz w:val="28"/>
          <w:szCs w:val="28"/>
        </w:rPr>
        <w:t>Secretária de Administração</w:t>
      </w:r>
    </w:p>
    <w:p w14:paraId="1764F2B5" w14:textId="77777777" w:rsidR="009C561A" w:rsidRDefault="009C561A" w:rsidP="00C47E0D">
      <w:pPr>
        <w:spacing w:after="0"/>
        <w:jc w:val="center"/>
        <w:rPr>
          <w:rFonts w:ascii="Arial" w:hAnsi="Arial" w:cs="Arial"/>
          <w:sz w:val="28"/>
          <w:szCs w:val="28"/>
        </w:rPr>
      </w:pPr>
    </w:p>
    <w:p w14:paraId="16BFD788" w14:textId="77777777" w:rsidR="009C561A" w:rsidRDefault="009C561A" w:rsidP="00C47E0D">
      <w:pPr>
        <w:spacing w:after="0"/>
        <w:jc w:val="center"/>
        <w:rPr>
          <w:rFonts w:ascii="Arial" w:hAnsi="Arial" w:cs="Arial"/>
          <w:sz w:val="28"/>
          <w:szCs w:val="28"/>
        </w:rPr>
      </w:pPr>
    </w:p>
    <w:p w14:paraId="53D17CFB" w14:textId="77777777" w:rsidR="00C31BC1" w:rsidRDefault="00C31BC1" w:rsidP="00C47E0D">
      <w:pPr>
        <w:spacing w:after="0"/>
        <w:jc w:val="center"/>
        <w:rPr>
          <w:rFonts w:ascii="Arial" w:hAnsi="Arial" w:cs="Arial"/>
          <w:sz w:val="28"/>
          <w:szCs w:val="28"/>
        </w:rPr>
      </w:pPr>
    </w:p>
    <w:p w14:paraId="361E0426" w14:textId="77777777" w:rsidR="00B96A5B" w:rsidRDefault="00B96A5B" w:rsidP="00C47E0D">
      <w:pPr>
        <w:spacing w:after="0"/>
        <w:jc w:val="center"/>
        <w:rPr>
          <w:rFonts w:ascii="Arial" w:hAnsi="Arial" w:cs="Arial"/>
          <w:sz w:val="28"/>
          <w:szCs w:val="28"/>
        </w:rPr>
      </w:pPr>
    </w:p>
    <w:p w14:paraId="39A88DF2" w14:textId="77777777" w:rsidR="002C1459" w:rsidRDefault="002C1459" w:rsidP="00C47E0D">
      <w:pPr>
        <w:spacing w:after="0"/>
        <w:jc w:val="center"/>
        <w:rPr>
          <w:rFonts w:ascii="Arial" w:hAnsi="Arial" w:cs="Arial"/>
          <w:sz w:val="28"/>
          <w:szCs w:val="28"/>
        </w:rPr>
      </w:pPr>
    </w:p>
    <w:p w14:paraId="125A4F7D" w14:textId="77777777" w:rsidR="002C1459" w:rsidRDefault="002C1459" w:rsidP="00C47E0D">
      <w:pPr>
        <w:spacing w:after="0"/>
        <w:jc w:val="center"/>
        <w:rPr>
          <w:rFonts w:ascii="Arial" w:hAnsi="Arial" w:cs="Arial"/>
          <w:sz w:val="28"/>
          <w:szCs w:val="28"/>
        </w:rPr>
      </w:pPr>
    </w:p>
    <w:p w14:paraId="3891F0CF" w14:textId="77777777" w:rsidR="00B96A5B" w:rsidRDefault="00B96A5B" w:rsidP="00C47E0D">
      <w:pPr>
        <w:spacing w:after="0"/>
        <w:jc w:val="center"/>
        <w:rPr>
          <w:rFonts w:ascii="Arial" w:hAnsi="Arial" w:cs="Arial"/>
          <w:sz w:val="28"/>
          <w:szCs w:val="28"/>
        </w:rPr>
      </w:pPr>
    </w:p>
    <w:p w14:paraId="51D00838" w14:textId="77777777" w:rsidR="00B96A5B" w:rsidRDefault="00B96A5B" w:rsidP="00C47E0D">
      <w:pPr>
        <w:spacing w:after="0"/>
        <w:jc w:val="center"/>
        <w:rPr>
          <w:rFonts w:ascii="Arial" w:hAnsi="Arial" w:cs="Arial"/>
          <w:sz w:val="28"/>
          <w:szCs w:val="28"/>
        </w:rPr>
      </w:pPr>
    </w:p>
    <w:p w14:paraId="155E51E9" w14:textId="04B0564C"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17FE85CE" w14:textId="682C31FC" w:rsidR="00D21E12" w:rsidRPr="00D21E12" w:rsidRDefault="00D21E12" w:rsidP="00D21E12">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sidR="00037103">
        <w:rPr>
          <w:rFonts w:ascii="Times New Roman" w:hAnsi="Times New Roman" w:cs="Times New Roman"/>
          <w:b/>
          <w:sz w:val="24"/>
          <w:szCs w:val="24"/>
        </w:rPr>
        <w:t>OCESSO ADMINISTRATIVO PM – BS 032</w:t>
      </w:r>
      <w:r w:rsidRPr="00D21E12">
        <w:rPr>
          <w:rFonts w:ascii="Times New Roman" w:hAnsi="Times New Roman" w:cs="Times New Roman"/>
          <w:b/>
          <w:sz w:val="24"/>
          <w:szCs w:val="24"/>
        </w:rPr>
        <w:t>/2025</w:t>
      </w:r>
    </w:p>
    <w:p w14:paraId="6D833001" w14:textId="1791F35A" w:rsidR="00D21E12" w:rsidRDefault="00037103" w:rsidP="00D21E12">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026</w:t>
      </w:r>
      <w:r w:rsidR="00D21E12" w:rsidRPr="00D21E12">
        <w:rPr>
          <w:rFonts w:ascii="Times New Roman" w:hAnsi="Times New Roman" w:cs="Times New Roman"/>
          <w:b/>
          <w:sz w:val="24"/>
          <w:szCs w:val="24"/>
        </w:rPr>
        <w:t>/2025</w:t>
      </w:r>
    </w:p>
    <w:p w14:paraId="08A7CE4E" w14:textId="77777777" w:rsidR="00D21E12" w:rsidRDefault="00D21E12" w:rsidP="00D21E12">
      <w:pPr>
        <w:spacing w:after="0" w:line="240" w:lineRule="auto"/>
        <w:jc w:val="both"/>
        <w:rPr>
          <w:rFonts w:ascii="Times New Roman" w:hAnsi="Times New Roman" w:cs="Times New Roman"/>
          <w:b/>
          <w:sz w:val="24"/>
          <w:szCs w:val="24"/>
        </w:rPr>
      </w:pPr>
    </w:p>
    <w:p w14:paraId="42AB2E79" w14:textId="77777777" w:rsidR="002C1459" w:rsidRDefault="00676F3B" w:rsidP="002C1459">
      <w:pPr>
        <w:jc w:val="both"/>
        <w:rPr>
          <w:rFonts w:ascii="Arial" w:eastAsia="Calibri" w:hAnsi="Arial" w:cs="Arial"/>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sidR="002C1459"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002C1459" w:rsidRPr="009A5798">
        <w:rPr>
          <w:rFonts w:ascii="Arial" w:eastAsia="Calibri" w:hAnsi="Arial" w:cs="Arial"/>
          <w:szCs w:val="24"/>
        </w:rPr>
        <w:t>Contabilidade pública e financeiro</w:t>
      </w:r>
      <w:proofErr w:type="gramEnd"/>
      <w:r w:rsidR="002C1459" w:rsidRPr="009A5798">
        <w:rPr>
          <w:rFonts w:ascii="Arial" w:eastAsia="Calibri" w:hAnsi="Arial" w:cs="Arial"/>
          <w:szCs w:val="24"/>
        </w:rPr>
        <w:t>, controle de Orçamento: PPA, LDO, LOA e arrecadação de tributos, IPTU Online e Certidão Negativa Online, para atender as necess</w:t>
      </w:r>
      <w:r w:rsidR="002C1459">
        <w:rPr>
          <w:rFonts w:ascii="Arial" w:eastAsia="Calibri" w:hAnsi="Arial" w:cs="Arial"/>
          <w:szCs w:val="24"/>
        </w:rPr>
        <w:t xml:space="preserve">idades das Unidades administrativas </w:t>
      </w:r>
      <w:r w:rsidR="002C1459" w:rsidRPr="009A5798">
        <w:rPr>
          <w:rFonts w:ascii="Arial" w:eastAsia="Calibri" w:hAnsi="Arial" w:cs="Arial"/>
          <w:szCs w:val="24"/>
        </w:rPr>
        <w:t>deste Mu</w:t>
      </w:r>
      <w:r w:rsidR="002C1459">
        <w:rPr>
          <w:rFonts w:ascii="Arial" w:eastAsia="Calibri" w:hAnsi="Arial" w:cs="Arial"/>
          <w:szCs w:val="24"/>
        </w:rPr>
        <w:t xml:space="preserve">nicípio de  Bernardo </w:t>
      </w:r>
      <w:proofErr w:type="spellStart"/>
      <w:r w:rsidR="002C1459">
        <w:rPr>
          <w:rFonts w:ascii="Arial" w:eastAsia="Calibri" w:hAnsi="Arial" w:cs="Arial"/>
          <w:szCs w:val="24"/>
        </w:rPr>
        <w:t>Sayão</w:t>
      </w:r>
      <w:proofErr w:type="spellEnd"/>
      <w:r w:rsidR="002C1459">
        <w:rPr>
          <w:rFonts w:ascii="Arial" w:eastAsia="Calibri" w:hAnsi="Arial" w:cs="Arial"/>
          <w:szCs w:val="24"/>
        </w:rPr>
        <w:t xml:space="preserve"> – TO.</w:t>
      </w:r>
    </w:p>
    <w:p w14:paraId="26B5CF41" w14:textId="12E051B4" w:rsidR="00676F3B" w:rsidRPr="00D7703B" w:rsidRDefault="00676F3B" w:rsidP="002C1459">
      <w:pPr>
        <w:jc w:val="both"/>
        <w:rPr>
          <w:rFonts w:ascii="Times New Roman" w:hAnsi="Times New Roman" w:cs="Times New Roman"/>
          <w:sz w:val="24"/>
          <w:szCs w:val="24"/>
        </w:rPr>
      </w:pPr>
    </w:p>
    <w:p w14:paraId="27DCB181"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Não possui em seu quadro de pessoal empregado (s) menores de 18 (dezoito) anos em trabalho noturno, perigoso ou insalubre, e menores de 16 (dezesseis) anos, em qualquer trabalho, salvo na condição de aprendiz, a partir de 14 (quatorze) anos, nos termos do inciso XXXIII do art. 7 º da </w:t>
      </w:r>
      <w:proofErr w:type="gramStart"/>
      <w:r w:rsidRPr="00D7703B">
        <w:rPr>
          <w:rFonts w:ascii="Times New Roman" w:hAnsi="Times New Roman" w:cs="Times New Roman"/>
          <w:sz w:val="24"/>
          <w:szCs w:val="24"/>
        </w:rPr>
        <w:t>Constituição Federal e inciso</w:t>
      </w:r>
      <w:proofErr w:type="gramEnd"/>
      <w:r w:rsidRPr="00D7703B">
        <w:rPr>
          <w:rFonts w:ascii="Times New Roman" w:hAnsi="Times New Roman" w:cs="Times New Roman"/>
          <w:sz w:val="24"/>
          <w:szCs w:val="24"/>
        </w:rPr>
        <w:t xml:space="preserve">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9"/>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50EFE9C"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79DE6F9"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0FB2AB30"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45E03EA" w14:textId="77777777" w:rsidR="00B944E1" w:rsidRDefault="00B944E1"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2"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24698F95" w14:textId="77777777" w:rsidR="00037103" w:rsidRPr="00D21E12" w:rsidRDefault="00037103" w:rsidP="00037103">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032</w:t>
      </w:r>
      <w:r w:rsidRPr="00D21E12">
        <w:rPr>
          <w:rFonts w:ascii="Times New Roman" w:hAnsi="Times New Roman" w:cs="Times New Roman"/>
          <w:b/>
          <w:sz w:val="24"/>
          <w:szCs w:val="24"/>
        </w:rPr>
        <w:t>/2025</w:t>
      </w:r>
    </w:p>
    <w:p w14:paraId="00B618BB" w14:textId="77777777" w:rsidR="00037103" w:rsidRDefault="00037103" w:rsidP="0003710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026</w:t>
      </w:r>
      <w:r w:rsidRPr="00D21E12">
        <w:rPr>
          <w:rFonts w:ascii="Times New Roman" w:hAnsi="Times New Roman" w:cs="Times New Roman"/>
          <w:b/>
          <w:sz w:val="24"/>
          <w:szCs w:val="24"/>
        </w:rPr>
        <w:t>/2025</w:t>
      </w:r>
    </w:p>
    <w:p w14:paraId="64DF69FD" w14:textId="77777777" w:rsidR="00037103" w:rsidRDefault="00037103" w:rsidP="00037103">
      <w:pPr>
        <w:spacing w:after="0" w:line="240" w:lineRule="auto"/>
        <w:jc w:val="both"/>
        <w:rPr>
          <w:rFonts w:ascii="Times New Roman" w:hAnsi="Times New Roman" w:cs="Times New Roman"/>
          <w:b/>
          <w:sz w:val="24"/>
          <w:szCs w:val="24"/>
        </w:rPr>
      </w:pPr>
    </w:p>
    <w:p w14:paraId="188A821D" w14:textId="77777777" w:rsidR="002C1459" w:rsidRDefault="00037103" w:rsidP="002C1459">
      <w:pPr>
        <w:jc w:val="both"/>
        <w:rPr>
          <w:rFonts w:ascii="Arial" w:eastAsia="Calibri" w:hAnsi="Arial" w:cs="Arial"/>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sidR="002C1459"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002C1459" w:rsidRPr="009A5798">
        <w:rPr>
          <w:rFonts w:ascii="Arial" w:eastAsia="Calibri" w:hAnsi="Arial" w:cs="Arial"/>
          <w:szCs w:val="24"/>
        </w:rPr>
        <w:t>Contabilidade pública e financeiro</w:t>
      </w:r>
      <w:proofErr w:type="gramEnd"/>
      <w:r w:rsidR="002C1459" w:rsidRPr="009A5798">
        <w:rPr>
          <w:rFonts w:ascii="Arial" w:eastAsia="Calibri" w:hAnsi="Arial" w:cs="Arial"/>
          <w:szCs w:val="24"/>
        </w:rPr>
        <w:t>, controle de Orçamento: PPA, LDO, LOA e arrecadação de tributos, IPTU Online e Certidão Negativa Online, para atender as necess</w:t>
      </w:r>
      <w:r w:rsidR="002C1459">
        <w:rPr>
          <w:rFonts w:ascii="Arial" w:eastAsia="Calibri" w:hAnsi="Arial" w:cs="Arial"/>
          <w:szCs w:val="24"/>
        </w:rPr>
        <w:t xml:space="preserve">idades das Unidades administrativas </w:t>
      </w:r>
      <w:r w:rsidR="002C1459" w:rsidRPr="009A5798">
        <w:rPr>
          <w:rFonts w:ascii="Arial" w:eastAsia="Calibri" w:hAnsi="Arial" w:cs="Arial"/>
          <w:szCs w:val="24"/>
        </w:rPr>
        <w:t>deste Mu</w:t>
      </w:r>
      <w:r w:rsidR="002C1459">
        <w:rPr>
          <w:rFonts w:ascii="Arial" w:eastAsia="Calibri" w:hAnsi="Arial" w:cs="Arial"/>
          <w:szCs w:val="24"/>
        </w:rPr>
        <w:t xml:space="preserve">nicípio de  Bernardo </w:t>
      </w:r>
      <w:proofErr w:type="spellStart"/>
      <w:r w:rsidR="002C1459">
        <w:rPr>
          <w:rFonts w:ascii="Arial" w:eastAsia="Calibri" w:hAnsi="Arial" w:cs="Arial"/>
          <w:szCs w:val="24"/>
        </w:rPr>
        <w:t>Sayão</w:t>
      </w:r>
      <w:proofErr w:type="spellEnd"/>
      <w:r w:rsidR="002C1459">
        <w:rPr>
          <w:rFonts w:ascii="Arial" w:eastAsia="Calibri" w:hAnsi="Arial" w:cs="Arial"/>
          <w:szCs w:val="24"/>
        </w:rPr>
        <w:t xml:space="preserve"> – TO.</w:t>
      </w: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2"/>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27009C25" w14:textId="77777777" w:rsidR="002E7AE1" w:rsidRPr="00D7703B" w:rsidRDefault="002E7AE1" w:rsidP="00D71338">
      <w:pPr>
        <w:spacing w:after="0" w:line="240" w:lineRule="auto"/>
        <w:jc w:val="center"/>
        <w:rPr>
          <w:rFonts w:ascii="Times New Roman" w:hAnsi="Times New Roman" w:cs="Times New Roman"/>
          <w:b/>
          <w:sz w:val="24"/>
          <w:szCs w:val="24"/>
        </w:rPr>
      </w:pPr>
    </w:p>
    <w:p w14:paraId="26580CD9" w14:textId="77777777" w:rsidR="000E1542" w:rsidRPr="00D7703B" w:rsidRDefault="000E1542" w:rsidP="00D71338">
      <w:pPr>
        <w:spacing w:after="0" w:line="240" w:lineRule="auto"/>
        <w:jc w:val="center"/>
        <w:rPr>
          <w:rFonts w:ascii="Times New Roman" w:hAnsi="Times New Roman" w:cs="Times New Roman"/>
          <w:b/>
          <w:sz w:val="24"/>
          <w:szCs w:val="24"/>
        </w:rPr>
      </w:pPr>
    </w:p>
    <w:p w14:paraId="1AF1A851" w14:textId="77777777" w:rsidR="000E1542" w:rsidRPr="00D7703B" w:rsidRDefault="000E1542" w:rsidP="00D71338">
      <w:pPr>
        <w:spacing w:after="0" w:line="240" w:lineRule="auto"/>
        <w:jc w:val="center"/>
        <w:rPr>
          <w:rFonts w:ascii="Times New Roman" w:hAnsi="Times New Roman" w:cs="Times New Roman"/>
          <w:b/>
          <w:sz w:val="24"/>
          <w:szCs w:val="24"/>
        </w:rPr>
      </w:pPr>
    </w:p>
    <w:p w14:paraId="43D2E9D7" w14:textId="77777777" w:rsidR="000E1542" w:rsidRPr="00D7703B" w:rsidRDefault="000E1542" w:rsidP="00D71338">
      <w:pPr>
        <w:spacing w:after="0" w:line="240" w:lineRule="auto"/>
        <w:jc w:val="center"/>
        <w:rPr>
          <w:rFonts w:ascii="Times New Roman" w:hAnsi="Times New Roman" w:cs="Times New Roman"/>
          <w:b/>
          <w:sz w:val="24"/>
          <w:szCs w:val="24"/>
        </w:rPr>
      </w:pPr>
    </w:p>
    <w:p w14:paraId="0D61C2B6" w14:textId="77777777" w:rsidR="000E1542" w:rsidRPr="00D7703B" w:rsidRDefault="000E1542" w:rsidP="00D71338">
      <w:pPr>
        <w:spacing w:after="0" w:line="240" w:lineRule="auto"/>
        <w:jc w:val="center"/>
        <w:rPr>
          <w:rFonts w:ascii="Times New Roman" w:hAnsi="Times New Roman" w:cs="Times New Roman"/>
          <w:b/>
          <w:sz w:val="24"/>
          <w:szCs w:val="24"/>
        </w:rPr>
      </w:pPr>
    </w:p>
    <w:p w14:paraId="74D2783D" w14:textId="77777777" w:rsidR="00D21E12" w:rsidRDefault="00D21E12"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3"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 xml:space="preserve">MEI, ME e </w:t>
      </w:r>
      <w:proofErr w:type="gramStart"/>
      <w:r w:rsidR="002E4DD8" w:rsidRPr="00D7703B">
        <w:rPr>
          <w:rFonts w:ascii="Times New Roman" w:hAnsi="Times New Roman" w:cs="Times New Roman"/>
          <w:bCs/>
          <w:sz w:val="24"/>
          <w:szCs w:val="24"/>
          <w:lang w:val="pt-PT"/>
        </w:rPr>
        <w:t>EPP</w:t>
      </w:r>
      <w:proofErr w:type="gramEnd"/>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1227F4A2" w14:textId="77777777" w:rsidR="00E153AB" w:rsidRPr="00D7703B" w:rsidRDefault="00E153A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051B359C" w14:textId="77777777" w:rsidR="00037103" w:rsidRPr="00D21E12" w:rsidRDefault="00037103" w:rsidP="00037103">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032</w:t>
      </w:r>
      <w:r w:rsidRPr="00D21E12">
        <w:rPr>
          <w:rFonts w:ascii="Times New Roman" w:hAnsi="Times New Roman" w:cs="Times New Roman"/>
          <w:b/>
          <w:sz w:val="24"/>
          <w:szCs w:val="24"/>
        </w:rPr>
        <w:t>/2025</w:t>
      </w:r>
    </w:p>
    <w:p w14:paraId="7FE442C9" w14:textId="77777777" w:rsidR="00037103" w:rsidRDefault="00037103" w:rsidP="0003710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026</w:t>
      </w:r>
      <w:r w:rsidRPr="00D21E12">
        <w:rPr>
          <w:rFonts w:ascii="Times New Roman" w:hAnsi="Times New Roman" w:cs="Times New Roman"/>
          <w:b/>
          <w:sz w:val="24"/>
          <w:szCs w:val="24"/>
        </w:rPr>
        <w:t>/2025</w:t>
      </w:r>
    </w:p>
    <w:p w14:paraId="72E32429" w14:textId="77777777" w:rsidR="00037103" w:rsidRDefault="00037103" w:rsidP="00037103">
      <w:pPr>
        <w:spacing w:after="0" w:line="240" w:lineRule="auto"/>
        <w:jc w:val="both"/>
        <w:rPr>
          <w:rFonts w:ascii="Times New Roman" w:hAnsi="Times New Roman" w:cs="Times New Roman"/>
          <w:b/>
          <w:sz w:val="24"/>
          <w:szCs w:val="24"/>
        </w:rPr>
      </w:pPr>
    </w:p>
    <w:p w14:paraId="7EF41969" w14:textId="77777777" w:rsidR="002C1459" w:rsidRDefault="00037103" w:rsidP="002C1459">
      <w:pPr>
        <w:jc w:val="both"/>
        <w:rPr>
          <w:rFonts w:ascii="Arial" w:eastAsia="Calibri" w:hAnsi="Arial" w:cs="Arial"/>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sidR="002C1459"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002C1459" w:rsidRPr="009A5798">
        <w:rPr>
          <w:rFonts w:ascii="Arial" w:eastAsia="Calibri" w:hAnsi="Arial" w:cs="Arial"/>
          <w:szCs w:val="24"/>
        </w:rPr>
        <w:t>Contabilidade pública e financeiro</w:t>
      </w:r>
      <w:proofErr w:type="gramEnd"/>
      <w:r w:rsidR="002C1459" w:rsidRPr="009A5798">
        <w:rPr>
          <w:rFonts w:ascii="Arial" w:eastAsia="Calibri" w:hAnsi="Arial" w:cs="Arial"/>
          <w:szCs w:val="24"/>
        </w:rPr>
        <w:t>, controle de Orçamento: PPA, LDO, LOA e arrecadação de tributos, IPTU Online e Certidão Negativa Online, para atender as necess</w:t>
      </w:r>
      <w:r w:rsidR="002C1459">
        <w:rPr>
          <w:rFonts w:ascii="Arial" w:eastAsia="Calibri" w:hAnsi="Arial" w:cs="Arial"/>
          <w:szCs w:val="24"/>
        </w:rPr>
        <w:t xml:space="preserve">idades das Unidades administrativas </w:t>
      </w:r>
      <w:r w:rsidR="002C1459" w:rsidRPr="009A5798">
        <w:rPr>
          <w:rFonts w:ascii="Arial" w:eastAsia="Calibri" w:hAnsi="Arial" w:cs="Arial"/>
          <w:szCs w:val="24"/>
        </w:rPr>
        <w:t>deste Mu</w:t>
      </w:r>
      <w:r w:rsidR="002C1459">
        <w:rPr>
          <w:rFonts w:ascii="Arial" w:eastAsia="Calibri" w:hAnsi="Arial" w:cs="Arial"/>
          <w:szCs w:val="24"/>
        </w:rPr>
        <w:t xml:space="preserve">nicípio de  Bernardo </w:t>
      </w:r>
      <w:proofErr w:type="spellStart"/>
      <w:r w:rsidR="002C1459">
        <w:rPr>
          <w:rFonts w:ascii="Arial" w:eastAsia="Calibri" w:hAnsi="Arial" w:cs="Arial"/>
          <w:szCs w:val="24"/>
        </w:rPr>
        <w:t>Sayão</w:t>
      </w:r>
      <w:proofErr w:type="spellEnd"/>
      <w:r w:rsidR="002C1459">
        <w:rPr>
          <w:rFonts w:ascii="Arial" w:eastAsia="Calibri" w:hAnsi="Arial" w:cs="Arial"/>
          <w:szCs w:val="24"/>
        </w:rPr>
        <w:t xml:space="preserve"> – TO.</w:t>
      </w:r>
    </w:p>
    <w:p w14:paraId="3E89F61E" w14:textId="77777777" w:rsidR="000875A9" w:rsidRPr="00D7703B" w:rsidRDefault="000875A9" w:rsidP="000875A9">
      <w:pPr>
        <w:spacing w:after="0"/>
        <w:jc w:val="both"/>
        <w:rPr>
          <w:rFonts w:ascii="Times New Roman" w:hAnsi="Times New Roman" w:cs="Times New Roman"/>
          <w:sz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3"/>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5B9CACC" w14:textId="77777777" w:rsidR="0054354B" w:rsidRDefault="0054354B" w:rsidP="00D71338">
      <w:pPr>
        <w:spacing w:after="0" w:line="240" w:lineRule="auto"/>
        <w:jc w:val="both"/>
        <w:rPr>
          <w:rFonts w:ascii="Times New Roman" w:hAnsi="Times New Roman" w:cs="Times New Roman"/>
          <w:b/>
          <w:sz w:val="24"/>
          <w:szCs w:val="24"/>
        </w:rPr>
      </w:pPr>
    </w:p>
    <w:p w14:paraId="1179C663" w14:textId="07BC70DA" w:rsidR="00C46A53" w:rsidRDefault="00C46A53" w:rsidP="00D71338">
      <w:pPr>
        <w:spacing w:after="0" w:line="240" w:lineRule="auto"/>
        <w:jc w:val="both"/>
        <w:rPr>
          <w:rFonts w:ascii="Times New Roman" w:hAnsi="Times New Roman" w:cs="Times New Roman"/>
          <w:b/>
          <w:sz w:val="24"/>
          <w:szCs w:val="24"/>
        </w:rPr>
      </w:pPr>
    </w:p>
    <w:p w14:paraId="49458592" w14:textId="77777777" w:rsidR="004E7828" w:rsidRPr="00D56FCC" w:rsidRDefault="004E7828" w:rsidP="004E7828">
      <w:pPr>
        <w:tabs>
          <w:tab w:val="left" w:pos="142"/>
        </w:tabs>
        <w:spacing w:after="0" w:line="240" w:lineRule="auto"/>
        <w:jc w:val="center"/>
        <w:rPr>
          <w:rFonts w:ascii="Arial" w:hAnsi="Arial" w:cs="Arial"/>
          <w:bCs/>
          <w:sz w:val="24"/>
        </w:rPr>
      </w:pPr>
      <w:r w:rsidRPr="00891BC3">
        <w:rPr>
          <w:rFonts w:ascii="Arial" w:hAnsi="Arial" w:cs="Arial"/>
          <w:b/>
          <w:bCs/>
        </w:rPr>
        <w:t xml:space="preserve">ANEXO VI                                                                                                                                                 </w:t>
      </w:r>
      <w:r w:rsidRPr="00D56FCC">
        <w:rPr>
          <w:rFonts w:ascii="Arial" w:hAnsi="Arial" w:cs="Arial"/>
          <w:bCs/>
          <w:sz w:val="24"/>
        </w:rPr>
        <w:t>declaração de conformidade de proposta</w:t>
      </w:r>
    </w:p>
    <w:p w14:paraId="0B2201FE" w14:textId="77777777" w:rsidR="004E7828" w:rsidRPr="00D56FCC" w:rsidRDefault="004E7828" w:rsidP="004E7828">
      <w:pPr>
        <w:tabs>
          <w:tab w:val="left" w:pos="142"/>
        </w:tabs>
        <w:spacing w:after="0" w:line="240" w:lineRule="auto"/>
        <w:rPr>
          <w:rFonts w:ascii="Arial" w:hAnsi="Arial" w:cs="Arial"/>
          <w:bCs/>
          <w:sz w:val="24"/>
        </w:rPr>
      </w:pPr>
    </w:p>
    <w:p w14:paraId="32403212" w14:textId="77777777" w:rsidR="00037103" w:rsidRPr="00D21E12" w:rsidRDefault="00037103" w:rsidP="00037103">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032</w:t>
      </w:r>
      <w:r w:rsidRPr="00D21E12">
        <w:rPr>
          <w:rFonts w:ascii="Times New Roman" w:hAnsi="Times New Roman" w:cs="Times New Roman"/>
          <w:b/>
          <w:sz w:val="24"/>
          <w:szCs w:val="24"/>
        </w:rPr>
        <w:t>/2025</w:t>
      </w:r>
    </w:p>
    <w:p w14:paraId="63CDB314" w14:textId="77777777" w:rsidR="00037103" w:rsidRDefault="00037103" w:rsidP="0003710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026</w:t>
      </w:r>
      <w:r w:rsidRPr="00D21E12">
        <w:rPr>
          <w:rFonts w:ascii="Times New Roman" w:hAnsi="Times New Roman" w:cs="Times New Roman"/>
          <w:b/>
          <w:sz w:val="24"/>
          <w:szCs w:val="24"/>
        </w:rPr>
        <w:t>/2025</w:t>
      </w:r>
    </w:p>
    <w:p w14:paraId="655BFE99" w14:textId="77777777" w:rsidR="00037103" w:rsidRDefault="00037103" w:rsidP="00037103">
      <w:pPr>
        <w:spacing w:after="0" w:line="240" w:lineRule="auto"/>
        <w:jc w:val="both"/>
        <w:rPr>
          <w:rFonts w:ascii="Times New Roman" w:hAnsi="Times New Roman" w:cs="Times New Roman"/>
          <w:b/>
          <w:sz w:val="24"/>
          <w:szCs w:val="24"/>
        </w:rPr>
      </w:pPr>
    </w:p>
    <w:p w14:paraId="432D597A" w14:textId="77777777" w:rsidR="002C1459" w:rsidRDefault="00037103" w:rsidP="002C1459">
      <w:pPr>
        <w:jc w:val="both"/>
        <w:rPr>
          <w:rFonts w:ascii="Arial" w:eastAsia="Calibri" w:hAnsi="Arial" w:cs="Arial"/>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sidR="002C1459"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002C1459" w:rsidRPr="009A5798">
        <w:rPr>
          <w:rFonts w:ascii="Arial" w:eastAsia="Calibri" w:hAnsi="Arial" w:cs="Arial"/>
          <w:szCs w:val="24"/>
        </w:rPr>
        <w:t>Contabilidade pública e financeiro</w:t>
      </w:r>
      <w:proofErr w:type="gramEnd"/>
      <w:r w:rsidR="002C1459" w:rsidRPr="009A5798">
        <w:rPr>
          <w:rFonts w:ascii="Arial" w:eastAsia="Calibri" w:hAnsi="Arial" w:cs="Arial"/>
          <w:szCs w:val="24"/>
        </w:rPr>
        <w:t>, controle de Orçamento: PPA, LDO, LOA e arrecadação de tributos, IPTU Online e Certidão Negativa Online, para atender as necess</w:t>
      </w:r>
      <w:r w:rsidR="002C1459">
        <w:rPr>
          <w:rFonts w:ascii="Arial" w:eastAsia="Calibri" w:hAnsi="Arial" w:cs="Arial"/>
          <w:szCs w:val="24"/>
        </w:rPr>
        <w:t xml:space="preserve">idades das Unidades administrativas </w:t>
      </w:r>
      <w:r w:rsidR="002C1459" w:rsidRPr="009A5798">
        <w:rPr>
          <w:rFonts w:ascii="Arial" w:eastAsia="Calibri" w:hAnsi="Arial" w:cs="Arial"/>
          <w:szCs w:val="24"/>
        </w:rPr>
        <w:t>deste Mu</w:t>
      </w:r>
      <w:r w:rsidR="002C1459">
        <w:rPr>
          <w:rFonts w:ascii="Arial" w:eastAsia="Calibri" w:hAnsi="Arial" w:cs="Arial"/>
          <w:szCs w:val="24"/>
        </w:rPr>
        <w:t xml:space="preserve">nicípio de  Bernardo </w:t>
      </w:r>
      <w:proofErr w:type="spellStart"/>
      <w:r w:rsidR="002C1459">
        <w:rPr>
          <w:rFonts w:ascii="Arial" w:eastAsia="Calibri" w:hAnsi="Arial" w:cs="Arial"/>
          <w:szCs w:val="24"/>
        </w:rPr>
        <w:t>Sayão</w:t>
      </w:r>
      <w:proofErr w:type="spellEnd"/>
      <w:r w:rsidR="002C1459">
        <w:rPr>
          <w:rFonts w:ascii="Arial" w:eastAsia="Calibri" w:hAnsi="Arial" w:cs="Arial"/>
          <w:szCs w:val="24"/>
        </w:rPr>
        <w:t xml:space="preserve"> – TO.</w:t>
      </w:r>
    </w:p>
    <w:p w14:paraId="20F79E42" w14:textId="757FCECC" w:rsidR="00D966E6" w:rsidRDefault="00D966E6" w:rsidP="002C1459">
      <w:pPr>
        <w:jc w:val="both"/>
        <w:rPr>
          <w:rFonts w:ascii="Times New Roman" w:hAnsi="Times New Roman" w:cs="Times New Roman"/>
        </w:rPr>
      </w:pPr>
    </w:p>
    <w:p w14:paraId="0BCDB0A9" w14:textId="77777777" w:rsidR="004E7828" w:rsidRPr="00D56FCC" w:rsidRDefault="004E7828" w:rsidP="004E782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w:t>
      </w:r>
      <w:proofErr w:type="spellStart"/>
      <w:r w:rsidRPr="00D56FCC">
        <w:rPr>
          <w:rFonts w:ascii="Times New Roman" w:hAnsi="Times New Roman" w:cs="Times New Roman"/>
        </w:rPr>
        <w:t>Ltda</w:t>
      </w:r>
      <w:proofErr w:type="spellEnd"/>
      <w:r w:rsidRPr="00D56FCC">
        <w:rPr>
          <w:rFonts w:ascii="Times New Roman" w:hAnsi="Times New Roman" w:cs="Times New Roman"/>
        </w:rPr>
        <w:t>,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 xml:space="preserve">DECLARA, sob as penalidades da lei e sob pena de  desclassificação que, suas propostas econômicas compreendem a integralidade dos custos para  atendimento dos direitos trabalhistas assegurados na Constituição Federal, nas leis trabalhistas, nas normas </w:t>
      </w:r>
      <w:proofErr w:type="spellStart"/>
      <w:r w:rsidRPr="00D56FCC">
        <w:rPr>
          <w:rFonts w:ascii="Times New Roman" w:hAnsi="Times New Roman" w:cs="Times New Roman"/>
        </w:rPr>
        <w:t>infralegais</w:t>
      </w:r>
      <w:proofErr w:type="spellEnd"/>
      <w:r w:rsidRPr="00D56FCC">
        <w:rPr>
          <w:rFonts w:ascii="Times New Roman" w:hAnsi="Times New Roman" w:cs="Times New Roman"/>
        </w:rPr>
        <w:t>,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2CBCDED9" w14:textId="77777777" w:rsidR="00226723" w:rsidRPr="00891BC3" w:rsidRDefault="00226723" w:rsidP="004E7828">
      <w:pPr>
        <w:tabs>
          <w:tab w:val="left" w:pos="142"/>
        </w:tabs>
        <w:spacing w:after="0" w:line="240" w:lineRule="auto"/>
        <w:jc w:val="center"/>
        <w:rPr>
          <w:rFonts w:ascii="Times New Roman" w:hAnsi="Times New Roman" w:cs="Times New Roman"/>
          <w:b/>
          <w:bCs/>
          <w:sz w:val="24"/>
          <w:szCs w:val="24"/>
        </w:rPr>
      </w:pPr>
    </w:p>
    <w:p w14:paraId="7BD88E77"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3DDE77F2"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1AAC5D8D"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0DD695B2"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4" w:name="_Hlk187588745"/>
      <w:r w:rsidRPr="00D56FCC">
        <w:rPr>
          <w:rFonts w:ascii="Arial" w:hAnsi="Arial" w:cs="Arial"/>
          <w:bCs/>
        </w:rPr>
        <w:t>Declaração de reserva para pessoa com deficiência e reabilitados da previdência</w:t>
      </w:r>
    </w:p>
    <w:bookmarkEnd w:id="14"/>
    <w:p w14:paraId="4D30B4CC" w14:textId="77777777" w:rsidR="004E7828" w:rsidRPr="00D56FCC" w:rsidRDefault="004E7828" w:rsidP="004E7828">
      <w:pPr>
        <w:tabs>
          <w:tab w:val="left" w:pos="142"/>
        </w:tabs>
        <w:spacing w:after="0" w:line="240" w:lineRule="auto"/>
        <w:jc w:val="center"/>
        <w:rPr>
          <w:rFonts w:ascii="Arial" w:hAnsi="Arial" w:cs="Arial"/>
          <w:bCs/>
        </w:rPr>
      </w:pPr>
    </w:p>
    <w:p w14:paraId="7A1788EB" w14:textId="77777777" w:rsidR="00037103" w:rsidRPr="00D21E12" w:rsidRDefault="00037103" w:rsidP="00037103">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032</w:t>
      </w:r>
      <w:r w:rsidRPr="00D21E12">
        <w:rPr>
          <w:rFonts w:ascii="Times New Roman" w:hAnsi="Times New Roman" w:cs="Times New Roman"/>
          <w:b/>
          <w:sz w:val="24"/>
          <w:szCs w:val="24"/>
        </w:rPr>
        <w:t>/2025</w:t>
      </w:r>
    </w:p>
    <w:p w14:paraId="73ECA0EB" w14:textId="77777777" w:rsidR="00037103" w:rsidRDefault="00037103" w:rsidP="0003710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026</w:t>
      </w:r>
      <w:r w:rsidRPr="00D21E12">
        <w:rPr>
          <w:rFonts w:ascii="Times New Roman" w:hAnsi="Times New Roman" w:cs="Times New Roman"/>
          <w:b/>
          <w:sz w:val="24"/>
          <w:szCs w:val="24"/>
        </w:rPr>
        <w:t>/2025</w:t>
      </w:r>
    </w:p>
    <w:p w14:paraId="57E659D2" w14:textId="77777777" w:rsidR="00037103" w:rsidRDefault="00037103" w:rsidP="00037103">
      <w:pPr>
        <w:spacing w:after="0" w:line="240" w:lineRule="auto"/>
        <w:jc w:val="both"/>
        <w:rPr>
          <w:rFonts w:ascii="Times New Roman" w:hAnsi="Times New Roman" w:cs="Times New Roman"/>
          <w:b/>
          <w:sz w:val="24"/>
          <w:szCs w:val="24"/>
        </w:rPr>
      </w:pPr>
    </w:p>
    <w:p w14:paraId="33BB7D35" w14:textId="77777777" w:rsidR="002C1459" w:rsidRDefault="00037103" w:rsidP="002C1459">
      <w:pPr>
        <w:jc w:val="both"/>
        <w:rPr>
          <w:rFonts w:ascii="Arial" w:eastAsia="Calibri" w:hAnsi="Arial" w:cs="Arial"/>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sidR="002C1459"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002C1459" w:rsidRPr="009A5798">
        <w:rPr>
          <w:rFonts w:ascii="Arial" w:eastAsia="Calibri" w:hAnsi="Arial" w:cs="Arial"/>
          <w:szCs w:val="24"/>
        </w:rPr>
        <w:t>Contabilidade pública e financeiro</w:t>
      </w:r>
      <w:proofErr w:type="gramEnd"/>
      <w:r w:rsidR="002C1459" w:rsidRPr="009A5798">
        <w:rPr>
          <w:rFonts w:ascii="Arial" w:eastAsia="Calibri" w:hAnsi="Arial" w:cs="Arial"/>
          <w:szCs w:val="24"/>
        </w:rPr>
        <w:t>, controle de Orçamento: PPA, LDO, LOA e arrecadação de tributos, IPTU Online e Certidão Negativa Online, para atender as necess</w:t>
      </w:r>
      <w:r w:rsidR="002C1459">
        <w:rPr>
          <w:rFonts w:ascii="Arial" w:eastAsia="Calibri" w:hAnsi="Arial" w:cs="Arial"/>
          <w:szCs w:val="24"/>
        </w:rPr>
        <w:t xml:space="preserve">idades das Unidades administrativas </w:t>
      </w:r>
      <w:r w:rsidR="002C1459" w:rsidRPr="009A5798">
        <w:rPr>
          <w:rFonts w:ascii="Arial" w:eastAsia="Calibri" w:hAnsi="Arial" w:cs="Arial"/>
          <w:szCs w:val="24"/>
        </w:rPr>
        <w:t>deste Mu</w:t>
      </w:r>
      <w:r w:rsidR="002C1459">
        <w:rPr>
          <w:rFonts w:ascii="Arial" w:eastAsia="Calibri" w:hAnsi="Arial" w:cs="Arial"/>
          <w:szCs w:val="24"/>
        </w:rPr>
        <w:t xml:space="preserve">nicípio de  Bernardo </w:t>
      </w:r>
      <w:proofErr w:type="spellStart"/>
      <w:r w:rsidR="002C1459">
        <w:rPr>
          <w:rFonts w:ascii="Arial" w:eastAsia="Calibri" w:hAnsi="Arial" w:cs="Arial"/>
          <w:szCs w:val="24"/>
        </w:rPr>
        <w:t>Sayão</w:t>
      </w:r>
      <w:proofErr w:type="spellEnd"/>
      <w:r w:rsidR="002C1459">
        <w:rPr>
          <w:rFonts w:ascii="Arial" w:eastAsia="Calibri" w:hAnsi="Arial" w:cs="Arial"/>
          <w:szCs w:val="24"/>
        </w:rPr>
        <w:t xml:space="preserve"> – TO.</w:t>
      </w:r>
    </w:p>
    <w:p w14:paraId="1A1A7ADF" w14:textId="77777777" w:rsidR="004E7828" w:rsidRPr="00D56FCC" w:rsidRDefault="004E7828" w:rsidP="004E7828">
      <w:pPr>
        <w:tabs>
          <w:tab w:val="left" w:pos="142"/>
        </w:tabs>
        <w:spacing w:after="0" w:line="360" w:lineRule="auto"/>
        <w:jc w:val="both"/>
        <w:rPr>
          <w:rFonts w:ascii="Times New Roman" w:hAnsi="Times New Roman" w:cs="Times New Roman"/>
          <w:bCs/>
        </w:rPr>
      </w:pPr>
      <w:r w:rsidRPr="00D56FCC">
        <w:rPr>
          <w:rFonts w:ascii="Arial" w:hAnsi="Arial" w:cs="Arial"/>
          <w:bCs/>
        </w:rPr>
        <w:t>A empresa [nome da empresa], [qualificação: tipo de sociedade (</w:t>
      </w:r>
      <w:proofErr w:type="spellStart"/>
      <w:r w:rsidRPr="00D56FCC">
        <w:rPr>
          <w:rFonts w:ascii="Arial" w:hAnsi="Arial" w:cs="Arial"/>
          <w:bCs/>
        </w:rPr>
        <w:t>Ltda</w:t>
      </w:r>
      <w:proofErr w:type="spellEnd"/>
      <w:r w:rsidRPr="00D56FCC">
        <w:rPr>
          <w:rFonts w:ascii="Arial" w:hAnsi="Arial" w:cs="Arial"/>
          <w:bCs/>
        </w:rPr>
        <w:t xml:space="preserve">, S.A, etc.)], [endereço </w:t>
      </w:r>
      <w:r w:rsidRPr="00D56FCC">
        <w:rPr>
          <w:rFonts w:ascii="Times New Roman" w:hAnsi="Times New Roman" w:cs="Times New Roman"/>
          <w:bCs/>
        </w:rPr>
        <w:t xml:space="preserve">completo], inscrita no CNPJ sob </w:t>
      </w:r>
      <w:proofErr w:type="gramStart"/>
      <w:r w:rsidRPr="00D56FCC">
        <w:rPr>
          <w:rFonts w:ascii="Times New Roman" w:hAnsi="Times New Roman" w:cs="Times New Roman"/>
          <w:bCs/>
        </w:rPr>
        <w:t>o n.º [XXXXXXXXXXX], neste ato representada</w:t>
      </w:r>
      <w:proofErr w:type="gramEnd"/>
      <w:r w:rsidRPr="00D56FCC">
        <w:rPr>
          <w:rFonts w:ascii="Times New Roman" w:hAnsi="Times New Roman" w:cs="Times New Roman"/>
          <w:bCs/>
        </w:rPr>
        <w:t xml:space="preserve">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Pr="00C25000" w:rsidRDefault="004E7828"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64BDEA38" w14:textId="77777777" w:rsidR="00226723" w:rsidRDefault="00226723" w:rsidP="00ED576B">
      <w:pPr>
        <w:spacing w:after="0" w:line="240" w:lineRule="auto"/>
        <w:jc w:val="center"/>
        <w:rPr>
          <w:rFonts w:ascii="Times New Roman" w:hAnsi="Times New Roman" w:cs="Times New Roman"/>
          <w:b/>
          <w:sz w:val="24"/>
          <w:szCs w:val="24"/>
        </w:rPr>
      </w:pPr>
    </w:p>
    <w:p w14:paraId="64CF59CE" w14:textId="77777777" w:rsidR="00226723" w:rsidRDefault="00226723" w:rsidP="00ED576B">
      <w:pPr>
        <w:spacing w:after="0" w:line="240" w:lineRule="auto"/>
        <w:jc w:val="center"/>
        <w:rPr>
          <w:rFonts w:ascii="Times New Roman" w:hAnsi="Times New Roman" w:cs="Times New Roman"/>
          <w:b/>
          <w:sz w:val="24"/>
          <w:szCs w:val="24"/>
        </w:rPr>
      </w:pPr>
    </w:p>
    <w:p w14:paraId="01B53085" w14:textId="77777777" w:rsidR="00226723" w:rsidRDefault="00226723" w:rsidP="00ED576B">
      <w:pPr>
        <w:spacing w:after="0" w:line="240" w:lineRule="auto"/>
        <w:jc w:val="center"/>
        <w:rPr>
          <w:rFonts w:ascii="Times New Roman" w:hAnsi="Times New Roman" w:cs="Times New Roman"/>
          <w:b/>
          <w:sz w:val="24"/>
          <w:szCs w:val="24"/>
        </w:rPr>
      </w:pPr>
    </w:p>
    <w:p w14:paraId="1F131B63" w14:textId="77777777" w:rsidR="00226723" w:rsidRDefault="00226723" w:rsidP="00ED576B">
      <w:pPr>
        <w:spacing w:after="0" w:line="240" w:lineRule="auto"/>
        <w:jc w:val="center"/>
        <w:rPr>
          <w:rFonts w:ascii="Times New Roman" w:hAnsi="Times New Roman" w:cs="Times New Roman"/>
          <w:b/>
          <w:sz w:val="24"/>
          <w:szCs w:val="24"/>
        </w:rPr>
      </w:pPr>
    </w:p>
    <w:p w14:paraId="3B0E59DE" w14:textId="77777777" w:rsidR="00226723" w:rsidRDefault="00226723"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403B18CB" w14:textId="77777777" w:rsidR="00E153AB" w:rsidRPr="00D7703B" w:rsidRDefault="00E153AB" w:rsidP="00D71338">
      <w:pPr>
        <w:spacing w:after="0" w:line="240" w:lineRule="auto"/>
        <w:jc w:val="both"/>
        <w:rPr>
          <w:rFonts w:ascii="Times New Roman" w:hAnsi="Times New Roman" w:cs="Times New Roman"/>
          <w:b/>
          <w:sz w:val="24"/>
          <w:szCs w:val="24"/>
        </w:rPr>
      </w:pPr>
    </w:p>
    <w:p w14:paraId="5EA37FFB" w14:textId="77777777" w:rsidR="00037103" w:rsidRPr="00D21E12" w:rsidRDefault="00037103" w:rsidP="00037103">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032</w:t>
      </w:r>
      <w:r w:rsidRPr="00D21E12">
        <w:rPr>
          <w:rFonts w:ascii="Times New Roman" w:hAnsi="Times New Roman" w:cs="Times New Roman"/>
          <w:b/>
          <w:sz w:val="24"/>
          <w:szCs w:val="24"/>
        </w:rPr>
        <w:t>/2025</w:t>
      </w:r>
    </w:p>
    <w:p w14:paraId="4171AAA8" w14:textId="77777777" w:rsidR="00037103" w:rsidRDefault="00037103" w:rsidP="0003710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DISPENSA DE LICITAÇÃO PM – BS 026</w:t>
      </w:r>
      <w:r w:rsidRPr="00D21E12">
        <w:rPr>
          <w:rFonts w:ascii="Times New Roman" w:hAnsi="Times New Roman" w:cs="Times New Roman"/>
          <w:b/>
          <w:sz w:val="24"/>
          <w:szCs w:val="24"/>
        </w:rPr>
        <w:t>/2025</w:t>
      </w:r>
    </w:p>
    <w:p w14:paraId="40ACCD24" w14:textId="77777777" w:rsidR="00037103" w:rsidRDefault="00037103" w:rsidP="00037103">
      <w:pPr>
        <w:spacing w:after="0" w:line="240" w:lineRule="auto"/>
        <w:jc w:val="both"/>
        <w:rPr>
          <w:rFonts w:ascii="Times New Roman" w:hAnsi="Times New Roman" w:cs="Times New Roman"/>
          <w:b/>
          <w:sz w:val="24"/>
          <w:szCs w:val="24"/>
        </w:rPr>
      </w:pPr>
    </w:p>
    <w:p w14:paraId="52446527" w14:textId="77777777" w:rsidR="002C1459" w:rsidRDefault="00037103" w:rsidP="002C1459">
      <w:pPr>
        <w:jc w:val="both"/>
        <w:rPr>
          <w:rFonts w:ascii="Arial" w:eastAsia="Calibri" w:hAnsi="Arial" w:cs="Arial"/>
          <w:szCs w:val="24"/>
        </w:rPr>
      </w:pPr>
      <w:r w:rsidRPr="00D7703B">
        <w:rPr>
          <w:rFonts w:ascii="Times New Roman" w:hAnsi="Times New Roman" w:cs="Times New Roman"/>
          <w:b/>
          <w:sz w:val="24"/>
          <w:szCs w:val="24"/>
        </w:rPr>
        <w:t>OBJETO:</w:t>
      </w:r>
      <w:r w:rsidRPr="00D7703B">
        <w:rPr>
          <w:rFonts w:ascii="Times New Roman" w:hAnsi="Times New Roman" w:cs="Times New Roman"/>
          <w:sz w:val="24"/>
          <w:szCs w:val="24"/>
        </w:rPr>
        <w:t xml:space="preserve"> </w:t>
      </w:r>
      <w:r w:rsidR="002C1459" w:rsidRPr="009A5798">
        <w:rPr>
          <w:rFonts w:ascii="Arial" w:eastAsia="Calibri" w:hAnsi="Arial" w:cs="Arial"/>
          <w:szCs w:val="24"/>
        </w:rPr>
        <w:t xml:space="preserve">Implantação e prestação e serviços de locação e softwares que atendam legislações específicas treinamentos de todos os funcionários na utilização dos sistemas locados e o suporte e manutenção destes sistemas, os sistemas locados devem atender as seguintes áreas: </w:t>
      </w:r>
      <w:proofErr w:type="gramStart"/>
      <w:r w:rsidR="002C1459" w:rsidRPr="009A5798">
        <w:rPr>
          <w:rFonts w:ascii="Arial" w:eastAsia="Calibri" w:hAnsi="Arial" w:cs="Arial"/>
          <w:szCs w:val="24"/>
        </w:rPr>
        <w:t>Contabilidade pública e financeiro</w:t>
      </w:r>
      <w:proofErr w:type="gramEnd"/>
      <w:r w:rsidR="002C1459" w:rsidRPr="009A5798">
        <w:rPr>
          <w:rFonts w:ascii="Arial" w:eastAsia="Calibri" w:hAnsi="Arial" w:cs="Arial"/>
          <w:szCs w:val="24"/>
        </w:rPr>
        <w:t>, controle de Orçamento: PPA, LDO, LOA e arrecadação de tributos, IPTU Online e Certidão Negativa Online, para atender as necess</w:t>
      </w:r>
      <w:r w:rsidR="002C1459">
        <w:rPr>
          <w:rFonts w:ascii="Arial" w:eastAsia="Calibri" w:hAnsi="Arial" w:cs="Arial"/>
          <w:szCs w:val="24"/>
        </w:rPr>
        <w:t xml:space="preserve">idades das Unidades administrativas </w:t>
      </w:r>
      <w:r w:rsidR="002C1459" w:rsidRPr="009A5798">
        <w:rPr>
          <w:rFonts w:ascii="Arial" w:eastAsia="Calibri" w:hAnsi="Arial" w:cs="Arial"/>
          <w:szCs w:val="24"/>
        </w:rPr>
        <w:t>deste Mu</w:t>
      </w:r>
      <w:r w:rsidR="002C1459">
        <w:rPr>
          <w:rFonts w:ascii="Arial" w:eastAsia="Calibri" w:hAnsi="Arial" w:cs="Arial"/>
          <w:szCs w:val="24"/>
        </w:rPr>
        <w:t xml:space="preserve">nicípio de  Bernardo </w:t>
      </w:r>
      <w:proofErr w:type="spellStart"/>
      <w:r w:rsidR="002C1459">
        <w:rPr>
          <w:rFonts w:ascii="Arial" w:eastAsia="Calibri" w:hAnsi="Arial" w:cs="Arial"/>
          <w:szCs w:val="24"/>
        </w:rPr>
        <w:t>Sayão</w:t>
      </w:r>
      <w:proofErr w:type="spellEnd"/>
      <w:r w:rsidR="002C1459">
        <w:rPr>
          <w:rFonts w:ascii="Arial" w:eastAsia="Calibri" w:hAnsi="Arial" w:cs="Arial"/>
          <w:szCs w:val="24"/>
        </w:rPr>
        <w:t xml:space="preserve"> – TO.</w:t>
      </w:r>
    </w:p>
    <w:p w14:paraId="353488BF" w14:textId="3ABF26E8" w:rsidR="00676F3B" w:rsidRPr="00D7703B" w:rsidRDefault="00676F3B" w:rsidP="002C1459">
      <w:pPr>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5" w:name="_Hlk70671437"/>
      <w:r w:rsidRPr="00D7703B">
        <w:rPr>
          <w:rFonts w:ascii="Times New Roman" w:hAnsi="Times New Roman" w:cs="Times New Roman"/>
          <w:b/>
          <w:sz w:val="24"/>
          <w:szCs w:val="24"/>
        </w:rPr>
        <w:t>RESPONSÁVEL PELA ASSINATURA DO CONTRATO</w:t>
      </w:r>
      <w:bookmarkEnd w:id="15"/>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676F3B" w:rsidRPr="00D7703B"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D7703B" w:rsidRDefault="00676F3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D7703B"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77777777" w:rsidR="00676F3B" w:rsidRPr="00D7703B" w:rsidRDefault="00676F3B" w:rsidP="00676F3B">
      <w:pPr>
        <w:spacing w:after="0" w:line="240" w:lineRule="auto"/>
        <w:ind w:firstLine="709"/>
        <w:jc w:val="both"/>
        <w:rPr>
          <w:rFonts w:ascii="Times New Roman" w:hAnsi="Times New Roman" w:cs="Times New Roman"/>
          <w:sz w:val="24"/>
          <w:szCs w:val="24"/>
        </w:rPr>
      </w:pPr>
      <w:bookmarkStart w:id="16" w:name="_Hlk70671334"/>
      <w:r w:rsidRPr="00D7703B">
        <w:rPr>
          <w:rFonts w:ascii="Times New Roman" w:hAnsi="Times New Roman" w:cs="Times New Roman"/>
          <w:sz w:val="24"/>
          <w:szCs w:val="24"/>
        </w:rPr>
        <w:lastRenderedPageBreak/>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6"/>
    <w:p w14:paraId="24FECF0C" w14:textId="77777777" w:rsidR="00676F3B" w:rsidRPr="00D7703B" w:rsidRDefault="00676F3B" w:rsidP="005D0A4E">
      <w:pPr>
        <w:spacing w:after="0" w:line="240" w:lineRule="auto"/>
        <w:rPr>
          <w:rFonts w:ascii="Times New Roman" w:hAnsi="Times New Roman" w:cs="Times New Roman"/>
          <w:sz w:val="24"/>
          <w:szCs w:val="24"/>
        </w:rPr>
      </w:pPr>
    </w:p>
    <w:p w14:paraId="5E59BFCC" w14:textId="79C51817"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Pr="00D7703B" w:rsidRDefault="00676F3B"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lastRenderedPageBreak/>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296831C3"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4E7828">
        <w:rPr>
          <w:b/>
          <w:bCs/>
          <w:kern w:val="36"/>
          <w:sz w:val="24"/>
          <w:szCs w:val="24"/>
        </w:rPr>
        <w:t>5</w:t>
      </w: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D21E12">
        <w:rPr>
          <w:b/>
          <w:bCs/>
          <w:kern w:val="36"/>
          <w:sz w:val="24"/>
          <w:szCs w:val="24"/>
        </w:rPr>
        <w:t>5</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21E12">
        <w:rPr>
          <w:b/>
          <w:bCs/>
          <w:kern w:val="36"/>
          <w:sz w:val="24"/>
          <w:szCs w:val="24"/>
        </w:rPr>
        <w:t>5</w:t>
      </w:r>
      <w:r>
        <w:rPr>
          <w:b/>
          <w:bCs/>
          <w:kern w:val="36"/>
          <w:sz w:val="24"/>
          <w:szCs w:val="24"/>
        </w:rPr>
        <w:t>.</w:t>
      </w:r>
    </w:p>
    <w:p w14:paraId="75C2B96C" w14:textId="6EBD54BA" w:rsidR="00E51D37" w:rsidRDefault="00E51D37" w:rsidP="0065662E">
      <w:pPr>
        <w:ind w:right="-41"/>
        <w:jc w:val="both"/>
        <w:rPr>
          <w:rFonts w:eastAsia="Calibri"/>
          <w:b/>
          <w:sz w:val="24"/>
          <w:szCs w:val="24"/>
        </w:rPr>
      </w:pPr>
      <w:r w:rsidRPr="00406F53">
        <w:rPr>
          <w:b/>
          <w:bCs/>
          <w:sz w:val="24"/>
          <w:szCs w:val="24"/>
        </w:rPr>
        <w:t xml:space="preserve">A </w:t>
      </w:r>
      <w:r w:rsidRPr="001B2DC3">
        <w:rPr>
          <w:rFonts w:ascii="Arial" w:hAnsi="Arial" w:cs="Arial"/>
          <w:b/>
          <w:lang w:eastAsia="pt-BR"/>
        </w:rPr>
        <w:t>PREFEITURA MUNICIPAL DE BERNARDO SAYÃO DO TOCANTINS</w:t>
      </w:r>
      <w:r w:rsidRPr="00406F53">
        <w:rPr>
          <w:b/>
          <w:bCs/>
          <w:sz w:val="24"/>
          <w:szCs w:val="24"/>
        </w:rPr>
        <w:t xml:space="preserve">, </w:t>
      </w:r>
      <w:r w:rsidRPr="00406F53">
        <w:rPr>
          <w:bCs/>
          <w:sz w:val="24"/>
          <w:szCs w:val="24"/>
        </w:rPr>
        <w:t>pessoa jurídica de direito público inscrita no</w:t>
      </w:r>
      <w:r w:rsidRPr="00406F53">
        <w:rPr>
          <w:b/>
          <w:bCs/>
          <w:sz w:val="24"/>
          <w:szCs w:val="24"/>
        </w:rPr>
        <w:t xml:space="preserve"> CNPJ: </w:t>
      </w:r>
      <w:r w:rsidRPr="001B2DC3">
        <w:rPr>
          <w:rFonts w:ascii="Arial" w:hAnsi="Arial" w:cs="Arial"/>
          <w:lang w:eastAsia="pt-BR"/>
        </w:rPr>
        <w:t>25.086.596/</w:t>
      </w:r>
      <w:proofErr w:type="gramStart"/>
      <w:r w:rsidRPr="001B2DC3">
        <w:rPr>
          <w:rFonts w:ascii="Arial" w:hAnsi="Arial" w:cs="Arial"/>
          <w:lang w:eastAsia="pt-BR"/>
        </w:rPr>
        <w:t>0001-15</w:t>
      </w:r>
      <w:r w:rsidRPr="00406F53">
        <w:rPr>
          <w:b/>
          <w:bCs/>
          <w:sz w:val="24"/>
          <w:szCs w:val="24"/>
        </w:rPr>
        <w:t xml:space="preserve">, </w:t>
      </w:r>
      <w:r w:rsidRPr="00406F53">
        <w:rPr>
          <w:bCs/>
          <w:sz w:val="24"/>
          <w:szCs w:val="24"/>
        </w:rPr>
        <w:t>com sede na</w:t>
      </w:r>
      <w:r w:rsidRPr="001B2DC3">
        <w:rPr>
          <w:rFonts w:ascii="Arial" w:hAnsi="Arial" w:cs="Arial"/>
          <w:lang w:eastAsia="pt-BR"/>
        </w:rPr>
        <w:t xml:space="preserve"> Av. Antônio </w:t>
      </w:r>
      <w:proofErr w:type="spellStart"/>
      <w:r w:rsidRPr="001B2DC3">
        <w:rPr>
          <w:rFonts w:ascii="Arial" w:hAnsi="Arial" w:cs="Arial"/>
          <w:lang w:eastAsia="pt-BR"/>
        </w:rPr>
        <w:t>Pescone</w:t>
      </w:r>
      <w:proofErr w:type="spellEnd"/>
      <w:proofErr w:type="gramEnd"/>
      <w:r w:rsidRPr="001B2DC3">
        <w:rPr>
          <w:rFonts w:ascii="Arial" w:hAnsi="Arial" w:cs="Arial"/>
          <w:lang w:eastAsia="pt-BR"/>
        </w:rPr>
        <w:t xml:space="preserve"> nº 378, Centro, Bernardo </w:t>
      </w:r>
      <w:proofErr w:type="spellStart"/>
      <w:r w:rsidRPr="001B2DC3">
        <w:rPr>
          <w:rFonts w:ascii="Arial" w:hAnsi="Arial" w:cs="Arial"/>
          <w:lang w:eastAsia="pt-BR"/>
        </w:rPr>
        <w:t>Sayão</w:t>
      </w:r>
      <w:proofErr w:type="spellEnd"/>
      <w:r w:rsidRPr="001B2DC3">
        <w:rPr>
          <w:rFonts w:ascii="Arial" w:hAnsi="Arial" w:cs="Arial"/>
          <w:lang w:eastAsia="pt-BR"/>
        </w:rPr>
        <w:t xml:space="preserve"> do Tocantins - TO, CEP 77.735-000</w:t>
      </w:r>
      <w:r w:rsidRPr="00406F53">
        <w:rPr>
          <w:bCs/>
          <w:sz w:val="24"/>
          <w:szCs w:val="24"/>
        </w:rPr>
        <w:t>, neste ato representado pelo pref</w:t>
      </w:r>
      <w:r>
        <w:rPr>
          <w:bCs/>
          <w:sz w:val="24"/>
          <w:szCs w:val="24"/>
        </w:rPr>
        <w:t xml:space="preserve">eito municipal o senhor </w:t>
      </w:r>
      <w:r w:rsidRPr="001B2DC3">
        <w:rPr>
          <w:b/>
          <w:bCs/>
          <w:sz w:val="24"/>
          <w:szCs w:val="24"/>
        </w:rPr>
        <w:t xml:space="preserve">OSORIO ANTUNES FILHO, brasileiro, casado, portador do CPF nº. </w:t>
      </w:r>
      <w:r>
        <w:rPr>
          <w:b/>
          <w:bCs/>
          <w:sz w:val="24"/>
          <w:szCs w:val="24"/>
        </w:rPr>
        <w:t>XXXXXXXXXXXXX</w:t>
      </w:r>
      <w:r w:rsidRPr="001B2DC3">
        <w:rPr>
          <w:b/>
          <w:bCs/>
          <w:sz w:val="24"/>
          <w:szCs w:val="24"/>
        </w:rPr>
        <w:t xml:space="preserve"> e RG. Nº </w:t>
      </w:r>
      <w:r>
        <w:rPr>
          <w:b/>
          <w:bCs/>
          <w:sz w:val="24"/>
          <w:szCs w:val="24"/>
        </w:rPr>
        <w:t>XXXXXXXX</w:t>
      </w:r>
      <w:r w:rsidRPr="001B2DC3">
        <w:rPr>
          <w:b/>
          <w:bCs/>
          <w:sz w:val="24"/>
          <w:szCs w:val="24"/>
        </w:rPr>
        <w:t xml:space="preserve">, residente e domiciliado na cidade de Bernardo </w:t>
      </w:r>
      <w:proofErr w:type="spellStart"/>
      <w:r w:rsidRPr="001B2DC3">
        <w:rPr>
          <w:b/>
          <w:bCs/>
          <w:sz w:val="24"/>
          <w:szCs w:val="24"/>
        </w:rPr>
        <w:t>Sayão</w:t>
      </w:r>
      <w:proofErr w:type="spellEnd"/>
      <w:r w:rsidRPr="001B2DC3">
        <w:rPr>
          <w:b/>
          <w:bCs/>
          <w:sz w:val="24"/>
          <w:szCs w:val="24"/>
        </w:rPr>
        <w:t xml:space="preserve"> –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w:t>
      </w:r>
      <w:proofErr w:type="gramStart"/>
      <w:r>
        <w:rPr>
          <w:sz w:val="24"/>
          <w:szCs w:val="24"/>
        </w:rPr>
        <w:t>a</w:t>
      </w:r>
      <w:proofErr w:type="gramEnd"/>
      <w:r>
        <w:rPr>
          <w:sz w:val="24"/>
          <w:szCs w:val="24"/>
        </w:rPr>
        <w:t xml:space="preserve">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r>
        <w:rPr>
          <w:rFonts w:eastAsia="Calibri"/>
          <w:b/>
          <w:bCs/>
          <w:sz w:val="24"/>
          <w:szCs w:val="24"/>
        </w:rPr>
        <w:t>XXXXX</w:t>
      </w:r>
      <w:r>
        <w:rPr>
          <w:bCs/>
        </w:rPr>
        <w:t>,</w:t>
      </w:r>
      <w:r w:rsidRPr="00752B06">
        <w:rPr>
          <w:bCs/>
        </w:rPr>
        <w:t xml:space="preserve"> </w:t>
      </w:r>
      <w:r w:rsidRPr="00406F53">
        <w:rPr>
          <w:rFonts w:eastAsia="Calibri"/>
          <w:sz w:val="24"/>
          <w:szCs w:val="24"/>
        </w:rPr>
        <w:t xml:space="preserve"> Doravante designada simplesmente </w:t>
      </w:r>
      <w:r w:rsidRPr="00406F53">
        <w:rPr>
          <w:rFonts w:eastAsia="Calibri"/>
          <w:b/>
          <w:sz w:val="24"/>
          <w:szCs w:val="24"/>
        </w:rPr>
        <w:t>CONTRATADO</w:t>
      </w:r>
      <w:r>
        <w:rPr>
          <w:rFonts w:eastAsia="Calibri"/>
          <w:b/>
          <w:sz w:val="24"/>
          <w:szCs w:val="24"/>
        </w:rPr>
        <w:t xml:space="preserve"> (a);</w:t>
      </w:r>
    </w:p>
    <w:p w14:paraId="06472FC0" w14:textId="77777777" w:rsidR="00E51D37" w:rsidRDefault="00E51D37" w:rsidP="0065662E">
      <w:pPr>
        <w:spacing w:before="94"/>
        <w:ind w:right="-737"/>
        <w:rPr>
          <w:rFonts w:eastAsia="Arial"/>
          <w:b/>
          <w:bCs/>
          <w:sz w:val="24"/>
          <w:szCs w:val="24"/>
        </w:rPr>
      </w:pPr>
      <w:r w:rsidRPr="00C43CE0">
        <w:rPr>
          <w:rFonts w:eastAsia="Arial"/>
          <w:b/>
          <w:bCs/>
          <w:sz w:val="24"/>
          <w:szCs w:val="24"/>
        </w:rPr>
        <w:t>FUNDAMENTAÇÃO LEGAL</w:t>
      </w:r>
    </w:p>
    <w:p w14:paraId="2D770176" w14:textId="56952640" w:rsidR="00E51D37" w:rsidRPr="00875588" w:rsidRDefault="00E51D37" w:rsidP="0065662E">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nº</w:t>
      </w:r>
      <w:r>
        <w:rPr>
          <w:b/>
          <w:sz w:val="24"/>
          <w:szCs w:val="24"/>
        </w:rPr>
        <w:t>.</w:t>
      </w:r>
      <w:r>
        <w:rPr>
          <w:b/>
          <w:sz w:val="24"/>
          <w:szCs w:val="24"/>
        </w:rPr>
        <w:tab/>
        <w:t>XXX/</w:t>
      </w:r>
      <w:r w:rsidRPr="00875588">
        <w:rPr>
          <w:b/>
          <w:sz w:val="24"/>
          <w:szCs w:val="24"/>
        </w:rPr>
        <w:t>202</w:t>
      </w:r>
      <w:r w:rsidR="00D21E12">
        <w:rPr>
          <w:b/>
          <w:sz w:val="24"/>
          <w:szCs w:val="24"/>
        </w:rPr>
        <w:t>5</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406F53" w:rsidRDefault="00E51D37" w:rsidP="0065662E">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FA7BB05" w14:textId="0CC0C9AF" w:rsidR="00C47E0D" w:rsidRPr="00C47E0D" w:rsidRDefault="00E31748" w:rsidP="0065662E">
      <w:pPr>
        <w:rPr>
          <w:rFonts w:ascii="Arial" w:hAnsi="Arial" w:cs="Arial"/>
          <w:bCs/>
        </w:rPr>
      </w:pPr>
      <w:proofErr w:type="spellStart"/>
      <w:proofErr w:type="gramStart"/>
      <w:r>
        <w:rPr>
          <w:rFonts w:ascii="Arial" w:hAnsi="Arial" w:cs="Arial"/>
          <w:bCs/>
        </w:rPr>
        <w:t>xxxxxxxxxxxxxxxxxxxxxxxxxxxxxxxxxxxxxxxxxxxxxxxxxxx</w:t>
      </w:r>
      <w:proofErr w:type="spellEnd"/>
      <w:proofErr w:type="gramEnd"/>
    </w:p>
    <w:p w14:paraId="4149A7AF" w14:textId="77777777" w:rsidR="00E51D37" w:rsidRDefault="00E51D37" w:rsidP="0065662E">
      <w:pPr>
        <w:rPr>
          <w:b/>
          <w:bCs/>
          <w:sz w:val="24"/>
          <w:szCs w:val="24"/>
        </w:rPr>
      </w:pPr>
      <w:r>
        <w:rPr>
          <w:b/>
          <w:bCs/>
          <w:sz w:val="24"/>
          <w:szCs w:val="24"/>
        </w:rPr>
        <w:t xml:space="preserve">CLÁUSULA SEGUNDA - </w:t>
      </w:r>
      <w:r w:rsidRPr="0081501A">
        <w:rPr>
          <w:b/>
          <w:bCs/>
          <w:sz w:val="24"/>
          <w:szCs w:val="24"/>
        </w:rPr>
        <w:t>DO VALOR E DESCRIÇÃO DOS SERVIÇOS</w:t>
      </w:r>
    </w:p>
    <w:tbl>
      <w:tblPr>
        <w:tblW w:w="9637" w:type="dxa"/>
        <w:jc w:val="center"/>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850"/>
        <w:gridCol w:w="1418"/>
        <w:gridCol w:w="1415"/>
        <w:gridCol w:w="1559"/>
      </w:tblGrid>
      <w:tr w:rsidR="00E51D37" w:rsidRPr="003F5273" w14:paraId="6A44A098" w14:textId="77777777" w:rsidTr="0065662E">
        <w:trPr>
          <w:trHeight w:val="95"/>
          <w:jc w:val="center"/>
        </w:trPr>
        <w:tc>
          <w:tcPr>
            <w:tcW w:w="4395" w:type="dxa"/>
            <w:shd w:val="clear" w:color="auto" w:fill="auto"/>
          </w:tcPr>
          <w:p w14:paraId="032E23F1" w14:textId="77777777" w:rsidR="00E51D37" w:rsidRPr="00C47E0D" w:rsidRDefault="00E51D37" w:rsidP="0065662E">
            <w:pPr>
              <w:spacing w:after="0"/>
              <w:ind w:right="-5047" w:firstLine="142"/>
              <w:jc w:val="both"/>
              <w:rPr>
                <w:b/>
                <w:bCs/>
              </w:rPr>
            </w:pPr>
            <w:r w:rsidRPr="00C47E0D">
              <w:rPr>
                <w:b/>
                <w:bCs/>
              </w:rPr>
              <w:t>DESCRIÇÃO DOS SERVIÇOS</w:t>
            </w:r>
          </w:p>
        </w:tc>
        <w:tc>
          <w:tcPr>
            <w:tcW w:w="850" w:type="dxa"/>
          </w:tcPr>
          <w:p w14:paraId="1C25754C" w14:textId="77777777" w:rsidR="00E51D37" w:rsidRPr="00C47E0D" w:rsidRDefault="00E51D37" w:rsidP="0065662E">
            <w:pPr>
              <w:spacing w:after="0"/>
              <w:jc w:val="both"/>
              <w:rPr>
                <w:b/>
                <w:bCs/>
              </w:rPr>
            </w:pPr>
            <w:r w:rsidRPr="00C47E0D">
              <w:rPr>
                <w:b/>
                <w:bCs/>
              </w:rPr>
              <w:t>UNID.</w:t>
            </w:r>
          </w:p>
        </w:tc>
        <w:tc>
          <w:tcPr>
            <w:tcW w:w="1418" w:type="dxa"/>
          </w:tcPr>
          <w:p w14:paraId="142F33B6" w14:textId="1695F3DC" w:rsidR="00E51D37" w:rsidRPr="00C47E0D" w:rsidRDefault="00C47E0D" w:rsidP="0065662E">
            <w:pPr>
              <w:spacing w:after="0"/>
              <w:jc w:val="both"/>
              <w:rPr>
                <w:b/>
                <w:bCs/>
              </w:rPr>
            </w:pPr>
            <w:r>
              <w:rPr>
                <w:b/>
                <w:bCs/>
              </w:rPr>
              <w:t>QUANT</w:t>
            </w:r>
          </w:p>
        </w:tc>
        <w:tc>
          <w:tcPr>
            <w:tcW w:w="1415" w:type="dxa"/>
          </w:tcPr>
          <w:p w14:paraId="71DF8157" w14:textId="77777777" w:rsidR="00E51D37" w:rsidRPr="00C47E0D" w:rsidRDefault="00E51D37" w:rsidP="0065662E">
            <w:pPr>
              <w:spacing w:after="0"/>
              <w:jc w:val="both"/>
              <w:rPr>
                <w:b/>
                <w:bCs/>
              </w:rPr>
            </w:pPr>
            <w:r w:rsidRPr="00C47E0D">
              <w:rPr>
                <w:b/>
                <w:bCs/>
              </w:rPr>
              <w:t>VALOR UNIT.</w:t>
            </w:r>
          </w:p>
        </w:tc>
        <w:tc>
          <w:tcPr>
            <w:tcW w:w="1559" w:type="dxa"/>
          </w:tcPr>
          <w:p w14:paraId="7868DF1F" w14:textId="21E1F0A5" w:rsidR="00E51D37" w:rsidRPr="00C47E0D" w:rsidRDefault="00E51D37" w:rsidP="0065662E">
            <w:pPr>
              <w:spacing w:after="0"/>
              <w:jc w:val="both"/>
              <w:rPr>
                <w:b/>
                <w:bCs/>
              </w:rPr>
            </w:pPr>
            <w:r w:rsidRPr="00C47E0D">
              <w:rPr>
                <w:b/>
                <w:bCs/>
              </w:rPr>
              <w:t>VALOR</w:t>
            </w:r>
            <w:proofErr w:type="gramStart"/>
            <w:r w:rsidRPr="00C47E0D">
              <w:rPr>
                <w:b/>
                <w:bCs/>
              </w:rPr>
              <w:t xml:space="preserve"> </w:t>
            </w:r>
            <w:r w:rsidR="001739C8" w:rsidRPr="00C47E0D">
              <w:rPr>
                <w:b/>
                <w:bCs/>
              </w:rPr>
              <w:t xml:space="preserve"> </w:t>
            </w:r>
            <w:proofErr w:type="gramEnd"/>
            <w:r w:rsidRPr="00C47E0D">
              <w:rPr>
                <w:b/>
                <w:bCs/>
              </w:rPr>
              <w:t>GLOBAL</w:t>
            </w:r>
          </w:p>
        </w:tc>
      </w:tr>
      <w:tr w:rsidR="00E51D37" w:rsidRPr="003F5273" w14:paraId="4484E176" w14:textId="77777777" w:rsidTr="0065662E">
        <w:trPr>
          <w:trHeight w:val="557"/>
          <w:jc w:val="center"/>
        </w:trPr>
        <w:tc>
          <w:tcPr>
            <w:tcW w:w="4395" w:type="dxa"/>
            <w:shd w:val="clear" w:color="auto" w:fill="auto"/>
          </w:tcPr>
          <w:p w14:paraId="65D1DCA1" w14:textId="05E11273" w:rsidR="00E51D37" w:rsidRPr="003F5273" w:rsidRDefault="00E31748" w:rsidP="0065662E">
            <w:pPr>
              <w:jc w:val="both"/>
              <w:rPr>
                <w:bCs/>
              </w:rPr>
            </w:pPr>
            <w:proofErr w:type="spellStart"/>
            <w:proofErr w:type="gramStart"/>
            <w:r>
              <w:rPr>
                <w:rFonts w:ascii="Arial" w:hAnsi="Arial" w:cs="Arial"/>
                <w:bCs/>
              </w:rPr>
              <w:t>xxxxxxxxxxxxxxxxxxxxxxxx</w:t>
            </w:r>
            <w:proofErr w:type="spellEnd"/>
            <w:proofErr w:type="gramEnd"/>
          </w:p>
        </w:tc>
        <w:tc>
          <w:tcPr>
            <w:tcW w:w="850" w:type="dxa"/>
          </w:tcPr>
          <w:p w14:paraId="3F09FE88" w14:textId="6A417E47" w:rsidR="00E51D37" w:rsidRPr="003F5273" w:rsidRDefault="00E31748" w:rsidP="0065662E">
            <w:pPr>
              <w:jc w:val="both"/>
              <w:rPr>
                <w:bCs/>
              </w:rPr>
            </w:pPr>
            <w:proofErr w:type="spellStart"/>
            <w:proofErr w:type="gramStart"/>
            <w:r>
              <w:rPr>
                <w:bCs/>
              </w:rPr>
              <w:t>xxxxx</w:t>
            </w:r>
            <w:proofErr w:type="spellEnd"/>
            <w:proofErr w:type="gramEnd"/>
          </w:p>
        </w:tc>
        <w:tc>
          <w:tcPr>
            <w:tcW w:w="1418" w:type="dxa"/>
          </w:tcPr>
          <w:p w14:paraId="7D766C69" w14:textId="39D2A255" w:rsidR="00E51D37" w:rsidRPr="003F5273" w:rsidRDefault="00E31748" w:rsidP="0065662E">
            <w:pPr>
              <w:rPr>
                <w:bCs/>
              </w:rPr>
            </w:pPr>
            <w:proofErr w:type="spellStart"/>
            <w:proofErr w:type="gramStart"/>
            <w:r>
              <w:rPr>
                <w:bCs/>
              </w:rPr>
              <w:t>xxxxxxxxxxx</w:t>
            </w:r>
            <w:proofErr w:type="spellEnd"/>
            <w:proofErr w:type="gramEnd"/>
          </w:p>
        </w:tc>
        <w:tc>
          <w:tcPr>
            <w:tcW w:w="1415" w:type="dxa"/>
          </w:tcPr>
          <w:p w14:paraId="432A0383" w14:textId="52CA37A3" w:rsidR="00E51D37" w:rsidRPr="009A74BE" w:rsidRDefault="001F04E1" w:rsidP="0065662E">
            <w:pPr>
              <w:jc w:val="both"/>
              <w:rPr>
                <w:bCs/>
                <w:highlight w:val="yellow"/>
              </w:rPr>
            </w:pPr>
            <w:r>
              <w:t>R$ XXXX</w:t>
            </w:r>
          </w:p>
        </w:tc>
        <w:tc>
          <w:tcPr>
            <w:tcW w:w="1559" w:type="dxa"/>
          </w:tcPr>
          <w:p w14:paraId="3DD58CBC" w14:textId="707698A1" w:rsidR="00E51D37" w:rsidRPr="009A74BE" w:rsidRDefault="00E51D37" w:rsidP="0065662E">
            <w:pPr>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65662E">
      <w:pPr>
        <w:pStyle w:val="PargrafodaLista"/>
        <w:ind w:left="0"/>
        <w:rPr>
          <w:rFonts w:ascii="Times New Roman" w:hAnsi="Times New Roman" w:cs="Times New Roman"/>
          <w:b/>
          <w:bCs/>
          <w:sz w:val="24"/>
          <w:szCs w:val="24"/>
        </w:rPr>
      </w:pPr>
    </w:p>
    <w:p w14:paraId="669B2C75" w14:textId="77777777" w:rsidR="00E51D37" w:rsidRDefault="00E51D37" w:rsidP="0065662E">
      <w:pPr>
        <w:spacing w:before="1"/>
        <w:ind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77777777" w:rsidR="00E51D37" w:rsidRPr="00694F81" w:rsidRDefault="00E51D37" w:rsidP="0065662E">
      <w:pPr>
        <w:pStyle w:val="PargrafodaLista"/>
        <w:widowControl w:val="0"/>
        <w:numPr>
          <w:ilvl w:val="1"/>
          <w:numId w:val="30"/>
        </w:numPr>
        <w:autoSpaceDE w:val="0"/>
        <w:autoSpaceDN w:val="0"/>
        <w:spacing w:before="94" w:after="0" w:line="240" w:lineRule="auto"/>
        <w:ind w:left="0"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6DA4A93F" w14:textId="77777777" w:rsidR="00E51D37" w:rsidRPr="00694F81" w:rsidRDefault="00E51D37" w:rsidP="0065662E">
      <w:pPr>
        <w:pStyle w:val="PargrafodaLista"/>
        <w:spacing w:before="94"/>
        <w:ind w:left="0" w:right="-41"/>
        <w:jc w:val="both"/>
        <w:rPr>
          <w:rFonts w:ascii="Times New Roman" w:hAnsi="Times New Roman" w:cs="Times New Roman"/>
          <w:bCs/>
          <w:sz w:val="24"/>
          <w:szCs w:val="24"/>
        </w:rPr>
      </w:pPr>
    </w:p>
    <w:p w14:paraId="60FDCC46" w14:textId="75337E8E" w:rsidR="00E51D37" w:rsidRPr="00694F81" w:rsidRDefault="00E51D37" w:rsidP="0065662E">
      <w:pPr>
        <w:pStyle w:val="PargrafodaLista"/>
        <w:widowControl w:val="0"/>
        <w:numPr>
          <w:ilvl w:val="1"/>
          <w:numId w:val="30"/>
        </w:numPr>
        <w:autoSpaceDE w:val="0"/>
        <w:autoSpaceDN w:val="0"/>
        <w:spacing w:before="1" w:after="0" w:line="240" w:lineRule="auto"/>
        <w:ind w:left="0"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serviços prestados,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lastRenderedPageBreak/>
        <w:t>apurada;</w:t>
      </w:r>
    </w:p>
    <w:p w14:paraId="039272F9" w14:textId="77777777" w:rsidR="00E51D37" w:rsidRPr="00694F81" w:rsidRDefault="00E51D37" w:rsidP="0065662E">
      <w:pPr>
        <w:pStyle w:val="PargrafodaLista"/>
        <w:ind w:left="0" w:right="-41"/>
        <w:rPr>
          <w:rFonts w:ascii="Times New Roman" w:hAnsi="Times New Roman" w:cs="Times New Roman"/>
          <w:sz w:val="24"/>
          <w:szCs w:val="24"/>
        </w:rPr>
      </w:pPr>
    </w:p>
    <w:p w14:paraId="24517042" w14:textId="607C6E26" w:rsidR="00E51D37" w:rsidRPr="00694F81" w:rsidRDefault="00E51D37" w:rsidP="0065662E">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65662E">
      <w:pPr>
        <w:pStyle w:val="PargrafodaLista"/>
        <w:ind w:left="0" w:right="-41"/>
        <w:rPr>
          <w:rFonts w:ascii="Times New Roman" w:hAnsi="Times New Roman" w:cs="Times New Roman"/>
          <w:sz w:val="24"/>
          <w:szCs w:val="24"/>
        </w:rPr>
      </w:pPr>
    </w:p>
    <w:p w14:paraId="02C52324" w14:textId="77777777" w:rsidR="00E51D37" w:rsidRPr="00694F81" w:rsidRDefault="00E51D37" w:rsidP="0065662E">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65662E">
      <w:pPr>
        <w:pStyle w:val="PargrafodaLista"/>
        <w:ind w:left="0" w:right="-41"/>
        <w:rPr>
          <w:rFonts w:ascii="Times New Roman" w:hAnsi="Times New Roman" w:cs="Times New Roman"/>
          <w:sz w:val="24"/>
          <w:szCs w:val="24"/>
        </w:rPr>
      </w:pPr>
    </w:p>
    <w:p w14:paraId="74E44C42" w14:textId="77777777" w:rsidR="00E51D37" w:rsidRPr="00694F81" w:rsidRDefault="00E51D37" w:rsidP="0065662E">
      <w:pPr>
        <w:pStyle w:val="PargrafodaLista"/>
        <w:widowControl w:val="0"/>
        <w:numPr>
          <w:ilvl w:val="1"/>
          <w:numId w:val="30"/>
        </w:numPr>
        <w:autoSpaceDE w:val="0"/>
        <w:autoSpaceDN w:val="0"/>
        <w:spacing w:after="0" w:line="244"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3DFC93EE" w14:textId="77777777" w:rsidR="00C47E0D" w:rsidRDefault="00C47E0D" w:rsidP="0065662E">
      <w:pPr>
        <w:spacing w:line="244" w:lineRule="auto"/>
        <w:ind w:right="-170" w:firstLine="426"/>
        <w:rPr>
          <w:b/>
          <w:bCs/>
          <w:sz w:val="24"/>
          <w:szCs w:val="24"/>
          <w:highlight w:val="yellow"/>
        </w:rPr>
      </w:pPr>
    </w:p>
    <w:p w14:paraId="3FE5428A" w14:textId="77777777" w:rsidR="00C47E0D" w:rsidRDefault="00E51D37" w:rsidP="0065662E">
      <w:pPr>
        <w:spacing w:line="244" w:lineRule="auto"/>
        <w:ind w:right="-170" w:firstLine="426"/>
        <w:rPr>
          <w:rFonts w:eastAsia="Arial"/>
          <w:b/>
          <w:bCs/>
          <w:sz w:val="24"/>
          <w:szCs w:val="24"/>
        </w:rPr>
      </w:pPr>
      <w:r w:rsidRPr="00D966E6">
        <w:rPr>
          <w:b/>
          <w:bCs/>
          <w:sz w:val="24"/>
          <w:szCs w:val="24"/>
        </w:rPr>
        <w:t>CLÁUSULA</w:t>
      </w:r>
      <w:r w:rsidRPr="00D966E6">
        <w:rPr>
          <w:rFonts w:eastAsia="Arial"/>
          <w:b/>
          <w:bCs/>
          <w:sz w:val="24"/>
          <w:szCs w:val="24"/>
        </w:rPr>
        <w:t xml:space="preserve"> QUARTA - DA FORMA DE EXECUÇÃO</w:t>
      </w:r>
    </w:p>
    <w:p w14:paraId="3D0F6384" w14:textId="6EC95CDE" w:rsidR="00E51D37" w:rsidRPr="00C43CE0" w:rsidRDefault="00C47E0D" w:rsidP="0065662E">
      <w:pPr>
        <w:spacing w:line="244" w:lineRule="auto"/>
        <w:ind w:right="-170"/>
        <w:jc w:val="both"/>
        <w:rPr>
          <w:rFonts w:ascii="Times New Roman" w:hAnsi="Times New Roman" w:cs="Times New Roman"/>
        </w:rPr>
      </w:pPr>
      <w:r w:rsidRPr="00C47E0D">
        <w:rPr>
          <w:rFonts w:ascii="Times New Roman" w:hAnsi="Times New Roman" w:cs="Times New Roman"/>
          <w:sz w:val="24"/>
          <w:szCs w:val="24"/>
        </w:rPr>
        <w:t>4.1 A contratada deverá ter disponibilidade durante a vigência contratual o funcionamento dos servi</w:t>
      </w:r>
      <w:r>
        <w:rPr>
          <w:rFonts w:ascii="Times New Roman" w:hAnsi="Times New Roman" w:cs="Times New Roman"/>
          <w:sz w:val="24"/>
          <w:szCs w:val="24"/>
        </w:rPr>
        <w:t>ços prestado nas dependências da Secretaria Municipal de Administração</w:t>
      </w:r>
      <w:r w:rsidRPr="00C47E0D">
        <w:rPr>
          <w:rFonts w:ascii="Times New Roman" w:hAnsi="Times New Roman" w:cs="Times New Roman"/>
          <w:sz w:val="24"/>
          <w:szCs w:val="24"/>
        </w:rPr>
        <w:t>. Fica convencionado que poderão ocorrer visitas em carát</w:t>
      </w:r>
      <w:r>
        <w:rPr>
          <w:rFonts w:ascii="Times New Roman" w:hAnsi="Times New Roman" w:cs="Times New Roman"/>
          <w:sz w:val="24"/>
          <w:szCs w:val="24"/>
        </w:rPr>
        <w:t>er de urgências solicitadas pelo</w:t>
      </w:r>
      <w:r w:rsidRPr="00C47E0D">
        <w:rPr>
          <w:rFonts w:ascii="Times New Roman" w:hAnsi="Times New Roman" w:cs="Times New Roman"/>
          <w:sz w:val="24"/>
          <w:szCs w:val="24"/>
        </w:rPr>
        <w:t xml:space="preserve"> </w:t>
      </w:r>
      <w:r>
        <w:rPr>
          <w:rFonts w:ascii="Times New Roman" w:hAnsi="Times New Roman" w:cs="Times New Roman"/>
          <w:sz w:val="24"/>
          <w:szCs w:val="24"/>
        </w:rPr>
        <w:t>Secretário Municipal de Administração.</w:t>
      </w:r>
    </w:p>
    <w:p w14:paraId="12699F50" w14:textId="77777777" w:rsidR="00E51D37" w:rsidRDefault="00E51D37" w:rsidP="0065662E">
      <w:pPr>
        <w:tabs>
          <w:tab w:val="left" w:pos="597"/>
        </w:tabs>
        <w:spacing w:before="93"/>
        <w:ind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65662E">
      <w:pPr>
        <w:rPr>
          <w:rFonts w:eastAsia="Arial"/>
          <w:sz w:val="24"/>
          <w:szCs w:val="24"/>
        </w:rPr>
      </w:pPr>
      <w:r w:rsidRPr="00C43CE0">
        <w:rPr>
          <w:rFonts w:eastAsia="Arial"/>
          <w:sz w:val="19"/>
        </w:rPr>
        <w:t xml:space="preserve">  </w:t>
      </w:r>
      <w:r w:rsidRPr="00C43CE0">
        <w:rPr>
          <w:rFonts w:eastAsia="Arial"/>
        </w:rPr>
        <w:t xml:space="preserve">As obrigações </w:t>
      </w:r>
      <w:proofErr w:type="gramStart"/>
      <w:r w:rsidRPr="00C43CE0">
        <w:rPr>
          <w:rFonts w:eastAsia="Arial"/>
        </w:rPr>
        <w:t xml:space="preserve">da </w:t>
      </w:r>
      <w:r w:rsidRPr="00C43CE0">
        <w:rPr>
          <w:rFonts w:eastAsia="Arial"/>
          <w:b/>
        </w:rPr>
        <w:t>CONTRATADO</w:t>
      </w:r>
      <w:proofErr w:type="gramEnd"/>
      <w:r w:rsidRPr="00C43CE0">
        <w:rPr>
          <w:rFonts w:eastAsia="Arial"/>
          <w:b/>
        </w:rPr>
        <w:t xml:space="preserve"> (A)</w:t>
      </w:r>
      <w:r w:rsidRPr="00C43CE0">
        <w:rPr>
          <w:rFonts w:eastAsia="Arial"/>
        </w:rPr>
        <w:t xml:space="preserve">: </w:t>
      </w:r>
    </w:p>
    <w:p w14:paraId="6C8CEA87" w14:textId="77777777" w:rsidR="00E51D37" w:rsidRPr="00263B8A" w:rsidRDefault="00E51D37" w:rsidP="0065662E">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65662E">
      <w:pPr>
        <w:pStyle w:val="PargrafodaLista"/>
        <w:ind w:left="0" w:right="-41"/>
        <w:jc w:val="both"/>
        <w:rPr>
          <w:rFonts w:ascii="Times New Roman" w:hAnsi="Times New Roman" w:cs="Times New Roman"/>
          <w:sz w:val="24"/>
          <w:szCs w:val="24"/>
        </w:rPr>
      </w:pPr>
    </w:p>
    <w:p w14:paraId="3DCC3195" w14:textId="77777777" w:rsidR="00E51D37" w:rsidRPr="00263B8A" w:rsidRDefault="00E51D37" w:rsidP="0065662E">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65662E">
      <w:pPr>
        <w:pStyle w:val="PargrafodaLista"/>
        <w:ind w:left="0" w:right="-41"/>
        <w:rPr>
          <w:rFonts w:ascii="Times New Roman" w:hAnsi="Times New Roman" w:cs="Times New Roman"/>
          <w:sz w:val="24"/>
          <w:szCs w:val="24"/>
        </w:rPr>
      </w:pPr>
    </w:p>
    <w:p w14:paraId="04CD8645" w14:textId="77777777" w:rsidR="00E51D37" w:rsidRPr="00263B8A" w:rsidRDefault="00E51D37" w:rsidP="0065662E">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5BA4AF40" w14:textId="77777777" w:rsidR="00E51D37" w:rsidRPr="00263B8A" w:rsidRDefault="00E51D37" w:rsidP="0065662E">
      <w:pPr>
        <w:pStyle w:val="PargrafodaLista"/>
        <w:ind w:left="0" w:right="-41"/>
        <w:rPr>
          <w:rFonts w:ascii="Times New Roman" w:hAnsi="Times New Roman" w:cs="Times New Roman"/>
          <w:sz w:val="24"/>
          <w:szCs w:val="24"/>
        </w:rPr>
      </w:pPr>
    </w:p>
    <w:p w14:paraId="57E40E34" w14:textId="77777777" w:rsidR="00E51D37" w:rsidRPr="00263B8A" w:rsidRDefault="00E51D37" w:rsidP="0065662E">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Reparar, corrigir, ou substituir, às suas expensas, no total ou em parte, os serviços onde se verificarem vícios, defeitos ou incorreções resultantes da má execução;</w:t>
      </w:r>
    </w:p>
    <w:p w14:paraId="6301C691" w14:textId="77777777" w:rsidR="00E51D37" w:rsidRPr="00263B8A" w:rsidRDefault="00E51D37" w:rsidP="0065662E">
      <w:pPr>
        <w:pStyle w:val="PargrafodaLista"/>
        <w:ind w:left="0" w:right="-41"/>
        <w:rPr>
          <w:rFonts w:ascii="Times New Roman" w:hAnsi="Times New Roman" w:cs="Times New Roman"/>
          <w:sz w:val="24"/>
          <w:szCs w:val="24"/>
        </w:rPr>
      </w:pPr>
    </w:p>
    <w:p w14:paraId="562B952C" w14:textId="77777777" w:rsidR="00E51D37" w:rsidRPr="00263B8A" w:rsidRDefault="00E51D37" w:rsidP="0065662E">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65662E">
      <w:pPr>
        <w:pStyle w:val="PargrafodaLista"/>
        <w:ind w:left="0" w:right="-41"/>
        <w:rPr>
          <w:rFonts w:ascii="Times New Roman" w:hAnsi="Times New Roman" w:cs="Times New Roman"/>
          <w:sz w:val="24"/>
          <w:szCs w:val="24"/>
        </w:rPr>
      </w:pPr>
    </w:p>
    <w:p w14:paraId="5452794A" w14:textId="77777777" w:rsidR="00E51D37" w:rsidRPr="00263B8A" w:rsidRDefault="00E51D37" w:rsidP="0065662E">
      <w:pPr>
        <w:pStyle w:val="PargrafodaLista"/>
        <w:widowControl w:val="0"/>
        <w:numPr>
          <w:ilvl w:val="1"/>
          <w:numId w:val="29"/>
        </w:numPr>
        <w:autoSpaceDE w:val="0"/>
        <w:autoSpaceDN w:val="0"/>
        <w:spacing w:after="0" w:line="240" w:lineRule="auto"/>
        <w:ind w:left="0" w:right="-41" w:hanging="6"/>
        <w:jc w:val="both"/>
        <w:rPr>
          <w:rFonts w:ascii="Times New Roman" w:hAnsi="Times New Roman" w:cs="Times New Roman"/>
          <w:sz w:val="24"/>
          <w:szCs w:val="24"/>
        </w:rPr>
      </w:pPr>
      <w:r w:rsidRPr="00263B8A">
        <w:rPr>
          <w:rFonts w:ascii="Times New Roman" w:hAnsi="Times New Roman" w:cs="Times New Roman"/>
          <w:sz w:val="24"/>
          <w:szCs w:val="24"/>
        </w:rPr>
        <w:t xml:space="preserve">Responsabilizar-se pelos danos causados a CONTRATANTE ou a terceiros decorrente de sua culpa ou dolo, na execução do contrato, não excluindo ou reduzindo essa responsabilidade à </w:t>
      </w:r>
      <w:r w:rsidRPr="00263B8A">
        <w:rPr>
          <w:rFonts w:ascii="Times New Roman" w:hAnsi="Times New Roman" w:cs="Times New Roman"/>
          <w:sz w:val="24"/>
          <w:szCs w:val="24"/>
        </w:rPr>
        <w:lastRenderedPageBreak/>
        <w:t>fiscalização ou acompanhamento efetuado pela CONTRATANTE;</w:t>
      </w:r>
    </w:p>
    <w:p w14:paraId="7B03EAAA" w14:textId="77777777" w:rsidR="00E51D37" w:rsidRPr="00263B8A" w:rsidRDefault="00E51D37" w:rsidP="0065662E">
      <w:pPr>
        <w:pStyle w:val="PargrafodaLista"/>
        <w:ind w:left="0" w:right="-41"/>
        <w:rPr>
          <w:rFonts w:ascii="Times New Roman" w:hAnsi="Times New Roman" w:cs="Times New Roman"/>
          <w:sz w:val="24"/>
          <w:szCs w:val="24"/>
        </w:rPr>
      </w:pPr>
    </w:p>
    <w:p w14:paraId="604E7357" w14:textId="77777777" w:rsidR="00E51D37" w:rsidRPr="00263B8A" w:rsidRDefault="00E51D37" w:rsidP="0065662E">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do fornecimento dos serviços,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65662E">
      <w:pPr>
        <w:pStyle w:val="PargrafodaLista"/>
        <w:ind w:left="0" w:right="-41"/>
        <w:rPr>
          <w:rFonts w:ascii="Times New Roman" w:hAnsi="Times New Roman" w:cs="Times New Roman"/>
          <w:sz w:val="24"/>
          <w:szCs w:val="24"/>
        </w:rPr>
      </w:pPr>
    </w:p>
    <w:p w14:paraId="25E0ED99" w14:textId="77777777" w:rsidR="00E51D37" w:rsidRPr="00263B8A" w:rsidRDefault="00E51D37" w:rsidP="0065662E">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 regra do item antecedente não é aplicável quando o CONTRATADO executar serviços fora de domicílio </w:t>
      </w:r>
      <w:proofErr w:type="gramStart"/>
      <w:r w:rsidRPr="00263B8A">
        <w:rPr>
          <w:rFonts w:ascii="Times New Roman" w:hAnsi="Times New Roman" w:cs="Times New Roman"/>
          <w:sz w:val="24"/>
          <w:szCs w:val="24"/>
        </w:rPr>
        <w:t>da CONTRATADO</w:t>
      </w:r>
      <w:proofErr w:type="gramEnd"/>
      <w:r w:rsidRPr="00263B8A">
        <w:rPr>
          <w:rFonts w:ascii="Times New Roman" w:hAnsi="Times New Roman" w:cs="Times New Roman"/>
          <w:sz w:val="24"/>
          <w:szCs w:val="24"/>
        </w:rPr>
        <w:t xml:space="preserve"> ou da sede do CONTRATANTE, mas no interesse do CONTRATANTE, ocasião em que o CONTRATANTE arcará com todas as despesas necessárias ao cumprimento da tarefa empreendida.</w:t>
      </w:r>
    </w:p>
    <w:p w14:paraId="63C6BD19" w14:textId="77777777" w:rsidR="00E51D37" w:rsidRDefault="00E51D37" w:rsidP="0065662E">
      <w:pPr>
        <w:tabs>
          <w:tab w:val="left" w:pos="609"/>
        </w:tabs>
        <w:spacing w:before="94" w:line="244" w:lineRule="auto"/>
        <w:ind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65662E">
      <w:pPr>
        <w:ind w:firstLine="426"/>
      </w:pPr>
      <w:r w:rsidRPr="00C43CE0">
        <w:t xml:space="preserve">As obrigações da </w:t>
      </w:r>
      <w:r w:rsidRPr="00C43CE0">
        <w:rPr>
          <w:b/>
        </w:rPr>
        <w:t>CONTRATANTE</w:t>
      </w:r>
      <w:r w:rsidRPr="00C43CE0">
        <w:t xml:space="preserve">: </w:t>
      </w:r>
    </w:p>
    <w:p w14:paraId="28C90F76" w14:textId="77777777" w:rsidR="00E51D37" w:rsidRPr="00722765" w:rsidRDefault="00E51D37" w:rsidP="0065662E">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65662E">
      <w:pPr>
        <w:pStyle w:val="PargrafodaLista"/>
        <w:ind w:left="0" w:right="-41"/>
        <w:jc w:val="both"/>
        <w:rPr>
          <w:rFonts w:ascii="Times New Roman" w:hAnsi="Times New Roman" w:cs="Times New Roman"/>
          <w:bCs/>
          <w:sz w:val="24"/>
          <w:szCs w:val="24"/>
          <w:lang w:val="x-none"/>
        </w:rPr>
      </w:pPr>
    </w:p>
    <w:p w14:paraId="22C412EC" w14:textId="77777777" w:rsidR="00E51D37" w:rsidRPr="00722765" w:rsidRDefault="00E51D37" w:rsidP="0065662E">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Fiscalizar e acompanhar a prestação dos serviços,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65662E">
      <w:pPr>
        <w:pStyle w:val="PargrafodaLista"/>
        <w:ind w:left="0" w:right="-41"/>
        <w:jc w:val="both"/>
        <w:rPr>
          <w:rFonts w:ascii="Times New Roman" w:hAnsi="Times New Roman" w:cs="Times New Roman"/>
          <w:bCs/>
          <w:sz w:val="24"/>
          <w:szCs w:val="24"/>
          <w:lang w:val="x-none"/>
        </w:rPr>
      </w:pPr>
    </w:p>
    <w:p w14:paraId="1B4FC124" w14:textId="77777777" w:rsidR="00E51D37" w:rsidRPr="00722765" w:rsidRDefault="00E51D37" w:rsidP="0065662E">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65662E">
      <w:pPr>
        <w:pStyle w:val="PargrafodaLista"/>
        <w:ind w:left="0" w:right="-41"/>
        <w:rPr>
          <w:rFonts w:ascii="Times New Roman" w:hAnsi="Times New Roman" w:cs="Times New Roman"/>
          <w:bCs/>
          <w:sz w:val="24"/>
          <w:szCs w:val="24"/>
          <w:lang w:val="x-none"/>
        </w:rPr>
      </w:pPr>
    </w:p>
    <w:p w14:paraId="76BE87F2" w14:textId="77777777" w:rsidR="00E51D37" w:rsidRPr="00722765" w:rsidRDefault="00E51D37" w:rsidP="0065662E">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Designar o responsável pelo acompanhamento e fiscalização da prestação dos serviços</w:t>
      </w:r>
      <w:r w:rsidRPr="00722765">
        <w:rPr>
          <w:rFonts w:ascii="Times New Roman" w:hAnsi="Times New Roman" w:cs="Times New Roman"/>
          <w:bCs/>
          <w:sz w:val="24"/>
          <w:szCs w:val="24"/>
        </w:rPr>
        <w:t>;</w:t>
      </w:r>
    </w:p>
    <w:p w14:paraId="067256D6" w14:textId="77777777" w:rsidR="00E51D37" w:rsidRPr="00722765" w:rsidRDefault="00E51D37" w:rsidP="0065662E">
      <w:pPr>
        <w:pStyle w:val="PargrafodaLista"/>
        <w:ind w:left="0" w:right="-41"/>
        <w:rPr>
          <w:rFonts w:ascii="Times New Roman" w:hAnsi="Times New Roman" w:cs="Times New Roman"/>
          <w:bCs/>
          <w:sz w:val="24"/>
          <w:szCs w:val="24"/>
          <w:lang w:val="x-none"/>
        </w:rPr>
      </w:pPr>
    </w:p>
    <w:p w14:paraId="6B7A1666" w14:textId="77777777" w:rsidR="00E51D37" w:rsidRPr="00722765" w:rsidRDefault="00E51D37" w:rsidP="0065662E">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Atestar a execução da prestação dos serviços efetivamente realizada e conforme as especificações técnicas dos serviços</w:t>
      </w:r>
      <w:r w:rsidRPr="00722765">
        <w:rPr>
          <w:rFonts w:ascii="Times New Roman" w:hAnsi="Times New Roman" w:cs="Times New Roman"/>
          <w:bCs/>
          <w:sz w:val="24"/>
          <w:szCs w:val="24"/>
        </w:rPr>
        <w:t>;</w:t>
      </w:r>
    </w:p>
    <w:p w14:paraId="45BA2BE8" w14:textId="77777777" w:rsidR="00E51D37" w:rsidRPr="00722765" w:rsidRDefault="00E51D37" w:rsidP="0065662E">
      <w:pPr>
        <w:pStyle w:val="PargrafodaLista"/>
        <w:ind w:left="0" w:right="-41"/>
        <w:rPr>
          <w:rFonts w:ascii="Times New Roman" w:hAnsi="Times New Roman" w:cs="Times New Roman"/>
          <w:bCs/>
          <w:sz w:val="24"/>
          <w:szCs w:val="24"/>
          <w:lang w:val="x-none"/>
        </w:rPr>
      </w:pPr>
    </w:p>
    <w:p w14:paraId="12335001" w14:textId="77777777" w:rsidR="00E51D37" w:rsidRPr="00722765" w:rsidRDefault="00E51D37" w:rsidP="0065662E">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5590FF58" w14:textId="77777777" w:rsidR="00E51D37" w:rsidRPr="00722765" w:rsidRDefault="00E51D37" w:rsidP="0065662E">
      <w:pPr>
        <w:pStyle w:val="PargrafodaLista"/>
        <w:ind w:left="0" w:right="-41"/>
        <w:rPr>
          <w:rFonts w:ascii="Times New Roman" w:hAnsi="Times New Roman" w:cs="Times New Roman"/>
          <w:bCs/>
          <w:sz w:val="24"/>
          <w:szCs w:val="24"/>
          <w:lang w:val="x-none"/>
        </w:rPr>
      </w:pPr>
    </w:p>
    <w:p w14:paraId="3B74AEFE" w14:textId="77777777" w:rsidR="00E51D37" w:rsidRDefault="00E51D37" w:rsidP="0065662E">
      <w:pPr>
        <w:ind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32055733" w14:textId="1DFE3271" w:rsidR="00E51D37" w:rsidRPr="00AC46D4" w:rsidRDefault="00E51D37" w:rsidP="0065662E">
      <w:pPr>
        <w:spacing w:before="1"/>
        <w:ind w:right="-183"/>
        <w:jc w:val="both"/>
        <w:rPr>
          <w:rFonts w:eastAsia="Arial"/>
          <w:bCs/>
          <w:sz w:val="24"/>
          <w:szCs w:val="24"/>
        </w:rPr>
      </w:pPr>
      <w:r w:rsidRPr="00AC46D4">
        <w:rPr>
          <w:rFonts w:eastAsia="Arial"/>
          <w:bCs/>
          <w:sz w:val="24"/>
          <w:szCs w:val="24"/>
        </w:rPr>
        <w:t>O prazo de vigência desta contratação dar-se-á a partir da data de sua assinatura até 31 de dezembro de 202</w:t>
      </w:r>
      <w:r w:rsidR="00E31748">
        <w:rPr>
          <w:rFonts w:eastAsia="Arial"/>
          <w:bCs/>
          <w:sz w:val="24"/>
          <w:szCs w:val="24"/>
        </w:rPr>
        <w:t>5</w:t>
      </w:r>
      <w:r w:rsidRPr="00AC46D4">
        <w:rPr>
          <w:rFonts w:eastAsia="Arial"/>
          <w:bCs/>
          <w:sz w:val="24"/>
          <w:szCs w:val="24"/>
        </w:rPr>
        <w:t>. Os contratos regidos pela lei nº 14.133/2021 poderão der prorrogado se for o caso, conforme o disposto no art. 105 a 107 da lei nº 14.133/2021.</w:t>
      </w:r>
    </w:p>
    <w:p w14:paraId="180F91FA" w14:textId="77777777" w:rsidR="00E51D37" w:rsidRDefault="00E51D37" w:rsidP="0065662E">
      <w:pPr>
        <w:spacing w:before="1"/>
        <w:ind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 xml:space="preserve">DAS ALTERAÇÕES CONTRATUAIS, ACRECIMOS E </w:t>
      </w:r>
      <w:proofErr w:type="gramStart"/>
      <w:r w:rsidRPr="00D057D8">
        <w:rPr>
          <w:rFonts w:eastAsia="Arial"/>
          <w:b/>
          <w:bCs/>
          <w:sz w:val="24"/>
          <w:szCs w:val="24"/>
        </w:rPr>
        <w:t>SUPRESSÕES</w:t>
      </w:r>
      <w:proofErr w:type="gramEnd"/>
    </w:p>
    <w:p w14:paraId="009F671A" w14:textId="77777777" w:rsidR="00E51D37" w:rsidRPr="00722765" w:rsidRDefault="00E51D37" w:rsidP="0065662E">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65662E">
      <w:pPr>
        <w:pStyle w:val="PargrafodaLista"/>
        <w:spacing w:before="1"/>
        <w:ind w:left="0" w:right="-183"/>
        <w:jc w:val="both"/>
        <w:rPr>
          <w:rFonts w:ascii="Times New Roman" w:hAnsi="Times New Roman" w:cs="Times New Roman"/>
          <w:bCs/>
          <w:sz w:val="24"/>
          <w:szCs w:val="24"/>
        </w:rPr>
      </w:pPr>
    </w:p>
    <w:p w14:paraId="6E0E0E7B" w14:textId="77777777" w:rsidR="00E51D37" w:rsidRPr="00722765" w:rsidRDefault="00E51D37" w:rsidP="0065662E">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65662E">
      <w:pPr>
        <w:pStyle w:val="PargrafodaLista"/>
        <w:ind w:left="0" w:right="-183"/>
        <w:rPr>
          <w:rFonts w:ascii="Times New Roman" w:hAnsi="Times New Roman" w:cs="Times New Roman"/>
          <w:bCs/>
          <w:sz w:val="24"/>
          <w:szCs w:val="24"/>
        </w:rPr>
      </w:pPr>
    </w:p>
    <w:p w14:paraId="57F430C0" w14:textId="77777777" w:rsidR="00E51D37" w:rsidRPr="00722765" w:rsidRDefault="00E51D37" w:rsidP="0065662E">
      <w:pPr>
        <w:pStyle w:val="PargrafodaLista"/>
        <w:widowControl w:val="0"/>
        <w:numPr>
          <w:ilvl w:val="1"/>
          <w:numId w:val="33"/>
        </w:numPr>
        <w:autoSpaceDE w:val="0"/>
        <w:autoSpaceDN w:val="0"/>
        <w:spacing w:before="1" w:after="0" w:line="240" w:lineRule="auto"/>
        <w:ind w:left="0"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722765">
        <w:rPr>
          <w:rFonts w:ascii="Times New Roman" w:hAnsi="Times New Roman" w:cs="Times New Roman"/>
          <w:bCs/>
          <w:sz w:val="24"/>
          <w:szCs w:val="24"/>
        </w:rPr>
        <w:t>1</w:t>
      </w:r>
      <w:proofErr w:type="gramEnd"/>
      <w:r w:rsidRPr="00722765">
        <w:rPr>
          <w:rFonts w:ascii="Times New Roman" w:hAnsi="Times New Roman" w:cs="Times New Roman"/>
          <w:bCs/>
          <w:sz w:val="24"/>
          <w:szCs w:val="24"/>
        </w:rPr>
        <w:t xml:space="preserve"> (um) mês conforme art. 132 da lei 14.133/2021.</w:t>
      </w:r>
    </w:p>
    <w:p w14:paraId="4DFF168F" w14:textId="77777777" w:rsidR="00E51D37" w:rsidRPr="00885510" w:rsidRDefault="00E51D37" w:rsidP="0065662E">
      <w:pPr>
        <w:pStyle w:val="PargrafodaLista"/>
        <w:ind w:left="0"/>
        <w:rPr>
          <w:rFonts w:ascii="Times New Roman" w:hAnsi="Times New Roman" w:cs="Times New Roman"/>
          <w:bCs/>
        </w:rPr>
      </w:pPr>
    </w:p>
    <w:p w14:paraId="4E113980" w14:textId="77777777" w:rsidR="00E51D37" w:rsidRDefault="00E51D37" w:rsidP="0065662E">
      <w:pPr>
        <w:spacing w:before="1"/>
        <w:ind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65662E">
      <w:pPr>
        <w:spacing w:before="1"/>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Ind w:w="108" w:type="dxa"/>
        <w:tblLook w:val="04A0" w:firstRow="1" w:lastRow="0" w:firstColumn="1" w:lastColumn="0" w:noHBand="0" w:noVBand="1"/>
      </w:tblPr>
      <w:tblGrid>
        <w:gridCol w:w="723"/>
        <w:gridCol w:w="981"/>
        <w:gridCol w:w="805"/>
        <w:gridCol w:w="893"/>
        <w:gridCol w:w="988"/>
        <w:gridCol w:w="1185"/>
        <w:gridCol w:w="1102"/>
        <w:gridCol w:w="1181"/>
        <w:gridCol w:w="1498"/>
      </w:tblGrid>
      <w:tr w:rsidR="00E51D37" w:rsidRPr="006C1131" w14:paraId="5294CB30" w14:textId="77777777" w:rsidTr="0065662E">
        <w:trPr>
          <w:trHeight w:val="323"/>
        </w:trPr>
        <w:tc>
          <w:tcPr>
            <w:tcW w:w="723"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65662E">
            <w:pPr>
              <w:jc w:val="center"/>
              <w:rPr>
                <w:rFonts w:eastAsia="Calibri"/>
                <w:b/>
                <w:sz w:val="16"/>
                <w:szCs w:val="16"/>
              </w:rPr>
            </w:pPr>
            <w:r w:rsidRPr="006C1131">
              <w:rPr>
                <w:rFonts w:eastAsia="Calibri"/>
                <w:b/>
                <w:sz w:val="16"/>
                <w:szCs w:val="16"/>
              </w:rPr>
              <w:t>ÓRGÃO</w:t>
            </w:r>
          </w:p>
        </w:tc>
        <w:tc>
          <w:tcPr>
            <w:tcW w:w="981"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65662E">
            <w:pPr>
              <w:jc w:val="center"/>
              <w:rPr>
                <w:rFonts w:eastAsia="Calibri"/>
                <w:b/>
                <w:sz w:val="16"/>
                <w:szCs w:val="16"/>
              </w:rPr>
            </w:pPr>
            <w:r w:rsidRPr="006C1131">
              <w:rPr>
                <w:rFonts w:eastAsia="Calibri"/>
                <w:b/>
                <w:sz w:val="16"/>
                <w:szCs w:val="16"/>
              </w:rPr>
              <w:t>UNIDADE</w:t>
            </w:r>
          </w:p>
        </w:tc>
        <w:tc>
          <w:tcPr>
            <w:tcW w:w="805"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65662E">
            <w:pPr>
              <w:jc w:val="center"/>
              <w:rPr>
                <w:rFonts w:eastAsia="Calibri"/>
                <w:b/>
                <w:sz w:val="16"/>
                <w:szCs w:val="16"/>
              </w:rPr>
            </w:pPr>
            <w:r w:rsidRPr="006C1131">
              <w:rPr>
                <w:rFonts w:eastAsia="Calibri"/>
                <w:b/>
                <w:sz w:val="16"/>
                <w:szCs w:val="16"/>
              </w:rPr>
              <w:t>FICHA</w:t>
            </w:r>
          </w:p>
        </w:tc>
        <w:tc>
          <w:tcPr>
            <w:tcW w:w="893"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65662E">
            <w:pPr>
              <w:rPr>
                <w:rFonts w:eastAsia="Calibri"/>
                <w:b/>
                <w:sz w:val="16"/>
                <w:szCs w:val="16"/>
              </w:rPr>
            </w:pPr>
            <w:r w:rsidRPr="006C1131">
              <w:rPr>
                <w:rFonts w:eastAsia="Calibri"/>
                <w:b/>
                <w:sz w:val="16"/>
                <w:szCs w:val="16"/>
              </w:rPr>
              <w:t>FUNÇÃO</w:t>
            </w:r>
          </w:p>
        </w:tc>
        <w:tc>
          <w:tcPr>
            <w:tcW w:w="988"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65662E">
            <w:pPr>
              <w:jc w:val="center"/>
              <w:rPr>
                <w:rFonts w:eastAsia="Calibri"/>
                <w:b/>
                <w:sz w:val="16"/>
                <w:szCs w:val="16"/>
              </w:rPr>
            </w:pPr>
            <w:proofErr w:type="gramStart"/>
            <w:r w:rsidRPr="006C1131">
              <w:rPr>
                <w:rFonts w:eastAsia="Calibri"/>
                <w:b/>
                <w:sz w:val="16"/>
                <w:szCs w:val="16"/>
              </w:rPr>
              <w:t>SUB-FUNÇÃO</w:t>
            </w:r>
            <w:proofErr w:type="gramEnd"/>
          </w:p>
        </w:tc>
        <w:tc>
          <w:tcPr>
            <w:tcW w:w="1185"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65662E">
            <w:pPr>
              <w:rPr>
                <w:rFonts w:eastAsia="Calibri"/>
                <w:b/>
                <w:sz w:val="16"/>
                <w:szCs w:val="16"/>
              </w:rPr>
            </w:pPr>
            <w:r w:rsidRPr="006C1131">
              <w:rPr>
                <w:rFonts w:eastAsia="Calibri"/>
                <w:b/>
                <w:sz w:val="16"/>
                <w:szCs w:val="16"/>
              </w:rPr>
              <w:t>PROGRAMA</w:t>
            </w:r>
          </w:p>
        </w:tc>
        <w:tc>
          <w:tcPr>
            <w:tcW w:w="1102"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65662E">
            <w:pPr>
              <w:rPr>
                <w:rFonts w:eastAsia="Calibri"/>
                <w:b/>
                <w:sz w:val="16"/>
                <w:szCs w:val="16"/>
              </w:rPr>
            </w:pPr>
            <w:proofErr w:type="gramStart"/>
            <w:r w:rsidRPr="006C1131">
              <w:rPr>
                <w:rFonts w:eastAsia="Calibri"/>
                <w:b/>
                <w:sz w:val="16"/>
                <w:szCs w:val="16"/>
              </w:rPr>
              <w:t>PROJ.</w:t>
            </w:r>
            <w:proofErr w:type="gramEnd"/>
            <w:r w:rsidRPr="006C1131">
              <w:rPr>
                <w:rFonts w:eastAsia="Calibri"/>
                <w:b/>
                <w:sz w:val="16"/>
                <w:szCs w:val="16"/>
              </w:rPr>
              <w:t>ATIV.</w:t>
            </w:r>
          </w:p>
        </w:tc>
        <w:tc>
          <w:tcPr>
            <w:tcW w:w="1181"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65662E">
            <w:pPr>
              <w:jc w:val="center"/>
              <w:rPr>
                <w:rFonts w:eastAsia="Calibri"/>
                <w:b/>
                <w:sz w:val="16"/>
                <w:szCs w:val="16"/>
              </w:rPr>
            </w:pPr>
            <w:r w:rsidRPr="006C1131">
              <w:rPr>
                <w:rFonts w:eastAsia="Calibri"/>
                <w:b/>
                <w:sz w:val="16"/>
                <w:szCs w:val="16"/>
              </w:rPr>
              <w:t>ELEMENTO DE DESPESA</w:t>
            </w:r>
          </w:p>
        </w:tc>
        <w:tc>
          <w:tcPr>
            <w:tcW w:w="1498"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65662E">
            <w:pPr>
              <w:jc w:val="center"/>
              <w:rPr>
                <w:rFonts w:eastAsia="Calibri"/>
                <w:b/>
                <w:sz w:val="16"/>
                <w:szCs w:val="16"/>
              </w:rPr>
            </w:pPr>
            <w:r w:rsidRPr="006C1131">
              <w:rPr>
                <w:rFonts w:eastAsia="Calibri"/>
                <w:b/>
                <w:sz w:val="16"/>
                <w:szCs w:val="16"/>
              </w:rPr>
              <w:t>FONTE</w:t>
            </w:r>
          </w:p>
        </w:tc>
      </w:tr>
      <w:tr w:rsidR="00E51D37" w:rsidRPr="006C1131" w14:paraId="0351ABA5" w14:textId="77777777" w:rsidTr="0065662E">
        <w:trPr>
          <w:trHeight w:val="128"/>
        </w:trPr>
        <w:tc>
          <w:tcPr>
            <w:tcW w:w="723"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65662E">
            <w:pPr>
              <w:jc w:val="center"/>
              <w:rPr>
                <w:rFonts w:eastAsia="Calibri"/>
                <w:b/>
                <w:sz w:val="16"/>
                <w:szCs w:val="16"/>
              </w:rPr>
            </w:pPr>
          </w:p>
        </w:tc>
        <w:tc>
          <w:tcPr>
            <w:tcW w:w="981"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65662E">
            <w:pPr>
              <w:jc w:val="center"/>
              <w:rPr>
                <w:rFonts w:eastAsia="Calibri"/>
                <w:b/>
                <w:sz w:val="16"/>
                <w:szCs w:val="16"/>
              </w:rPr>
            </w:pPr>
          </w:p>
        </w:tc>
        <w:tc>
          <w:tcPr>
            <w:tcW w:w="805"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65662E">
            <w:pPr>
              <w:jc w:val="center"/>
              <w:rPr>
                <w:rFonts w:eastAsia="Calibri"/>
                <w:b/>
                <w:sz w:val="16"/>
                <w:szCs w:val="16"/>
              </w:rPr>
            </w:pPr>
          </w:p>
        </w:tc>
        <w:tc>
          <w:tcPr>
            <w:tcW w:w="893"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65662E">
            <w:pPr>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65662E">
            <w:pPr>
              <w:jc w:val="center"/>
              <w:rPr>
                <w:rFonts w:eastAsia="Calibri"/>
                <w:b/>
                <w:sz w:val="16"/>
                <w:szCs w:val="16"/>
              </w:rPr>
            </w:pPr>
          </w:p>
        </w:tc>
        <w:tc>
          <w:tcPr>
            <w:tcW w:w="1185"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65662E">
            <w:pPr>
              <w:rPr>
                <w:rFonts w:eastAsia="Calibri"/>
                <w:b/>
                <w:sz w:val="16"/>
                <w:szCs w:val="16"/>
              </w:rPr>
            </w:pPr>
          </w:p>
        </w:tc>
        <w:tc>
          <w:tcPr>
            <w:tcW w:w="1102"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65662E">
            <w:pPr>
              <w:jc w:val="center"/>
              <w:rPr>
                <w:rFonts w:eastAsia="Calibri"/>
                <w:b/>
                <w:sz w:val="16"/>
                <w:szCs w:val="16"/>
              </w:rPr>
            </w:pPr>
          </w:p>
        </w:tc>
        <w:tc>
          <w:tcPr>
            <w:tcW w:w="1181"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65662E">
            <w:pPr>
              <w:jc w:val="center"/>
              <w:rPr>
                <w:rFonts w:eastAsia="Calibri"/>
                <w:b/>
                <w:sz w:val="16"/>
                <w:szCs w:val="16"/>
              </w:rPr>
            </w:pPr>
          </w:p>
        </w:tc>
        <w:tc>
          <w:tcPr>
            <w:tcW w:w="1498"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65662E">
            <w:pPr>
              <w:jc w:val="center"/>
              <w:rPr>
                <w:rFonts w:eastAsia="Calibri"/>
                <w:b/>
                <w:sz w:val="16"/>
                <w:szCs w:val="16"/>
              </w:rPr>
            </w:pPr>
          </w:p>
        </w:tc>
      </w:tr>
    </w:tbl>
    <w:p w14:paraId="7EA114CE" w14:textId="77777777" w:rsidR="00E51D37" w:rsidRPr="00C43CE0" w:rsidRDefault="00E51D37" w:rsidP="0065662E">
      <w:pPr>
        <w:tabs>
          <w:tab w:val="left" w:pos="587"/>
        </w:tabs>
        <w:spacing w:before="11"/>
        <w:ind w:right="915"/>
        <w:rPr>
          <w:rFonts w:eastAsia="Arial"/>
          <w:b/>
        </w:rPr>
      </w:pPr>
    </w:p>
    <w:p w14:paraId="04A8188D" w14:textId="77777777" w:rsidR="00E51D37" w:rsidRDefault="00E51D37" w:rsidP="0065662E">
      <w:pPr>
        <w:tabs>
          <w:tab w:val="left" w:pos="587"/>
        </w:tabs>
        <w:spacing w:before="11"/>
        <w:ind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65662E">
      <w:pPr>
        <w:pStyle w:val="PargrafodaLista"/>
        <w:widowControl w:val="0"/>
        <w:numPr>
          <w:ilvl w:val="1"/>
          <w:numId w:val="34"/>
        </w:numPr>
        <w:tabs>
          <w:tab w:val="left" w:pos="284"/>
          <w:tab w:val="left" w:pos="587"/>
        </w:tabs>
        <w:autoSpaceDE w:val="0"/>
        <w:autoSpaceDN w:val="0"/>
        <w:spacing w:before="11" w:after="0" w:line="240" w:lineRule="auto"/>
        <w:ind w:left="0"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 xml:space="preserve">As infrações e sanções </w:t>
      </w:r>
      <w:proofErr w:type="gramStart"/>
      <w:r w:rsidRPr="00B83330">
        <w:rPr>
          <w:rFonts w:ascii="Times New Roman" w:hAnsi="Times New Roman" w:cs="Times New Roman"/>
          <w:color w:val="000000"/>
          <w:sz w:val="24"/>
          <w:szCs w:val="24"/>
        </w:rPr>
        <w:t>administrativa</w:t>
      </w:r>
      <w:proofErr w:type="gramEnd"/>
      <w:r w:rsidRPr="00B83330">
        <w:rPr>
          <w:rFonts w:ascii="Times New Roman" w:hAnsi="Times New Roman" w:cs="Times New Roman"/>
          <w:color w:val="000000"/>
          <w:sz w:val="24"/>
          <w:szCs w:val="24"/>
        </w:rPr>
        <w:t xml:space="preserve"> será aplicada ao contratado conforme o previsto nos artigos 155 e 156 da lei nº 14. 133/2021;</w:t>
      </w:r>
    </w:p>
    <w:p w14:paraId="4D487868" w14:textId="77777777" w:rsidR="00E51D37" w:rsidRPr="00B83330" w:rsidRDefault="00E51D37" w:rsidP="0065662E">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B83330" w:rsidRDefault="00E51D37" w:rsidP="0065662E">
      <w:pPr>
        <w:tabs>
          <w:tab w:val="left" w:pos="587"/>
        </w:tabs>
        <w:ind w:right="-113"/>
        <w:jc w:val="both"/>
        <w:rPr>
          <w:rFonts w:eastAsia="Arial"/>
          <w:sz w:val="24"/>
          <w:szCs w:val="24"/>
        </w:rPr>
      </w:pPr>
    </w:p>
    <w:p w14:paraId="61F5C181" w14:textId="77777777" w:rsidR="00E51D37" w:rsidRDefault="00E51D37" w:rsidP="0065662E">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empregados públicos pertencentes aos seus quadros permanentes, preferencialmente com, no mínimo, 3 (três) anos de tempo de serviço no órgão ou entidade.</w:t>
      </w:r>
    </w:p>
    <w:p w14:paraId="0FCB2BF3" w14:textId="77777777" w:rsidR="00BE69D7" w:rsidRPr="00B83330" w:rsidRDefault="00BE69D7" w:rsidP="0065662E">
      <w:pPr>
        <w:pStyle w:val="PargrafodaLista"/>
        <w:widowControl w:val="0"/>
        <w:tabs>
          <w:tab w:val="left" w:pos="284"/>
        </w:tabs>
        <w:autoSpaceDE w:val="0"/>
        <w:autoSpaceDN w:val="0"/>
        <w:spacing w:after="0" w:line="240" w:lineRule="auto"/>
        <w:ind w:left="0" w:right="-113"/>
        <w:jc w:val="both"/>
        <w:rPr>
          <w:rFonts w:ascii="Times New Roman" w:hAnsi="Times New Roman" w:cs="Times New Roman"/>
          <w:sz w:val="24"/>
          <w:szCs w:val="24"/>
        </w:rPr>
      </w:pPr>
    </w:p>
    <w:p w14:paraId="161AFEAF" w14:textId="77777777" w:rsidR="00E51D37" w:rsidRPr="00885510" w:rsidRDefault="00E51D37" w:rsidP="0065662E">
      <w:pPr>
        <w:tabs>
          <w:tab w:val="left" w:pos="587"/>
        </w:tabs>
        <w:ind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726ED4" w:rsidRDefault="00E51D37" w:rsidP="0065662E">
      <w:pPr>
        <w:pStyle w:val="NormalWeb"/>
        <w:numPr>
          <w:ilvl w:val="1"/>
          <w:numId w:val="35"/>
        </w:numPr>
        <w:tabs>
          <w:tab w:val="left" w:pos="284"/>
        </w:tabs>
        <w:spacing w:before="0" w:beforeAutospacing="0" w:after="225" w:afterAutospacing="0" w:line="240" w:lineRule="auto"/>
        <w:ind w:left="0" w:firstLine="0"/>
        <w:jc w:val="both"/>
        <w:rPr>
          <w:color w:val="000000"/>
          <w:lang w:val="pt-BR"/>
        </w:rPr>
      </w:pPr>
      <w:r w:rsidRPr="00726ED4">
        <w:rPr>
          <w:color w:val="000000"/>
          <w:lang w:val="pt-BR"/>
        </w:rPr>
        <w:t xml:space="preserve">Da aplicação das sanções previstas nos incisos I, II e III do art. 156 da Lei 14.133/2021 caberá recurso no prazo de 15 (quinze) </w:t>
      </w:r>
      <w:r w:rsidR="00BE69D7" w:rsidRPr="00726ED4">
        <w:rPr>
          <w:color w:val="000000"/>
          <w:lang w:val="pt-BR"/>
        </w:rPr>
        <w:t>Dias</w:t>
      </w:r>
      <w:r w:rsidRPr="00726ED4">
        <w:rPr>
          <w:color w:val="000000"/>
          <w:lang w:val="pt-BR"/>
        </w:rPr>
        <w:t xml:space="preserve"> úteis, contado da data da intimação conforme art. 166 da lei 14.133/2021;</w:t>
      </w:r>
    </w:p>
    <w:p w14:paraId="0D2BE7F6" w14:textId="77777777" w:rsidR="00E51D37" w:rsidRPr="00726ED4" w:rsidRDefault="00E51D37" w:rsidP="0065662E">
      <w:pPr>
        <w:pStyle w:val="NormalWeb"/>
        <w:numPr>
          <w:ilvl w:val="1"/>
          <w:numId w:val="35"/>
        </w:numPr>
        <w:tabs>
          <w:tab w:val="left" w:pos="284"/>
        </w:tabs>
        <w:spacing w:before="225" w:beforeAutospacing="0" w:after="225" w:afterAutospacing="0" w:line="240" w:lineRule="auto"/>
        <w:ind w:left="0" w:firstLine="0"/>
        <w:jc w:val="both"/>
        <w:rPr>
          <w:color w:val="000000"/>
          <w:lang w:val="pt-BR"/>
        </w:rPr>
      </w:pPr>
      <w:r w:rsidRPr="00726ED4">
        <w:rPr>
          <w:color w:val="000000"/>
          <w:lang w:val="pt-BR"/>
        </w:rPr>
        <w:t>O recurso de que trata o </w:t>
      </w:r>
      <w:r w:rsidRPr="00726ED4">
        <w:rPr>
          <w:bCs/>
          <w:color w:val="000000"/>
          <w:lang w:val="pt-BR"/>
        </w:rPr>
        <w:t>item anterior</w:t>
      </w:r>
      <w:r w:rsidRPr="00726ED4">
        <w:rPr>
          <w:color w:val="000000"/>
          <w:lang w:val="pt-BR"/>
        </w:rPr>
        <w:t xml:space="preserve"> será dirigido à autoridade que tiver proferido a decisão recorrida, que, se não a reconsiderar no prazo de </w:t>
      </w:r>
      <w:proofErr w:type="gramStart"/>
      <w:r w:rsidRPr="00726ED4">
        <w:rPr>
          <w:color w:val="000000"/>
          <w:lang w:val="pt-BR"/>
        </w:rPr>
        <w:t>5</w:t>
      </w:r>
      <w:proofErr w:type="gramEnd"/>
      <w:r w:rsidRPr="00726ED4">
        <w:rPr>
          <w:color w:val="000000"/>
          <w:lang w:val="pt-BR"/>
        </w:rPr>
        <w:t xml:space="preserve"> (cinco) dias úteis, encaminhará o </w:t>
      </w:r>
      <w:r w:rsidRPr="00726ED4">
        <w:rPr>
          <w:color w:val="000000"/>
          <w:lang w:val="pt-BR"/>
        </w:rPr>
        <w:lastRenderedPageBreak/>
        <w:t>recurso com sua motivação à autoridade superior, a qual deverá proferir sua decisão no prazo máximo de 20 (vinte) dias úteis, contado do recebimento dos autos;</w:t>
      </w:r>
    </w:p>
    <w:p w14:paraId="686E911F" w14:textId="77777777" w:rsidR="00E51D37" w:rsidRPr="00726ED4" w:rsidRDefault="00E51D37" w:rsidP="0065662E">
      <w:pPr>
        <w:pStyle w:val="NormalWeb"/>
        <w:numPr>
          <w:ilvl w:val="1"/>
          <w:numId w:val="35"/>
        </w:numPr>
        <w:tabs>
          <w:tab w:val="left" w:pos="284"/>
        </w:tabs>
        <w:spacing w:before="225" w:beforeAutospacing="0" w:after="225" w:afterAutospacing="0" w:line="240" w:lineRule="auto"/>
        <w:ind w:left="0" w:hanging="6"/>
        <w:jc w:val="both"/>
        <w:rPr>
          <w:color w:val="000000"/>
          <w:lang w:val="pt-BR"/>
        </w:rPr>
      </w:pPr>
      <w:r w:rsidRPr="00726ED4">
        <w:rPr>
          <w:color w:val="000000"/>
          <w:lang w:val="pt-BR"/>
        </w:rPr>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14:paraId="74C23A69" w14:textId="77C8920A" w:rsidR="00E51D37" w:rsidRPr="00726ED4" w:rsidRDefault="00E51D37" w:rsidP="0065662E">
      <w:pPr>
        <w:pStyle w:val="NormalWeb"/>
        <w:numPr>
          <w:ilvl w:val="1"/>
          <w:numId w:val="35"/>
        </w:numPr>
        <w:tabs>
          <w:tab w:val="left" w:pos="284"/>
        </w:tabs>
        <w:spacing w:before="225" w:beforeAutospacing="0" w:after="225" w:afterAutospacing="0" w:line="240" w:lineRule="auto"/>
        <w:ind w:left="0" w:hanging="6"/>
        <w:jc w:val="both"/>
        <w:rPr>
          <w:color w:val="000000"/>
          <w:lang w:val="pt-BR"/>
        </w:rPr>
      </w:pPr>
      <w:r w:rsidRPr="00726ED4">
        <w:rPr>
          <w:color w:val="000000"/>
          <w:lang w:val="pt-BR"/>
        </w:rPr>
        <w:t xml:space="preserve">O recurso e o pedido de reconsideração terão efeito suspensivo do ato ou da decisão recorrida </w:t>
      </w:r>
      <w:r w:rsidR="00BE69D7" w:rsidRPr="00726ED4">
        <w:rPr>
          <w:color w:val="000000"/>
          <w:lang w:val="pt-BR"/>
        </w:rPr>
        <w:t>ate</w:t>
      </w:r>
      <w:r w:rsidRPr="00726ED4">
        <w:rPr>
          <w:color w:val="000000"/>
          <w:lang w:val="pt-BR"/>
        </w:rPr>
        <w:t xml:space="preserve"> que sobrevenha decisão final da autoridade competente conforme art. 168 da lei 14.133/2021;</w:t>
      </w:r>
    </w:p>
    <w:p w14:paraId="5A47BA6A" w14:textId="18BF5DF5" w:rsidR="00E51D37" w:rsidRPr="00726ED4" w:rsidRDefault="00E51D37" w:rsidP="0065662E">
      <w:pPr>
        <w:pStyle w:val="NormalWeb"/>
        <w:numPr>
          <w:ilvl w:val="1"/>
          <w:numId w:val="35"/>
        </w:numPr>
        <w:tabs>
          <w:tab w:val="left" w:pos="284"/>
        </w:tabs>
        <w:spacing w:before="225" w:beforeAutospacing="0" w:after="225" w:afterAutospacing="0" w:line="240" w:lineRule="auto"/>
        <w:ind w:left="0" w:firstLine="0"/>
        <w:jc w:val="both"/>
        <w:rPr>
          <w:color w:val="000000"/>
          <w:lang w:val="pt-BR"/>
        </w:rPr>
      </w:pPr>
      <w:r w:rsidRPr="00726ED4">
        <w:rPr>
          <w:color w:val="000000"/>
          <w:lang w:val="pt-BR"/>
        </w:rPr>
        <w:t>N</w:t>
      </w:r>
      <w:r w:rsidR="00BE69D7" w:rsidRPr="00726ED4">
        <w:rPr>
          <w:color w:val="000000"/>
          <w:lang w:val="pt-BR"/>
        </w:rPr>
        <w:t>a elaboração de suas decisões, á</w:t>
      </w:r>
      <w:r w:rsidRPr="00726ED4">
        <w:rPr>
          <w:color w:val="000000"/>
          <w:lang w:val="pt-BR"/>
        </w:rPr>
        <w:t xml:space="preserve"> autoridade competente será auxiliada pelo órgão de assessoramento </w:t>
      </w:r>
      <w:r w:rsidR="00BE69D7" w:rsidRPr="00726ED4">
        <w:rPr>
          <w:color w:val="000000"/>
          <w:lang w:val="pt-BR"/>
        </w:rPr>
        <w:t>jurídico</w:t>
      </w:r>
      <w:r w:rsidRPr="00726ED4">
        <w:rPr>
          <w:color w:val="000000"/>
          <w:lang w:val="pt-BR"/>
        </w:rPr>
        <w:t xml:space="preserve">, que deverá </w:t>
      </w:r>
      <w:proofErr w:type="gramStart"/>
      <w:r w:rsidRPr="00726ED4">
        <w:rPr>
          <w:color w:val="000000"/>
          <w:lang w:val="pt-BR"/>
        </w:rPr>
        <w:t>dirimir dúvidas</w:t>
      </w:r>
      <w:proofErr w:type="gramEnd"/>
      <w:r w:rsidRPr="00726ED4">
        <w:rPr>
          <w:color w:val="000000"/>
          <w:lang w:val="pt-BR"/>
        </w:rPr>
        <w:t xml:space="preserve"> e subsidiá-la com as informações necessárias.</w:t>
      </w:r>
    </w:p>
    <w:p w14:paraId="0CC7607C" w14:textId="77777777" w:rsidR="00E51D37" w:rsidRPr="00C43CE0" w:rsidRDefault="00E51D37" w:rsidP="0065662E">
      <w:pPr>
        <w:pStyle w:val="TextosemFormatao1"/>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65662E">
      <w:pPr>
        <w:pStyle w:val="TextosemFormatao1"/>
        <w:jc w:val="both"/>
        <w:rPr>
          <w:rFonts w:ascii="Times New Roman" w:eastAsia="Arial" w:hAnsi="Times New Roman" w:cs="Times New Roman"/>
          <w:bCs/>
          <w:color w:val="auto"/>
          <w:sz w:val="22"/>
          <w:szCs w:val="22"/>
          <w:lang w:val="pt-PT"/>
        </w:rPr>
      </w:pPr>
    </w:p>
    <w:p w14:paraId="731FDF4A" w14:textId="77777777" w:rsidR="00E51D37" w:rsidRPr="00875588" w:rsidRDefault="00E51D37" w:rsidP="0065662E">
      <w:pPr>
        <w:pStyle w:val="TextosemFormatao1"/>
        <w:ind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65662E">
      <w:pPr>
        <w:pStyle w:val="TextosemFormatao1"/>
        <w:jc w:val="both"/>
        <w:rPr>
          <w:rFonts w:ascii="Times New Roman" w:eastAsia="Arial" w:hAnsi="Times New Roman" w:cs="Times New Roman"/>
          <w:bCs/>
          <w:sz w:val="22"/>
          <w:szCs w:val="22"/>
        </w:rPr>
      </w:pPr>
    </w:p>
    <w:p w14:paraId="533CABCE" w14:textId="77777777" w:rsidR="00E51D37" w:rsidRPr="00C43CE0" w:rsidRDefault="00E51D37" w:rsidP="0065662E">
      <w:pPr>
        <w:pStyle w:val="TextosemFormatao1"/>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65662E">
      <w:pPr>
        <w:pStyle w:val="TextosemFormatao1"/>
        <w:rPr>
          <w:rFonts w:ascii="Times New Roman" w:eastAsia="Arial" w:hAnsi="Times New Roman" w:cs="Times New Roman"/>
          <w:b/>
          <w:bCs/>
        </w:rPr>
      </w:pPr>
    </w:p>
    <w:p w14:paraId="31597819" w14:textId="77777777" w:rsidR="00E51D37" w:rsidRPr="00C43CE0" w:rsidRDefault="00E51D37" w:rsidP="0065662E">
      <w:pPr>
        <w:pStyle w:val="TextosemFormatao1"/>
        <w:ind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w:t>
      </w:r>
      <w:proofErr w:type="gramStart"/>
      <w:r w:rsidRPr="00C43CE0">
        <w:rPr>
          <w:rFonts w:ascii="Times New Roman" w:eastAsia="Arial" w:hAnsi="Times New Roman" w:cs="Times New Roman"/>
          <w:bCs/>
          <w:sz w:val="24"/>
          <w:szCs w:val="24"/>
        </w:rPr>
        <w:t>1</w:t>
      </w:r>
      <w:proofErr w:type="gramEnd"/>
      <w:r w:rsidRPr="00C43CE0">
        <w:rPr>
          <w:rFonts w:ascii="Times New Roman" w:eastAsia="Arial" w:hAnsi="Times New Roman" w:cs="Times New Roman"/>
          <w:bCs/>
          <w:sz w:val="24"/>
          <w:szCs w:val="24"/>
        </w:rPr>
        <w:t xml:space="preserve">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65662E">
      <w:pPr>
        <w:pStyle w:val="TextosemFormatao1"/>
        <w:jc w:val="both"/>
        <w:rPr>
          <w:rFonts w:ascii="Times New Roman" w:eastAsia="Arial" w:hAnsi="Times New Roman" w:cs="Times New Roman"/>
          <w:bCs/>
          <w:sz w:val="24"/>
          <w:szCs w:val="24"/>
        </w:rPr>
      </w:pPr>
    </w:p>
    <w:p w14:paraId="3A820C36" w14:textId="77777777" w:rsidR="00E51D37" w:rsidRPr="00885510" w:rsidRDefault="00E51D37" w:rsidP="0065662E">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65662E">
      <w:pPr>
        <w:pStyle w:val="TextosemFormatao1"/>
        <w:jc w:val="center"/>
        <w:rPr>
          <w:rFonts w:ascii="Times New Roman" w:eastAsia="Arial" w:hAnsi="Times New Roman" w:cs="Times New Roman"/>
          <w:b/>
          <w:bCs/>
          <w:sz w:val="22"/>
          <w:szCs w:val="22"/>
        </w:rPr>
      </w:pPr>
    </w:p>
    <w:p w14:paraId="724C8C22" w14:textId="41BAB46B" w:rsidR="00E51D37" w:rsidRPr="00875588" w:rsidRDefault="00E51D37" w:rsidP="0065662E">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w:t>
      </w:r>
      <w:proofErr w:type="gramStart"/>
      <w:r w:rsidRPr="00875588">
        <w:rPr>
          <w:rFonts w:ascii="Times New Roman" w:eastAsia="Arial" w:hAnsi="Times New Roman" w:cs="Times New Roman"/>
          <w:bCs/>
          <w:sz w:val="24"/>
          <w:szCs w:val="24"/>
        </w:rPr>
        <w:t xml:space="preserve">2021 no âmbito do município de </w:t>
      </w:r>
      <w:r>
        <w:rPr>
          <w:rFonts w:ascii="Times New Roman" w:eastAsia="Arial" w:hAnsi="Times New Roman" w:cs="Times New Roman"/>
          <w:bCs/>
          <w:sz w:val="24"/>
          <w:szCs w:val="24"/>
        </w:rPr>
        <w:t xml:space="preserve">Bernardo </w:t>
      </w:r>
      <w:proofErr w:type="spellStart"/>
      <w:r>
        <w:rPr>
          <w:rFonts w:ascii="Times New Roman" w:eastAsia="Arial" w:hAnsi="Times New Roman" w:cs="Times New Roman"/>
          <w:bCs/>
          <w:sz w:val="24"/>
          <w:szCs w:val="24"/>
        </w:rPr>
        <w:t>Sayão</w:t>
      </w:r>
      <w:proofErr w:type="spellEnd"/>
      <w:r w:rsidRPr="00875588">
        <w:rPr>
          <w:rFonts w:ascii="Times New Roman" w:eastAsia="Arial" w:hAnsi="Times New Roman" w:cs="Times New Roman"/>
          <w:bCs/>
          <w:sz w:val="24"/>
          <w:szCs w:val="24"/>
        </w:rPr>
        <w:t>, Estado</w:t>
      </w:r>
      <w:proofErr w:type="gramEnd"/>
      <w:r w:rsidRPr="00875588">
        <w:rPr>
          <w:rFonts w:ascii="Times New Roman" w:eastAsia="Arial" w:hAnsi="Times New Roman" w:cs="Times New Roman"/>
          <w:bCs/>
          <w:sz w:val="24"/>
          <w:szCs w:val="24"/>
        </w:rPr>
        <w:t xml:space="preserve"> do Tocantins conforme segue: </w:t>
      </w:r>
    </w:p>
    <w:p w14:paraId="7DA8E9D6" w14:textId="77777777" w:rsidR="00E51D37" w:rsidRPr="00875588" w:rsidRDefault="00E51D37" w:rsidP="0065662E">
      <w:pPr>
        <w:pStyle w:val="TextosemFormatao1"/>
        <w:jc w:val="both"/>
        <w:rPr>
          <w:rFonts w:ascii="Times New Roman" w:eastAsia="Arial" w:hAnsi="Times New Roman" w:cs="Times New Roman"/>
          <w:bCs/>
          <w:sz w:val="24"/>
          <w:szCs w:val="24"/>
        </w:rPr>
      </w:pPr>
    </w:p>
    <w:p w14:paraId="541FAFC0" w14:textId="45475707" w:rsidR="00E51D37" w:rsidRPr="00875588" w:rsidRDefault="00E51D37" w:rsidP="0065662E">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65662E">
      <w:pPr>
        <w:pStyle w:val="TextosemFormatao1"/>
        <w:jc w:val="both"/>
        <w:rPr>
          <w:rFonts w:ascii="Times New Roman" w:eastAsia="Arial" w:hAnsi="Times New Roman" w:cs="Times New Roman"/>
          <w:bCs/>
          <w:sz w:val="24"/>
          <w:szCs w:val="24"/>
        </w:rPr>
      </w:pPr>
    </w:p>
    <w:p w14:paraId="2AF50540" w14:textId="77777777" w:rsidR="00E51D37" w:rsidRPr="00875588" w:rsidRDefault="00E51D37" w:rsidP="0065662E">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w:t>
      </w:r>
      <w:r w:rsidRPr="00875588">
        <w:rPr>
          <w:rFonts w:ascii="Times New Roman" w:eastAsia="Arial" w:hAnsi="Times New Roman" w:cs="Times New Roman"/>
          <w:bCs/>
          <w:sz w:val="24"/>
          <w:szCs w:val="24"/>
        </w:rPr>
        <w:lastRenderedPageBreak/>
        <w:t>Contas local, se houver.</w:t>
      </w:r>
    </w:p>
    <w:p w14:paraId="14D734C1" w14:textId="77777777" w:rsidR="00E51D37" w:rsidRDefault="00E51D37" w:rsidP="0065662E">
      <w:pPr>
        <w:pStyle w:val="TextosemFormatao1"/>
        <w:jc w:val="both"/>
        <w:rPr>
          <w:rFonts w:ascii="Arial" w:eastAsia="Arial" w:hAnsi="Arial" w:cs="Arial"/>
          <w:bCs/>
          <w:sz w:val="22"/>
          <w:szCs w:val="22"/>
        </w:rPr>
      </w:pPr>
    </w:p>
    <w:p w14:paraId="1F0F950D" w14:textId="77777777" w:rsidR="00E51D37" w:rsidRPr="00885510" w:rsidRDefault="00E51D37" w:rsidP="0065662E">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65662E">
      <w:pPr>
        <w:pStyle w:val="TextosemFormatao1"/>
        <w:rPr>
          <w:rFonts w:ascii="Arial" w:eastAsia="Arial" w:hAnsi="Arial" w:cs="Arial"/>
          <w:b/>
          <w:bCs/>
          <w:sz w:val="24"/>
          <w:szCs w:val="24"/>
        </w:rPr>
      </w:pPr>
    </w:p>
    <w:p w14:paraId="6D350120" w14:textId="5284F1CC" w:rsidR="00E51D37" w:rsidRDefault="00E51D37" w:rsidP="0065662E">
      <w:pPr>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 xml:space="preserve">Bernardo </w:t>
      </w:r>
      <w:proofErr w:type="spellStart"/>
      <w:r w:rsidRPr="00D7703B">
        <w:rPr>
          <w:rFonts w:ascii="Times New Roman" w:hAnsi="Times New Roman" w:cs="Times New Roman"/>
          <w:sz w:val="24"/>
          <w:szCs w:val="24"/>
        </w:rPr>
        <w:t>Sayão</w:t>
      </w:r>
      <w:proofErr w:type="spellEnd"/>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xxxxxxxxxxxxxxxxx</w:t>
      </w:r>
      <w:proofErr w:type="spellEnd"/>
      <w:proofErr w:type="gram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proofErr w:type="gramStart"/>
      <w:r>
        <w:rPr>
          <w:rFonts w:ascii="Times New Roman" w:hAnsi="Times New Roman" w:cs="Times New Roman"/>
          <w:sz w:val="24"/>
          <w:szCs w:val="24"/>
        </w:rPr>
        <w:t>xxxxxxxxxxxxxxxxxxxxxxx</w:t>
      </w:r>
      <w:proofErr w:type="spellEnd"/>
      <w:proofErr w:type="gramEnd"/>
    </w:p>
    <w:p w14:paraId="0B720D72"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690EB6">
      <w:headerReference w:type="default" r:id="rId10"/>
      <w:footerReference w:type="default" r:id="rId11"/>
      <w:type w:val="continuous"/>
      <w:pgSz w:w="11906" w:h="16838"/>
      <w:pgMar w:top="2127" w:right="1274"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3DB360" w14:textId="77777777" w:rsidR="00B96A5B" w:rsidRDefault="00B96A5B" w:rsidP="00C47E8B">
      <w:pPr>
        <w:spacing w:after="0" w:line="240" w:lineRule="auto"/>
      </w:pPr>
      <w:r>
        <w:separator/>
      </w:r>
    </w:p>
  </w:endnote>
  <w:endnote w:type="continuationSeparator" w:id="0">
    <w:p w14:paraId="69013E04" w14:textId="77777777" w:rsidR="00B96A5B" w:rsidRDefault="00B96A5B"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B96A5B" w:rsidRDefault="00B96A5B">
        <w:pPr>
          <w:pStyle w:val="Rodap"/>
          <w:jc w:val="right"/>
        </w:pPr>
        <w:r>
          <w:fldChar w:fldCharType="begin"/>
        </w:r>
        <w:r>
          <w:instrText>PAGE   \* MERGEFORMAT</w:instrText>
        </w:r>
        <w:r>
          <w:fldChar w:fldCharType="separate"/>
        </w:r>
        <w:r w:rsidR="00E6525D">
          <w:rPr>
            <w:noProof/>
          </w:rPr>
          <w:t>1</w:t>
        </w:r>
        <w:r>
          <w:fldChar w:fldCharType="end"/>
        </w:r>
      </w:p>
    </w:sdtContent>
  </w:sdt>
  <w:p w14:paraId="5728605C" w14:textId="77777777" w:rsidR="00B96A5B" w:rsidRDefault="00B96A5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CAA585" w14:textId="77777777" w:rsidR="00B96A5B" w:rsidRDefault="00B96A5B" w:rsidP="00C47E8B">
      <w:pPr>
        <w:spacing w:after="0" w:line="240" w:lineRule="auto"/>
      </w:pPr>
      <w:r>
        <w:separator/>
      </w:r>
    </w:p>
  </w:footnote>
  <w:footnote w:type="continuationSeparator" w:id="0">
    <w:p w14:paraId="0FCE2038" w14:textId="77777777" w:rsidR="00B96A5B" w:rsidRDefault="00B96A5B"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B96A5B" w:rsidRDefault="00B96A5B"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B96A5B" w:rsidRDefault="00B96A5B" w:rsidP="00CD7B11">
    <w:pPr>
      <w:pStyle w:val="Cabealho"/>
      <w:jc w:val="center"/>
    </w:pPr>
  </w:p>
  <w:p w14:paraId="2C1A0354" w14:textId="0E462921" w:rsidR="00B96A5B" w:rsidRDefault="00B96A5B" w:rsidP="00CD7B11">
    <w:pPr>
      <w:pStyle w:val="Cabealho"/>
      <w:jc w:val="center"/>
    </w:pPr>
  </w:p>
  <w:p w14:paraId="03AE1A56" w14:textId="77777777" w:rsidR="00B96A5B" w:rsidRPr="0041466F" w:rsidRDefault="00B96A5B"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B96A5B" w:rsidRPr="0041466F" w:rsidRDefault="00B96A5B"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B96A5B" w:rsidRPr="0041466F" w:rsidRDefault="00B96A5B"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w:t>
    </w:r>
    <w:proofErr w:type="gramStart"/>
    <w:r w:rsidRPr="0041466F">
      <w:rPr>
        <w:rFonts w:ascii="Arial" w:hAnsi="Arial" w:cs="Arial"/>
        <w:sz w:val="16"/>
        <w:szCs w:val="22"/>
        <w:lang w:val="pt-BR"/>
      </w:rPr>
      <w:t>000</w:t>
    </w:r>
    <w:proofErr w:type="gramEnd"/>
  </w:p>
  <w:p w14:paraId="662180DE" w14:textId="5A120752" w:rsidR="00B96A5B" w:rsidRPr="0041466F" w:rsidRDefault="00B96A5B"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B96A5B" w:rsidRPr="0041466F" w:rsidRDefault="00B96A5B"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F7F88"/>
    <w:multiLevelType w:val="multilevel"/>
    <w:tmpl w:val="9B08F58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3">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5">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6">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7">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8">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9">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0">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1">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2">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7">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3">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4">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5">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7">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8">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0">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1">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8"/>
  </w:num>
  <w:num w:numId="2">
    <w:abstractNumId w:val="37"/>
  </w:num>
  <w:num w:numId="3">
    <w:abstractNumId w:val="0"/>
  </w:num>
  <w:num w:numId="4">
    <w:abstractNumId w:val="6"/>
  </w:num>
  <w:num w:numId="5">
    <w:abstractNumId w:val="4"/>
  </w:num>
  <w:num w:numId="6">
    <w:abstractNumId w:val="11"/>
  </w:num>
  <w:num w:numId="7">
    <w:abstractNumId w:val="1"/>
  </w:num>
  <w:num w:numId="8">
    <w:abstractNumId w:val="3"/>
  </w:num>
  <w:num w:numId="9">
    <w:abstractNumId w:val="25"/>
  </w:num>
  <w:num w:numId="10">
    <w:abstractNumId w:val="41"/>
  </w:num>
  <w:num w:numId="11">
    <w:abstractNumId w:val="5"/>
  </w:num>
  <w:num w:numId="12">
    <w:abstractNumId w:val="2"/>
  </w:num>
  <w:num w:numId="13">
    <w:abstractNumId w:val="7"/>
  </w:num>
  <w:num w:numId="14">
    <w:abstractNumId w:val="12"/>
  </w:num>
  <w:num w:numId="15">
    <w:abstractNumId w:val="16"/>
  </w:num>
  <w:num w:numId="16">
    <w:abstractNumId w:val="33"/>
  </w:num>
  <w:num w:numId="17">
    <w:abstractNumId w:val="14"/>
  </w:num>
  <w:num w:numId="18">
    <w:abstractNumId w:val="17"/>
  </w:num>
  <w:num w:numId="19">
    <w:abstractNumId w:val="20"/>
  </w:num>
  <w:num w:numId="20">
    <w:abstractNumId w:val="32"/>
  </w:num>
  <w:num w:numId="21">
    <w:abstractNumId w:val="15"/>
  </w:num>
  <w:num w:numId="22">
    <w:abstractNumId w:val="19"/>
  </w:num>
  <w:num w:numId="23">
    <w:abstractNumId w:val="40"/>
  </w:num>
  <w:num w:numId="24">
    <w:abstractNumId w:val="26"/>
  </w:num>
  <w:num w:numId="25">
    <w:abstractNumId w:val="34"/>
  </w:num>
  <w:num w:numId="26">
    <w:abstractNumId w:val="39"/>
  </w:num>
  <w:num w:numId="27">
    <w:abstractNumId w:val="21"/>
  </w:num>
  <w:num w:numId="28">
    <w:abstractNumId w:val="18"/>
  </w:num>
  <w:num w:numId="29">
    <w:abstractNumId w:val="38"/>
  </w:num>
  <w:num w:numId="30">
    <w:abstractNumId w:val="35"/>
  </w:num>
  <w:num w:numId="31">
    <w:abstractNumId w:val="42"/>
  </w:num>
  <w:num w:numId="32">
    <w:abstractNumId w:val="8"/>
  </w:num>
  <w:num w:numId="33">
    <w:abstractNumId w:val="22"/>
  </w:num>
  <w:num w:numId="34">
    <w:abstractNumId w:val="27"/>
  </w:num>
  <w:num w:numId="35">
    <w:abstractNumId w:val="10"/>
  </w:num>
  <w:num w:numId="36">
    <w:abstractNumId w:val="13"/>
  </w:num>
  <w:num w:numId="37">
    <w:abstractNumId w:val="24"/>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36"/>
  </w:num>
  <w:num w:numId="44">
    <w:abstractNumId w:val="23"/>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103"/>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392"/>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4157"/>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BE9"/>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459"/>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07DA"/>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379DE"/>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62E"/>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6ED4"/>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87F24"/>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670D"/>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3E2C"/>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561A"/>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878"/>
    <w:rsid w:val="00B91E63"/>
    <w:rsid w:val="00B92110"/>
    <w:rsid w:val="00B92247"/>
    <w:rsid w:val="00B926FC"/>
    <w:rsid w:val="00B944E1"/>
    <w:rsid w:val="00B94664"/>
    <w:rsid w:val="00B94D87"/>
    <w:rsid w:val="00B954EA"/>
    <w:rsid w:val="00B960FE"/>
    <w:rsid w:val="00B967DA"/>
    <w:rsid w:val="00B96A5B"/>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BC1"/>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4D6"/>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47"/>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E12"/>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6E6"/>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1748"/>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525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51E"/>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70D"/>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70D"/>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69535971">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59016433">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194356422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ernardosayao.to.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84FFF-6089-49D1-8490-0A3DA6921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28</Pages>
  <Words>8403</Words>
  <Characters>45379</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LICITACAO02</cp:lastModifiedBy>
  <cp:revision>15</cp:revision>
  <cp:lastPrinted>2025-02-10T12:49:00Z</cp:lastPrinted>
  <dcterms:created xsi:type="dcterms:W3CDTF">2025-01-31T14:59:00Z</dcterms:created>
  <dcterms:modified xsi:type="dcterms:W3CDTF">2025-02-14T12:42:00Z</dcterms:modified>
</cp:coreProperties>
</file>