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3511E" w14:textId="77777777" w:rsidR="00127AAA" w:rsidRPr="001D7C56" w:rsidRDefault="007262AF" w:rsidP="00127AAA">
      <w:pPr>
        <w:rPr>
          <w:rFonts w:ascii="Times New Roman" w:hAnsi="Times New Roman" w:cs="Times New Roman"/>
          <w:b/>
          <w:bCs/>
          <w:sz w:val="72"/>
          <w:szCs w:val="72"/>
        </w:rPr>
      </w:pPr>
      <w:r w:rsidRPr="001D7C56">
        <w:rPr>
          <w:rFonts w:ascii="Times New Roman" w:hAnsi="Times New Roman" w:cs="Times New Roman"/>
          <w:sz w:val="72"/>
          <w:szCs w:val="72"/>
        </w:rPr>
        <w:t>PREGÃO</w:t>
      </w:r>
    </w:p>
    <w:p w14:paraId="6C6BBD91" w14:textId="77777777" w:rsidR="007262AF" w:rsidRPr="001D7C56" w:rsidRDefault="007262AF" w:rsidP="00127AAA">
      <w:pPr>
        <w:rPr>
          <w:rFonts w:ascii="Times New Roman" w:hAnsi="Times New Roman" w:cs="Times New Roman"/>
          <w:b/>
          <w:bCs/>
          <w:sz w:val="72"/>
          <w:szCs w:val="72"/>
        </w:rPr>
      </w:pPr>
      <w:r w:rsidRPr="001D7C56">
        <w:rPr>
          <w:rFonts w:ascii="Times New Roman" w:hAnsi="Times New Roman" w:cs="Times New Roman"/>
          <w:sz w:val="72"/>
          <w:szCs w:val="72"/>
        </w:rPr>
        <w:t>ELETRÔNICO</w:t>
      </w:r>
    </w:p>
    <w:p w14:paraId="7C54636D" w14:textId="4D42A55C" w:rsidR="00127AAA" w:rsidRPr="001D7C56" w:rsidRDefault="00A51FAF" w:rsidP="00127AAA">
      <w:pPr>
        <w:rPr>
          <w:rFonts w:ascii="Times New Roman" w:hAnsi="Times New Roman" w:cs="Times New Roman"/>
          <w:sz w:val="72"/>
          <w:szCs w:val="72"/>
        </w:rPr>
      </w:pPr>
      <w:r w:rsidRPr="001D7C56">
        <w:rPr>
          <w:rFonts w:ascii="Times New Roman" w:hAnsi="Times New Roman" w:cs="Times New Roman"/>
          <w:sz w:val="72"/>
          <w:szCs w:val="72"/>
        </w:rPr>
        <w:t>035/2024</w:t>
      </w:r>
    </w:p>
    <w:p w14:paraId="4C774143" w14:textId="77777777" w:rsidR="00127AAA" w:rsidRPr="001D7C56" w:rsidRDefault="00127AAA" w:rsidP="00127AAA">
      <w:pPr>
        <w:spacing w:line="259" w:lineRule="auto"/>
        <w:rPr>
          <w:rFonts w:ascii="Times New Roman" w:hAnsi="Times New Roman" w:cs="Times New Roman"/>
          <w:b/>
          <w:bCs/>
          <w:sz w:val="72"/>
          <w:szCs w:val="72"/>
        </w:rPr>
      </w:pPr>
    </w:p>
    <w:p w14:paraId="160F7A23" w14:textId="77777777" w:rsidR="00127AAA" w:rsidRPr="003C41A7" w:rsidRDefault="00127AAA" w:rsidP="00127AAA">
      <w:pPr>
        <w:spacing w:line="259" w:lineRule="auto"/>
        <w:rPr>
          <w:rFonts w:ascii="Times New Roman" w:hAnsi="Times New Roman" w:cs="Times New Roman"/>
          <w:b/>
          <w:bCs/>
        </w:rPr>
      </w:pPr>
      <w:r w:rsidRPr="003C41A7">
        <w:rPr>
          <w:rFonts w:ascii="Times New Roman" w:hAnsi="Times New Roman" w:cs="Times New Roman"/>
          <w:b/>
          <w:bCs/>
        </w:rPr>
        <w:t>CONTRATANTE</w:t>
      </w:r>
    </w:p>
    <w:p w14:paraId="6ACD5F8A" w14:textId="6A82CF5C" w:rsidR="00127AAA" w:rsidRPr="003C41A7" w:rsidRDefault="00367004" w:rsidP="0E03D98A">
      <w:pPr>
        <w:rPr>
          <w:rFonts w:ascii="Times New Roman" w:hAnsi="Times New Roman" w:cs="Times New Roman"/>
        </w:rPr>
      </w:pPr>
      <w:r w:rsidRPr="003C41A7">
        <w:rPr>
          <w:rFonts w:ascii="Times New Roman" w:hAnsi="Times New Roman" w:cs="Times New Roman"/>
        </w:rPr>
        <w:t xml:space="preserve">Secretaria </w:t>
      </w:r>
      <w:r w:rsidR="00490C52" w:rsidRPr="003C41A7">
        <w:rPr>
          <w:rFonts w:ascii="Times New Roman" w:hAnsi="Times New Roman" w:cs="Times New Roman"/>
        </w:rPr>
        <w:t xml:space="preserve">Municipal de </w:t>
      </w:r>
      <w:r w:rsidR="00A51FAF" w:rsidRPr="003C41A7">
        <w:rPr>
          <w:rFonts w:ascii="Times New Roman" w:hAnsi="Times New Roman" w:cs="Times New Roman"/>
        </w:rPr>
        <w:t>Administração</w:t>
      </w:r>
    </w:p>
    <w:p w14:paraId="63D70E44" w14:textId="77777777" w:rsidR="00127AAA" w:rsidRPr="003C41A7" w:rsidRDefault="00127AAA" w:rsidP="00127AAA">
      <w:pPr>
        <w:rPr>
          <w:rFonts w:ascii="Times New Roman" w:hAnsi="Times New Roman" w:cs="Times New Roman"/>
        </w:rPr>
      </w:pPr>
    </w:p>
    <w:p w14:paraId="4C4B3E83" w14:textId="77777777" w:rsidR="00244403" w:rsidRPr="003C41A7" w:rsidRDefault="00244403" w:rsidP="00127AAA">
      <w:pPr>
        <w:rPr>
          <w:rFonts w:ascii="Times New Roman" w:hAnsi="Times New Roman" w:cs="Times New Roman"/>
          <w:b/>
          <w:bCs/>
        </w:rPr>
      </w:pPr>
    </w:p>
    <w:p w14:paraId="7DAA126F" w14:textId="77777777" w:rsidR="00127AAA" w:rsidRPr="003C41A7" w:rsidRDefault="00127AAA" w:rsidP="00127AAA">
      <w:pPr>
        <w:rPr>
          <w:rFonts w:ascii="Times New Roman" w:hAnsi="Times New Roman" w:cs="Times New Roman"/>
          <w:b/>
          <w:bCs/>
        </w:rPr>
      </w:pPr>
      <w:r w:rsidRPr="003C41A7">
        <w:rPr>
          <w:rFonts w:ascii="Times New Roman" w:hAnsi="Times New Roman" w:cs="Times New Roman"/>
          <w:b/>
          <w:bCs/>
        </w:rPr>
        <w:t>OBJETO</w:t>
      </w:r>
    </w:p>
    <w:p w14:paraId="00922D48" w14:textId="77777777" w:rsidR="00D66234" w:rsidRPr="003C41A7" w:rsidRDefault="00247316" w:rsidP="004A6CA1">
      <w:pPr>
        <w:jc w:val="both"/>
        <w:rPr>
          <w:rFonts w:ascii="Times New Roman" w:hAnsi="Times New Roman" w:cs="Times New Roman"/>
          <w:b/>
        </w:rPr>
      </w:pPr>
      <w:r w:rsidRPr="003C41A7">
        <w:rPr>
          <w:rFonts w:ascii="Times New Roman" w:hAnsi="Times New Roman" w:cs="Times New Roman"/>
          <w:b/>
          <w:bCs/>
        </w:rPr>
        <w:t xml:space="preserve">CONTRATAÇÃO DE EMPRESA PARA A </w:t>
      </w:r>
      <w:r w:rsidRPr="003C41A7">
        <w:rPr>
          <w:rFonts w:ascii="Times New Roman" w:eastAsia="Arial Unicode MS" w:hAnsi="Times New Roman" w:cs="Times New Roman"/>
          <w:b/>
          <w:color w:val="000000" w:themeColor="text1"/>
        </w:rPr>
        <w:t xml:space="preserve">PRESTAÇÃO DE SERVIÇOS DE MANUTENÇÃO </w:t>
      </w:r>
      <w:r w:rsidRPr="003C41A7">
        <w:rPr>
          <w:rFonts w:ascii="Times New Roman" w:eastAsia="Arial Unicode MS" w:hAnsi="Times New Roman" w:cs="Times New Roman"/>
          <w:b/>
          <w:color w:val="000000"/>
        </w:rPr>
        <w:t>PREVENTIVA E CORRETIVA EM EQUIPAMENTOS DE INFORMÁTICA, SEM O FORNECIMENTO DE PEÇAS</w:t>
      </w:r>
      <w:r w:rsidRPr="003C41A7">
        <w:rPr>
          <w:rFonts w:ascii="Times New Roman" w:eastAsia="Arial Unicode MS" w:hAnsi="Times New Roman" w:cs="Times New Roman"/>
          <w:b/>
          <w:color w:val="000000" w:themeColor="text1"/>
        </w:rPr>
        <w:t xml:space="preserve">, </w:t>
      </w:r>
      <w:r w:rsidRPr="003C41A7">
        <w:rPr>
          <w:rFonts w:ascii="Times New Roman" w:hAnsi="Times New Roman" w:cs="Times New Roman"/>
          <w:b/>
          <w:bCs/>
        </w:rPr>
        <w:t>CONFORME DEMANDA DAS SECRETARIAS MUNICIPAIS DE LONTRA/MG</w:t>
      </w:r>
      <w:r w:rsidR="0014716F" w:rsidRPr="003C41A7">
        <w:rPr>
          <w:rFonts w:ascii="Times New Roman" w:hAnsi="Times New Roman" w:cs="Times New Roman"/>
          <w:b/>
        </w:rPr>
        <w:t>.</w:t>
      </w:r>
    </w:p>
    <w:p w14:paraId="02DFC780" w14:textId="77777777" w:rsidR="00D66234" w:rsidRPr="003C41A7" w:rsidRDefault="00D66234" w:rsidP="0E03D98A">
      <w:pPr>
        <w:rPr>
          <w:rFonts w:ascii="Times New Roman" w:hAnsi="Times New Roman" w:cs="Times New Roman"/>
        </w:rPr>
      </w:pPr>
    </w:p>
    <w:p w14:paraId="5DF530A6" w14:textId="77777777" w:rsidR="00D66234" w:rsidRPr="003C41A7" w:rsidRDefault="00D66234" w:rsidP="0E03D98A">
      <w:pPr>
        <w:rPr>
          <w:rFonts w:ascii="Times New Roman" w:hAnsi="Times New Roman" w:cs="Times New Roman"/>
        </w:rPr>
      </w:pPr>
    </w:p>
    <w:p w14:paraId="225829A8" w14:textId="77777777" w:rsidR="00127AAA" w:rsidRPr="003C41A7" w:rsidRDefault="00127AAA" w:rsidP="00127AAA">
      <w:pPr>
        <w:rPr>
          <w:rFonts w:ascii="Times New Roman" w:hAnsi="Times New Roman" w:cs="Times New Roman"/>
          <w:b/>
          <w:bCs/>
        </w:rPr>
      </w:pPr>
      <w:r w:rsidRPr="003C41A7">
        <w:rPr>
          <w:rFonts w:ascii="Times New Roman" w:hAnsi="Times New Roman" w:cs="Times New Roman"/>
          <w:b/>
          <w:bCs/>
        </w:rPr>
        <w:t>VALORTOTAL DA CONTRATAÇÃO</w:t>
      </w:r>
    </w:p>
    <w:p w14:paraId="2B42D8FD" w14:textId="54E9A66D" w:rsidR="00127AAA" w:rsidRPr="003C41A7" w:rsidRDefault="00127AAA" w:rsidP="00127AAA">
      <w:pPr>
        <w:rPr>
          <w:rFonts w:ascii="Times New Roman" w:hAnsi="Times New Roman" w:cs="Times New Roman"/>
          <w:b/>
          <w:bCs/>
        </w:rPr>
      </w:pPr>
      <w:r w:rsidRPr="003C41A7">
        <w:rPr>
          <w:rFonts w:ascii="Times New Roman" w:hAnsi="Times New Roman" w:cs="Times New Roman"/>
          <w:b/>
          <w:bCs/>
        </w:rPr>
        <w:t xml:space="preserve">R$ </w:t>
      </w:r>
      <w:r w:rsidR="00A4653D" w:rsidRPr="003C41A7">
        <w:rPr>
          <w:rFonts w:ascii="Times New Roman" w:hAnsi="Times New Roman" w:cs="Times New Roman"/>
          <w:b/>
          <w:bCs/>
        </w:rPr>
        <w:t>75.600,00</w:t>
      </w:r>
    </w:p>
    <w:p w14:paraId="3E8B3C46" w14:textId="77777777" w:rsidR="00620B7F" w:rsidRPr="003C41A7" w:rsidRDefault="00620B7F" w:rsidP="00127AAA">
      <w:pPr>
        <w:rPr>
          <w:rFonts w:ascii="Times New Roman" w:hAnsi="Times New Roman" w:cs="Times New Roman"/>
          <w:b/>
          <w:bCs/>
        </w:rPr>
      </w:pPr>
    </w:p>
    <w:p w14:paraId="7E942583" w14:textId="77777777" w:rsidR="00127AAA" w:rsidRPr="003C41A7" w:rsidRDefault="00127AAA" w:rsidP="00127AAA">
      <w:pPr>
        <w:rPr>
          <w:rFonts w:ascii="Times New Roman" w:hAnsi="Times New Roman" w:cs="Times New Roman"/>
        </w:rPr>
      </w:pPr>
    </w:p>
    <w:p w14:paraId="14701BDD" w14:textId="77777777" w:rsidR="00127AAA" w:rsidRPr="003C41A7" w:rsidRDefault="00805832" w:rsidP="00127AAA">
      <w:pPr>
        <w:rPr>
          <w:rFonts w:ascii="Times New Roman" w:hAnsi="Times New Roman" w:cs="Times New Roman"/>
          <w:b/>
          <w:bCs/>
        </w:rPr>
      </w:pPr>
      <w:r w:rsidRPr="003C41A7">
        <w:rPr>
          <w:rFonts w:ascii="Times New Roman" w:hAnsi="Times New Roman" w:cs="Times New Roman"/>
          <w:b/>
          <w:bCs/>
        </w:rPr>
        <w:t>DATA</w:t>
      </w:r>
      <w:r w:rsidR="00C96959" w:rsidRPr="003C41A7">
        <w:rPr>
          <w:rFonts w:ascii="Times New Roman" w:hAnsi="Times New Roman" w:cs="Times New Roman"/>
          <w:b/>
          <w:bCs/>
        </w:rPr>
        <w:t xml:space="preserve"> DA SESSÃO PÚBLICA</w:t>
      </w:r>
    </w:p>
    <w:p w14:paraId="2BE997C5" w14:textId="18A08BB2" w:rsidR="00127AAA" w:rsidRPr="003C41A7" w:rsidRDefault="006927AE" w:rsidP="00127AAA">
      <w:pPr>
        <w:rPr>
          <w:rFonts w:ascii="Times New Roman" w:hAnsi="Times New Roman" w:cs="Times New Roman"/>
          <w:b/>
          <w:bCs/>
        </w:rPr>
      </w:pPr>
      <w:r w:rsidRPr="003C41A7">
        <w:rPr>
          <w:rFonts w:ascii="Times New Roman" w:hAnsi="Times New Roman" w:cs="Times New Roman"/>
        </w:rPr>
        <w:t>Dia</w:t>
      </w:r>
      <w:r w:rsidR="00A51FAF" w:rsidRPr="003C41A7">
        <w:rPr>
          <w:rFonts w:ascii="Times New Roman" w:hAnsi="Times New Roman" w:cs="Times New Roman"/>
        </w:rPr>
        <w:t xml:space="preserve"> 2</w:t>
      </w:r>
      <w:r w:rsidR="0019105B">
        <w:rPr>
          <w:rFonts w:ascii="Times New Roman" w:hAnsi="Times New Roman" w:cs="Times New Roman"/>
        </w:rPr>
        <w:t>9</w:t>
      </w:r>
      <w:r w:rsidR="00A51FAF" w:rsidRPr="003C41A7">
        <w:rPr>
          <w:rFonts w:ascii="Times New Roman" w:hAnsi="Times New Roman" w:cs="Times New Roman"/>
        </w:rPr>
        <w:t xml:space="preserve">/11/2024 </w:t>
      </w:r>
      <w:r w:rsidR="00127AAA" w:rsidRPr="003C41A7">
        <w:rPr>
          <w:rFonts w:ascii="Times New Roman" w:hAnsi="Times New Roman" w:cs="Times New Roman"/>
        </w:rPr>
        <w:t>às</w:t>
      </w:r>
      <w:r w:rsidR="00A51FAF" w:rsidRPr="003C41A7">
        <w:rPr>
          <w:rFonts w:ascii="Times New Roman" w:hAnsi="Times New Roman" w:cs="Times New Roman"/>
        </w:rPr>
        <w:t xml:space="preserve"> </w:t>
      </w:r>
      <w:r w:rsidR="00555927" w:rsidRPr="003C41A7">
        <w:rPr>
          <w:rFonts w:ascii="Times New Roman" w:hAnsi="Times New Roman" w:cs="Times New Roman"/>
        </w:rPr>
        <w:t>11</w:t>
      </w:r>
      <w:r w:rsidR="00A51FAF" w:rsidRPr="003C41A7">
        <w:rPr>
          <w:rFonts w:ascii="Times New Roman" w:hAnsi="Times New Roman" w:cs="Times New Roman"/>
        </w:rPr>
        <w:t>:00</w:t>
      </w:r>
      <w:r w:rsidR="00127AAA" w:rsidRPr="003C41A7">
        <w:rPr>
          <w:rFonts w:ascii="Times New Roman" w:hAnsi="Times New Roman" w:cs="Times New Roman"/>
          <w:b/>
          <w:bCs/>
        </w:rPr>
        <w:t>h</w:t>
      </w:r>
      <w:r w:rsidR="0083414A" w:rsidRPr="003C41A7">
        <w:rPr>
          <w:rFonts w:ascii="Times New Roman" w:hAnsi="Times New Roman" w:cs="Times New Roman"/>
          <w:b/>
          <w:bCs/>
        </w:rPr>
        <w:t xml:space="preserve"> (horário de Brasília)</w:t>
      </w:r>
    </w:p>
    <w:p w14:paraId="3B703A08" w14:textId="77777777" w:rsidR="0083414A" w:rsidRPr="003C41A7" w:rsidRDefault="0083414A" w:rsidP="00127AAA">
      <w:pPr>
        <w:rPr>
          <w:rFonts w:ascii="Times New Roman" w:hAnsi="Times New Roman" w:cs="Times New Roman"/>
          <w:b/>
          <w:bCs/>
        </w:rPr>
      </w:pPr>
    </w:p>
    <w:p w14:paraId="5B6F1A19" w14:textId="77777777" w:rsidR="00620B7F" w:rsidRPr="003C41A7" w:rsidRDefault="00620B7F" w:rsidP="009B65D5">
      <w:pPr>
        <w:jc w:val="both"/>
        <w:rPr>
          <w:rFonts w:ascii="Times New Roman" w:hAnsi="Times New Roman" w:cs="Times New Roman"/>
          <w:b/>
          <w:bCs/>
          <w:caps/>
        </w:rPr>
      </w:pPr>
    </w:p>
    <w:p w14:paraId="50491F13" w14:textId="77777777" w:rsidR="009B65D5" w:rsidRPr="003C41A7" w:rsidRDefault="0083414A" w:rsidP="009B65D5">
      <w:pPr>
        <w:jc w:val="both"/>
        <w:rPr>
          <w:rFonts w:ascii="Times New Roman" w:hAnsi="Times New Roman" w:cs="Times New Roman"/>
          <w:caps/>
        </w:rPr>
      </w:pPr>
      <w:r w:rsidRPr="003C41A7">
        <w:rPr>
          <w:rFonts w:ascii="Times New Roman" w:hAnsi="Times New Roman" w:cs="Times New Roman"/>
          <w:b/>
          <w:bCs/>
          <w:caps/>
        </w:rPr>
        <w:t>Critério de Julgamento:</w:t>
      </w:r>
    </w:p>
    <w:p w14:paraId="203A0E9F" w14:textId="77777777" w:rsidR="0083414A" w:rsidRPr="003C41A7" w:rsidRDefault="000D4165" w:rsidP="009B65D5">
      <w:pPr>
        <w:jc w:val="both"/>
        <w:rPr>
          <w:rFonts w:ascii="Times New Roman" w:hAnsi="Times New Roman" w:cs="Times New Roman"/>
        </w:rPr>
      </w:pPr>
      <w:r w:rsidRPr="003C41A7">
        <w:rPr>
          <w:rFonts w:ascii="Times New Roman" w:hAnsi="Times New Roman" w:cs="Times New Roman"/>
        </w:rPr>
        <w:t>M</w:t>
      </w:r>
      <w:r w:rsidR="0083414A" w:rsidRPr="003C41A7">
        <w:rPr>
          <w:rFonts w:ascii="Times New Roman" w:hAnsi="Times New Roman" w:cs="Times New Roman"/>
        </w:rPr>
        <w:t xml:space="preserve">enor </w:t>
      </w:r>
      <w:r w:rsidRPr="003C41A7">
        <w:rPr>
          <w:rFonts w:ascii="Times New Roman" w:hAnsi="Times New Roman" w:cs="Times New Roman"/>
        </w:rPr>
        <w:t>P</w:t>
      </w:r>
      <w:r w:rsidR="0083414A" w:rsidRPr="003C41A7">
        <w:rPr>
          <w:rFonts w:ascii="Times New Roman" w:hAnsi="Times New Roman" w:cs="Times New Roman"/>
        </w:rPr>
        <w:t xml:space="preserve">reço por </w:t>
      </w:r>
      <w:r w:rsidR="00EC580F" w:rsidRPr="003C41A7">
        <w:rPr>
          <w:rFonts w:ascii="Times New Roman" w:hAnsi="Times New Roman" w:cs="Times New Roman"/>
        </w:rPr>
        <w:t>Lote</w:t>
      </w:r>
    </w:p>
    <w:p w14:paraId="6E4FA0C2" w14:textId="77777777" w:rsidR="009B65D5" w:rsidRPr="003C41A7" w:rsidRDefault="00E73C10" w:rsidP="00B06736">
      <w:pPr>
        <w:rPr>
          <w:rFonts w:ascii="Times New Roman" w:hAnsi="Times New Roman" w:cs="Times New Roman"/>
        </w:rPr>
      </w:pPr>
      <w:r w:rsidRPr="003C41A7">
        <w:rPr>
          <w:rFonts w:ascii="Times New Roman" w:hAnsi="Times New Roman" w:cs="Times New Roman"/>
        </w:rPr>
        <w:tab/>
      </w:r>
    </w:p>
    <w:p w14:paraId="7FD718C0" w14:textId="77777777" w:rsidR="009B65D5" w:rsidRPr="003C41A7" w:rsidRDefault="0083414A" w:rsidP="009B65D5">
      <w:pPr>
        <w:jc w:val="both"/>
        <w:rPr>
          <w:rFonts w:ascii="Times New Roman" w:hAnsi="Times New Roman" w:cs="Times New Roman"/>
          <w:caps/>
        </w:rPr>
      </w:pPr>
      <w:r w:rsidRPr="003C41A7">
        <w:rPr>
          <w:rFonts w:ascii="Times New Roman" w:hAnsi="Times New Roman" w:cs="Times New Roman"/>
          <w:b/>
          <w:bCs/>
          <w:caps/>
        </w:rPr>
        <w:t>Modo de disputa:</w:t>
      </w:r>
    </w:p>
    <w:p w14:paraId="79DD7BB4" w14:textId="77777777" w:rsidR="0083414A" w:rsidRPr="003C41A7" w:rsidRDefault="000D4165" w:rsidP="009B65D5">
      <w:pPr>
        <w:jc w:val="both"/>
        <w:rPr>
          <w:rFonts w:ascii="Times New Roman" w:hAnsi="Times New Roman" w:cs="Times New Roman"/>
        </w:rPr>
      </w:pPr>
      <w:r w:rsidRPr="003C41A7">
        <w:rPr>
          <w:rFonts w:ascii="Times New Roman" w:hAnsi="Times New Roman" w:cs="Times New Roman"/>
        </w:rPr>
        <w:t>A</w:t>
      </w:r>
      <w:r w:rsidR="0083414A" w:rsidRPr="003C41A7">
        <w:rPr>
          <w:rFonts w:ascii="Times New Roman" w:hAnsi="Times New Roman" w:cs="Times New Roman"/>
        </w:rPr>
        <w:t>berto</w:t>
      </w:r>
    </w:p>
    <w:p w14:paraId="40DF8F44" w14:textId="77777777" w:rsidR="0083414A" w:rsidRPr="003C41A7" w:rsidRDefault="0083414A" w:rsidP="00127AAA">
      <w:pPr>
        <w:rPr>
          <w:rFonts w:ascii="Times New Roman" w:hAnsi="Times New Roman" w:cs="Times New Roman"/>
        </w:rPr>
      </w:pPr>
    </w:p>
    <w:p w14:paraId="5B880CAD" w14:textId="77777777" w:rsidR="006927AE" w:rsidRPr="003C41A7" w:rsidRDefault="006927AE" w:rsidP="00127AAA">
      <w:pPr>
        <w:rPr>
          <w:rFonts w:ascii="Times New Roman" w:hAnsi="Times New Roman" w:cs="Times New Roman"/>
          <w:b/>
          <w:bCs/>
        </w:rPr>
      </w:pPr>
    </w:p>
    <w:p w14:paraId="0D5B350C" w14:textId="77777777" w:rsidR="00127AAA" w:rsidRPr="003C41A7" w:rsidRDefault="00127AAA" w:rsidP="00127AAA">
      <w:pPr>
        <w:rPr>
          <w:rFonts w:ascii="Times New Roman" w:hAnsi="Times New Roman" w:cs="Times New Roman"/>
          <w:b/>
          <w:bCs/>
        </w:rPr>
      </w:pPr>
      <w:r w:rsidRPr="003C41A7">
        <w:rPr>
          <w:rFonts w:ascii="Times New Roman" w:hAnsi="Times New Roman" w:cs="Times New Roman"/>
          <w:b/>
          <w:bCs/>
        </w:rPr>
        <w:t>PREFERÊNCIA ME/EPP/EQUIPARADAS</w:t>
      </w:r>
    </w:p>
    <w:p w14:paraId="7F0ECBEC" w14:textId="77777777" w:rsidR="00127AAA" w:rsidRPr="003C41A7" w:rsidRDefault="00127AAA" w:rsidP="00127AAA">
      <w:pPr>
        <w:rPr>
          <w:rFonts w:ascii="Times New Roman" w:hAnsi="Times New Roman" w:cs="Times New Roman"/>
          <w:b/>
          <w:bCs/>
        </w:rPr>
      </w:pPr>
      <w:r w:rsidRPr="003C41A7">
        <w:rPr>
          <w:rFonts w:ascii="Times New Roman" w:hAnsi="Times New Roman" w:cs="Times New Roman"/>
          <w:b/>
          <w:bCs/>
        </w:rPr>
        <w:t>SIM</w:t>
      </w:r>
    </w:p>
    <w:p w14:paraId="7B5618AF" w14:textId="77777777" w:rsidR="002351BF" w:rsidRPr="003C41A7" w:rsidRDefault="002351BF" w:rsidP="00127AAA">
      <w:pPr>
        <w:rPr>
          <w:rFonts w:ascii="Times New Roman" w:hAnsi="Times New Roman" w:cs="Times New Roman"/>
          <w:b/>
          <w:bCs/>
        </w:rPr>
      </w:pPr>
    </w:p>
    <w:p w14:paraId="1939D0BB" w14:textId="77777777" w:rsidR="002351BF" w:rsidRPr="003C41A7" w:rsidRDefault="002351BF" w:rsidP="00127AAA">
      <w:pPr>
        <w:rPr>
          <w:rFonts w:ascii="Times New Roman" w:hAnsi="Times New Roman" w:cs="Times New Roman"/>
          <w:b/>
          <w:bCs/>
        </w:rPr>
      </w:pPr>
    </w:p>
    <w:p w14:paraId="3B5AED97" w14:textId="77777777" w:rsidR="00E16690" w:rsidRPr="003C41A7" w:rsidRDefault="00E16690" w:rsidP="00127AAA">
      <w:pPr>
        <w:rPr>
          <w:rFonts w:ascii="Times New Roman" w:hAnsi="Times New Roman" w:cs="Times New Roman"/>
          <w:b/>
          <w:bCs/>
        </w:rPr>
      </w:pPr>
    </w:p>
    <w:p w14:paraId="47CC191F" w14:textId="77777777" w:rsidR="00E16690" w:rsidRDefault="00E16690" w:rsidP="00127AAA">
      <w:pPr>
        <w:rPr>
          <w:rFonts w:ascii="Times New Roman" w:hAnsi="Times New Roman" w:cs="Times New Roman"/>
          <w:b/>
          <w:bCs/>
        </w:rPr>
      </w:pPr>
    </w:p>
    <w:p w14:paraId="60B9A56A" w14:textId="77777777" w:rsidR="00AD3913" w:rsidRPr="003C41A7" w:rsidRDefault="00AD3913" w:rsidP="00127AAA">
      <w:pPr>
        <w:rPr>
          <w:rFonts w:ascii="Times New Roman" w:hAnsi="Times New Roman" w:cs="Times New Roman"/>
          <w:b/>
          <w:bCs/>
        </w:rPr>
      </w:pPr>
    </w:p>
    <w:p w14:paraId="75B21045" w14:textId="77F14B38" w:rsidR="003C7A23" w:rsidRPr="003C41A7" w:rsidRDefault="003C7A23" w:rsidP="007F141A">
      <w:pPr>
        <w:pStyle w:val="citao2"/>
        <w:spacing w:beforeLines="120" w:before="288" w:afterLines="120" w:after="288" w:line="312" w:lineRule="auto"/>
        <w:ind w:firstLine="567"/>
        <w:jc w:val="center"/>
        <w:rPr>
          <w:rFonts w:ascii="Times New Roman" w:hAnsi="Times New Roman" w:cs="Times New Roman"/>
          <w:b/>
          <w:bCs/>
          <w:i w:val="0"/>
          <w:iCs w:val="0"/>
          <w:sz w:val="24"/>
          <w:szCs w:val="24"/>
        </w:rPr>
      </w:pPr>
      <w:r w:rsidRPr="003C41A7">
        <w:rPr>
          <w:rFonts w:ascii="Times New Roman" w:hAnsi="Times New Roman" w:cs="Times New Roman"/>
          <w:b/>
          <w:bCs/>
          <w:i w:val="0"/>
          <w:iCs w:val="0"/>
          <w:sz w:val="24"/>
          <w:szCs w:val="24"/>
        </w:rPr>
        <w:lastRenderedPageBreak/>
        <w:t>EDITAL</w:t>
      </w:r>
    </w:p>
    <w:p w14:paraId="4B272ADD" w14:textId="06102208" w:rsidR="00327C1E" w:rsidRPr="003C41A7" w:rsidRDefault="00327C1E" w:rsidP="00327C1E">
      <w:pPr>
        <w:tabs>
          <w:tab w:val="left" w:pos="5954"/>
        </w:tabs>
        <w:jc w:val="center"/>
        <w:rPr>
          <w:rFonts w:ascii="Times New Roman" w:hAnsi="Times New Roman" w:cs="Times New Roman"/>
          <w:b/>
          <w:u w:val="single"/>
        </w:rPr>
      </w:pPr>
      <w:r w:rsidRPr="003C41A7">
        <w:rPr>
          <w:rFonts w:ascii="Times New Roman" w:hAnsi="Times New Roman" w:cs="Times New Roman"/>
          <w:b/>
          <w:u w:val="single"/>
        </w:rPr>
        <w:t>PROCESSO LICITATÓRIO Nº 0</w:t>
      </w:r>
      <w:r w:rsidR="00DD56DA" w:rsidRPr="003C41A7">
        <w:rPr>
          <w:rFonts w:ascii="Times New Roman" w:hAnsi="Times New Roman" w:cs="Times New Roman"/>
          <w:b/>
          <w:u w:val="single"/>
        </w:rPr>
        <w:t>104</w:t>
      </w:r>
      <w:r w:rsidRPr="003C41A7">
        <w:rPr>
          <w:rFonts w:ascii="Times New Roman" w:hAnsi="Times New Roman" w:cs="Times New Roman"/>
          <w:b/>
          <w:u w:val="single"/>
        </w:rPr>
        <w:t>/2.0</w:t>
      </w:r>
      <w:r w:rsidR="00DD56DA" w:rsidRPr="003C41A7">
        <w:rPr>
          <w:rFonts w:ascii="Times New Roman" w:hAnsi="Times New Roman" w:cs="Times New Roman"/>
          <w:b/>
          <w:u w:val="single"/>
        </w:rPr>
        <w:t>24</w:t>
      </w:r>
    </w:p>
    <w:p w14:paraId="38A44D9B" w14:textId="69192FCC" w:rsidR="00327C1E" w:rsidRPr="003C41A7" w:rsidRDefault="00327C1E" w:rsidP="00327C1E">
      <w:pPr>
        <w:tabs>
          <w:tab w:val="left" w:pos="5954"/>
        </w:tabs>
        <w:jc w:val="center"/>
        <w:rPr>
          <w:rFonts w:ascii="Times New Roman" w:hAnsi="Times New Roman" w:cs="Times New Roman"/>
          <w:b/>
          <w:u w:val="single"/>
        </w:rPr>
      </w:pPr>
      <w:r w:rsidRPr="003C41A7">
        <w:rPr>
          <w:rFonts w:ascii="Times New Roman" w:hAnsi="Times New Roman" w:cs="Times New Roman"/>
          <w:b/>
          <w:u w:val="single"/>
        </w:rPr>
        <w:t>PREGÃO ELETRÔNICO Nº 0</w:t>
      </w:r>
      <w:r w:rsidR="00DD56DA" w:rsidRPr="003C41A7">
        <w:rPr>
          <w:rFonts w:ascii="Times New Roman" w:hAnsi="Times New Roman" w:cs="Times New Roman"/>
          <w:b/>
          <w:u w:val="single"/>
        </w:rPr>
        <w:t>35</w:t>
      </w:r>
      <w:r w:rsidRPr="003C41A7">
        <w:rPr>
          <w:rFonts w:ascii="Times New Roman" w:hAnsi="Times New Roman" w:cs="Times New Roman"/>
          <w:b/>
          <w:u w:val="single"/>
        </w:rPr>
        <w:t>/2.0</w:t>
      </w:r>
      <w:r w:rsidR="00DD56DA" w:rsidRPr="003C41A7">
        <w:rPr>
          <w:rFonts w:ascii="Times New Roman" w:hAnsi="Times New Roman" w:cs="Times New Roman"/>
          <w:b/>
          <w:u w:val="single"/>
        </w:rPr>
        <w:t>24</w:t>
      </w:r>
    </w:p>
    <w:p w14:paraId="12420DAD" w14:textId="77777777" w:rsidR="003C7A23" w:rsidRPr="003C41A7" w:rsidRDefault="003C7A23" w:rsidP="007F141A">
      <w:pPr>
        <w:spacing w:beforeLines="120" w:before="288" w:afterLines="120" w:after="288" w:line="312" w:lineRule="auto"/>
        <w:ind w:firstLine="567"/>
        <w:jc w:val="center"/>
        <w:rPr>
          <w:rFonts w:ascii="Times New Roman" w:hAnsi="Times New Roman" w:cs="Times New Roman"/>
          <w:b/>
          <w:color w:val="000000"/>
        </w:rPr>
      </w:pPr>
    </w:p>
    <w:p w14:paraId="0B135B93" w14:textId="2F36BF00" w:rsidR="00367004" w:rsidRPr="003C41A7" w:rsidRDefault="00367004" w:rsidP="00367004">
      <w:pPr>
        <w:pStyle w:val="Nivel2"/>
        <w:numPr>
          <w:ilvl w:val="0"/>
          <w:numId w:val="0"/>
        </w:numPr>
        <w:ind w:firstLine="1134"/>
        <w:rPr>
          <w:rFonts w:ascii="Times New Roman" w:eastAsia="Times New Roman" w:hAnsi="Times New Roman" w:cs="Times New Roman"/>
          <w:sz w:val="24"/>
          <w:szCs w:val="24"/>
        </w:rPr>
      </w:pPr>
      <w:r w:rsidRPr="003C41A7">
        <w:rPr>
          <w:rFonts w:ascii="Times New Roman" w:eastAsia="Arial Unicode MS" w:hAnsi="Times New Roman" w:cs="Times New Roman"/>
          <w:bCs/>
          <w:sz w:val="24"/>
          <w:szCs w:val="24"/>
        </w:rPr>
        <w:t>O</w:t>
      </w:r>
      <w:r w:rsidRPr="003C41A7">
        <w:rPr>
          <w:rFonts w:ascii="Times New Roman" w:eastAsia="Arial Unicode MS" w:hAnsi="Times New Roman" w:cs="Times New Roman"/>
          <w:b/>
          <w:sz w:val="24"/>
          <w:szCs w:val="24"/>
        </w:rPr>
        <w:t>MUNICÍPIO DE LONTRA-MG</w:t>
      </w:r>
      <w:r w:rsidRPr="003C41A7">
        <w:rPr>
          <w:rFonts w:ascii="Times New Roman" w:eastAsia="Arial Unicode MS" w:hAnsi="Times New Roman" w:cs="Times New Roman"/>
          <w:sz w:val="24"/>
          <w:szCs w:val="24"/>
        </w:rPr>
        <w:t xml:space="preserve">, </w:t>
      </w:r>
      <w:r w:rsidRPr="003C41A7">
        <w:rPr>
          <w:rFonts w:ascii="Times New Roman" w:eastAsia="Arial Unicode MS" w:hAnsi="Times New Roman" w:cs="Times New Roman"/>
          <w:bCs/>
          <w:sz w:val="24"/>
          <w:szCs w:val="24"/>
        </w:rPr>
        <w:t>P</w:t>
      </w:r>
      <w:r w:rsidRPr="003C41A7">
        <w:rPr>
          <w:rFonts w:ascii="Times New Roman" w:eastAsia="Arial Unicode MS" w:hAnsi="Times New Roman" w:cs="Times New Roman"/>
          <w:sz w:val="24"/>
          <w:szCs w:val="24"/>
        </w:rPr>
        <w:t xml:space="preserve">essoa Jurídica de Direito Público Interno, com sede Administrativa na Rua </w:t>
      </w:r>
      <w:r w:rsidR="000835BC" w:rsidRPr="003C41A7">
        <w:rPr>
          <w:rFonts w:ascii="Times New Roman" w:eastAsia="Arial Unicode MS" w:hAnsi="Times New Roman" w:cs="Times New Roman"/>
          <w:sz w:val="24"/>
          <w:szCs w:val="24"/>
        </w:rPr>
        <w:t>Olímpio</w:t>
      </w:r>
      <w:r w:rsidRPr="003C41A7">
        <w:rPr>
          <w:rFonts w:ascii="Times New Roman" w:eastAsia="Arial Unicode MS" w:hAnsi="Times New Roman" w:cs="Times New Roman"/>
          <w:sz w:val="24"/>
          <w:szCs w:val="24"/>
        </w:rPr>
        <w:t xml:space="preserve"> Campos, 39, Centro, Lontra/MG, inscrito no CNPJ sob o N</w:t>
      </w:r>
      <w:r w:rsidRPr="003C41A7">
        <w:rPr>
          <w:rFonts w:ascii="Times New Roman" w:eastAsia="Arial Unicode MS" w:hAnsi="Times New Roman" w:cs="Times New Roman"/>
          <w:sz w:val="24"/>
          <w:szCs w:val="24"/>
          <w:vertAlign w:val="superscript"/>
        </w:rPr>
        <w:t>o</w:t>
      </w:r>
      <w:r w:rsidRPr="003C41A7">
        <w:rPr>
          <w:rFonts w:ascii="Times New Roman" w:eastAsia="Arial Unicode MS" w:hAnsi="Times New Roman" w:cs="Times New Roman"/>
          <w:sz w:val="24"/>
          <w:szCs w:val="24"/>
        </w:rPr>
        <w:t xml:space="preserve"> 25.253.009/0001-92</w:t>
      </w:r>
      <w:r w:rsidRPr="003C41A7">
        <w:rPr>
          <w:rFonts w:ascii="Times New Roman" w:hAnsi="Times New Roman" w:cs="Times New Roman"/>
          <w:sz w:val="24"/>
          <w:szCs w:val="24"/>
        </w:rPr>
        <w:t>, isento de inscrição estadual, torna pública a abertura da licitação, na modalidade PREGÃO, na forma ELETRÔNICA,</w:t>
      </w:r>
      <w:r w:rsidR="00DD56DA" w:rsidRPr="003C41A7">
        <w:rPr>
          <w:rFonts w:ascii="Times New Roman" w:hAnsi="Times New Roman" w:cs="Times New Roman"/>
          <w:sz w:val="24"/>
          <w:szCs w:val="24"/>
        </w:rPr>
        <w:t xml:space="preserve"> </w:t>
      </w:r>
      <w:r w:rsidRPr="003C41A7">
        <w:rPr>
          <w:rFonts w:ascii="Times New Roman" w:hAnsi="Times New Roman" w:cs="Times New Roman"/>
          <w:sz w:val="24"/>
          <w:szCs w:val="24"/>
        </w:rPr>
        <w:t xml:space="preserve">nos termos da </w:t>
      </w:r>
      <w:hyperlink r:id="rId11" w:history="1">
        <w:r w:rsidRPr="003C41A7">
          <w:rPr>
            <w:rStyle w:val="Hyperlink"/>
            <w:rFonts w:ascii="Times New Roman" w:hAnsi="Times New Roman" w:cs="Times New Roman"/>
            <w:sz w:val="24"/>
            <w:szCs w:val="24"/>
          </w:rPr>
          <w:t>Lei nº 14.133, de 1º de abril de 2021</w:t>
        </w:r>
      </w:hyperlink>
      <w:r w:rsidRPr="003C41A7">
        <w:rPr>
          <w:rFonts w:ascii="Times New Roman" w:hAnsi="Times New Roman" w:cs="Times New Roman"/>
          <w:sz w:val="24"/>
          <w:szCs w:val="24"/>
        </w:rPr>
        <w:t xml:space="preserve">, do Decreto nº </w:t>
      </w:r>
      <w:r w:rsidR="00DD56DA" w:rsidRPr="003C41A7">
        <w:rPr>
          <w:rFonts w:ascii="Times New Roman" w:hAnsi="Times New Roman" w:cs="Times New Roman"/>
          <w:sz w:val="24"/>
          <w:szCs w:val="24"/>
        </w:rPr>
        <w:t>007</w:t>
      </w:r>
      <w:r w:rsidRPr="003C41A7">
        <w:rPr>
          <w:rFonts w:ascii="Times New Roman" w:hAnsi="Times New Roman" w:cs="Times New Roman"/>
          <w:sz w:val="24"/>
          <w:szCs w:val="24"/>
        </w:rPr>
        <w:t xml:space="preserve">, de </w:t>
      </w:r>
      <w:r w:rsidR="00DD56DA" w:rsidRPr="003C41A7">
        <w:rPr>
          <w:rFonts w:ascii="Times New Roman" w:hAnsi="Times New Roman" w:cs="Times New Roman"/>
          <w:sz w:val="24"/>
          <w:szCs w:val="24"/>
        </w:rPr>
        <w:t>29 de janeiro de 2024</w:t>
      </w:r>
      <w:r w:rsidRPr="003C41A7">
        <w:rPr>
          <w:rFonts w:ascii="Times New Roman" w:hAnsi="Times New Roman" w:cs="Times New Roman"/>
          <w:sz w:val="24"/>
          <w:szCs w:val="24"/>
        </w:rPr>
        <w:t>, e demais legislação aplicável e, ainda, de acordo com as condições estabelecidas neste Edital</w:t>
      </w:r>
      <w:r w:rsidRPr="003C41A7">
        <w:rPr>
          <w:rFonts w:ascii="Times New Roman" w:eastAsia="Times New Roman" w:hAnsi="Times New Roman" w:cs="Times New Roman"/>
          <w:sz w:val="24"/>
          <w:szCs w:val="24"/>
        </w:rPr>
        <w:t>.</w:t>
      </w:r>
    </w:p>
    <w:p w14:paraId="00ACD2F3" w14:textId="77777777" w:rsidR="003C7A23" w:rsidRPr="003C41A7" w:rsidRDefault="003C7A23" w:rsidP="00133FE8">
      <w:pPr>
        <w:pStyle w:val="Nivel01"/>
        <w:spacing w:before="288" w:after="288"/>
        <w:rPr>
          <w:rFonts w:ascii="Times New Roman" w:hAnsi="Times New Roman" w:cs="Times New Roman"/>
          <w:sz w:val="24"/>
          <w:szCs w:val="24"/>
          <w:lang w:eastAsia="en-US"/>
        </w:rPr>
      </w:pPr>
      <w:bookmarkStart w:id="0" w:name="_Toc135469223"/>
      <w:r w:rsidRPr="003C41A7">
        <w:rPr>
          <w:rFonts w:ascii="Times New Roman" w:hAnsi="Times New Roman" w:cs="Times New Roman"/>
          <w:sz w:val="24"/>
          <w:szCs w:val="24"/>
          <w:lang w:eastAsia="en-US"/>
        </w:rPr>
        <w:t>DO OBJETO</w:t>
      </w:r>
      <w:bookmarkEnd w:id="0"/>
    </w:p>
    <w:p w14:paraId="01255EC4" w14:textId="77777777" w:rsidR="00327C1E" w:rsidRPr="003C41A7" w:rsidRDefault="003C7A23" w:rsidP="00E038B9">
      <w:pPr>
        <w:jc w:val="both"/>
        <w:rPr>
          <w:rFonts w:ascii="Times New Roman" w:hAnsi="Times New Roman" w:cs="Times New Roman"/>
          <w:color w:val="5B5B5F"/>
        </w:rPr>
      </w:pPr>
      <w:r w:rsidRPr="003C41A7">
        <w:rPr>
          <w:rFonts w:ascii="Times New Roman" w:hAnsi="Times New Roman" w:cs="Times New Roman"/>
        </w:rPr>
        <w:t xml:space="preserve">O objeto da presente licitação é </w:t>
      </w:r>
      <w:r w:rsidR="000B188D" w:rsidRPr="003C41A7">
        <w:rPr>
          <w:rFonts w:ascii="Times New Roman" w:hAnsi="Times New Roman" w:cs="Times New Roman"/>
        </w:rPr>
        <w:t>a</w:t>
      </w:r>
      <w:r w:rsidR="00247316" w:rsidRPr="003C41A7">
        <w:rPr>
          <w:rFonts w:ascii="Times New Roman" w:hAnsi="Times New Roman" w:cs="Times New Roman"/>
        </w:rPr>
        <w:t xml:space="preserve"> </w:t>
      </w:r>
      <w:r w:rsidR="00247316" w:rsidRPr="003C41A7">
        <w:rPr>
          <w:rFonts w:ascii="Times New Roman" w:hAnsi="Times New Roman" w:cs="Times New Roman"/>
          <w:b/>
          <w:bCs/>
        </w:rPr>
        <w:t xml:space="preserve">CONTRATAÇÃO DE EMPRESA PARA A </w:t>
      </w:r>
      <w:r w:rsidR="00247316" w:rsidRPr="003C41A7">
        <w:rPr>
          <w:rFonts w:ascii="Times New Roman" w:eastAsia="Arial Unicode MS" w:hAnsi="Times New Roman" w:cs="Times New Roman"/>
          <w:b/>
          <w:color w:val="000000" w:themeColor="text1"/>
        </w:rPr>
        <w:t xml:space="preserve">PRESTAÇÃO DE SERVIÇOS DE MANUTENÇÃO </w:t>
      </w:r>
      <w:r w:rsidR="00247316" w:rsidRPr="003C41A7">
        <w:rPr>
          <w:rFonts w:ascii="Times New Roman" w:eastAsia="Arial Unicode MS" w:hAnsi="Times New Roman" w:cs="Times New Roman"/>
          <w:b/>
          <w:color w:val="000000"/>
        </w:rPr>
        <w:t>PREVENTIVA E CORRETIVA EM EQUIPAMENTOS DE INFORMÁTICA, SEM O FORNECIMENTO DE PEÇAS</w:t>
      </w:r>
      <w:r w:rsidR="00247316" w:rsidRPr="003C41A7">
        <w:rPr>
          <w:rFonts w:ascii="Times New Roman" w:eastAsia="Arial Unicode MS" w:hAnsi="Times New Roman" w:cs="Times New Roman"/>
          <w:b/>
          <w:color w:val="000000" w:themeColor="text1"/>
        </w:rPr>
        <w:t xml:space="preserve">, </w:t>
      </w:r>
      <w:r w:rsidR="00247316" w:rsidRPr="003C41A7">
        <w:rPr>
          <w:rFonts w:ascii="Times New Roman" w:hAnsi="Times New Roman" w:cs="Times New Roman"/>
          <w:b/>
          <w:bCs/>
        </w:rPr>
        <w:t>CONFORME DEMANDA DAS SECRETARIAS MUNICIPAIS DE LONTRA/MG</w:t>
      </w:r>
      <w:r w:rsidR="004A6CA1" w:rsidRPr="003C41A7">
        <w:rPr>
          <w:rFonts w:ascii="Times New Roman" w:hAnsi="Times New Roman" w:cs="Times New Roman"/>
          <w:b/>
        </w:rPr>
        <w:t>.</w:t>
      </w:r>
    </w:p>
    <w:p w14:paraId="11B1384F" w14:textId="77777777" w:rsidR="003C7A23" w:rsidRPr="003C41A7" w:rsidRDefault="00760858" w:rsidP="00C87581">
      <w:pPr>
        <w:pStyle w:val="Nivel2"/>
        <w:rPr>
          <w:rFonts w:ascii="Times New Roman" w:hAnsi="Times New Roman" w:cs="Times New Roman"/>
          <w:sz w:val="24"/>
          <w:szCs w:val="24"/>
        </w:rPr>
      </w:pPr>
      <w:r w:rsidRPr="003C41A7">
        <w:rPr>
          <w:rFonts w:ascii="Times New Roman" w:hAnsi="Times New Roman" w:cs="Times New Roman"/>
          <w:sz w:val="24"/>
          <w:szCs w:val="24"/>
        </w:rPr>
        <w:t>C</w:t>
      </w:r>
      <w:r w:rsidR="003C7A23" w:rsidRPr="003C41A7">
        <w:rPr>
          <w:rFonts w:ascii="Times New Roman" w:hAnsi="Times New Roman" w:cs="Times New Roman"/>
          <w:sz w:val="24"/>
          <w:szCs w:val="24"/>
        </w:rPr>
        <w:t>onforme condições, quantidades e exigências estabelecidas neste Edital e seus anexos.</w:t>
      </w:r>
    </w:p>
    <w:p w14:paraId="56C9E907" w14:textId="77777777" w:rsidR="003C7A23" w:rsidRPr="003C41A7" w:rsidRDefault="003C7A23" w:rsidP="004F3CB0">
      <w:pPr>
        <w:pStyle w:val="Nvel2-Red"/>
        <w:rPr>
          <w:rFonts w:ascii="Times New Roman" w:hAnsi="Times New Roman" w:cs="Times New Roman"/>
          <w:i w:val="0"/>
          <w:iCs w:val="0"/>
          <w:color w:val="auto"/>
          <w:sz w:val="24"/>
          <w:szCs w:val="24"/>
        </w:rPr>
      </w:pPr>
      <w:r w:rsidRPr="003C41A7">
        <w:rPr>
          <w:rFonts w:ascii="Times New Roman" w:hAnsi="Times New Roman" w:cs="Times New Roman"/>
          <w:i w:val="0"/>
          <w:iCs w:val="0"/>
          <w:color w:val="auto"/>
          <w:sz w:val="24"/>
          <w:szCs w:val="24"/>
        </w:rPr>
        <w:t xml:space="preserve">A licitação será dividida em </w:t>
      </w:r>
      <w:r w:rsidR="00EC580F" w:rsidRPr="003C41A7">
        <w:rPr>
          <w:rFonts w:ascii="Times New Roman" w:hAnsi="Times New Roman" w:cs="Times New Roman"/>
          <w:i w:val="0"/>
          <w:iCs w:val="0"/>
          <w:color w:val="auto"/>
          <w:sz w:val="24"/>
          <w:szCs w:val="24"/>
        </w:rPr>
        <w:t>lotes</w:t>
      </w:r>
      <w:r w:rsidRPr="003C41A7">
        <w:rPr>
          <w:rFonts w:ascii="Times New Roman" w:hAnsi="Times New Roman" w:cs="Times New Roman"/>
          <w:i w:val="0"/>
          <w:iCs w:val="0"/>
          <w:color w:val="auto"/>
          <w:sz w:val="24"/>
          <w:szCs w:val="24"/>
        </w:rPr>
        <w:t>, conforme tabela c</w:t>
      </w:r>
      <w:r w:rsidR="00760858" w:rsidRPr="003C41A7">
        <w:rPr>
          <w:rFonts w:ascii="Times New Roman" w:hAnsi="Times New Roman" w:cs="Times New Roman"/>
          <w:i w:val="0"/>
          <w:iCs w:val="0"/>
          <w:color w:val="auto"/>
          <w:sz w:val="24"/>
          <w:szCs w:val="24"/>
        </w:rPr>
        <w:t>onstante do Termo de Referência</w:t>
      </w:r>
      <w:r w:rsidRPr="003C41A7">
        <w:rPr>
          <w:rFonts w:ascii="Times New Roman" w:hAnsi="Times New Roman" w:cs="Times New Roman"/>
          <w:i w:val="0"/>
          <w:iCs w:val="0"/>
          <w:color w:val="auto"/>
          <w:sz w:val="24"/>
          <w:szCs w:val="24"/>
        </w:rPr>
        <w:t>.</w:t>
      </w:r>
    </w:p>
    <w:p w14:paraId="1AFD9730" w14:textId="77777777" w:rsidR="003C7A23" w:rsidRPr="003C41A7" w:rsidRDefault="003C7A23" w:rsidP="00133FE8">
      <w:pPr>
        <w:pStyle w:val="Nivel01"/>
        <w:spacing w:before="288" w:after="288"/>
        <w:rPr>
          <w:rFonts w:ascii="Times New Roman" w:hAnsi="Times New Roman" w:cs="Times New Roman"/>
          <w:sz w:val="24"/>
          <w:szCs w:val="24"/>
        </w:rPr>
      </w:pPr>
      <w:bookmarkStart w:id="1" w:name="_Toc135469225"/>
      <w:r w:rsidRPr="003C41A7">
        <w:rPr>
          <w:rFonts w:ascii="Times New Roman" w:hAnsi="Times New Roman" w:cs="Times New Roman"/>
          <w:sz w:val="24"/>
          <w:szCs w:val="24"/>
        </w:rPr>
        <w:t>DA PARTICIPAÇÃO NA LICITAÇÃO</w:t>
      </w:r>
      <w:bookmarkEnd w:id="1"/>
    </w:p>
    <w:p w14:paraId="0D9DBBF2" w14:textId="77777777" w:rsidR="001E3D15" w:rsidRPr="003C41A7" w:rsidRDefault="001E3D15" w:rsidP="001E3D15">
      <w:pPr>
        <w:pStyle w:val="Nivel2"/>
        <w:rPr>
          <w:rFonts w:ascii="Times New Roman" w:hAnsi="Times New Roman" w:cs="Times New Roman"/>
          <w:sz w:val="24"/>
          <w:szCs w:val="24"/>
        </w:rPr>
      </w:pPr>
      <w:r w:rsidRPr="003C41A7">
        <w:rPr>
          <w:rFonts w:ascii="Times New Roman" w:hAnsi="Times New Roman" w:cs="Times New Roman"/>
          <w:sz w:val="24"/>
          <w:szCs w:val="24"/>
        </w:rPr>
        <w:t xml:space="preserve">Poderão participar desta licitação pessoas jurídicas do ramo pertinente ao objeto licitado, que preencherem as condições constantes deste Edital. </w:t>
      </w:r>
    </w:p>
    <w:p w14:paraId="773FEC88" w14:textId="0E6CFA56" w:rsidR="001E3D15" w:rsidRPr="003C41A7" w:rsidRDefault="008E465E" w:rsidP="001E3D15">
      <w:pPr>
        <w:pStyle w:val="PargrafodaLista"/>
        <w:tabs>
          <w:tab w:val="left" w:pos="-426"/>
        </w:tabs>
        <w:ind w:left="0"/>
        <w:jc w:val="both"/>
        <w:rPr>
          <w:rFonts w:ascii="Times New Roman" w:hAnsi="Times New Roman" w:cs="Times New Roman"/>
          <w:b/>
          <w:bCs/>
        </w:rPr>
      </w:pPr>
      <w:r w:rsidRPr="003C41A7">
        <w:rPr>
          <w:rFonts w:ascii="Times New Roman" w:hAnsi="Times New Roman" w:cs="Times New Roman"/>
        </w:rPr>
        <w:t>2</w:t>
      </w:r>
      <w:r w:rsidR="004A6CA1" w:rsidRPr="003C41A7">
        <w:rPr>
          <w:rFonts w:ascii="Times New Roman" w:hAnsi="Times New Roman" w:cs="Times New Roman"/>
        </w:rPr>
        <w:t xml:space="preserve">.1.1 </w:t>
      </w:r>
      <w:r w:rsidR="001E3D15" w:rsidRPr="003C41A7">
        <w:rPr>
          <w:rFonts w:ascii="Times New Roman" w:hAnsi="Times New Roman" w:cs="Times New Roman"/>
          <w:b/>
          <w:bCs/>
        </w:rPr>
        <w:t>Em atendimento ao disposto no artigo 48, I da Lei C</w:t>
      </w:r>
      <w:r w:rsidR="004A6CA1" w:rsidRPr="003C41A7">
        <w:rPr>
          <w:rFonts w:ascii="Times New Roman" w:hAnsi="Times New Roman" w:cs="Times New Roman"/>
          <w:b/>
          <w:bCs/>
        </w:rPr>
        <w:t>omplementar nº 123/026, o</w:t>
      </w:r>
      <w:r w:rsidR="00A43BE5" w:rsidRPr="003C41A7">
        <w:rPr>
          <w:rFonts w:ascii="Times New Roman" w:hAnsi="Times New Roman" w:cs="Times New Roman"/>
          <w:b/>
          <w:bCs/>
        </w:rPr>
        <w:t xml:space="preserve"> </w:t>
      </w:r>
      <w:r w:rsidR="00EC580F" w:rsidRPr="003C41A7">
        <w:rPr>
          <w:rFonts w:ascii="Times New Roman" w:hAnsi="Times New Roman" w:cs="Times New Roman"/>
          <w:b/>
          <w:bCs/>
        </w:rPr>
        <w:t xml:space="preserve">lote </w:t>
      </w:r>
      <w:r w:rsidR="00760858" w:rsidRPr="003C41A7">
        <w:rPr>
          <w:rFonts w:ascii="Times New Roman" w:hAnsi="Times New Roman" w:cs="Times New Roman"/>
          <w:b/>
          <w:bCs/>
        </w:rPr>
        <w:t>que</w:t>
      </w:r>
      <w:r w:rsidR="001E3D15" w:rsidRPr="003C41A7">
        <w:rPr>
          <w:rFonts w:ascii="Times New Roman" w:hAnsi="Times New Roman" w:cs="Times New Roman"/>
          <w:b/>
          <w:bCs/>
        </w:rPr>
        <w:t xml:space="preserve"> não ultrapassarem o valor de R$ 80.000,00 (Oitenta mil reais) ter</w:t>
      </w:r>
      <w:r w:rsidR="00760858" w:rsidRPr="003C41A7">
        <w:rPr>
          <w:rFonts w:ascii="Times New Roman" w:hAnsi="Times New Roman" w:cs="Times New Roman"/>
          <w:b/>
          <w:bCs/>
        </w:rPr>
        <w:t>á</w:t>
      </w:r>
      <w:r w:rsidR="001E3D15" w:rsidRPr="003C41A7">
        <w:rPr>
          <w:rFonts w:ascii="Times New Roman" w:hAnsi="Times New Roman" w:cs="Times New Roman"/>
          <w:b/>
          <w:bCs/>
        </w:rPr>
        <w:t xml:space="preserve"> participação exclusiva de microempresas, empresas de pequeno porte e microempreendedor individual.</w:t>
      </w:r>
    </w:p>
    <w:p w14:paraId="6A621165" w14:textId="77777777" w:rsidR="00A47F17" w:rsidRPr="003C41A7" w:rsidRDefault="00A47F17" w:rsidP="001E3D15">
      <w:pPr>
        <w:pStyle w:val="PargrafodaLista"/>
        <w:tabs>
          <w:tab w:val="left" w:pos="-426"/>
        </w:tabs>
        <w:ind w:left="0"/>
        <w:jc w:val="both"/>
        <w:rPr>
          <w:rFonts w:ascii="Times New Roman" w:hAnsi="Times New Roman" w:cs="Times New Roman"/>
          <w:b/>
          <w:bCs/>
        </w:rPr>
      </w:pPr>
    </w:p>
    <w:p w14:paraId="4F42306C" w14:textId="77777777" w:rsidR="00A47F17" w:rsidRPr="003C41A7" w:rsidRDefault="008E465E" w:rsidP="00A47F17">
      <w:pPr>
        <w:pStyle w:val="Nvel3-R"/>
        <w:numPr>
          <w:ilvl w:val="0"/>
          <w:numId w:val="0"/>
        </w:numPr>
        <w:rPr>
          <w:rFonts w:ascii="Times New Roman" w:hAnsi="Times New Roman" w:cs="Times New Roman"/>
          <w:i w:val="0"/>
          <w:iCs w:val="0"/>
          <w:color w:val="auto"/>
          <w:sz w:val="24"/>
          <w:szCs w:val="24"/>
          <w:u w:val="single"/>
        </w:rPr>
      </w:pPr>
      <w:bookmarkStart w:id="2" w:name="_Ref117015508"/>
      <w:r w:rsidRPr="003C41A7">
        <w:rPr>
          <w:rFonts w:ascii="Times New Roman" w:hAnsi="Times New Roman" w:cs="Times New Roman"/>
          <w:i w:val="0"/>
          <w:color w:val="auto"/>
          <w:sz w:val="24"/>
          <w:szCs w:val="24"/>
          <w:u w:val="single"/>
        </w:rPr>
        <w:t>2</w:t>
      </w:r>
      <w:r w:rsidR="00A47F17" w:rsidRPr="003C41A7">
        <w:rPr>
          <w:rFonts w:ascii="Times New Roman" w:hAnsi="Times New Roman" w:cs="Times New Roman"/>
          <w:i w:val="0"/>
          <w:color w:val="auto"/>
          <w:sz w:val="24"/>
          <w:szCs w:val="24"/>
          <w:u w:val="single"/>
        </w:rPr>
        <w:t>.1.</w:t>
      </w:r>
      <w:r w:rsidRPr="003C41A7">
        <w:rPr>
          <w:rFonts w:ascii="Times New Roman" w:hAnsi="Times New Roman" w:cs="Times New Roman"/>
          <w:i w:val="0"/>
          <w:color w:val="auto"/>
          <w:sz w:val="24"/>
          <w:szCs w:val="24"/>
          <w:u w:val="single"/>
        </w:rPr>
        <w:t>2</w:t>
      </w:r>
      <w:r w:rsidR="00A47F17" w:rsidRPr="003C41A7">
        <w:rPr>
          <w:rFonts w:ascii="Times New Roman" w:hAnsi="Times New Roman" w:cs="Times New Roman"/>
          <w:i w:val="0"/>
          <w:iCs w:val="0"/>
          <w:color w:val="auto"/>
          <w:sz w:val="24"/>
          <w:szCs w:val="24"/>
          <w:u w:val="single"/>
        </w:rPr>
        <w:t xml:space="preserve"> A obtenção do benefício a que se refere o subite</w:t>
      </w:r>
      <w:r w:rsidRPr="003C41A7">
        <w:rPr>
          <w:rFonts w:ascii="Times New Roman" w:hAnsi="Times New Roman" w:cs="Times New Roman"/>
          <w:i w:val="0"/>
          <w:iCs w:val="0"/>
          <w:color w:val="auto"/>
          <w:sz w:val="24"/>
          <w:szCs w:val="24"/>
          <w:u w:val="single"/>
        </w:rPr>
        <w:t>m</w:t>
      </w:r>
      <w:r w:rsidR="00A47F17" w:rsidRPr="003C41A7">
        <w:rPr>
          <w:rFonts w:ascii="Times New Roman" w:hAnsi="Times New Roman" w:cs="Times New Roman"/>
          <w:i w:val="0"/>
          <w:iCs w:val="0"/>
          <w:color w:val="auto"/>
          <w:sz w:val="24"/>
          <w:szCs w:val="24"/>
          <w:u w:val="single"/>
        </w:rPr>
        <w:t xml:space="preserve"> anteriores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2"/>
    </w:p>
    <w:p w14:paraId="39488C2E" w14:textId="77777777" w:rsidR="00A47F17" w:rsidRPr="003C41A7" w:rsidRDefault="00A47F17" w:rsidP="001E3D15">
      <w:pPr>
        <w:pStyle w:val="PargrafodaLista"/>
        <w:tabs>
          <w:tab w:val="left" w:pos="-426"/>
        </w:tabs>
        <w:ind w:left="0"/>
        <w:jc w:val="both"/>
        <w:rPr>
          <w:rFonts w:ascii="Times New Roman" w:hAnsi="Times New Roman" w:cs="Times New Roman"/>
          <w:b/>
          <w:bCs/>
        </w:rPr>
      </w:pPr>
    </w:p>
    <w:p w14:paraId="2F369E99" w14:textId="77777777" w:rsidR="001E3D15" w:rsidRPr="003C41A7" w:rsidRDefault="001E3D15" w:rsidP="001E3D15">
      <w:pPr>
        <w:pStyle w:val="Nivel2"/>
        <w:rPr>
          <w:rFonts w:ascii="Times New Roman" w:hAnsi="Times New Roman" w:cs="Times New Roman"/>
          <w:sz w:val="24"/>
          <w:szCs w:val="24"/>
        </w:rPr>
      </w:pPr>
      <w:r w:rsidRPr="003C41A7">
        <w:rPr>
          <w:rFonts w:ascii="Times New Roman" w:hAnsi="Times New Roman" w:cs="Times New Roman"/>
          <w:sz w:val="24"/>
          <w:szCs w:val="24"/>
        </w:rPr>
        <w:t xml:space="preserve">A participação no pregão eletrônico dar-se-á pela utilização da senha privativa do licitante junto ao site </w:t>
      </w:r>
      <w:hyperlink r:id="rId12" w:history="1">
        <w:r w:rsidRPr="003C41A7">
          <w:rPr>
            <w:rStyle w:val="Hyperlink"/>
            <w:rFonts w:ascii="Times New Roman" w:hAnsi="Times New Roman" w:cs="Times New Roman"/>
            <w:b/>
            <w:color w:val="auto"/>
            <w:sz w:val="24"/>
            <w:szCs w:val="24"/>
          </w:rPr>
          <w:t>https://www.portaldecompraspublicas.com.br</w:t>
        </w:r>
      </w:hyperlink>
    </w:p>
    <w:p w14:paraId="5D6F1DE9" w14:textId="77777777" w:rsidR="003C7A23" w:rsidRPr="003C41A7" w:rsidRDefault="003C7A23" w:rsidP="001E3D15">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ADB54AE"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B4C534E"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A não observância do disposto no item anterior poderá ensejar desclassificação no momento da habilitação.</w:t>
      </w:r>
    </w:p>
    <w:p w14:paraId="5A24A4BC" w14:textId="77777777" w:rsidR="003C7A23" w:rsidRPr="003C41A7" w:rsidRDefault="003C7A23" w:rsidP="00535637">
      <w:pPr>
        <w:pStyle w:val="Nivel2"/>
        <w:rPr>
          <w:rFonts w:ascii="Times New Roman" w:eastAsia="Times New Roman" w:hAnsi="Times New Roman" w:cs="Times New Roman"/>
          <w:color w:val="auto"/>
          <w:sz w:val="24"/>
          <w:szCs w:val="24"/>
        </w:rPr>
      </w:pPr>
      <w:r w:rsidRPr="003C41A7">
        <w:rPr>
          <w:rFonts w:ascii="Times New Roman" w:hAnsi="Times New Roman" w:cs="Times New Roman"/>
          <w:color w:val="auto"/>
          <w:sz w:val="24"/>
          <w:szCs w:val="24"/>
        </w:rPr>
        <w:t xml:space="preserve">Será concedido tratamento favorecido para as microempresas e empresas de pequeno porte, para as sociedades cooperativas </w:t>
      </w:r>
      <w:r w:rsidRPr="003C41A7">
        <w:rPr>
          <w:rFonts w:ascii="Times New Roman" w:eastAsia="Times New Roman" w:hAnsi="Times New Roman" w:cs="Times New Roman"/>
          <w:color w:val="auto"/>
          <w:sz w:val="24"/>
          <w:szCs w:val="24"/>
        </w:rPr>
        <w:t xml:space="preserve">mencionadas no </w:t>
      </w:r>
      <w:hyperlink r:id="rId13" w:anchor="art16">
        <w:r w:rsidRPr="003C41A7">
          <w:rPr>
            <w:rStyle w:val="Hyperlink"/>
            <w:rFonts w:ascii="Times New Roman" w:eastAsia="Times New Roman" w:hAnsi="Times New Roman" w:cs="Times New Roman"/>
            <w:color w:val="auto"/>
            <w:sz w:val="24"/>
            <w:szCs w:val="24"/>
          </w:rPr>
          <w:t xml:space="preserve">artigo </w:t>
        </w:r>
        <w:r w:rsidRPr="003C41A7">
          <w:rPr>
            <w:rStyle w:val="Hyperlink"/>
            <w:rFonts w:ascii="Times New Roman" w:hAnsi="Times New Roman" w:cs="Times New Roman"/>
            <w:color w:val="auto"/>
            <w:sz w:val="24"/>
            <w:szCs w:val="24"/>
          </w:rPr>
          <w:t>16 da Lei nº 14.133, de 2021</w:t>
        </w:r>
      </w:hyperlink>
      <w:r w:rsidRPr="003C41A7">
        <w:rPr>
          <w:rFonts w:ascii="Times New Roman" w:hAnsi="Times New Roman" w:cs="Times New Roman"/>
          <w:color w:val="auto"/>
          <w:sz w:val="24"/>
          <w:szCs w:val="24"/>
        </w:rPr>
        <w:t xml:space="preserve">, e para o microempreendedor individual - MEI, nos limites previstos da </w:t>
      </w:r>
      <w:hyperlink r:id="rId14">
        <w:r w:rsidRPr="003C41A7">
          <w:rPr>
            <w:rStyle w:val="Hyperlink"/>
            <w:rFonts w:ascii="Times New Roman" w:hAnsi="Times New Roman" w:cs="Times New Roman"/>
            <w:color w:val="auto"/>
            <w:sz w:val="24"/>
            <w:szCs w:val="24"/>
          </w:rPr>
          <w:t>Lei Complementar nº 123, de 2006</w:t>
        </w:r>
      </w:hyperlink>
      <w:r w:rsidR="00D433A0" w:rsidRPr="003C41A7">
        <w:rPr>
          <w:rFonts w:ascii="Times New Roman" w:hAnsi="Times New Roman" w:cs="Times New Roman"/>
          <w:color w:val="auto"/>
          <w:sz w:val="24"/>
          <w:szCs w:val="24"/>
        </w:rPr>
        <w:t xml:space="preserve"> e do Decreto n.º 8.538, de 2015.</w:t>
      </w:r>
    </w:p>
    <w:p w14:paraId="4AD0B27D" w14:textId="77777777" w:rsidR="003C7A23" w:rsidRPr="003C41A7" w:rsidRDefault="003C7A23" w:rsidP="00535637">
      <w:pPr>
        <w:pStyle w:val="Nivel2"/>
        <w:rPr>
          <w:rFonts w:ascii="Times New Roman" w:hAnsi="Times New Roman" w:cs="Times New Roman"/>
          <w:sz w:val="24"/>
          <w:szCs w:val="24"/>
        </w:rPr>
      </w:pPr>
      <w:bookmarkStart w:id="3" w:name="_Ref117000692"/>
      <w:r w:rsidRPr="003C41A7">
        <w:rPr>
          <w:rFonts w:ascii="Times New Roman" w:hAnsi="Times New Roman" w:cs="Times New Roman"/>
          <w:sz w:val="24"/>
          <w:szCs w:val="24"/>
        </w:rPr>
        <w:t>Não poderão disputar esta licitação:</w:t>
      </w:r>
      <w:bookmarkEnd w:id="3"/>
    </w:p>
    <w:p w14:paraId="435C385B" w14:textId="77777777" w:rsidR="003C7A23" w:rsidRPr="003C41A7" w:rsidRDefault="003C7A23" w:rsidP="00535637">
      <w:pPr>
        <w:pStyle w:val="Nivel3"/>
        <w:rPr>
          <w:rFonts w:ascii="Times New Roman" w:hAnsi="Times New Roman" w:cs="Times New Roman"/>
          <w:sz w:val="24"/>
          <w:szCs w:val="24"/>
        </w:rPr>
      </w:pPr>
      <w:bookmarkStart w:id="4" w:name="_Ref113883338"/>
      <w:r w:rsidRPr="003C41A7">
        <w:rPr>
          <w:rFonts w:ascii="Times New Roman" w:hAnsi="Times New Roman" w:cs="Times New Roman"/>
          <w:sz w:val="24"/>
          <w:szCs w:val="24"/>
        </w:rPr>
        <w:t>aquele que não atenda às condições deste Edital e seu(s) anexo(s);</w:t>
      </w:r>
    </w:p>
    <w:p w14:paraId="43EAD7D2" w14:textId="77777777" w:rsidR="003C7A23" w:rsidRPr="003C41A7" w:rsidRDefault="003C7A23" w:rsidP="00535637">
      <w:pPr>
        <w:pStyle w:val="Nivel3"/>
        <w:rPr>
          <w:rFonts w:ascii="Times New Roman" w:hAnsi="Times New Roman" w:cs="Times New Roman"/>
          <w:sz w:val="24"/>
          <w:szCs w:val="24"/>
        </w:rPr>
      </w:pPr>
      <w:bookmarkStart w:id="5" w:name="_Ref114659912"/>
      <w:r w:rsidRPr="003C41A7">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End w:id="4"/>
      <w:bookmarkEnd w:id="5"/>
    </w:p>
    <w:p w14:paraId="2366682F" w14:textId="77777777" w:rsidR="003C7A23" w:rsidRPr="003C41A7" w:rsidRDefault="003C7A23" w:rsidP="00535637">
      <w:pPr>
        <w:pStyle w:val="Nivel3"/>
        <w:rPr>
          <w:rFonts w:ascii="Times New Roman" w:hAnsi="Times New Roman" w:cs="Times New Roman"/>
          <w:sz w:val="24"/>
          <w:szCs w:val="24"/>
        </w:rPr>
      </w:pPr>
      <w:bookmarkStart w:id="6" w:name="_Ref114659913"/>
      <w:bookmarkStart w:id="7" w:name="_Ref113883339"/>
      <w:r w:rsidRPr="003C41A7">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6"/>
      <w:bookmarkEnd w:id="7"/>
    </w:p>
    <w:p w14:paraId="2AB7A532" w14:textId="77777777" w:rsidR="003C7A23" w:rsidRPr="003C41A7" w:rsidRDefault="003C7A23" w:rsidP="00535637">
      <w:pPr>
        <w:pStyle w:val="Nivel3"/>
        <w:rPr>
          <w:rFonts w:ascii="Times New Roman" w:hAnsi="Times New Roman" w:cs="Times New Roman"/>
          <w:sz w:val="24"/>
          <w:szCs w:val="24"/>
        </w:rPr>
      </w:pPr>
      <w:bookmarkStart w:id="8" w:name="_Ref113883003"/>
      <w:r w:rsidRPr="003C41A7">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8"/>
    </w:p>
    <w:p w14:paraId="62494C00"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b/>
          <w:sz w:val="24"/>
          <w:szCs w:val="24"/>
          <w:u w:val="singl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Pr="003C41A7">
        <w:rPr>
          <w:rFonts w:ascii="Times New Roman" w:hAnsi="Times New Roman" w:cs="Times New Roman"/>
          <w:sz w:val="24"/>
          <w:szCs w:val="24"/>
        </w:rPr>
        <w:t>;</w:t>
      </w:r>
    </w:p>
    <w:p w14:paraId="30F577DD" w14:textId="77777777" w:rsidR="003C7A23" w:rsidRPr="003C41A7" w:rsidRDefault="003C7A23" w:rsidP="00535637">
      <w:pPr>
        <w:pStyle w:val="Nivel3"/>
        <w:rPr>
          <w:rFonts w:ascii="Times New Roman" w:hAnsi="Times New Roman" w:cs="Times New Roman"/>
          <w:sz w:val="24"/>
          <w:szCs w:val="24"/>
        </w:rPr>
      </w:pPr>
      <w:bookmarkStart w:id="9" w:name="_Ref113883579"/>
      <w:r w:rsidRPr="003C41A7">
        <w:rPr>
          <w:rFonts w:ascii="Times New Roman" w:hAnsi="Times New Roman" w:cs="Times New Roman"/>
          <w:sz w:val="24"/>
          <w:szCs w:val="24"/>
        </w:rPr>
        <w:t>empresas controladoras, controladas ou coligadas, nos termos da Lei nº 6.404, de 15 de dezembro de 1976, concorrendo entre si;</w:t>
      </w:r>
      <w:bookmarkEnd w:id="9"/>
    </w:p>
    <w:p w14:paraId="54042749"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 xml:space="preserve">pessoa física ou jurídica que, nos 5 (cinco) anos anteriores à divulgação do edital, tenha sido condenada judicialmente, com trânsito em julgado, por exploração de trabalho infantil, por </w:t>
      </w:r>
      <w:r w:rsidRPr="003C41A7">
        <w:rPr>
          <w:rFonts w:ascii="Times New Roman" w:hAnsi="Times New Roman" w:cs="Times New Roman"/>
          <w:sz w:val="24"/>
          <w:szCs w:val="24"/>
        </w:rPr>
        <w:lastRenderedPageBreak/>
        <w:t>submissão de trabalhadores a condições análogas às de escravo ou por contratação de adolescentes nos casos vedados pela legislação trabalhista;</w:t>
      </w:r>
    </w:p>
    <w:p w14:paraId="3E63F8BB" w14:textId="77777777" w:rsidR="003C7A23" w:rsidRPr="003C41A7" w:rsidRDefault="003C7A23" w:rsidP="00535637">
      <w:pPr>
        <w:pStyle w:val="Nivel3"/>
        <w:rPr>
          <w:rFonts w:ascii="Times New Roman" w:hAnsi="Times New Roman" w:cs="Times New Roman"/>
          <w:sz w:val="24"/>
          <w:szCs w:val="24"/>
        </w:rPr>
      </w:pPr>
      <w:bookmarkStart w:id="10" w:name="_Ref113962336"/>
      <w:r w:rsidRPr="003C41A7">
        <w:rPr>
          <w:rFonts w:ascii="Times New Roman" w:hAnsi="Times New Roman" w:cs="Times New Roman"/>
          <w:sz w:val="24"/>
          <w:szCs w:val="24"/>
        </w:rPr>
        <w:t>agente público do órgão ou entidade licitante;</w:t>
      </w:r>
      <w:bookmarkEnd w:id="10"/>
    </w:p>
    <w:p w14:paraId="1C49F647"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Organizações da Sociedade Civil de Interesse Público - OSCIP, atuando nessa condição;</w:t>
      </w:r>
    </w:p>
    <w:p w14:paraId="5C79BB30"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3C41A7">
          <w:rPr>
            <w:rStyle w:val="Hyperlink"/>
            <w:rFonts w:ascii="Times New Roman" w:hAnsi="Times New Roman" w:cs="Times New Roman"/>
            <w:sz w:val="24"/>
            <w:szCs w:val="24"/>
          </w:rPr>
          <w:t>§ 1º do art. 9º da Lei nº 14.133, de 2021</w:t>
        </w:r>
      </w:hyperlink>
      <w:r w:rsidRPr="003C41A7">
        <w:rPr>
          <w:rFonts w:ascii="Times New Roman" w:hAnsi="Times New Roman" w:cs="Times New Roman"/>
          <w:sz w:val="24"/>
          <w:szCs w:val="24"/>
        </w:rPr>
        <w:t>.</w:t>
      </w:r>
    </w:p>
    <w:p w14:paraId="450EFF86"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 impedimento de que trata o 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_Ref113883003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E465E" w:rsidRPr="003C41A7">
        <w:rPr>
          <w:rFonts w:ascii="Times New Roman" w:hAnsi="Times New Roman" w:cs="Times New Roman"/>
          <w:sz w:val="24"/>
          <w:szCs w:val="24"/>
        </w:rPr>
        <w:t>2.7.4</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B6D7E69" w14:textId="77777777" w:rsidR="003C7A23" w:rsidRPr="003C41A7" w:rsidRDefault="003C7A23" w:rsidP="00535637">
      <w:pPr>
        <w:pStyle w:val="Nivel2"/>
        <w:rPr>
          <w:rFonts w:ascii="Times New Roman" w:hAnsi="Times New Roman" w:cs="Times New Roman"/>
          <w:sz w:val="24"/>
          <w:szCs w:val="24"/>
        </w:rPr>
      </w:pPr>
      <w:bookmarkStart w:id="11" w:name="art14§2"/>
      <w:bookmarkEnd w:id="11"/>
      <w:r w:rsidRPr="003C41A7">
        <w:rPr>
          <w:rFonts w:ascii="Times New Roman" w:hAnsi="Times New Roman" w:cs="Times New Roman"/>
          <w:sz w:val="24"/>
          <w:szCs w:val="24"/>
        </w:rPr>
        <w:t xml:space="preserve">A critério da Administração e exclusivamente a seu serviço, o autor dos projetos e a empresa a que se referem 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_Ref114659912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E465E" w:rsidRPr="003C41A7">
        <w:rPr>
          <w:rFonts w:ascii="Times New Roman" w:hAnsi="Times New Roman" w:cs="Times New Roman"/>
          <w:sz w:val="24"/>
          <w:szCs w:val="24"/>
        </w:rPr>
        <w:t>2.7</w:t>
      </w:r>
      <w:r w:rsidR="009A6E1F" w:rsidRPr="003C41A7">
        <w:rPr>
          <w:rFonts w:ascii="Times New Roman" w:hAnsi="Times New Roman" w:cs="Times New Roman"/>
          <w:sz w:val="24"/>
          <w:szCs w:val="24"/>
        </w:rPr>
        <w:t>.</w:t>
      </w:r>
      <w:r w:rsidR="00D639DA" w:rsidRPr="003C41A7">
        <w:rPr>
          <w:rFonts w:ascii="Times New Roman" w:hAnsi="Times New Roman" w:cs="Times New Roman"/>
          <w:sz w:val="24"/>
          <w:szCs w:val="24"/>
        </w:rPr>
        <w:t>2</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_Ref114659913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E465E" w:rsidRPr="003C41A7">
        <w:rPr>
          <w:rFonts w:ascii="Times New Roman" w:hAnsi="Times New Roman" w:cs="Times New Roman"/>
          <w:sz w:val="24"/>
          <w:szCs w:val="24"/>
        </w:rPr>
        <w:t>2.7</w:t>
      </w:r>
      <w:r w:rsidR="00D639DA" w:rsidRPr="003C41A7">
        <w:rPr>
          <w:rFonts w:ascii="Times New Roman" w:hAnsi="Times New Roman" w:cs="Times New Roman"/>
          <w:sz w:val="24"/>
          <w:szCs w:val="24"/>
        </w:rPr>
        <w:t>.3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poderão participar no apoio das atividades de planejamento da contratação, de execução da licitação ou de gestão do contrato, desde que sob supervisão exclusiva de agentes públicos do órgão ou entidade.</w:t>
      </w:r>
    </w:p>
    <w:p w14:paraId="62976DF7" w14:textId="77777777" w:rsidR="003C7A23" w:rsidRPr="003C41A7" w:rsidRDefault="003C7A23" w:rsidP="00535637">
      <w:pPr>
        <w:pStyle w:val="Nivel2"/>
        <w:rPr>
          <w:rFonts w:ascii="Times New Roman" w:hAnsi="Times New Roman" w:cs="Times New Roman"/>
          <w:sz w:val="24"/>
          <w:szCs w:val="24"/>
        </w:rPr>
      </w:pPr>
      <w:bookmarkStart w:id="12" w:name="art14§3"/>
      <w:bookmarkEnd w:id="12"/>
      <w:r w:rsidRPr="003C41A7">
        <w:rPr>
          <w:rFonts w:ascii="Times New Roman" w:hAnsi="Times New Roman" w:cs="Times New Roman"/>
          <w:sz w:val="24"/>
          <w:szCs w:val="24"/>
        </w:rPr>
        <w:t>Equiparam-se aos autores do projeto as empresas integrantes do mesmo grupo econômico.</w:t>
      </w:r>
    </w:p>
    <w:p w14:paraId="66628541" w14:textId="77777777" w:rsidR="003C7A23" w:rsidRPr="003C41A7" w:rsidRDefault="003C7A23" w:rsidP="00535637">
      <w:pPr>
        <w:pStyle w:val="Nivel2"/>
        <w:rPr>
          <w:rFonts w:ascii="Times New Roman" w:hAnsi="Times New Roman" w:cs="Times New Roman"/>
          <w:sz w:val="24"/>
          <w:szCs w:val="24"/>
        </w:rPr>
      </w:pPr>
      <w:bookmarkStart w:id="13" w:name="art14§4"/>
      <w:bookmarkEnd w:id="13"/>
      <w:r w:rsidRPr="003C41A7">
        <w:rPr>
          <w:rFonts w:ascii="Times New Roman" w:hAnsi="Times New Roman" w:cs="Times New Roman"/>
          <w:sz w:val="24"/>
          <w:szCs w:val="24"/>
        </w:rPr>
        <w:t xml:space="preserve">O disposto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_Ref114659912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E465E" w:rsidRPr="003C41A7">
        <w:rPr>
          <w:rFonts w:ascii="Times New Roman" w:hAnsi="Times New Roman" w:cs="Times New Roman"/>
          <w:sz w:val="24"/>
          <w:szCs w:val="24"/>
        </w:rPr>
        <w:t>2.7.</w:t>
      </w:r>
      <w:r w:rsidR="00D639DA" w:rsidRPr="003C41A7">
        <w:rPr>
          <w:rFonts w:ascii="Times New Roman" w:hAnsi="Times New Roman" w:cs="Times New Roman"/>
          <w:sz w:val="24"/>
          <w:szCs w:val="24"/>
        </w:rPr>
        <w:t>2</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_Ref114659913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E465E" w:rsidRPr="003C41A7">
        <w:rPr>
          <w:rFonts w:ascii="Times New Roman" w:hAnsi="Times New Roman" w:cs="Times New Roman"/>
          <w:sz w:val="24"/>
          <w:szCs w:val="24"/>
        </w:rPr>
        <w:t>2.7</w:t>
      </w:r>
      <w:r w:rsidR="00D639DA" w:rsidRPr="003C41A7">
        <w:rPr>
          <w:rFonts w:ascii="Times New Roman" w:hAnsi="Times New Roman" w:cs="Times New Roman"/>
          <w:sz w:val="24"/>
          <w:szCs w:val="24"/>
        </w:rPr>
        <w:t>.3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6C9EF75C" w14:textId="77777777" w:rsidR="003C7A23" w:rsidRPr="003C41A7" w:rsidRDefault="003C7A23" w:rsidP="00133FE8">
      <w:pPr>
        <w:pStyle w:val="Nivel01"/>
        <w:spacing w:before="288" w:after="288"/>
        <w:rPr>
          <w:rFonts w:ascii="Times New Roman" w:hAnsi="Times New Roman" w:cs="Times New Roman"/>
          <w:sz w:val="24"/>
          <w:szCs w:val="24"/>
        </w:rPr>
      </w:pPr>
      <w:bookmarkStart w:id="14" w:name="art14§5"/>
      <w:bookmarkStart w:id="15" w:name="_Toc135469226"/>
      <w:bookmarkEnd w:id="14"/>
      <w:r w:rsidRPr="003C41A7">
        <w:rPr>
          <w:rFonts w:ascii="Times New Roman" w:hAnsi="Times New Roman" w:cs="Times New Roman"/>
          <w:sz w:val="24"/>
          <w:szCs w:val="24"/>
        </w:rPr>
        <w:t>DA APRESENTAÇÃO DA PROPOSTA E DOS DOCUMENTOS DE HABILITAÇÃO</w:t>
      </w:r>
      <w:bookmarkEnd w:id="15"/>
    </w:p>
    <w:p w14:paraId="29848214" w14:textId="77777777" w:rsidR="003C7A23" w:rsidRPr="003C41A7" w:rsidRDefault="003C7A23" w:rsidP="00535637">
      <w:pPr>
        <w:pStyle w:val="Nvel2-Red"/>
        <w:rPr>
          <w:rFonts w:ascii="Times New Roman" w:hAnsi="Times New Roman" w:cs="Times New Roman"/>
          <w:i w:val="0"/>
          <w:iCs w:val="0"/>
          <w:color w:val="auto"/>
          <w:sz w:val="24"/>
          <w:szCs w:val="24"/>
        </w:rPr>
      </w:pPr>
      <w:r w:rsidRPr="003C41A7">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5B7F0444" w14:textId="77777777" w:rsidR="003C7A23" w:rsidRPr="003C41A7" w:rsidRDefault="003C7A23" w:rsidP="00535637">
      <w:pPr>
        <w:pStyle w:val="Nivel2"/>
        <w:rPr>
          <w:rFonts w:ascii="Times New Roman" w:hAnsi="Times New Roman" w:cs="Times New Roman"/>
          <w:sz w:val="24"/>
          <w:szCs w:val="24"/>
        </w:rPr>
      </w:pPr>
      <w:bookmarkStart w:id="16" w:name="_Ref113886867"/>
      <w:r w:rsidRPr="003C41A7">
        <w:rPr>
          <w:rFonts w:ascii="Times New Roman" w:hAnsi="Times New Roman" w:cs="Times New Roman"/>
          <w:sz w:val="24"/>
          <w:szCs w:val="24"/>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6"/>
    </w:p>
    <w:p w14:paraId="32D39E17" w14:textId="77777777" w:rsidR="003C7A23" w:rsidRPr="003C41A7" w:rsidRDefault="003C7A23" w:rsidP="00535637">
      <w:pPr>
        <w:pStyle w:val="Nivel2"/>
        <w:rPr>
          <w:rFonts w:ascii="Times New Roman" w:hAnsi="Times New Roman" w:cs="Times New Roman"/>
          <w:sz w:val="24"/>
          <w:szCs w:val="24"/>
        </w:rPr>
      </w:pPr>
      <w:bookmarkStart w:id="17" w:name="_Ref113889589"/>
      <w:r w:rsidRPr="003C41A7">
        <w:rPr>
          <w:rFonts w:ascii="Times New Roman" w:hAnsi="Times New Roman" w:cs="Times New Roman"/>
          <w:sz w:val="24"/>
          <w:szCs w:val="24"/>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w:t>
      </w:r>
      <w:r w:rsidR="0080797B" w:rsidRPr="003C41A7">
        <w:rPr>
          <w:rFonts w:ascii="Times New Roman" w:hAnsi="Times New Roman" w:cs="Times New Roman"/>
          <w:sz w:val="24"/>
          <w:szCs w:val="24"/>
        </w:rPr>
        <w:t>neste</w:t>
      </w:r>
      <w:r w:rsidRPr="003C41A7">
        <w:rPr>
          <w:rFonts w:ascii="Times New Roman" w:hAnsi="Times New Roman" w:cs="Times New Roman"/>
          <w:sz w:val="24"/>
          <w:szCs w:val="24"/>
        </w:rPr>
        <w:t xml:space="preserve"> Edital.</w:t>
      </w:r>
      <w:bookmarkEnd w:id="17"/>
    </w:p>
    <w:p w14:paraId="7B6495B8" w14:textId="77777777" w:rsidR="003C7A23" w:rsidRPr="003C41A7" w:rsidRDefault="003C7A23" w:rsidP="00535637">
      <w:pPr>
        <w:pStyle w:val="Nivel2"/>
        <w:rPr>
          <w:rFonts w:ascii="Times New Roman" w:hAnsi="Times New Roman" w:cs="Times New Roman"/>
          <w:sz w:val="24"/>
          <w:szCs w:val="24"/>
        </w:rPr>
      </w:pPr>
      <w:bookmarkStart w:id="18" w:name="_Ref113968921"/>
      <w:r w:rsidRPr="003C41A7">
        <w:rPr>
          <w:rFonts w:ascii="Times New Roman" w:hAnsi="Times New Roman" w:cs="Times New Roman"/>
          <w:sz w:val="24"/>
          <w:szCs w:val="24"/>
        </w:rPr>
        <w:t>No cadastramento da proposta inicial, o licitante declarará, em campo próprio do sistema, que:</w:t>
      </w:r>
      <w:bookmarkEnd w:id="18"/>
    </w:p>
    <w:p w14:paraId="5CD0AAFA" w14:textId="77777777" w:rsidR="003C7A23" w:rsidRPr="003C41A7" w:rsidRDefault="003C7A23" w:rsidP="007F141A">
      <w:pPr>
        <w:pStyle w:val="Nivel3"/>
        <w:spacing w:beforeLines="120" w:before="288" w:afterLines="120" w:after="288" w:line="312" w:lineRule="auto"/>
        <w:ind w:left="0" w:firstLine="709"/>
        <w:rPr>
          <w:rFonts w:ascii="Times New Roman" w:hAnsi="Times New Roman" w:cs="Times New Roman"/>
          <w:color w:val="auto"/>
          <w:sz w:val="24"/>
          <w:szCs w:val="24"/>
        </w:rPr>
      </w:pPr>
      <w:r w:rsidRPr="003C41A7">
        <w:rPr>
          <w:rFonts w:ascii="Times New Roman" w:hAnsi="Times New Roman" w:cs="Times New Roman"/>
          <w:color w:val="auto"/>
          <w:sz w:val="24"/>
          <w:szCs w:val="24"/>
        </w:rPr>
        <w:lastRenderedPageBreak/>
        <w:t xml:space="preserve">está ciente e concorda com as condições contidas no edital e seus anexos, bem como de que a proposta apresentada compreende a integralidade </w:t>
      </w:r>
      <w:r w:rsidRPr="003C41A7">
        <w:rPr>
          <w:rFonts w:ascii="Times New Roman" w:hAnsi="Times New Roman" w:cs="Times New Roman"/>
          <w:bCs/>
          <w:color w:val="auto"/>
          <w:sz w:val="24"/>
          <w:szCs w:val="24"/>
        </w:rPr>
        <w:t xml:space="preserve">dos custos </w:t>
      </w:r>
      <w:r w:rsidR="009A6E1F" w:rsidRPr="003C41A7">
        <w:rPr>
          <w:rFonts w:ascii="Times New Roman" w:hAnsi="Times New Roman" w:cs="Times New Roman"/>
          <w:bCs/>
          <w:color w:val="auto"/>
          <w:sz w:val="24"/>
          <w:szCs w:val="24"/>
        </w:rPr>
        <w:t>de fornecimento</w:t>
      </w:r>
      <w:r w:rsidR="009A6E1F" w:rsidRPr="003C41A7">
        <w:rPr>
          <w:rFonts w:ascii="Times New Roman" w:hAnsi="Times New Roman" w:cs="Times New Roman"/>
          <w:color w:val="auto"/>
          <w:sz w:val="24"/>
          <w:szCs w:val="24"/>
        </w:rPr>
        <w:t>, bem como o</w:t>
      </w:r>
      <w:r w:rsidRPr="003C41A7">
        <w:rPr>
          <w:rFonts w:ascii="Times New Roman" w:hAnsi="Times New Roman" w:cs="Times New Roman"/>
          <w:color w:val="auto"/>
          <w:sz w:val="24"/>
          <w:szCs w:val="24"/>
        </w:rPr>
        <w:t xml:space="preserve">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C3C31D4"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 xml:space="preserve">não emprega menor de 18 anos em trabalho noturno, perigoso ou insalubre e não emprega menor de 16 anos, salvo menor, a partir de 14 anos, na condição de aprendiz, nos termos do </w:t>
      </w:r>
      <w:hyperlink r:id="rId16" w:anchor="art7" w:history="1">
        <w:r w:rsidRPr="003C41A7">
          <w:rPr>
            <w:rStyle w:val="Hyperlink"/>
            <w:rFonts w:ascii="Times New Roman" w:hAnsi="Times New Roman" w:cs="Times New Roman"/>
            <w:sz w:val="24"/>
            <w:szCs w:val="24"/>
          </w:rPr>
          <w:t>artigo 7°, XXXIII, da Constituição</w:t>
        </w:r>
      </w:hyperlink>
      <w:r w:rsidRPr="003C41A7">
        <w:rPr>
          <w:rFonts w:ascii="Times New Roman" w:hAnsi="Times New Roman" w:cs="Times New Roman"/>
          <w:sz w:val="24"/>
          <w:szCs w:val="24"/>
        </w:rPr>
        <w:t>;</w:t>
      </w:r>
    </w:p>
    <w:p w14:paraId="3C507944" w14:textId="584D7855"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não possui</w:t>
      </w:r>
      <w:r w:rsidR="0017531A" w:rsidRPr="003C41A7">
        <w:rPr>
          <w:rFonts w:ascii="Times New Roman" w:hAnsi="Times New Roman" w:cs="Times New Roman"/>
          <w:sz w:val="24"/>
          <w:szCs w:val="24"/>
        </w:rPr>
        <w:t xml:space="preserve"> </w:t>
      </w:r>
      <w:r w:rsidRPr="003C41A7">
        <w:rPr>
          <w:rFonts w:ascii="Times New Roman" w:hAnsi="Times New Roman" w:cs="Times New Roman"/>
          <w:sz w:val="24"/>
          <w:szCs w:val="24"/>
        </w:rPr>
        <w:t xml:space="preserve">empregados executando trabalho degradante ou forçado, observando o disposto nos </w:t>
      </w:r>
      <w:hyperlink r:id="rId17" w:history="1">
        <w:r w:rsidRPr="003C41A7">
          <w:rPr>
            <w:rStyle w:val="Hyperlink"/>
            <w:rFonts w:ascii="Times New Roman" w:hAnsi="Times New Roman" w:cs="Times New Roman"/>
            <w:sz w:val="24"/>
            <w:szCs w:val="24"/>
          </w:rPr>
          <w:t>incisos III e IV do art. 1º e no inciso III do art. 5º da Constituição Federal</w:t>
        </w:r>
      </w:hyperlink>
      <w:r w:rsidRPr="003C41A7">
        <w:rPr>
          <w:rFonts w:ascii="Times New Roman" w:hAnsi="Times New Roman" w:cs="Times New Roman"/>
          <w:sz w:val="24"/>
          <w:szCs w:val="24"/>
        </w:rPr>
        <w:t>;</w:t>
      </w:r>
    </w:p>
    <w:p w14:paraId="76490B14"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cumpre as exigências de reserva de cargos para pessoa com deficiência e para reabilitado da Previdência Social, previstas em lei e em outras normas específicas.</w:t>
      </w:r>
    </w:p>
    <w:p w14:paraId="6B3AF540"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 licitante organizado em cooperativa deverá declarar, ainda, em campo próprio do sistema eletrônico, que cumpre os requisitos estabelecidos no </w:t>
      </w:r>
      <w:hyperlink r:id="rId18" w:anchor="art16">
        <w:r w:rsidRPr="003C41A7">
          <w:rPr>
            <w:rStyle w:val="Hyperlink"/>
            <w:rFonts w:ascii="Times New Roman" w:hAnsi="Times New Roman" w:cs="Times New Roman"/>
            <w:sz w:val="24"/>
            <w:szCs w:val="24"/>
          </w:rPr>
          <w:t>artigo 16 da Lei nº 14.133, de 2021</w:t>
        </w:r>
      </w:hyperlink>
      <w:r w:rsidRPr="003C41A7">
        <w:rPr>
          <w:rFonts w:ascii="Times New Roman" w:hAnsi="Times New Roman" w:cs="Times New Roman"/>
          <w:sz w:val="24"/>
          <w:szCs w:val="24"/>
        </w:rPr>
        <w:t>.</w:t>
      </w:r>
    </w:p>
    <w:p w14:paraId="4FDF832C" w14:textId="77777777" w:rsidR="003C7A23" w:rsidRPr="003C41A7" w:rsidRDefault="003C7A23" w:rsidP="00535637">
      <w:pPr>
        <w:pStyle w:val="Nivel2"/>
        <w:rPr>
          <w:rFonts w:ascii="Times New Roman" w:hAnsi="Times New Roman" w:cs="Times New Roman"/>
          <w:sz w:val="24"/>
          <w:szCs w:val="24"/>
        </w:rPr>
      </w:pPr>
      <w:bookmarkStart w:id="19" w:name="_Ref117000019"/>
      <w:r w:rsidRPr="003C41A7">
        <w:rPr>
          <w:rFonts w:ascii="Times New Roman" w:hAnsi="Times New Roman" w:cs="Times New Roman"/>
          <w:sz w:val="24"/>
          <w:szCs w:val="24"/>
        </w:rPr>
        <w:t xml:space="preserve">O fornecedor enquadrado como microempresa, empresa de pequeno porte ou sociedade cooperativa deverá declarar, ainda, em campo próprio do sistema eletrônico, que cumpre os requisitos estabelecidos no </w:t>
      </w:r>
      <w:hyperlink r:id="rId19" w:anchor="art3">
        <w:r w:rsidRPr="003C41A7">
          <w:rPr>
            <w:rStyle w:val="Hyperlink"/>
            <w:rFonts w:ascii="Times New Roman" w:hAnsi="Times New Roman" w:cs="Times New Roman"/>
            <w:sz w:val="24"/>
            <w:szCs w:val="24"/>
          </w:rPr>
          <w:t>artigo 3° da Lei Complementar nº 123, de 2006</w:t>
        </w:r>
      </w:hyperlink>
      <w:r w:rsidRPr="003C41A7">
        <w:rPr>
          <w:rFonts w:ascii="Times New Roman" w:hAnsi="Times New Roman" w:cs="Times New Roman"/>
          <w:sz w:val="24"/>
          <w:szCs w:val="24"/>
        </w:rPr>
        <w:t xml:space="preserve">, estando apto a usufruir do tratamento favorecido estabelecido em seus </w:t>
      </w:r>
      <w:bookmarkEnd w:id="19"/>
      <w:r w:rsidR="00052586" w:rsidRPr="003C41A7">
        <w:fldChar w:fldCharType="begin"/>
      </w:r>
      <w:r w:rsidRPr="003C41A7">
        <w:rPr>
          <w:rFonts w:ascii="Times New Roman" w:hAnsi="Times New Roman" w:cs="Times New Roman"/>
          <w:sz w:val="24"/>
          <w:szCs w:val="24"/>
        </w:rPr>
        <w:instrText>HYPERLINK "https://www.planalto.gov.br/ccivil_03/leis/lcp/lcp123.htm" \l "art42"</w:instrText>
      </w:r>
      <w:r w:rsidR="00052586" w:rsidRPr="003C41A7">
        <w:fldChar w:fldCharType="separate"/>
      </w:r>
      <w:r w:rsidRPr="003C41A7">
        <w:rPr>
          <w:rStyle w:val="Hyperlink"/>
          <w:rFonts w:ascii="Times New Roman" w:hAnsi="Times New Roman" w:cs="Times New Roman"/>
          <w:sz w:val="24"/>
          <w:szCs w:val="24"/>
        </w:rPr>
        <w:t>arts. 42 a 49</w:t>
      </w:r>
      <w:r w:rsidR="00052586" w:rsidRPr="003C41A7">
        <w:rPr>
          <w:rStyle w:val="Hyperlink"/>
          <w:rFonts w:ascii="Times New Roman" w:hAnsi="Times New Roman" w:cs="Times New Roman"/>
          <w:sz w:val="24"/>
          <w:szCs w:val="24"/>
        </w:rPr>
        <w:fldChar w:fldCharType="end"/>
      </w:r>
      <w:r w:rsidRPr="003C41A7">
        <w:rPr>
          <w:rFonts w:ascii="Times New Roman" w:hAnsi="Times New Roman" w:cs="Times New Roman"/>
          <w:sz w:val="24"/>
          <w:szCs w:val="24"/>
        </w:rPr>
        <w:t xml:space="preserve">, observado o disposto nos </w:t>
      </w:r>
      <w:hyperlink r:id="rId20" w:anchor="art4§1">
        <w:r w:rsidRPr="003C41A7">
          <w:rPr>
            <w:rStyle w:val="Hyperlink"/>
            <w:rFonts w:ascii="Times New Roman" w:hAnsi="Times New Roman" w:cs="Times New Roman"/>
            <w:sz w:val="24"/>
            <w:szCs w:val="24"/>
          </w:rPr>
          <w:t>§§ 1º ao 3º do art. 4º, da Lei n.º 14.133, de 2021.</w:t>
        </w:r>
      </w:hyperlink>
    </w:p>
    <w:p w14:paraId="4CB8109E"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4C624AE0"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3C41A7">
          <w:rPr>
            <w:rStyle w:val="Hyperlink"/>
            <w:rFonts w:ascii="Times New Roman" w:hAnsi="Times New Roman" w:cs="Times New Roman"/>
            <w:sz w:val="24"/>
            <w:szCs w:val="24"/>
          </w:rPr>
          <w:t>Lei Complementar nº 123, de 2006</w:t>
        </w:r>
      </w:hyperlink>
      <w:r w:rsidRPr="003C41A7">
        <w:rPr>
          <w:rFonts w:ascii="Times New Roman" w:hAnsi="Times New Roman" w:cs="Times New Roman"/>
          <w:sz w:val="24"/>
          <w:szCs w:val="24"/>
        </w:rPr>
        <w:t>, mesmo que microempresa, empresa de pequeno porte ou sociedade cooperativa.</w:t>
      </w:r>
    </w:p>
    <w:p w14:paraId="71DF462B"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 xml:space="preserve">A falsidade da declaração de que trata 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_Ref113968921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B230CD" w:rsidRPr="003C41A7">
        <w:rPr>
          <w:rFonts w:ascii="Times New Roman" w:hAnsi="Times New Roman" w:cs="Times New Roman"/>
          <w:sz w:val="24"/>
          <w:szCs w:val="24"/>
        </w:rPr>
        <w:t>3</w:t>
      </w:r>
      <w:r w:rsidR="00D639DA" w:rsidRPr="003C41A7">
        <w:rPr>
          <w:rFonts w:ascii="Times New Roman" w:hAnsi="Times New Roman" w:cs="Times New Roman"/>
          <w:sz w:val="24"/>
          <w:szCs w:val="24"/>
        </w:rPr>
        <w:t>.4</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ou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_Ref117000019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B230CD" w:rsidRPr="003C41A7">
        <w:rPr>
          <w:rFonts w:ascii="Times New Roman" w:hAnsi="Times New Roman" w:cs="Times New Roman"/>
          <w:sz w:val="24"/>
          <w:szCs w:val="24"/>
        </w:rPr>
        <w:t>3</w:t>
      </w:r>
      <w:r w:rsidR="00D639DA" w:rsidRPr="003C41A7">
        <w:rPr>
          <w:rFonts w:ascii="Times New Roman" w:hAnsi="Times New Roman" w:cs="Times New Roman"/>
          <w:sz w:val="24"/>
          <w:szCs w:val="24"/>
        </w:rPr>
        <w:t>.6</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sujeitará o licitante às sanções previstas na </w:t>
      </w:r>
      <w:hyperlink r:id="rId22" w:history="1">
        <w:r w:rsidRPr="003C41A7">
          <w:rPr>
            <w:rStyle w:val="Hyperlink"/>
            <w:rFonts w:ascii="Times New Roman" w:hAnsi="Times New Roman" w:cs="Times New Roman"/>
            <w:sz w:val="24"/>
            <w:szCs w:val="24"/>
          </w:rPr>
          <w:t>Lei nº 14.133, de 2021</w:t>
        </w:r>
      </w:hyperlink>
      <w:r w:rsidRPr="003C41A7">
        <w:rPr>
          <w:rFonts w:ascii="Times New Roman" w:hAnsi="Times New Roman" w:cs="Times New Roman"/>
          <w:sz w:val="24"/>
          <w:szCs w:val="24"/>
        </w:rPr>
        <w:t>, e neste Edital.</w:t>
      </w:r>
    </w:p>
    <w:p w14:paraId="1D93D4D0"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B57E656"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062C429E"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Serão disponibilizados para acesso público os documentos que compõem a proposta dos licitantes convocados para apresentação de propostas, após a fase de envio de lances.</w:t>
      </w:r>
    </w:p>
    <w:p w14:paraId="6B0464EA" w14:textId="77777777" w:rsidR="003C7A23" w:rsidRPr="003C41A7" w:rsidRDefault="003C7A23" w:rsidP="00535637">
      <w:pPr>
        <w:pStyle w:val="Nivel2"/>
        <w:rPr>
          <w:rFonts w:ascii="Times New Roman" w:hAnsi="Times New Roman" w:cs="Times New Roman"/>
          <w:sz w:val="24"/>
          <w:szCs w:val="24"/>
        </w:rPr>
      </w:pPr>
      <w:bookmarkStart w:id="20" w:name="_Ref116992247"/>
      <w:r w:rsidRPr="003C41A7">
        <w:rPr>
          <w:rFonts w:ascii="Times New Roman" w:hAnsi="Times New Roman" w:cs="Times New Roman"/>
          <w:sz w:val="24"/>
          <w:szCs w:val="24"/>
        </w:rPr>
        <w:t>Desde que disponibilizada a funcionalidade no sistema, o licitante poderá parametrizar o seu valor final mínimo ou o seu percentual de desconto máximo quando do cadastramento da proposta e obedecerá às seguintes regras:</w:t>
      </w:r>
      <w:bookmarkEnd w:id="20"/>
    </w:p>
    <w:p w14:paraId="22A043B8"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a aplicação do intervalo mínimo de diferença de valores ou de percentuais entre os lances, que incidirá tanto em relação aos lances intermediários quanto em relação ao lance que cobrir a melhor oferta; e</w:t>
      </w:r>
    </w:p>
    <w:p w14:paraId="7952B418"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os lances serão de envio automático pelo sistema, respeitado o valor final mínimo</w:t>
      </w:r>
      <w:r w:rsidR="004158AA" w:rsidRPr="003C41A7">
        <w:rPr>
          <w:rFonts w:ascii="Times New Roman" w:hAnsi="Times New Roman" w:cs="Times New Roman"/>
          <w:sz w:val="24"/>
          <w:szCs w:val="24"/>
        </w:rPr>
        <w:t>, caso</w:t>
      </w:r>
      <w:r w:rsidRPr="003C41A7">
        <w:rPr>
          <w:rFonts w:ascii="Times New Roman" w:hAnsi="Times New Roman" w:cs="Times New Roman"/>
          <w:sz w:val="24"/>
          <w:szCs w:val="24"/>
        </w:rPr>
        <w:t xml:space="preserve"> estabelecido</w:t>
      </w:r>
      <w:r w:rsidR="004158AA" w:rsidRPr="003C41A7">
        <w:rPr>
          <w:rFonts w:ascii="Times New Roman" w:hAnsi="Times New Roman" w:cs="Times New Roman"/>
          <w:sz w:val="24"/>
          <w:szCs w:val="24"/>
        </w:rPr>
        <w:t>,</w:t>
      </w:r>
      <w:r w:rsidRPr="003C41A7">
        <w:rPr>
          <w:rFonts w:ascii="Times New Roman" w:hAnsi="Times New Roman" w:cs="Times New Roman"/>
          <w:sz w:val="24"/>
          <w:szCs w:val="24"/>
        </w:rPr>
        <w:t xml:space="preserve"> e o intervalo de que trata o subitem acima.</w:t>
      </w:r>
    </w:p>
    <w:p w14:paraId="74D3FD25"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O valor final mínimo ou o percentual de desconto final máximo parametrizado no sistema poderá ser alterado pelo fornecedor durante a fase de disputa, sendo vedado:</w:t>
      </w:r>
    </w:p>
    <w:p w14:paraId="03A35B2C"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valor superior a lance já registrado pelo fornecedor no sistema, quando adotado o critério de julgamento por menor preço; e</w:t>
      </w:r>
    </w:p>
    <w:p w14:paraId="2CED5BA9"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percentual de desconto inferior a lance já registrado pelo fornecedor no sistema, quando adotado o critério de julgamento por maior desconto.</w:t>
      </w:r>
    </w:p>
    <w:p w14:paraId="28E23079"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 valor final mínimo ou o percentual de desconto final máximo parametrizado na forma do 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_Ref116992247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41537E" w:rsidRPr="003C41A7">
        <w:rPr>
          <w:rFonts w:ascii="Times New Roman" w:hAnsi="Times New Roman" w:cs="Times New Roman"/>
          <w:sz w:val="24"/>
          <w:szCs w:val="24"/>
        </w:rPr>
        <w:t>3</w:t>
      </w:r>
      <w:r w:rsidR="00D639DA" w:rsidRPr="003C41A7">
        <w:rPr>
          <w:rFonts w:ascii="Times New Roman" w:hAnsi="Times New Roman" w:cs="Times New Roman"/>
          <w:sz w:val="24"/>
          <w:szCs w:val="24"/>
        </w:rPr>
        <w:t>.11</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possuirá caráter sigiloso para os demais fornecedores e para o órgão ou entidade promotora da licitação, podendo ser disponibilizado estrita e permanentemente aos órgãos de controle externo e interno.</w:t>
      </w:r>
    </w:p>
    <w:p w14:paraId="086A4FC7" w14:textId="77777777" w:rsidR="003C7A23" w:rsidRPr="003C41A7" w:rsidRDefault="003C7A23" w:rsidP="00535637">
      <w:pPr>
        <w:pStyle w:val="Nivel2"/>
        <w:rPr>
          <w:rFonts w:ascii="Times New Roman" w:eastAsia="Times New Roman" w:hAnsi="Times New Roman" w:cs="Times New Roman"/>
          <w:sz w:val="24"/>
          <w:szCs w:val="24"/>
        </w:rPr>
      </w:pPr>
      <w:r w:rsidRPr="003C41A7">
        <w:rPr>
          <w:rFonts w:ascii="Times New Roman" w:eastAsia="Times New Roman" w:hAnsi="Times New Roman" w:cs="Times New Roman"/>
          <w:sz w:val="24"/>
          <w:szCs w:val="24"/>
        </w:rPr>
        <w:t xml:space="preserve">Caberá ao licitante interessado em participar da licitação </w:t>
      </w:r>
      <w:r w:rsidRPr="003C41A7">
        <w:rPr>
          <w:rFonts w:ascii="Times New Roman" w:hAnsi="Times New Roman" w:cs="Times New Roman"/>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71833325" w14:textId="77777777" w:rsidR="00D7313C" w:rsidRPr="003C41A7" w:rsidRDefault="003C7A23" w:rsidP="00535637">
      <w:pPr>
        <w:pStyle w:val="Nivel2"/>
        <w:rPr>
          <w:rFonts w:ascii="Times New Roman" w:hAnsi="Times New Roman" w:cs="Times New Roman"/>
          <w:sz w:val="24"/>
          <w:szCs w:val="24"/>
        </w:rPr>
      </w:pPr>
      <w:r w:rsidRPr="003C41A7">
        <w:rPr>
          <w:rFonts w:ascii="Times New Roman" w:eastAsia="Times New Roman" w:hAnsi="Times New Roman" w:cs="Times New Roman"/>
          <w:sz w:val="24"/>
          <w:szCs w:val="24"/>
        </w:rPr>
        <w:t xml:space="preserve">O licitante deverá </w:t>
      </w:r>
      <w:r w:rsidRPr="003C41A7">
        <w:rPr>
          <w:rFonts w:ascii="Times New Roman" w:hAnsi="Times New Roman" w:cs="Times New Roman"/>
          <w:sz w:val="24"/>
          <w:szCs w:val="24"/>
        </w:rPr>
        <w:t>comunicar imediatamente ao provedor do sistema qualquer acontecimento que possa comprometer o sigilo ou a segurança, para imediato bloqueio de acess</w:t>
      </w:r>
      <w:r w:rsidR="000C4E94" w:rsidRPr="003C41A7">
        <w:rPr>
          <w:rFonts w:ascii="Times New Roman" w:hAnsi="Times New Roman" w:cs="Times New Roman"/>
          <w:sz w:val="24"/>
          <w:szCs w:val="24"/>
        </w:rPr>
        <w:t>o.</w:t>
      </w:r>
    </w:p>
    <w:p w14:paraId="514E18F0" w14:textId="77777777" w:rsidR="003C7A23" w:rsidRPr="003C41A7" w:rsidRDefault="003C7A23" w:rsidP="00133FE8">
      <w:pPr>
        <w:pStyle w:val="Nivel01"/>
        <w:spacing w:before="288" w:after="288"/>
        <w:rPr>
          <w:rFonts w:ascii="Times New Roman" w:hAnsi="Times New Roman" w:cs="Times New Roman"/>
          <w:sz w:val="24"/>
          <w:szCs w:val="24"/>
        </w:rPr>
      </w:pPr>
      <w:bookmarkStart w:id="21" w:name="_Toc135469227"/>
      <w:r w:rsidRPr="003C41A7">
        <w:rPr>
          <w:rFonts w:ascii="Times New Roman" w:hAnsi="Times New Roman" w:cs="Times New Roman"/>
          <w:sz w:val="24"/>
          <w:szCs w:val="24"/>
        </w:rPr>
        <w:t>DO PREENCHIMENTO DA PROPOSTA</w:t>
      </w:r>
      <w:bookmarkEnd w:id="21"/>
    </w:p>
    <w:p w14:paraId="3C1F8AD3" w14:textId="77777777" w:rsidR="003C7A23" w:rsidRPr="003C41A7" w:rsidRDefault="003C7A23" w:rsidP="00535637">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O licitante deverá enviar sua proposta mediante o preenchimento, no sistema eletrônico, dos seguintes campos:</w:t>
      </w:r>
    </w:p>
    <w:p w14:paraId="211DA01D" w14:textId="2F0E3756" w:rsidR="003C7A23" w:rsidRPr="003C41A7" w:rsidRDefault="0002486F" w:rsidP="00535637">
      <w:pPr>
        <w:pStyle w:val="Nvel3-R"/>
        <w:rPr>
          <w:rFonts w:ascii="Times New Roman" w:hAnsi="Times New Roman" w:cs="Times New Roman"/>
          <w:color w:val="auto"/>
          <w:sz w:val="24"/>
          <w:szCs w:val="24"/>
        </w:rPr>
      </w:pPr>
      <w:r w:rsidRPr="003C41A7">
        <w:rPr>
          <w:rFonts w:ascii="Times New Roman" w:hAnsi="Times New Roman" w:cs="Times New Roman"/>
          <w:color w:val="auto"/>
          <w:sz w:val="24"/>
          <w:szCs w:val="24"/>
        </w:rPr>
        <w:t>V</w:t>
      </w:r>
      <w:r w:rsidR="003C7A23" w:rsidRPr="003C41A7">
        <w:rPr>
          <w:rFonts w:ascii="Times New Roman" w:hAnsi="Times New Roman" w:cs="Times New Roman"/>
          <w:color w:val="auto"/>
          <w:sz w:val="24"/>
          <w:szCs w:val="24"/>
        </w:rPr>
        <w:t xml:space="preserve">alor </w:t>
      </w:r>
      <w:r w:rsidR="00577A77" w:rsidRPr="003C41A7">
        <w:rPr>
          <w:rFonts w:ascii="Times New Roman" w:hAnsi="Times New Roman" w:cs="Times New Roman"/>
          <w:color w:val="auto"/>
          <w:sz w:val="24"/>
          <w:szCs w:val="24"/>
        </w:rPr>
        <w:t>unitário</w:t>
      </w:r>
      <w:r w:rsidR="0017531A" w:rsidRPr="003C41A7">
        <w:rPr>
          <w:rFonts w:ascii="Times New Roman" w:hAnsi="Times New Roman" w:cs="Times New Roman"/>
          <w:color w:val="auto"/>
          <w:sz w:val="24"/>
          <w:szCs w:val="24"/>
        </w:rPr>
        <w:t xml:space="preserve"> </w:t>
      </w:r>
      <w:r w:rsidR="00490C52" w:rsidRPr="003C41A7">
        <w:rPr>
          <w:rFonts w:ascii="Times New Roman" w:hAnsi="Times New Roman" w:cs="Times New Roman"/>
          <w:color w:val="auto"/>
          <w:sz w:val="24"/>
          <w:szCs w:val="24"/>
        </w:rPr>
        <w:t xml:space="preserve">e total </w:t>
      </w:r>
      <w:r w:rsidR="0041537E" w:rsidRPr="003C41A7">
        <w:rPr>
          <w:rFonts w:ascii="Times New Roman" w:hAnsi="Times New Roman" w:cs="Times New Roman"/>
          <w:color w:val="auto"/>
          <w:sz w:val="24"/>
          <w:szCs w:val="24"/>
        </w:rPr>
        <w:t>do</w:t>
      </w:r>
      <w:r w:rsidR="00EC580F" w:rsidRPr="003C41A7">
        <w:rPr>
          <w:rFonts w:ascii="Times New Roman" w:hAnsi="Times New Roman" w:cs="Times New Roman"/>
          <w:color w:val="auto"/>
          <w:sz w:val="24"/>
          <w:szCs w:val="24"/>
        </w:rPr>
        <w:t xml:space="preserve"> Lote</w:t>
      </w:r>
      <w:r w:rsidR="003C7A23" w:rsidRPr="003C41A7">
        <w:rPr>
          <w:rFonts w:ascii="Times New Roman" w:hAnsi="Times New Roman" w:cs="Times New Roman"/>
          <w:color w:val="auto"/>
          <w:sz w:val="24"/>
          <w:szCs w:val="24"/>
        </w:rPr>
        <w:t>;</w:t>
      </w:r>
    </w:p>
    <w:p w14:paraId="08943BC0" w14:textId="3D5EA4C5" w:rsidR="003C7A23" w:rsidRPr="003C41A7" w:rsidRDefault="0017531A" w:rsidP="00535637">
      <w:pPr>
        <w:pStyle w:val="Nivel3"/>
        <w:rPr>
          <w:rFonts w:ascii="Times New Roman" w:hAnsi="Times New Roman" w:cs="Times New Roman"/>
          <w:color w:val="auto"/>
          <w:sz w:val="24"/>
          <w:szCs w:val="24"/>
        </w:rPr>
      </w:pPr>
      <w:r w:rsidRPr="003C41A7">
        <w:rPr>
          <w:rFonts w:ascii="Times New Roman" w:hAnsi="Times New Roman" w:cs="Times New Roman"/>
          <w:color w:val="auto"/>
          <w:sz w:val="24"/>
          <w:szCs w:val="24"/>
        </w:rPr>
        <w:t>Descrição</w:t>
      </w:r>
      <w:r w:rsidR="003C7A23" w:rsidRPr="003C41A7">
        <w:rPr>
          <w:rFonts w:ascii="Times New Roman" w:hAnsi="Times New Roman" w:cs="Times New Roman"/>
          <w:color w:val="auto"/>
          <w:sz w:val="24"/>
          <w:szCs w:val="24"/>
        </w:rPr>
        <w:t>;</w:t>
      </w:r>
    </w:p>
    <w:p w14:paraId="39C4E59B" w14:textId="77777777" w:rsidR="00745CE1" w:rsidRPr="003C41A7" w:rsidRDefault="00745CE1" w:rsidP="00535637">
      <w:pPr>
        <w:pStyle w:val="Nvel3-R"/>
        <w:rPr>
          <w:rFonts w:ascii="Times New Roman" w:hAnsi="Times New Roman" w:cs="Times New Roman"/>
          <w:color w:val="auto"/>
          <w:sz w:val="24"/>
          <w:szCs w:val="24"/>
        </w:rPr>
      </w:pPr>
      <w:r w:rsidRPr="003C41A7">
        <w:rPr>
          <w:rFonts w:ascii="Times New Roman" w:hAnsi="Times New Roman" w:cs="Times New Roman"/>
          <w:color w:val="auto"/>
          <w:sz w:val="24"/>
          <w:szCs w:val="24"/>
        </w:rPr>
        <w:t>Quantidade, devendo ser a totalidade do</w:t>
      </w:r>
      <w:r w:rsidR="00EC580F" w:rsidRPr="003C41A7">
        <w:rPr>
          <w:rFonts w:ascii="Times New Roman" w:hAnsi="Times New Roman" w:cs="Times New Roman"/>
          <w:color w:val="auto"/>
          <w:sz w:val="24"/>
          <w:szCs w:val="24"/>
        </w:rPr>
        <w:t xml:space="preserve"> lote</w:t>
      </w:r>
      <w:r w:rsidRPr="003C41A7">
        <w:rPr>
          <w:rFonts w:ascii="Times New Roman" w:hAnsi="Times New Roman" w:cs="Times New Roman"/>
          <w:color w:val="auto"/>
          <w:sz w:val="24"/>
          <w:szCs w:val="24"/>
        </w:rPr>
        <w:t xml:space="preserve"> por ele cotado</w:t>
      </w:r>
    </w:p>
    <w:p w14:paraId="51A92F45"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Todas as especificações do objeto contidas na proposta vinculam o licitante.</w:t>
      </w:r>
    </w:p>
    <w:p w14:paraId="62873A3D" w14:textId="2CF53A5A" w:rsidR="00745CE1" w:rsidRPr="003C41A7" w:rsidRDefault="00745CE1" w:rsidP="00535637">
      <w:pPr>
        <w:pStyle w:val="Nivel3"/>
        <w:rPr>
          <w:rStyle w:val="normaltextrun"/>
          <w:rFonts w:ascii="Times New Roman" w:hAnsi="Times New Roman" w:cs="Times New Roman"/>
          <w:color w:val="auto"/>
          <w:sz w:val="24"/>
          <w:szCs w:val="24"/>
          <w:u w:val="single"/>
        </w:rPr>
      </w:pPr>
      <w:r w:rsidRPr="003C41A7">
        <w:rPr>
          <w:rStyle w:val="normaltextrun"/>
          <w:rFonts w:ascii="Times New Roman" w:hAnsi="Times New Roman" w:cs="Times New Roman"/>
          <w:color w:val="auto"/>
          <w:sz w:val="24"/>
          <w:szCs w:val="24"/>
          <w:u w:val="single"/>
        </w:rPr>
        <w:lastRenderedPageBreak/>
        <w:t xml:space="preserve">O </w:t>
      </w:r>
      <w:r w:rsidR="0017531A" w:rsidRPr="003C41A7">
        <w:rPr>
          <w:rStyle w:val="normaltextrun"/>
          <w:rFonts w:ascii="Times New Roman" w:hAnsi="Times New Roman" w:cs="Times New Roman"/>
          <w:color w:val="auto"/>
          <w:sz w:val="24"/>
          <w:szCs w:val="24"/>
          <w:u w:val="single"/>
        </w:rPr>
        <w:t>licitante não</w:t>
      </w:r>
      <w:r w:rsidRPr="003C41A7">
        <w:rPr>
          <w:rStyle w:val="normaltextrun"/>
          <w:rFonts w:ascii="Times New Roman" w:hAnsi="Times New Roman" w:cs="Times New Roman"/>
          <w:color w:val="auto"/>
          <w:sz w:val="24"/>
          <w:szCs w:val="24"/>
          <w:u w:val="single"/>
        </w:rPr>
        <w:t xml:space="preserve"> poderá oferecer proposta em quantitativo inferior ao máximo previsto par</w:t>
      </w:r>
      <w:r w:rsidR="0041537E" w:rsidRPr="003C41A7">
        <w:rPr>
          <w:rStyle w:val="normaltextrun"/>
          <w:rFonts w:ascii="Times New Roman" w:hAnsi="Times New Roman" w:cs="Times New Roman"/>
          <w:color w:val="auto"/>
          <w:sz w:val="24"/>
          <w:szCs w:val="24"/>
          <w:u w:val="single"/>
        </w:rPr>
        <w:t>a</w:t>
      </w:r>
      <w:r w:rsidRPr="003C41A7">
        <w:rPr>
          <w:rStyle w:val="normaltextrun"/>
          <w:rFonts w:ascii="Times New Roman" w:hAnsi="Times New Roman" w:cs="Times New Roman"/>
          <w:color w:val="auto"/>
          <w:sz w:val="24"/>
          <w:szCs w:val="24"/>
          <w:u w:val="single"/>
        </w:rPr>
        <w:t xml:space="preserve"> a contratação.</w:t>
      </w:r>
    </w:p>
    <w:p w14:paraId="78D21DA2"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Nos valores propostos estarão inclusos todos os custos operacionais, encargos previdenciários, trabalhistas, tributários, comerciais e quaisquer outros que incidam direta ou indiretamente na execução do objeto.</w:t>
      </w:r>
    </w:p>
    <w:p w14:paraId="2FC7CA23"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1EA264FA"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 xml:space="preserve">Se o regime tributário da empresa implicar o recolhimento de tributos em percentuais variáveis, a cotação adequada será a que corresponde à média dos efetivos recolhimentos da empresa nos últimos doze meses. </w:t>
      </w:r>
    </w:p>
    <w:p w14:paraId="57089081"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Independentemente do percentual de tributo inserido na planilha, no pagamento serão retidos na fonte os percentuais estabelecidos na legislação vigente.</w:t>
      </w:r>
    </w:p>
    <w:p w14:paraId="7E9C7BDA" w14:textId="77777777" w:rsidR="00D757BC" w:rsidRPr="003C41A7" w:rsidRDefault="00D757BC" w:rsidP="00535637">
      <w:pPr>
        <w:pStyle w:val="Nvel2-Red"/>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Na presente licitação, a Microempresa e a Empresa de Pequeno Porte poderão se beneficiar do regime de tributação pelo Simples Nacional.</w:t>
      </w:r>
    </w:p>
    <w:p w14:paraId="544855FA" w14:textId="77777777" w:rsidR="003C7A23" w:rsidRPr="003C41A7" w:rsidRDefault="003C7A23" w:rsidP="00535637">
      <w:pPr>
        <w:pStyle w:val="Nivel2"/>
        <w:rPr>
          <w:rFonts w:ascii="Times New Roman" w:hAnsi="Times New Roman" w:cs="Times New Roman"/>
          <w:sz w:val="24"/>
          <w:szCs w:val="24"/>
        </w:rPr>
      </w:pPr>
      <w:r w:rsidRPr="003C41A7">
        <w:rPr>
          <w:rFonts w:ascii="Times New Roman" w:hAnsi="Times New Roman" w:cs="Times New Roman"/>
          <w:sz w:val="24"/>
          <w:szCs w:val="24"/>
        </w:rPr>
        <w:t>A apresentação das propostas implica</w:t>
      </w:r>
      <w:r w:rsidR="0041537E" w:rsidRPr="003C41A7">
        <w:rPr>
          <w:rFonts w:ascii="Times New Roman" w:hAnsi="Times New Roman" w:cs="Times New Roman"/>
          <w:sz w:val="24"/>
          <w:szCs w:val="24"/>
        </w:rPr>
        <w:t xml:space="preserve"> na</w:t>
      </w:r>
      <w:r w:rsidRPr="003C41A7">
        <w:rPr>
          <w:rFonts w:ascii="Times New Roman" w:hAnsi="Times New Roman" w:cs="Times New Roman"/>
          <w:sz w:val="24"/>
          <w:szCs w:val="24"/>
        </w:rPr>
        <w:t xml:space="preserve"> obrigatoriedade do cumprimento das disposições nelas contidas, em conformidade com o que dispõe o Termo de Referência, assumindo o proponente o compromisso de executar o objeto licitado nos seus termos, bem como de fornecer os </w:t>
      </w:r>
      <w:r w:rsidR="00B63B8F" w:rsidRPr="003C41A7">
        <w:rPr>
          <w:rFonts w:ascii="Times New Roman" w:hAnsi="Times New Roman" w:cs="Times New Roman"/>
          <w:sz w:val="24"/>
          <w:szCs w:val="24"/>
        </w:rPr>
        <w:t>produtos</w:t>
      </w:r>
      <w:r w:rsidRPr="003C41A7">
        <w:rPr>
          <w:rFonts w:ascii="Times New Roman" w:hAnsi="Times New Roman" w:cs="Times New Roman"/>
          <w:sz w:val="24"/>
          <w:szCs w:val="24"/>
        </w:rPr>
        <w:t xml:space="preserve"> em quantidades e qualidades adequadas à perfeita execução contratual, promovendo, quando requerido, sua substituição.</w:t>
      </w:r>
    </w:p>
    <w:p w14:paraId="7617345B" w14:textId="77777777" w:rsidR="003C7A23" w:rsidRPr="003C41A7" w:rsidRDefault="003C7A23" w:rsidP="00535637">
      <w:pPr>
        <w:pStyle w:val="Nivel3"/>
        <w:rPr>
          <w:rFonts w:ascii="Times New Roman" w:hAnsi="Times New Roman" w:cs="Times New Roman"/>
          <w:sz w:val="24"/>
          <w:szCs w:val="24"/>
        </w:rPr>
      </w:pPr>
      <w:r w:rsidRPr="003C41A7">
        <w:rPr>
          <w:rFonts w:ascii="Times New Roman" w:hAnsi="Times New Roman" w:cs="Times New Roman"/>
          <w:sz w:val="24"/>
          <w:szCs w:val="24"/>
        </w:rPr>
        <w:t xml:space="preserve">O prazo de validade da proposta não será inferior </w:t>
      </w:r>
      <w:r w:rsidRPr="003C41A7">
        <w:rPr>
          <w:rFonts w:ascii="Times New Roman" w:hAnsi="Times New Roman" w:cs="Times New Roman"/>
          <w:color w:val="auto"/>
          <w:sz w:val="24"/>
          <w:szCs w:val="24"/>
        </w:rPr>
        <w:t xml:space="preserve">a </w:t>
      </w:r>
      <w:r w:rsidRPr="003C41A7">
        <w:rPr>
          <w:rFonts w:ascii="Times New Roman" w:hAnsi="Times New Roman" w:cs="Times New Roman"/>
          <w:b/>
          <w:bCs/>
          <w:color w:val="auto"/>
          <w:sz w:val="24"/>
          <w:szCs w:val="24"/>
        </w:rPr>
        <w:t>60 (sessenta)</w:t>
      </w:r>
      <w:r w:rsidRPr="003C41A7">
        <w:rPr>
          <w:rFonts w:ascii="Times New Roman" w:hAnsi="Times New Roman" w:cs="Times New Roman"/>
          <w:color w:val="auto"/>
          <w:sz w:val="24"/>
          <w:szCs w:val="24"/>
        </w:rPr>
        <w:t>dias</w:t>
      </w:r>
      <w:r w:rsidRPr="003C41A7">
        <w:rPr>
          <w:rFonts w:ascii="Times New Roman" w:hAnsi="Times New Roman" w:cs="Times New Roman"/>
          <w:b/>
          <w:sz w:val="24"/>
          <w:szCs w:val="24"/>
        </w:rPr>
        <w:t>,</w:t>
      </w:r>
      <w:r w:rsidRPr="003C41A7">
        <w:rPr>
          <w:rFonts w:ascii="Times New Roman" w:hAnsi="Times New Roman" w:cs="Times New Roman"/>
          <w:sz w:val="24"/>
          <w:szCs w:val="24"/>
        </w:rPr>
        <w:t xml:space="preserve"> a contar da data de sua apresentação.</w:t>
      </w:r>
    </w:p>
    <w:p w14:paraId="73406D68" w14:textId="77777777" w:rsidR="003C7A23" w:rsidRPr="003C41A7" w:rsidRDefault="003C7A23" w:rsidP="00B9651D">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 xml:space="preserve">O descumprimento das regras supramencionadas pela Administração por parte dos contratados pode ensejar a </w:t>
      </w:r>
      <w:r w:rsidRPr="003C41A7">
        <w:rPr>
          <w:rFonts w:ascii="Times New Roman" w:hAnsi="Times New Roman" w:cs="Times New Roman"/>
          <w:color w:val="000000" w:themeColor="text1"/>
          <w:sz w:val="24"/>
          <w:szCs w:val="24"/>
        </w:rPr>
        <w:t>responsabilização pelo</w:t>
      </w:r>
      <w:r w:rsidRPr="003C41A7">
        <w:rPr>
          <w:rFonts w:ascii="Times New Roman" w:hAnsi="Times New Roman" w:cs="Times New Roman"/>
          <w:sz w:val="24"/>
          <w:szCs w:val="24"/>
        </w:rPr>
        <w:t xml:space="preserve"> Tribunal de Contas d</w:t>
      </w:r>
      <w:r w:rsidR="00B63B8F" w:rsidRPr="003C41A7">
        <w:rPr>
          <w:rFonts w:ascii="Times New Roman" w:hAnsi="Times New Roman" w:cs="Times New Roman"/>
          <w:sz w:val="24"/>
          <w:szCs w:val="24"/>
        </w:rPr>
        <w:t>o Estado de Minas Gerais</w:t>
      </w:r>
      <w:r w:rsidRPr="003C41A7">
        <w:rPr>
          <w:rFonts w:ascii="Times New Roman" w:hAnsi="Times New Roman" w:cs="Times New Roman"/>
          <w:sz w:val="24"/>
          <w:szCs w:val="24"/>
        </w:rPr>
        <w:t xml:space="preserve"> e, após o devido processo legal, gerar as seguintes consequências: assinatura de prazo para a adoção das medidas necessárias ao exato cumprimento da lei, nos termos do </w:t>
      </w:r>
      <w:hyperlink r:id="rId23" w:history="1">
        <w:r w:rsidRPr="003C41A7">
          <w:rPr>
            <w:rStyle w:val="Hyperlink"/>
            <w:rFonts w:ascii="Times New Roman" w:hAnsi="Times New Roman" w:cs="Times New Roman"/>
            <w:sz w:val="24"/>
            <w:szCs w:val="24"/>
          </w:rPr>
          <w:t>art. 71, inciso IX, da Constituição</w:t>
        </w:r>
      </w:hyperlink>
      <w:r w:rsidRPr="003C41A7">
        <w:rPr>
          <w:rFonts w:ascii="Times New Roman" w:hAnsi="Times New Roman" w:cs="Times New Roman"/>
          <w:sz w:val="24"/>
          <w:szCs w:val="24"/>
        </w:rPr>
        <w:t>; ou condenação dos agentes públicos responsáveis e da empresa contratada ao pagamento dos prejuízos ao erário, caso verificada a ocorrência de superfaturamento por sobrepreço na execução do contrato.</w:t>
      </w:r>
    </w:p>
    <w:p w14:paraId="09B233C8" w14:textId="77777777" w:rsidR="003C7A23" w:rsidRPr="003C41A7" w:rsidRDefault="003C7A23" w:rsidP="00133FE8">
      <w:pPr>
        <w:pStyle w:val="Nivel01"/>
        <w:spacing w:before="288" w:after="288"/>
        <w:rPr>
          <w:rFonts w:ascii="Times New Roman" w:hAnsi="Times New Roman" w:cs="Times New Roman"/>
          <w:sz w:val="24"/>
          <w:szCs w:val="24"/>
        </w:rPr>
      </w:pPr>
      <w:bookmarkStart w:id="22" w:name="_Toc135469228"/>
      <w:r w:rsidRPr="003C41A7">
        <w:rPr>
          <w:rFonts w:ascii="Times New Roman" w:hAnsi="Times New Roman" w:cs="Times New Roman"/>
          <w:sz w:val="24"/>
          <w:szCs w:val="24"/>
        </w:rPr>
        <w:t>DA ABERTURA DA SESSÃO, CLASSIFICAÇÃO DAS PROPOSTAS E FORMULAÇÃO DE LANCES</w:t>
      </w:r>
      <w:bookmarkEnd w:id="22"/>
    </w:p>
    <w:p w14:paraId="14794305" w14:textId="77777777" w:rsidR="003C7A23" w:rsidRPr="003C41A7" w:rsidRDefault="003C7A23" w:rsidP="00B9651D">
      <w:pPr>
        <w:pStyle w:val="Nivel2"/>
        <w:rPr>
          <w:rFonts w:ascii="Times New Roman" w:hAnsi="Times New Roman" w:cs="Times New Roman"/>
          <w:sz w:val="24"/>
          <w:szCs w:val="24"/>
        </w:rPr>
      </w:pPr>
      <w:bookmarkStart w:id="23" w:name="_Hlk114646655"/>
      <w:r w:rsidRPr="003C41A7">
        <w:rPr>
          <w:rFonts w:ascii="Times New Roman" w:hAnsi="Times New Roman" w:cs="Times New Roman"/>
          <w:sz w:val="24"/>
          <w:szCs w:val="24"/>
        </w:rPr>
        <w:t>A abertura da presente licitação dar-se-á automaticamente em sessão pública, por meio de sistema eletrônico, na data, horário e local indicados neste Edital.</w:t>
      </w:r>
    </w:p>
    <w:p w14:paraId="0B0CD59C"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Os licitantes poderão retirar ou substituir a proposta ou os documentos de habilitação, quando for o caso, anteriormente inseridos no sistema, até a abertura da sessão pública.</w:t>
      </w:r>
    </w:p>
    <w:p w14:paraId="066B7D65"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 sistema disponibilizará campo próprio para troca de mensagens entre o Pregoeiro e os licitantes.</w:t>
      </w:r>
    </w:p>
    <w:p w14:paraId="64B63640"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3D4C15AF"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sz w:val="24"/>
          <w:szCs w:val="24"/>
        </w:rPr>
        <w:t>O lance deverá ser ofertado pelo</w:t>
      </w:r>
      <w:r w:rsidRPr="003C41A7">
        <w:rPr>
          <w:rFonts w:ascii="Times New Roman" w:hAnsi="Times New Roman" w:cs="Times New Roman"/>
          <w:b/>
          <w:sz w:val="24"/>
          <w:szCs w:val="24"/>
        </w:rPr>
        <w:t xml:space="preserve"> valor </w:t>
      </w:r>
      <w:r w:rsidR="0041537E" w:rsidRPr="003C41A7">
        <w:rPr>
          <w:rFonts w:ascii="Times New Roman" w:hAnsi="Times New Roman" w:cs="Times New Roman"/>
          <w:b/>
          <w:sz w:val="24"/>
          <w:szCs w:val="24"/>
        </w:rPr>
        <w:t xml:space="preserve">total do </w:t>
      </w:r>
      <w:r w:rsidR="00EC580F" w:rsidRPr="003C41A7">
        <w:rPr>
          <w:rFonts w:ascii="Times New Roman" w:hAnsi="Times New Roman" w:cs="Times New Roman"/>
          <w:b/>
          <w:sz w:val="24"/>
          <w:szCs w:val="24"/>
        </w:rPr>
        <w:t>Lote</w:t>
      </w:r>
      <w:r w:rsidR="0041537E" w:rsidRPr="003C41A7">
        <w:rPr>
          <w:rFonts w:ascii="Times New Roman" w:hAnsi="Times New Roman" w:cs="Times New Roman"/>
          <w:b/>
          <w:sz w:val="24"/>
          <w:szCs w:val="24"/>
        </w:rPr>
        <w:t>.</w:t>
      </w:r>
    </w:p>
    <w:p w14:paraId="2AE8ABA6"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Os licitantes poderão oferecer lances sucessivos, observando o horário fixado para abertura da sessão e as regras estabelecidas no Edital.</w:t>
      </w:r>
    </w:p>
    <w:p w14:paraId="3B0DC750" w14:textId="130A6C32" w:rsidR="003C7A23" w:rsidRPr="003C41A7" w:rsidRDefault="003C7A23" w:rsidP="00B9651D">
      <w:pPr>
        <w:pStyle w:val="Nivel2"/>
        <w:rPr>
          <w:rFonts w:ascii="Times New Roman" w:hAnsi="Times New Roman" w:cs="Times New Roman"/>
          <w:color w:val="auto"/>
          <w:sz w:val="24"/>
          <w:szCs w:val="24"/>
        </w:rPr>
      </w:pPr>
      <w:r w:rsidRPr="003C41A7">
        <w:rPr>
          <w:rFonts w:ascii="Times New Roman" w:hAnsi="Times New Roman" w:cs="Times New Roman"/>
          <w:sz w:val="24"/>
          <w:szCs w:val="24"/>
        </w:rPr>
        <w:t xml:space="preserve">O licitante somente poderá </w:t>
      </w:r>
      <w:r w:rsidRPr="003C41A7">
        <w:rPr>
          <w:rFonts w:ascii="Times New Roman" w:hAnsi="Times New Roman" w:cs="Times New Roman"/>
          <w:color w:val="auto"/>
          <w:sz w:val="24"/>
          <w:szCs w:val="24"/>
        </w:rPr>
        <w:t xml:space="preserve">oferecer lance </w:t>
      </w:r>
      <w:r w:rsidRPr="003C41A7">
        <w:rPr>
          <w:rFonts w:ascii="Times New Roman" w:hAnsi="Times New Roman" w:cs="Times New Roman"/>
          <w:iCs/>
          <w:color w:val="auto"/>
          <w:sz w:val="24"/>
          <w:szCs w:val="24"/>
        </w:rPr>
        <w:t>de valor</w:t>
      </w:r>
      <w:r w:rsidR="00A91745" w:rsidRPr="003C41A7">
        <w:rPr>
          <w:rFonts w:ascii="Times New Roman" w:hAnsi="Times New Roman" w:cs="Times New Roman"/>
          <w:iCs/>
          <w:color w:val="auto"/>
          <w:sz w:val="24"/>
          <w:szCs w:val="24"/>
        </w:rPr>
        <w:t xml:space="preserve"> </w:t>
      </w:r>
      <w:r w:rsidRPr="003C41A7">
        <w:rPr>
          <w:rFonts w:ascii="Times New Roman" w:hAnsi="Times New Roman" w:cs="Times New Roman"/>
          <w:iCs/>
          <w:color w:val="auto"/>
          <w:sz w:val="24"/>
          <w:szCs w:val="24"/>
        </w:rPr>
        <w:t>inferior</w:t>
      </w:r>
      <w:r w:rsidR="00A91745" w:rsidRPr="003C41A7">
        <w:rPr>
          <w:rFonts w:ascii="Times New Roman" w:hAnsi="Times New Roman" w:cs="Times New Roman"/>
          <w:iCs/>
          <w:color w:val="auto"/>
          <w:sz w:val="24"/>
          <w:szCs w:val="24"/>
        </w:rPr>
        <w:t xml:space="preserve"> </w:t>
      </w:r>
      <w:r w:rsidRPr="003C41A7">
        <w:rPr>
          <w:rFonts w:ascii="Times New Roman" w:hAnsi="Times New Roman" w:cs="Times New Roman"/>
          <w:iCs/>
          <w:color w:val="auto"/>
          <w:sz w:val="24"/>
          <w:szCs w:val="24"/>
        </w:rPr>
        <w:t>ou percentual de desconto superior</w:t>
      </w:r>
      <w:r w:rsidR="00A91745" w:rsidRPr="003C41A7">
        <w:rPr>
          <w:rFonts w:ascii="Times New Roman" w:hAnsi="Times New Roman" w:cs="Times New Roman"/>
          <w:iCs/>
          <w:color w:val="auto"/>
          <w:sz w:val="24"/>
          <w:szCs w:val="24"/>
        </w:rPr>
        <w:t xml:space="preserve"> </w:t>
      </w:r>
      <w:r w:rsidRPr="003C41A7">
        <w:rPr>
          <w:rFonts w:ascii="Times New Roman" w:hAnsi="Times New Roman" w:cs="Times New Roman"/>
          <w:color w:val="auto"/>
          <w:sz w:val="24"/>
          <w:szCs w:val="24"/>
        </w:rPr>
        <w:t xml:space="preserve">ao último por ele ofertado e registrado pelo sistema. </w:t>
      </w:r>
    </w:p>
    <w:p w14:paraId="1AA410E5" w14:textId="516121B4" w:rsidR="003C7A23" w:rsidRPr="003C41A7" w:rsidRDefault="003C7A23" w:rsidP="00B9651D">
      <w:pPr>
        <w:pStyle w:val="Nivel2"/>
        <w:rPr>
          <w:rFonts w:ascii="Times New Roman" w:hAnsi="Times New Roman" w:cs="Times New Roman"/>
          <w:b/>
          <w:color w:val="auto"/>
          <w:sz w:val="24"/>
          <w:szCs w:val="24"/>
        </w:rPr>
      </w:pPr>
      <w:r w:rsidRPr="003C41A7">
        <w:rPr>
          <w:rFonts w:ascii="Times New Roman" w:hAnsi="Times New Roman" w:cs="Times New Roman"/>
          <w:sz w:val="24"/>
          <w:szCs w:val="24"/>
        </w:rPr>
        <w:t xml:space="preserve">O intervalo mínimo de diferença de </w:t>
      </w:r>
      <w:r w:rsidRPr="003C41A7">
        <w:rPr>
          <w:rFonts w:ascii="Times New Roman" w:hAnsi="Times New Roman" w:cs="Times New Roman"/>
          <w:color w:val="auto"/>
          <w:sz w:val="24"/>
          <w:szCs w:val="24"/>
        </w:rPr>
        <w:t>valores ou percentuais entre os lances, que incidirá tanto em relação aos lances intermediários quanto em relação à proposta que cobrir a melhor oferta deverá ser</w:t>
      </w:r>
      <w:r w:rsidR="00A91745" w:rsidRPr="003C41A7">
        <w:rPr>
          <w:rFonts w:ascii="Times New Roman" w:hAnsi="Times New Roman" w:cs="Times New Roman"/>
          <w:color w:val="auto"/>
          <w:sz w:val="24"/>
          <w:szCs w:val="24"/>
        </w:rPr>
        <w:t xml:space="preserve"> </w:t>
      </w:r>
      <w:r w:rsidRPr="003C41A7">
        <w:rPr>
          <w:rFonts w:ascii="Times New Roman" w:hAnsi="Times New Roman" w:cs="Times New Roman"/>
          <w:i/>
          <w:iCs/>
          <w:color w:val="auto"/>
          <w:sz w:val="24"/>
          <w:szCs w:val="24"/>
        </w:rPr>
        <w:t xml:space="preserve">de </w:t>
      </w:r>
      <w:r w:rsidR="00B63B8F" w:rsidRPr="003C41A7">
        <w:rPr>
          <w:rFonts w:ascii="Times New Roman" w:hAnsi="Times New Roman" w:cs="Times New Roman"/>
          <w:b/>
          <w:iCs/>
          <w:color w:val="auto"/>
          <w:sz w:val="24"/>
          <w:szCs w:val="24"/>
        </w:rPr>
        <w:t>R$ 1</w:t>
      </w:r>
      <w:r w:rsidR="008F1D8D" w:rsidRPr="003C41A7">
        <w:rPr>
          <w:rFonts w:ascii="Times New Roman" w:hAnsi="Times New Roman" w:cs="Times New Roman"/>
          <w:b/>
          <w:iCs/>
          <w:color w:val="auto"/>
          <w:sz w:val="24"/>
          <w:szCs w:val="24"/>
        </w:rPr>
        <w:t>0</w:t>
      </w:r>
      <w:r w:rsidR="00B63B8F" w:rsidRPr="003C41A7">
        <w:rPr>
          <w:rFonts w:ascii="Times New Roman" w:hAnsi="Times New Roman" w:cs="Times New Roman"/>
          <w:b/>
          <w:iCs/>
          <w:color w:val="auto"/>
          <w:sz w:val="24"/>
          <w:szCs w:val="24"/>
        </w:rPr>
        <w:t>,</w:t>
      </w:r>
      <w:r w:rsidR="000835BC" w:rsidRPr="003C41A7">
        <w:rPr>
          <w:rFonts w:ascii="Times New Roman" w:hAnsi="Times New Roman" w:cs="Times New Roman"/>
          <w:b/>
          <w:iCs/>
          <w:color w:val="auto"/>
          <w:sz w:val="24"/>
          <w:szCs w:val="24"/>
        </w:rPr>
        <w:t>00 (</w:t>
      </w:r>
      <w:r w:rsidR="008F1D8D" w:rsidRPr="003C41A7">
        <w:rPr>
          <w:rFonts w:ascii="Times New Roman" w:hAnsi="Times New Roman" w:cs="Times New Roman"/>
          <w:b/>
          <w:iCs/>
          <w:color w:val="auto"/>
          <w:sz w:val="24"/>
          <w:szCs w:val="24"/>
        </w:rPr>
        <w:t>dez)</w:t>
      </w:r>
      <w:r w:rsidR="00B63B8F" w:rsidRPr="003C41A7">
        <w:rPr>
          <w:rFonts w:ascii="Times New Roman" w:hAnsi="Times New Roman" w:cs="Times New Roman"/>
          <w:b/>
          <w:iCs/>
          <w:color w:val="auto"/>
          <w:sz w:val="24"/>
          <w:szCs w:val="24"/>
        </w:rPr>
        <w:t xml:space="preserve"> rea</w:t>
      </w:r>
      <w:r w:rsidR="008F1D8D" w:rsidRPr="003C41A7">
        <w:rPr>
          <w:rFonts w:ascii="Times New Roman" w:hAnsi="Times New Roman" w:cs="Times New Roman"/>
          <w:b/>
          <w:iCs/>
          <w:color w:val="auto"/>
          <w:sz w:val="24"/>
          <w:szCs w:val="24"/>
        </w:rPr>
        <w:t>is</w:t>
      </w:r>
      <w:r w:rsidR="00B63B8F" w:rsidRPr="003C41A7">
        <w:rPr>
          <w:rFonts w:ascii="Times New Roman" w:hAnsi="Times New Roman" w:cs="Times New Roman"/>
          <w:b/>
          <w:iCs/>
          <w:color w:val="auto"/>
          <w:sz w:val="24"/>
          <w:szCs w:val="24"/>
        </w:rPr>
        <w:t>.</w:t>
      </w:r>
    </w:p>
    <w:p w14:paraId="2328E9F3"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 licitante poderá, uma única vez, excluir seu último lance ofertado, no intervalo de quinze segundos após o registro no sistema, na hipótese de lance inconsistente ou inexequível.</w:t>
      </w:r>
    </w:p>
    <w:p w14:paraId="73A3D110"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 procedimento seguirá de acordo com o modo de disputa adotado.</w:t>
      </w:r>
    </w:p>
    <w:p w14:paraId="6E983F15" w14:textId="77777777" w:rsidR="003C7A23" w:rsidRPr="003C41A7" w:rsidRDefault="003C7A23" w:rsidP="00B9651D">
      <w:pPr>
        <w:pStyle w:val="Nivel2"/>
        <w:rPr>
          <w:rFonts w:ascii="Times New Roman" w:hAnsi="Times New Roman" w:cs="Times New Roman"/>
          <w:sz w:val="24"/>
          <w:szCs w:val="24"/>
        </w:rPr>
      </w:pPr>
      <w:bookmarkStart w:id="24" w:name="_Hlk113697759"/>
      <w:r w:rsidRPr="003C41A7">
        <w:rPr>
          <w:rFonts w:ascii="Times New Roman" w:hAnsi="Times New Roman" w:cs="Times New Roman"/>
          <w:sz w:val="24"/>
          <w:szCs w:val="24"/>
        </w:rPr>
        <w:t>Caso seja adotado para o envio de lances no pregão eletrônico o modo de disputa “aberto”, os licitantes apresentarão lances públicos e sucessivos, com prorrogações.</w:t>
      </w:r>
    </w:p>
    <w:p w14:paraId="61B8F499" w14:textId="77777777" w:rsidR="003C7A23" w:rsidRPr="003C41A7" w:rsidRDefault="003C7A23" w:rsidP="00B9651D">
      <w:pPr>
        <w:pStyle w:val="Nivel3"/>
        <w:rPr>
          <w:rFonts w:ascii="Times New Roman" w:hAnsi="Times New Roman" w:cs="Times New Roman"/>
          <w:sz w:val="24"/>
          <w:szCs w:val="24"/>
        </w:rPr>
      </w:pPr>
      <w:bookmarkStart w:id="25" w:name="_Hlk113697816"/>
      <w:bookmarkEnd w:id="24"/>
      <w:r w:rsidRPr="003C41A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F8C880C"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1D4BEE82"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509A2E8"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DBB622A"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Após o reinício previsto no item supra, os licitantes serão convocados para apresentar lances intermediários.</w:t>
      </w:r>
      <w:bookmarkStart w:id="26" w:name="_Hlk113631522"/>
      <w:bookmarkEnd w:id="25"/>
    </w:p>
    <w:bookmarkEnd w:id="26"/>
    <w:p w14:paraId="78B1D4D3"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Caso seja adotado para o envio de lances no pregão eletrônico o modo de disputa “aberto e fechado”, os licitantes apresentarão lances públicos e sucessivos, com lance final e fechado.</w:t>
      </w:r>
    </w:p>
    <w:p w14:paraId="593E8E4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4FE400CB"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8FF59E3"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No procedimento de que trata o subitem supra, o licitante poderá optar por manter o seu último lance da etapa aberta, ou por ofertar melhor lance.</w:t>
      </w:r>
    </w:p>
    <w:p w14:paraId="77285A1D"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62160617" w14:textId="77777777" w:rsidR="003C7A23" w:rsidRPr="003C41A7" w:rsidRDefault="003C7A23" w:rsidP="00B9651D">
      <w:pPr>
        <w:pStyle w:val="Nivel3"/>
        <w:rPr>
          <w:rFonts w:ascii="Times New Roman" w:hAnsi="Times New Roman" w:cs="Times New Roman"/>
          <w:sz w:val="24"/>
          <w:szCs w:val="24"/>
        </w:rPr>
      </w:pPr>
      <w:bookmarkStart w:id="27" w:name="_Hlk113698144"/>
      <w:r w:rsidRPr="003C41A7">
        <w:rPr>
          <w:rFonts w:ascii="Times New Roman" w:hAnsi="Times New Roman" w:cs="Times New Roman"/>
          <w:sz w:val="24"/>
          <w:szCs w:val="24"/>
        </w:rPr>
        <w:t>Após o término dos prazos estabelecidos nos itens anteriores, o sistema ordenará e divulgará os lances segundo a ordem crescente de valores.</w:t>
      </w:r>
    </w:p>
    <w:p w14:paraId="01F48E6E" w14:textId="77777777" w:rsidR="003C7A23" w:rsidRPr="003C41A7" w:rsidRDefault="003C7A23" w:rsidP="00B9651D">
      <w:pPr>
        <w:pStyle w:val="Nivel2"/>
        <w:rPr>
          <w:rFonts w:ascii="Times New Roman" w:hAnsi="Times New Roman" w:cs="Times New Roman"/>
          <w:sz w:val="24"/>
          <w:szCs w:val="24"/>
        </w:rPr>
      </w:pPr>
      <w:bookmarkStart w:id="28" w:name="_Ref116973524"/>
      <w:bookmarkEnd w:id="27"/>
      <w:r w:rsidRPr="003C41A7">
        <w:rPr>
          <w:rFonts w:ascii="Times New Roman" w:hAnsi="Times New Roman" w:cs="Times New Roman"/>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8"/>
    </w:p>
    <w:p w14:paraId="1E08BEEC"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Não havendo pelo menos 3 (três) propostas nas condições definidas no 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_Ref116973524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8F1D8D" w:rsidRPr="003C41A7">
        <w:rPr>
          <w:rFonts w:ascii="Times New Roman" w:hAnsi="Times New Roman" w:cs="Times New Roman"/>
          <w:sz w:val="24"/>
          <w:szCs w:val="24"/>
        </w:rPr>
        <w:t>5</w:t>
      </w:r>
      <w:r w:rsidR="00D639DA" w:rsidRPr="003C41A7">
        <w:rPr>
          <w:rFonts w:ascii="Times New Roman" w:hAnsi="Times New Roman" w:cs="Times New Roman"/>
          <w:sz w:val="24"/>
          <w:szCs w:val="24"/>
        </w:rPr>
        <w:t>.13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poderão os licitantes que apresentaram as três melhores propostas, consideradas as empatadas, oferecer novos lances sucessivos.</w:t>
      </w:r>
    </w:p>
    <w:p w14:paraId="5091169D"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91D5C53"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66BCD72"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10B55A78"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85C6F15"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Após o reinício previsto no subitem supra, os licitantes serão convocados para apresentar lances intermediários.  </w:t>
      </w:r>
    </w:p>
    <w:p w14:paraId="2D1E4907"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Após o término dos prazos estabelecidos nos subitens anteriores, o sistema ordenará e divulgará os lances segundo a ordem crescente de valores.</w:t>
      </w:r>
    </w:p>
    <w:p w14:paraId="7DE4678F"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Não serão aceitos dois ou mais lances de mesmo valor, prevalecendo aquele que for recebido e registrado em primeiro lugar. </w:t>
      </w:r>
    </w:p>
    <w:p w14:paraId="3E65C6DF"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Durante o transcurso da sessão pública, os licitantes serão informados, em tempo real, do valor do menor lance registrado, vedada a identificação do licitante. </w:t>
      </w:r>
    </w:p>
    <w:p w14:paraId="618B1E78"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No caso de desconexão com o Pregoeiro, no decorrer da etapa competitiva do Pregão, o sistema eletrônico poderá permanecer acessível aos licitantes para a recepção dos lances. </w:t>
      </w:r>
    </w:p>
    <w:p w14:paraId="311CCA0C" w14:textId="77777777" w:rsidR="003C7A23" w:rsidRPr="003C41A7" w:rsidRDefault="003C7A23" w:rsidP="00B9651D">
      <w:pPr>
        <w:pStyle w:val="Nivel2"/>
        <w:rPr>
          <w:rFonts w:ascii="Times New Roman" w:hAnsi="Times New Roman" w:cs="Times New Roman"/>
          <w:b/>
          <w:sz w:val="24"/>
          <w:szCs w:val="24"/>
          <w:u w:val="single"/>
        </w:rPr>
      </w:pPr>
      <w:r w:rsidRPr="003C41A7">
        <w:rPr>
          <w:rFonts w:ascii="Times New Roman" w:hAnsi="Times New Roman" w:cs="Times New Roman"/>
          <w:b/>
          <w:sz w:val="24"/>
          <w:szCs w:val="24"/>
          <w:u w:val="single"/>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87FE9C7"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Caso o licitante não apresente lances, concorrerá com o valor de sua proposta.</w:t>
      </w:r>
    </w:p>
    <w:p w14:paraId="1E3852B5"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Em relação a itens não exclusivos para participação de microempresas e empresas de pequeno porte, uma vez encerrada a etapa de lances</w:t>
      </w:r>
      <w:r w:rsidRPr="003C41A7">
        <w:rPr>
          <w:rFonts w:ascii="Times New Roman" w:eastAsia="Zurich BT" w:hAnsi="Times New Roman" w:cs="Times New Roman"/>
          <w:sz w:val="24"/>
          <w:szCs w:val="24"/>
        </w:rPr>
        <w:t xml:space="preserve">, será efetivada a verificação automática, junto à Receita Federal, do porte da entidade empresarial. O sistema identificará em coluna própria as microempresas e empresas de pequeno porte </w:t>
      </w:r>
      <w:r w:rsidRPr="003C41A7">
        <w:rPr>
          <w:rFonts w:ascii="Times New Roman" w:hAnsi="Times New Roman" w:cs="Times New Roman"/>
          <w:sz w:val="24"/>
          <w:szCs w:val="24"/>
        </w:rPr>
        <w:t>participantes</w:t>
      </w:r>
      <w:r w:rsidRPr="003C41A7">
        <w:rPr>
          <w:rFonts w:ascii="Times New Roman" w:eastAsia="Zurich BT" w:hAnsi="Times New Roman" w:cs="Times New Roman"/>
          <w:sz w:val="24"/>
          <w:szCs w:val="24"/>
        </w:rPr>
        <w:t xml:space="preserve">, procedendo à comparação com os valores da primeira colocada, se esta for empresa de maior porte, assim como das demais classificadas, para o fim de aplicar-se o disposto nos </w:t>
      </w:r>
      <w:hyperlink r:id="rId24" w:anchor="art44">
        <w:r w:rsidRPr="003C41A7">
          <w:rPr>
            <w:rStyle w:val="Hyperlink"/>
            <w:rFonts w:ascii="Times New Roman" w:eastAsia="Zurich BT" w:hAnsi="Times New Roman" w:cs="Times New Roman"/>
            <w:sz w:val="24"/>
            <w:szCs w:val="24"/>
          </w:rPr>
          <w:t>arts. 44 e 45 da Lei Complementar nº 123, de 2006</w:t>
        </w:r>
      </w:hyperlink>
      <w:r w:rsidRPr="003C41A7">
        <w:rPr>
          <w:rFonts w:ascii="Times New Roman" w:eastAsia="Zurich BT" w:hAnsi="Times New Roman" w:cs="Times New Roman"/>
          <w:sz w:val="24"/>
          <w:szCs w:val="24"/>
        </w:rPr>
        <w:t xml:space="preserve">, regulamentada pelo </w:t>
      </w:r>
      <w:hyperlink r:id="rId25">
        <w:r w:rsidRPr="003C41A7">
          <w:rPr>
            <w:rStyle w:val="Hyperlink"/>
            <w:rFonts w:ascii="Times New Roman" w:eastAsia="Zurich BT" w:hAnsi="Times New Roman" w:cs="Times New Roman"/>
            <w:sz w:val="24"/>
            <w:szCs w:val="24"/>
          </w:rPr>
          <w:t>Decreto nº 8.538, de 2015</w:t>
        </w:r>
      </w:hyperlink>
      <w:r w:rsidRPr="003C41A7">
        <w:rPr>
          <w:rFonts w:ascii="Times New Roman" w:eastAsia="Zurich BT" w:hAnsi="Times New Roman" w:cs="Times New Roman"/>
          <w:sz w:val="24"/>
          <w:szCs w:val="24"/>
        </w:rPr>
        <w:t>.</w:t>
      </w:r>
    </w:p>
    <w:p w14:paraId="71C9B44E"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Nessas condições, as propostas de </w:t>
      </w:r>
      <w:r w:rsidRPr="003C41A7">
        <w:rPr>
          <w:rFonts w:ascii="Times New Roman" w:eastAsia="Zurich BT" w:hAnsi="Times New Roman" w:cs="Times New Roman"/>
          <w:sz w:val="24"/>
          <w:szCs w:val="24"/>
        </w:rPr>
        <w:t xml:space="preserve">microempresas e empresas de pequeno porte </w:t>
      </w:r>
      <w:r w:rsidRPr="003C41A7">
        <w:rPr>
          <w:rFonts w:ascii="Times New Roman" w:hAnsi="Times New Roman" w:cs="Times New Roman"/>
          <w:sz w:val="24"/>
          <w:szCs w:val="24"/>
        </w:rPr>
        <w:t>que se encontrarem na faixa de até 5% (cinco por cento) acima da melhor proposta ou melhor lance serão consideradas empatadas com a primeira colocada.</w:t>
      </w:r>
    </w:p>
    <w:p w14:paraId="62170A45"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28F1F5AD"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Caso a </w:t>
      </w:r>
      <w:r w:rsidRPr="003C41A7">
        <w:rPr>
          <w:rFonts w:ascii="Times New Roman" w:eastAsia="Zurich BT" w:hAnsi="Times New Roman" w:cs="Times New Roman"/>
          <w:sz w:val="24"/>
          <w:szCs w:val="24"/>
        </w:rPr>
        <w:t>microempresa ou a empresa de pequeno porte</w:t>
      </w:r>
      <w:r w:rsidRPr="003C41A7">
        <w:rPr>
          <w:rFonts w:ascii="Times New Roman" w:hAnsi="Times New Roman" w:cs="Times New Roman"/>
          <w:sz w:val="24"/>
          <w:szCs w:val="24"/>
        </w:rPr>
        <w:t xml:space="preserve"> melhor classificada desista ou não se manifeste no prazo estabelecido, serão convocadas as demais licitantes </w:t>
      </w:r>
      <w:r w:rsidRPr="003C41A7">
        <w:rPr>
          <w:rFonts w:ascii="Times New Roman" w:eastAsia="Zurich BT" w:hAnsi="Times New Roman" w:cs="Times New Roman"/>
          <w:sz w:val="24"/>
          <w:szCs w:val="24"/>
        </w:rPr>
        <w:t xml:space="preserve">microempresa e </w:t>
      </w:r>
      <w:r w:rsidRPr="003C41A7">
        <w:rPr>
          <w:rFonts w:ascii="Times New Roman" w:eastAsia="Zurich BT" w:hAnsi="Times New Roman" w:cs="Times New Roman"/>
          <w:sz w:val="24"/>
          <w:szCs w:val="24"/>
        </w:rPr>
        <w:lastRenderedPageBreak/>
        <w:t>empresa de pequeno porte</w:t>
      </w:r>
      <w:r w:rsidRPr="003C41A7">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656AA3F2"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7205A4C" w14:textId="77777777" w:rsidR="003C7A23" w:rsidRPr="003C41A7" w:rsidRDefault="003C7A23" w:rsidP="00B9651D">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 xml:space="preserve">Só poderá haver empate entre propostas iguais (não seguidas de lances), ou entre lances finais da fase fechada do modo de disputa aberto e fechado. </w:t>
      </w:r>
    </w:p>
    <w:p w14:paraId="3F34F837"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3C41A7">
          <w:rPr>
            <w:rStyle w:val="Hyperlink"/>
            <w:rFonts w:ascii="Times New Roman" w:eastAsia="Arial" w:hAnsi="Times New Roman" w:cs="Times New Roman"/>
            <w:sz w:val="24"/>
            <w:szCs w:val="24"/>
          </w:rPr>
          <w:t>art</w:t>
        </w:r>
        <w:r w:rsidRPr="003C41A7">
          <w:rPr>
            <w:rStyle w:val="Hyperlink"/>
            <w:rFonts w:ascii="Times New Roman" w:hAnsi="Times New Roman" w:cs="Times New Roman"/>
            <w:sz w:val="24"/>
            <w:szCs w:val="24"/>
          </w:rPr>
          <w:t>. 60 da Lei nº 14.133, de 2021</w:t>
        </w:r>
      </w:hyperlink>
      <w:r w:rsidRPr="003C41A7">
        <w:rPr>
          <w:rFonts w:ascii="Times New Roman" w:hAnsi="Times New Roman" w:cs="Times New Roman"/>
          <w:sz w:val="24"/>
          <w:szCs w:val="24"/>
        </w:rPr>
        <w:t>, nesta ordem:</w:t>
      </w:r>
    </w:p>
    <w:p w14:paraId="6E233151"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disputa final, hipótese em que os licitantes empatados poderão apresentar nova proposta em ato contínuo à classificação;</w:t>
      </w:r>
    </w:p>
    <w:p w14:paraId="5727DA60"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avaliação do desempenho contratual prévio dos licitantes, para a qual deverão preferencialmente ser utilizados registros cadastrais para efeito de atesto de cu</w:t>
      </w:r>
      <w:r w:rsidR="00A84BF9" w:rsidRPr="003C41A7">
        <w:rPr>
          <w:rFonts w:ascii="Times New Roman" w:hAnsi="Times New Roman" w:cs="Times New Roman"/>
          <w:sz w:val="24"/>
          <w:szCs w:val="24"/>
        </w:rPr>
        <w:t>mprimento de obrigações prevista</w:t>
      </w:r>
      <w:r w:rsidRPr="003C41A7">
        <w:rPr>
          <w:rFonts w:ascii="Times New Roman" w:hAnsi="Times New Roman" w:cs="Times New Roman"/>
          <w:sz w:val="24"/>
          <w:szCs w:val="24"/>
        </w:rPr>
        <w:t>s nesta Lei;</w:t>
      </w:r>
    </w:p>
    <w:p w14:paraId="2EF168B9"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desenvolvimento pelo licitante de ações de equidade entre homens e mulheres no ambiente de trabalho, conforme regulamento;</w:t>
      </w:r>
    </w:p>
    <w:p w14:paraId="7E4B3E7F"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desenvolvimento pelo licitante de programa de integridade, conforme orientações dos órgãos de controle.</w:t>
      </w:r>
    </w:p>
    <w:p w14:paraId="27A97E4E"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Persistindo o empate, será assegurada preferência, sucessivamente, aos bens e serviços produzidos ou prestados por:</w:t>
      </w:r>
    </w:p>
    <w:p w14:paraId="2C5F4D08" w14:textId="77777777" w:rsidR="003C7A23" w:rsidRPr="003C41A7" w:rsidRDefault="003C7A23" w:rsidP="00B9651D">
      <w:pPr>
        <w:pStyle w:val="Nivel4"/>
        <w:rPr>
          <w:rFonts w:ascii="Times New Roman" w:hAnsi="Times New Roman" w:cs="Times New Roman"/>
          <w:sz w:val="24"/>
          <w:szCs w:val="24"/>
        </w:rPr>
      </w:pPr>
      <w:bookmarkStart w:id="29" w:name="art60§1i"/>
      <w:bookmarkEnd w:id="29"/>
      <w:r w:rsidRPr="003C41A7">
        <w:rPr>
          <w:rFonts w:ascii="Times New Roman" w:hAnsi="Times New Roman" w:cs="Times New Roman"/>
          <w:sz w:val="24"/>
          <w:szCs w:val="24"/>
        </w:rPr>
        <w:t xml:space="preserve">empresas estabelecidas no território do Estado </w:t>
      </w:r>
      <w:r w:rsidR="00E80B5A" w:rsidRPr="003C41A7">
        <w:rPr>
          <w:rFonts w:ascii="Times New Roman" w:hAnsi="Times New Roman" w:cs="Times New Roman"/>
          <w:sz w:val="24"/>
          <w:szCs w:val="24"/>
        </w:rPr>
        <w:t>de Minas Gerais</w:t>
      </w:r>
      <w:r w:rsidRPr="003C41A7">
        <w:rPr>
          <w:rFonts w:ascii="Times New Roman" w:hAnsi="Times New Roman" w:cs="Times New Roman"/>
          <w:sz w:val="24"/>
          <w:szCs w:val="24"/>
        </w:rPr>
        <w:t>;</w:t>
      </w:r>
    </w:p>
    <w:p w14:paraId="5F1AE573" w14:textId="77777777" w:rsidR="003C7A23" w:rsidRPr="003C41A7" w:rsidRDefault="003C7A23" w:rsidP="00B9651D">
      <w:pPr>
        <w:pStyle w:val="Nivel4"/>
        <w:rPr>
          <w:rFonts w:ascii="Times New Roman" w:hAnsi="Times New Roman" w:cs="Times New Roman"/>
          <w:sz w:val="24"/>
          <w:szCs w:val="24"/>
        </w:rPr>
      </w:pPr>
      <w:bookmarkStart w:id="30" w:name="art60§1ii"/>
      <w:bookmarkEnd w:id="30"/>
      <w:r w:rsidRPr="003C41A7">
        <w:rPr>
          <w:rFonts w:ascii="Times New Roman" w:hAnsi="Times New Roman" w:cs="Times New Roman"/>
          <w:sz w:val="24"/>
          <w:szCs w:val="24"/>
        </w:rPr>
        <w:t>empresas brasileiras;</w:t>
      </w:r>
    </w:p>
    <w:p w14:paraId="25E159CD" w14:textId="77777777" w:rsidR="003C7A23" w:rsidRPr="003C41A7" w:rsidRDefault="003C7A23" w:rsidP="00B9651D">
      <w:pPr>
        <w:pStyle w:val="Nivel4"/>
        <w:rPr>
          <w:rFonts w:ascii="Times New Roman" w:hAnsi="Times New Roman" w:cs="Times New Roman"/>
          <w:sz w:val="24"/>
          <w:szCs w:val="24"/>
        </w:rPr>
      </w:pPr>
      <w:bookmarkStart w:id="31" w:name="art60§1iii"/>
      <w:bookmarkEnd w:id="31"/>
      <w:r w:rsidRPr="003C41A7">
        <w:rPr>
          <w:rFonts w:ascii="Times New Roman" w:hAnsi="Times New Roman" w:cs="Times New Roman"/>
          <w:sz w:val="24"/>
          <w:szCs w:val="24"/>
        </w:rPr>
        <w:t>empresas que invistam em pesquisa e no desenvolvimento de tecnologia no País;</w:t>
      </w:r>
    </w:p>
    <w:p w14:paraId="513ECBF6" w14:textId="77777777" w:rsidR="003C7A23" w:rsidRPr="003C41A7" w:rsidRDefault="003C7A23" w:rsidP="00B9651D">
      <w:pPr>
        <w:pStyle w:val="Nivel4"/>
        <w:rPr>
          <w:rFonts w:ascii="Times New Roman" w:hAnsi="Times New Roman" w:cs="Times New Roman"/>
          <w:sz w:val="24"/>
          <w:szCs w:val="24"/>
        </w:rPr>
      </w:pPr>
      <w:bookmarkStart w:id="32" w:name="art60§1iv"/>
      <w:bookmarkEnd w:id="32"/>
      <w:r w:rsidRPr="003C41A7">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3C41A7">
          <w:rPr>
            <w:rStyle w:val="Hyperlink"/>
            <w:rFonts w:ascii="Times New Roman" w:hAnsi="Times New Roman" w:cs="Times New Roman"/>
            <w:sz w:val="24"/>
            <w:szCs w:val="24"/>
          </w:rPr>
          <w:t>Lei nº 12.187, de 29 de dezembro de 2009</w:t>
        </w:r>
      </w:hyperlink>
      <w:r w:rsidRPr="003C41A7">
        <w:rPr>
          <w:rFonts w:ascii="Times New Roman" w:hAnsi="Times New Roman" w:cs="Times New Roman"/>
          <w:sz w:val="24"/>
          <w:szCs w:val="24"/>
        </w:rPr>
        <w:t>.</w:t>
      </w:r>
    </w:p>
    <w:p w14:paraId="712388F0"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B494097" w14:textId="2D40F4FF" w:rsidR="0011189D" w:rsidRPr="003C41A7" w:rsidRDefault="00756457" w:rsidP="00E80B5A">
      <w:pPr>
        <w:pStyle w:val="Nvel3-R"/>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Não será</w:t>
      </w:r>
      <w:r w:rsidR="00A91745" w:rsidRPr="003C41A7">
        <w:rPr>
          <w:rFonts w:ascii="Times New Roman" w:hAnsi="Times New Roman" w:cs="Times New Roman"/>
          <w:i w:val="0"/>
          <w:color w:val="auto"/>
          <w:sz w:val="24"/>
          <w:szCs w:val="24"/>
        </w:rPr>
        <w:t xml:space="preserve"> </w:t>
      </w:r>
      <w:r w:rsidR="00EA5F80" w:rsidRPr="003C41A7">
        <w:rPr>
          <w:rFonts w:ascii="Times New Roman" w:hAnsi="Times New Roman" w:cs="Times New Roman"/>
          <w:i w:val="0"/>
          <w:color w:val="auto"/>
          <w:sz w:val="24"/>
          <w:szCs w:val="24"/>
        </w:rPr>
        <w:t xml:space="preserve">admitida a previsão de preços diferentes em razão de local de entrega ou de acondicionamento, tamanho de </w:t>
      </w:r>
      <w:r w:rsidR="00BE3946" w:rsidRPr="003C41A7">
        <w:rPr>
          <w:rFonts w:ascii="Times New Roman" w:hAnsi="Times New Roman" w:cs="Times New Roman"/>
          <w:i w:val="0"/>
          <w:color w:val="auto"/>
          <w:sz w:val="24"/>
          <w:szCs w:val="24"/>
        </w:rPr>
        <w:t>item</w:t>
      </w:r>
      <w:r w:rsidR="00EA5F80" w:rsidRPr="003C41A7">
        <w:rPr>
          <w:rFonts w:ascii="Times New Roman" w:hAnsi="Times New Roman" w:cs="Times New Roman"/>
          <w:i w:val="0"/>
          <w:color w:val="auto"/>
          <w:sz w:val="24"/>
          <w:szCs w:val="24"/>
        </w:rPr>
        <w:t xml:space="preserve"> ou qualquer outro motivo</w:t>
      </w:r>
      <w:r w:rsidR="00E80B5A" w:rsidRPr="003C41A7">
        <w:rPr>
          <w:rFonts w:ascii="Times New Roman" w:hAnsi="Times New Roman" w:cs="Times New Roman"/>
          <w:i w:val="0"/>
          <w:color w:val="auto"/>
          <w:sz w:val="24"/>
          <w:szCs w:val="24"/>
        </w:rPr>
        <w:t>.</w:t>
      </w:r>
    </w:p>
    <w:p w14:paraId="443FE627"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A negociação poderá ser feita com os demais licitantes, segundo a ordem de classificação inicialmente estabelecida, quando o primeiro colocado, mesmo após a negociação, </w:t>
      </w:r>
      <w:r w:rsidRPr="003C41A7">
        <w:rPr>
          <w:rFonts w:ascii="Times New Roman" w:hAnsi="Times New Roman" w:cs="Times New Roman"/>
          <w:sz w:val="24"/>
          <w:szCs w:val="24"/>
        </w:rPr>
        <w:lastRenderedPageBreak/>
        <w:t>for desclassificado em razão de sua proposta permanecer acima do preço máximo definido pela Administração.</w:t>
      </w:r>
    </w:p>
    <w:p w14:paraId="626D4566" w14:textId="77777777" w:rsidR="003C7A23" w:rsidRPr="003C41A7" w:rsidRDefault="003C7A23" w:rsidP="00B9651D">
      <w:pPr>
        <w:pStyle w:val="Nivel3"/>
        <w:rPr>
          <w:rFonts w:ascii="Times New Roman" w:eastAsia="Times New Roman" w:hAnsi="Times New Roman" w:cs="Times New Roman"/>
          <w:sz w:val="24"/>
          <w:szCs w:val="24"/>
        </w:rPr>
      </w:pPr>
      <w:r w:rsidRPr="003C41A7">
        <w:rPr>
          <w:rFonts w:ascii="Times New Roman" w:eastAsia="Times New Roman" w:hAnsi="Times New Roman" w:cs="Times New Roman"/>
          <w:sz w:val="24"/>
          <w:szCs w:val="24"/>
        </w:rPr>
        <w:t xml:space="preserve">A </w:t>
      </w:r>
      <w:r w:rsidRPr="003C41A7">
        <w:rPr>
          <w:rFonts w:ascii="Times New Roman" w:hAnsi="Times New Roman" w:cs="Times New Roman"/>
          <w:sz w:val="24"/>
          <w:szCs w:val="24"/>
        </w:rPr>
        <w:t>negociação será realizada por meio do sistema, podendo ser acompanhada pelos demais licitantes.</w:t>
      </w:r>
    </w:p>
    <w:p w14:paraId="150C5517"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O resultado da negociação será divulgado a todos os licitantes e anexado aos autos do processo licitatório</w:t>
      </w:r>
      <w:r w:rsidR="00DC7CC8" w:rsidRPr="003C41A7">
        <w:rPr>
          <w:rFonts w:ascii="Times New Roman" w:hAnsi="Times New Roman" w:cs="Times New Roman"/>
          <w:sz w:val="24"/>
          <w:szCs w:val="24"/>
        </w:rPr>
        <w:t>.</w:t>
      </w:r>
    </w:p>
    <w:p w14:paraId="15291093"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O pregoeiro solicitará ao licitante mais bem classificado que, no prazo de </w:t>
      </w:r>
      <w:r w:rsidRPr="003C41A7">
        <w:rPr>
          <w:rFonts w:ascii="Times New Roman" w:hAnsi="Times New Roman" w:cs="Times New Roman"/>
          <w:color w:val="auto"/>
          <w:sz w:val="24"/>
          <w:szCs w:val="24"/>
        </w:rPr>
        <w:t>2 (duas) horas</w:t>
      </w:r>
      <w:r w:rsidRPr="003C41A7">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3" w:name="_Hlk117016948"/>
    </w:p>
    <w:bookmarkEnd w:id="33"/>
    <w:p w14:paraId="636D9A3D" w14:textId="77777777" w:rsidR="003C7A23" w:rsidRPr="003C41A7" w:rsidRDefault="003C7A23" w:rsidP="00B9651D">
      <w:pPr>
        <w:pStyle w:val="Nivel3"/>
        <w:rPr>
          <w:rFonts w:ascii="Times New Roman" w:hAnsi="Times New Roman" w:cs="Times New Roman"/>
          <w:iCs/>
          <w:sz w:val="24"/>
          <w:szCs w:val="24"/>
        </w:rPr>
      </w:pPr>
      <w:r w:rsidRPr="003C41A7">
        <w:rPr>
          <w:rFonts w:ascii="Times New Roman" w:hAnsi="Times New Roman" w:cs="Times New Roman"/>
          <w:sz w:val="24"/>
          <w:szCs w:val="24"/>
        </w:rPr>
        <w:t>É facultado ao pregoeiro prorrogar o prazo estabelecido, a partir de solicitação fundamentada feita no chat pelo licitante, antes de findo o prazo.</w:t>
      </w:r>
    </w:p>
    <w:p w14:paraId="7EC2F0E5" w14:textId="77777777" w:rsidR="003C7A23" w:rsidRPr="003C41A7" w:rsidRDefault="003C7A23" w:rsidP="00B9651D">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Após a negociação do preço, o Pregoeiro iniciará a fase de aceitação e julgamento da proposta.</w:t>
      </w:r>
      <w:bookmarkEnd w:id="23"/>
    </w:p>
    <w:p w14:paraId="17A0801F" w14:textId="77777777" w:rsidR="003C7A23" w:rsidRPr="003C41A7" w:rsidRDefault="003C7A23" w:rsidP="00133FE8">
      <w:pPr>
        <w:pStyle w:val="Nivel01"/>
        <w:spacing w:before="288" w:after="288"/>
        <w:rPr>
          <w:rFonts w:ascii="Times New Roman" w:hAnsi="Times New Roman" w:cs="Times New Roman"/>
          <w:sz w:val="24"/>
          <w:szCs w:val="24"/>
        </w:rPr>
      </w:pPr>
      <w:bookmarkStart w:id="34" w:name="_Toc135469229"/>
      <w:r w:rsidRPr="003C41A7">
        <w:rPr>
          <w:rFonts w:ascii="Times New Roman" w:hAnsi="Times New Roman" w:cs="Times New Roman"/>
          <w:sz w:val="24"/>
          <w:szCs w:val="24"/>
        </w:rPr>
        <w:t>DA FASE DE JULGAMENTO</w:t>
      </w:r>
      <w:bookmarkEnd w:id="34"/>
    </w:p>
    <w:p w14:paraId="035FF3B7" w14:textId="77777777" w:rsidR="003C7A23" w:rsidRPr="003C41A7" w:rsidRDefault="003C7A23" w:rsidP="00B9651D">
      <w:pPr>
        <w:pStyle w:val="Nivel2"/>
        <w:rPr>
          <w:rFonts w:ascii="Times New Roman" w:hAnsi="Times New Roman" w:cs="Times New Roman"/>
          <w:b/>
          <w:bCs/>
          <w:sz w:val="24"/>
          <w:szCs w:val="24"/>
          <w:lang w:eastAsia="ar-SA"/>
        </w:rPr>
      </w:pPr>
      <w:bookmarkStart w:id="35" w:name="_Ref117019424"/>
      <w:r w:rsidRPr="003C41A7">
        <w:rPr>
          <w:rFonts w:ascii="Times New Roman" w:hAnsi="Times New Roman" w:cs="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3C41A7">
          <w:rPr>
            <w:rStyle w:val="Hyperlink"/>
            <w:rFonts w:ascii="Times New Roman" w:hAnsi="Times New Roman" w:cs="Times New Roman"/>
            <w:sz w:val="24"/>
            <w:szCs w:val="24"/>
          </w:rPr>
          <w:t>art. 14 da Lei nº 14.133/2021</w:t>
        </w:r>
      </w:hyperlink>
      <w:r w:rsidRPr="003C41A7">
        <w:rPr>
          <w:rFonts w:ascii="Times New Roman" w:hAnsi="Times New Roman" w:cs="Times New Roman"/>
          <w:sz w:val="24"/>
          <w:szCs w:val="24"/>
        </w:rPr>
        <w:t xml:space="preserve">, legislação correlata e no 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_Ref117000692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0C6CCA" w:rsidRPr="003C41A7">
        <w:rPr>
          <w:rFonts w:ascii="Times New Roman" w:hAnsi="Times New Roman" w:cs="Times New Roman"/>
          <w:sz w:val="24"/>
          <w:szCs w:val="24"/>
        </w:rPr>
        <w:t>2</w:t>
      </w:r>
      <w:r w:rsidR="00D639DA" w:rsidRPr="003C41A7">
        <w:rPr>
          <w:rFonts w:ascii="Times New Roman" w:hAnsi="Times New Roman" w:cs="Times New Roman"/>
          <w:sz w:val="24"/>
          <w:szCs w:val="24"/>
        </w:rPr>
        <w:t>.7</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do edital, </w:t>
      </w:r>
      <w:bookmarkEnd w:id="35"/>
      <w:r w:rsidRPr="003C41A7">
        <w:rPr>
          <w:rFonts w:ascii="Times New Roman" w:hAnsi="Times New Roman" w:cs="Times New Roman"/>
          <w:color w:val="auto"/>
          <w:sz w:val="24"/>
          <w:szCs w:val="24"/>
          <w:lang w:eastAsia="ar-SA"/>
        </w:rPr>
        <w:t>especialmente quanto à existência de sanção que impeça a participação no certame ou a futura contratação,</w:t>
      </w:r>
      <w:r w:rsidRPr="003C41A7">
        <w:rPr>
          <w:rFonts w:ascii="Times New Roman" w:hAnsi="Times New Roman" w:cs="Times New Roman"/>
          <w:sz w:val="24"/>
          <w:szCs w:val="24"/>
          <w:lang w:eastAsia="ar-SA"/>
        </w:rPr>
        <w:t xml:space="preserve"> mediante a consulta aos seguintes cadastros:</w:t>
      </w:r>
    </w:p>
    <w:p w14:paraId="13156DC7" w14:textId="77777777" w:rsidR="003C7A23" w:rsidRPr="003C41A7" w:rsidRDefault="003C7A23" w:rsidP="00B9651D">
      <w:pPr>
        <w:pStyle w:val="Nivel3"/>
        <w:rPr>
          <w:rFonts w:ascii="Times New Roman" w:hAnsi="Times New Roman" w:cs="Times New Roman"/>
          <w:sz w:val="24"/>
          <w:szCs w:val="24"/>
          <w:lang w:eastAsia="ar-SA"/>
        </w:rPr>
      </w:pPr>
      <w:r w:rsidRPr="003C41A7">
        <w:rPr>
          <w:rFonts w:ascii="Times New Roman" w:hAnsi="Times New Roman" w:cs="Times New Roman"/>
          <w:sz w:val="24"/>
          <w:szCs w:val="24"/>
          <w:lang w:eastAsia="ar-SA"/>
        </w:rPr>
        <w:t xml:space="preserve">SICAF;  </w:t>
      </w:r>
    </w:p>
    <w:p w14:paraId="38212AE8" w14:textId="77777777" w:rsidR="003C7A23" w:rsidRPr="003C41A7" w:rsidRDefault="003C7A23" w:rsidP="00B9651D">
      <w:pPr>
        <w:pStyle w:val="Nivel3"/>
        <w:rPr>
          <w:rFonts w:ascii="Times New Roman" w:hAnsi="Times New Roman" w:cs="Times New Roman"/>
          <w:sz w:val="24"/>
          <w:szCs w:val="24"/>
          <w:lang w:eastAsia="ar-SA"/>
        </w:rPr>
      </w:pPr>
      <w:r w:rsidRPr="003C41A7">
        <w:rPr>
          <w:rFonts w:ascii="Times New Roman" w:hAnsi="Times New Roman" w:cs="Times New Roman"/>
          <w:sz w:val="24"/>
          <w:szCs w:val="24"/>
          <w:lang w:eastAsia="ar-SA"/>
        </w:rPr>
        <w:t>Cadastro Nacional de Empresas Inidôneas e Suspensas - CEIS, mantido pela Controladoria-Geral da União (</w:t>
      </w:r>
      <w:hyperlink r:id="rId29" w:history="1">
        <w:r w:rsidR="00611A86" w:rsidRPr="003C41A7">
          <w:rPr>
            <w:rStyle w:val="Hyperlink"/>
            <w:rFonts w:ascii="Times New Roman" w:hAnsi="Times New Roman" w:cs="Times New Roman"/>
            <w:sz w:val="24"/>
            <w:szCs w:val="24"/>
            <w:lang w:eastAsia="ar-SA"/>
          </w:rPr>
          <w:t>https://www.portaltransparencia.gov.br/sancoes/ceis</w:t>
        </w:r>
      </w:hyperlink>
      <w:r w:rsidRPr="003C41A7">
        <w:rPr>
          <w:rFonts w:ascii="Times New Roman" w:hAnsi="Times New Roman" w:cs="Times New Roman"/>
          <w:sz w:val="24"/>
          <w:szCs w:val="24"/>
          <w:lang w:eastAsia="ar-SA"/>
        </w:rPr>
        <w:t xml:space="preserve">); e </w:t>
      </w:r>
    </w:p>
    <w:p w14:paraId="6B77E849" w14:textId="77777777" w:rsidR="003C7A23" w:rsidRPr="003C41A7" w:rsidRDefault="003C7A23" w:rsidP="00B9651D">
      <w:pPr>
        <w:pStyle w:val="Nivel3"/>
        <w:rPr>
          <w:rFonts w:ascii="Times New Roman" w:hAnsi="Times New Roman" w:cs="Times New Roman"/>
          <w:sz w:val="24"/>
          <w:szCs w:val="24"/>
          <w:lang w:eastAsia="ar-SA"/>
        </w:rPr>
      </w:pPr>
      <w:r w:rsidRPr="003C41A7">
        <w:rPr>
          <w:rFonts w:ascii="Times New Roman" w:hAnsi="Times New Roman" w:cs="Times New Roman"/>
          <w:sz w:val="24"/>
          <w:szCs w:val="24"/>
          <w:lang w:eastAsia="ar-SA"/>
        </w:rPr>
        <w:t>Cadastro Nacional de Empresas Punidas – CNEP, mantido pela Controladoria-Geral da União (</w:t>
      </w:r>
      <w:hyperlink r:id="rId30" w:history="1">
        <w:r w:rsidR="00611A86" w:rsidRPr="003C41A7">
          <w:rPr>
            <w:rStyle w:val="Hyperlink"/>
            <w:rFonts w:ascii="Times New Roman" w:hAnsi="Times New Roman" w:cs="Times New Roman"/>
            <w:sz w:val="24"/>
            <w:szCs w:val="24"/>
            <w:lang w:eastAsia="ar-SA"/>
          </w:rPr>
          <w:t>https://www.portaltransparencia.gov.br/sancoes/cnep</w:t>
        </w:r>
      </w:hyperlink>
      <w:r w:rsidRPr="003C41A7">
        <w:rPr>
          <w:rFonts w:ascii="Times New Roman" w:hAnsi="Times New Roman" w:cs="Times New Roman"/>
          <w:sz w:val="24"/>
          <w:szCs w:val="24"/>
          <w:lang w:eastAsia="ar-SA"/>
        </w:rPr>
        <w:t>).</w:t>
      </w:r>
    </w:p>
    <w:p w14:paraId="721728D6" w14:textId="77777777" w:rsidR="003C7A23" w:rsidRPr="003C41A7" w:rsidRDefault="003C7A23" w:rsidP="00B9651D">
      <w:pPr>
        <w:pStyle w:val="Nivel2"/>
        <w:rPr>
          <w:rFonts w:ascii="Times New Roman" w:hAnsi="Times New Roman" w:cs="Times New Roman"/>
          <w:b/>
          <w:sz w:val="24"/>
          <w:szCs w:val="24"/>
          <w:u w:val="single"/>
        </w:rPr>
      </w:pPr>
      <w:r w:rsidRPr="003C41A7">
        <w:rPr>
          <w:rFonts w:ascii="Times New Roman" w:hAnsi="Times New Roman" w:cs="Times New Roman"/>
          <w:b/>
          <w:sz w:val="24"/>
          <w:szCs w:val="24"/>
          <w:u w:val="single"/>
        </w:rPr>
        <w:t xml:space="preserve">A consulta aos cadastros será realizada em nome da empresa licitante e também de seu sócio majoritário, por força </w:t>
      </w:r>
      <w:r w:rsidRPr="003C41A7">
        <w:rPr>
          <w:rFonts w:ascii="Times New Roman" w:hAnsi="Times New Roman" w:cs="Times New Roman"/>
          <w:b/>
          <w:color w:val="auto"/>
          <w:sz w:val="24"/>
          <w:szCs w:val="24"/>
          <w:u w:val="single"/>
        </w:rPr>
        <w:t xml:space="preserve">da vedação de que trata o </w:t>
      </w:r>
      <w:hyperlink r:id="rId31" w:anchor=":~:text=%C3%A0s%20seguintes%20comina%C3%A7%C3%B5es%3A-,Art.,n%C2%BA%2012.120%2C%20de%202009)." w:history="1">
        <w:r w:rsidRPr="003C41A7">
          <w:rPr>
            <w:rStyle w:val="Hyperlink"/>
            <w:rFonts w:ascii="Times New Roman" w:hAnsi="Times New Roman" w:cs="Times New Roman"/>
            <w:b/>
            <w:color w:val="auto"/>
            <w:sz w:val="24"/>
            <w:szCs w:val="24"/>
          </w:rPr>
          <w:t>artigo 12 da Lei n° 8.429, de 1992</w:t>
        </w:r>
      </w:hyperlink>
      <w:r w:rsidRPr="003C41A7">
        <w:rPr>
          <w:rFonts w:ascii="Times New Roman" w:hAnsi="Times New Roman" w:cs="Times New Roman"/>
          <w:b/>
          <w:sz w:val="24"/>
          <w:szCs w:val="24"/>
          <w:u w:val="single"/>
        </w:rPr>
        <w:t>.</w:t>
      </w:r>
    </w:p>
    <w:p w14:paraId="7D867E5E"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Caso conste na Consulta de Situação do l</w:t>
      </w:r>
      <w:r w:rsidRPr="003C41A7">
        <w:rPr>
          <w:rFonts w:ascii="Times New Roman" w:hAnsi="Times New Roman" w:cs="Times New Roman"/>
          <w:color w:val="auto"/>
          <w:sz w:val="24"/>
          <w:szCs w:val="24"/>
        </w:rPr>
        <w:t xml:space="preserve">icitante </w:t>
      </w:r>
      <w:r w:rsidRPr="003C41A7">
        <w:rPr>
          <w:rFonts w:ascii="Times New Roman" w:hAnsi="Times New Roman" w:cs="Times New Roman"/>
          <w:sz w:val="24"/>
          <w:szCs w:val="24"/>
        </w:rPr>
        <w:t xml:space="preserve">a existência de Ocorrências Impeditivas Indiretas, o </w:t>
      </w:r>
      <w:r w:rsidRPr="003C41A7">
        <w:rPr>
          <w:rFonts w:ascii="Times New Roman" w:hAnsi="Times New Roman" w:cs="Times New Roman"/>
          <w:color w:val="auto"/>
          <w:sz w:val="24"/>
          <w:szCs w:val="24"/>
        </w:rPr>
        <w:t>Pregoeiro diligenciará para v</w:t>
      </w:r>
      <w:r w:rsidRPr="003C41A7">
        <w:rPr>
          <w:rFonts w:ascii="Times New Roman" w:hAnsi="Times New Roman" w:cs="Times New Roman"/>
          <w:sz w:val="24"/>
          <w:szCs w:val="24"/>
        </w:rPr>
        <w:t>erificar se houve fraude por parte das empresas apontadas no Relatório de Ocorrências Impeditivas Indiretas.</w:t>
      </w:r>
    </w:p>
    <w:p w14:paraId="2BAADA41"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tentativa de burla será verificada por meio dos vínculos societários, linhas de fornecimento similares, dentre outros.</w:t>
      </w:r>
    </w:p>
    <w:p w14:paraId="5483BE1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O licitante será convocado para manifestação previamente a uma eventual desclassificação.</w:t>
      </w:r>
    </w:p>
    <w:p w14:paraId="5D1F4C78"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lastRenderedPageBreak/>
        <w:t>Constatada a existência de sanção, o licitante será reputado inabilitado, por falta de condição de participação.</w:t>
      </w:r>
    </w:p>
    <w:p w14:paraId="14C57D93" w14:textId="77777777" w:rsidR="003C7A23" w:rsidRPr="003C41A7" w:rsidRDefault="0079159D" w:rsidP="00B9651D">
      <w:pPr>
        <w:pStyle w:val="Nivel2"/>
        <w:rPr>
          <w:rFonts w:ascii="Times New Roman" w:hAnsi="Times New Roman" w:cs="Times New Roman"/>
          <w:sz w:val="24"/>
          <w:szCs w:val="24"/>
        </w:rPr>
      </w:pPr>
      <w:bookmarkStart w:id="36" w:name="_Hlk135317550"/>
      <w:r w:rsidRPr="003C41A7">
        <w:rPr>
          <w:rFonts w:ascii="Times New Roman" w:hAnsi="Times New Roman" w:cs="Times New Roman"/>
          <w:sz w:val="24"/>
          <w:szCs w:val="24"/>
        </w:rPr>
        <w:t>Na hipótese de inversão das fases de habilitação e julgamento, c</w:t>
      </w:r>
      <w:r w:rsidR="003C7A23" w:rsidRPr="003C41A7">
        <w:rPr>
          <w:rFonts w:ascii="Times New Roman" w:hAnsi="Times New Roman" w:cs="Times New Roman"/>
          <w:sz w:val="24"/>
          <w:szCs w:val="24"/>
        </w:rPr>
        <w:t>aso atendidas as condições de participação, será iniciado o procedimento de habilitação.</w:t>
      </w:r>
    </w:p>
    <w:bookmarkEnd w:id="36"/>
    <w:p w14:paraId="776F2C0B"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Caso o licitante provisoriamente classificado em primeiro lugar tenha se utilizado de algum tratamento favorecido às ME/EPPs, o pregoeiro verificará se faz jus ao benefício, em conformidade com os itens</w:t>
      </w:r>
      <w:r w:rsidR="000C6CCA" w:rsidRPr="003C41A7">
        <w:rPr>
          <w:rFonts w:ascii="Times New Roman" w:hAnsi="Times New Roman" w:cs="Times New Roman"/>
          <w:sz w:val="24"/>
          <w:szCs w:val="24"/>
        </w:rPr>
        <w:t xml:space="preserve"> 2.6</w:t>
      </w:r>
      <w:r w:rsidRPr="003C41A7">
        <w:rPr>
          <w:rFonts w:ascii="Times New Roman" w:hAnsi="Times New Roman" w:cs="Times New Roman"/>
          <w:sz w:val="24"/>
          <w:szCs w:val="24"/>
        </w:rPr>
        <w:t xml:space="preserve"> deste edital.</w:t>
      </w:r>
    </w:p>
    <w:p w14:paraId="7EF9924F" w14:textId="77777777" w:rsidR="00DE579E"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476EEBB1"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sz w:val="24"/>
          <w:szCs w:val="24"/>
        </w:rPr>
        <w:t xml:space="preserve">Será desclassificada a proposta vencedora que: </w:t>
      </w:r>
    </w:p>
    <w:p w14:paraId="0554BD0C"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contiver vícios insanáveis;</w:t>
      </w:r>
    </w:p>
    <w:p w14:paraId="1EE51D6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não obedecer às especificações técnicas contidas no Termo de Referência;</w:t>
      </w:r>
    </w:p>
    <w:p w14:paraId="56A49F33"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apresentar preços inexequíveis ou permanecerem acima do preço máximo definido para a contratação;</w:t>
      </w:r>
    </w:p>
    <w:p w14:paraId="047C51A1"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não tiverem sua exequibilidade demonstrada, quando exigido pela Administração;</w:t>
      </w:r>
    </w:p>
    <w:p w14:paraId="305448C2"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apresentar desconformidade com quaisquer outras exigências deste Edital ou seus anexos, desde que insanável.</w:t>
      </w:r>
    </w:p>
    <w:p w14:paraId="2C7807F4" w14:textId="77777777" w:rsidR="003C7A23" w:rsidRPr="003C41A7" w:rsidRDefault="003C7A23" w:rsidP="00B9651D">
      <w:pPr>
        <w:pStyle w:val="Nivel2"/>
        <w:rPr>
          <w:rFonts w:ascii="Times New Roman" w:hAnsi="Times New Roman" w:cs="Times New Roman"/>
          <w:b/>
          <w:bCs/>
          <w:sz w:val="24"/>
          <w:szCs w:val="24"/>
        </w:rPr>
      </w:pPr>
      <w:r w:rsidRPr="003C41A7">
        <w:rPr>
          <w:rFonts w:ascii="Times New Roman" w:hAnsi="Times New Roman" w:cs="Times New Roman"/>
          <w:sz w:val="24"/>
          <w:szCs w:val="24"/>
        </w:rPr>
        <w:t>No caso de bens e serviços em geral, é indício de inexequibilidade das propostas valores inferiores a 50% (cinquenta por cento) do valor orçado pela Administração.</w:t>
      </w:r>
    </w:p>
    <w:p w14:paraId="13D5EE7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A inexequibilidade, na hipótese de que trata o </w:t>
      </w:r>
      <w:r w:rsidRPr="003C41A7">
        <w:rPr>
          <w:rFonts w:ascii="Times New Roman" w:hAnsi="Times New Roman" w:cs="Times New Roman"/>
          <w:b/>
          <w:bCs/>
          <w:sz w:val="24"/>
          <w:szCs w:val="24"/>
        </w:rPr>
        <w:t>caput</w:t>
      </w:r>
      <w:r w:rsidRPr="003C41A7">
        <w:rPr>
          <w:rFonts w:ascii="Times New Roman" w:hAnsi="Times New Roman" w:cs="Times New Roman"/>
          <w:sz w:val="24"/>
          <w:szCs w:val="24"/>
        </w:rPr>
        <w:t>, só será considerada após diligência do pregoeiro, que comprove:</w:t>
      </w:r>
    </w:p>
    <w:p w14:paraId="11290D84"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que o custo do licitante ultrapassa o valor da proposta; e</w:t>
      </w:r>
    </w:p>
    <w:p w14:paraId="6EF837B9" w14:textId="77777777" w:rsidR="003C7A23" w:rsidRPr="003C41A7" w:rsidRDefault="003C7A23" w:rsidP="00B9651D">
      <w:pPr>
        <w:pStyle w:val="Nivel4"/>
        <w:rPr>
          <w:rFonts w:ascii="Times New Roman" w:hAnsi="Times New Roman" w:cs="Times New Roman"/>
          <w:sz w:val="24"/>
          <w:szCs w:val="24"/>
        </w:rPr>
      </w:pPr>
      <w:r w:rsidRPr="003C41A7">
        <w:rPr>
          <w:rFonts w:ascii="Times New Roman" w:hAnsi="Times New Roman" w:cs="Times New Roman"/>
          <w:sz w:val="24"/>
          <w:szCs w:val="24"/>
        </w:rPr>
        <w:t>inexistirem custos de oportunidade capazes de justificar o vulto da oferta.</w:t>
      </w:r>
    </w:p>
    <w:p w14:paraId="437EABF1" w14:textId="642CAA99"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Se houver indícios de inexequibilidade da proposta de preço, ou em caso da necessidade de esclarecimentos complementares, poderão ser efetuadas diligências, para que a empresa comprove a exequibilidade</w:t>
      </w:r>
      <w:r w:rsidR="00EB42C6" w:rsidRPr="003C41A7">
        <w:rPr>
          <w:rFonts w:ascii="Times New Roman" w:hAnsi="Times New Roman" w:cs="Times New Roman"/>
          <w:sz w:val="24"/>
          <w:szCs w:val="24"/>
        </w:rPr>
        <w:t xml:space="preserve"> </w:t>
      </w:r>
      <w:r w:rsidRPr="003C41A7">
        <w:rPr>
          <w:rFonts w:ascii="Times New Roman" w:hAnsi="Times New Roman" w:cs="Times New Roman"/>
          <w:sz w:val="24"/>
          <w:szCs w:val="24"/>
        </w:rPr>
        <w:t>da</w:t>
      </w:r>
      <w:r w:rsidR="00EB42C6" w:rsidRPr="003C41A7">
        <w:rPr>
          <w:rFonts w:ascii="Times New Roman" w:hAnsi="Times New Roman" w:cs="Times New Roman"/>
          <w:sz w:val="24"/>
          <w:szCs w:val="24"/>
        </w:rPr>
        <w:t xml:space="preserve"> </w:t>
      </w:r>
      <w:r w:rsidRPr="003C41A7">
        <w:rPr>
          <w:rFonts w:ascii="Times New Roman" w:hAnsi="Times New Roman" w:cs="Times New Roman"/>
          <w:sz w:val="24"/>
          <w:szCs w:val="24"/>
        </w:rPr>
        <w:t>proposta.</w:t>
      </w:r>
    </w:p>
    <w:p w14:paraId="6D972094"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b/>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9C9BA69" w14:textId="2099A6A5"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sz w:val="24"/>
          <w:szCs w:val="24"/>
        </w:rPr>
        <w:lastRenderedPageBreak/>
        <w:t>Erros no preenchimento da planilha não constituem motivo para a desclassificação da proposta. A planilha poderá́ ser ajustada pelo fornecedor, no prazo indicado pelo sistema, desde que não haja majoração do preço</w:t>
      </w:r>
      <w:r w:rsidR="00EB42C6" w:rsidRPr="003C41A7">
        <w:rPr>
          <w:rFonts w:ascii="Times New Roman" w:hAnsi="Times New Roman" w:cs="Times New Roman"/>
          <w:sz w:val="24"/>
          <w:szCs w:val="24"/>
        </w:rPr>
        <w:t xml:space="preserve"> </w:t>
      </w:r>
      <w:r w:rsidR="00D57A88" w:rsidRPr="003C41A7">
        <w:rPr>
          <w:rFonts w:ascii="Times New Roman" w:hAnsi="Times New Roman" w:cs="Times New Roman"/>
          <w:sz w:val="24"/>
          <w:szCs w:val="24"/>
        </w:rPr>
        <w:t xml:space="preserve">e </w:t>
      </w:r>
      <w:r w:rsidR="0018388F" w:rsidRPr="003C41A7">
        <w:rPr>
          <w:rFonts w:ascii="Times New Roman" w:hAnsi="Times New Roman" w:cs="Times New Roman"/>
          <w:sz w:val="24"/>
          <w:szCs w:val="24"/>
        </w:rPr>
        <w:t xml:space="preserve">que </w:t>
      </w:r>
      <w:r w:rsidR="00D57A88" w:rsidRPr="003C41A7">
        <w:rPr>
          <w:rFonts w:ascii="Times New Roman" w:hAnsi="Times New Roman" w:cs="Times New Roman"/>
          <w:sz w:val="24"/>
          <w:szCs w:val="24"/>
        </w:rPr>
        <w:t>se comprove que este é o bastante para arcar com todos os custos da contratação;</w:t>
      </w:r>
    </w:p>
    <w:p w14:paraId="2B0136AC"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O ajuste de que trata este dispositivo se limita a sanar erros ou falhas que não alterem a substância das propostas;</w:t>
      </w:r>
    </w:p>
    <w:p w14:paraId="689B26DE"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Considera-se erro no preenchimento da planilha passível de correção a indicação de recolhimento de impostos e contribuições na forma do Simples Nacional, quando não cabível esse regime.</w:t>
      </w:r>
    </w:p>
    <w:p w14:paraId="232F104E" w14:textId="77777777" w:rsidR="005A7699" w:rsidRPr="003C41A7" w:rsidRDefault="005A7699" w:rsidP="00B9651D">
      <w:pPr>
        <w:pStyle w:val="Nivel2"/>
        <w:rPr>
          <w:rFonts w:ascii="Times New Roman" w:hAnsi="Times New Roman" w:cs="Times New Roman"/>
          <w:b/>
          <w:sz w:val="24"/>
          <w:szCs w:val="24"/>
          <w:u w:val="single"/>
        </w:rPr>
      </w:pPr>
      <w:r w:rsidRPr="003C41A7">
        <w:rPr>
          <w:rFonts w:ascii="Times New Roman" w:hAnsi="Times New Roman" w:cs="Times New Roman"/>
          <w:b/>
          <w:sz w:val="24"/>
          <w:szCs w:val="24"/>
          <w:u w:val="single"/>
          <w:lang w:eastAsia="en-US"/>
        </w:rPr>
        <w:t xml:space="preserve">Para </w:t>
      </w:r>
      <w:r w:rsidRPr="003C41A7">
        <w:rPr>
          <w:rFonts w:ascii="Times New Roman" w:hAnsi="Times New Roman" w:cs="Times New Roman"/>
          <w:b/>
          <w:sz w:val="24"/>
          <w:szCs w:val="24"/>
          <w:u w:val="single"/>
        </w:rPr>
        <w:t>fins</w:t>
      </w:r>
      <w:r w:rsidRPr="003C41A7">
        <w:rPr>
          <w:rFonts w:ascii="Times New Roman" w:hAnsi="Times New Roman" w:cs="Times New Roman"/>
          <w:b/>
          <w:sz w:val="24"/>
          <w:szCs w:val="24"/>
          <w:u w:val="single"/>
          <w:lang w:eastAsia="en-US"/>
        </w:rPr>
        <w:t xml:space="preserve"> de análise da proposta quanto ao cumprimento </w:t>
      </w:r>
      <w:r w:rsidRPr="003C41A7">
        <w:rPr>
          <w:rFonts w:ascii="Times New Roman" w:hAnsi="Times New Roman" w:cs="Times New Roman"/>
          <w:b/>
          <w:sz w:val="24"/>
          <w:szCs w:val="24"/>
          <w:u w:val="single"/>
        </w:rPr>
        <w:t>das</w:t>
      </w:r>
      <w:r w:rsidRPr="003C41A7">
        <w:rPr>
          <w:rFonts w:ascii="Times New Roman" w:hAnsi="Times New Roman" w:cs="Times New Roman"/>
          <w:b/>
          <w:sz w:val="24"/>
          <w:szCs w:val="24"/>
          <w:u w:val="single"/>
          <w:lang w:eastAsia="en-US"/>
        </w:rPr>
        <w:t xml:space="preserve"> especificações do objeto, poderá ser colhida a </w:t>
      </w:r>
      <w:r w:rsidRPr="003C41A7">
        <w:rPr>
          <w:rFonts w:ascii="Times New Roman" w:hAnsi="Times New Roman" w:cs="Times New Roman"/>
          <w:b/>
          <w:sz w:val="24"/>
          <w:szCs w:val="24"/>
          <w:u w:val="single"/>
        </w:rPr>
        <w:t>manifestação</w:t>
      </w:r>
      <w:r w:rsidRPr="003C41A7">
        <w:rPr>
          <w:rFonts w:ascii="Times New Roman" w:hAnsi="Times New Roman" w:cs="Times New Roman"/>
          <w:b/>
          <w:sz w:val="24"/>
          <w:szCs w:val="24"/>
          <w:u w:val="single"/>
          <w:lang w:eastAsia="en-US"/>
        </w:rPr>
        <w:t xml:space="preserve"> escrita do setor requisitante do serviço ou da área especializada no objeto.</w:t>
      </w:r>
    </w:p>
    <w:p w14:paraId="5F914B43"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Caso o Termo de Referência exija a apresentação de amostra, o licitante classificado em primeiro lugar deverá apresentá-la, conforme disciplinado no Termo de Referência, sob pena de não aceitação da proposta.</w:t>
      </w:r>
    </w:p>
    <w:p w14:paraId="64013BC1"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Por meio de mensagem no sistema, será divulgado o local e horário de realização do procedimento para a avaliação das amostras, cuja presença será facultada a todos os interessados, incluindo os demais licitantes.</w:t>
      </w:r>
    </w:p>
    <w:p w14:paraId="1E5E42F7"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Os resultados das avaliações serão divulgados por meio de mensagem no sistema.</w:t>
      </w:r>
    </w:p>
    <w:p w14:paraId="213BCE21"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No caso de não haver entrega da amostra ou ocorrer atraso na entrega, sem justificativa aceita pelo Pregoeiro, ou havendo entrega de amostra fora das especificações previstas neste Edital, a proposta do licitante será recusada.</w:t>
      </w:r>
    </w:p>
    <w:p w14:paraId="0E5F9E02"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53D7A49" w14:textId="77777777" w:rsidR="003C7A23" w:rsidRPr="003C41A7" w:rsidRDefault="003C7A23" w:rsidP="00133FE8">
      <w:pPr>
        <w:pStyle w:val="Nivel01"/>
        <w:spacing w:before="288" w:after="288"/>
        <w:rPr>
          <w:rFonts w:ascii="Times New Roman" w:hAnsi="Times New Roman" w:cs="Times New Roman"/>
          <w:sz w:val="24"/>
          <w:szCs w:val="24"/>
        </w:rPr>
      </w:pPr>
      <w:bookmarkStart w:id="37" w:name="_Toc135469230"/>
      <w:r w:rsidRPr="003C41A7">
        <w:rPr>
          <w:rFonts w:ascii="Times New Roman" w:hAnsi="Times New Roman" w:cs="Times New Roman"/>
          <w:sz w:val="24"/>
          <w:szCs w:val="24"/>
        </w:rPr>
        <w:t>DA FASE DE HABILITAÇÃO</w:t>
      </w:r>
      <w:bookmarkEnd w:id="37"/>
    </w:p>
    <w:p w14:paraId="228907E8" w14:textId="4C2C44FD"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b/>
          <w:sz w:val="24"/>
          <w:szCs w:val="24"/>
          <w:u w:val="single"/>
        </w:rPr>
        <w:t>Os documentos previstos no Termo de Referência</w:t>
      </w:r>
      <w:r w:rsidR="00905479" w:rsidRPr="003C41A7">
        <w:rPr>
          <w:rFonts w:ascii="Times New Roman" w:hAnsi="Times New Roman" w:cs="Times New Roman"/>
          <w:b/>
          <w:sz w:val="24"/>
          <w:szCs w:val="24"/>
          <w:u w:val="single"/>
        </w:rPr>
        <w:t>(subitens 8.</w:t>
      </w:r>
      <w:r w:rsidR="0032308B" w:rsidRPr="003C41A7">
        <w:rPr>
          <w:rFonts w:ascii="Times New Roman" w:hAnsi="Times New Roman" w:cs="Times New Roman"/>
          <w:b/>
          <w:sz w:val="24"/>
          <w:szCs w:val="24"/>
          <w:u w:val="single"/>
        </w:rPr>
        <w:t>4</w:t>
      </w:r>
      <w:r w:rsidR="00905479" w:rsidRPr="003C41A7">
        <w:rPr>
          <w:rFonts w:ascii="Times New Roman" w:hAnsi="Times New Roman" w:cs="Times New Roman"/>
          <w:b/>
          <w:sz w:val="24"/>
          <w:szCs w:val="24"/>
          <w:u w:val="single"/>
        </w:rPr>
        <w:t xml:space="preserve"> a 8.2</w:t>
      </w:r>
      <w:r w:rsidR="00EC580F" w:rsidRPr="003C41A7">
        <w:rPr>
          <w:rFonts w:ascii="Times New Roman" w:hAnsi="Times New Roman" w:cs="Times New Roman"/>
          <w:b/>
          <w:sz w:val="24"/>
          <w:szCs w:val="24"/>
          <w:u w:val="single"/>
        </w:rPr>
        <w:t>1.1</w:t>
      </w:r>
      <w:r w:rsidR="00905479" w:rsidRPr="003C41A7">
        <w:rPr>
          <w:rFonts w:ascii="Times New Roman" w:hAnsi="Times New Roman" w:cs="Times New Roman"/>
          <w:b/>
          <w:sz w:val="24"/>
          <w:szCs w:val="24"/>
          <w:u w:val="single"/>
        </w:rPr>
        <w:t xml:space="preserve"> do Termo de Referência)</w:t>
      </w:r>
      <w:r w:rsidRPr="003C41A7">
        <w:rPr>
          <w:rFonts w:ascii="Times New Roman" w:hAnsi="Times New Roman" w:cs="Times New Roman"/>
          <w:sz w:val="24"/>
          <w:szCs w:val="24"/>
        </w:rPr>
        <w:t xml:space="preserve">, necessários e suficientes para demonstrar a capacidade do licitante de realizar o </w:t>
      </w:r>
      <w:r w:rsidR="00EC580F" w:rsidRPr="003C41A7">
        <w:rPr>
          <w:rFonts w:ascii="Times New Roman" w:hAnsi="Times New Roman" w:cs="Times New Roman"/>
          <w:b/>
          <w:sz w:val="24"/>
          <w:szCs w:val="24"/>
          <w:u w:val="single"/>
        </w:rPr>
        <w:t>SERVIÇO</w:t>
      </w:r>
      <w:r w:rsidR="00A91745" w:rsidRPr="003C41A7">
        <w:rPr>
          <w:rFonts w:ascii="Times New Roman" w:hAnsi="Times New Roman" w:cs="Times New Roman"/>
          <w:b/>
          <w:sz w:val="24"/>
          <w:szCs w:val="24"/>
          <w:u w:val="single"/>
        </w:rPr>
        <w:t xml:space="preserve"> </w:t>
      </w:r>
      <w:r w:rsidRPr="003C41A7">
        <w:rPr>
          <w:rFonts w:ascii="Times New Roman" w:hAnsi="Times New Roman" w:cs="Times New Roman"/>
          <w:sz w:val="24"/>
          <w:szCs w:val="24"/>
        </w:rPr>
        <w:t xml:space="preserve">objeto da licitação, serão exigidos para fins de habilitação, nos termos dos </w:t>
      </w:r>
      <w:hyperlink r:id="rId32" w:anchor="art62" w:history="1">
        <w:r w:rsidRPr="003C41A7">
          <w:rPr>
            <w:rStyle w:val="Hyperlink"/>
            <w:rFonts w:ascii="Times New Roman" w:hAnsi="Times New Roman" w:cs="Times New Roman"/>
            <w:sz w:val="24"/>
            <w:szCs w:val="24"/>
          </w:rPr>
          <w:t>arts. 62 a 70 da Lei nº 14.133, de 2021</w:t>
        </w:r>
      </w:hyperlink>
      <w:r w:rsidRPr="003C41A7">
        <w:rPr>
          <w:rFonts w:ascii="Times New Roman" w:hAnsi="Times New Roman" w:cs="Times New Roman"/>
          <w:sz w:val="24"/>
          <w:szCs w:val="24"/>
        </w:rPr>
        <w:t>.</w:t>
      </w:r>
    </w:p>
    <w:p w14:paraId="7E010A65" w14:textId="3003A9C3" w:rsidR="003C7A23" w:rsidRPr="003C41A7" w:rsidRDefault="003C7A23" w:rsidP="00B9651D">
      <w:pPr>
        <w:pStyle w:val="Nivel3"/>
        <w:rPr>
          <w:rFonts w:ascii="Times New Roman" w:hAnsi="Times New Roman" w:cs="Times New Roman"/>
          <w:i/>
          <w:iCs/>
          <w:sz w:val="24"/>
          <w:szCs w:val="24"/>
        </w:rPr>
      </w:pPr>
      <w:bookmarkStart w:id="38" w:name="_Ref114663777"/>
      <w:r w:rsidRPr="003C41A7">
        <w:rPr>
          <w:rFonts w:ascii="Times New Roman" w:hAnsi="Times New Roman" w:cs="Times New Roman"/>
          <w:sz w:val="24"/>
          <w:szCs w:val="24"/>
        </w:rPr>
        <w:t xml:space="preserve">A documentação exigida para fins de habilitação jurídica, fiscal, social e trabalhista e econômico-ﬁnanceira, </w:t>
      </w:r>
      <w:r w:rsidRPr="003C41A7">
        <w:rPr>
          <w:rFonts w:ascii="Times New Roman" w:hAnsi="Times New Roman" w:cs="Times New Roman"/>
          <w:color w:val="auto"/>
          <w:sz w:val="24"/>
          <w:szCs w:val="24"/>
        </w:rPr>
        <w:t>poderá</w:t>
      </w:r>
      <w:r w:rsidR="00A91745"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t>ser substituída pelo registro cadastral no SICAF.</w:t>
      </w:r>
      <w:bookmarkEnd w:id="38"/>
    </w:p>
    <w:p w14:paraId="08F8D0F6" w14:textId="34AC2C4D"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color w:val="auto"/>
          <w:sz w:val="24"/>
          <w:szCs w:val="24"/>
        </w:rPr>
        <w:lastRenderedPageBreak/>
        <w:t xml:space="preserve">Quando </w:t>
      </w:r>
      <w:r w:rsidRPr="003C41A7">
        <w:rPr>
          <w:rFonts w:ascii="Times New Roman" w:hAnsi="Times New Roman" w:cs="Times New Roman"/>
          <w:sz w:val="24"/>
          <w:szCs w:val="24"/>
        </w:rPr>
        <w:t>permitida</w:t>
      </w:r>
      <w:r w:rsidR="00A91745" w:rsidRPr="003C41A7">
        <w:rPr>
          <w:rFonts w:ascii="Times New Roman" w:hAnsi="Times New Roman" w:cs="Times New Roman"/>
          <w:sz w:val="24"/>
          <w:szCs w:val="24"/>
        </w:rPr>
        <w:t xml:space="preserve"> </w:t>
      </w:r>
      <w:r w:rsidRPr="003C41A7">
        <w:rPr>
          <w:rFonts w:ascii="Times New Roman" w:hAnsi="Times New Roman" w:cs="Times New Roman"/>
          <w:color w:val="auto"/>
          <w:sz w:val="24"/>
          <w:szCs w:val="24"/>
        </w:rPr>
        <w:t>a</w:t>
      </w:r>
      <w:r w:rsidR="00A91745"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t>participação de empresas estrangeiras que não funcionem no País, as exigências de habilitação serão atendidas mediante documentos equivalentes, inicialmente apresentados em tradução livre.</w:t>
      </w:r>
    </w:p>
    <w:p w14:paraId="4C75220B" w14:textId="77777777" w:rsidR="003C7A23" w:rsidRPr="003C41A7" w:rsidRDefault="003C7A23" w:rsidP="00B9651D">
      <w:pPr>
        <w:pStyle w:val="Nivel2"/>
        <w:rPr>
          <w:rFonts w:ascii="Times New Roman" w:hAnsi="Times New Roman" w:cs="Times New Roman"/>
          <w:i/>
          <w:iCs/>
          <w:sz w:val="24"/>
          <w:szCs w:val="24"/>
        </w:rPr>
      </w:pPr>
      <w:r w:rsidRPr="003C41A7">
        <w:rPr>
          <w:rFonts w:ascii="Times New Roman" w:hAnsi="Times New Roman" w:cs="Times New Roman"/>
          <w:sz w:val="24"/>
          <w:szCs w:val="24"/>
        </w:rPr>
        <w:t>Na hipótese de o licitante vencedor ser empresa estrangeira que não funcione no País, para ﬁns de assinatura d</w:t>
      </w:r>
      <w:r w:rsidR="00CA4831" w:rsidRPr="003C41A7">
        <w:rPr>
          <w:rFonts w:ascii="Times New Roman" w:hAnsi="Times New Roman" w:cs="Times New Roman"/>
          <w:sz w:val="24"/>
          <w:szCs w:val="24"/>
        </w:rPr>
        <w:t>o contrato</w:t>
      </w:r>
      <w:r w:rsidRPr="003C41A7">
        <w:rPr>
          <w:rFonts w:ascii="Times New Roman" w:hAnsi="Times New Roman" w:cs="Times New Roman"/>
          <w:sz w:val="24"/>
          <w:szCs w:val="24"/>
        </w:rPr>
        <w:t xml:space="preserve">, os documentos exigidos para a habilitação serão traduzidos por tradutor juramentado no País e apostilados nos termos do disposto no </w:t>
      </w:r>
      <w:hyperlink r:id="rId33" w:history="1">
        <w:r w:rsidRPr="003C41A7">
          <w:rPr>
            <w:rStyle w:val="Hyperlink"/>
            <w:rFonts w:ascii="Times New Roman" w:hAnsi="Times New Roman" w:cs="Times New Roman"/>
            <w:sz w:val="24"/>
            <w:szCs w:val="24"/>
          </w:rPr>
          <w:t>Decreto nº 8.660, de 29 de janeiro de 2016</w:t>
        </w:r>
      </w:hyperlink>
      <w:r w:rsidRPr="003C41A7">
        <w:rPr>
          <w:rFonts w:ascii="Times New Roman" w:hAnsi="Times New Roman" w:cs="Times New Roman"/>
          <w:sz w:val="24"/>
          <w:szCs w:val="24"/>
        </w:rPr>
        <w:t>, ou de outro que venha a substituí-lo, ou consularizados pelos respectivos consulados ou embaixadas.</w:t>
      </w:r>
    </w:p>
    <w:p w14:paraId="44A7CE12"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74996CB7" w14:textId="77777777" w:rsidR="003C7A23" w:rsidRPr="003C41A7" w:rsidRDefault="003C7A23" w:rsidP="00B9651D">
      <w:pPr>
        <w:pStyle w:val="Nivel3"/>
        <w:rPr>
          <w:rFonts w:ascii="Times New Roman" w:hAnsi="Times New Roman" w:cs="Times New Roman"/>
          <w:i/>
          <w:iCs/>
          <w:sz w:val="24"/>
          <w:szCs w:val="24"/>
        </w:rPr>
      </w:pPr>
      <w:r w:rsidRPr="003C41A7">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3C41A7">
        <w:rPr>
          <w:rFonts w:ascii="Times New Roman" w:hAnsi="Times New Roman" w:cs="Times New Roman"/>
          <w:color w:val="auto"/>
          <w:sz w:val="24"/>
          <w:szCs w:val="24"/>
        </w:rPr>
        <w:t>10%para o consórcio em relação ao valor exigido para os licitantes individuais.</w:t>
      </w:r>
    </w:p>
    <w:p w14:paraId="3CECA310"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Os documentos exigidos para fins de habilitação poderão ser apresentados em original</w:t>
      </w:r>
      <w:r w:rsidR="00A0108B" w:rsidRPr="003C41A7">
        <w:rPr>
          <w:rFonts w:ascii="Times New Roman" w:hAnsi="Times New Roman" w:cs="Times New Roman"/>
          <w:sz w:val="24"/>
          <w:szCs w:val="24"/>
        </w:rPr>
        <w:t xml:space="preserve"> ou</w:t>
      </w:r>
      <w:r w:rsidRPr="003C41A7">
        <w:rPr>
          <w:rFonts w:ascii="Times New Roman" w:hAnsi="Times New Roman" w:cs="Times New Roman"/>
          <w:sz w:val="24"/>
          <w:szCs w:val="24"/>
        </w:rPr>
        <w:t xml:space="preserve"> por cópia.</w:t>
      </w:r>
    </w:p>
    <w:p w14:paraId="5D387CF2"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5B1E2B7A"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Será verificado se o licitante apresentou declaração de que atende aos requisitos de habilitação, e o declarante responderá pela veracidade das informações prestadas, na forma da lei (</w:t>
      </w:r>
      <w:hyperlink r:id="rId34" w:anchor="art63">
        <w:r w:rsidRPr="003C41A7">
          <w:rPr>
            <w:rStyle w:val="Hyperlink"/>
            <w:rFonts w:ascii="Times New Roman" w:hAnsi="Times New Roman" w:cs="Times New Roman"/>
            <w:sz w:val="24"/>
            <w:szCs w:val="24"/>
          </w:rPr>
          <w:t>art. 63, I, da Lei nº 14.133/2021</w:t>
        </w:r>
      </w:hyperlink>
      <w:r w:rsidRPr="003C41A7">
        <w:rPr>
          <w:rFonts w:ascii="Times New Roman" w:hAnsi="Times New Roman" w:cs="Times New Roman"/>
          <w:sz w:val="24"/>
          <w:szCs w:val="24"/>
        </w:rPr>
        <w:t>).</w:t>
      </w:r>
    </w:p>
    <w:p w14:paraId="2F76BFD0"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9A955E4"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0510908"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A habilitação será verificada por meio do Sicaf, nos documentos por ele abrangidos.</w:t>
      </w:r>
    </w:p>
    <w:p w14:paraId="6FD465D3"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 xml:space="preserve">Somente haverá a necessidade de comprovação do preenchimento de requisitos mediante apresentação dos documentos originais não-digitais quando houver dúvida em relação à </w:t>
      </w:r>
      <w:r w:rsidRPr="003C41A7">
        <w:rPr>
          <w:rFonts w:ascii="Times New Roman" w:hAnsi="Times New Roman" w:cs="Times New Roman"/>
          <w:sz w:val="24"/>
          <w:szCs w:val="24"/>
        </w:rPr>
        <w:lastRenderedPageBreak/>
        <w:t>integridade do documento digital ou quando a lei expressamente o exigir. (</w:t>
      </w:r>
      <w:hyperlink r:id="rId35" w:anchor="art4" w:history="1">
        <w:r w:rsidRPr="003C41A7">
          <w:rPr>
            <w:rStyle w:val="Hyperlink"/>
            <w:rFonts w:ascii="Times New Roman" w:hAnsi="Times New Roman" w:cs="Times New Roman"/>
            <w:sz w:val="24"/>
            <w:szCs w:val="24"/>
          </w:rPr>
          <w:t>IN nº 3/2018, art. 4º, §1º, e art. 6º, §4º</w:t>
        </w:r>
      </w:hyperlink>
      <w:r w:rsidRPr="003C41A7">
        <w:rPr>
          <w:rFonts w:ascii="Times New Roman" w:hAnsi="Times New Roman" w:cs="Times New Roman"/>
          <w:sz w:val="24"/>
          <w:szCs w:val="24"/>
        </w:rPr>
        <w:t>).</w:t>
      </w:r>
    </w:p>
    <w:p w14:paraId="42533B79"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6">
        <w:r w:rsidRPr="003C41A7">
          <w:rPr>
            <w:rStyle w:val="Hyperlink"/>
            <w:rFonts w:ascii="Times New Roman" w:hAnsi="Times New Roman" w:cs="Times New Roman"/>
            <w:sz w:val="24"/>
            <w:szCs w:val="24"/>
          </w:rPr>
          <w:t xml:space="preserve">IN nº 3/2018, art. 7º, </w:t>
        </w:r>
        <w:r w:rsidRPr="003C41A7">
          <w:rPr>
            <w:rStyle w:val="Hyperlink"/>
            <w:rFonts w:ascii="Times New Roman" w:hAnsi="Times New Roman" w:cs="Times New Roman"/>
            <w:i/>
            <w:iCs/>
            <w:sz w:val="24"/>
            <w:szCs w:val="24"/>
          </w:rPr>
          <w:t>caput</w:t>
        </w:r>
      </w:hyperlink>
      <w:r w:rsidRPr="003C41A7">
        <w:rPr>
          <w:rFonts w:ascii="Times New Roman" w:hAnsi="Times New Roman" w:cs="Times New Roman"/>
          <w:sz w:val="24"/>
          <w:szCs w:val="24"/>
        </w:rPr>
        <w:t>).</w:t>
      </w:r>
    </w:p>
    <w:p w14:paraId="0E1D797C"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 não observância do disposto no item anterior poderá ensejar desclassificação no momento da habilitação. (</w:t>
      </w:r>
      <w:hyperlink r:id="rId37" w:history="1">
        <w:r w:rsidRPr="003C41A7">
          <w:rPr>
            <w:rStyle w:val="Hyperlink"/>
            <w:rFonts w:ascii="Times New Roman" w:hAnsi="Times New Roman" w:cs="Times New Roman"/>
            <w:sz w:val="24"/>
            <w:szCs w:val="24"/>
          </w:rPr>
          <w:t>IN nº 3/2018, art. 7º, parágrafo único</w:t>
        </w:r>
      </w:hyperlink>
      <w:r w:rsidRPr="003C41A7">
        <w:rPr>
          <w:rFonts w:ascii="Times New Roman" w:hAnsi="Times New Roman" w:cs="Times New Roman"/>
          <w:sz w:val="24"/>
          <w:szCs w:val="24"/>
        </w:rPr>
        <w:t>).</w:t>
      </w:r>
    </w:p>
    <w:p w14:paraId="1BCA4C70" w14:textId="77777777" w:rsidR="003C7A23" w:rsidRPr="003C41A7" w:rsidRDefault="003C7A23" w:rsidP="00B9651D">
      <w:pPr>
        <w:pStyle w:val="Nivel2"/>
        <w:rPr>
          <w:rFonts w:ascii="Times New Roman" w:hAnsi="Times New Roman" w:cs="Times New Roman"/>
          <w:i/>
          <w:iCs/>
          <w:sz w:val="24"/>
          <w:szCs w:val="24"/>
        </w:rPr>
      </w:pPr>
      <w:r w:rsidRPr="003C41A7">
        <w:rPr>
          <w:rFonts w:ascii="Times New Roman" w:hAnsi="Times New Roman" w:cs="Times New Roman"/>
          <w:sz w:val="24"/>
          <w:szCs w:val="24"/>
        </w:rPr>
        <w:t>A verificação pelo pregoeiro, em sítios eletrônicos oficiais de órgãos e entidades emissores de certidões constitui meio legal de prova, para fins de habilitação.</w:t>
      </w:r>
    </w:p>
    <w:p w14:paraId="3AE3159E" w14:textId="77777777" w:rsidR="003C7A23" w:rsidRPr="003C41A7" w:rsidRDefault="003C7A23" w:rsidP="00B9651D">
      <w:pPr>
        <w:pStyle w:val="Nivel3"/>
        <w:rPr>
          <w:rFonts w:ascii="Times New Roman" w:hAnsi="Times New Roman" w:cs="Times New Roman"/>
          <w:i/>
          <w:iCs/>
          <w:sz w:val="24"/>
          <w:szCs w:val="24"/>
        </w:rPr>
      </w:pPr>
      <w:bookmarkStart w:id="39" w:name="_Ref114663151"/>
      <w:r w:rsidRPr="003C41A7">
        <w:rPr>
          <w:rFonts w:ascii="Times New Roman" w:hAnsi="Times New Roman" w:cs="Times New Roman"/>
          <w:sz w:val="24"/>
          <w:szCs w:val="24"/>
        </w:rPr>
        <w:t xml:space="preserve">Os documentos exigidos para habilitação que não estejam contemplados no Sicaf serão enviados por meio do sistema, em formato digital, no prazo de </w:t>
      </w:r>
      <w:r w:rsidRPr="003C41A7">
        <w:rPr>
          <w:rFonts w:ascii="Times New Roman" w:hAnsi="Times New Roman" w:cs="Times New Roman"/>
          <w:b/>
          <w:color w:val="auto"/>
          <w:sz w:val="24"/>
          <w:szCs w:val="24"/>
        </w:rPr>
        <w:t>NO MÍNIMO, DUAS HORAS</w:t>
      </w:r>
      <w:r w:rsidRPr="003C41A7">
        <w:rPr>
          <w:rFonts w:ascii="Times New Roman" w:hAnsi="Times New Roman" w:cs="Times New Roman"/>
          <w:sz w:val="24"/>
          <w:szCs w:val="24"/>
        </w:rPr>
        <w:t>, prorrogável por igual período, contado da solicitação do pregoeiro.</w:t>
      </w:r>
      <w:bookmarkEnd w:id="39"/>
    </w:p>
    <w:p w14:paraId="34C11954" w14:textId="77777777" w:rsidR="003C7A23" w:rsidRPr="003C41A7" w:rsidRDefault="003C7A23" w:rsidP="00B9651D">
      <w:pPr>
        <w:pStyle w:val="Nivel3"/>
        <w:rPr>
          <w:rFonts w:ascii="Times New Roman" w:hAnsi="Times New Roman" w:cs="Times New Roman"/>
          <w:i/>
          <w:iCs/>
          <w:sz w:val="24"/>
          <w:szCs w:val="24"/>
        </w:rPr>
      </w:pPr>
      <w:r w:rsidRPr="003C41A7">
        <w:rPr>
          <w:rFonts w:ascii="Times New Roman" w:hAnsi="Times New Roman" w:cs="Times New Roman"/>
          <w:sz w:val="24"/>
          <w:szCs w:val="24"/>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8" w:history="1">
        <w:r w:rsidRPr="003C41A7">
          <w:rPr>
            <w:rStyle w:val="Hyperlink"/>
            <w:rFonts w:ascii="Times New Roman" w:hAnsi="Times New Roman" w:cs="Times New Roman"/>
            <w:sz w:val="24"/>
            <w:szCs w:val="24"/>
          </w:rPr>
          <w:t xml:space="preserve">§ 1º do art. 36 e no § 1º do art. 39 da </w:t>
        </w:r>
        <w:r w:rsidRPr="003C41A7">
          <w:rPr>
            <w:rStyle w:val="Hyperlink"/>
            <w:rFonts w:ascii="Times New Roman" w:hAnsi="Times New Roman" w:cs="Times New Roman"/>
            <w:i/>
            <w:iCs/>
            <w:sz w:val="24"/>
            <w:szCs w:val="24"/>
          </w:rPr>
          <w:t>Instrução Normativa SEGES nº 73, de 30 de setembro de 2022</w:t>
        </w:r>
        <w:r w:rsidRPr="003C41A7">
          <w:rPr>
            <w:rStyle w:val="Hyperlink"/>
            <w:rFonts w:ascii="Times New Roman" w:hAnsi="Times New Roman" w:cs="Times New Roman"/>
            <w:sz w:val="24"/>
            <w:szCs w:val="24"/>
          </w:rPr>
          <w:t>.</w:t>
        </w:r>
      </w:hyperlink>
    </w:p>
    <w:p w14:paraId="6EF57791" w14:textId="77777777" w:rsidR="003C7A23" w:rsidRPr="003C41A7" w:rsidRDefault="003C7A23" w:rsidP="00B9651D">
      <w:pPr>
        <w:pStyle w:val="Nivel2"/>
        <w:rPr>
          <w:rFonts w:ascii="Times New Roman" w:hAnsi="Times New Roman" w:cs="Times New Roman"/>
          <w:b/>
          <w:i/>
          <w:sz w:val="24"/>
          <w:szCs w:val="24"/>
          <w:u w:val="single"/>
        </w:rPr>
      </w:pPr>
      <w:r w:rsidRPr="003C41A7">
        <w:rPr>
          <w:rFonts w:ascii="Times New Roman" w:hAnsi="Times New Roman" w:cs="Times New Roman"/>
          <w:b/>
          <w:sz w:val="24"/>
          <w:szCs w:val="24"/>
          <w:u w:val="single"/>
        </w:rPr>
        <w:t>A verificação no Sicaf ou a exigência dos documentos nele não contidos somente será feita em relação ao licitante vencedor.</w:t>
      </w:r>
    </w:p>
    <w:p w14:paraId="59F8DD86"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Os documentos relativos à regularidade fiscal que constem do Termo de Referência somente serão exigidos, em qualquer caso, em momento posterior ao julgamento das propostas, e apenas do licitante mais bem classificado.</w:t>
      </w:r>
    </w:p>
    <w:p w14:paraId="3B575497"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205508D0" w14:textId="77777777" w:rsidR="003C7A23" w:rsidRPr="003C41A7" w:rsidRDefault="003C7A23" w:rsidP="00B9651D">
      <w:pPr>
        <w:pStyle w:val="Nivel2"/>
        <w:rPr>
          <w:rFonts w:ascii="Times New Roman" w:hAnsi="Times New Roman" w:cs="Times New Roman"/>
          <w:i/>
          <w:sz w:val="24"/>
          <w:szCs w:val="24"/>
        </w:rPr>
      </w:pPr>
      <w:r w:rsidRPr="003C41A7">
        <w:rPr>
          <w:rFonts w:ascii="Times New Roman" w:hAnsi="Times New Roman" w:cs="Times New Roman"/>
          <w:sz w:val="24"/>
          <w:szCs w:val="24"/>
        </w:rPr>
        <w:t>Após a entrega dos documentos para habilitação, não será permitida a substituição ou a apresentação de novos documentos, salvo em sede de diligência, para (</w:t>
      </w:r>
      <w:hyperlink r:id="rId39" w:anchor="art64">
        <w:r w:rsidRPr="003C41A7">
          <w:rPr>
            <w:rStyle w:val="Hyperlink"/>
            <w:rFonts w:ascii="Times New Roman" w:hAnsi="Times New Roman" w:cs="Times New Roman"/>
            <w:sz w:val="24"/>
            <w:szCs w:val="24"/>
          </w:rPr>
          <w:t>Lei 14.133/21, art. 64</w:t>
        </w:r>
      </w:hyperlink>
      <w:r w:rsidRPr="003C41A7">
        <w:rPr>
          <w:rFonts w:ascii="Times New Roman" w:hAnsi="Times New Roman" w:cs="Times New Roman"/>
          <w:sz w:val="24"/>
          <w:szCs w:val="24"/>
        </w:rPr>
        <w:t xml:space="preserve">, e </w:t>
      </w:r>
      <w:hyperlink r:id="rId40">
        <w:r w:rsidRPr="003C41A7">
          <w:rPr>
            <w:rStyle w:val="Hyperlink"/>
            <w:rFonts w:ascii="Times New Roman" w:hAnsi="Times New Roman" w:cs="Times New Roman"/>
            <w:sz w:val="24"/>
            <w:szCs w:val="24"/>
          </w:rPr>
          <w:t>IN 73/2022, art. 39, §4º</w:t>
        </w:r>
      </w:hyperlink>
      <w:r w:rsidRPr="003C41A7">
        <w:rPr>
          <w:rFonts w:ascii="Times New Roman" w:hAnsi="Times New Roman" w:cs="Times New Roman"/>
          <w:sz w:val="24"/>
          <w:szCs w:val="24"/>
        </w:rPr>
        <w:t>):</w:t>
      </w:r>
    </w:p>
    <w:p w14:paraId="793FD2E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2089C7E0" w14:textId="77777777" w:rsidR="003C7A23" w:rsidRPr="003C41A7" w:rsidRDefault="003C7A23" w:rsidP="00B9651D">
      <w:pPr>
        <w:pStyle w:val="Nivel3"/>
        <w:rPr>
          <w:rFonts w:ascii="Times New Roman" w:hAnsi="Times New Roman" w:cs="Times New Roman"/>
          <w:sz w:val="24"/>
          <w:szCs w:val="24"/>
        </w:rPr>
      </w:pPr>
      <w:r w:rsidRPr="003C41A7">
        <w:rPr>
          <w:rFonts w:ascii="Times New Roman" w:hAnsi="Times New Roman" w:cs="Times New Roman"/>
          <w:sz w:val="24"/>
          <w:szCs w:val="24"/>
        </w:rPr>
        <w:t>atualização de documentos cuja validade tenha expirado após a data de recebimento das propostas;</w:t>
      </w:r>
    </w:p>
    <w:p w14:paraId="60C59073" w14:textId="77777777" w:rsidR="003C7A23" w:rsidRPr="003C41A7" w:rsidRDefault="003C7A23" w:rsidP="00B9651D">
      <w:pPr>
        <w:pStyle w:val="Nivel2"/>
        <w:rPr>
          <w:rFonts w:ascii="Times New Roman" w:hAnsi="Times New Roman" w:cs="Times New Roman"/>
          <w:sz w:val="24"/>
          <w:szCs w:val="24"/>
        </w:rPr>
      </w:pPr>
      <w:bookmarkStart w:id="40" w:name="_Ref114670319"/>
      <w:r w:rsidRPr="003C41A7">
        <w:rPr>
          <w:rFonts w:ascii="Times New Roman" w:hAnsi="Times New Roman" w:cs="Times New Roman"/>
          <w:sz w:val="24"/>
          <w:szCs w:val="24"/>
        </w:rPr>
        <w:t xml:space="preserve">Na análise dos documentos de habilitação, </w:t>
      </w:r>
      <w:r w:rsidR="00053A57" w:rsidRPr="003C41A7">
        <w:rPr>
          <w:rFonts w:ascii="Times New Roman" w:hAnsi="Times New Roman" w:cs="Times New Roman"/>
          <w:sz w:val="24"/>
          <w:szCs w:val="24"/>
        </w:rPr>
        <w:t>o Pregoeiro</w:t>
      </w:r>
      <w:r w:rsidRPr="003C41A7">
        <w:rPr>
          <w:rFonts w:ascii="Times New Roman" w:hAnsi="Times New Roman" w:cs="Times New Roman"/>
          <w:sz w:val="24"/>
          <w:szCs w:val="24"/>
        </w:rPr>
        <w:t xml:space="preserve"> poderá sanar erros ou falhas, que não alterem a substância dos documentos e sua validade jurídica, mediante decisão fundamentada, registrada em ata e acessível a todos, atribuindo-lhes eﬁcácia para fins de habilitação e classificação.</w:t>
      </w:r>
      <w:bookmarkEnd w:id="40"/>
    </w:p>
    <w:p w14:paraId="16436ED6" w14:textId="77777777" w:rsidR="003C7A23" w:rsidRPr="003C41A7" w:rsidRDefault="003C7A23" w:rsidP="00B9651D">
      <w:pPr>
        <w:pStyle w:val="Nivel2"/>
        <w:rPr>
          <w:rFonts w:ascii="Times New Roman" w:hAnsi="Times New Roman" w:cs="Times New Roman"/>
          <w:sz w:val="24"/>
          <w:szCs w:val="24"/>
        </w:rPr>
      </w:pPr>
      <w:bookmarkStart w:id="41" w:name="_Ref114665528"/>
      <w:r w:rsidRPr="003C41A7">
        <w:rPr>
          <w:rFonts w:ascii="Times New Roman" w:hAnsi="Times New Roman" w:cs="Times New Roman"/>
          <w:sz w:val="24"/>
          <w:szCs w:val="24"/>
        </w:rPr>
        <w:lastRenderedPageBreak/>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_Ref114663151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D639DA" w:rsidRPr="003C41A7">
        <w:rPr>
          <w:rFonts w:ascii="Times New Roman" w:hAnsi="Times New Roman" w:cs="Times New Roman"/>
          <w:sz w:val="24"/>
          <w:szCs w:val="24"/>
        </w:rPr>
        <w:t>8.1</w:t>
      </w:r>
      <w:r w:rsidR="00B41EAF" w:rsidRPr="003C41A7">
        <w:rPr>
          <w:rFonts w:ascii="Times New Roman" w:hAnsi="Times New Roman" w:cs="Times New Roman"/>
          <w:sz w:val="24"/>
          <w:szCs w:val="24"/>
        </w:rPr>
        <w:t>2</w:t>
      </w:r>
      <w:r w:rsidR="00D639DA" w:rsidRPr="003C41A7">
        <w:rPr>
          <w:rFonts w:ascii="Times New Roman" w:hAnsi="Times New Roman" w:cs="Times New Roman"/>
          <w:sz w:val="24"/>
          <w:szCs w:val="24"/>
        </w:rPr>
        <w:t>.1</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w:t>
      </w:r>
      <w:bookmarkEnd w:id="41"/>
    </w:p>
    <w:p w14:paraId="33FFC02A" w14:textId="77777777" w:rsidR="003C7A23" w:rsidRPr="003C41A7" w:rsidRDefault="003C7A23" w:rsidP="00B9651D">
      <w:pPr>
        <w:pStyle w:val="Nivel2"/>
        <w:rPr>
          <w:rFonts w:ascii="Times New Roman" w:hAnsi="Times New Roman" w:cs="Times New Roman"/>
          <w:sz w:val="24"/>
          <w:szCs w:val="24"/>
        </w:rPr>
      </w:pPr>
      <w:bookmarkStart w:id="42" w:name="_Ref114665515"/>
      <w:r w:rsidRPr="003C41A7">
        <w:rPr>
          <w:rFonts w:ascii="Times New Roman" w:hAnsi="Times New Roman" w:cs="Times New Roman"/>
          <w:sz w:val="24"/>
          <w:szCs w:val="24"/>
        </w:rPr>
        <w:t>Somente serão disponibilizados para acesso público os documentos de habilitação do licitante cuja proposta atenda ao edital de licitação, após concluídos os procedimentos de que trata o subitem anterior</w:t>
      </w:r>
      <w:bookmarkEnd w:id="42"/>
      <w:r w:rsidRPr="003C41A7">
        <w:rPr>
          <w:rFonts w:ascii="Times New Roman" w:hAnsi="Times New Roman" w:cs="Times New Roman"/>
          <w:sz w:val="24"/>
          <w:szCs w:val="24"/>
        </w:rPr>
        <w:t>.</w:t>
      </w:r>
    </w:p>
    <w:p w14:paraId="757BDC7A"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Quando a fase de habilitação anteceder a de julgamento e já tiver sido encerrada, não caberá exclusão de licitante por motivo relacionado à habilitação, salvo em razão de fatos supervenientes ou só conhecidos após o julgamento.</w:t>
      </w:r>
    </w:p>
    <w:p w14:paraId="2BC630A1" w14:textId="77777777" w:rsidR="003C7A23" w:rsidRPr="003C41A7" w:rsidRDefault="003C7A23" w:rsidP="00133FE8">
      <w:pPr>
        <w:pStyle w:val="Nivel01"/>
        <w:spacing w:before="288" w:after="288"/>
        <w:rPr>
          <w:rFonts w:ascii="Times New Roman" w:hAnsi="Times New Roman" w:cs="Times New Roman"/>
          <w:sz w:val="24"/>
          <w:szCs w:val="24"/>
        </w:rPr>
      </w:pPr>
      <w:bookmarkStart w:id="43" w:name="_Toc135469233"/>
      <w:r w:rsidRPr="003C41A7">
        <w:rPr>
          <w:rFonts w:ascii="Times New Roman" w:hAnsi="Times New Roman" w:cs="Times New Roman"/>
          <w:sz w:val="24"/>
          <w:szCs w:val="24"/>
        </w:rPr>
        <w:t>DOS RECURSOS</w:t>
      </w:r>
      <w:bookmarkEnd w:id="43"/>
    </w:p>
    <w:p w14:paraId="6D445126"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A interposição de recurso referente ao julgamento das propostas, à habilitação ou inabilitação de licitantes, à anulação ou revogação da licitação, observará o disposto no </w:t>
      </w:r>
      <w:hyperlink r:id="rId41" w:anchor="art165" w:history="1">
        <w:r w:rsidRPr="003C41A7">
          <w:rPr>
            <w:rStyle w:val="Hyperlink"/>
            <w:rFonts w:ascii="Times New Roman" w:hAnsi="Times New Roman" w:cs="Times New Roman"/>
            <w:color w:val="000000"/>
            <w:sz w:val="24"/>
            <w:szCs w:val="24"/>
            <w:u w:val="none"/>
          </w:rPr>
          <w:t>art. 165 da Lei nº 14.133, de 2021</w:t>
        </w:r>
      </w:hyperlink>
      <w:r w:rsidRPr="003C41A7">
        <w:rPr>
          <w:rFonts w:ascii="Times New Roman" w:hAnsi="Times New Roman" w:cs="Times New Roman"/>
          <w:sz w:val="24"/>
          <w:szCs w:val="24"/>
        </w:rPr>
        <w:t>.</w:t>
      </w:r>
    </w:p>
    <w:p w14:paraId="70EA15A3"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b/>
          <w:sz w:val="24"/>
          <w:szCs w:val="24"/>
        </w:rPr>
        <w:t>O prazo recursal é de 3 (três) dias úteis, contados da data de intimação ou de lavratura da ata.</w:t>
      </w:r>
    </w:p>
    <w:p w14:paraId="5F4D11B6"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b/>
          <w:sz w:val="24"/>
          <w:szCs w:val="24"/>
        </w:rPr>
        <w:t>Quando o recurso apresentado impugnar o julgamento das propostas ou o ato de habilitação ou inabilitação do licitante:</w:t>
      </w:r>
    </w:p>
    <w:p w14:paraId="2AAD6AEE" w14:textId="77777777" w:rsidR="003C7A23" w:rsidRPr="003C41A7" w:rsidRDefault="003C7A23" w:rsidP="00B9651D">
      <w:pPr>
        <w:pStyle w:val="Nivel3"/>
        <w:rPr>
          <w:rFonts w:ascii="Times New Roman" w:hAnsi="Times New Roman" w:cs="Times New Roman"/>
          <w:b/>
          <w:sz w:val="24"/>
          <w:szCs w:val="24"/>
        </w:rPr>
      </w:pPr>
      <w:r w:rsidRPr="003C41A7">
        <w:rPr>
          <w:rFonts w:ascii="Times New Roman" w:hAnsi="Times New Roman" w:cs="Times New Roman"/>
          <w:b/>
          <w:sz w:val="24"/>
          <w:szCs w:val="24"/>
        </w:rPr>
        <w:t>a intenção de recorrer deverá ser manifestada imediatamente, sob pena de preclusão;</w:t>
      </w:r>
    </w:p>
    <w:p w14:paraId="59EBF0F2" w14:textId="77777777" w:rsidR="00BC6014" w:rsidRPr="003C41A7" w:rsidRDefault="00BC6014" w:rsidP="00B9651D">
      <w:pPr>
        <w:pStyle w:val="Nivel3"/>
        <w:rPr>
          <w:rFonts w:ascii="Times New Roman" w:hAnsi="Times New Roman" w:cs="Times New Roman"/>
          <w:b/>
          <w:sz w:val="24"/>
          <w:szCs w:val="24"/>
        </w:rPr>
      </w:pPr>
      <w:bookmarkStart w:id="44" w:name="_Hlk135318381"/>
      <w:bookmarkStart w:id="45" w:name="_Hlk135315794"/>
      <w:r w:rsidRPr="003C41A7">
        <w:rPr>
          <w:rFonts w:ascii="Times New Roman" w:hAnsi="Times New Roman" w:cs="Times New Roman"/>
          <w:b/>
          <w:sz w:val="24"/>
          <w:szCs w:val="24"/>
        </w:rPr>
        <w:t>o prazo para a manifestação da intenção de recorrer não será inferior a 10 (dez) minutos.</w:t>
      </w:r>
      <w:bookmarkEnd w:id="44"/>
    </w:p>
    <w:bookmarkEnd w:id="45"/>
    <w:p w14:paraId="4B874E81" w14:textId="77777777" w:rsidR="003C7A23" w:rsidRPr="003C41A7" w:rsidRDefault="003C7A23" w:rsidP="00B9651D">
      <w:pPr>
        <w:pStyle w:val="Nivel3"/>
        <w:rPr>
          <w:rFonts w:ascii="Times New Roman" w:hAnsi="Times New Roman" w:cs="Times New Roman"/>
          <w:b/>
          <w:sz w:val="24"/>
          <w:szCs w:val="24"/>
        </w:rPr>
      </w:pPr>
      <w:r w:rsidRPr="003C41A7">
        <w:rPr>
          <w:rFonts w:ascii="Times New Roman" w:hAnsi="Times New Roman" w:cs="Times New Roman"/>
          <w:b/>
          <w:sz w:val="24"/>
          <w:szCs w:val="24"/>
        </w:rPr>
        <w:t>o prazo para apresentação das razões recursais será iniciado na data de intimação ou de lavratura da ata de habilitação ou inabilitação;</w:t>
      </w:r>
    </w:p>
    <w:p w14:paraId="20DB757E" w14:textId="77777777" w:rsidR="003C7A23" w:rsidRPr="003C41A7" w:rsidRDefault="003C7A23" w:rsidP="00B9651D">
      <w:pPr>
        <w:pStyle w:val="Nivel3"/>
        <w:rPr>
          <w:rFonts w:ascii="Times New Roman" w:hAnsi="Times New Roman" w:cs="Times New Roman"/>
          <w:b/>
          <w:sz w:val="24"/>
          <w:szCs w:val="24"/>
        </w:rPr>
      </w:pPr>
      <w:r w:rsidRPr="003C41A7">
        <w:rPr>
          <w:rFonts w:ascii="Times New Roman" w:hAnsi="Times New Roman" w:cs="Times New Roman"/>
          <w:b/>
          <w:sz w:val="24"/>
          <w:szCs w:val="24"/>
        </w:rPr>
        <w:t>na hipótese de adoção da inversão de fases prevista no </w:t>
      </w:r>
      <w:hyperlink r:id="rId42" w:anchor="art17§1" w:history="1">
        <w:r w:rsidRPr="003C41A7">
          <w:rPr>
            <w:rStyle w:val="Hyperlink"/>
            <w:rFonts w:ascii="Times New Roman" w:hAnsi="Times New Roman" w:cs="Times New Roman"/>
            <w:b/>
            <w:color w:val="000000"/>
            <w:sz w:val="24"/>
            <w:szCs w:val="24"/>
            <w:u w:val="none"/>
          </w:rPr>
          <w:t>§ 1º do art. 17 da Lei nº 14.133, de 2021</w:t>
        </w:r>
      </w:hyperlink>
      <w:r w:rsidRPr="003C41A7">
        <w:rPr>
          <w:rFonts w:ascii="Times New Roman" w:hAnsi="Times New Roman" w:cs="Times New Roman"/>
          <w:b/>
          <w:sz w:val="24"/>
          <w:szCs w:val="24"/>
        </w:rPr>
        <w:t>, o prazo para apresentação das razões recursais será iniciado na data de intimação da ata de julgamento.</w:t>
      </w:r>
    </w:p>
    <w:p w14:paraId="1E373951"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b/>
          <w:sz w:val="24"/>
          <w:szCs w:val="24"/>
        </w:rPr>
        <w:t>Os recursos deverão ser encaminhados em campo próprio do sistema.</w:t>
      </w:r>
    </w:p>
    <w:p w14:paraId="479EAA66"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CFBD9F5"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Os recursos interpostos fora do prazo não serão conhecidos. </w:t>
      </w:r>
    </w:p>
    <w:p w14:paraId="54E549BE" w14:textId="77777777" w:rsidR="003C7A23" w:rsidRPr="003C41A7" w:rsidRDefault="003C7A23" w:rsidP="00B9651D">
      <w:pPr>
        <w:pStyle w:val="Nivel2"/>
        <w:rPr>
          <w:rFonts w:ascii="Times New Roman" w:hAnsi="Times New Roman" w:cs="Times New Roman"/>
          <w:b/>
          <w:sz w:val="24"/>
          <w:szCs w:val="24"/>
        </w:rPr>
      </w:pPr>
      <w:r w:rsidRPr="003C41A7">
        <w:rPr>
          <w:rFonts w:ascii="Times New Roman" w:hAnsi="Times New Roman" w:cs="Times New Roman"/>
          <w:b/>
          <w:sz w:val="24"/>
          <w:szCs w:val="24"/>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B4AF1A2"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 recurso e o pedido de reconsideração terão efeito suspensivo do ato ou da decisão recorrida até que sobrevenha decisão final da autoridade competente. </w:t>
      </w:r>
    </w:p>
    <w:p w14:paraId="0524DE79"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 xml:space="preserve">O acolhimento do recurso invalida tão somente os atos insuscetíveis de aproveitamento. </w:t>
      </w:r>
    </w:p>
    <w:p w14:paraId="72777CEE" w14:textId="77777777" w:rsidR="003C7A23" w:rsidRPr="003C41A7" w:rsidRDefault="003C7A23" w:rsidP="00B9651D">
      <w:pPr>
        <w:pStyle w:val="Nivel2"/>
        <w:rPr>
          <w:rFonts w:ascii="Times New Roman" w:hAnsi="Times New Roman" w:cs="Times New Roman"/>
          <w:sz w:val="24"/>
          <w:szCs w:val="24"/>
        </w:rPr>
      </w:pPr>
      <w:r w:rsidRPr="003C41A7">
        <w:rPr>
          <w:rFonts w:ascii="Times New Roman" w:hAnsi="Times New Roman" w:cs="Times New Roman"/>
          <w:sz w:val="24"/>
          <w:szCs w:val="24"/>
        </w:rPr>
        <w:t>Os autos do processo permanecerão com vista franqueada aos interessados</w:t>
      </w:r>
      <w:r w:rsidR="00D55386" w:rsidRPr="003C41A7">
        <w:rPr>
          <w:rFonts w:ascii="Times New Roman" w:hAnsi="Times New Roman" w:cs="Times New Roman"/>
          <w:sz w:val="24"/>
          <w:szCs w:val="24"/>
        </w:rPr>
        <w:t>.</w:t>
      </w:r>
    </w:p>
    <w:p w14:paraId="6D00A068" w14:textId="77777777" w:rsidR="003C7A23" w:rsidRPr="003C41A7" w:rsidRDefault="003C7A23" w:rsidP="00133FE8">
      <w:pPr>
        <w:pStyle w:val="Nivel01"/>
        <w:spacing w:before="288" w:after="288"/>
        <w:rPr>
          <w:rFonts w:ascii="Times New Roman" w:hAnsi="Times New Roman" w:cs="Times New Roman"/>
          <w:sz w:val="24"/>
          <w:szCs w:val="24"/>
        </w:rPr>
      </w:pPr>
      <w:bookmarkStart w:id="46" w:name="_Toc135469234"/>
      <w:r w:rsidRPr="003C41A7">
        <w:rPr>
          <w:rFonts w:ascii="Times New Roman" w:hAnsi="Times New Roman" w:cs="Times New Roman"/>
          <w:sz w:val="24"/>
          <w:szCs w:val="24"/>
        </w:rPr>
        <w:t>DAS INFRAÇÕES ADMINISTRATIVAS E SANÇÕES</w:t>
      </w:r>
      <w:bookmarkEnd w:id="46"/>
    </w:p>
    <w:p w14:paraId="4C16AFFD"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 xml:space="preserve">Comete infração administrativa, nos termos da lei, o licitante que, com dolo ou culpa: </w:t>
      </w:r>
    </w:p>
    <w:p w14:paraId="1D6A60A4" w14:textId="77777777" w:rsidR="003C7A23" w:rsidRPr="003C41A7" w:rsidRDefault="003C7A23" w:rsidP="00447F3E">
      <w:pPr>
        <w:pStyle w:val="Nivel3"/>
        <w:rPr>
          <w:rFonts w:ascii="Times New Roman" w:hAnsi="Times New Roman" w:cs="Times New Roman"/>
          <w:sz w:val="24"/>
          <w:szCs w:val="24"/>
        </w:rPr>
      </w:pPr>
      <w:bookmarkStart w:id="47" w:name="_Ref114668085"/>
      <w:bookmarkStart w:id="48" w:name="_Hlk114652595"/>
      <w:r w:rsidRPr="003C41A7">
        <w:rPr>
          <w:rFonts w:ascii="Times New Roman" w:hAnsi="Times New Roman" w:cs="Times New Roman"/>
          <w:sz w:val="24"/>
          <w:szCs w:val="24"/>
        </w:rPr>
        <w:t>deixar de entregar a documentação exigida para o certame ou não entregar qualquer documento que tenha sido solicitado pelo/a pregoeiro/a durante o certame;</w:t>
      </w:r>
      <w:bookmarkEnd w:id="47"/>
    </w:p>
    <w:p w14:paraId="150A445B" w14:textId="77777777" w:rsidR="003C7A23" w:rsidRPr="003C41A7" w:rsidRDefault="003C7A23" w:rsidP="00447F3E">
      <w:pPr>
        <w:pStyle w:val="Nivel3"/>
        <w:rPr>
          <w:rFonts w:ascii="Times New Roman" w:hAnsi="Times New Roman" w:cs="Times New Roman"/>
          <w:sz w:val="24"/>
          <w:szCs w:val="24"/>
        </w:rPr>
      </w:pPr>
      <w:bookmarkStart w:id="49" w:name="_Ref114668108"/>
      <w:r w:rsidRPr="003C41A7">
        <w:rPr>
          <w:rFonts w:ascii="Times New Roman" w:hAnsi="Times New Roman" w:cs="Times New Roman"/>
          <w:sz w:val="24"/>
          <w:szCs w:val="24"/>
        </w:rPr>
        <w:t>Salvo em decorrência de fato superveniente devidamente justificado, não mantiver a proposta em especial quando:</w:t>
      </w:r>
      <w:bookmarkEnd w:id="49"/>
    </w:p>
    <w:p w14:paraId="45ED0331"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não enviar a proposta adequada ao último lance ofertado ou após a negociação; </w:t>
      </w:r>
    </w:p>
    <w:p w14:paraId="30A0481E"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recusar-se a enviar o detalhamento da proposta quando exigível; </w:t>
      </w:r>
    </w:p>
    <w:p w14:paraId="0FFB6E29"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pedir para ser desclassificado quando encerrada a etapa competitiva; ou </w:t>
      </w:r>
    </w:p>
    <w:p w14:paraId="3BBDC468"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deixar de apresentar amostra;</w:t>
      </w:r>
    </w:p>
    <w:p w14:paraId="7A249561"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apresentar proposta ou amostra em desacordo com as especificações do edital; </w:t>
      </w:r>
    </w:p>
    <w:p w14:paraId="6883B501" w14:textId="77777777" w:rsidR="003C7A23" w:rsidRPr="003C41A7" w:rsidRDefault="003C7A23" w:rsidP="00447F3E">
      <w:pPr>
        <w:pStyle w:val="Nivel3"/>
        <w:rPr>
          <w:rFonts w:ascii="Times New Roman" w:hAnsi="Times New Roman" w:cs="Times New Roman"/>
          <w:sz w:val="24"/>
          <w:szCs w:val="24"/>
        </w:rPr>
      </w:pPr>
      <w:bookmarkStart w:id="50" w:name="_Ref114668139"/>
      <w:r w:rsidRPr="003C41A7">
        <w:rPr>
          <w:rFonts w:ascii="Times New Roman" w:hAnsi="Times New Roman" w:cs="Times New Roman"/>
          <w:sz w:val="24"/>
          <w:szCs w:val="24"/>
        </w:rPr>
        <w:t>não celebrar o contrato ou não entregar a documentação exigida para a contratação, quando convocado dentro do prazo de validade de sua proposta;</w:t>
      </w:r>
      <w:bookmarkEnd w:id="50"/>
    </w:p>
    <w:p w14:paraId="1FC3D07D"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recusar-se, sem justificativa, a assinar o contrato, ou a aceitar ou retirar o instrumento equivalente no prazo estabelecido pela Administração;</w:t>
      </w:r>
    </w:p>
    <w:p w14:paraId="36221F2E" w14:textId="77777777" w:rsidR="003C7A23" w:rsidRPr="003C41A7" w:rsidRDefault="003C7A23" w:rsidP="00447F3E">
      <w:pPr>
        <w:pStyle w:val="Nivel3"/>
        <w:rPr>
          <w:rFonts w:ascii="Times New Roman" w:hAnsi="Times New Roman" w:cs="Times New Roman"/>
          <w:sz w:val="24"/>
          <w:szCs w:val="24"/>
        </w:rPr>
      </w:pPr>
      <w:bookmarkStart w:id="51" w:name="_Ref114668249"/>
      <w:r w:rsidRPr="003C41A7">
        <w:rPr>
          <w:rFonts w:ascii="Times New Roman" w:hAnsi="Times New Roman" w:cs="Times New Roman"/>
          <w:sz w:val="24"/>
          <w:szCs w:val="24"/>
        </w:rPr>
        <w:t>apresentar declaração ou documentação falsa exigida para o certame ou prestar declaração falsa durante a licitação</w:t>
      </w:r>
      <w:bookmarkEnd w:id="51"/>
    </w:p>
    <w:p w14:paraId="56130465" w14:textId="77777777" w:rsidR="003C7A23" w:rsidRPr="003C41A7" w:rsidRDefault="003C7A23" w:rsidP="00447F3E">
      <w:pPr>
        <w:pStyle w:val="Nivel3"/>
        <w:rPr>
          <w:rFonts w:ascii="Times New Roman" w:hAnsi="Times New Roman" w:cs="Times New Roman"/>
          <w:sz w:val="24"/>
          <w:szCs w:val="24"/>
        </w:rPr>
      </w:pPr>
      <w:bookmarkStart w:id="52" w:name="_Ref114668245"/>
      <w:r w:rsidRPr="003C41A7">
        <w:rPr>
          <w:rFonts w:ascii="Times New Roman" w:hAnsi="Times New Roman" w:cs="Times New Roman"/>
          <w:sz w:val="24"/>
          <w:szCs w:val="24"/>
        </w:rPr>
        <w:t>fraudar a licitação</w:t>
      </w:r>
      <w:bookmarkEnd w:id="52"/>
    </w:p>
    <w:p w14:paraId="329C8AFB" w14:textId="77777777" w:rsidR="003C7A23" w:rsidRPr="003C41A7" w:rsidRDefault="003C7A23" w:rsidP="00447F3E">
      <w:pPr>
        <w:pStyle w:val="Nivel3"/>
        <w:rPr>
          <w:rFonts w:ascii="Times New Roman" w:hAnsi="Times New Roman" w:cs="Times New Roman"/>
          <w:sz w:val="24"/>
          <w:szCs w:val="24"/>
        </w:rPr>
      </w:pPr>
      <w:bookmarkStart w:id="53" w:name="_Ref114668247"/>
      <w:r w:rsidRPr="003C41A7">
        <w:rPr>
          <w:rFonts w:ascii="Times New Roman" w:hAnsi="Times New Roman" w:cs="Times New Roman"/>
          <w:sz w:val="24"/>
          <w:szCs w:val="24"/>
        </w:rPr>
        <w:t>comportar-se de modo inidôneo ou cometer fraude de qualquer natureza, em especial quando:</w:t>
      </w:r>
      <w:bookmarkEnd w:id="53"/>
    </w:p>
    <w:p w14:paraId="3A8C956D"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agir em conluio ou em desconformidade com a lei; </w:t>
      </w:r>
    </w:p>
    <w:p w14:paraId="3E4D530F"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induzir deliberadamente a erro no julgamento; </w:t>
      </w:r>
    </w:p>
    <w:p w14:paraId="377845D5"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 xml:space="preserve">apresentar amostra falsificada ou deteriorada; </w:t>
      </w:r>
    </w:p>
    <w:p w14:paraId="1C1BDEFD" w14:textId="77777777" w:rsidR="003C7A23" w:rsidRPr="003C41A7" w:rsidRDefault="003C7A23" w:rsidP="00447F3E">
      <w:pPr>
        <w:pStyle w:val="Nivel3"/>
        <w:rPr>
          <w:rFonts w:ascii="Times New Roman" w:hAnsi="Times New Roman" w:cs="Times New Roman"/>
          <w:sz w:val="24"/>
          <w:szCs w:val="24"/>
        </w:rPr>
      </w:pPr>
      <w:bookmarkStart w:id="54" w:name="_Ref114668251"/>
      <w:r w:rsidRPr="003C41A7">
        <w:rPr>
          <w:rFonts w:ascii="Times New Roman" w:hAnsi="Times New Roman" w:cs="Times New Roman"/>
          <w:sz w:val="24"/>
          <w:szCs w:val="24"/>
        </w:rPr>
        <w:lastRenderedPageBreak/>
        <w:t>praticar atos ilícitos com vistas a frustrar os objetivos da licitação</w:t>
      </w:r>
      <w:bookmarkEnd w:id="54"/>
    </w:p>
    <w:p w14:paraId="744644E2" w14:textId="77777777" w:rsidR="003C7A23" w:rsidRPr="003C41A7" w:rsidRDefault="003C7A23" w:rsidP="00447F3E">
      <w:pPr>
        <w:pStyle w:val="Nivel3"/>
        <w:rPr>
          <w:rFonts w:ascii="Times New Roman" w:hAnsi="Times New Roman" w:cs="Times New Roman"/>
          <w:sz w:val="24"/>
          <w:szCs w:val="24"/>
        </w:rPr>
      </w:pPr>
      <w:bookmarkStart w:id="55" w:name="_Ref114668252"/>
      <w:r w:rsidRPr="003C41A7">
        <w:rPr>
          <w:rFonts w:ascii="Times New Roman" w:hAnsi="Times New Roman" w:cs="Times New Roman"/>
          <w:sz w:val="24"/>
          <w:szCs w:val="24"/>
        </w:rPr>
        <w:t xml:space="preserve">praticar ato lesivo previsto no </w:t>
      </w:r>
      <w:hyperlink r:id="rId43" w:anchor="art5" w:history="1">
        <w:r w:rsidRPr="003C41A7">
          <w:rPr>
            <w:rStyle w:val="Hyperlink"/>
            <w:rFonts w:ascii="Times New Roman" w:hAnsi="Times New Roman" w:cs="Times New Roman"/>
            <w:color w:val="000000"/>
            <w:sz w:val="24"/>
            <w:szCs w:val="24"/>
            <w:u w:val="none"/>
          </w:rPr>
          <w:t>art. 5º da Lei n.º 12.846, de 2013</w:t>
        </w:r>
      </w:hyperlink>
      <w:r w:rsidRPr="003C41A7">
        <w:rPr>
          <w:rFonts w:ascii="Times New Roman" w:hAnsi="Times New Roman" w:cs="Times New Roman"/>
          <w:sz w:val="24"/>
          <w:szCs w:val="24"/>
        </w:rPr>
        <w:t>.</w:t>
      </w:r>
      <w:bookmarkEnd w:id="55"/>
    </w:p>
    <w:bookmarkEnd w:id="48"/>
    <w:p w14:paraId="46CD7C0D"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 xml:space="preserve">Com fulcro na </w:t>
      </w:r>
      <w:hyperlink r:id="rId44" w:history="1">
        <w:r w:rsidRPr="003C41A7">
          <w:rPr>
            <w:rStyle w:val="Hyperlink"/>
            <w:rFonts w:ascii="Times New Roman" w:hAnsi="Times New Roman" w:cs="Times New Roman"/>
            <w:sz w:val="24"/>
            <w:szCs w:val="24"/>
          </w:rPr>
          <w:t>Lei nº 14.133, de 2021</w:t>
        </w:r>
      </w:hyperlink>
      <w:r w:rsidRPr="003C41A7">
        <w:rPr>
          <w:rFonts w:ascii="Times New Roman" w:hAnsi="Times New Roman" w:cs="Times New Roman"/>
          <w:sz w:val="24"/>
          <w:szCs w:val="24"/>
        </w:rPr>
        <w:t xml:space="preserve">, a Administração poderá, garantida a prévia defesa, aplicar aos licitantes e/ou adjudicatários as seguintes sanções, sem prejuízo das responsabilidades civil e criminal: </w:t>
      </w:r>
    </w:p>
    <w:p w14:paraId="541CD291"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 xml:space="preserve">advertência; </w:t>
      </w:r>
    </w:p>
    <w:p w14:paraId="70C6E854"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multa;</w:t>
      </w:r>
    </w:p>
    <w:p w14:paraId="19CBCEB0"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impedimento de licitar e contratar e</w:t>
      </w:r>
    </w:p>
    <w:p w14:paraId="3AC4E644"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2EC29E9D"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Na aplicação das sanções serão considerados:</w:t>
      </w:r>
    </w:p>
    <w:p w14:paraId="7B4BB3B0"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 natureza e a gravidade da infração cometida.</w:t>
      </w:r>
    </w:p>
    <w:p w14:paraId="22397228"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as peculiaridades do caso concreto</w:t>
      </w:r>
    </w:p>
    <w:p w14:paraId="10DD2EE4"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as circunstâncias agravantes ou atenuantes</w:t>
      </w:r>
    </w:p>
    <w:p w14:paraId="105CA9D0"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os danos que dela provierem para a Administração Pública</w:t>
      </w:r>
    </w:p>
    <w:p w14:paraId="4DEB40E4"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 implantação ou o aperfeiçoamento de programa de integridade, conforme normas e orientações dos órgãos de controle.</w:t>
      </w:r>
    </w:p>
    <w:p w14:paraId="55254ABC" w14:textId="530D85DE" w:rsidR="003C7A23" w:rsidRPr="003C41A7" w:rsidRDefault="003C7A23" w:rsidP="00447F3E">
      <w:pPr>
        <w:pStyle w:val="Nivel2"/>
        <w:rPr>
          <w:rFonts w:ascii="Times New Roman" w:hAnsi="Times New Roman" w:cs="Times New Roman"/>
          <w:color w:val="auto"/>
          <w:sz w:val="24"/>
          <w:szCs w:val="24"/>
        </w:rPr>
      </w:pPr>
      <w:r w:rsidRPr="003C41A7">
        <w:rPr>
          <w:rFonts w:ascii="Times New Roman" w:hAnsi="Times New Roman" w:cs="Times New Roman"/>
          <w:sz w:val="24"/>
          <w:szCs w:val="24"/>
        </w:rPr>
        <w:t xml:space="preserve">A multa será </w:t>
      </w:r>
      <w:r w:rsidRPr="003C41A7">
        <w:rPr>
          <w:rFonts w:ascii="Times New Roman" w:hAnsi="Times New Roman" w:cs="Times New Roman"/>
          <w:color w:val="auto"/>
          <w:sz w:val="24"/>
          <w:szCs w:val="24"/>
        </w:rPr>
        <w:t>recolhida em percentual de 0,5% a 30% incidente sobre o valor do contrato</w:t>
      </w:r>
      <w:r w:rsidR="009543FC" w:rsidRPr="003C41A7">
        <w:rPr>
          <w:rFonts w:ascii="Times New Roman" w:hAnsi="Times New Roman" w:cs="Times New Roman"/>
          <w:color w:val="auto"/>
          <w:sz w:val="24"/>
          <w:szCs w:val="24"/>
        </w:rPr>
        <w:t xml:space="preserve"> licitado</w:t>
      </w:r>
      <w:r w:rsidRPr="003C41A7">
        <w:rPr>
          <w:rFonts w:ascii="Times New Roman" w:hAnsi="Times New Roman" w:cs="Times New Roman"/>
          <w:color w:val="auto"/>
          <w:sz w:val="24"/>
          <w:szCs w:val="24"/>
        </w:rPr>
        <w:t xml:space="preserve">, recolhida no prazo máximo de </w:t>
      </w:r>
      <w:r w:rsidR="0082311C" w:rsidRPr="003C41A7">
        <w:rPr>
          <w:rFonts w:ascii="Times New Roman" w:hAnsi="Times New Roman" w:cs="Times New Roman"/>
          <w:color w:val="auto"/>
          <w:sz w:val="24"/>
          <w:szCs w:val="24"/>
        </w:rPr>
        <w:t>20</w:t>
      </w:r>
      <w:r w:rsidRPr="003C41A7">
        <w:rPr>
          <w:rFonts w:ascii="Times New Roman" w:hAnsi="Times New Roman" w:cs="Times New Roman"/>
          <w:b/>
          <w:bCs/>
          <w:color w:val="auto"/>
          <w:sz w:val="24"/>
          <w:szCs w:val="24"/>
        </w:rPr>
        <w:t xml:space="preserve"> (</w:t>
      </w:r>
      <w:r w:rsidR="0082311C" w:rsidRPr="003C41A7">
        <w:rPr>
          <w:rFonts w:ascii="Times New Roman" w:hAnsi="Times New Roman" w:cs="Times New Roman"/>
          <w:b/>
          <w:bCs/>
          <w:color w:val="auto"/>
          <w:sz w:val="24"/>
          <w:szCs w:val="24"/>
        </w:rPr>
        <w:t>vinte</w:t>
      </w:r>
      <w:r w:rsidRPr="003C41A7">
        <w:rPr>
          <w:rFonts w:ascii="Times New Roman" w:hAnsi="Times New Roman" w:cs="Times New Roman"/>
          <w:b/>
          <w:bCs/>
          <w:color w:val="auto"/>
          <w:sz w:val="24"/>
          <w:szCs w:val="24"/>
        </w:rPr>
        <w:t>) dias</w:t>
      </w:r>
      <w:r w:rsidR="00B5447B" w:rsidRPr="003C41A7">
        <w:rPr>
          <w:rFonts w:ascii="Times New Roman" w:hAnsi="Times New Roman" w:cs="Times New Roman"/>
          <w:b/>
          <w:bCs/>
          <w:color w:val="auto"/>
          <w:sz w:val="24"/>
          <w:szCs w:val="24"/>
        </w:rPr>
        <w:t xml:space="preserve"> </w:t>
      </w:r>
      <w:r w:rsidRPr="003C41A7">
        <w:rPr>
          <w:rFonts w:ascii="Times New Roman" w:hAnsi="Times New Roman" w:cs="Times New Roman"/>
          <w:color w:val="auto"/>
          <w:sz w:val="24"/>
          <w:szCs w:val="24"/>
        </w:rPr>
        <w:t xml:space="preserve">úteis, a contar da comunicação oficial. </w:t>
      </w:r>
    </w:p>
    <w:p w14:paraId="12B0FB52" w14:textId="77777777" w:rsidR="003C7A23" w:rsidRPr="003C41A7" w:rsidRDefault="003C7A23" w:rsidP="00447F3E">
      <w:pPr>
        <w:pStyle w:val="Nivel3"/>
        <w:rPr>
          <w:rFonts w:ascii="Times New Roman" w:hAnsi="Times New Roman" w:cs="Times New Roman"/>
          <w:color w:val="auto"/>
          <w:sz w:val="24"/>
          <w:szCs w:val="24"/>
        </w:rPr>
      </w:pPr>
      <w:bookmarkStart w:id="56" w:name="_Hlk113876035"/>
      <w:r w:rsidRPr="003C41A7">
        <w:rPr>
          <w:rFonts w:ascii="Times New Roman" w:hAnsi="Times New Roman" w:cs="Times New Roman"/>
          <w:color w:val="auto"/>
          <w:sz w:val="24"/>
          <w:szCs w:val="24"/>
        </w:rPr>
        <w:t xml:space="preserve">Para as infrações previstas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_Ref114668085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.1.1</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_Ref114668108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.1.2</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_Ref114668139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.1.3</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a multa será de 0,5% a 15%do valor do contrato licitado.</w:t>
      </w:r>
    </w:p>
    <w:bookmarkEnd w:id="56"/>
    <w:p w14:paraId="2AA63748" w14:textId="77777777" w:rsidR="003C7A23" w:rsidRPr="003C41A7" w:rsidRDefault="003C7A23" w:rsidP="00447F3E">
      <w:pPr>
        <w:pStyle w:val="Nivel3"/>
        <w:rPr>
          <w:rFonts w:ascii="Times New Roman" w:hAnsi="Times New Roman" w:cs="Times New Roman"/>
          <w:color w:val="auto"/>
          <w:sz w:val="24"/>
          <w:szCs w:val="24"/>
        </w:rPr>
      </w:pPr>
      <w:r w:rsidRPr="003C41A7">
        <w:rPr>
          <w:rFonts w:ascii="Times New Roman" w:hAnsi="Times New Roman" w:cs="Times New Roman"/>
          <w:color w:val="auto"/>
          <w:sz w:val="24"/>
          <w:szCs w:val="24"/>
        </w:rPr>
        <w:t xml:space="preserve">Para as infrações previstas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.1.4</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_Ref114668245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.1.5</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_Ref114668247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.1.6</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_Ref114668251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.1.7</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_Ref114668252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color w:val="auto"/>
          <w:sz w:val="24"/>
          <w:szCs w:val="24"/>
        </w:rPr>
        <w:t>9</w:t>
      </w:r>
      <w:r w:rsidR="00D639DA" w:rsidRPr="003C41A7">
        <w:rPr>
          <w:rFonts w:ascii="Times New Roman" w:hAnsi="Times New Roman" w:cs="Times New Roman"/>
          <w:color w:val="auto"/>
          <w:sz w:val="24"/>
          <w:szCs w:val="24"/>
        </w:rPr>
        <w:t>.1.8</w:t>
      </w:r>
      <w:r w:rsidRPr="003C41A7">
        <w:rPr>
          <w:rFonts w:ascii="Times New Roman" w:hAnsi="Times New Roman" w:cs="Times New Roman"/>
          <w:sz w:val="24"/>
          <w:szCs w:val="24"/>
        </w:rPr>
        <w:fldChar w:fldCharType="end"/>
      </w:r>
      <w:r w:rsidRPr="003C41A7">
        <w:rPr>
          <w:rFonts w:ascii="Times New Roman" w:hAnsi="Times New Roman" w:cs="Times New Roman"/>
          <w:color w:val="auto"/>
          <w:sz w:val="24"/>
          <w:szCs w:val="24"/>
        </w:rPr>
        <w:t>, a multa será de 15%a 30%do valor do contrato licitado.</w:t>
      </w:r>
    </w:p>
    <w:p w14:paraId="45A38B5D"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As sanções de advertência, impedimento de licitar e contratar e declaração de inidoneidade para licitar ou contratar poderão ser aplicadas, cumulativamente ou não, à penalidade de multa.</w:t>
      </w:r>
    </w:p>
    <w:p w14:paraId="2E265031"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Na aplicação da sanção de multa será facultada a defesa do interessado no prazo de 15 (quinze) dias úteis, contado da data de sua intimação.</w:t>
      </w:r>
    </w:p>
    <w:p w14:paraId="0EDF46BD"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 xml:space="preserve">A sanção de impedimento de licitar e contratar será aplicada ao responsável em decorrência das infrações administrativas relacionadas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_Ref114668085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.1.1</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_Ref114668108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.1.2</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_Ref114668139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quando não se justificar a imposição de penalidade mais grave, e impedirá o responsável de licitar e contratar no âmbito da Administração Pública direta e indireta do </w:t>
      </w:r>
      <w:r w:rsidR="0082311C" w:rsidRPr="003C41A7">
        <w:rPr>
          <w:rFonts w:ascii="Times New Roman" w:hAnsi="Times New Roman" w:cs="Times New Roman"/>
          <w:b/>
          <w:sz w:val="24"/>
          <w:szCs w:val="24"/>
        </w:rPr>
        <w:t xml:space="preserve">Município de </w:t>
      </w:r>
      <w:r w:rsidR="0038490A" w:rsidRPr="003C41A7">
        <w:rPr>
          <w:rFonts w:ascii="Times New Roman" w:hAnsi="Times New Roman" w:cs="Times New Roman"/>
          <w:b/>
          <w:sz w:val="24"/>
          <w:szCs w:val="24"/>
        </w:rPr>
        <w:t>Lontra</w:t>
      </w:r>
      <w:r w:rsidR="0082311C" w:rsidRPr="003C41A7">
        <w:rPr>
          <w:rFonts w:ascii="Times New Roman" w:hAnsi="Times New Roman" w:cs="Times New Roman"/>
          <w:b/>
          <w:sz w:val="24"/>
          <w:szCs w:val="24"/>
        </w:rPr>
        <w:t>/MG</w:t>
      </w:r>
      <w:r w:rsidRPr="003C41A7">
        <w:rPr>
          <w:rFonts w:ascii="Times New Roman" w:hAnsi="Times New Roman" w:cs="Times New Roman"/>
          <w:sz w:val="24"/>
          <w:szCs w:val="24"/>
        </w:rPr>
        <w:t>, pelo prazo máximo de 3 (três) anos.</w:t>
      </w:r>
    </w:p>
    <w:p w14:paraId="26A97975"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 xml:space="preserve">Poderá ser aplicada ao responsável a sanção de declaração de inidoneidade para licitar ou contratar, em decorrência da prática das infrações dispostas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.1.4</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_Ref114668245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.1.5</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_Ref114668247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.1.6</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_Ref114668251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.1.7</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_Ref114668252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D639DA" w:rsidRPr="003C41A7">
        <w:rPr>
          <w:rFonts w:ascii="Times New Roman" w:hAnsi="Times New Roman" w:cs="Times New Roman"/>
          <w:sz w:val="24"/>
          <w:szCs w:val="24"/>
        </w:rPr>
        <w:t>12.1.8</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bem como pelas infrações administrativas previstas nos itens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_Ref114668085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.1.1</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_Ref114668108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.1.2</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e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_Ref114668139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que justifiquem a imposição de penalidade mais grave que a sanção de impedimento de licitar e </w:t>
      </w:r>
      <w:r w:rsidR="0082311C" w:rsidRPr="003C41A7">
        <w:rPr>
          <w:rFonts w:ascii="Times New Roman" w:hAnsi="Times New Roman" w:cs="Times New Roman"/>
          <w:sz w:val="24"/>
          <w:szCs w:val="24"/>
        </w:rPr>
        <w:t>contratar no âmbito da Administração Pública direta e indireta de todos os entes federativos, pelo prazo mínimo de 3 (três) anos e máximo de 6 (seis) anos.</w:t>
      </w:r>
    </w:p>
    <w:p w14:paraId="4EA54B34"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 recusa injustificada do adju</w:t>
      </w:r>
      <w:r w:rsidR="00CA4831" w:rsidRPr="003C41A7">
        <w:rPr>
          <w:rFonts w:ascii="Times New Roman" w:hAnsi="Times New Roman" w:cs="Times New Roman"/>
          <w:sz w:val="24"/>
          <w:szCs w:val="24"/>
        </w:rPr>
        <w:t>dicatário em assinar o contrato</w:t>
      </w:r>
      <w:r w:rsidRPr="003C41A7">
        <w:rPr>
          <w:rFonts w:ascii="Times New Roman" w:hAnsi="Times New Roman" w:cs="Times New Roman"/>
          <w:sz w:val="24"/>
          <w:szCs w:val="24"/>
        </w:rPr>
        <w:t xml:space="preserve">, ou em aceitar ou retirar o instrumento equivalente no prazo estabelecido pela Administração, descrita no item </w:t>
      </w:r>
      <w:r w:rsidRPr="003C41A7">
        <w:rPr>
          <w:rFonts w:ascii="Times New Roman" w:hAnsi="Times New Roman" w:cs="Times New Roman"/>
          <w:sz w:val="24"/>
          <w:szCs w:val="24"/>
        </w:rPr>
        <w:fldChar w:fldCharType="begin"/>
      </w:r>
      <w:r w:rsidRPr="003C41A7">
        <w:rPr>
          <w:rFonts w:ascii="Times New Roman" w:hAnsi="Times New Roman" w:cs="Times New Roman"/>
          <w:sz w:val="24"/>
          <w:szCs w:val="24"/>
        </w:rPr>
        <w:instrText xml:space="preserve"> REF _Ref114668139 \r \h  \* MERGEFORMAT </w:instrText>
      </w:r>
      <w:r w:rsidRPr="003C41A7">
        <w:rPr>
          <w:rFonts w:ascii="Times New Roman" w:hAnsi="Times New Roman" w:cs="Times New Roman"/>
          <w:sz w:val="24"/>
          <w:szCs w:val="24"/>
        </w:rPr>
      </w:r>
      <w:r w:rsidRPr="003C41A7">
        <w:rPr>
          <w:rFonts w:ascii="Times New Roman" w:hAnsi="Times New Roman" w:cs="Times New Roman"/>
          <w:sz w:val="24"/>
          <w:szCs w:val="24"/>
        </w:rPr>
        <w:fldChar w:fldCharType="separate"/>
      </w:r>
      <w:r w:rsidR="0038490A" w:rsidRPr="003C41A7">
        <w:rPr>
          <w:rFonts w:ascii="Times New Roman" w:hAnsi="Times New Roman" w:cs="Times New Roman"/>
          <w:sz w:val="24"/>
          <w:szCs w:val="24"/>
        </w:rPr>
        <w:t>9</w:t>
      </w:r>
      <w:r w:rsidR="00D639DA" w:rsidRPr="003C41A7">
        <w:rPr>
          <w:rFonts w:ascii="Times New Roman" w:hAnsi="Times New Roman" w:cs="Times New Roman"/>
          <w:sz w:val="24"/>
          <w:szCs w:val="24"/>
        </w:rPr>
        <w:t>.1.3</w:t>
      </w:r>
      <w:r w:rsidRPr="003C41A7">
        <w:rPr>
          <w:rFonts w:ascii="Times New Roman" w:hAnsi="Times New Roman" w:cs="Times New Roman"/>
          <w:sz w:val="24"/>
          <w:szCs w:val="24"/>
        </w:rPr>
        <w:fldChar w:fldCharType="end"/>
      </w:r>
      <w:r w:rsidRPr="003C41A7">
        <w:rPr>
          <w:rFonts w:ascii="Times New Roman" w:hAnsi="Times New Roman" w:cs="Times New Roman"/>
          <w:sz w:val="24"/>
          <w:szCs w:val="24"/>
        </w:rPr>
        <w:t xml:space="preserve">, caracterizará o descumprimento total da obrigação assumida e o sujeitará às penalidades e à imediata perda da garantia de proposta em favor do órgão ou entidade promotora da licitação. </w:t>
      </w:r>
    </w:p>
    <w:p w14:paraId="3642F198" w14:textId="77777777" w:rsidR="003C7A23" w:rsidRPr="003C41A7" w:rsidRDefault="003C7A23" w:rsidP="00447F3E">
      <w:pPr>
        <w:pStyle w:val="Nivel2"/>
        <w:rPr>
          <w:rFonts w:ascii="Times New Roman" w:hAnsi="Times New Roman" w:cs="Times New Roman"/>
          <w:b/>
          <w:sz w:val="24"/>
          <w:szCs w:val="24"/>
        </w:rPr>
      </w:pPr>
      <w:r w:rsidRPr="003C41A7">
        <w:rPr>
          <w:rFonts w:ascii="Times New Roman" w:hAnsi="Times New Roman" w:cs="Times New Roman"/>
          <w:b/>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3B16AE"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2E1EF79"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0ACBBC5"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O recurso e o pedido de reconsideração terão efeito suspensivo do ato ou da decisão recorrida até que sobrevenha decisão final da autoridade competente.</w:t>
      </w:r>
    </w:p>
    <w:p w14:paraId="7DAC1AA0" w14:textId="5B4F6E21"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 aplicação das sanções previstas neste edital não exclui, em hipótese alguma, a obrigação de reparação integral dos danos causados</w:t>
      </w:r>
      <w:r w:rsidR="00B5447B" w:rsidRPr="003C41A7">
        <w:rPr>
          <w:rFonts w:ascii="Times New Roman" w:hAnsi="Times New Roman" w:cs="Times New Roman"/>
          <w:sz w:val="24"/>
          <w:szCs w:val="24"/>
        </w:rPr>
        <w:t xml:space="preserve"> </w:t>
      </w:r>
      <w:r w:rsidR="0082311C" w:rsidRPr="003C41A7">
        <w:rPr>
          <w:rFonts w:ascii="Times New Roman" w:hAnsi="Times New Roman" w:cs="Times New Roman"/>
          <w:sz w:val="24"/>
          <w:szCs w:val="24"/>
        </w:rPr>
        <w:t xml:space="preserve">ao Município de </w:t>
      </w:r>
      <w:r w:rsidR="00EA3808" w:rsidRPr="003C41A7">
        <w:rPr>
          <w:rFonts w:ascii="Times New Roman" w:hAnsi="Times New Roman" w:cs="Times New Roman"/>
          <w:sz w:val="24"/>
          <w:szCs w:val="24"/>
        </w:rPr>
        <w:t>Lontra</w:t>
      </w:r>
      <w:r w:rsidR="00D55386" w:rsidRPr="003C41A7">
        <w:rPr>
          <w:rFonts w:ascii="Times New Roman" w:hAnsi="Times New Roman" w:cs="Times New Roman"/>
          <w:sz w:val="24"/>
          <w:szCs w:val="24"/>
        </w:rPr>
        <w:t>/MG</w:t>
      </w:r>
      <w:r w:rsidRPr="003C41A7">
        <w:rPr>
          <w:rFonts w:ascii="Times New Roman" w:hAnsi="Times New Roman" w:cs="Times New Roman"/>
          <w:sz w:val="24"/>
          <w:szCs w:val="24"/>
        </w:rPr>
        <w:t>.</w:t>
      </w:r>
    </w:p>
    <w:p w14:paraId="4E8676D1" w14:textId="77777777" w:rsidR="003C7A23" w:rsidRPr="003C41A7" w:rsidRDefault="003C7A23" w:rsidP="00133FE8">
      <w:pPr>
        <w:pStyle w:val="Nivel01"/>
        <w:spacing w:before="288" w:after="288"/>
        <w:rPr>
          <w:rFonts w:ascii="Times New Roman" w:hAnsi="Times New Roman" w:cs="Times New Roman"/>
          <w:sz w:val="24"/>
          <w:szCs w:val="24"/>
        </w:rPr>
      </w:pPr>
      <w:bookmarkStart w:id="57" w:name="_Toc135469235"/>
      <w:r w:rsidRPr="003C41A7">
        <w:rPr>
          <w:rFonts w:ascii="Times New Roman" w:hAnsi="Times New Roman" w:cs="Times New Roman"/>
          <w:sz w:val="24"/>
          <w:szCs w:val="24"/>
        </w:rPr>
        <w:t>DA IMPUGNAÇÃO AO EDITAL E DO PEDIDO DE ESCLARECIMENTO</w:t>
      </w:r>
      <w:bookmarkEnd w:id="57"/>
    </w:p>
    <w:p w14:paraId="17891DB3"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 xml:space="preserve">Qualquer pessoa é parte legítima para impugnar este Edital por irregularidade na aplicação da </w:t>
      </w:r>
      <w:hyperlink r:id="rId45" w:history="1">
        <w:r w:rsidRPr="003C41A7">
          <w:rPr>
            <w:rStyle w:val="Hyperlink"/>
            <w:rFonts w:ascii="Times New Roman" w:hAnsi="Times New Roman" w:cs="Times New Roman"/>
            <w:color w:val="000000"/>
            <w:sz w:val="24"/>
            <w:szCs w:val="24"/>
            <w:u w:val="none"/>
          </w:rPr>
          <w:t>Lei nº 14.133, de 2021</w:t>
        </w:r>
      </w:hyperlink>
      <w:r w:rsidRPr="003C41A7">
        <w:rPr>
          <w:rFonts w:ascii="Times New Roman" w:hAnsi="Times New Roman" w:cs="Times New Roman"/>
          <w:sz w:val="24"/>
          <w:szCs w:val="24"/>
        </w:rPr>
        <w:t>, devendo protocolar o pedido até 3 (</w:t>
      </w:r>
      <w:r w:rsidR="004A0EA0" w:rsidRPr="003C41A7">
        <w:rPr>
          <w:rFonts w:ascii="Times New Roman" w:hAnsi="Times New Roman" w:cs="Times New Roman"/>
          <w:sz w:val="24"/>
          <w:szCs w:val="24"/>
        </w:rPr>
        <w:t>três</w:t>
      </w:r>
      <w:r w:rsidRPr="003C41A7">
        <w:rPr>
          <w:rFonts w:ascii="Times New Roman" w:hAnsi="Times New Roman" w:cs="Times New Roman"/>
          <w:sz w:val="24"/>
          <w:szCs w:val="24"/>
        </w:rPr>
        <w:t>) dias úteis antes da data da abertura do certame.</w:t>
      </w:r>
    </w:p>
    <w:p w14:paraId="0245137A"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lastRenderedPageBreak/>
        <w:t>A resposta à impugnação ou ao pedido de esclarecimento será divulgado em sítio eletrônico oficial no prazo de até 3 (três) dias úteis, limitado ao último dia útil anterior à data da abertura do certame.</w:t>
      </w:r>
    </w:p>
    <w:p w14:paraId="2F08F2AF" w14:textId="77777777" w:rsidR="003C7A23" w:rsidRPr="003C41A7" w:rsidRDefault="003C7A23" w:rsidP="00447F3E">
      <w:pPr>
        <w:pStyle w:val="Nivel2"/>
        <w:rPr>
          <w:rFonts w:ascii="Times New Roman" w:hAnsi="Times New Roman" w:cs="Times New Roman"/>
          <w:color w:val="auto"/>
          <w:sz w:val="24"/>
          <w:szCs w:val="24"/>
        </w:rPr>
      </w:pPr>
      <w:r w:rsidRPr="003C41A7">
        <w:rPr>
          <w:rFonts w:ascii="Times New Roman" w:hAnsi="Times New Roman" w:cs="Times New Roman"/>
          <w:color w:val="auto"/>
          <w:sz w:val="24"/>
          <w:szCs w:val="24"/>
        </w:rPr>
        <w:t xml:space="preserve">A impugnação e o pedido de esclarecimento poderão ser realizados por forma eletrônica, </w:t>
      </w:r>
      <w:r w:rsidRPr="003C41A7">
        <w:rPr>
          <w:rFonts w:ascii="Times New Roman" w:hAnsi="Times New Roman" w:cs="Times New Roman"/>
          <w:i/>
          <w:iCs/>
          <w:color w:val="auto"/>
          <w:sz w:val="24"/>
          <w:szCs w:val="24"/>
        </w:rPr>
        <w:t>pelo seguinte meio</w:t>
      </w:r>
      <w:r w:rsidR="00314216" w:rsidRPr="003C41A7">
        <w:rPr>
          <w:rFonts w:ascii="Times New Roman" w:hAnsi="Times New Roman" w:cs="Times New Roman"/>
          <w:i/>
          <w:iCs/>
          <w:color w:val="auto"/>
          <w:sz w:val="24"/>
          <w:szCs w:val="24"/>
        </w:rPr>
        <w:t xml:space="preserve"> eletrônico</w:t>
      </w:r>
      <w:r w:rsidRPr="003C41A7">
        <w:rPr>
          <w:rFonts w:ascii="Times New Roman" w:hAnsi="Times New Roman" w:cs="Times New Roman"/>
          <w:color w:val="auto"/>
          <w:sz w:val="24"/>
          <w:szCs w:val="24"/>
        </w:rPr>
        <w:t xml:space="preserve">: </w:t>
      </w:r>
      <w:hyperlink r:id="rId46" w:history="1">
        <w:r w:rsidR="0038490A" w:rsidRPr="003C41A7">
          <w:rPr>
            <w:rStyle w:val="Hyperlink"/>
            <w:rFonts w:ascii="Times New Roman" w:hAnsi="Times New Roman" w:cs="Times New Roman"/>
            <w:b/>
            <w:sz w:val="24"/>
            <w:szCs w:val="24"/>
          </w:rPr>
          <w:t>licitalontra@hotmail.com</w:t>
        </w:r>
      </w:hyperlink>
    </w:p>
    <w:p w14:paraId="0552E25F"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As impugnações e pedidos de esclarecimentos não suspendem os prazos previstos no certame.</w:t>
      </w:r>
    </w:p>
    <w:p w14:paraId="57C302DE"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 xml:space="preserve">A concessão de efeito suspensivo à impugnação é medida excepcional e deverá ser motivada pelo </w:t>
      </w:r>
      <w:r w:rsidR="00314216" w:rsidRPr="003C41A7">
        <w:rPr>
          <w:rFonts w:ascii="Times New Roman" w:hAnsi="Times New Roman" w:cs="Times New Roman"/>
          <w:sz w:val="24"/>
          <w:szCs w:val="24"/>
        </w:rPr>
        <w:t>Pregoeiro ou A</w:t>
      </w:r>
      <w:r w:rsidRPr="003C41A7">
        <w:rPr>
          <w:rFonts w:ascii="Times New Roman" w:hAnsi="Times New Roman" w:cs="Times New Roman"/>
          <w:sz w:val="24"/>
          <w:szCs w:val="24"/>
        </w:rPr>
        <w:t xml:space="preserve">gente de </w:t>
      </w:r>
      <w:r w:rsidR="00314216" w:rsidRPr="003C41A7">
        <w:rPr>
          <w:rFonts w:ascii="Times New Roman" w:hAnsi="Times New Roman" w:cs="Times New Roman"/>
          <w:sz w:val="24"/>
          <w:szCs w:val="24"/>
        </w:rPr>
        <w:t>C</w:t>
      </w:r>
      <w:r w:rsidRPr="003C41A7">
        <w:rPr>
          <w:rFonts w:ascii="Times New Roman" w:hAnsi="Times New Roman" w:cs="Times New Roman"/>
          <w:sz w:val="24"/>
          <w:szCs w:val="24"/>
        </w:rPr>
        <w:t>ontratação, nos autos do processo de licitação.</w:t>
      </w:r>
    </w:p>
    <w:p w14:paraId="6F51ECDE"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Acolhida a impugnação, será definida e publicada nova data para a realização do certame.</w:t>
      </w:r>
    </w:p>
    <w:p w14:paraId="34F8E1E8" w14:textId="77777777" w:rsidR="003C7A23" w:rsidRPr="003C41A7" w:rsidRDefault="003C7A23" w:rsidP="00133FE8">
      <w:pPr>
        <w:pStyle w:val="Nivel01"/>
        <w:spacing w:before="288" w:after="288"/>
        <w:rPr>
          <w:rFonts w:ascii="Times New Roman" w:hAnsi="Times New Roman" w:cs="Times New Roman"/>
          <w:sz w:val="24"/>
          <w:szCs w:val="24"/>
        </w:rPr>
      </w:pPr>
      <w:bookmarkStart w:id="58" w:name="_Toc135469236"/>
      <w:r w:rsidRPr="003C41A7">
        <w:rPr>
          <w:rFonts w:ascii="Times New Roman" w:hAnsi="Times New Roman" w:cs="Times New Roman"/>
          <w:sz w:val="24"/>
          <w:szCs w:val="24"/>
        </w:rPr>
        <w:t>DAS DISPOSIÇÕES GERAIS</w:t>
      </w:r>
      <w:bookmarkEnd w:id="58"/>
    </w:p>
    <w:p w14:paraId="4AFF526E" w14:textId="77777777" w:rsidR="003C7A23" w:rsidRPr="003C41A7" w:rsidRDefault="003C7A23" w:rsidP="00447F3E">
      <w:pPr>
        <w:pStyle w:val="Nivel2"/>
        <w:rPr>
          <w:rFonts w:ascii="Times New Roman" w:hAnsi="Times New Roman" w:cs="Times New Roman"/>
          <w:sz w:val="24"/>
          <w:szCs w:val="24"/>
        </w:rPr>
      </w:pPr>
      <w:bookmarkStart w:id="59" w:name="_Hlk82473550"/>
      <w:r w:rsidRPr="003C41A7">
        <w:rPr>
          <w:rFonts w:ascii="Times New Roman" w:hAnsi="Times New Roman" w:cs="Times New Roman"/>
          <w:sz w:val="24"/>
          <w:szCs w:val="24"/>
        </w:rPr>
        <w:t>Será divulgada ata da sessão pública no sistema eletrônico.</w:t>
      </w:r>
    </w:p>
    <w:p w14:paraId="400A14F0"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DD1FFE5"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Todas as referências de tempo no Edital, no aviso e durante a sessão pública observarão o horário de Brasília - DF.</w:t>
      </w:r>
    </w:p>
    <w:p w14:paraId="5C52E3AF"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A homologação do resultado desta licitação não implicará direito à contratação.</w:t>
      </w:r>
    </w:p>
    <w:p w14:paraId="72F59533"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269C38E"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E800C82"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sz w:val="24"/>
          <w:szCs w:val="24"/>
        </w:rPr>
        <w:t>Na contagem dos prazos estabelecidos neste Edital e seus Anexos, excluir-se-á o dia do início e incluir-se-á o do vencimento. Só se iniciam e vencem os prazos em dias de expediente na Administração.</w:t>
      </w:r>
    </w:p>
    <w:p w14:paraId="516C9C9C" w14:textId="77777777" w:rsidR="003C7A23" w:rsidRPr="003C41A7" w:rsidRDefault="003C7A23" w:rsidP="00447F3E">
      <w:pPr>
        <w:pStyle w:val="Nivel2"/>
        <w:rPr>
          <w:rFonts w:ascii="Times New Roman" w:hAnsi="Times New Roman" w:cs="Times New Roman"/>
          <w:sz w:val="24"/>
          <w:szCs w:val="24"/>
        </w:rPr>
      </w:pPr>
      <w:r w:rsidRPr="003C41A7">
        <w:rPr>
          <w:rFonts w:ascii="Times New Roman" w:hAnsi="Times New Roman" w:cs="Times New Roman"/>
          <w:b/>
          <w:sz w:val="24"/>
          <w:szCs w:val="24"/>
        </w:rPr>
        <w:t>O desatendimento de exigências formais não essenciais não importará o afastamento do licitante, desde que seja possível o aproveitamento do ato, observados os princípios da isonomia e do interesse público</w:t>
      </w:r>
      <w:r w:rsidRPr="003C41A7">
        <w:rPr>
          <w:rFonts w:ascii="Times New Roman" w:hAnsi="Times New Roman" w:cs="Times New Roman"/>
          <w:sz w:val="24"/>
          <w:szCs w:val="24"/>
        </w:rPr>
        <w:t>.</w:t>
      </w:r>
    </w:p>
    <w:p w14:paraId="4EC0EE27" w14:textId="77777777" w:rsidR="003C7A23" w:rsidRPr="003C41A7" w:rsidRDefault="003C7A23" w:rsidP="00447F3E">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Em caso de divergência entre disposições deste Edital e de seus anexos ou demais peças que compõem o processo, prevalecerá as deste Edital.</w:t>
      </w:r>
    </w:p>
    <w:p w14:paraId="5A7D3412" w14:textId="77777777" w:rsidR="003C7A23" w:rsidRPr="003C41A7" w:rsidRDefault="003C7A23" w:rsidP="00447F3E">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lastRenderedPageBreak/>
        <w:t>O Edital e seus anexos estão disponíveis, na íntegra, no Portal Nacional de Contratações Públicas (PNCP) e endereço eletrônico</w:t>
      </w:r>
      <w:hyperlink r:id="rId47" w:history="1">
        <w:r w:rsidR="0038490A" w:rsidRPr="003C41A7">
          <w:rPr>
            <w:rStyle w:val="Hyperlink"/>
            <w:rFonts w:ascii="Times New Roman" w:hAnsi="Times New Roman" w:cs="Times New Roman"/>
            <w:sz w:val="24"/>
            <w:szCs w:val="24"/>
          </w:rPr>
          <w:t>www.lontra.mg.gov.br</w:t>
        </w:r>
      </w:hyperlink>
    </w:p>
    <w:p w14:paraId="10437195" w14:textId="77777777" w:rsidR="003C7A23" w:rsidRPr="003C41A7" w:rsidRDefault="003C7A23" w:rsidP="00447F3E">
      <w:pPr>
        <w:pStyle w:val="Nivel2"/>
        <w:rPr>
          <w:rFonts w:ascii="Times New Roman" w:eastAsia="Times New Roman" w:hAnsi="Times New Roman" w:cs="Times New Roman"/>
          <w:sz w:val="24"/>
          <w:szCs w:val="24"/>
        </w:rPr>
      </w:pPr>
      <w:r w:rsidRPr="003C41A7">
        <w:rPr>
          <w:rFonts w:ascii="Times New Roman" w:hAnsi="Times New Roman" w:cs="Times New Roman"/>
          <w:sz w:val="24"/>
          <w:szCs w:val="24"/>
        </w:rPr>
        <w:t>Integram este Edital, para todos os fins e efeitos, os seguintes anexos:</w:t>
      </w:r>
    </w:p>
    <w:p w14:paraId="066908D8"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ANEXO I - Termo de Referência</w:t>
      </w:r>
    </w:p>
    <w:p w14:paraId="0685044A" w14:textId="77777777" w:rsidR="003C7A23" w:rsidRPr="003C41A7" w:rsidRDefault="003C7A23" w:rsidP="00447F3E">
      <w:pPr>
        <w:pStyle w:val="Nivel4"/>
        <w:rPr>
          <w:rFonts w:ascii="Times New Roman" w:hAnsi="Times New Roman" w:cs="Times New Roman"/>
          <w:sz w:val="24"/>
          <w:szCs w:val="24"/>
        </w:rPr>
      </w:pPr>
      <w:r w:rsidRPr="003C41A7">
        <w:rPr>
          <w:rFonts w:ascii="Times New Roman" w:hAnsi="Times New Roman" w:cs="Times New Roman"/>
          <w:sz w:val="24"/>
          <w:szCs w:val="24"/>
        </w:rPr>
        <w:t>Apêndice do Anexo I – Estudo Técnico Preliminar</w:t>
      </w:r>
    </w:p>
    <w:p w14:paraId="380238BD" w14:textId="77777777" w:rsidR="003C7A23" w:rsidRPr="003C41A7" w:rsidRDefault="003C7A23" w:rsidP="00447F3E">
      <w:pPr>
        <w:pStyle w:val="Nivel3"/>
        <w:rPr>
          <w:rFonts w:ascii="Times New Roman" w:hAnsi="Times New Roman" w:cs="Times New Roman"/>
          <w:sz w:val="24"/>
          <w:szCs w:val="24"/>
        </w:rPr>
      </w:pPr>
      <w:r w:rsidRPr="003C41A7">
        <w:rPr>
          <w:rFonts w:ascii="Times New Roman" w:hAnsi="Times New Roman" w:cs="Times New Roman"/>
          <w:sz w:val="24"/>
          <w:szCs w:val="24"/>
        </w:rPr>
        <w:t>ANEXO II – Minuta de Termo de Contrato</w:t>
      </w:r>
    </w:p>
    <w:p w14:paraId="48478ACB" w14:textId="77777777" w:rsidR="00707D39" w:rsidRPr="003C41A7" w:rsidRDefault="000852A3" w:rsidP="00707D39">
      <w:pPr>
        <w:pStyle w:val="Nivel3"/>
        <w:numPr>
          <w:ilvl w:val="0"/>
          <w:numId w:val="0"/>
        </w:numPr>
        <w:ind w:left="284"/>
        <w:rPr>
          <w:rFonts w:ascii="Times New Roman" w:hAnsi="Times New Roman" w:cs="Times New Roman"/>
          <w:sz w:val="24"/>
          <w:szCs w:val="24"/>
        </w:rPr>
      </w:pPr>
      <w:r w:rsidRPr="003C41A7">
        <w:rPr>
          <w:rFonts w:ascii="Times New Roman" w:hAnsi="Times New Roman" w:cs="Times New Roman"/>
          <w:sz w:val="24"/>
          <w:szCs w:val="24"/>
        </w:rPr>
        <w:t>11.</w:t>
      </w:r>
      <w:r w:rsidR="00707D39" w:rsidRPr="003C41A7">
        <w:rPr>
          <w:rFonts w:ascii="Times New Roman" w:hAnsi="Times New Roman" w:cs="Times New Roman"/>
          <w:sz w:val="24"/>
          <w:szCs w:val="24"/>
        </w:rPr>
        <w:t>11.</w:t>
      </w:r>
      <w:r w:rsidR="00D55386" w:rsidRPr="003C41A7">
        <w:rPr>
          <w:rFonts w:ascii="Times New Roman" w:hAnsi="Times New Roman" w:cs="Times New Roman"/>
          <w:sz w:val="24"/>
          <w:szCs w:val="24"/>
        </w:rPr>
        <w:t>3</w:t>
      </w:r>
      <w:r w:rsidRPr="003C41A7">
        <w:rPr>
          <w:rFonts w:ascii="Times New Roman" w:hAnsi="Times New Roman" w:cs="Times New Roman"/>
          <w:sz w:val="24"/>
          <w:szCs w:val="24"/>
        </w:rPr>
        <w:t xml:space="preserve">      ANEXO III</w:t>
      </w:r>
      <w:r w:rsidR="00707D39" w:rsidRPr="003C41A7">
        <w:rPr>
          <w:rFonts w:ascii="Times New Roman" w:hAnsi="Times New Roman" w:cs="Times New Roman"/>
          <w:sz w:val="24"/>
          <w:szCs w:val="24"/>
        </w:rPr>
        <w:t xml:space="preserve"> – Modelo de Proposta Comercial</w:t>
      </w:r>
    </w:p>
    <w:p w14:paraId="7BA4694E" w14:textId="77777777" w:rsidR="004F3CB0" w:rsidRPr="003C41A7" w:rsidRDefault="004F3CB0" w:rsidP="004F3CB0">
      <w:pPr>
        <w:rPr>
          <w:rFonts w:ascii="Times New Roman" w:hAnsi="Times New Roman" w:cs="Times New Roman"/>
          <w:highlight w:val="cyan"/>
        </w:rPr>
      </w:pPr>
    </w:p>
    <w:p w14:paraId="68303569" w14:textId="77777777" w:rsidR="00EB42C6" w:rsidRPr="003C41A7" w:rsidRDefault="00EB42C6" w:rsidP="007F141A">
      <w:pPr>
        <w:spacing w:beforeLines="120" w:before="288" w:afterLines="120" w:after="288" w:line="312" w:lineRule="auto"/>
        <w:ind w:firstLine="567"/>
        <w:rPr>
          <w:rFonts w:ascii="Times New Roman" w:eastAsia="MS Mincho" w:hAnsi="Times New Roman" w:cs="Times New Roman"/>
          <w:color w:val="000000"/>
        </w:rPr>
      </w:pPr>
    </w:p>
    <w:p w14:paraId="69A12335" w14:textId="1A0C69CB" w:rsidR="003C7A23" w:rsidRPr="003C41A7" w:rsidRDefault="00B5447B" w:rsidP="007F141A">
      <w:pPr>
        <w:spacing w:beforeLines="120" w:before="288" w:afterLines="120" w:after="288" w:line="312" w:lineRule="auto"/>
        <w:ind w:firstLine="567"/>
        <w:rPr>
          <w:rFonts w:ascii="Times New Roman" w:eastAsia="MS Mincho" w:hAnsi="Times New Roman" w:cs="Times New Roman"/>
          <w:color w:val="000000"/>
        </w:rPr>
      </w:pPr>
      <w:r w:rsidRPr="003C41A7">
        <w:rPr>
          <w:rFonts w:ascii="Times New Roman" w:eastAsia="MS Mincho" w:hAnsi="Times New Roman" w:cs="Times New Roman"/>
          <w:color w:val="000000"/>
        </w:rPr>
        <w:t>Lontra/MG</w:t>
      </w:r>
      <w:r w:rsidR="003C7A23" w:rsidRPr="003C41A7">
        <w:rPr>
          <w:rFonts w:ascii="Times New Roman" w:eastAsia="MS Mincho" w:hAnsi="Times New Roman" w:cs="Times New Roman"/>
          <w:color w:val="000000"/>
        </w:rPr>
        <w:t xml:space="preserve">, </w:t>
      </w:r>
      <w:r w:rsidRPr="003C41A7">
        <w:rPr>
          <w:rFonts w:ascii="Times New Roman" w:eastAsia="MS Mincho" w:hAnsi="Times New Roman" w:cs="Times New Roman"/>
          <w:color w:val="000000"/>
        </w:rPr>
        <w:t>0</w:t>
      </w:r>
      <w:r w:rsidR="000835BC" w:rsidRPr="003C41A7">
        <w:rPr>
          <w:rFonts w:ascii="Times New Roman" w:eastAsia="MS Mincho" w:hAnsi="Times New Roman" w:cs="Times New Roman"/>
          <w:color w:val="000000"/>
        </w:rPr>
        <w:t>8</w:t>
      </w:r>
      <w:r w:rsidR="003C7A23" w:rsidRPr="003C41A7">
        <w:rPr>
          <w:rFonts w:ascii="Times New Roman" w:eastAsia="MS Mincho" w:hAnsi="Times New Roman" w:cs="Times New Roman"/>
          <w:color w:val="000000"/>
        </w:rPr>
        <w:t xml:space="preserve"> de </w:t>
      </w:r>
      <w:r w:rsidRPr="003C41A7">
        <w:rPr>
          <w:rFonts w:ascii="Times New Roman" w:eastAsia="MS Mincho" w:hAnsi="Times New Roman" w:cs="Times New Roman"/>
          <w:color w:val="000000"/>
        </w:rPr>
        <w:t>novembro de 2024</w:t>
      </w:r>
      <w:r w:rsidR="003C7A23" w:rsidRPr="003C41A7">
        <w:rPr>
          <w:rFonts w:ascii="Times New Roman" w:eastAsia="MS Mincho" w:hAnsi="Times New Roman" w:cs="Times New Roman"/>
          <w:color w:val="000000"/>
        </w:rPr>
        <w:t>.</w:t>
      </w:r>
    </w:p>
    <w:p w14:paraId="65D08623" w14:textId="77777777" w:rsidR="00EC580F" w:rsidRPr="003C41A7" w:rsidRDefault="00EC580F" w:rsidP="00386B4B">
      <w:pPr>
        <w:jc w:val="center"/>
        <w:rPr>
          <w:rFonts w:ascii="Times New Roman" w:eastAsia="Times New Roman" w:hAnsi="Times New Roman" w:cs="Times New Roman"/>
          <w:b/>
        </w:rPr>
      </w:pPr>
    </w:p>
    <w:p w14:paraId="1F341C76" w14:textId="77777777" w:rsidR="00B5447B" w:rsidRPr="003C41A7" w:rsidRDefault="00B5447B" w:rsidP="00B5447B">
      <w:pPr>
        <w:spacing w:beforeLines="120" w:before="288" w:line="312" w:lineRule="auto"/>
        <w:ind w:firstLine="567"/>
        <w:rPr>
          <w:rFonts w:ascii="Times New Roman" w:hAnsi="Times New Roman" w:cs="Times New Roman"/>
          <w:color w:val="000000"/>
        </w:rPr>
      </w:pPr>
      <w:r w:rsidRPr="003C41A7">
        <w:rPr>
          <w:rFonts w:ascii="Times New Roman" w:hAnsi="Times New Roman" w:cs="Times New Roman"/>
          <w:color w:val="000000"/>
        </w:rPr>
        <w:t xml:space="preserve">                                                  Juliana Nogueira Jorge</w:t>
      </w:r>
    </w:p>
    <w:p w14:paraId="2D3491A4" w14:textId="77777777" w:rsidR="00B5447B" w:rsidRPr="003C41A7" w:rsidRDefault="00B5447B" w:rsidP="00B5447B">
      <w:pPr>
        <w:spacing w:line="276" w:lineRule="auto"/>
        <w:jc w:val="center"/>
        <w:rPr>
          <w:rFonts w:ascii="Times New Roman" w:hAnsi="Times New Roman" w:cs="Times New Roman"/>
        </w:rPr>
      </w:pPr>
      <w:r w:rsidRPr="003C41A7">
        <w:rPr>
          <w:rFonts w:ascii="Times New Roman" w:hAnsi="Times New Roman" w:cs="Times New Roman"/>
        </w:rPr>
        <w:t>Pregoeira Municipal</w:t>
      </w:r>
    </w:p>
    <w:p w14:paraId="54C411F3" w14:textId="77777777" w:rsidR="00B5447B" w:rsidRPr="003C41A7" w:rsidRDefault="00B5447B" w:rsidP="00B5447B">
      <w:pPr>
        <w:spacing w:line="276" w:lineRule="auto"/>
        <w:jc w:val="center"/>
        <w:rPr>
          <w:rFonts w:ascii="Times New Roman" w:hAnsi="Times New Roman" w:cs="Times New Roman"/>
        </w:rPr>
      </w:pPr>
      <w:r w:rsidRPr="003C41A7">
        <w:rPr>
          <w:rFonts w:ascii="Times New Roman" w:hAnsi="Times New Roman" w:cs="Times New Roman"/>
        </w:rPr>
        <w:t>Portaria 007/2024 de 29/01/2024</w:t>
      </w:r>
    </w:p>
    <w:p w14:paraId="18D663E4" w14:textId="77777777" w:rsidR="00B5447B" w:rsidRPr="003C41A7" w:rsidRDefault="00B5447B" w:rsidP="00386B4B">
      <w:pPr>
        <w:jc w:val="center"/>
        <w:rPr>
          <w:rFonts w:ascii="Times New Roman" w:eastAsia="Times New Roman" w:hAnsi="Times New Roman" w:cs="Times New Roman"/>
          <w:b/>
        </w:rPr>
      </w:pPr>
    </w:p>
    <w:p w14:paraId="6BAF8007" w14:textId="77777777" w:rsidR="00EB42C6" w:rsidRPr="003C41A7" w:rsidRDefault="00EB42C6" w:rsidP="00386B4B">
      <w:pPr>
        <w:jc w:val="center"/>
        <w:rPr>
          <w:rFonts w:ascii="Times New Roman" w:eastAsia="Times New Roman" w:hAnsi="Times New Roman" w:cs="Times New Roman"/>
          <w:b/>
        </w:rPr>
      </w:pPr>
    </w:p>
    <w:p w14:paraId="20800DEE" w14:textId="77777777" w:rsidR="00EB42C6" w:rsidRPr="003C41A7" w:rsidRDefault="00EB42C6" w:rsidP="00386B4B">
      <w:pPr>
        <w:jc w:val="center"/>
        <w:rPr>
          <w:rFonts w:ascii="Times New Roman" w:eastAsia="Times New Roman" w:hAnsi="Times New Roman" w:cs="Times New Roman"/>
          <w:b/>
        </w:rPr>
      </w:pPr>
    </w:p>
    <w:p w14:paraId="6DBEC3CF" w14:textId="77777777" w:rsidR="00EB42C6" w:rsidRPr="003C41A7" w:rsidRDefault="00EB42C6" w:rsidP="00386B4B">
      <w:pPr>
        <w:jc w:val="center"/>
        <w:rPr>
          <w:rFonts w:ascii="Times New Roman" w:eastAsia="Times New Roman" w:hAnsi="Times New Roman" w:cs="Times New Roman"/>
          <w:b/>
        </w:rPr>
      </w:pPr>
    </w:p>
    <w:p w14:paraId="7FE3F52E" w14:textId="77777777" w:rsidR="00EB42C6" w:rsidRPr="003C41A7" w:rsidRDefault="00EB42C6" w:rsidP="00386B4B">
      <w:pPr>
        <w:jc w:val="center"/>
        <w:rPr>
          <w:rFonts w:ascii="Times New Roman" w:eastAsia="Times New Roman" w:hAnsi="Times New Roman" w:cs="Times New Roman"/>
          <w:b/>
        </w:rPr>
      </w:pPr>
    </w:p>
    <w:p w14:paraId="6523FEEE" w14:textId="77777777" w:rsidR="00EB42C6" w:rsidRPr="003C41A7" w:rsidRDefault="00EB42C6" w:rsidP="00386B4B">
      <w:pPr>
        <w:jc w:val="center"/>
        <w:rPr>
          <w:rFonts w:ascii="Times New Roman" w:eastAsia="Times New Roman" w:hAnsi="Times New Roman" w:cs="Times New Roman"/>
          <w:b/>
        </w:rPr>
      </w:pPr>
    </w:p>
    <w:p w14:paraId="2F044788" w14:textId="77777777" w:rsidR="00EB42C6" w:rsidRPr="003C41A7" w:rsidRDefault="00EB42C6" w:rsidP="00386B4B">
      <w:pPr>
        <w:jc w:val="center"/>
        <w:rPr>
          <w:rFonts w:ascii="Times New Roman" w:eastAsia="Times New Roman" w:hAnsi="Times New Roman" w:cs="Times New Roman"/>
          <w:b/>
        </w:rPr>
      </w:pPr>
    </w:p>
    <w:p w14:paraId="6E80E9C6" w14:textId="77777777" w:rsidR="00EB42C6" w:rsidRPr="003C41A7" w:rsidRDefault="00EB42C6" w:rsidP="00386B4B">
      <w:pPr>
        <w:jc w:val="center"/>
        <w:rPr>
          <w:rFonts w:ascii="Times New Roman" w:eastAsia="Times New Roman" w:hAnsi="Times New Roman" w:cs="Times New Roman"/>
          <w:b/>
        </w:rPr>
      </w:pPr>
    </w:p>
    <w:p w14:paraId="14F77B72" w14:textId="77777777" w:rsidR="00EB42C6" w:rsidRPr="003C41A7" w:rsidRDefault="00EB42C6" w:rsidP="00386B4B">
      <w:pPr>
        <w:jc w:val="center"/>
        <w:rPr>
          <w:rFonts w:ascii="Times New Roman" w:eastAsia="Times New Roman" w:hAnsi="Times New Roman" w:cs="Times New Roman"/>
          <w:b/>
        </w:rPr>
      </w:pPr>
    </w:p>
    <w:p w14:paraId="5136DE5B" w14:textId="77777777" w:rsidR="00EB42C6" w:rsidRPr="003C41A7" w:rsidRDefault="00EB42C6" w:rsidP="00386B4B">
      <w:pPr>
        <w:jc w:val="center"/>
        <w:rPr>
          <w:rFonts w:ascii="Times New Roman" w:eastAsia="Times New Roman" w:hAnsi="Times New Roman" w:cs="Times New Roman"/>
          <w:b/>
        </w:rPr>
      </w:pPr>
    </w:p>
    <w:p w14:paraId="485EF82D" w14:textId="77777777" w:rsidR="00EB42C6" w:rsidRPr="003C41A7" w:rsidRDefault="00EB42C6" w:rsidP="00386B4B">
      <w:pPr>
        <w:jc w:val="center"/>
        <w:rPr>
          <w:rFonts w:ascii="Times New Roman" w:eastAsia="Times New Roman" w:hAnsi="Times New Roman" w:cs="Times New Roman"/>
          <w:b/>
        </w:rPr>
      </w:pPr>
    </w:p>
    <w:p w14:paraId="23DB25A4" w14:textId="77777777" w:rsidR="00EB42C6" w:rsidRPr="003C41A7" w:rsidRDefault="00EB42C6" w:rsidP="00386B4B">
      <w:pPr>
        <w:jc w:val="center"/>
        <w:rPr>
          <w:rFonts w:ascii="Times New Roman" w:eastAsia="Times New Roman" w:hAnsi="Times New Roman" w:cs="Times New Roman"/>
          <w:b/>
        </w:rPr>
      </w:pPr>
    </w:p>
    <w:p w14:paraId="109833D1" w14:textId="77777777" w:rsidR="00EB42C6" w:rsidRPr="003C41A7" w:rsidRDefault="00EB42C6" w:rsidP="00386B4B">
      <w:pPr>
        <w:jc w:val="center"/>
        <w:rPr>
          <w:rFonts w:ascii="Times New Roman" w:eastAsia="Times New Roman" w:hAnsi="Times New Roman" w:cs="Times New Roman"/>
          <w:b/>
        </w:rPr>
      </w:pPr>
    </w:p>
    <w:p w14:paraId="74F67D7A" w14:textId="77777777" w:rsidR="00EB42C6" w:rsidRPr="003C41A7" w:rsidRDefault="00EB42C6" w:rsidP="00386B4B">
      <w:pPr>
        <w:jc w:val="center"/>
        <w:rPr>
          <w:rFonts w:ascii="Times New Roman" w:eastAsia="Times New Roman" w:hAnsi="Times New Roman" w:cs="Times New Roman"/>
          <w:b/>
        </w:rPr>
      </w:pPr>
    </w:p>
    <w:p w14:paraId="29088128" w14:textId="77777777" w:rsidR="00EB42C6" w:rsidRPr="003C41A7" w:rsidRDefault="00EB42C6" w:rsidP="00386B4B">
      <w:pPr>
        <w:jc w:val="center"/>
        <w:rPr>
          <w:rFonts w:ascii="Times New Roman" w:eastAsia="Times New Roman" w:hAnsi="Times New Roman" w:cs="Times New Roman"/>
          <w:b/>
        </w:rPr>
      </w:pPr>
    </w:p>
    <w:p w14:paraId="76BD9F6B" w14:textId="77777777" w:rsidR="00EB42C6" w:rsidRPr="003C41A7" w:rsidRDefault="00EB42C6" w:rsidP="00386B4B">
      <w:pPr>
        <w:jc w:val="center"/>
        <w:rPr>
          <w:rFonts w:ascii="Times New Roman" w:eastAsia="Times New Roman" w:hAnsi="Times New Roman" w:cs="Times New Roman"/>
          <w:b/>
        </w:rPr>
      </w:pPr>
    </w:p>
    <w:p w14:paraId="1E8A22D3" w14:textId="77777777" w:rsidR="00EB42C6" w:rsidRPr="003C41A7" w:rsidRDefault="00EB42C6" w:rsidP="00386B4B">
      <w:pPr>
        <w:jc w:val="center"/>
        <w:rPr>
          <w:rFonts w:ascii="Times New Roman" w:eastAsia="Times New Roman" w:hAnsi="Times New Roman" w:cs="Times New Roman"/>
          <w:b/>
        </w:rPr>
      </w:pPr>
    </w:p>
    <w:p w14:paraId="66EB25D9" w14:textId="77777777" w:rsidR="00EB42C6" w:rsidRPr="003C41A7" w:rsidRDefault="00EB42C6" w:rsidP="00386B4B">
      <w:pPr>
        <w:jc w:val="center"/>
        <w:rPr>
          <w:rFonts w:ascii="Times New Roman" w:eastAsia="Times New Roman" w:hAnsi="Times New Roman" w:cs="Times New Roman"/>
          <w:b/>
        </w:rPr>
      </w:pPr>
    </w:p>
    <w:p w14:paraId="401B6AE2" w14:textId="77777777" w:rsidR="00EB42C6" w:rsidRPr="003C41A7" w:rsidRDefault="00EB42C6" w:rsidP="00386B4B">
      <w:pPr>
        <w:jc w:val="center"/>
        <w:rPr>
          <w:rFonts w:ascii="Times New Roman" w:eastAsia="Times New Roman" w:hAnsi="Times New Roman" w:cs="Times New Roman"/>
          <w:b/>
        </w:rPr>
      </w:pPr>
    </w:p>
    <w:p w14:paraId="10CE5EBD" w14:textId="77777777" w:rsidR="00EB42C6" w:rsidRPr="003C41A7" w:rsidRDefault="00EB42C6" w:rsidP="00386B4B">
      <w:pPr>
        <w:jc w:val="center"/>
        <w:rPr>
          <w:rFonts w:ascii="Times New Roman" w:eastAsia="Times New Roman" w:hAnsi="Times New Roman" w:cs="Times New Roman"/>
          <w:b/>
        </w:rPr>
      </w:pPr>
    </w:p>
    <w:p w14:paraId="3F5C4B9C" w14:textId="77777777" w:rsidR="00EB42C6" w:rsidRPr="003C41A7" w:rsidRDefault="00EB42C6" w:rsidP="00386B4B">
      <w:pPr>
        <w:jc w:val="center"/>
        <w:rPr>
          <w:rFonts w:ascii="Times New Roman" w:eastAsia="Times New Roman" w:hAnsi="Times New Roman" w:cs="Times New Roman"/>
          <w:b/>
        </w:rPr>
      </w:pPr>
    </w:p>
    <w:p w14:paraId="31B55180" w14:textId="77777777" w:rsidR="00EB42C6" w:rsidRPr="003C41A7" w:rsidRDefault="00EB42C6" w:rsidP="00386B4B">
      <w:pPr>
        <w:jc w:val="center"/>
        <w:rPr>
          <w:rFonts w:ascii="Times New Roman" w:eastAsia="Times New Roman" w:hAnsi="Times New Roman" w:cs="Times New Roman"/>
          <w:b/>
        </w:rPr>
      </w:pPr>
    </w:p>
    <w:p w14:paraId="44C37105" w14:textId="434067AE" w:rsidR="00EC580F" w:rsidRPr="003C41A7" w:rsidRDefault="00EC580F" w:rsidP="00386B4B">
      <w:pPr>
        <w:jc w:val="center"/>
        <w:rPr>
          <w:rFonts w:ascii="Times New Roman" w:eastAsia="Times New Roman" w:hAnsi="Times New Roman" w:cs="Times New Roman"/>
          <w:b/>
        </w:rPr>
      </w:pPr>
      <w:r w:rsidRPr="003C41A7">
        <w:rPr>
          <w:rFonts w:ascii="Times New Roman" w:eastAsia="Times New Roman" w:hAnsi="Times New Roman" w:cs="Times New Roman"/>
          <w:b/>
        </w:rPr>
        <w:lastRenderedPageBreak/>
        <w:t xml:space="preserve">ANEXO I </w:t>
      </w:r>
    </w:p>
    <w:p w14:paraId="18D39A39" w14:textId="77777777" w:rsidR="00386B4B" w:rsidRPr="003C41A7" w:rsidRDefault="00386B4B" w:rsidP="00386B4B">
      <w:pPr>
        <w:jc w:val="center"/>
        <w:rPr>
          <w:rFonts w:ascii="Times New Roman" w:eastAsia="Times New Roman" w:hAnsi="Times New Roman" w:cs="Times New Roman"/>
          <w:b/>
        </w:rPr>
      </w:pPr>
      <w:r w:rsidRPr="003C41A7">
        <w:rPr>
          <w:rFonts w:ascii="Times New Roman" w:eastAsia="Times New Roman" w:hAnsi="Times New Roman" w:cs="Times New Roman"/>
          <w:b/>
        </w:rPr>
        <w:t>TERMO DE REFERÊNCIA</w:t>
      </w:r>
    </w:p>
    <w:p w14:paraId="08D02DA4" w14:textId="0E22DFBA" w:rsidR="00386B4B" w:rsidRPr="003C41A7" w:rsidRDefault="00386B4B" w:rsidP="007F141A">
      <w:pPr>
        <w:spacing w:before="120" w:afterLines="120" w:after="288" w:line="312" w:lineRule="auto"/>
        <w:jc w:val="center"/>
        <w:rPr>
          <w:rFonts w:ascii="Times New Roman" w:hAnsi="Times New Roman" w:cs="Times New Roman"/>
          <w:bCs/>
          <w:color w:val="000000"/>
        </w:rPr>
      </w:pPr>
      <w:r w:rsidRPr="003C41A7">
        <w:rPr>
          <w:rFonts w:ascii="Times New Roman" w:hAnsi="Times New Roman" w:cs="Times New Roman"/>
          <w:color w:val="000000"/>
        </w:rPr>
        <w:t>(Processo Administrativo n</w:t>
      </w:r>
      <w:r w:rsidRPr="003C41A7">
        <w:rPr>
          <w:rFonts w:ascii="Times New Roman" w:hAnsi="Times New Roman" w:cs="Times New Roman"/>
          <w:bCs/>
          <w:color w:val="000000"/>
        </w:rPr>
        <w:t>°</w:t>
      </w:r>
      <w:r w:rsidR="00B5447B" w:rsidRPr="003C41A7">
        <w:rPr>
          <w:rFonts w:ascii="Times New Roman" w:hAnsi="Times New Roman" w:cs="Times New Roman"/>
          <w:bCs/>
          <w:color w:val="000000"/>
        </w:rPr>
        <w:t>104/2024</w:t>
      </w:r>
      <w:r w:rsidRPr="003C41A7">
        <w:rPr>
          <w:rFonts w:ascii="Times New Roman" w:hAnsi="Times New Roman" w:cs="Times New Roman"/>
          <w:bCs/>
          <w:color w:val="000000"/>
        </w:rPr>
        <w:t>)</w:t>
      </w:r>
    </w:p>
    <w:p w14:paraId="35739125"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eastAsia="Arial" w:hAnsi="Times New Roman" w:cs="Times New Roman"/>
          <w:sz w:val="24"/>
          <w:szCs w:val="24"/>
        </w:rPr>
      </w:pPr>
      <w:r w:rsidRPr="003C41A7">
        <w:rPr>
          <w:rFonts w:ascii="Times New Roman" w:hAnsi="Times New Roman" w:cs="Times New Roman"/>
          <w:sz w:val="24"/>
          <w:szCs w:val="24"/>
        </w:rPr>
        <w:t>CONDIÇÕES GERAIS DA CONTRATAÇÃO</w:t>
      </w:r>
    </w:p>
    <w:p w14:paraId="2D94047F" w14:textId="77777777" w:rsidR="00386B4B" w:rsidRPr="003C41A7" w:rsidRDefault="005C3CD6" w:rsidP="00386B4B">
      <w:pPr>
        <w:pStyle w:val="Nivel2"/>
        <w:numPr>
          <w:ilvl w:val="1"/>
          <w:numId w:val="16"/>
        </w:numPr>
        <w:ind w:left="360"/>
        <w:rPr>
          <w:rFonts w:ascii="Times New Roman" w:hAnsi="Times New Roman" w:cs="Times New Roman"/>
          <w:b/>
          <w:bCs/>
          <w:sz w:val="24"/>
          <w:szCs w:val="24"/>
        </w:rPr>
      </w:pPr>
      <w:r w:rsidRPr="003C41A7">
        <w:rPr>
          <w:rFonts w:ascii="Times New Roman" w:hAnsi="Times New Roman" w:cs="Times New Roman"/>
          <w:b/>
          <w:bCs/>
          <w:sz w:val="24"/>
          <w:szCs w:val="24"/>
        </w:rPr>
        <w:t xml:space="preserve">CONTRATAÇÃO DE EMPRESA PARA A </w:t>
      </w:r>
      <w:r w:rsidRPr="003C41A7">
        <w:rPr>
          <w:rFonts w:ascii="Times New Roman" w:eastAsia="Arial Unicode MS" w:hAnsi="Times New Roman" w:cs="Times New Roman"/>
          <w:b/>
          <w:color w:val="000000" w:themeColor="text1"/>
          <w:sz w:val="24"/>
          <w:szCs w:val="24"/>
        </w:rPr>
        <w:t xml:space="preserve">PRESTAÇÃO DE SERVIÇOS DE MANUTENÇÃO </w:t>
      </w:r>
      <w:r w:rsidRPr="003C41A7">
        <w:rPr>
          <w:rFonts w:ascii="Times New Roman" w:eastAsia="Arial Unicode MS" w:hAnsi="Times New Roman" w:cs="Times New Roman"/>
          <w:b/>
          <w:sz w:val="24"/>
          <w:szCs w:val="24"/>
        </w:rPr>
        <w:t>PREVENTIVA E CORRETIVA EM EQUIPAMENTOS DE INFORMÁTICA, SEM O FORNECIMENTO DE PEÇAS</w:t>
      </w:r>
      <w:r w:rsidRPr="003C41A7">
        <w:rPr>
          <w:rFonts w:ascii="Times New Roman" w:eastAsia="Arial Unicode MS" w:hAnsi="Times New Roman" w:cs="Times New Roman"/>
          <w:b/>
          <w:color w:val="000000" w:themeColor="text1"/>
          <w:sz w:val="24"/>
          <w:szCs w:val="24"/>
        </w:rPr>
        <w:t xml:space="preserve">, </w:t>
      </w:r>
      <w:r w:rsidRPr="003C41A7">
        <w:rPr>
          <w:rFonts w:ascii="Times New Roman" w:hAnsi="Times New Roman" w:cs="Times New Roman"/>
          <w:b/>
          <w:bCs/>
          <w:sz w:val="24"/>
          <w:szCs w:val="24"/>
        </w:rPr>
        <w:t>CONFORME DEMANDA DAS SECRETARIAS MUNICIPAIS DE LONTRA/MG</w:t>
      </w:r>
      <w:r w:rsidR="00386B4B" w:rsidRPr="003C41A7">
        <w:rPr>
          <w:rFonts w:ascii="Times New Roman" w:hAnsi="Times New Roman" w:cs="Times New Roman"/>
          <w:sz w:val="24"/>
          <w:szCs w:val="24"/>
        </w:rPr>
        <w:t>.</w:t>
      </w:r>
    </w:p>
    <w:p w14:paraId="1D090421" w14:textId="77777777" w:rsidR="00D22601" w:rsidRPr="003C41A7" w:rsidRDefault="00D22601" w:rsidP="00D22601">
      <w:pPr>
        <w:pStyle w:val="Nivel2"/>
        <w:numPr>
          <w:ilvl w:val="0"/>
          <w:numId w:val="0"/>
        </w:numPr>
        <w:ind w:left="360"/>
        <w:rPr>
          <w:rFonts w:ascii="Times New Roman" w:hAnsi="Times New Roman" w:cs="Times New Roman"/>
          <w:b/>
          <w:bCs/>
          <w:sz w:val="24"/>
          <w:szCs w:val="24"/>
        </w:rPr>
      </w:pPr>
    </w:p>
    <w:tbl>
      <w:tblPr>
        <w:tblW w:w="8959"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21"/>
        <w:gridCol w:w="850"/>
        <w:gridCol w:w="851"/>
        <w:gridCol w:w="2693"/>
        <w:gridCol w:w="1843"/>
        <w:gridCol w:w="1701"/>
      </w:tblGrid>
      <w:tr w:rsidR="00CD1446" w:rsidRPr="003C41A7" w14:paraId="549F4541" w14:textId="77777777" w:rsidTr="00CD6B27">
        <w:trPr>
          <w:cantSplit/>
          <w:trHeight w:val="393"/>
        </w:trPr>
        <w:tc>
          <w:tcPr>
            <w:tcW w:w="1021" w:type="dxa"/>
          </w:tcPr>
          <w:p w14:paraId="227D3DA0" w14:textId="77777777" w:rsidR="00CD1446" w:rsidRPr="003C41A7" w:rsidRDefault="00CD1446" w:rsidP="00E6526F">
            <w:pPr>
              <w:spacing w:line="276" w:lineRule="auto"/>
              <w:jc w:val="center"/>
              <w:rPr>
                <w:rFonts w:ascii="Times New Roman" w:hAnsi="Times New Roman" w:cs="Times New Roman"/>
                <w:b/>
              </w:rPr>
            </w:pPr>
          </w:p>
          <w:p w14:paraId="39B1F386" w14:textId="77777777" w:rsidR="00CD1446" w:rsidRPr="003C41A7" w:rsidRDefault="00CD1446" w:rsidP="00247316">
            <w:pPr>
              <w:spacing w:line="276" w:lineRule="auto"/>
              <w:jc w:val="center"/>
              <w:rPr>
                <w:rFonts w:ascii="Times New Roman" w:hAnsi="Times New Roman" w:cs="Times New Roman"/>
                <w:b/>
              </w:rPr>
            </w:pPr>
            <w:r w:rsidRPr="003C41A7">
              <w:rPr>
                <w:rFonts w:ascii="Times New Roman" w:hAnsi="Times New Roman" w:cs="Times New Roman"/>
                <w:b/>
              </w:rPr>
              <w:t>LOTE</w:t>
            </w:r>
          </w:p>
        </w:tc>
        <w:tc>
          <w:tcPr>
            <w:tcW w:w="850" w:type="dxa"/>
          </w:tcPr>
          <w:p w14:paraId="7AD831B2" w14:textId="77777777" w:rsidR="00CD1446" w:rsidRPr="003C41A7" w:rsidRDefault="00CD1446" w:rsidP="00E6526F">
            <w:pPr>
              <w:spacing w:line="276" w:lineRule="auto"/>
              <w:jc w:val="center"/>
              <w:rPr>
                <w:rFonts w:ascii="Times New Roman" w:hAnsi="Times New Roman" w:cs="Times New Roman"/>
                <w:b/>
              </w:rPr>
            </w:pPr>
          </w:p>
          <w:p w14:paraId="52F76795" w14:textId="77777777" w:rsidR="00CD1446" w:rsidRPr="003C41A7" w:rsidRDefault="00CD1446" w:rsidP="00E6526F">
            <w:pPr>
              <w:spacing w:line="276" w:lineRule="auto"/>
              <w:jc w:val="center"/>
              <w:rPr>
                <w:rFonts w:ascii="Times New Roman" w:hAnsi="Times New Roman" w:cs="Times New Roman"/>
                <w:b/>
              </w:rPr>
            </w:pPr>
            <w:r w:rsidRPr="003C41A7">
              <w:rPr>
                <w:rFonts w:ascii="Times New Roman" w:hAnsi="Times New Roman" w:cs="Times New Roman"/>
                <w:b/>
              </w:rPr>
              <w:t>UND</w:t>
            </w:r>
          </w:p>
        </w:tc>
        <w:tc>
          <w:tcPr>
            <w:tcW w:w="851" w:type="dxa"/>
          </w:tcPr>
          <w:p w14:paraId="784DAAF3" w14:textId="77777777" w:rsidR="00CD1446" w:rsidRPr="003C41A7" w:rsidRDefault="00CD1446" w:rsidP="00E6526F">
            <w:pPr>
              <w:spacing w:line="276" w:lineRule="auto"/>
              <w:jc w:val="center"/>
              <w:rPr>
                <w:rFonts w:ascii="Times New Roman" w:hAnsi="Times New Roman" w:cs="Times New Roman"/>
                <w:b/>
              </w:rPr>
            </w:pPr>
          </w:p>
          <w:p w14:paraId="56A414BA" w14:textId="77777777" w:rsidR="00CD1446" w:rsidRPr="003C41A7" w:rsidRDefault="00CD1446" w:rsidP="00E6526F">
            <w:pPr>
              <w:spacing w:line="276" w:lineRule="auto"/>
              <w:jc w:val="center"/>
              <w:rPr>
                <w:rFonts w:ascii="Times New Roman" w:hAnsi="Times New Roman" w:cs="Times New Roman"/>
                <w:b/>
              </w:rPr>
            </w:pPr>
            <w:r w:rsidRPr="003C41A7">
              <w:rPr>
                <w:rFonts w:ascii="Times New Roman" w:hAnsi="Times New Roman" w:cs="Times New Roman"/>
                <w:b/>
              </w:rPr>
              <w:t>QTD</w:t>
            </w:r>
          </w:p>
        </w:tc>
        <w:tc>
          <w:tcPr>
            <w:tcW w:w="2693" w:type="dxa"/>
          </w:tcPr>
          <w:p w14:paraId="6FBC0580" w14:textId="77777777" w:rsidR="00CD1446" w:rsidRPr="003C41A7" w:rsidRDefault="00CD1446" w:rsidP="00E6526F">
            <w:pPr>
              <w:spacing w:line="276" w:lineRule="auto"/>
              <w:jc w:val="center"/>
              <w:rPr>
                <w:rFonts w:ascii="Times New Roman" w:hAnsi="Times New Roman" w:cs="Times New Roman"/>
                <w:b/>
              </w:rPr>
            </w:pPr>
          </w:p>
          <w:p w14:paraId="1B2BE8DA" w14:textId="77777777" w:rsidR="00CD1446" w:rsidRPr="003C41A7" w:rsidRDefault="00CD1446" w:rsidP="00E6526F">
            <w:pPr>
              <w:spacing w:line="276" w:lineRule="auto"/>
              <w:jc w:val="center"/>
              <w:rPr>
                <w:rFonts w:ascii="Times New Roman" w:hAnsi="Times New Roman" w:cs="Times New Roman"/>
                <w:b/>
              </w:rPr>
            </w:pPr>
            <w:r w:rsidRPr="003C41A7">
              <w:rPr>
                <w:rFonts w:ascii="Times New Roman" w:hAnsi="Times New Roman" w:cs="Times New Roman"/>
                <w:b/>
              </w:rPr>
              <w:t>DESCRIÇÃO DOS SERVIÇOS</w:t>
            </w:r>
          </w:p>
        </w:tc>
        <w:tc>
          <w:tcPr>
            <w:tcW w:w="1843" w:type="dxa"/>
          </w:tcPr>
          <w:p w14:paraId="5546DC63" w14:textId="535218B3" w:rsidR="00CD1446" w:rsidRPr="003C41A7" w:rsidRDefault="00CD1446" w:rsidP="00E6526F">
            <w:pPr>
              <w:pStyle w:val="Ttulo8"/>
              <w:spacing w:line="276" w:lineRule="auto"/>
              <w:jc w:val="center"/>
              <w:rPr>
                <w:rFonts w:ascii="Times New Roman" w:hAnsi="Times New Roman" w:cs="Times New Roman"/>
                <w:b/>
                <w:sz w:val="24"/>
                <w:szCs w:val="24"/>
              </w:rPr>
            </w:pPr>
            <w:r w:rsidRPr="003C41A7">
              <w:rPr>
                <w:rFonts w:ascii="Times New Roman" w:hAnsi="Times New Roman" w:cs="Times New Roman"/>
                <w:b/>
                <w:sz w:val="24"/>
                <w:szCs w:val="24"/>
              </w:rPr>
              <w:t>VR. MÉDIO MENSAL.</w:t>
            </w:r>
          </w:p>
        </w:tc>
        <w:tc>
          <w:tcPr>
            <w:tcW w:w="1701" w:type="dxa"/>
          </w:tcPr>
          <w:p w14:paraId="5DCB2034" w14:textId="5F36D2EE" w:rsidR="00CD1446" w:rsidRPr="003C41A7" w:rsidRDefault="00CD1446" w:rsidP="00E6526F">
            <w:pPr>
              <w:pStyle w:val="Ttulo8"/>
              <w:spacing w:line="276" w:lineRule="auto"/>
              <w:jc w:val="center"/>
              <w:rPr>
                <w:rFonts w:ascii="Times New Roman" w:hAnsi="Times New Roman" w:cs="Times New Roman"/>
                <w:b/>
                <w:i/>
                <w:sz w:val="24"/>
                <w:szCs w:val="24"/>
              </w:rPr>
            </w:pPr>
            <w:r w:rsidRPr="003C41A7">
              <w:rPr>
                <w:rFonts w:ascii="Times New Roman" w:hAnsi="Times New Roman" w:cs="Times New Roman"/>
                <w:b/>
                <w:sz w:val="24"/>
                <w:szCs w:val="24"/>
              </w:rPr>
              <w:t xml:space="preserve">VR. MÉDIO TOTAL </w:t>
            </w:r>
          </w:p>
        </w:tc>
      </w:tr>
      <w:tr w:rsidR="00CD1446" w:rsidRPr="003C41A7" w14:paraId="2BB3F3DC" w14:textId="77777777" w:rsidTr="00CD6B27">
        <w:trPr>
          <w:cantSplit/>
          <w:trHeight w:val="393"/>
        </w:trPr>
        <w:tc>
          <w:tcPr>
            <w:tcW w:w="1021" w:type="dxa"/>
            <w:vAlign w:val="center"/>
          </w:tcPr>
          <w:p w14:paraId="7D30AAB2" w14:textId="77777777" w:rsidR="00CD1446" w:rsidRPr="003C41A7" w:rsidRDefault="00CD1446" w:rsidP="00E6526F">
            <w:pPr>
              <w:spacing w:line="276" w:lineRule="auto"/>
              <w:jc w:val="center"/>
              <w:rPr>
                <w:rFonts w:ascii="Times New Roman" w:hAnsi="Times New Roman" w:cs="Times New Roman"/>
                <w:b/>
              </w:rPr>
            </w:pPr>
            <w:r w:rsidRPr="003C41A7">
              <w:rPr>
                <w:rFonts w:ascii="Times New Roman" w:hAnsi="Times New Roman" w:cs="Times New Roman"/>
              </w:rPr>
              <w:t>01</w:t>
            </w:r>
          </w:p>
        </w:tc>
        <w:tc>
          <w:tcPr>
            <w:tcW w:w="850" w:type="dxa"/>
            <w:vAlign w:val="center"/>
          </w:tcPr>
          <w:p w14:paraId="4F1177EF" w14:textId="77777777" w:rsidR="00CD1446" w:rsidRPr="003C41A7" w:rsidRDefault="00CD1446" w:rsidP="00E6526F">
            <w:pPr>
              <w:spacing w:line="276" w:lineRule="auto"/>
              <w:jc w:val="center"/>
              <w:rPr>
                <w:rFonts w:ascii="Times New Roman" w:hAnsi="Times New Roman" w:cs="Times New Roman"/>
              </w:rPr>
            </w:pPr>
            <w:r w:rsidRPr="003C41A7">
              <w:rPr>
                <w:rFonts w:ascii="Times New Roman" w:hAnsi="Times New Roman" w:cs="Times New Roman"/>
              </w:rPr>
              <w:t>SERV</w:t>
            </w:r>
          </w:p>
        </w:tc>
        <w:tc>
          <w:tcPr>
            <w:tcW w:w="851" w:type="dxa"/>
            <w:vAlign w:val="center"/>
          </w:tcPr>
          <w:p w14:paraId="6C32DCAB" w14:textId="77777777" w:rsidR="00CD1446" w:rsidRPr="003C41A7" w:rsidRDefault="00CD1446" w:rsidP="00E6526F">
            <w:pPr>
              <w:spacing w:line="276" w:lineRule="auto"/>
              <w:jc w:val="center"/>
              <w:rPr>
                <w:rFonts w:ascii="Times New Roman" w:hAnsi="Times New Roman" w:cs="Times New Roman"/>
              </w:rPr>
            </w:pPr>
            <w:r w:rsidRPr="003C41A7">
              <w:rPr>
                <w:rFonts w:ascii="Times New Roman" w:hAnsi="Times New Roman" w:cs="Times New Roman"/>
              </w:rPr>
              <w:t>12 MESES</w:t>
            </w:r>
          </w:p>
        </w:tc>
        <w:tc>
          <w:tcPr>
            <w:tcW w:w="2693" w:type="dxa"/>
          </w:tcPr>
          <w:p w14:paraId="76488BF2" w14:textId="24179B2D" w:rsidR="00CD1446" w:rsidRPr="003C41A7" w:rsidRDefault="00CD1446" w:rsidP="00247316">
            <w:pPr>
              <w:spacing w:line="276" w:lineRule="auto"/>
              <w:jc w:val="both"/>
              <w:rPr>
                <w:rFonts w:ascii="Times New Roman" w:hAnsi="Times New Roman" w:cs="Times New Roman"/>
                <w:b/>
              </w:rPr>
            </w:pPr>
            <w:r w:rsidRPr="003C41A7">
              <w:rPr>
                <w:rFonts w:ascii="Times New Roman" w:hAnsi="Times New Roman" w:cs="Times New Roman"/>
              </w:rPr>
              <w:t xml:space="preserve">MANUTENÇÃO PREVENTIVA E CORRETIVA NOS </w:t>
            </w:r>
            <w:r w:rsidRPr="003C41A7">
              <w:rPr>
                <w:rFonts w:ascii="Times New Roman" w:hAnsi="Times New Roman" w:cs="Times New Roman"/>
                <w:b/>
              </w:rPr>
              <w:t>EQUIPAMENTOS DE INFORMÁTICA E REDES, DAS DIVERSAS SECRETARIAS DO MUNICÍPIO DE LONTRA</w:t>
            </w:r>
            <w:r w:rsidRPr="003C41A7">
              <w:rPr>
                <w:rFonts w:ascii="Times New Roman" w:hAnsi="Times New Roman" w:cs="Times New Roman"/>
              </w:rPr>
              <w:t>, POR UM PERÍODO DE 12 MESES.</w:t>
            </w:r>
          </w:p>
        </w:tc>
        <w:tc>
          <w:tcPr>
            <w:tcW w:w="1843" w:type="dxa"/>
          </w:tcPr>
          <w:p w14:paraId="302CA843" w14:textId="77777777" w:rsidR="00CD1446" w:rsidRPr="003C41A7" w:rsidRDefault="00CD1446" w:rsidP="00E6526F">
            <w:pPr>
              <w:jc w:val="center"/>
              <w:rPr>
                <w:rFonts w:ascii="Times New Roman" w:hAnsi="Times New Roman" w:cs="Times New Roman"/>
                <w:color w:val="000000"/>
              </w:rPr>
            </w:pPr>
          </w:p>
          <w:p w14:paraId="780D1825" w14:textId="77777777" w:rsidR="00E61CAB" w:rsidRPr="003C41A7" w:rsidRDefault="00E61CAB" w:rsidP="00E6526F">
            <w:pPr>
              <w:jc w:val="center"/>
              <w:rPr>
                <w:rFonts w:ascii="Times New Roman" w:hAnsi="Times New Roman" w:cs="Times New Roman"/>
                <w:color w:val="000000"/>
              </w:rPr>
            </w:pPr>
          </w:p>
          <w:p w14:paraId="02CF4D5F" w14:textId="77777777" w:rsidR="00E61CAB" w:rsidRDefault="00E61CAB" w:rsidP="00E6526F">
            <w:pPr>
              <w:jc w:val="center"/>
              <w:rPr>
                <w:rFonts w:ascii="Times New Roman" w:hAnsi="Times New Roman" w:cs="Times New Roman"/>
                <w:color w:val="000000"/>
              </w:rPr>
            </w:pPr>
          </w:p>
          <w:p w14:paraId="67A7DBDD" w14:textId="77777777" w:rsidR="00CD6B27" w:rsidRDefault="00CD6B27" w:rsidP="00E6526F">
            <w:pPr>
              <w:jc w:val="center"/>
              <w:rPr>
                <w:rFonts w:ascii="Times New Roman" w:hAnsi="Times New Roman" w:cs="Times New Roman"/>
                <w:color w:val="000000"/>
              </w:rPr>
            </w:pPr>
          </w:p>
          <w:p w14:paraId="05618205" w14:textId="77777777" w:rsidR="00CD6B27" w:rsidRDefault="00CD6B27" w:rsidP="00E6526F">
            <w:pPr>
              <w:jc w:val="center"/>
              <w:rPr>
                <w:rFonts w:ascii="Times New Roman" w:hAnsi="Times New Roman" w:cs="Times New Roman"/>
                <w:color w:val="000000"/>
              </w:rPr>
            </w:pPr>
          </w:p>
          <w:p w14:paraId="23AF9B3F" w14:textId="77777777" w:rsidR="00CD6B27" w:rsidRPr="003C41A7" w:rsidRDefault="00CD6B27" w:rsidP="00E6526F">
            <w:pPr>
              <w:jc w:val="center"/>
              <w:rPr>
                <w:rFonts w:ascii="Times New Roman" w:hAnsi="Times New Roman" w:cs="Times New Roman"/>
                <w:color w:val="000000"/>
              </w:rPr>
            </w:pPr>
          </w:p>
          <w:p w14:paraId="78E423C6" w14:textId="20DFA937" w:rsidR="00E61CAB" w:rsidRPr="003C41A7" w:rsidRDefault="00E61CAB" w:rsidP="00E6526F">
            <w:pPr>
              <w:jc w:val="center"/>
              <w:rPr>
                <w:rFonts w:ascii="Times New Roman" w:hAnsi="Times New Roman" w:cs="Times New Roman"/>
                <w:color w:val="000000"/>
              </w:rPr>
            </w:pPr>
            <w:r w:rsidRPr="003C41A7">
              <w:rPr>
                <w:rFonts w:ascii="Times New Roman" w:hAnsi="Times New Roman" w:cs="Times New Roman"/>
                <w:color w:val="000000"/>
              </w:rPr>
              <w:t>R$ 6.300,00</w:t>
            </w:r>
          </w:p>
        </w:tc>
        <w:tc>
          <w:tcPr>
            <w:tcW w:w="1701" w:type="dxa"/>
            <w:vAlign w:val="center"/>
          </w:tcPr>
          <w:p w14:paraId="6DF6AF67" w14:textId="61A6A09E" w:rsidR="00CD1446" w:rsidRPr="003C41A7" w:rsidRDefault="00E61CAB" w:rsidP="00E6526F">
            <w:pPr>
              <w:jc w:val="center"/>
              <w:rPr>
                <w:rFonts w:ascii="Times New Roman" w:hAnsi="Times New Roman" w:cs="Times New Roman"/>
                <w:color w:val="000000"/>
              </w:rPr>
            </w:pPr>
            <w:r w:rsidRPr="003C41A7">
              <w:rPr>
                <w:rFonts w:ascii="Times New Roman" w:hAnsi="Times New Roman" w:cs="Times New Roman"/>
                <w:color w:val="000000"/>
              </w:rPr>
              <w:t>R$ 75.600,00</w:t>
            </w:r>
          </w:p>
        </w:tc>
      </w:tr>
    </w:tbl>
    <w:p w14:paraId="429D9C8B" w14:textId="77777777" w:rsidR="005C3CD6" w:rsidRPr="003C41A7" w:rsidRDefault="005C3CD6" w:rsidP="005C3CD6">
      <w:pPr>
        <w:pStyle w:val="PargrafodaLista"/>
        <w:spacing w:line="360" w:lineRule="auto"/>
        <w:jc w:val="both"/>
        <w:rPr>
          <w:rFonts w:ascii="Times New Roman" w:hAnsi="Times New Roman" w:cs="Times New Roman"/>
          <w:b/>
        </w:rPr>
      </w:pPr>
    </w:p>
    <w:p w14:paraId="338B5039" w14:textId="77777777" w:rsidR="005C3CD6" w:rsidRPr="003C41A7" w:rsidRDefault="005C3CD6" w:rsidP="005C3CD6">
      <w:pPr>
        <w:pStyle w:val="PargrafodaLista"/>
        <w:spacing w:line="360" w:lineRule="auto"/>
        <w:jc w:val="both"/>
        <w:rPr>
          <w:rFonts w:ascii="Times New Roman" w:hAnsi="Times New Roman" w:cs="Times New Roman"/>
          <w:b/>
        </w:rPr>
      </w:pPr>
      <w:r w:rsidRPr="003C41A7">
        <w:rPr>
          <w:rFonts w:ascii="Times New Roman" w:hAnsi="Times New Roman" w:cs="Times New Roman"/>
          <w:b/>
        </w:rPr>
        <w:t>Relação dos equipamentos que serão objeto da manutenção preventiva e corretiva:</w:t>
      </w:r>
    </w:p>
    <w:tbl>
      <w:tblPr>
        <w:tblStyle w:val="Tabelacomgrade"/>
        <w:tblpPr w:leftFromText="141" w:rightFromText="141" w:vertAnchor="page" w:horzAnchor="margin" w:tblpXSpec="center" w:tblpY="3933"/>
        <w:tblW w:w="5833" w:type="pct"/>
        <w:tblLook w:val="04A0" w:firstRow="1" w:lastRow="0" w:firstColumn="1" w:lastColumn="0" w:noHBand="0" w:noVBand="1"/>
      </w:tblPr>
      <w:tblGrid>
        <w:gridCol w:w="3253"/>
        <w:gridCol w:w="1406"/>
        <w:gridCol w:w="3758"/>
        <w:gridCol w:w="2815"/>
      </w:tblGrid>
      <w:tr w:rsidR="00C07459" w:rsidRPr="003C41A7" w14:paraId="286D28B4" w14:textId="77777777" w:rsidTr="0017101D">
        <w:tc>
          <w:tcPr>
            <w:tcW w:w="1448" w:type="pct"/>
          </w:tcPr>
          <w:p w14:paraId="0C2F5661" w14:textId="77777777" w:rsidR="00C07459" w:rsidRPr="003C41A7" w:rsidRDefault="00C07459" w:rsidP="0017101D">
            <w:pPr>
              <w:jc w:val="center"/>
              <w:rPr>
                <w:rFonts w:ascii="Times New Roman" w:hAnsi="Times New Roman" w:cs="Times New Roman"/>
                <w:b/>
              </w:rPr>
            </w:pPr>
          </w:p>
          <w:p w14:paraId="0F118EC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LOCAL</w:t>
            </w:r>
          </w:p>
        </w:tc>
        <w:tc>
          <w:tcPr>
            <w:tcW w:w="626" w:type="pct"/>
          </w:tcPr>
          <w:p w14:paraId="2F9FED7F" w14:textId="77777777" w:rsidR="00C07459" w:rsidRPr="003C41A7" w:rsidRDefault="00C07459" w:rsidP="0017101D">
            <w:pPr>
              <w:jc w:val="center"/>
              <w:rPr>
                <w:rFonts w:ascii="Times New Roman" w:hAnsi="Times New Roman" w:cs="Times New Roman"/>
                <w:b/>
              </w:rPr>
            </w:pPr>
          </w:p>
          <w:p w14:paraId="2566DC42" w14:textId="77777777" w:rsidR="00C07459" w:rsidRPr="003C41A7" w:rsidRDefault="00C07459" w:rsidP="0017101D">
            <w:pPr>
              <w:jc w:val="center"/>
              <w:rPr>
                <w:rFonts w:ascii="Times New Roman" w:hAnsi="Times New Roman" w:cs="Times New Roman"/>
                <w:b/>
                <w:caps/>
              </w:rPr>
            </w:pPr>
            <w:r w:rsidRPr="003C41A7">
              <w:rPr>
                <w:rFonts w:ascii="Times New Roman" w:hAnsi="Times New Roman" w:cs="Times New Roman"/>
                <w:b/>
                <w:caps/>
              </w:rPr>
              <w:t>Quant.</w:t>
            </w:r>
          </w:p>
        </w:tc>
        <w:tc>
          <w:tcPr>
            <w:tcW w:w="1673" w:type="pct"/>
          </w:tcPr>
          <w:p w14:paraId="761C8F83" w14:textId="77777777" w:rsidR="00C07459" w:rsidRPr="003C41A7" w:rsidRDefault="00C07459" w:rsidP="0017101D">
            <w:pPr>
              <w:jc w:val="both"/>
              <w:rPr>
                <w:rFonts w:ascii="Times New Roman" w:hAnsi="Times New Roman" w:cs="Times New Roman"/>
                <w:b/>
              </w:rPr>
            </w:pPr>
          </w:p>
          <w:p w14:paraId="40BA95FE"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DESCRIÇÃO</w:t>
            </w:r>
          </w:p>
        </w:tc>
        <w:tc>
          <w:tcPr>
            <w:tcW w:w="1253" w:type="pct"/>
          </w:tcPr>
          <w:p w14:paraId="5118FF6C" w14:textId="77777777" w:rsidR="00C07459" w:rsidRPr="003C41A7" w:rsidRDefault="00C07459" w:rsidP="0017101D">
            <w:pPr>
              <w:jc w:val="center"/>
              <w:rPr>
                <w:rFonts w:ascii="Times New Roman" w:hAnsi="Times New Roman" w:cs="Times New Roman"/>
                <w:b/>
              </w:rPr>
            </w:pPr>
          </w:p>
          <w:p w14:paraId="470BBD62"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ENDEREÇO</w:t>
            </w:r>
          </w:p>
        </w:tc>
      </w:tr>
      <w:tr w:rsidR="00C07459" w:rsidRPr="003C41A7" w14:paraId="4F57F1D8" w14:textId="77777777" w:rsidTr="0017101D">
        <w:tc>
          <w:tcPr>
            <w:tcW w:w="1448" w:type="pct"/>
          </w:tcPr>
          <w:p w14:paraId="7EBF3B88" w14:textId="77777777" w:rsidR="00C07459" w:rsidRPr="003C41A7" w:rsidRDefault="00C07459" w:rsidP="0017101D">
            <w:pPr>
              <w:rPr>
                <w:rFonts w:ascii="Times New Roman" w:hAnsi="Times New Roman" w:cs="Times New Roman"/>
                <w:b/>
              </w:rPr>
            </w:pPr>
          </w:p>
          <w:p w14:paraId="095BCED0" w14:textId="77777777" w:rsidR="00C07459" w:rsidRPr="003C41A7" w:rsidRDefault="00C07459" w:rsidP="0017101D">
            <w:pPr>
              <w:jc w:val="center"/>
              <w:rPr>
                <w:rFonts w:ascii="Times New Roman" w:hAnsi="Times New Roman" w:cs="Times New Roman"/>
                <w:b/>
              </w:rPr>
            </w:pPr>
          </w:p>
          <w:p w14:paraId="2219C586" w14:textId="77777777" w:rsidR="00C07459" w:rsidRPr="003C41A7" w:rsidRDefault="00C07459" w:rsidP="0017101D">
            <w:pPr>
              <w:jc w:val="center"/>
              <w:rPr>
                <w:rFonts w:ascii="Times New Roman" w:hAnsi="Times New Roman" w:cs="Times New Roman"/>
                <w:b/>
              </w:rPr>
            </w:pPr>
          </w:p>
          <w:p w14:paraId="51BB75DA" w14:textId="77777777" w:rsidR="00C07459" w:rsidRPr="003C41A7" w:rsidRDefault="00C07459" w:rsidP="0017101D">
            <w:pPr>
              <w:jc w:val="center"/>
              <w:rPr>
                <w:rFonts w:ascii="Times New Roman" w:hAnsi="Times New Roman" w:cs="Times New Roman"/>
                <w:b/>
              </w:rPr>
            </w:pPr>
          </w:p>
          <w:p w14:paraId="1FA513AC" w14:textId="77777777" w:rsidR="00C07459" w:rsidRPr="003C41A7" w:rsidRDefault="00C07459" w:rsidP="0017101D">
            <w:pPr>
              <w:jc w:val="center"/>
              <w:rPr>
                <w:rFonts w:ascii="Times New Roman" w:hAnsi="Times New Roman" w:cs="Times New Roman"/>
                <w:b/>
              </w:rPr>
            </w:pPr>
          </w:p>
          <w:p w14:paraId="1AF08168" w14:textId="77777777" w:rsidR="00C07459" w:rsidRPr="003C41A7" w:rsidRDefault="00C07459" w:rsidP="0017101D">
            <w:pPr>
              <w:jc w:val="center"/>
              <w:rPr>
                <w:rFonts w:ascii="Times New Roman" w:hAnsi="Times New Roman" w:cs="Times New Roman"/>
                <w:b/>
              </w:rPr>
            </w:pPr>
          </w:p>
          <w:p w14:paraId="17A1370B" w14:textId="77777777" w:rsidR="00C07459" w:rsidRPr="003C41A7" w:rsidRDefault="00C07459" w:rsidP="0017101D">
            <w:pPr>
              <w:jc w:val="center"/>
              <w:rPr>
                <w:rFonts w:ascii="Times New Roman" w:hAnsi="Times New Roman" w:cs="Times New Roman"/>
                <w:b/>
              </w:rPr>
            </w:pPr>
          </w:p>
          <w:p w14:paraId="1EC966AF" w14:textId="77777777" w:rsidR="00C07459" w:rsidRPr="003C41A7" w:rsidRDefault="00C07459" w:rsidP="0017101D">
            <w:pPr>
              <w:jc w:val="center"/>
              <w:rPr>
                <w:rFonts w:ascii="Times New Roman" w:hAnsi="Times New Roman" w:cs="Times New Roman"/>
                <w:b/>
              </w:rPr>
            </w:pPr>
          </w:p>
          <w:p w14:paraId="2F74F834"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RECURSOS HUMANOS</w:t>
            </w:r>
          </w:p>
        </w:tc>
        <w:tc>
          <w:tcPr>
            <w:tcW w:w="626" w:type="pct"/>
            <w:vAlign w:val="center"/>
          </w:tcPr>
          <w:p w14:paraId="3562B84F"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27458B3D" w14:textId="77777777" w:rsidR="00C07459" w:rsidRPr="003C41A7" w:rsidRDefault="00C07459" w:rsidP="0017101D">
            <w:pPr>
              <w:jc w:val="both"/>
              <w:rPr>
                <w:rFonts w:ascii="Times New Roman" w:hAnsi="Times New Roman" w:cs="Times New Roman"/>
              </w:rPr>
            </w:pPr>
          </w:p>
          <w:p w14:paraId="31FB6326"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Windows 10 memoria 4096MG RAM processador Intel Core i3-2120 500GB HD</w:t>
            </w:r>
          </w:p>
          <w:p w14:paraId="1417874B" w14:textId="77777777" w:rsidR="00C07459" w:rsidRPr="003C41A7" w:rsidRDefault="00C07459" w:rsidP="0017101D">
            <w:pPr>
              <w:jc w:val="both"/>
              <w:rPr>
                <w:rFonts w:ascii="Times New Roman" w:hAnsi="Times New Roman" w:cs="Times New Roman"/>
              </w:rPr>
            </w:pPr>
          </w:p>
          <w:p w14:paraId="65ADFD98"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Windows 7 memoria 4096MG RAM GB processador Intel Core i5-5330 500GB HD</w:t>
            </w:r>
          </w:p>
          <w:p w14:paraId="5EE696A5" w14:textId="77777777" w:rsidR="00C07459" w:rsidRPr="003C41A7" w:rsidRDefault="00C07459" w:rsidP="0017101D">
            <w:pPr>
              <w:jc w:val="both"/>
              <w:rPr>
                <w:rFonts w:ascii="Times New Roman" w:hAnsi="Times New Roman" w:cs="Times New Roman"/>
              </w:rPr>
            </w:pPr>
          </w:p>
          <w:p w14:paraId="4F2E1D65"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Windows 10 memoria 8192MG RAM processador AMD Ryzen 7 1700 Eight-Core Processor 500GB HD</w:t>
            </w:r>
          </w:p>
          <w:p w14:paraId="372A8349" w14:textId="77777777" w:rsidR="00C07459" w:rsidRPr="003C41A7" w:rsidRDefault="00C07459" w:rsidP="0017101D">
            <w:pPr>
              <w:jc w:val="both"/>
              <w:rPr>
                <w:rFonts w:ascii="Times New Roman" w:hAnsi="Times New Roman" w:cs="Times New Roman"/>
              </w:rPr>
            </w:pPr>
          </w:p>
        </w:tc>
        <w:tc>
          <w:tcPr>
            <w:tcW w:w="1253" w:type="pct"/>
          </w:tcPr>
          <w:p w14:paraId="74FB47F4" w14:textId="77777777" w:rsidR="00C07459" w:rsidRPr="003C41A7" w:rsidRDefault="00C07459" w:rsidP="0017101D">
            <w:pPr>
              <w:jc w:val="center"/>
              <w:rPr>
                <w:rFonts w:ascii="Times New Roman" w:hAnsi="Times New Roman" w:cs="Times New Roman"/>
              </w:rPr>
            </w:pPr>
          </w:p>
          <w:p w14:paraId="670463EF" w14:textId="77777777" w:rsidR="00C07459" w:rsidRPr="003C41A7" w:rsidRDefault="00C07459" w:rsidP="0017101D">
            <w:pPr>
              <w:jc w:val="center"/>
              <w:rPr>
                <w:rFonts w:ascii="Times New Roman" w:hAnsi="Times New Roman" w:cs="Times New Roman"/>
              </w:rPr>
            </w:pPr>
          </w:p>
          <w:p w14:paraId="2E7AB140" w14:textId="77777777" w:rsidR="00C07459" w:rsidRPr="003C41A7" w:rsidRDefault="00C07459" w:rsidP="0017101D">
            <w:pPr>
              <w:jc w:val="center"/>
              <w:rPr>
                <w:rFonts w:ascii="Times New Roman" w:hAnsi="Times New Roman" w:cs="Times New Roman"/>
              </w:rPr>
            </w:pPr>
          </w:p>
          <w:p w14:paraId="33EEAD88" w14:textId="77777777" w:rsidR="00C07459" w:rsidRPr="003C41A7" w:rsidRDefault="00C07459" w:rsidP="0017101D">
            <w:pPr>
              <w:jc w:val="center"/>
              <w:rPr>
                <w:rFonts w:ascii="Times New Roman" w:hAnsi="Times New Roman" w:cs="Times New Roman"/>
              </w:rPr>
            </w:pPr>
          </w:p>
          <w:p w14:paraId="6684069B" w14:textId="77777777" w:rsidR="00C07459" w:rsidRPr="003C41A7" w:rsidRDefault="00C07459" w:rsidP="0017101D">
            <w:pPr>
              <w:jc w:val="center"/>
              <w:rPr>
                <w:rFonts w:ascii="Times New Roman" w:hAnsi="Times New Roman" w:cs="Times New Roman"/>
              </w:rPr>
            </w:pPr>
          </w:p>
          <w:p w14:paraId="71FE5E18" w14:textId="77777777" w:rsidR="00C07459" w:rsidRPr="003C41A7" w:rsidRDefault="00C07459" w:rsidP="0017101D">
            <w:pPr>
              <w:jc w:val="center"/>
              <w:rPr>
                <w:rFonts w:ascii="Times New Roman" w:hAnsi="Times New Roman" w:cs="Times New Roman"/>
              </w:rPr>
            </w:pPr>
          </w:p>
          <w:p w14:paraId="466CAD3D" w14:textId="77777777" w:rsidR="00C07459" w:rsidRPr="003C41A7" w:rsidRDefault="00C07459" w:rsidP="0017101D">
            <w:pPr>
              <w:jc w:val="center"/>
              <w:rPr>
                <w:rFonts w:ascii="Times New Roman" w:hAnsi="Times New Roman" w:cs="Times New Roman"/>
              </w:rPr>
            </w:pPr>
          </w:p>
          <w:p w14:paraId="523ED40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2117092E" w14:textId="77777777" w:rsidTr="0017101D">
        <w:tc>
          <w:tcPr>
            <w:tcW w:w="1448" w:type="pct"/>
          </w:tcPr>
          <w:p w14:paraId="7BE5D03E" w14:textId="77777777" w:rsidR="00C07459" w:rsidRPr="003C41A7" w:rsidRDefault="00C07459" w:rsidP="0017101D">
            <w:pPr>
              <w:jc w:val="center"/>
              <w:rPr>
                <w:rFonts w:ascii="Times New Roman" w:hAnsi="Times New Roman" w:cs="Times New Roman"/>
                <w:b/>
              </w:rPr>
            </w:pPr>
          </w:p>
          <w:p w14:paraId="3A72E67D" w14:textId="77777777" w:rsidR="00C07459" w:rsidRPr="003C41A7" w:rsidRDefault="00C07459" w:rsidP="0017101D">
            <w:pPr>
              <w:jc w:val="center"/>
              <w:rPr>
                <w:rFonts w:ascii="Times New Roman" w:hAnsi="Times New Roman" w:cs="Times New Roman"/>
                <w:b/>
              </w:rPr>
            </w:pPr>
          </w:p>
          <w:p w14:paraId="65012EF0"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SETOR DA FAZENDA</w:t>
            </w:r>
          </w:p>
        </w:tc>
        <w:tc>
          <w:tcPr>
            <w:tcW w:w="626" w:type="pct"/>
            <w:vAlign w:val="center"/>
          </w:tcPr>
          <w:p w14:paraId="79728BBE"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3A680111" w14:textId="77777777" w:rsidR="00C07459" w:rsidRPr="003C41A7" w:rsidRDefault="00C07459" w:rsidP="0017101D">
            <w:pPr>
              <w:jc w:val="both"/>
              <w:rPr>
                <w:rFonts w:ascii="Times New Roman" w:hAnsi="Times New Roman" w:cs="Times New Roman"/>
              </w:rPr>
            </w:pPr>
          </w:p>
          <w:p w14:paraId="42FDCB8F"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03 Computadores processador core i3, memória RAM de 3GB, Windows7, HD 320GB.  </w:t>
            </w:r>
          </w:p>
          <w:p w14:paraId="1D76F362" w14:textId="77777777" w:rsidR="00C07459" w:rsidRPr="003C41A7" w:rsidRDefault="00C07459" w:rsidP="0017101D">
            <w:pPr>
              <w:jc w:val="both"/>
              <w:rPr>
                <w:rFonts w:ascii="Times New Roman" w:hAnsi="Times New Roman" w:cs="Times New Roman"/>
              </w:rPr>
            </w:pPr>
          </w:p>
        </w:tc>
        <w:tc>
          <w:tcPr>
            <w:tcW w:w="1253" w:type="pct"/>
          </w:tcPr>
          <w:p w14:paraId="7763C68C" w14:textId="77777777" w:rsidR="00C07459" w:rsidRPr="003C41A7" w:rsidRDefault="00C07459" w:rsidP="0017101D">
            <w:pPr>
              <w:jc w:val="center"/>
              <w:rPr>
                <w:rFonts w:ascii="Times New Roman" w:hAnsi="Times New Roman" w:cs="Times New Roman"/>
              </w:rPr>
            </w:pPr>
          </w:p>
          <w:p w14:paraId="49C4E1C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033E54E8" w14:textId="77777777" w:rsidTr="0017101D">
        <w:tc>
          <w:tcPr>
            <w:tcW w:w="1448" w:type="pct"/>
          </w:tcPr>
          <w:p w14:paraId="0BC7FAC9" w14:textId="77777777" w:rsidR="00C07459" w:rsidRPr="003C41A7" w:rsidRDefault="00C07459" w:rsidP="0017101D">
            <w:pPr>
              <w:jc w:val="center"/>
              <w:rPr>
                <w:rFonts w:ascii="Times New Roman" w:hAnsi="Times New Roman" w:cs="Times New Roman"/>
                <w:b/>
              </w:rPr>
            </w:pPr>
          </w:p>
          <w:p w14:paraId="11ECB907" w14:textId="77777777" w:rsidR="00C07459" w:rsidRPr="003C41A7" w:rsidRDefault="00C07459" w:rsidP="0017101D">
            <w:pPr>
              <w:jc w:val="center"/>
              <w:rPr>
                <w:rFonts w:ascii="Times New Roman" w:hAnsi="Times New Roman" w:cs="Times New Roman"/>
                <w:b/>
                <w:highlight w:val="yellow"/>
              </w:rPr>
            </w:pPr>
          </w:p>
          <w:p w14:paraId="41830A60"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ARQUIVO</w:t>
            </w:r>
          </w:p>
        </w:tc>
        <w:tc>
          <w:tcPr>
            <w:tcW w:w="626" w:type="pct"/>
            <w:vAlign w:val="center"/>
          </w:tcPr>
          <w:p w14:paraId="5B31CDA1"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01</w:t>
            </w:r>
          </w:p>
        </w:tc>
        <w:tc>
          <w:tcPr>
            <w:tcW w:w="1673" w:type="pct"/>
          </w:tcPr>
          <w:p w14:paraId="20AA81A4" w14:textId="77777777" w:rsidR="00C07459" w:rsidRPr="003C41A7" w:rsidRDefault="00C07459" w:rsidP="0017101D">
            <w:pPr>
              <w:jc w:val="both"/>
              <w:rPr>
                <w:rFonts w:ascii="Times New Roman" w:hAnsi="Times New Roman" w:cs="Times New Roman"/>
              </w:rPr>
            </w:pPr>
          </w:p>
          <w:p w14:paraId="483C367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4GB, Windows10, HD 500GB.  </w:t>
            </w:r>
          </w:p>
          <w:p w14:paraId="49031EF2" w14:textId="77777777" w:rsidR="00C07459" w:rsidRPr="003C41A7" w:rsidRDefault="00C07459" w:rsidP="0017101D">
            <w:pPr>
              <w:jc w:val="both"/>
              <w:rPr>
                <w:rFonts w:ascii="Times New Roman" w:hAnsi="Times New Roman" w:cs="Times New Roman"/>
              </w:rPr>
            </w:pPr>
          </w:p>
        </w:tc>
        <w:tc>
          <w:tcPr>
            <w:tcW w:w="1253" w:type="pct"/>
          </w:tcPr>
          <w:p w14:paraId="17C6F2F9" w14:textId="77777777" w:rsidR="00C07459" w:rsidRPr="003C41A7" w:rsidRDefault="00C07459" w:rsidP="0017101D">
            <w:pPr>
              <w:jc w:val="center"/>
              <w:rPr>
                <w:rFonts w:ascii="Times New Roman" w:hAnsi="Times New Roman" w:cs="Times New Roman"/>
              </w:rPr>
            </w:pPr>
          </w:p>
          <w:p w14:paraId="4663F1C1"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549242B4" w14:textId="77777777" w:rsidTr="0017101D">
        <w:tc>
          <w:tcPr>
            <w:tcW w:w="1448" w:type="pct"/>
          </w:tcPr>
          <w:p w14:paraId="094BE8F4" w14:textId="77777777" w:rsidR="00C07459" w:rsidRPr="003C41A7" w:rsidRDefault="00C07459" w:rsidP="0017101D">
            <w:pPr>
              <w:jc w:val="center"/>
              <w:rPr>
                <w:rFonts w:ascii="Times New Roman" w:hAnsi="Times New Roman" w:cs="Times New Roman"/>
                <w:b/>
              </w:rPr>
            </w:pPr>
          </w:p>
          <w:p w14:paraId="4034939D" w14:textId="77777777" w:rsidR="00C07459" w:rsidRPr="003C41A7" w:rsidRDefault="00C07459" w:rsidP="0017101D">
            <w:pPr>
              <w:jc w:val="center"/>
              <w:rPr>
                <w:rFonts w:ascii="Times New Roman" w:hAnsi="Times New Roman" w:cs="Times New Roman"/>
                <w:b/>
              </w:rPr>
            </w:pPr>
          </w:p>
          <w:p w14:paraId="3C0FB6A2" w14:textId="77777777" w:rsidR="00C07459" w:rsidRPr="003C41A7" w:rsidRDefault="00C07459" w:rsidP="0017101D">
            <w:pPr>
              <w:jc w:val="center"/>
              <w:rPr>
                <w:rFonts w:ascii="Times New Roman" w:hAnsi="Times New Roman" w:cs="Times New Roman"/>
                <w:b/>
              </w:rPr>
            </w:pPr>
          </w:p>
          <w:p w14:paraId="41DE2FC8" w14:textId="77777777" w:rsidR="00C07459" w:rsidRPr="003C41A7" w:rsidRDefault="00C07459" w:rsidP="0017101D">
            <w:pPr>
              <w:jc w:val="center"/>
              <w:rPr>
                <w:rFonts w:ascii="Times New Roman" w:hAnsi="Times New Roman" w:cs="Times New Roman"/>
                <w:b/>
              </w:rPr>
            </w:pPr>
          </w:p>
          <w:p w14:paraId="03DBD7B6" w14:textId="77777777" w:rsidR="00C07459" w:rsidRPr="003C41A7" w:rsidRDefault="00C07459" w:rsidP="0017101D">
            <w:pPr>
              <w:jc w:val="center"/>
              <w:rPr>
                <w:rFonts w:ascii="Times New Roman" w:hAnsi="Times New Roman" w:cs="Times New Roman"/>
                <w:b/>
              </w:rPr>
            </w:pPr>
          </w:p>
          <w:p w14:paraId="23EF229B"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SETOR DE COMPRAS</w:t>
            </w:r>
          </w:p>
        </w:tc>
        <w:tc>
          <w:tcPr>
            <w:tcW w:w="626" w:type="pct"/>
            <w:vAlign w:val="center"/>
          </w:tcPr>
          <w:p w14:paraId="280F64B5"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02</w:t>
            </w:r>
          </w:p>
        </w:tc>
        <w:tc>
          <w:tcPr>
            <w:tcW w:w="1673" w:type="pct"/>
          </w:tcPr>
          <w:p w14:paraId="719749C5" w14:textId="77777777" w:rsidR="00C07459" w:rsidRPr="003C41A7" w:rsidRDefault="00C07459" w:rsidP="0017101D">
            <w:pPr>
              <w:jc w:val="both"/>
              <w:rPr>
                <w:rFonts w:ascii="Times New Roman" w:hAnsi="Times New Roman" w:cs="Times New Roman"/>
              </w:rPr>
            </w:pPr>
          </w:p>
          <w:p w14:paraId="53F5F87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8GB, Windows10, HD 480GB.  </w:t>
            </w:r>
          </w:p>
          <w:p w14:paraId="1E4A98DF" w14:textId="77777777" w:rsidR="00C07459" w:rsidRPr="003C41A7" w:rsidRDefault="00C07459" w:rsidP="0017101D">
            <w:pPr>
              <w:jc w:val="both"/>
              <w:rPr>
                <w:rFonts w:ascii="Times New Roman" w:hAnsi="Times New Roman" w:cs="Times New Roman"/>
              </w:rPr>
            </w:pPr>
          </w:p>
          <w:p w14:paraId="2ED7651A"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4GB, Windows10, HD 1TB.  </w:t>
            </w:r>
          </w:p>
          <w:p w14:paraId="184E51DE" w14:textId="77777777" w:rsidR="00C07459" w:rsidRPr="003C41A7" w:rsidRDefault="00C07459" w:rsidP="0017101D">
            <w:pPr>
              <w:jc w:val="both"/>
              <w:rPr>
                <w:rFonts w:ascii="Times New Roman" w:hAnsi="Times New Roman" w:cs="Times New Roman"/>
              </w:rPr>
            </w:pPr>
          </w:p>
        </w:tc>
        <w:tc>
          <w:tcPr>
            <w:tcW w:w="1253" w:type="pct"/>
          </w:tcPr>
          <w:p w14:paraId="0FA766B3" w14:textId="77777777" w:rsidR="00C07459" w:rsidRPr="003C41A7" w:rsidRDefault="00C07459" w:rsidP="0017101D">
            <w:pPr>
              <w:jc w:val="center"/>
              <w:rPr>
                <w:rFonts w:ascii="Times New Roman" w:hAnsi="Times New Roman" w:cs="Times New Roman"/>
              </w:rPr>
            </w:pPr>
          </w:p>
          <w:p w14:paraId="241BAB95"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47395BCA" w14:textId="77777777" w:rsidTr="0017101D">
        <w:tc>
          <w:tcPr>
            <w:tcW w:w="1448" w:type="pct"/>
          </w:tcPr>
          <w:p w14:paraId="0A15C97D" w14:textId="77777777" w:rsidR="00C07459" w:rsidRPr="003C41A7" w:rsidRDefault="00C07459" w:rsidP="0017101D">
            <w:pPr>
              <w:jc w:val="center"/>
              <w:rPr>
                <w:rFonts w:ascii="Times New Roman" w:hAnsi="Times New Roman" w:cs="Times New Roman"/>
                <w:b/>
              </w:rPr>
            </w:pPr>
          </w:p>
          <w:p w14:paraId="00DF6893" w14:textId="77777777" w:rsidR="00C07459" w:rsidRPr="003C41A7" w:rsidRDefault="00C07459" w:rsidP="0017101D">
            <w:pPr>
              <w:jc w:val="center"/>
              <w:rPr>
                <w:rFonts w:ascii="Times New Roman" w:hAnsi="Times New Roman" w:cs="Times New Roman"/>
                <w:b/>
                <w:highlight w:val="yellow"/>
              </w:rPr>
            </w:pPr>
          </w:p>
          <w:p w14:paraId="15BB90AB"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LICITAÇÃO</w:t>
            </w:r>
          </w:p>
        </w:tc>
        <w:tc>
          <w:tcPr>
            <w:tcW w:w="626" w:type="pct"/>
            <w:vAlign w:val="center"/>
          </w:tcPr>
          <w:p w14:paraId="57A9AB9D"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232993EB" w14:textId="77777777" w:rsidR="00C07459" w:rsidRPr="003C41A7" w:rsidRDefault="00C07459" w:rsidP="0017101D">
            <w:pPr>
              <w:jc w:val="both"/>
              <w:rPr>
                <w:rFonts w:ascii="Times New Roman" w:hAnsi="Times New Roman" w:cs="Times New Roman"/>
              </w:rPr>
            </w:pPr>
          </w:p>
          <w:p w14:paraId="0D1C737E"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03 Computadores processador Intel Core i5, memória RAM de 8GB, Windows10, HD 480GB.  </w:t>
            </w:r>
          </w:p>
          <w:p w14:paraId="17876970" w14:textId="77777777" w:rsidR="00C07459" w:rsidRPr="003C41A7" w:rsidRDefault="00C07459" w:rsidP="0017101D">
            <w:pPr>
              <w:jc w:val="both"/>
              <w:rPr>
                <w:rFonts w:ascii="Times New Roman" w:hAnsi="Times New Roman" w:cs="Times New Roman"/>
              </w:rPr>
            </w:pPr>
          </w:p>
        </w:tc>
        <w:tc>
          <w:tcPr>
            <w:tcW w:w="1253" w:type="pct"/>
          </w:tcPr>
          <w:p w14:paraId="40E4BE29" w14:textId="77777777" w:rsidR="00C07459" w:rsidRPr="003C41A7" w:rsidRDefault="00C07459" w:rsidP="0017101D">
            <w:pPr>
              <w:jc w:val="center"/>
              <w:rPr>
                <w:rFonts w:ascii="Times New Roman" w:hAnsi="Times New Roman" w:cs="Times New Roman"/>
              </w:rPr>
            </w:pPr>
          </w:p>
          <w:p w14:paraId="226007E2" w14:textId="77777777" w:rsidR="00C07459" w:rsidRPr="003C41A7" w:rsidRDefault="00C07459" w:rsidP="0017101D">
            <w:pPr>
              <w:jc w:val="center"/>
              <w:rPr>
                <w:rFonts w:ascii="Times New Roman" w:hAnsi="Times New Roman" w:cs="Times New Roman"/>
              </w:rPr>
            </w:pPr>
          </w:p>
          <w:p w14:paraId="591B2C89" w14:textId="77777777" w:rsidR="00C07459" w:rsidRPr="003C41A7" w:rsidRDefault="00C07459" w:rsidP="0017101D">
            <w:pPr>
              <w:jc w:val="center"/>
              <w:rPr>
                <w:rFonts w:ascii="Times New Roman" w:hAnsi="Times New Roman" w:cs="Times New Roman"/>
              </w:rPr>
            </w:pPr>
          </w:p>
          <w:p w14:paraId="02886FE5"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68C4403F" w14:textId="77777777" w:rsidTr="0017101D">
        <w:tc>
          <w:tcPr>
            <w:tcW w:w="1448" w:type="pct"/>
          </w:tcPr>
          <w:p w14:paraId="7E8325AE" w14:textId="77777777" w:rsidR="00C07459" w:rsidRPr="003C41A7" w:rsidRDefault="00C07459" w:rsidP="0017101D">
            <w:pPr>
              <w:jc w:val="center"/>
              <w:rPr>
                <w:rFonts w:ascii="Times New Roman" w:hAnsi="Times New Roman" w:cs="Times New Roman"/>
                <w:b/>
              </w:rPr>
            </w:pPr>
          </w:p>
          <w:p w14:paraId="08497821"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GABINETE</w:t>
            </w:r>
          </w:p>
        </w:tc>
        <w:tc>
          <w:tcPr>
            <w:tcW w:w="626" w:type="pct"/>
            <w:vAlign w:val="center"/>
          </w:tcPr>
          <w:p w14:paraId="05923D7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01</w:t>
            </w:r>
          </w:p>
        </w:tc>
        <w:tc>
          <w:tcPr>
            <w:tcW w:w="1673" w:type="pct"/>
          </w:tcPr>
          <w:p w14:paraId="564CCFE7" w14:textId="77777777" w:rsidR="00C07459" w:rsidRPr="003C41A7" w:rsidRDefault="00C07459" w:rsidP="0017101D">
            <w:pPr>
              <w:jc w:val="both"/>
              <w:rPr>
                <w:rFonts w:ascii="Times New Roman" w:hAnsi="Times New Roman" w:cs="Times New Roman"/>
              </w:rPr>
            </w:pPr>
          </w:p>
          <w:p w14:paraId="5BD0AA4E"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core i3, memória RAM de 2GB, Windows 10, 500GB.</w:t>
            </w:r>
          </w:p>
        </w:tc>
        <w:tc>
          <w:tcPr>
            <w:tcW w:w="1253" w:type="pct"/>
          </w:tcPr>
          <w:p w14:paraId="6F2266EC" w14:textId="77777777" w:rsidR="00C07459" w:rsidRPr="003C41A7" w:rsidRDefault="00C07459" w:rsidP="0017101D">
            <w:pPr>
              <w:jc w:val="center"/>
              <w:rPr>
                <w:rFonts w:ascii="Times New Roman" w:hAnsi="Times New Roman" w:cs="Times New Roman"/>
              </w:rPr>
            </w:pPr>
          </w:p>
          <w:p w14:paraId="15D35DDA"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790AB4DE" w14:textId="77777777" w:rsidTr="0017101D">
        <w:tc>
          <w:tcPr>
            <w:tcW w:w="1448" w:type="pct"/>
          </w:tcPr>
          <w:p w14:paraId="4BE198BD" w14:textId="77777777" w:rsidR="00C07459" w:rsidRPr="003C41A7" w:rsidRDefault="00C07459" w:rsidP="0017101D">
            <w:pPr>
              <w:jc w:val="center"/>
              <w:rPr>
                <w:rFonts w:ascii="Times New Roman" w:hAnsi="Times New Roman" w:cs="Times New Roman"/>
                <w:b/>
              </w:rPr>
            </w:pPr>
          </w:p>
          <w:p w14:paraId="28AD5B0F" w14:textId="77777777" w:rsidR="00C07459" w:rsidRPr="003C41A7" w:rsidRDefault="00C07459" w:rsidP="0017101D">
            <w:pPr>
              <w:jc w:val="center"/>
              <w:rPr>
                <w:rFonts w:ascii="Times New Roman" w:hAnsi="Times New Roman" w:cs="Times New Roman"/>
                <w:b/>
              </w:rPr>
            </w:pPr>
          </w:p>
          <w:p w14:paraId="1D8B2478"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FINANCEIRO</w:t>
            </w:r>
          </w:p>
          <w:p w14:paraId="7E02D726" w14:textId="77777777" w:rsidR="00C07459" w:rsidRPr="003C41A7" w:rsidRDefault="00C07459" w:rsidP="0017101D">
            <w:pPr>
              <w:jc w:val="center"/>
              <w:rPr>
                <w:rFonts w:ascii="Times New Roman" w:hAnsi="Times New Roman" w:cs="Times New Roman"/>
                <w:b/>
              </w:rPr>
            </w:pPr>
          </w:p>
        </w:tc>
        <w:tc>
          <w:tcPr>
            <w:tcW w:w="626" w:type="pct"/>
            <w:vAlign w:val="center"/>
          </w:tcPr>
          <w:p w14:paraId="4E04B88D"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2628DADB" w14:textId="77777777" w:rsidR="00C07459" w:rsidRPr="003C41A7" w:rsidRDefault="00C07459" w:rsidP="0017101D">
            <w:pPr>
              <w:jc w:val="both"/>
              <w:rPr>
                <w:rFonts w:ascii="Times New Roman" w:hAnsi="Times New Roman" w:cs="Times New Roman"/>
              </w:rPr>
            </w:pPr>
          </w:p>
          <w:p w14:paraId="0860D10A"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03 Computadores processador core i3, memória RAM de 4GB, Windows7, HD 500GB.  </w:t>
            </w:r>
          </w:p>
          <w:p w14:paraId="05401912" w14:textId="77777777" w:rsidR="00C07459" w:rsidRPr="003C41A7" w:rsidRDefault="00C07459" w:rsidP="0017101D">
            <w:pPr>
              <w:jc w:val="both"/>
              <w:rPr>
                <w:rFonts w:ascii="Times New Roman" w:hAnsi="Times New Roman" w:cs="Times New Roman"/>
              </w:rPr>
            </w:pPr>
          </w:p>
        </w:tc>
        <w:tc>
          <w:tcPr>
            <w:tcW w:w="1253" w:type="pct"/>
          </w:tcPr>
          <w:p w14:paraId="070E7001" w14:textId="77777777" w:rsidR="00C07459" w:rsidRPr="003C41A7" w:rsidRDefault="00C07459" w:rsidP="0017101D">
            <w:pPr>
              <w:jc w:val="center"/>
              <w:rPr>
                <w:rFonts w:ascii="Times New Roman" w:hAnsi="Times New Roman" w:cs="Times New Roman"/>
              </w:rPr>
            </w:pPr>
          </w:p>
          <w:p w14:paraId="4FEB8D23" w14:textId="77777777" w:rsidR="00C07459" w:rsidRPr="003C41A7" w:rsidRDefault="00C07459" w:rsidP="0017101D">
            <w:pPr>
              <w:jc w:val="center"/>
              <w:rPr>
                <w:rFonts w:ascii="Times New Roman" w:hAnsi="Times New Roman" w:cs="Times New Roman"/>
              </w:rPr>
            </w:pPr>
          </w:p>
          <w:p w14:paraId="1A924917"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1DD40D7E" w14:textId="77777777" w:rsidTr="0017101D">
        <w:tc>
          <w:tcPr>
            <w:tcW w:w="1448" w:type="pct"/>
          </w:tcPr>
          <w:p w14:paraId="2AC9ADB9" w14:textId="77777777" w:rsidR="00C07459" w:rsidRPr="003C41A7" w:rsidRDefault="00C07459" w:rsidP="0017101D">
            <w:pPr>
              <w:jc w:val="center"/>
              <w:rPr>
                <w:rFonts w:ascii="Times New Roman" w:hAnsi="Times New Roman" w:cs="Times New Roman"/>
                <w:b/>
              </w:rPr>
            </w:pPr>
          </w:p>
          <w:p w14:paraId="161A5C77" w14:textId="77777777" w:rsidR="00C07459" w:rsidRPr="003C41A7" w:rsidRDefault="00C07459" w:rsidP="0017101D">
            <w:pPr>
              <w:jc w:val="center"/>
              <w:rPr>
                <w:rFonts w:ascii="Times New Roman" w:hAnsi="Times New Roman" w:cs="Times New Roman"/>
                <w:b/>
              </w:rPr>
            </w:pPr>
          </w:p>
          <w:p w14:paraId="0C59F4EF" w14:textId="77777777" w:rsidR="00C07459" w:rsidRPr="003C41A7" w:rsidRDefault="00C07459" w:rsidP="0017101D">
            <w:pPr>
              <w:jc w:val="center"/>
              <w:rPr>
                <w:rFonts w:ascii="Times New Roman" w:hAnsi="Times New Roman" w:cs="Times New Roman"/>
                <w:b/>
              </w:rPr>
            </w:pPr>
          </w:p>
          <w:p w14:paraId="72163509"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TESOURARIA</w:t>
            </w:r>
          </w:p>
          <w:p w14:paraId="58FD8DA8" w14:textId="77777777" w:rsidR="00C07459" w:rsidRPr="003C41A7" w:rsidRDefault="00C07459" w:rsidP="0017101D">
            <w:pPr>
              <w:jc w:val="center"/>
              <w:rPr>
                <w:rFonts w:ascii="Times New Roman" w:hAnsi="Times New Roman" w:cs="Times New Roman"/>
                <w:b/>
              </w:rPr>
            </w:pPr>
          </w:p>
        </w:tc>
        <w:tc>
          <w:tcPr>
            <w:tcW w:w="626" w:type="pct"/>
            <w:vAlign w:val="center"/>
          </w:tcPr>
          <w:p w14:paraId="12305BBF"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02</w:t>
            </w:r>
          </w:p>
        </w:tc>
        <w:tc>
          <w:tcPr>
            <w:tcW w:w="1673" w:type="pct"/>
          </w:tcPr>
          <w:p w14:paraId="643C6F93" w14:textId="77777777" w:rsidR="00C07459" w:rsidRPr="003C41A7" w:rsidRDefault="00C07459" w:rsidP="0017101D">
            <w:pPr>
              <w:jc w:val="both"/>
              <w:rPr>
                <w:rFonts w:ascii="Times New Roman" w:hAnsi="Times New Roman" w:cs="Times New Roman"/>
              </w:rPr>
            </w:pPr>
          </w:p>
          <w:p w14:paraId="7D913549"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core i5, memória RAM de 8GB, Windows7, HD 1Tera.</w:t>
            </w:r>
          </w:p>
          <w:p w14:paraId="46B63E62" w14:textId="77777777" w:rsidR="00C07459" w:rsidRPr="003C41A7" w:rsidRDefault="00C07459" w:rsidP="0017101D">
            <w:pPr>
              <w:jc w:val="both"/>
              <w:rPr>
                <w:rFonts w:ascii="Times New Roman" w:hAnsi="Times New Roman" w:cs="Times New Roman"/>
              </w:rPr>
            </w:pPr>
          </w:p>
          <w:p w14:paraId="58842206"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8GB, Windows10, HD 480GB.  </w:t>
            </w:r>
          </w:p>
          <w:p w14:paraId="601A13A6" w14:textId="77777777" w:rsidR="00C07459" w:rsidRPr="003C41A7" w:rsidRDefault="00C07459" w:rsidP="0017101D">
            <w:pPr>
              <w:jc w:val="both"/>
              <w:rPr>
                <w:rFonts w:ascii="Times New Roman" w:hAnsi="Times New Roman" w:cs="Times New Roman"/>
              </w:rPr>
            </w:pPr>
          </w:p>
        </w:tc>
        <w:tc>
          <w:tcPr>
            <w:tcW w:w="1253" w:type="pct"/>
          </w:tcPr>
          <w:p w14:paraId="6370AE7B" w14:textId="77777777" w:rsidR="00C07459" w:rsidRPr="003C41A7" w:rsidRDefault="00C07459" w:rsidP="0017101D">
            <w:pPr>
              <w:jc w:val="center"/>
              <w:rPr>
                <w:rFonts w:ascii="Times New Roman" w:hAnsi="Times New Roman" w:cs="Times New Roman"/>
              </w:rPr>
            </w:pPr>
          </w:p>
          <w:p w14:paraId="74E28317" w14:textId="77777777" w:rsidR="00C07459" w:rsidRPr="003C41A7" w:rsidRDefault="00C07459" w:rsidP="0017101D">
            <w:pPr>
              <w:jc w:val="center"/>
              <w:rPr>
                <w:rFonts w:ascii="Times New Roman" w:hAnsi="Times New Roman" w:cs="Times New Roman"/>
              </w:rPr>
            </w:pPr>
          </w:p>
          <w:p w14:paraId="30CC0477"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6F032F81" w14:textId="77777777" w:rsidTr="0017101D">
        <w:tc>
          <w:tcPr>
            <w:tcW w:w="1448" w:type="pct"/>
          </w:tcPr>
          <w:p w14:paraId="6B166074" w14:textId="77777777" w:rsidR="00C07459" w:rsidRPr="003C41A7" w:rsidRDefault="00C07459" w:rsidP="0017101D">
            <w:pPr>
              <w:jc w:val="center"/>
              <w:rPr>
                <w:rFonts w:ascii="Times New Roman" w:hAnsi="Times New Roman" w:cs="Times New Roman"/>
                <w:b/>
              </w:rPr>
            </w:pPr>
          </w:p>
          <w:p w14:paraId="547F3F7F" w14:textId="77777777" w:rsidR="00C07459" w:rsidRPr="003C41A7" w:rsidRDefault="00C07459" w:rsidP="0017101D">
            <w:pPr>
              <w:jc w:val="center"/>
              <w:rPr>
                <w:rFonts w:ascii="Times New Roman" w:hAnsi="Times New Roman" w:cs="Times New Roman"/>
                <w:b/>
              </w:rPr>
            </w:pPr>
          </w:p>
          <w:p w14:paraId="30B3C0A2" w14:textId="77777777" w:rsidR="00C07459" w:rsidRPr="003C41A7" w:rsidRDefault="00C07459" w:rsidP="0017101D">
            <w:pPr>
              <w:jc w:val="center"/>
              <w:rPr>
                <w:rFonts w:ascii="Times New Roman" w:hAnsi="Times New Roman" w:cs="Times New Roman"/>
                <w:b/>
              </w:rPr>
            </w:pPr>
          </w:p>
          <w:p w14:paraId="7AF1C3FD" w14:textId="77777777" w:rsidR="00C07459" w:rsidRPr="003C41A7" w:rsidRDefault="00C07459" w:rsidP="0017101D">
            <w:pPr>
              <w:jc w:val="center"/>
              <w:rPr>
                <w:rFonts w:ascii="Times New Roman" w:hAnsi="Times New Roman" w:cs="Times New Roman"/>
                <w:b/>
              </w:rPr>
            </w:pPr>
          </w:p>
          <w:p w14:paraId="27F8C982" w14:textId="77777777" w:rsidR="00C07459" w:rsidRPr="003C41A7" w:rsidRDefault="00C07459" w:rsidP="0017101D">
            <w:pPr>
              <w:jc w:val="center"/>
              <w:rPr>
                <w:rFonts w:ascii="Times New Roman" w:hAnsi="Times New Roman" w:cs="Times New Roman"/>
                <w:b/>
              </w:rPr>
            </w:pPr>
          </w:p>
          <w:p w14:paraId="0E5738CD" w14:textId="77777777" w:rsidR="00C07459" w:rsidRPr="003C41A7" w:rsidRDefault="00C07459" w:rsidP="0017101D">
            <w:pPr>
              <w:jc w:val="center"/>
              <w:rPr>
                <w:rFonts w:ascii="Times New Roman" w:hAnsi="Times New Roman" w:cs="Times New Roman"/>
                <w:b/>
              </w:rPr>
            </w:pPr>
          </w:p>
          <w:p w14:paraId="432AC945"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CRAS</w:t>
            </w:r>
          </w:p>
        </w:tc>
        <w:tc>
          <w:tcPr>
            <w:tcW w:w="626" w:type="pct"/>
            <w:vAlign w:val="center"/>
          </w:tcPr>
          <w:p w14:paraId="5B7829C4"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2BE72BE8" w14:textId="77777777" w:rsidR="00C07459" w:rsidRPr="003C41A7" w:rsidRDefault="00C07459" w:rsidP="0017101D">
            <w:pPr>
              <w:jc w:val="both"/>
              <w:rPr>
                <w:rFonts w:ascii="Times New Roman" w:hAnsi="Times New Roman" w:cs="Times New Roman"/>
              </w:rPr>
            </w:pPr>
          </w:p>
          <w:p w14:paraId="5E8C25BE"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2GB HD 500GB, processador Intel Core i5, RAM 8GB, WINDOWS 10</w:t>
            </w:r>
          </w:p>
          <w:p w14:paraId="4190C849" w14:textId="77777777" w:rsidR="00C07459" w:rsidRPr="003C41A7" w:rsidRDefault="00C07459" w:rsidP="0017101D">
            <w:pPr>
              <w:pStyle w:val="PargrafodaLista"/>
              <w:ind w:left="317"/>
              <w:jc w:val="both"/>
              <w:rPr>
                <w:rFonts w:ascii="Times New Roman" w:hAnsi="Times New Roman" w:cs="Times New Roman"/>
              </w:rPr>
            </w:pPr>
          </w:p>
          <w:p w14:paraId="6A605F53"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HD 320GB, processador Intel Core i5, RAM 4GB, WINDOWS 10 </w:t>
            </w:r>
          </w:p>
          <w:p w14:paraId="0E35E5F2" w14:textId="77777777" w:rsidR="00C07459" w:rsidRPr="003C41A7" w:rsidRDefault="00C07459" w:rsidP="0017101D">
            <w:pPr>
              <w:jc w:val="both"/>
              <w:rPr>
                <w:rFonts w:ascii="Times New Roman" w:hAnsi="Times New Roman" w:cs="Times New Roman"/>
              </w:rPr>
            </w:pPr>
          </w:p>
          <w:p w14:paraId="44C332E1"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Notebook, Processador Intel Core i7, RAM 8GB, WINDOWS 11</w:t>
            </w:r>
          </w:p>
        </w:tc>
        <w:tc>
          <w:tcPr>
            <w:tcW w:w="1253" w:type="pct"/>
          </w:tcPr>
          <w:p w14:paraId="0F83C3E6" w14:textId="77777777" w:rsidR="00C07459" w:rsidRPr="003C41A7" w:rsidRDefault="00C07459" w:rsidP="0017101D">
            <w:pPr>
              <w:jc w:val="center"/>
              <w:rPr>
                <w:rFonts w:ascii="Times New Roman" w:hAnsi="Times New Roman" w:cs="Times New Roman"/>
              </w:rPr>
            </w:pPr>
          </w:p>
          <w:p w14:paraId="4CFF0015" w14:textId="77777777" w:rsidR="00C07459" w:rsidRPr="003C41A7" w:rsidRDefault="00C07459" w:rsidP="0017101D">
            <w:pPr>
              <w:jc w:val="center"/>
              <w:rPr>
                <w:rFonts w:ascii="Times New Roman" w:hAnsi="Times New Roman" w:cs="Times New Roman"/>
              </w:rPr>
            </w:pPr>
          </w:p>
          <w:p w14:paraId="6DB301F0" w14:textId="77777777" w:rsidR="00C07459" w:rsidRPr="003C41A7" w:rsidRDefault="00C07459" w:rsidP="0017101D">
            <w:pPr>
              <w:jc w:val="center"/>
              <w:rPr>
                <w:rFonts w:ascii="Times New Roman" w:hAnsi="Times New Roman" w:cs="Times New Roman"/>
              </w:rPr>
            </w:pPr>
          </w:p>
          <w:p w14:paraId="075E4C0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Milton Prates, 103.</w:t>
            </w:r>
          </w:p>
          <w:p w14:paraId="4796608F" w14:textId="77777777" w:rsidR="00C07459" w:rsidRPr="003C41A7" w:rsidRDefault="00C07459" w:rsidP="0017101D">
            <w:pPr>
              <w:jc w:val="center"/>
              <w:rPr>
                <w:rFonts w:ascii="Times New Roman" w:hAnsi="Times New Roman" w:cs="Times New Roman"/>
              </w:rPr>
            </w:pPr>
          </w:p>
        </w:tc>
      </w:tr>
      <w:tr w:rsidR="00C07459" w:rsidRPr="003C41A7" w14:paraId="27705AE4" w14:textId="77777777" w:rsidTr="0017101D">
        <w:tc>
          <w:tcPr>
            <w:tcW w:w="1448" w:type="pct"/>
          </w:tcPr>
          <w:p w14:paraId="684254BB" w14:textId="77777777" w:rsidR="00C07459" w:rsidRPr="003C41A7" w:rsidRDefault="00C07459" w:rsidP="0017101D">
            <w:pPr>
              <w:jc w:val="center"/>
              <w:rPr>
                <w:rFonts w:ascii="Times New Roman" w:hAnsi="Times New Roman" w:cs="Times New Roman"/>
                <w:b/>
              </w:rPr>
            </w:pPr>
          </w:p>
          <w:p w14:paraId="53B9874A" w14:textId="77777777" w:rsidR="00C07459" w:rsidRPr="003C41A7" w:rsidRDefault="00C07459" w:rsidP="0017101D">
            <w:pPr>
              <w:jc w:val="center"/>
              <w:rPr>
                <w:rFonts w:ascii="Times New Roman" w:hAnsi="Times New Roman" w:cs="Times New Roman"/>
                <w:b/>
              </w:rPr>
            </w:pPr>
          </w:p>
          <w:p w14:paraId="0F87F74E" w14:textId="77777777" w:rsidR="00C07459" w:rsidRPr="003C41A7" w:rsidRDefault="00C07459" w:rsidP="0017101D">
            <w:pPr>
              <w:jc w:val="center"/>
              <w:rPr>
                <w:rFonts w:ascii="Times New Roman" w:hAnsi="Times New Roman" w:cs="Times New Roman"/>
                <w:b/>
              </w:rPr>
            </w:pPr>
          </w:p>
          <w:p w14:paraId="6E272182" w14:textId="77777777" w:rsidR="00C07459" w:rsidRPr="003C41A7" w:rsidRDefault="00C07459" w:rsidP="0017101D">
            <w:pPr>
              <w:jc w:val="center"/>
              <w:rPr>
                <w:rFonts w:ascii="Times New Roman" w:hAnsi="Times New Roman" w:cs="Times New Roman"/>
                <w:b/>
              </w:rPr>
            </w:pPr>
          </w:p>
          <w:p w14:paraId="6E3D5E93" w14:textId="77777777" w:rsidR="00C07459" w:rsidRPr="003C41A7" w:rsidRDefault="00C07459" w:rsidP="0017101D">
            <w:pPr>
              <w:jc w:val="center"/>
              <w:rPr>
                <w:rFonts w:ascii="Times New Roman" w:hAnsi="Times New Roman" w:cs="Times New Roman"/>
                <w:b/>
              </w:rPr>
            </w:pPr>
          </w:p>
          <w:p w14:paraId="43623266"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ASSISTÊNCIA SOCIAL</w:t>
            </w:r>
          </w:p>
        </w:tc>
        <w:tc>
          <w:tcPr>
            <w:tcW w:w="626" w:type="pct"/>
            <w:vAlign w:val="center"/>
          </w:tcPr>
          <w:p w14:paraId="29345CC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04</w:t>
            </w:r>
          </w:p>
        </w:tc>
        <w:tc>
          <w:tcPr>
            <w:tcW w:w="1673" w:type="pct"/>
          </w:tcPr>
          <w:p w14:paraId="58D82372" w14:textId="77777777" w:rsidR="00C07459" w:rsidRPr="003C41A7" w:rsidRDefault="00C07459" w:rsidP="0017101D">
            <w:pPr>
              <w:jc w:val="both"/>
              <w:rPr>
                <w:rFonts w:ascii="Times New Roman" w:hAnsi="Times New Roman" w:cs="Times New Roman"/>
              </w:rPr>
            </w:pPr>
          </w:p>
          <w:p w14:paraId="76D4AE7E" w14:textId="77777777" w:rsidR="00C07459" w:rsidRPr="003C41A7" w:rsidRDefault="00C07459" w:rsidP="0017101D">
            <w:pPr>
              <w:rPr>
                <w:rFonts w:ascii="Times New Roman" w:hAnsi="Times New Roman" w:cs="Times New Roman"/>
              </w:rPr>
            </w:pPr>
            <w:r w:rsidRPr="003C41A7">
              <w:rPr>
                <w:rFonts w:ascii="Times New Roman" w:hAnsi="Times New Roman" w:cs="Times New Roman"/>
              </w:rPr>
              <w:t>1 Notebook Processador Intel Core i5-4300U, RAM 8,00 GB</w:t>
            </w:r>
          </w:p>
          <w:p w14:paraId="58370F0F" w14:textId="77777777" w:rsidR="00C07459" w:rsidRPr="003C41A7" w:rsidRDefault="00C07459" w:rsidP="0017101D">
            <w:pPr>
              <w:rPr>
                <w:rFonts w:ascii="Times New Roman" w:hAnsi="Times New Roman" w:cs="Times New Roman"/>
              </w:rPr>
            </w:pPr>
            <w:r w:rsidRPr="003C41A7">
              <w:rPr>
                <w:rFonts w:ascii="Times New Roman" w:hAnsi="Times New Roman" w:cs="Times New Roman"/>
              </w:rPr>
              <w:t>Sistema operacional de 64 bits, Windows 10 Pro</w:t>
            </w:r>
          </w:p>
          <w:p w14:paraId="534992E2" w14:textId="77777777" w:rsidR="00C07459" w:rsidRPr="003C41A7" w:rsidRDefault="00C07459" w:rsidP="0017101D">
            <w:pPr>
              <w:jc w:val="both"/>
              <w:rPr>
                <w:rFonts w:ascii="Times New Roman" w:hAnsi="Times New Roman" w:cs="Times New Roman"/>
              </w:rPr>
            </w:pPr>
          </w:p>
          <w:p w14:paraId="4894B92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03 Computadores Processador Intel core i5, memória RAM4GB, HD 1Tera.</w:t>
            </w:r>
          </w:p>
        </w:tc>
        <w:tc>
          <w:tcPr>
            <w:tcW w:w="1253" w:type="pct"/>
          </w:tcPr>
          <w:p w14:paraId="0C90BB5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 xml:space="preserve">SETOR INTERNO </w:t>
            </w:r>
          </w:p>
        </w:tc>
      </w:tr>
      <w:tr w:rsidR="00C07459" w:rsidRPr="003C41A7" w14:paraId="7511D091" w14:textId="77777777" w:rsidTr="0017101D">
        <w:tc>
          <w:tcPr>
            <w:tcW w:w="1448" w:type="pct"/>
          </w:tcPr>
          <w:p w14:paraId="1C5BA596" w14:textId="77777777" w:rsidR="00C07459" w:rsidRPr="003C41A7" w:rsidRDefault="00C07459" w:rsidP="0017101D">
            <w:pPr>
              <w:jc w:val="center"/>
              <w:rPr>
                <w:rFonts w:ascii="Times New Roman" w:hAnsi="Times New Roman" w:cs="Times New Roman"/>
                <w:b/>
              </w:rPr>
            </w:pPr>
          </w:p>
          <w:p w14:paraId="02EC2D49" w14:textId="77777777" w:rsidR="00C07459" w:rsidRPr="003C41A7" w:rsidRDefault="00C07459" w:rsidP="0017101D">
            <w:pPr>
              <w:jc w:val="center"/>
              <w:rPr>
                <w:rFonts w:ascii="Times New Roman" w:hAnsi="Times New Roman" w:cs="Times New Roman"/>
                <w:b/>
              </w:rPr>
            </w:pPr>
          </w:p>
          <w:p w14:paraId="3991E911" w14:textId="77777777" w:rsidR="00C07459" w:rsidRPr="003C41A7" w:rsidRDefault="00C07459" w:rsidP="0017101D">
            <w:pPr>
              <w:jc w:val="center"/>
              <w:rPr>
                <w:rFonts w:ascii="Times New Roman" w:hAnsi="Times New Roman" w:cs="Times New Roman"/>
                <w:b/>
              </w:rPr>
            </w:pPr>
          </w:p>
          <w:p w14:paraId="2DA6F6B7"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CONSELHO TUTELAR</w:t>
            </w:r>
          </w:p>
          <w:p w14:paraId="7953842C" w14:textId="77777777" w:rsidR="00C07459" w:rsidRPr="003C41A7" w:rsidRDefault="00C07459" w:rsidP="0017101D">
            <w:pPr>
              <w:jc w:val="center"/>
              <w:rPr>
                <w:rFonts w:ascii="Times New Roman" w:hAnsi="Times New Roman" w:cs="Times New Roman"/>
                <w:b/>
              </w:rPr>
            </w:pPr>
          </w:p>
          <w:p w14:paraId="140286F2" w14:textId="77777777" w:rsidR="00C07459" w:rsidRPr="003C41A7" w:rsidRDefault="00C07459" w:rsidP="0017101D">
            <w:pPr>
              <w:jc w:val="center"/>
              <w:rPr>
                <w:rFonts w:ascii="Times New Roman" w:hAnsi="Times New Roman" w:cs="Times New Roman"/>
                <w:b/>
              </w:rPr>
            </w:pPr>
          </w:p>
          <w:p w14:paraId="3FFFA83D" w14:textId="77777777" w:rsidR="00C07459" w:rsidRPr="003C41A7" w:rsidRDefault="00C07459" w:rsidP="0017101D">
            <w:pPr>
              <w:jc w:val="center"/>
              <w:rPr>
                <w:rFonts w:ascii="Times New Roman" w:hAnsi="Times New Roman" w:cs="Times New Roman"/>
                <w:b/>
              </w:rPr>
            </w:pPr>
          </w:p>
        </w:tc>
        <w:tc>
          <w:tcPr>
            <w:tcW w:w="626" w:type="pct"/>
            <w:vAlign w:val="center"/>
          </w:tcPr>
          <w:p w14:paraId="4DE5FA16"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lastRenderedPageBreak/>
              <w:t>01</w:t>
            </w:r>
          </w:p>
        </w:tc>
        <w:tc>
          <w:tcPr>
            <w:tcW w:w="1673" w:type="pct"/>
          </w:tcPr>
          <w:p w14:paraId="0AB7F43D" w14:textId="77777777" w:rsidR="00C07459" w:rsidRPr="003C41A7" w:rsidRDefault="00C07459" w:rsidP="0017101D">
            <w:pPr>
              <w:jc w:val="both"/>
              <w:rPr>
                <w:rFonts w:ascii="Times New Roman" w:hAnsi="Times New Roman" w:cs="Times New Roman"/>
              </w:rPr>
            </w:pPr>
          </w:p>
          <w:p w14:paraId="4E217E42"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Pentium CPU G2120.3.10.3.10.GHZ, HD 500GB, RAM 4GB, WINDOWS 7</w:t>
            </w:r>
          </w:p>
          <w:p w14:paraId="75F5895B" w14:textId="77777777" w:rsidR="00C07459" w:rsidRPr="003C41A7" w:rsidRDefault="00C07459" w:rsidP="0017101D">
            <w:pPr>
              <w:jc w:val="both"/>
              <w:rPr>
                <w:rFonts w:ascii="Times New Roman" w:hAnsi="Times New Roman" w:cs="Times New Roman"/>
              </w:rPr>
            </w:pPr>
          </w:p>
        </w:tc>
        <w:tc>
          <w:tcPr>
            <w:tcW w:w="1253" w:type="pct"/>
          </w:tcPr>
          <w:p w14:paraId="67A37107" w14:textId="77777777" w:rsidR="00C07459" w:rsidRPr="003C41A7" w:rsidRDefault="00C07459" w:rsidP="0017101D">
            <w:pPr>
              <w:jc w:val="center"/>
              <w:rPr>
                <w:rFonts w:ascii="Times New Roman" w:hAnsi="Times New Roman" w:cs="Times New Roman"/>
              </w:rPr>
            </w:pPr>
          </w:p>
          <w:p w14:paraId="0433F4E2" w14:textId="77777777" w:rsidR="00C07459" w:rsidRPr="003C41A7" w:rsidRDefault="00C07459" w:rsidP="0017101D">
            <w:pPr>
              <w:jc w:val="center"/>
              <w:rPr>
                <w:rFonts w:ascii="Times New Roman" w:hAnsi="Times New Roman" w:cs="Times New Roman"/>
              </w:rPr>
            </w:pPr>
          </w:p>
          <w:p w14:paraId="584645B0" w14:textId="77777777" w:rsidR="00C07459" w:rsidRPr="003C41A7" w:rsidRDefault="00C07459" w:rsidP="0017101D">
            <w:pPr>
              <w:jc w:val="center"/>
              <w:rPr>
                <w:rFonts w:ascii="Times New Roman" w:hAnsi="Times New Roman" w:cs="Times New Roman"/>
              </w:rPr>
            </w:pPr>
          </w:p>
          <w:p w14:paraId="1AEC44A3"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 72.</w:t>
            </w:r>
          </w:p>
        </w:tc>
      </w:tr>
      <w:tr w:rsidR="00C07459" w:rsidRPr="003C41A7" w14:paraId="1D6C3E2D" w14:textId="77777777" w:rsidTr="0017101D">
        <w:tc>
          <w:tcPr>
            <w:tcW w:w="1448" w:type="pct"/>
          </w:tcPr>
          <w:p w14:paraId="477B4316" w14:textId="77777777" w:rsidR="00C07459" w:rsidRPr="003C41A7" w:rsidRDefault="00C07459" w:rsidP="0017101D">
            <w:pPr>
              <w:jc w:val="center"/>
              <w:rPr>
                <w:rFonts w:ascii="Times New Roman" w:hAnsi="Times New Roman" w:cs="Times New Roman"/>
                <w:b/>
              </w:rPr>
            </w:pPr>
          </w:p>
          <w:p w14:paraId="5EC978EF" w14:textId="77777777" w:rsidR="00C07459" w:rsidRPr="003C41A7" w:rsidRDefault="00C07459" w:rsidP="0017101D">
            <w:pPr>
              <w:jc w:val="center"/>
              <w:rPr>
                <w:rFonts w:ascii="Times New Roman" w:hAnsi="Times New Roman" w:cs="Times New Roman"/>
                <w:b/>
              </w:rPr>
            </w:pPr>
          </w:p>
          <w:p w14:paraId="72314FC6" w14:textId="77777777" w:rsidR="00C07459" w:rsidRPr="003C41A7" w:rsidRDefault="00C07459" w:rsidP="0017101D">
            <w:pPr>
              <w:jc w:val="center"/>
              <w:rPr>
                <w:rFonts w:ascii="Times New Roman" w:hAnsi="Times New Roman" w:cs="Times New Roman"/>
                <w:b/>
              </w:rPr>
            </w:pPr>
          </w:p>
          <w:p w14:paraId="68CE4ECC" w14:textId="77777777" w:rsidR="00C07459" w:rsidRPr="003C41A7" w:rsidRDefault="00C07459" w:rsidP="0017101D">
            <w:pPr>
              <w:jc w:val="center"/>
              <w:rPr>
                <w:rFonts w:ascii="Times New Roman" w:hAnsi="Times New Roman" w:cs="Times New Roman"/>
                <w:b/>
              </w:rPr>
            </w:pPr>
          </w:p>
          <w:p w14:paraId="4DB1C94A" w14:textId="77777777" w:rsidR="00C07459" w:rsidRPr="003C41A7" w:rsidRDefault="00C07459" w:rsidP="0017101D">
            <w:pPr>
              <w:jc w:val="center"/>
              <w:rPr>
                <w:rFonts w:ascii="Times New Roman" w:hAnsi="Times New Roman" w:cs="Times New Roman"/>
                <w:b/>
              </w:rPr>
            </w:pPr>
          </w:p>
          <w:p w14:paraId="38840C47" w14:textId="77777777" w:rsidR="00C07459" w:rsidRPr="003C41A7" w:rsidRDefault="00C07459" w:rsidP="0017101D">
            <w:pPr>
              <w:jc w:val="center"/>
              <w:rPr>
                <w:rFonts w:ascii="Times New Roman" w:hAnsi="Times New Roman" w:cs="Times New Roman"/>
                <w:b/>
              </w:rPr>
            </w:pPr>
          </w:p>
          <w:p w14:paraId="3CD7C4F4" w14:textId="77777777" w:rsidR="00C07459" w:rsidRPr="003C41A7" w:rsidRDefault="00C07459" w:rsidP="0017101D">
            <w:pPr>
              <w:jc w:val="center"/>
              <w:rPr>
                <w:rFonts w:ascii="Times New Roman" w:hAnsi="Times New Roman" w:cs="Times New Roman"/>
                <w:b/>
              </w:rPr>
            </w:pPr>
          </w:p>
          <w:p w14:paraId="3CAB9138"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SECRETARIA DE SAÚDE</w:t>
            </w:r>
          </w:p>
        </w:tc>
        <w:tc>
          <w:tcPr>
            <w:tcW w:w="626" w:type="pct"/>
            <w:vAlign w:val="center"/>
          </w:tcPr>
          <w:p w14:paraId="1CEEDD40"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05</w:t>
            </w:r>
          </w:p>
        </w:tc>
        <w:tc>
          <w:tcPr>
            <w:tcW w:w="1673" w:type="pct"/>
          </w:tcPr>
          <w:p w14:paraId="12AA93CE" w14:textId="77777777" w:rsidR="00C07459" w:rsidRPr="003C41A7" w:rsidRDefault="00C07459" w:rsidP="0017101D">
            <w:pPr>
              <w:jc w:val="both"/>
              <w:rPr>
                <w:rFonts w:ascii="Times New Roman" w:hAnsi="Times New Roman" w:cs="Times New Roman"/>
              </w:rPr>
            </w:pPr>
          </w:p>
          <w:p w14:paraId="34F4F81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memoria RAM 2GB, HD 500GB.</w:t>
            </w:r>
          </w:p>
          <w:p w14:paraId="34DF45CE" w14:textId="77777777" w:rsidR="00C07459" w:rsidRPr="003C41A7" w:rsidRDefault="00C07459" w:rsidP="0017101D">
            <w:pPr>
              <w:jc w:val="both"/>
              <w:rPr>
                <w:rFonts w:ascii="Times New Roman" w:hAnsi="Times New Roman" w:cs="Times New Roman"/>
              </w:rPr>
            </w:pPr>
          </w:p>
          <w:p w14:paraId="7485BE6F"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03 Computadores, Processador Intel core i5, memória RAM 4GB, HD 500 GB</w:t>
            </w:r>
          </w:p>
          <w:p w14:paraId="49E796EB" w14:textId="77777777" w:rsidR="00C07459" w:rsidRPr="003C41A7" w:rsidRDefault="00C07459" w:rsidP="0017101D">
            <w:pPr>
              <w:pStyle w:val="PargrafodaLista"/>
              <w:ind w:left="317"/>
              <w:jc w:val="both"/>
              <w:rPr>
                <w:rFonts w:ascii="Times New Roman" w:hAnsi="Times New Roman" w:cs="Times New Roman"/>
              </w:rPr>
            </w:pPr>
          </w:p>
          <w:p w14:paraId="5495931B"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Computadores Processador Intel core i5, memória RAM 8GB, ,HD 930GB.</w:t>
            </w:r>
          </w:p>
          <w:p w14:paraId="09395591" w14:textId="77777777" w:rsidR="00C07459" w:rsidRPr="003C41A7" w:rsidRDefault="00C07459" w:rsidP="0017101D">
            <w:pPr>
              <w:jc w:val="both"/>
              <w:rPr>
                <w:rFonts w:ascii="Times New Roman" w:hAnsi="Times New Roman" w:cs="Times New Roman"/>
              </w:rPr>
            </w:pPr>
          </w:p>
        </w:tc>
        <w:tc>
          <w:tcPr>
            <w:tcW w:w="1253" w:type="pct"/>
          </w:tcPr>
          <w:p w14:paraId="77945E95" w14:textId="77777777" w:rsidR="00C07459" w:rsidRPr="003C41A7" w:rsidRDefault="00C07459" w:rsidP="0017101D">
            <w:pPr>
              <w:jc w:val="center"/>
              <w:rPr>
                <w:rFonts w:ascii="Times New Roman" w:hAnsi="Times New Roman" w:cs="Times New Roman"/>
              </w:rPr>
            </w:pPr>
          </w:p>
          <w:p w14:paraId="11FD8234" w14:textId="77777777" w:rsidR="00C07459" w:rsidRPr="003C41A7" w:rsidRDefault="00C07459" w:rsidP="0017101D">
            <w:pPr>
              <w:jc w:val="center"/>
              <w:rPr>
                <w:rFonts w:ascii="Times New Roman" w:hAnsi="Times New Roman" w:cs="Times New Roman"/>
              </w:rPr>
            </w:pPr>
          </w:p>
          <w:p w14:paraId="4578B2F9" w14:textId="77777777" w:rsidR="00C07459" w:rsidRPr="003C41A7" w:rsidRDefault="00C07459" w:rsidP="0017101D">
            <w:pPr>
              <w:jc w:val="center"/>
              <w:rPr>
                <w:rFonts w:ascii="Times New Roman" w:hAnsi="Times New Roman" w:cs="Times New Roman"/>
              </w:rPr>
            </w:pPr>
          </w:p>
          <w:p w14:paraId="4276C922" w14:textId="77777777" w:rsidR="00C07459" w:rsidRPr="003C41A7" w:rsidRDefault="00C07459" w:rsidP="0017101D">
            <w:pPr>
              <w:jc w:val="center"/>
              <w:rPr>
                <w:rFonts w:ascii="Times New Roman" w:hAnsi="Times New Roman" w:cs="Times New Roman"/>
              </w:rPr>
            </w:pPr>
          </w:p>
          <w:p w14:paraId="620EEC8D" w14:textId="77777777" w:rsidR="00C07459" w:rsidRPr="003C41A7" w:rsidRDefault="00C07459" w:rsidP="0017101D">
            <w:pPr>
              <w:jc w:val="center"/>
              <w:rPr>
                <w:rFonts w:ascii="Times New Roman" w:hAnsi="Times New Roman" w:cs="Times New Roman"/>
              </w:rPr>
            </w:pPr>
          </w:p>
          <w:p w14:paraId="7195B6D6" w14:textId="77777777" w:rsidR="00C07459" w:rsidRPr="003C41A7" w:rsidRDefault="00C07459" w:rsidP="0017101D">
            <w:pPr>
              <w:jc w:val="center"/>
              <w:rPr>
                <w:rFonts w:ascii="Times New Roman" w:hAnsi="Times New Roman" w:cs="Times New Roman"/>
              </w:rPr>
            </w:pPr>
          </w:p>
          <w:p w14:paraId="179412E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 806.</w:t>
            </w:r>
          </w:p>
          <w:p w14:paraId="26A4DAD7" w14:textId="77777777" w:rsidR="00C07459" w:rsidRPr="003C41A7" w:rsidRDefault="00C07459" w:rsidP="0017101D">
            <w:pPr>
              <w:jc w:val="center"/>
              <w:rPr>
                <w:rFonts w:ascii="Times New Roman" w:hAnsi="Times New Roman" w:cs="Times New Roman"/>
              </w:rPr>
            </w:pPr>
          </w:p>
        </w:tc>
      </w:tr>
      <w:tr w:rsidR="00C07459" w:rsidRPr="003C41A7" w14:paraId="6F319120" w14:textId="77777777" w:rsidTr="0017101D">
        <w:tc>
          <w:tcPr>
            <w:tcW w:w="1448" w:type="pct"/>
          </w:tcPr>
          <w:p w14:paraId="5C9A168B" w14:textId="77777777" w:rsidR="00C07459" w:rsidRPr="003C41A7" w:rsidRDefault="00C07459" w:rsidP="0017101D">
            <w:pPr>
              <w:jc w:val="center"/>
              <w:rPr>
                <w:rFonts w:ascii="Times New Roman" w:hAnsi="Times New Roman" w:cs="Times New Roman"/>
                <w:b/>
              </w:rPr>
            </w:pPr>
          </w:p>
          <w:p w14:paraId="1E5FB64E" w14:textId="77777777" w:rsidR="00C07459" w:rsidRPr="003C41A7" w:rsidRDefault="00C07459" w:rsidP="0017101D">
            <w:pPr>
              <w:jc w:val="center"/>
              <w:rPr>
                <w:rFonts w:ascii="Times New Roman" w:hAnsi="Times New Roman" w:cs="Times New Roman"/>
                <w:b/>
              </w:rPr>
            </w:pPr>
          </w:p>
          <w:p w14:paraId="58E17FB6" w14:textId="77777777" w:rsidR="00C07459" w:rsidRPr="003C41A7" w:rsidRDefault="00C07459" w:rsidP="0017101D">
            <w:pPr>
              <w:jc w:val="center"/>
              <w:rPr>
                <w:rFonts w:ascii="Times New Roman" w:hAnsi="Times New Roman" w:cs="Times New Roman"/>
                <w:b/>
              </w:rPr>
            </w:pPr>
          </w:p>
          <w:p w14:paraId="5DED5DDB" w14:textId="77777777" w:rsidR="00C07459" w:rsidRPr="003C41A7" w:rsidRDefault="00C07459" w:rsidP="0017101D">
            <w:pPr>
              <w:jc w:val="center"/>
              <w:rPr>
                <w:rFonts w:ascii="Times New Roman" w:hAnsi="Times New Roman" w:cs="Times New Roman"/>
                <w:b/>
              </w:rPr>
            </w:pPr>
          </w:p>
          <w:p w14:paraId="7636743F" w14:textId="77777777" w:rsidR="00C07459" w:rsidRPr="003C41A7" w:rsidRDefault="00C07459" w:rsidP="0017101D">
            <w:pPr>
              <w:jc w:val="center"/>
              <w:rPr>
                <w:rFonts w:ascii="Times New Roman" w:hAnsi="Times New Roman" w:cs="Times New Roman"/>
                <w:b/>
              </w:rPr>
            </w:pPr>
          </w:p>
          <w:p w14:paraId="22167EFD" w14:textId="77777777" w:rsidR="00C07459" w:rsidRPr="003C41A7" w:rsidRDefault="00C07459" w:rsidP="0017101D">
            <w:pPr>
              <w:jc w:val="center"/>
              <w:rPr>
                <w:rFonts w:ascii="Times New Roman" w:hAnsi="Times New Roman" w:cs="Times New Roman"/>
                <w:b/>
              </w:rPr>
            </w:pPr>
          </w:p>
          <w:p w14:paraId="54126B2D" w14:textId="77777777" w:rsidR="00C07459" w:rsidRPr="003C41A7" w:rsidRDefault="00C07459" w:rsidP="0017101D">
            <w:pPr>
              <w:jc w:val="center"/>
              <w:rPr>
                <w:rFonts w:ascii="Times New Roman" w:hAnsi="Times New Roman" w:cs="Times New Roman"/>
                <w:b/>
              </w:rPr>
            </w:pPr>
          </w:p>
          <w:p w14:paraId="61A6912F" w14:textId="77777777" w:rsidR="00C07459" w:rsidRPr="003C41A7" w:rsidRDefault="00C07459" w:rsidP="0017101D">
            <w:pPr>
              <w:jc w:val="center"/>
              <w:rPr>
                <w:rFonts w:ascii="Times New Roman" w:hAnsi="Times New Roman" w:cs="Times New Roman"/>
                <w:b/>
              </w:rPr>
            </w:pPr>
          </w:p>
          <w:p w14:paraId="4E1CB13C" w14:textId="77777777" w:rsidR="00C07459" w:rsidRPr="003C41A7" w:rsidRDefault="00C07459" w:rsidP="0017101D">
            <w:pPr>
              <w:jc w:val="center"/>
              <w:rPr>
                <w:rFonts w:ascii="Times New Roman" w:hAnsi="Times New Roman" w:cs="Times New Roman"/>
                <w:b/>
              </w:rPr>
            </w:pPr>
          </w:p>
          <w:p w14:paraId="3DC8199F" w14:textId="77777777" w:rsidR="00C07459" w:rsidRPr="003C41A7" w:rsidRDefault="00C07459" w:rsidP="0017101D">
            <w:pPr>
              <w:jc w:val="center"/>
              <w:rPr>
                <w:rFonts w:ascii="Times New Roman" w:hAnsi="Times New Roman" w:cs="Times New Roman"/>
                <w:b/>
              </w:rPr>
            </w:pPr>
          </w:p>
          <w:p w14:paraId="408BC5E6" w14:textId="77777777" w:rsidR="00C07459" w:rsidRPr="003C41A7" w:rsidRDefault="00C07459" w:rsidP="0017101D">
            <w:pPr>
              <w:jc w:val="center"/>
              <w:rPr>
                <w:rFonts w:ascii="Times New Roman" w:hAnsi="Times New Roman" w:cs="Times New Roman"/>
                <w:b/>
              </w:rPr>
            </w:pPr>
          </w:p>
          <w:p w14:paraId="4D33D9ED"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UNIDADE DE SAÚDE</w:t>
            </w:r>
          </w:p>
          <w:p w14:paraId="593C3CFA"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UBS LAGOA</w:t>
            </w:r>
          </w:p>
        </w:tc>
        <w:tc>
          <w:tcPr>
            <w:tcW w:w="626" w:type="pct"/>
            <w:vAlign w:val="center"/>
          </w:tcPr>
          <w:p w14:paraId="76FC2187"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06</w:t>
            </w:r>
          </w:p>
        </w:tc>
        <w:tc>
          <w:tcPr>
            <w:tcW w:w="1673" w:type="pct"/>
          </w:tcPr>
          <w:p w14:paraId="419F28A9" w14:textId="77777777" w:rsidR="00C07459" w:rsidRPr="003C41A7" w:rsidRDefault="00C07459" w:rsidP="0017101D">
            <w:pPr>
              <w:jc w:val="both"/>
              <w:rPr>
                <w:rFonts w:ascii="Times New Roman" w:hAnsi="Times New Roman" w:cs="Times New Roman"/>
              </w:rPr>
            </w:pPr>
          </w:p>
          <w:p w14:paraId="11E7B589"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02 Computadores, Processador Intel core i5, memória RAM 8GB, HD 500 GB.</w:t>
            </w:r>
          </w:p>
          <w:p w14:paraId="012C0FF5" w14:textId="77777777" w:rsidR="00C07459" w:rsidRPr="003C41A7" w:rsidRDefault="00C07459" w:rsidP="0017101D">
            <w:pPr>
              <w:jc w:val="both"/>
              <w:rPr>
                <w:rFonts w:ascii="Times New Roman" w:hAnsi="Times New Roman" w:cs="Times New Roman"/>
              </w:rPr>
            </w:pPr>
          </w:p>
          <w:p w14:paraId="126CCC8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memória RAM 4GB, HD 500 GB.</w:t>
            </w:r>
          </w:p>
          <w:p w14:paraId="72EFE695" w14:textId="77777777" w:rsidR="00C07459" w:rsidRPr="003C41A7" w:rsidRDefault="00C07459" w:rsidP="0017101D">
            <w:pPr>
              <w:jc w:val="both"/>
              <w:rPr>
                <w:rFonts w:ascii="Times New Roman" w:hAnsi="Times New Roman" w:cs="Times New Roman"/>
              </w:rPr>
            </w:pPr>
          </w:p>
          <w:p w14:paraId="786DD1A8"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i3, memória RAM 4GB, HD 500 GB</w:t>
            </w:r>
          </w:p>
          <w:p w14:paraId="28111571" w14:textId="77777777" w:rsidR="00C07459" w:rsidRPr="003C41A7" w:rsidRDefault="00C07459" w:rsidP="0017101D">
            <w:pPr>
              <w:jc w:val="both"/>
              <w:rPr>
                <w:rFonts w:ascii="Times New Roman" w:hAnsi="Times New Roman" w:cs="Times New Roman"/>
              </w:rPr>
            </w:pPr>
          </w:p>
          <w:p w14:paraId="327049D2"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02 Computadores, Processador Intel core i3, memória RAM 8GB, HD 500 GB.</w:t>
            </w:r>
          </w:p>
          <w:p w14:paraId="18CCD8DB" w14:textId="77777777" w:rsidR="00C07459" w:rsidRPr="003C41A7" w:rsidRDefault="00C07459" w:rsidP="0017101D">
            <w:pPr>
              <w:jc w:val="both"/>
              <w:rPr>
                <w:rFonts w:ascii="Times New Roman" w:hAnsi="Times New Roman" w:cs="Times New Roman"/>
              </w:rPr>
            </w:pPr>
          </w:p>
        </w:tc>
        <w:tc>
          <w:tcPr>
            <w:tcW w:w="1253" w:type="pct"/>
          </w:tcPr>
          <w:p w14:paraId="05A7FBB1" w14:textId="77777777" w:rsidR="00C07459" w:rsidRPr="003C41A7" w:rsidRDefault="00C07459" w:rsidP="0017101D">
            <w:pPr>
              <w:jc w:val="center"/>
              <w:rPr>
                <w:rFonts w:ascii="Times New Roman" w:hAnsi="Times New Roman" w:cs="Times New Roman"/>
              </w:rPr>
            </w:pPr>
          </w:p>
          <w:p w14:paraId="186F5646"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Maria de Binu/Sn</w:t>
            </w:r>
          </w:p>
          <w:p w14:paraId="024D6BEA" w14:textId="77777777" w:rsidR="00C07459" w:rsidRPr="003C41A7" w:rsidRDefault="00C07459" w:rsidP="0017101D">
            <w:pPr>
              <w:jc w:val="center"/>
              <w:rPr>
                <w:rFonts w:ascii="Times New Roman" w:hAnsi="Times New Roman" w:cs="Times New Roman"/>
              </w:rPr>
            </w:pPr>
          </w:p>
        </w:tc>
      </w:tr>
      <w:tr w:rsidR="00C07459" w:rsidRPr="003C41A7" w14:paraId="64327723" w14:textId="77777777" w:rsidTr="0017101D">
        <w:tc>
          <w:tcPr>
            <w:tcW w:w="1448" w:type="pct"/>
          </w:tcPr>
          <w:p w14:paraId="5B995D68" w14:textId="77777777" w:rsidR="00C07459" w:rsidRPr="003C41A7" w:rsidRDefault="00C07459" w:rsidP="0017101D">
            <w:pPr>
              <w:jc w:val="center"/>
              <w:rPr>
                <w:rFonts w:ascii="Times New Roman" w:hAnsi="Times New Roman" w:cs="Times New Roman"/>
                <w:b/>
              </w:rPr>
            </w:pPr>
          </w:p>
          <w:p w14:paraId="25A13507"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UNIDADE DE SAÚDE</w:t>
            </w:r>
          </w:p>
          <w:p w14:paraId="347C03A4"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UBS UMBUZEIRO</w:t>
            </w:r>
          </w:p>
        </w:tc>
        <w:tc>
          <w:tcPr>
            <w:tcW w:w="626" w:type="pct"/>
            <w:vAlign w:val="center"/>
          </w:tcPr>
          <w:p w14:paraId="14A489F7"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01</w:t>
            </w:r>
          </w:p>
        </w:tc>
        <w:tc>
          <w:tcPr>
            <w:tcW w:w="1673" w:type="pct"/>
          </w:tcPr>
          <w:p w14:paraId="074D84FA" w14:textId="77777777" w:rsidR="00C07459" w:rsidRPr="003C41A7" w:rsidRDefault="00C07459" w:rsidP="0017101D">
            <w:pPr>
              <w:jc w:val="both"/>
              <w:rPr>
                <w:rFonts w:ascii="Times New Roman" w:hAnsi="Times New Roman" w:cs="Times New Roman"/>
              </w:rPr>
            </w:pPr>
          </w:p>
          <w:p w14:paraId="43F31FCB" w14:textId="77777777" w:rsidR="00C07459" w:rsidRPr="003C41A7" w:rsidRDefault="00C07459" w:rsidP="0017101D">
            <w:pPr>
              <w:ind w:left="33"/>
              <w:jc w:val="both"/>
              <w:rPr>
                <w:rFonts w:ascii="Times New Roman" w:hAnsi="Times New Roman" w:cs="Times New Roman"/>
              </w:rPr>
            </w:pPr>
            <w:r w:rsidRPr="003C41A7">
              <w:rPr>
                <w:rFonts w:ascii="Times New Roman" w:hAnsi="Times New Roman" w:cs="Times New Roman"/>
              </w:rPr>
              <w:t xml:space="preserve">01 Computador processador core 2DUO, memória RAM de 2GB, Windows7, HD 250 GB.  </w:t>
            </w:r>
          </w:p>
        </w:tc>
        <w:tc>
          <w:tcPr>
            <w:tcW w:w="1253" w:type="pct"/>
          </w:tcPr>
          <w:p w14:paraId="611798B1" w14:textId="77777777" w:rsidR="00C07459" w:rsidRPr="003C41A7" w:rsidRDefault="00C07459" w:rsidP="0017101D">
            <w:pPr>
              <w:jc w:val="center"/>
              <w:rPr>
                <w:rFonts w:ascii="Times New Roman" w:hAnsi="Times New Roman" w:cs="Times New Roman"/>
              </w:rPr>
            </w:pPr>
          </w:p>
          <w:p w14:paraId="6149B85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BomJeus s/n – Centro – Distrito de Umbuzeiro – Lontra/MG</w:t>
            </w:r>
          </w:p>
        </w:tc>
      </w:tr>
      <w:tr w:rsidR="00C07459" w:rsidRPr="003C41A7" w14:paraId="6120F4F1" w14:textId="77777777" w:rsidTr="0017101D">
        <w:tc>
          <w:tcPr>
            <w:tcW w:w="1448" w:type="pct"/>
          </w:tcPr>
          <w:p w14:paraId="7F11721F" w14:textId="77777777" w:rsidR="00C07459" w:rsidRPr="003C41A7" w:rsidRDefault="00C07459" w:rsidP="0017101D">
            <w:pPr>
              <w:jc w:val="center"/>
              <w:rPr>
                <w:rFonts w:ascii="Times New Roman" w:hAnsi="Times New Roman" w:cs="Times New Roman"/>
                <w:b/>
              </w:rPr>
            </w:pPr>
          </w:p>
          <w:p w14:paraId="5B540B7E" w14:textId="77777777" w:rsidR="00C07459" w:rsidRPr="003C41A7" w:rsidRDefault="00C07459" w:rsidP="0017101D">
            <w:pPr>
              <w:jc w:val="center"/>
              <w:rPr>
                <w:rFonts w:ascii="Times New Roman" w:hAnsi="Times New Roman" w:cs="Times New Roman"/>
                <w:b/>
              </w:rPr>
            </w:pPr>
          </w:p>
          <w:p w14:paraId="4249C0E8" w14:textId="77777777" w:rsidR="00C07459" w:rsidRPr="003C41A7" w:rsidRDefault="00C07459" w:rsidP="0017101D">
            <w:pPr>
              <w:jc w:val="center"/>
              <w:rPr>
                <w:rFonts w:ascii="Times New Roman" w:hAnsi="Times New Roman" w:cs="Times New Roman"/>
                <w:b/>
              </w:rPr>
            </w:pPr>
          </w:p>
          <w:p w14:paraId="227A5FD9"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UNIDADE DE SAÚDE</w:t>
            </w:r>
          </w:p>
          <w:p w14:paraId="4BBBB9F5"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UBS LUIZ PORTO</w:t>
            </w:r>
          </w:p>
        </w:tc>
        <w:tc>
          <w:tcPr>
            <w:tcW w:w="626" w:type="pct"/>
            <w:vAlign w:val="center"/>
          </w:tcPr>
          <w:p w14:paraId="7BD9D9B2"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04</w:t>
            </w:r>
          </w:p>
        </w:tc>
        <w:tc>
          <w:tcPr>
            <w:tcW w:w="1673" w:type="pct"/>
          </w:tcPr>
          <w:p w14:paraId="6F817EDE" w14:textId="77777777" w:rsidR="00C07459" w:rsidRPr="003C41A7" w:rsidRDefault="00C07459" w:rsidP="0017101D">
            <w:pPr>
              <w:jc w:val="both"/>
              <w:rPr>
                <w:rFonts w:ascii="Times New Roman" w:hAnsi="Times New Roman" w:cs="Times New Roman"/>
              </w:rPr>
            </w:pPr>
          </w:p>
          <w:p w14:paraId="55ECF891"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03 Computadores processador Intel core i5, memória RAM 4GB, HD 500 GB.</w:t>
            </w:r>
          </w:p>
          <w:p w14:paraId="7F08BE7E" w14:textId="77777777" w:rsidR="00C07459" w:rsidRPr="003C41A7" w:rsidRDefault="00C07459" w:rsidP="0017101D">
            <w:pPr>
              <w:ind w:left="33"/>
              <w:jc w:val="both"/>
              <w:rPr>
                <w:rFonts w:ascii="Times New Roman" w:hAnsi="Times New Roman" w:cs="Times New Roman"/>
              </w:rPr>
            </w:pPr>
          </w:p>
          <w:p w14:paraId="0D80F697"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i3, memória RAM 4GB, HD 500 GB.</w:t>
            </w:r>
          </w:p>
          <w:p w14:paraId="2780BA6D" w14:textId="77777777" w:rsidR="00C07459" w:rsidRPr="003C41A7" w:rsidRDefault="00C07459" w:rsidP="0017101D">
            <w:pPr>
              <w:ind w:left="33"/>
              <w:jc w:val="both"/>
              <w:rPr>
                <w:rFonts w:ascii="Times New Roman" w:hAnsi="Times New Roman" w:cs="Times New Roman"/>
              </w:rPr>
            </w:pPr>
          </w:p>
        </w:tc>
        <w:tc>
          <w:tcPr>
            <w:tcW w:w="1253" w:type="pct"/>
          </w:tcPr>
          <w:p w14:paraId="107CAA96" w14:textId="77777777" w:rsidR="00C07459" w:rsidRPr="003C41A7" w:rsidRDefault="00C07459" w:rsidP="0017101D">
            <w:pPr>
              <w:jc w:val="center"/>
              <w:rPr>
                <w:rFonts w:ascii="Times New Roman" w:hAnsi="Times New Roman" w:cs="Times New Roman"/>
              </w:rPr>
            </w:pPr>
          </w:p>
          <w:p w14:paraId="19A8FECE"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 Montes Claros s/n</w:t>
            </w:r>
          </w:p>
          <w:p w14:paraId="0343F52A" w14:textId="77777777" w:rsidR="00C07459" w:rsidRPr="003C41A7" w:rsidRDefault="00C07459" w:rsidP="0017101D">
            <w:pPr>
              <w:jc w:val="center"/>
              <w:rPr>
                <w:rFonts w:ascii="Times New Roman" w:hAnsi="Times New Roman" w:cs="Times New Roman"/>
              </w:rPr>
            </w:pPr>
          </w:p>
        </w:tc>
      </w:tr>
      <w:tr w:rsidR="00C07459" w:rsidRPr="003C41A7" w14:paraId="6C112611" w14:textId="77777777" w:rsidTr="0017101D">
        <w:tc>
          <w:tcPr>
            <w:tcW w:w="1448" w:type="pct"/>
          </w:tcPr>
          <w:p w14:paraId="4861B398" w14:textId="77777777" w:rsidR="00C07459" w:rsidRPr="003C41A7" w:rsidRDefault="00C07459" w:rsidP="0017101D">
            <w:pPr>
              <w:jc w:val="center"/>
              <w:rPr>
                <w:rFonts w:ascii="Times New Roman" w:hAnsi="Times New Roman" w:cs="Times New Roman"/>
                <w:b/>
              </w:rPr>
            </w:pPr>
          </w:p>
          <w:p w14:paraId="6733AA3B"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lastRenderedPageBreak/>
              <w:t>UNIDADE DE SAÚDE</w:t>
            </w:r>
          </w:p>
          <w:p w14:paraId="4416755F"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UBS BAIRRO FLORES</w:t>
            </w:r>
          </w:p>
        </w:tc>
        <w:tc>
          <w:tcPr>
            <w:tcW w:w="626" w:type="pct"/>
            <w:vAlign w:val="center"/>
          </w:tcPr>
          <w:p w14:paraId="2CA1927B"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lastRenderedPageBreak/>
              <w:t>03</w:t>
            </w:r>
          </w:p>
        </w:tc>
        <w:tc>
          <w:tcPr>
            <w:tcW w:w="1673" w:type="pct"/>
          </w:tcPr>
          <w:p w14:paraId="4D7D51C6" w14:textId="77777777" w:rsidR="00C07459" w:rsidRPr="003C41A7" w:rsidRDefault="00C07459" w:rsidP="0017101D">
            <w:pPr>
              <w:jc w:val="both"/>
              <w:rPr>
                <w:rFonts w:ascii="Times New Roman" w:hAnsi="Times New Roman" w:cs="Times New Roman"/>
              </w:rPr>
            </w:pPr>
          </w:p>
          <w:p w14:paraId="5BB6F1A5"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lastRenderedPageBreak/>
              <w:t>01 Computador Processador Intelcorel i5, memória RAM 8GB, HD500 GB.</w:t>
            </w:r>
          </w:p>
          <w:p w14:paraId="1461232E" w14:textId="77777777" w:rsidR="00C07459" w:rsidRPr="003C41A7" w:rsidRDefault="00C07459" w:rsidP="0017101D">
            <w:pPr>
              <w:ind w:left="33"/>
              <w:jc w:val="both"/>
              <w:rPr>
                <w:rFonts w:ascii="Times New Roman" w:hAnsi="Times New Roman" w:cs="Times New Roman"/>
              </w:rPr>
            </w:pPr>
          </w:p>
          <w:p w14:paraId="6D8F6630"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02 Computadores Processador Intel core i3, memória RAM 4GB, HD500 GB.</w:t>
            </w:r>
          </w:p>
        </w:tc>
        <w:tc>
          <w:tcPr>
            <w:tcW w:w="1253" w:type="pct"/>
          </w:tcPr>
          <w:p w14:paraId="31502E6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lastRenderedPageBreak/>
              <w:t>Rua João Pereira, 118.</w:t>
            </w:r>
          </w:p>
        </w:tc>
      </w:tr>
      <w:tr w:rsidR="00C07459" w:rsidRPr="003C41A7" w14:paraId="60FDBC16" w14:textId="77777777" w:rsidTr="0017101D">
        <w:tc>
          <w:tcPr>
            <w:tcW w:w="1448" w:type="pct"/>
          </w:tcPr>
          <w:p w14:paraId="68EE55A8" w14:textId="77777777" w:rsidR="00C07459" w:rsidRPr="003C41A7" w:rsidRDefault="00C07459" w:rsidP="0017101D">
            <w:pPr>
              <w:jc w:val="center"/>
              <w:rPr>
                <w:rFonts w:ascii="Times New Roman" w:hAnsi="Times New Roman" w:cs="Times New Roman"/>
                <w:b/>
              </w:rPr>
            </w:pPr>
          </w:p>
          <w:p w14:paraId="1A58F50F" w14:textId="77777777" w:rsidR="00C07459" w:rsidRPr="003C41A7" w:rsidRDefault="00C07459" w:rsidP="0017101D">
            <w:pPr>
              <w:jc w:val="center"/>
              <w:rPr>
                <w:rFonts w:ascii="Times New Roman" w:hAnsi="Times New Roman" w:cs="Times New Roman"/>
                <w:b/>
              </w:rPr>
            </w:pPr>
          </w:p>
          <w:p w14:paraId="61BE10E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CAPS</w:t>
            </w:r>
          </w:p>
        </w:tc>
        <w:tc>
          <w:tcPr>
            <w:tcW w:w="626" w:type="pct"/>
            <w:vAlign w:val="center"/>
          </w:tcPr>
          <w:p w14:paraId="539C0AB8"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01</w:t>
            </w:r>
          </w:p>
        </w:tc>
        <w:tc>
          <w:tcPr>
            <w:tcW w:w="1673" w:type="pct"/>
          </w:tcPr>
          <w:p w14:paraId="24541EA5" w14:textId="77777777" w:rsidR="00C07459" w:rsidRPr="003C41A7" w:rsidRDefault="00C07459" w:rsidP="0017101D">
            <w:pPr>
              <w:autoSpaceDE w:val="0"/>
              <w:autoSpaceDN w:val="0"/>
              <w:adjustRightInd w:val="0"/>
              <w:rPr>
                <w:rFonts w:ascii="Times New Roman" w:eastAsiaTheme="minorHAnsi" w:hAnsi="Times New Roman" w:cs="Times New Roman"/>
                <w:color w:val="001C30"/>
                <w:lang w:eastAsia="en-US"/>
              </w:rPr>
            </w:pPr>
          </w:p>
          <w:p w14:paraId="4A2865B3" w14:textId="77777777" w:rsidR="00C07459" w:rsidRPr="003C41A7" w:rsidRDefault="00C07459" w:rsidP="0017101D">
            <w:pPr>
              <w:autoSpaceDE w:val="0"/>
              <w:autoSpaceDN w:val="0"/>
              <w:adjustRightInd w:val="0"/>
              <w:rPr>
                <w:rFonts w:ascii="Times New Roman" w:eastAsiaTheme="minorHAnsi" w:hAnsi="Times New Roman" w:cs="Times New Roman"/>
                <w:color w:val="001C30"/>
                <w:lang w:eastAsia="en-US"/>
              </w:rPr>
            </w:pPr>
            <w:r w:rsidRPr="003C41A7">
              <w:rPr>
                <w:rFonts w:ascii="Times New Roman" w:eastAsiaTheme="minorHAnsi" w:hAnsi="Times New Roman" w:cs="Times New Roman"/>
                <w:color w:val="001C30"/>
                <w:lang w:eastAsia="en-US"/>
              </w:rPr>
              <w:t>1 Computador Processador  Intel Core i5, RAM 8GB, HD 480 GB.</w:t>
            </w:r>
          </w:p>
          <w:p w14:paraId="0AD261FE" w14:textId="77777777" w:rsidR="00C07459" w:rsidRPr="003C41A7" w:rsidRDefault="00C07459" w:rsidP="0017101D">
            <w:pPr>
              <w:autoSpaceDE w:val="0"/>
              <w:autoSpaceDN w:val="0"/>
              <w:adjustRightInd w:val="0"/>
              <w:rPr>
                <w:rFonts w:ascii="Times New Roman" w:hAnsi="Times New Roman" w:cs="Times New Roman"/>
              </w:rPr>
            </w:pPr>
          </w:p>
        </w:tc>
        <w:tc>
          <w:tcPr>
            <w:tcW w:w="1253" w:type="pct"/>
          </w:tcPr>
          <w:p w14:paraId="4405F835" w14:textId="77777777" w:rsidR="00C07459" w:rsidRPr="003C41A7" w:rsidRDefault="00C07459" w:rsidP="0017101D">
            <w:pPr>
              <w:jc w:val="center"/>
              <w:rPr>
                <w:rFonts w:ascii="Times New Roman" w:hAnsi="Times New Roman" w:cs="Times New Roman"/>
              </w:rPr>
            </w:pPr>
          </w:p>
          <w:p w14:paraId="340FE62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w:t>
            </w:r>
          </w:p>
        </w:tc>
      </w:tr>
      <w:tr w:rsidR="00C07459" w:rsidRPr="003C41A7" w14:paraId="6C186CA5" w14:textId="77777777" w:rsidTr="0017101D">
        <w:tc>
          <w:tcPr>
            <w:tcW w:w="1448" w:type="pct"/>
          </w:tcPr>
          <w:p w14:paraId="0125883D" w14:textId="77777777" w:rsidR="00C07459" w:rsidRPr="003C41A7" w:rsidRDefault="00C07459" w:rsidP="0017101D">
            <w:pPr>
              <w:jc w:val="center"/>
              <w:rPr>
                <w:rFonts w:ascii="Times New Roman" w:hAnsi="Times New Roman" w:cs="Times New Roman"/>
                <w:b/>
              </w:rPr>
            </w:pPr>
          </w:p>
          <w:p w14:paraId="17E84363" w14:textId="77777777" w:rsidR="00C07459" w:rsidRPr="003C41A7" w:rsidRDefault="00C07459" w:rsidP="0017101D">
            <w:pPr>
              <w:jc w:val="center"/>
              <w:rPr>
                <w:rFonts w:ascii="Times New Roman" w:hAnsi="Times New Roman" w:cs="Times New Roman"/>
                <w:b/>
              </w:rPr>
            </w:pPr>
          </w:p>
          <w:p w14:paraId="446DDB6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 xml:space="preserve">POLICLÍNICA </w:t>
            </w:r>
          </w:p>
        </w:tc>
        <w:tc>
          <w:tcPr>
            <w:tcW w:w="626" w:type="pct"/>
            <w:vAlign w:val="center"/>
          </w:tcPr>
          <w:p w14:paraId="458794E4"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01</w:t>
            </w:r>
          </w:p>
        </w:tc>
        <w:tc>
          <w:tcPr>
            <w:tcW w:w="1673" w:type="pct"/>
          </w:tcPr>
          <w:p w14:paraId="7D67B81B" w14:textId="77777777" w:rsidR="00C07459" w:rsidRPr="003C41A7" w:rsidRDefault="00C07459" w:rsidP="0017101D">
            <w:pPr>
              <w:autoSpaceDE w:val="0"/>
              <w:autoSpaceDN w:val="0"/>
              <w:adjustRightInd w:val="0"/>
              <w:rPr>
                <w:rFonts w:ascii="Times New Roman" w:hAnsi="Times New Roman" w:cs="Times New Roman"/>
              </w:rPr>
            </w:pPr>
          </w:p>
          <w:p w14:paraId="0F0ED661" w14:textId="77777777" w:rsidR="00C07459" w:rsidRPr="003C41A7" w:rsidRDefault="00C07459" w:rsidP="0017101D">
            <w:pPr>
              <w:autoSpaceDE w:val="0"/>
              <w:autoSpaceDN w:val="0"/>
              <w:adjustRightInd w:val="0"/>
              <w:rPr>
                <w:rFonts w:ascii="Times New Roman" w:hAnsi="Times New Roman" w:cs="Times New Roman"/>
              </w:rPr>
            </w:pPr>
            <w:r w:rsidRPr="003C41A7">
              <w:rPr>
                <w:rFonts w:ascii="Times New Roman" w:hAnsi="Times New Roman" w:cs="Times New Roman"/>
              </w:rPr>
              <w:t>01 Computador Processador Intel Core i3, memória RAM 6GB, HD500 GB</w:t>
            </w:r>
          </w:p>
          <w:p w14:paraId="4742F060" w14:textId="77777777" w:rsidR="00C07459" w:rsidRPr="003C41A7" w:rsidRDefault="00C07459" w:rsidP="0017101D">
            <w:pPr>
              <w:autoSpaceDE w:val="0"/>
              <w:autoSpaceDN w:val="0"/>
              <w:adjustRightInd w:val="0"/>
              <w:rPr>
                <w:rFonts w:ascii="Times New Roman" w:eastAsiaTheme="minorHAnsi" w:hAnsi="Times New Roman" w:cs="Times New Roman"/>
                <w:color w:val="001C30"/>
                <w:lang w:eastAsia="en-US"/>
              </w:rPr>
            </w:pPr>
          </w:p>
        </w:tc>
        <w:tc>
          <w:tcPr>
            <w:tcW w:w="1253" w:type="pct"/>
          </w:tcPr>
          <w:p w14:paraId="6E0C61FF"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w:t>
            </w:r>
          </w:p>
        </w:tc>
      </w:tr>
      <w:tr w:rsidR="00C07459" w:rsidRPr="003C41A7" w14:paraId="5410EBA2" w14:textId="77777777" w:rsidTr="0017101D">
        <w:tc>
          <w:tcPr>
            <w:tcW w:w="1448" w:type="pct"/>
          </w:tcPr>
          <w:p w14:paraId="000CDD46" w14:textId="77777777" w:rsidR="00C07459" w:rsidRPr="003C41A7" w:rsidRDefault="00C07459" w:rsidP="0017101D">
            <w:pPr>
              <w:jc w:val="center"/>
              <w:rPr>
                <w:rFonts w:ascii="Times New Roman" w:hAnsi="Times New Roman" w:cs="Times New Roman"/>
                <w:b/>
              </w:rPr>
            </w:pPr>
          </w:p>
          <w:p w14:paraId="08916621" w14:textId="77777777" w:rsidR="00C07459" w:rsidRPr="003C41A7" w:rsidRDefault="00C07459" w:rsidP="0017101D">
            <w:pPr>
              <w:jc w:val="center"/>
              <w:rPr>
                <w:rFonts w:ascii="Times New Roman" w:hAnsi="Times New Roman" w:cs="Times New Roman"/>
                <w:b/>
              </w:rPr>
            </w:pPr>
          </w:p>
          <w:p w14:paraId="4D07AD19" w14:textId="77777777" w:rsidR="00C07459" w:rsidRPr="003C41A7" w:rsidRDefault="00C07459" w:rsidP="0017101D">
            <w:pPr>
              <w:jc w:val="center"/>
              <w:rPr>
                <w:rFonts w:ascii="Times New Roman" w:hAnsi="Times New Roman" w:cs="Times New Roman"/>
                <w:b/>
              </w:rPr>
            </w:pPr>
          </w:p>
          <w:p w14:paraId="3A88668D" w14:textId="77777777" w:rsidR="00C07459" w:rsidRPr="003C41A7" w:rsidRDefault="00C07459" w:rsidP="0017101D">
            <w:pPr>
              <w:jc w:val="center"/>
              <w:rPr>
                <w:rFonts w:ascii="Times New Roman" w:hAnsi="Times New Roman" w:cs="Times New Roman"/>
                <w:b/>
              </w:rPr>
            </w:pPr>
          </w:p>
          <w:p w14:paraId="1DD30804" w14:textId="77777777" w:rsidR="00C07459" w:rsidRPr="003C41A7" w:rsidRDefault="00C07459" w:rsidP="0017101D">
            <w:pPr>
              <w:jc w:val="center"/>
              <w:rPr>
                <w:rFonts w:ascii="Times New Roman" w:hAnsi="Times New Roman" w:cs="Times New Roman"/>
                <w:b/>
              </w:rPr>
            </w:pPr>
          </w:p>
          <w:p w14:paraId="43E73E4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SUCAM</w:t>
            </w:r>
          </w:p>
          <w:p w14:paraId="194DAFF8"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IPIDEMIOLOGIA</w:t>
            </w:r>
          </w:p>
        </w:tc>
        <w:tc>
          <w:tcPr>
            <w:tcW w:w="626" w:type="pct"/>
            <w:vAlign w:val="center"/>
          </w:tcPr>
          <w:p w14:paraId="54648613"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03</w:t>
            </w:r>
          </w:p>
        </w:tc>
        <w:tc>
          <w:tcPr>
            <w:tcW w:w="1673" w:type="pct"/>
          </w:tcPr>
          <w:p w14:paraId="2F785D99" w14:textId="77777777" w:rsidR="00C07459" w:rsidRPr="003C41A7" w:rsidRDefault="00C07459" w:rsidP="0017101D">
            <w:pPr>
              <w:pStyle w:val="PargrafodaLista"/>
              <w:ind w:left="33"/>
              <w:jc w:val="both"/>
              <w:rPr>
                <w:rFonts w:ascii="Times New Roman" w:hAnsi="Times New Roman" w:cs="Times New Roman"/>
              </w:rPr>
            </w:pPr>
          </w:p>
          <w:p w14:paraId="37AB7021" w14:textId="77777777" w:rsidR="00C07459" w:rsidRPr="003C41A7" w:rsidRDefault="00C07459" w:rsidP="0017101D">
            <w:pPr>
              <w:pStyle w:val="PargrafodaLista"/>
              <w:ind w:left="33"/>
              <w:jc w:val="both"/>
              <w:rPr>
                <w:rFonts w:ascii="Times New Roman" w:hAnsi="Times New Roman" w:cs="Times New Roman"/>
              </w:rPr>
            </w:pPr>
            <w:r w:rsidRPr="003C41A7">
              <w:rPr>
                <w:rFonts w:ascii="Times New Roman" w:hAnsi="Times New Roman" w:cs="Times New Roman"/>
              </w:rPr>
              <w:t>02 Computadores processador Intel corei53330CPV300 300GHZ,  4GB de memória ram,  HD 500GB.</w:t>
            </w:r>
          </w:p>
          <w:p w14:paraId="46F968A5" w14:textId="77777777" w:rsidR="00C07459" w:rsidRPr="003C41A7" w:rsidRDefault="00C07459" w:rsidP="0017101D">
            <w:pPr>
              <w:pStyle w:val="PargrafodaLista"/>
              <w:ind w:left="33"/>
              <w:jc w:val="both"/>
              <w:rPr>
                <w:rFonts w:ascii="Times New Roman" w:hAnsi="Times New Roman" w:cs="Times New Roman"/>
              </w:rPr>
            </w:pPr>
          </w:p>
          <w:p w14:paraId="693066CB" w14:textId="77777777" w:rsidR="00C07459" w:rsidRPr="003C41A7" w:rsidRDefault="00C07459" w:rsidP="0017101D">
            <w:pPr>
              <w:pStyle w:val="PargrafodaLista"/>
              <w:ind w:left="33"/>
              <w:jc w:val="both"/>
              <w:rPr>
                <w:rFonts w:ascii="Times New Roman" w:hAnsi="Times New Roman" w:cs="Times New Roman"/>
              </w:rPr>
            </w:pPr>
            <w:r w:rsidRPr="003C41A7">
              <w:rPr>
                <w:rFonts w:ascii="Times New Roman" w:hAnsi="Times New Roman" w:cs="Times New Roman"/>
              </w:rPr>
              <w:t>01 Computador Multilaser 512 Megas</w:t>
            </w:r>
          </w:p>
          <w:p w14:paraId="00E46652"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de  memória Ram,   HD160GB, processador dual Corel CPV 430 e 2160 180 GHZ.</w:t>
            </w:r>
          </w:p>
        </w:tc>
        <w:tc>
          <w:tcPr>
            <w:tcW w:w="1253" w:type="pct"/>
          </w:tcPr>
          <w:p w14:paraId="553612D5" w14:textId="77777777" w:rsidR="00C07459" w:rsidRPr="003C41A7" w:rsidRDefault="00C07459" w:rsidP="0017101D">
            <w:pPr>
              <w:jc w:val="center"/>
              <w:rPr>
                <w:rFonts w:ascii="Times New Roman" w:hAnsi="Times New Roman" w:cs="Times New Roman"/>
              </w:rPr>
            </w:pPr>
          </w:p>
          <w:p w14:paraId="167D5451" w14:textId="77777777" w:rsidR="00C07459" w:rsidRPr="003C41A7" w:rsidRDefault="00C07459" w:rsidP="0017101D">
            <w:pPr>
              <w:jc w:val="center"/>
              <w:rPr>
                <w:rFonts w:ascii="Times New Roman" w:hAnsi="Times New Roman" w:cs="Times New Roman"/>
              </w:rPr>
            </w:pPr>
          </w:p>
          <w:p w14:paraId="61186BAF" w14:textId="77777777" w:rsidR="00C07459" w:rsidRPr="003C41A7" w:rsidRDefault="00C07459" w:rsidP="0017101D">
            <w:pPr>
              <w:jc w:val="center"/>
              <w:rPr>
                <w:rFonts w:ascii="Times New Roman" w:hAnsi="Times New Roman" w:cs="Times New Roman"/>
              </w:rPr>
            </w:pPr>
          </w:p>
          <w:p w14:paraId="00E804A0" w14:textId="77777777" w:rsidR="00C07459" w:rsidRPr="003C41A7" w:rsidRDefault="00C07459" w:rsidP="0017101D">
            <w:pPr>
              <w:jc w:val="center"/>
              <w:rPr>
                <w:rFonts w:ascii="Times New Roman" w:hAnsi="Times New Roman" w:cs="Times New Roman"/>
              </w:rPr>
            </w:pPr>
          </w:p>
          <w:p w14:paraId="60061EC0" w14:textId="77777777" w:rsidR="00C07459" w:rsidRPr="003C41A7" w:rsidRDefault="00C07459" w:rsidP="0017101D">
            <w:pPr>
              <w:jc w:val="center"/>
              <w:rPr>
                <w:rFonts w:ascii="Times New Roman" w:hAnsi="Times New Roman" w:cs="Times New Roman"/>
              </w:rPr>
            </w:pPr>
          </w:p>
          <w:p w14:paraId="65D6A78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Deputado Edgar Pereira, 234</w:t>
            </w:r>
          </w:p>
          <w:p w14:paraId="76E5F467" w14:textId="77777777" w:rsidR="00C07459" w:rsidRPr="003C41A7" w:rsidRDefault="00C07459" w:rsidP="0017101D">
            <w:pPr>
              <w:jc w:val="center"/>
              <w:rPr>
                <w:rFonts w:ascii="Times New Roman" w:hAnsi="Times New Roman" w:cs="Times New Roman"/>
              </w:rPr>
            </w:pPr>
          </w:p>
          <w:p w14:paraId="6EDE181D" w14:textId="77777777" w:rsidR="00C07459" w:rsidRPr="003C41A7" w:rsidRDefault="00C07459" w:rsidP="0017101D">
            <w:pPr>
              <w:jc w:val="center"/>
              <w:rPr>
                <w:rFonts w:ascii="Times New Roman" w:hAnsi="Times New Roman" w:cs="Times New Roman"/>
              </w:rPr>
            </w:pPr>
          </w:p>
          <w:p w14:paraId="595004BF" w14:textId="77777777" w:rsidR="00C07459" w:rsidRPr="003C41A7" w:rsidRDefault="00C07459" w:rsidP="0017101D">
            <w:pPr>
              <w:jc w:val="center"/>
              <w:rPr>
                <w:rFonts w:ascii="Times New Roman" w:hAnsi="Times New Roman" w:cs="Times New Roman"/>
              </w:rPr>
            </w:pPr>
          </w:p>
          <w:p w14:paraId="6DD30919" w14:textId="77777777" w:rsidR="00C07459" w:rsidRPr="003C41A7" w:rsidRDefault="00C07459" w:rsidP="0017101D">
            <w:pPr>
              <w:jc w:val="center"/>
              <w:rPr>
                <w:rFonts w:ascii="Times New Roman" w:hAnsi="Times New Roman" w:cs="Times New Roman"/>
              </w:rPr>
            </w:pPr>
          </w:p>
        </w:tc>
      </w:tr>
      <w:tr w:rsidR="00C07459" w:rsidRPr="003C41A7" w14:paraId="40D1516B" w14:textId="77777777" w:rsidTr="0017101D">
        <w:tc>
          <w:tcPr>
            <w:tcW w:w="1448" w:type="pct"/>
          </w:tcPr>
          <w:p w14:paraId="282C80E4" w14:textId="77777777" w:rsidR="00C07459" w:rsidRPr="003C41A7" w:rsidRDefault="00C07459" w:rsidP="0017101D">
            <w:pPr>
              <w:jc w:val="center"/>
              <w:rPr>
                <w:rFonts w:ascii="Times New Roman" w:hAnsi="Times New Roman" w:cs="Times New Roman"/>
                <w:b/>
              </w:rPr>
            </w:pPr>
          </w:p>
          <w:p w14:paraId="4E5978E7" w14:textId="77777777" w:rsidR="00C07459" w:rsidRPr="003C41A7" w:rsidRDefault="00C07459" w:rsidP="0017101D">
            <w:pPr>
              <w:jc w:val="center"/>
              <w:rPr>
                <w:rFonts w:ascii="Times New Roman" w:hAnsi="Times New Roman" w:cs="Times New Roman"/>
                <w:b/>
              </w:rPr>
            </w:pPr>
          </w:p>
          <w:p w14:paraId="59801A19" w14:textId="77777777" w:rsidR="00C07459" w:rsidRPr="003C41A7" w:rsidRDefault="00C07459" w:rsidP="0017101D">
            <w:pPr>
              <w:jc w:val="center"/>
              <w:rPr>
                <w:rFonts w:ascii="Times New Roman" w:hAnsi="Times New Roman" w:cs="Times New Roman"/>
                <w:b/>
              </w:rPr>
            </w:pPr>
          </w:p>
          <w:p w14:paraId="2276054E" w14:textId="77777777" w:rsidR="00C07459" w:rsidRPr="003C41A7" w:rsidRDefault="00C07459" w:rsidP="0017101D">
            <w:pPr>
              <w:jc w:val="center"/>
              <w:rPr>
                <w:rFonts w:ascii="Times New Roman" w:hAnsi="Times New Roman" w:cs="Times New Roman"/>
                <w:b/>
              </w:rPr>
            </w:pPr>
          </w:p>
          <w:p w14:paraId="24B63B1C" w14:textId="77777777" w:rsidR="00C07459" w:rsidRPr="003C41A7" w:rsidRDefault="00C07459" w:rsidP="0017101D">
            <w:pPr>
              <w:jc w:val="center"/>
              <w:rPr>
                <w:rFonts w:ascii="Times New Roman" w:hAnsi="Times New Roman" w:cs="Times New Roman"/>
                <w:b/>
              </w:rPr>
            </w:pPr>
          </w:p>
          <w:p w14:paraId="7E06565E" w14:textId="77777777" w:rsidR="00C07459" w:rsidRPr="003C41A7" w:rsidRDefault="00C07459" w:rsidP="0017101D">
            <w:pPr>
              <w:jc w:val="center"/>
              <w:rPr>
                <w:rFonts w:ascii="Times New Roman" w:hAnsi="Times New Roman" w:cs="Times New Roman"/>
                <w:b/>
              </w:rPr>
            </w:pPr>
          </w:p>
          <w:p w14:paraId="542C5300" w14:textId="77777777" w:rsidR="00C07459" w:rsidRPr="003C41A7" w:rsidRDefault="00C07459" w:rsidP="0017101D">
            <w:pPr>
              <w:jc w:val="center"/>
              <w:rPr>
                <w:rFonts w:ascii="Times New Roman" w:hAnsi="Times New Roman" w:cs="Times New Roman"/>
                <w:b/>
              </w:rPr>
            </w:pPr>
          </w:p>
          <w:p w14:paraId="437914C5"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CENTRO DE SAÚDE - HOSPITAL</w:t>
            </w:r>
          </w:p>
        </w:tc>
        <w:tc>
          <w:tcPr>
            <w:tcW w:w="626" w:type="pct"/>
            <w:vAlign w:val="center"/>
          </w:tcPr>
          <w:p w14:paraId="171EA761" w14:textId="77777777" w:rsidR="00C07459" w:rsidRPr="003C41A7" w:rsidRDefault="00C07459" w:rsidP="0017101D">
            <w:pPr>
              <w:pStyle w:val="PargrafodaLista"/>
              <w:ind w:left="33"/>
              <w:jc w:val="center"/>
              <w:rPr>
                <w:rFonts w:ascii="Times New Roman" w:hAnsi="Times New Roman" w:cs="Times New Roman"/>
              </w:rPr>
            </w:pPr>
          </w:p>
          <w:p w14:paraId="0E07F79A" w14:textId="77777777" w:rsidR="00C07459" w:rsidRPr="003C41A7" w:rsidRDefault="00C07459" w:rsidP="0017101D">
            <w:pPr>
              <w:pStyle w:val="PargrafodaLista"/>
              <w:ind w:left="33"/>
              <w:jc w:val="center"/>
              <w:rPr>
                <w:rFonts w:ascii="Times New Roman" w:hAnsi="Times New Roman" w:cs="Times New Roman"/>
              </w:rPr>
            </w:pPr>
          </w:p>
          <w:p w14:paraId="62B28DBC" w14:textId="77777777" w:rsidR="00C07459" w:rsidRPr="003C41A7" w:rsidRDefault="00C07459" w:rsidP="0017101D">
            <w:pPr>
              <w:pStyle w:val="PargrafodaLista"/>
              <w:ind w:left="33"/>
              <w:jc w:val="center"/>
              <w:rPr>
                <w:rFonts w:ascii="Times New Roman" w:hAnsi="Times New Roman" w:cs="Times New Roman"/>
              </w:rPr>
            </w:pPr>
          </w:p>
          <w:p w14:paraId="76F44760" w14:textId="77777777" w:rsidR="00C07459" w:rsidRPr="003C41A7" w:rsidRDefault="00C07459" w:rsidP="0017101D">
            <w:pPr>
              <w:pStyle w:val="PargrafodaLista"/>
              <w:ind w:left="33"/>
              <w:jc w:val="center"/>
              <w:rPr>
                <w:rFonts w:ascii="Times New Roman" w:hAnsi="Times New Roman" w:cs="Times New Roman"/>
              </w:rPr>
            </w:pPr>
          </w:p>
          <w:p w14:paraId="1463252A" w14:textId="77777777" w:rsidR="00C07459" w:rsidRPr="003C41A7" w:rsidRDefault="00C07459" w:rsidP="0017101D">
            <w:pPr>
              <w:pStyle w:val="PargrafodaLista"/>
              <w:ind w:left="33"/>
              <w:jc w:val="center"/>
              <w:rPr>
                <w:rFonts w:ascii="Times New Roman" w:hAnsi="Times New Roman" w:cs="Times New Roman"/>
              </w:rPr>
            </w:pPr>
          </w:p>
          <w:p w14:paraId="3A957654" w14:textId="77777777" w:rsidR="00C07459" w:rsidRPr="003C41A7" w:rsidRDefault="00C07459" w:rsidP="0017101D">
            <w:pPr>
              <w:pStyle w:val="PargrafodaLista"/>
              <w:ind w:left="33"/>
              <w:jc w:val="center"/>
              <w:rPr>
                <w:rFonts w:ascii="Times New Roman" w:hAnsi="Times New Roman" w:cs="Times New Roman"/>
              </w:rPr>
            </w:pPr>
          </w:p>
          <w:p w14:paraId="12E94597" w14:textId="77777777" w:rsidR="00C07459" w:rsidRPr="003C41A7" w:rsidRDefault="00C07459" w:rsidP="0017101D">
            <w:pPr>
              <w:pStyle w:val="PargrafodaLista"/>
              <w:ind w:left="33"/>
              <w:jc w:val="center"/>
              <w:rPr>
                <w:rFonts w:ascii="Times New Roman" w:hAnsi="Times New Roman" w:cs="Times New Roman"/>
              </w:rPr>
            </w:pPr>
          </w:p>
          <w:p w14:paraId="1A1F79DD"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t>07</w:t>
            </w:r>
          </w:p>
        </w:tc>
        <w:tc>
          <w:tcPr>
            <w:tcW w:w="1673" w:type="pct"/>
          </w:tcPr>
          <w:p w14:paraId="4492DC1E" w14:textId="77777777" w:rsidR="00C07459" w:rsidRPr="003C41A7" w:rsidRDefault="00C07459" w:rsidP="0017101D">
            <w:pPr>
              <w:jc w:val="both"/>
              <w:rPr>
                <w:rFonts w:ascii="Times New Roman" w:hAnsi="Times New Roman" w:cs="Times New Roman"/>
              </w:rPr>
            </w:pPr>
          </w:p>
          <w:p w14:paraId="511333A7"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memoria RAM 2GB, HD 500GB.</w:t>
            </w:r>
          </w:p>
          <w:p w14:paraId="68B175D1" w14:textId="77777777" w:rsidR="00C07459" w:rsidRPr="003C41A7" w:rsidRDefault="00C07459" w:rsidP="0017101D">
            <w:pPr>
              <w:jc w:val="both"/>
              <w:rPr>
                <w:rFonts w:ascii="Times New Roman" w:hAnsi="Times New Roman" w:cs="Times New Roman"/>
              </w:rPr>
            </w:pPr>
          </w:p>
          <w:p w14:paraId="7B01BF32"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memória RAM 8GB, HD 500 GB</w:t>
            </w:r>
          </w:p>
          <w:p w14:paraId="0D10CD10" w14:textId="77777777" w:rsidR="00C07459" w:rsidRPr="003C41A7" w:rsidRDefault="00C07459" w:rsidP="0017101D">
            <w:pPr>
              <w:pStyle w:val="PargrafodaLista"/>
              <w:ind w:left="317"/>
              <w:jc w:val="both"/>
              <w:rPr>
                <w:rFonts w:ascii="Times New Roman" w:hAnsi="Times New Roman" w:cs="Times New Roman"/>
              </w:rPr>
            </w:pPr>
          </w:p>
          <w:p w14:paraId="5897A7DE"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04 Computadores Processador Intel core i5, memória RAM 8GB, HD 500GB.</w:t>
            </w:r>
          </w:p>
          <w:p w14:paraId="4D0FCD4F" w14:textId="77777777" w:rsidR="00C07459" w:rsidRPr="003C41A7" w:rsidRDefault="00C07459" w:rsidP="0017101D">
            <w:pPr>
              <w:jc w:val="both"/>
              <w:rPr>
                <w:rFonts w:ascii="Times New Roman" w:hAnsi="Times New Roman" w:cs="Times New Roman"/>
              </w:rPr>
            </w:pPr>
          </w:p>
          <w:p w14:paraId="72442B7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i3, memória RAM 8GB, HD 500 GB.</w:t>
            </w:r>
          </w:p>
          <w:p w14:paraId="3C452171" w14:textId="77777777" w:rsidR="00C07459" w:rsidRPr="003C41A7" w:rsidRDefault="00C07459" w:rsidP="0017101D">
            <w:pPr>
              <w:jc w:val="both"/>
              <w:rPr>
                <w:rFonts w:ascii="Times New Roman" w:hAnsi="Times New Roman" w:cs="Times New Roman"/>
              </w:rPr>
            </w:pPr>
          </w:p>
        </w:tc>
        <w:tc>
          <w:tcPr>
            <w:tcW w:w="1253" w:type="pct"/>
          </w:tcPr>
          <w:p w14:paraId="4320CD62" w14:textId="77777777" w:rsidR="00C07459" w:rsidRPr="003C41A7" w:rsidRDefault="00C07459" w:rsidP="0017101D">
            <w:pPr>
              <w:jc w:val="center"/>
              <w:rPr>
                <w:rFonts w:ascii="Times New Roman" w:hAnsi="Times New Roman" w:cs="Times New Roman"/>
              </w:rPr>
            </w:pPr>
          </w:p>
          <w:p w14:paraId="5C740091" w14:textId="77777777" w:rsidR="00C07459" w:rsidRPr="003C41A7" w:rsidRDefault="00C07459" w:rsidP="0017101D">
            <w:pPr>
              <w:jc w:val="center"/>
              <w:rPr>
                <w:rFonts w:ascii="Times New Roman" w:hAnsi="Times New Roman" w:cs="Times New Roman"/>
              </w:rPr>
            </w:pPr>
          </w:p>
          <w:p w14:paraId="69469DF4" w14:textId="77777777" w:rsidR="00C07459" w:rsidRPr="003C41A7" w:rsidRDefault="00C07459" w:rsidP="0017101D">
            <w:pPr>
              <w:jc w:val="center"/>
              <w:rPr>
                <w:rFonts w:ascii="Times New Roman" w:hAnsi="Times New Roman" w:cs="Times New Roman"/>
              </w:rPr>
            </w:pPr>
          </w:p>
          <w:p w14:paraId="55268D54" w14:textId="77777777" w:rsidR="00C07459" w:rsidRPr="003C41A7" w:rsidRDefault="00C07459" w:rsidP="0017101D">
            <w:pPr>
              <w:jc w:val="center"/>
              <w:rPr>
                <w:rFonts w:ascii="Times New Roman" w:hAnsi="Times New Roman" w:cs="Times New Roman"/>
              </w:rPr>
            </w:pPr>
          </w:p>
          <w:p w14:paraId="4308BABD" w14:textId="77777777" w:rsidR="00C07459" w:rsidRPr="003C41A7" w:rsidRDefault="00C07459" w:rsidP="0017101D">
            <w:pPr>
              <w:jc w:val="center"/>
              <w:rPr>
                <w:rFonts w:ascii="Times New Roman" w:hAnsi="Times New Roman" w:cs="Times New Roman"/>
              </w:rPr>
            </w:pPr>
          </w:p>
          <w:p w14:paraId="40F0BBBA" w14:textId="77777777" w:rsidR="00C07459" w:rsidRPr="003C41A7" w:rsidRDefault="00C07459" w:rsidP="0017101D">
            <w:pPr>
              <w:rPr>
                <w:rFonts w:ascii="Times New Roman" w:hAnsi="Times New Roman" w:cs="Times New Roman"/>
              </w:rPr>
            </w:pPr>
            <w:r w:rsidRPr="003C41A7">
              <w:rPr>
                <w:rFonts w:ascii="Times New Roman" w:hAnsi="Times New Roman" w:cs="Times New Roman"/>
              </w:rPr>
              <w:t>Avenida: Montes Claros, 741</w:t>
            </w:r>
          </w:p>
          <w:p w14:paraId="6E5EAAF4" w14:textId="77777777" w:rsidR="00C07459" w:rsidRPr="003C41A7" w:rsidRDefault="00C07459" w:rsidP="0017101D">
            <w:pPr>
              <w:jc w:val="center"/>
              <w:rPr>
                <w:rFonts w:ascii="Times New Roman" w:hAnsi="Times New Roman" w:cs="Times New Roman"/>
              </w:rPr>
            </w:pPr>
          </w:p>
        </w:tc>
      </w:tr>
      <w:tr w:rsidR="00C07459" w:rsidRPr="003C41A7" w14:paraId="17756B6A" w14:textId="77777777" w:rsidTr="0017101D">
        <w:tc>
          <w:tcPr>
            <w:tcW w:w="1448" w:type="pct"/>
          </w:tcPr>
          <w:p w14:paraId="392D5C99" w14:textId="77777777" w:rsidR="00C07459" w:rsidRPr="003C41A7" w:rsidRDefault="00C07459" w:rsidP="0017101D">
            <w:pPr>
              <w:jc w:val="center"/>
              <w:rPr>
                <w:rFonts w:ascii="Times New Roman" w:hAnsi="Times New Roman" w:cs="Times New Roman"/>
                <w:b/>
              </w:rPr>
            </w:pPr>
          </w:p>
          <w:p w14:paraId="1C46348C" w14:textId="77777777" w:rsidR="00C07459" w:rsidRPr="003C41A7" w:rsidRDefault="00C07459" w:rsidP="0017101D">
            <w:pPr>
              <w:jc w:val="center"/>
              <w:rPr>
                <w:rFonts w:ascii="Times New Roman" w:hAnsi="Times New Roman" w:cs="Times New Roman"/>
                <w:b/>
              </w:rPr>
            </w:pPr>
          </w:p>
          <w:p w14:paraId="4C5AA5F7"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FARMÁCIA</w:t>
            </w:r>
          </w:p>
        </w:tc>
        <w:tc>
          <w:tcPr>
            <w:tcW w:w="626" w:type="pct"/>
            <w:vAlign w:val="center"/>
          </w:tcPr>
          <w:p w14:paraId="4C9DDD08" w14:textId="77777777" w:rsidR="00C07459" w:rsidRPr="003C41A7" w:rsidRDefault="00C07459" w:rsidP="0017101D">
            <w:pPr>
              <w:pStyle w:val="PargrafodaLista"/>
              <w:ind w:left="33"/>
              <w:jc w:val="center"/>
              <w:rPr>
                <w:rFonts w:ascii="Times New Roman" w:hAnsi="Times New Roman" w:cs="Times New Roman"/>
              </w:rPr>
            </w:pPr>
            <w:r w:rsidRPr="003C41A7">
              <w:rPr>
                <w:rFonts w:ascii="Times New Roman" w:hAnsi="Times New Roman" w:cs="Times New Roman"/>
              </w:rPr>
              <w:lastRenderedPageBreak/>
              <w:t>02</w:t>
            </w:r>
          </w:p>
        </w:tc>
        <w:tc>
          <w:tcPr>
            <w:tcW w:w="1673" w:type="pct"/>
          </w:tcPr>
          <w:p w14:paraId="5F354FC0" w14:textId="77777777" w:rsidR="00C07459" w:rsidRPr="003C41A7" w:rsidRDefault="00C07459" w:rsidP="0017101D">
            <w:pPr>
              <w:jc w:val="both"/>
              <w:rPr>
                <w:rFonts w:ascii="Times New Roman" w:hAnsi="Times New Roman" w:cs="Times New Roman"/>
              </w:rPr>
            </w:pPr>
          </w:p>
          <w:p w14:paraId="1B415C68"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lastRenderedPageBreak/>
              <w:t xml:space="preserve">02 Computadores processador core i5, memória RAM de 4GB, Windows7, HD 500GB.  </w:t>
            </w:r>
          </w:p>
          <w:p w14:paraId="3582CB96" w14:textId="77777777" w:rsidR="00C07459" w:rsidRPr="003C41A7" w:rsidRDefault="00C07459" w:rsidP="0017101D">
            <w:pPr>
              <w:jc w:val="both"/>
              <w:rPr>
                <w:rFonts w:ascii="Times New Roman" w:hAnsi="Times New Roman" w:cs="Times New Roman"/>
              </w:rPr>
            </w:pPr>
          </w:p>
        </w:tc>
        <w:tc>
          <w:tcPr>
            <w:tcW w:w="1253" w:type="pct"/>
          </w:tcPr>
          <w:p w14:paraId="75C9101B" w14:textId="77777777" w:rsidR="00C07459" w:rsidRPr="003C41A7" w:rsidRDefault="00C07459" w:rsidP="0017101D">
            <w:pPr>
              <w:rPr>
                <w:rFonts w:ascii="Times New Roman" w:hAnsi="Times New Roman" w:cs="Times New Roman"/>
              </w:rPr>
            </w:pPr>
          </w:p>
          <w:p w14:paraId="3D7BDB1D" w14:textId="77777777" w:rsidR="00C07459" w:rsidRPr="003C41A7" w:rsidRDefault="00C07459" w:rsidP="0017101D">
            <w:pPr>
              <w:jc w:val="center"/>
              <w:rPr>
                <w:rFonts w:ascii="Times New Roman" w:hAnsi="Times New Roman" w:cs="Times New Roman"/>
              </w:rPr>
            </w:pPr>
          </w:p>
          <w:p w14:paraId="5391B263"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 741.</w:t>
            </w:r>
          </w:p>
        </w:tc>
      </w:tr>
      <w:tr w:rsidR="00C07459" w:rsidRPr="003C41A7" w14:paraId="2547A978" w14:textId="77777777" w:rsidTr="0017101D">
        <w:tc>
          <w:tcPr>
            <w:tcW w:w="1448" w:type="pct"/>
          </w:tcPr>
          <w:p w14:paraId="0EA6871F" w14:textId="77777777" w:rsidR="00C07459" w:rsidRPr="003C41A7" w:rsidRDefault="00C07459" w:rsidP="0017101D">
            <w:pPr>
              <w:jc w:val="center"/>
              <w:rPr>
                <w:rFonts w:ascii="Times New Roman" w:hAnsi="Times New Roman" w:cs="Times New Roman"/>
                <w:b/>
              </w:rPr>
            </w:pPr>
          </w:p>
          <w:p w14:paraId="259A59EC" w14:textId="77777777" w:rsidR="00C07459" w:rsidRPr="003C41A7" w:rsidRDefault="00C07459" w:rsidP="0017101D">
            <w:pPr>
              <w:jc w:val="center"/>
              <w:rPr>
                <w:rFonts w:ascii="Times New Roman" w:hAnsi="Times New Roman" w:cs="Times New Roman"/>
                <w:b/>
              </w:rPr>
            </w:pPr>
          </w:p>
          <w:p w14:paraId="2D788C46" w14:textId="77777777" w:rsidR="00C07459" w:rsidRPr="003C41A7" w:rsidRDefault="00C07459" w:rsidP="0017101D">
            <w:pPr>
              <w:jc w:val="center"/>
              <w:rPr>
                <w:rFonts w:ascii="Times New Roman" w:hAnsi="Times New Roman" w:cs="Times New Roman"/>
                <w:b/>
              </w:rPr>
            </w:pPr>
          </w:p>
          <w:p w14:paraId="04AA3598" w14:textId="77777777" w:rsidR="00C07459" w:rsidRPr="003C41A7" w:rsidRDefault="00C07459" w:rsidP="0017101D">
            <w:pPr>
              <w:jc w:val="center"/>
              <w:rPr>
                <w:rFonts w:ascii="Times New Roman" w:hAnsi="Times New Roman" w:cs="Times New Roman"/>
                <w:b/>
              </w:rPr>
            </w:pPr>
          </w:p>
          <w:p w14:paraId="10D6CBBB" w14:textId="77777777" w:rsidR="00C07459" w:rsidRPr="003C41A7" w:rsidRDefault="00C07459" w:rsidP="0017101D">
            <w:pPr>
              <w:jc w:val="center"/>
              <w:rPr>
                <w:rFonts w:ascii="Times New Roman" w:hAnsi="Times New Roman" w:cs="Times New Roman"/>
                <w:b/>
              </w:rPr>
            </w:pPr>
          </w:p>
          <w:p w14:paraId="1B5291AA" w14:textId="77777777" w:rsidR="00C07459" w:rsidRPr="003C41A7" w:rsidRDefault="00C07459" w:rsidP="0017101D">
            <w:pPr>
              <w:rPr>
                <w:rFonts w:ascii="Times New Roman" w:hAnsi="Times New Roman" w:cs="Times New Roman"/>
                <w:b/>
              </w:rPr>
            </w:pPr>
          </w:p>
          <w:p w14:paraId="49AADA3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SETOR DE EDUCAÇÃO</w:t>
            </w:r>
          </w:p>
        </w:tc>
        <w:tc>
          <w:tcPr>
            <w:tcW w:w="626" w:type="pct"/>
            <w:vAlign w:val="center"/>
          </w:tcPr>
          <w:p w14:paraId="3A830178" w14:textId="77777777" w:rsidR="00C07459" w:rsidRPr="003C41A7" w:rsidRDefault="00C07459" w:rsidP="0017101D">
            <w:pPr>
              <w:jc w:val="center"/>
              <w:rPr>
                <w:rFonts w:ascii="Times New Roman" w:hAnsi="Times New Roman" w:cs="Times New Roman"/>
              </w:rPr>
            </w:pPr>
          </w:p>
          <w:p w14:paraId="4EDC31FC" w14:textId="77777777" w:rsidR="00C07459" w:rsidRPr="003C41A7" w:rsidRDefault="00C07459" w:rsidP="0017101D">
            <w:pPr>
              <w:jc w:val="center"/>
              <w:rPr>
                <w:rFonts w:ascii="Times New Roman" w:hAnsi="Times New Roman" w:cs="Times New Roman"/>
              </w:rPr>
            </w:pPr>
          </w:p>
          <w:p w14:paraId="70765EC5" w14:textId="77777777" w:rsidR="00C07459" w:rsidRPr="003C41A7" w:rsidRDefault="00C07459" w:rsidP="0017101D">
            <w:pPr>
              <w:jc w:val="center"/>
              <w:rPr>
                <w:rFonts w:ascii="Times New Roman" w:hAnsi="Times New Roman" w:cs="Times New Roman"/>
              </w:rPr>
            </w:pPr>
          </w:p>
          <w:p w14:paraId="081E9DB0" w14:textId="77777777" w:rsidR="00C07459" w:rsidRPr="003C41A7" w:rsidRDefault="00C07459" w:rsidP="0017101D">
            <w:pPr>
              <w:jc w:val="center"/>
              <w:rPr>
                <w:rFonts w:ascii="Times New Roman" w:hAnsi="Times New Roman" w:cs="Times New Roman"/>
              </w:rPr>
            </w:pPr>
          </w:p>
          <w:p w14:paraId="19940EA1" w14:textId="77777777" w:rsidR="00C07459" w:rsidRPr="003C41A7" w:rsidRDefault="00C07459" w:rsidP="0017101D">
            <w:pPr>
              <w:jc w:val="center"/>
              <w:rPr>
                <w:rFonts w:ascii="Times New Roman" w:hAnsi="Times New Roman" w:cs="Times New Roman"/>
              </w:rPr>
            </w:pPr>
          </w:p>
          <w:p w14:paraId="6001F7F9" w14:textId="77777777" w:rsidR="00C07459" w:rsidRPr="003C41A7" w:rsidRDefault="00C07459" w:rsidP="0017101D">
            <w:pPr>
              <w:jc w:val="center"/>
              <w:rPr>
                <w:rFonts w:ascii="Times New Roman" w:hAnsi="Times New Roman" w:cs="Times New Roman"/>
              </w:rPr>
            </w:pPr>
          </w:p>
          <w:p w14:paraId="4693023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04</w:t>
            </w:r>
          </w:p>
        </w:tc>
        <w:tc>
          <w:tcPr>
            <w:tcW w:w="1673" w:type="pct"/>
          </w:tcPr>
          <w:p w14:paraId="10C8F45D" w14:textId="77777777" w:rsidR="00C07459" w:rsidRPr="003C41A7" w:rsidRDefault="00C07459" w:rsidP="0017101D">
            <w:pPr>
              <w:jc w:val="both"/>
              <w:rPr>
                <w:rFonts w:ascii="Times New Roman" w:hAnsi="Times New Roman" w:cs="Times New Roman"/>
              </w:rPr>
            </w:pPr>
          </w:p>
          <w:p w14:paraId="08535B58"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02 Computadores processador core i5, memória RAM de 8GB, Windows7, HD 500GB.</w:t>
            </w:r>
          </w:p>
          <w:p w14:paraId="00E4045B" w14:textId="77777777" w:rsidR="00C07459" w:rsidRPr="003C41A7" w:rsidRDefault="00C07459" w:rsidP="0017101D">
            <w:pPr>
              <w:jc w:val="both"/>
              <w:rPr>
                <w:rFonts w:ascii="Times New Roman" w:hAnsi="Times New Roman" w:cs="Times New Roman"/>
              </w:rPr>
            </w:pPr>
          </w:p>
          <w:p w14:paraId="4687D22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core i5, memória RAM de 4GB, Windows7, HD 500GB.</w:t>
            </w:r>
          </w:p>
          <w:p w14:paraId="6396EE40" w14:textId="77777777" w:rsidR="00C07459" w:rsidRPr="003C41A7" w:rsidRDefault="00C07459" w:rsidP="0017101D">
            <w:pPr>
              <w:jc w:val="both"/>
              <w:rPr>
                <w:rFonts w:ascii="Times New Roman" w:hAnsi="Times New Roman" w:cs="Times New Roman"/>
              </w:rPr>
            </w:pPr>
          </w:p>
          <w:p w14:paraId="303EF3C1"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i3, memória RAM de 4GB, Windows7, HD 500GB.    </w:t>
            </w:r>
          </w:p>
        </w:tc>
        <w:tc>
          <w:tcPr>
            <w:tcW w:w="1253" w:type="pct"/>
          </w:tcPr>
          <w:p w14:paraId="7A19F92B" w14:textId="77777777" w:rsidR="00C07459" w:rsidRPr="003C41A7" w:rsidRDefault="00C07459" w:rsidP="0017101D">
            <w:pPr>
              <w:jc w:val="center"/>
              <w:rPr>
                <w:rFonts w:ascii="Times New Roman" w:hAnsi="Times New Roman" w:cs="Times New Roman"/>
              </w:rPr>
            </w:pPr>
          </w:p>
          <w:p w14:paraId="5178E074"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2183EC3C" w14:textId="77777777" w:rsidTr="0017101D">
        <w:tc>
          <w:tcPr>
            <w:tcW w:w="1448" w:type="pct"/>
          </w:tcPr>
          <w:p w14:paraId="493D2694" w14:textId="77777777" w:rsidR="00C07459" w:rsidRPr="003C41A7" w:rsidRDefault="00C07459" w:rsidP="0017101D">
            <w:pPr>
              <w:jc w:val="center"/>
              <w:rPr>
                <w:rFonts w:ascii="Times New Roman" w:hAnsi="Times New Roman" w:cs="Times New Roman"/>
                <w:b/>
              </w:rPr>
            </w:pPr>
          </w:p>
          <w:p w14:paraId="49FDC844" w14:textId="77777777" w:rsidR="00C07459" w:rsidRPr="003C41A7" w:rsidRDefault="00C07459" w:rsidP="0017101D">
            <w:pPr>
              <w:jc w:val="center"/>
              <w:rPr>
                <w:rFonts w:ascii="Times New Roman" w:hAnsi="Times New Roman" w:cs="Times New Roman"/>
                <w:b/>
              </w:rPr>
            </w:pPr>
          </w:p>
          <w:p w14:paraId="27F8C401" w14:textId="77777777" w:rsidR="00C07459" w:rsidRPr="003C41A7" w:rsidRDefault="00C07459" w:rsidP="0017101D">
            <w:pPr>
              <w:jc w:val="center"/>
              <w:rPr>
                <w:rFonts w:ascii="Times New Roman" w:hAnsi="Times New Roman" w:cs="Times New Roman"/>
                <w:b/>
              </w:rPr>
            </w:pPr>
          </w:p>
          <w:p w14:paraId="0D84120A" w14:textId="77777777" w:rsidR="00C07459" w:rsidRPr="003C41A7" w:rsidRDefault="00C07459" w:rsidP="0017101D">
            <w:pPr>
              <w:jc w:val="center"/>
              <w:rPr>
                <w:rFonts w:ascii="Times New Roman" w:hAnsi="Times New Roman" w:cs="Times New Roman"/>
                <w:b/>
              </w:rPr>
            </w:pPr>
          </w:p>
          <w:p w14:paraId="1EB4BB8A" w14:textId="77777777" w:rsidR="00C07459" w:rsidRPr="003C41A7" w:rsidRDefault="00C07459" w:rsidP="0017101D">
            <w:pPr>
              <w:jc w:val="center"/>
              <w:rPr>
                <w:rFonts w:ascii="Times New Roman" w:hAnsi="Times New Roman" w:cs="Times New Roman"/>
                <w:b/>
              </w:rPr>
            </w:pPr>
          </w:p>
          <w:p w14:paraId="168B4F90" w14:textId="77777777" w:rsidR="00C07459" w:rsidRPr="003C41A7" w:rsidRDefault="00C07459" w:rsidP="0017101D">
            <w:pPr>
              <w:jc w:val="center"/>
              <w:rPr>
                <w:rFonts w:ascii="Times New Roman" w:hAnsi="Times New Roman" w:cs="Times New Roman"/>
                <w:b/>
              </w:rPr>
            </w:pPr>
          </w:p>
          <w:p w14:paraId="79780427" w14:textId="77777777" w:rsidR="00C07459" w:rsidRPr="003C41A7" w:rsidRDefault="00C07459" w:rsidP="0017101D">
            <w:pPr>
              <w:jc w:val="center"/>
              <w:rPr>
                <w:rFonts w:ascii="Times New Roman" w:hAnsi="Times New Roman" w:cs="Times New Roman"/>
                <w:b/>
              </w:rPr>
            </w:pPr>
          </w:p>
          <w:p w14:paraId="0C4438E4" w14:textId="77777777" w:rsidR="00C07459" w:rsidRPr="003C41A7" w:rsidRDefault="00C07459" w:rsidP="0017101D">
            <w:pPr>
              <w:jc w:val="center"/>
              <w:rPr>
                <w:rFonts w:ascii="Times New Roman" w:hAnsi="Times New Roman" w:cs="Times New Roman"/>
                <w:b/>
              </w:rPr>
            </w:pPr>
          </w:p>
          <w:p w14:paraId="30474BE2" w14:textId="77777777" w:rsidR="00C07459" w:rsidRPr="003C41A7" w:rsidRDefault="00C07459" w:rsidP="0017101D">
            <w:pPr>
              <w:jc w:val="center"/>
              <w:rPr>
                <w:rFonts w:ascii="Times New Roman" w:hAnsi="Times New Roman" w:cs="Times New Roman"/>
                <w:b/>
              </w:rPr>
            </w:pPr>
          </w:p>
          <w:p w14:paraId="3A36FAC3"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EM PROFESSORA MARIA DE LOURDES GOMES</w:t>
            </w:r>
          </w:p>
        </w:tc>
        <w:tc>
          <w:tcPr>
            <w:tcW w:w="626" w:type="pct"/>
            <w:vAlign w:val="center"/>
          </w:tcPr>
          <w:p w14:paraId="6A3EE6A0" w14:textId="77777777" w:rsidR="00C07459" w:rsidRPr="003C41A7" w:rsidRDefault="00C07459" w:rsidP="0017101D">
            <w:pPr>
              <w:jc w:val="center"/>
              <w:rPr>
                <w:rFonts w:ascii="Times New Roman" w:hAnsi="Times New Roman" w:cs="Times New Roman"/>
              </w:rPr>
            </w:pPr>
          </w:p>
          <w:p w14:paraId="0A227586" w14:textId="77777777" w:rsidR="00C07459" w:rsidRPr="003C41A7" w:rsidRDefault="00C07459" w:rsidP="0017101D">
            <w:pPr>
              <w:jc w:val="center"/>
              <w:rPr>
                <w:rFonts w:ascii="Times New Roman" w:hAnsi="Times New Roman" w:cs="Times New Roman"/>
              </w:rPr>
            </w:pPr>
          </w:p>
          <w:p w14:paraId="670350A5" w14:textId="77777777" w:rsidR="00C07459" w:rsidRPr="003C41A7" w:rsidRDefault="00C07459" w:rsidP="0017101D">
            <w:pPr>
              <w:jc w:val="center"/>
              <w:rPr>
                <w:rFonts w:ascii="Times New Roman" w:hAnsi="Times New Roman" w:cs="Times New Roman"/>
              </w:rPr>
            </w:pPr>
          </w:p>
          <w:p w14:paraId="0539C846" w14:textId="77777777" w:rsidR="00C07459" w:rsidRPr="003C41A7" w:rsidRDefault="00C07459" w:rsidP="0017101D">
            <w:pPr>
              <w:jc w:val="center"/>
              <w:rPr>
                <w:rFonts w:ascii="Times New Roman" w:hAnsi="Times New Roman" w:cs="Times New Roman"/>
              </w:rPr>
            </w:pPr>
          </w:p>
          <w:p w14:paraId="14C4E259" w14:textId="77777777" w:rsidR="00C07459" w:rsidRPr="003C41A7" w:rsidRDefault="00C07459" w:rsidP="0017101D">
            <w:pPr>
              <w:jc w:val="center"/>
              <w:rPr>
                <w:rFonts w:ascii="Times New Roman" w:hAnsi="Times New Roman" w:cs="Times New Roman"/>
              </w:rPr>
            </w:pPr>
          </w:p>
          <w:p w14:paraId="602C3DA8" w14:textId="77777777" w:rsidR="00C07459" w:rsidRPr="003C41A7" w:rsidRDefault="00C07459" w:rsidP="0017101D">
            <w:pPr>
              <w:jc w:val="center"/>
              <w:rPr>
                <w:rFonts w:ascii="Times New Roman" w:hAnsi="Times New Roman" w:cs="Times New Roman"/>
              </w:rPr>
            </w:pPr>
          </w:p>
          <w:p w14:paraId="1C464142" w14:textId="77777777" w:rsidR="00C07459" w:rsidRPr="003C41A7" w:rsidRDefault="00C07459" w:rsidP="0017101D">
            <w:pPr>
              <w:jc w:val="center"/>
              <w:rPr>
                <w:rFonts w:ascii="Times New Roman" w:hAnsi="Times New Roman" w:cs="Times New Roman"/>
              </w:rPr>
            </w:pPr>
          </w:p>
          <w:p w14:paraId="4E4231AE" w14:textId="77777777" w:rsidR="00C07459" w:rsidRPr="003C41A7" w:rsidRDefault="00C07459" w:rsidP="0017101D">
            <w:pPr>
              <w:jc w:val="center"/>
              <w:rPr>
                <w:rFonts w:ascii="Times New Roman" w:hAnsi="Times New Roman" w:cs="Times New Roman"/>
              </w:rPr>
            </w:pPr>
          </w:p>
          <w:p w14:paraId="5C78BC99" w14:textId="77777777" w:rsidR="00C07459" w:rsidRPr="003C41A7" w:rsidRDefault="00C07459" w:rsidP="0017101D">
            <w:pPr>
              <w:jc w:val="center"/>
              <w:rPr>
                <w:rFonts w:ascii="Times New Roman" w:hAnsi="Times New Roman" w:cs="Times New Roman"/>
              </w:rPr>
            </w:pPr>
          </w:p>
          <w:p w14:paraId="1EE8120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13</w:t>
            </w:r>
          </w:p>
        </w:tc>
        <w:tc>
          <w:tcPr>
            <w:tcW w:w="1673" w:type="pct"/>
          </w:tcPr>
          <w:p w14:paraId="48074A5D" w14:textId="77777777" w:rsidR="00C07459" w:rsidRPr="003C41A7" w:rsidRDefault="00C07459" w:rsidP="0017101D">
            <w:pPr>
              <w:jc w:val="both"/>
              <w:rPr>
                <w:rFonts w:ascii="Times New Roman" w:hAnsi="Times New Roman" w:cs="Times New Roman"/>
              </w:rPr>
            </w:pPr>
          </w:p>
          <w:p w14:paraId="5ABCACBF"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1 Computador Intel Core i3 3.2 GHz 4 GB RAM 118 GB HD </w:t>
            </w:r>
          </w:p>
          <w:p w14:paraId="133C08DC" w14:textId="77777777" w:rsidR="00C07459" w:rsidRPr="003C41A7" w:rsidRDefault="00C07459" w:rsidP="0017101D">
            <w:pPr>
              <w:jc w:val="both"/>
              <w:rPr>
                <w:rFonts w:ascii="Times New Roman" w:hAnsi="Times New Roman" w:cs="Times New Roman"/>
              </w:rPr>
            </w:pPr>
          </w:p>
          <w:p w14:paraId="012CA1D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1 Computador Intel Core i5 3.10 GHz 8 GB RAM 460 GB HD </w:t>
            </w:r>
          </w:p>
          <w:p w14:paraId="284A48C5" w14:textId="77777777" w:rsidR="00C07459" w:rsidRPr="003C41A7" w:rsidRDefault="00C07459" w:rsidP="0017101D">
            <w:pPr>
              <w:jc w:val="both"/>
              <w:rPr>
                <w:rFonts w:ascii="Times New Roman" w:hAnsi="Times New Roman" w:cs="Times New Roman"/>
              </w:rPr>
            </w:pPr>
          </w:p>
          <w:p w14:paraId="44D66AD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3 Notebooks Intel Core i5 3.10 GHz 8 GB RAM 220 GB HD</w:t>
            </w:r>
          </w:p>
          <w:p w14:paraId="70CE4F3A" w14:textId="77777777" w:rsidR="00C07459" w:rsidRPr="003C41A7" w:rsidRDefault="00C07459" w:rsidP="0017101D">
            <w:pPr>
              <w:jc w:val="both"/>
              <w:rPr>
                <w:rFonts w:ascii="Times New Roman" w:hAnsi="Times New Roman" w:cs="Times New Roman"/>
              </w:rPr>
            </w:pPr>
          </w:p>
          <w:p w14:paraId="35C24960"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1 Computador Intel Core i5 3.4 GHz 8 GB RAM 700 GB HD </w:t>
            </w:r>
          </w:p>
          <w:p w14:paraId="7985B187" w14:textId="77777777" w:rsidR="00C07459" w:rsidRPr="003C41A7" w:rsidRDefault="00C07459" w:rsidP="0017101D">
            <w:pPr>
              <w:jc w:val="both"/>
              <w:rPr>
                <w:rFonts w:ascii="Times New Roman" w:hAnsi="Times New Roman" w:cs="Times New Roman"/>
              </w:rPr>
            </w:pPr>
          </w:p>
          <w:p w14:paraId="18F87717"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1 Notebook Intel Pentium Gold 2.0 GHz 4 GB RAM 118 GB HD</w:t>
            </w:r>
          </w:p>
          <w:p w14:paraId="0EFD6854" w14:textId="77777777" w:rsidR="00C07459" w:rsidRPr="003C41A7" w:rsidRDefault="00C07459" w:rsidP="0017101D">
            <w:pPr>
              <w:jc w:val="both"/>
              <w:rPr>
                <w:rFonts w:ascii="Times New Roman" w:hAnsi="Times New Roman" w:cs="Times New Roman"/>
              </w:rPr>
            </w:pPr>
          </w:p>
          <w:p w14:paraId="2A98101F"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6 Computadores processador core i3, memória ram de 4GB, Windows7, HD 500GB.  (Biblioteca).</w:t>
            </w:r>
          </w:p>
        </w:tc>
        <w:tc>
          <w:tcPr>
            <w:tcW w:w="1253" w:type="pct"/>
          </w:tcPr>
          <w:p w14:paraId="26AF322E" w14:textId="77777777" w:rsidR="00C07459" w:rsidRPr="003C41A7" w:rsidRDefault="00C07459" w:rsidP="0017101D">
            <w:pPr>
              <w:jc w:val="center"/>
              <w:rPr>
                <w:rFonts w:ascii="Times New Roman" w:hAnsi="Times New Roman" w:cs="Times New Roman"/>
              </w:rPr>
            </w:pPr>
          </w:p>
          <w:p w14:paraId="2A24DC0A" w14:textId="77777777" w:rsidR="00C07459" w:rsidRPr="003C41A7" w:rsidRDefault="00C07459" w:rsidP="0017101D">
            <w:pPr>
              <w:jc w:val="center"/>
              <w:rPr>
                <w:rFonts w:ascii="Times New Roman" w:hAnsi="Times New Roman" w:cs="Times New Roman"/>
              </w:rPr>
            </w:pPr>
          </w:p>
          <w:p w14:paraId="631A307D" w14:textId="77777777" w:rsidR="00C07459" w:rsidRPr="003C41A7" w:rsidRDefault="00C07459" w:rsidP="0017101D">
            <w:pPr>
              <w:jc w:val="center"/>
              <w:rPr>
                <w:rFonts w:ascii="Times New Roman" w:hAnsi="Times New Roman" w:cs="Times New Roman"/>
              </w:rPr>
            </w:pPr>
          </w:p>
          <w:p w14:paraId="7EC328D6" w14:textId="77777777" w:rsidR="00C07459" w:rsidRPr="003C41A7" w:rsidRDefault="00C07459" w:rsidP="0017101D">
            <w:pPr>
              <w:jc w:val="center"/>
              <w:rPr>
                <w:rFonts w:ascii="Times New Roman" w:hAnsi="Times New Roman" w:cs="Times New Roman"/>
              </w:rPr>
            </w:pPr>
          </w:p>
          <w:p w14:paraId="20029C7F" w14:textId="77777777" w:rsidR="00C07459" w:rsidRPr="003C41A7" w:rsidRDefault="00C07459" w:rsidP="0017101D">
            <w:pPr>
              <w:jc w:val="center"/>
              <w:rPr>
                <w:rFonts w:ascii="Times New Roman" w:hAnsi="Times New Roman" w:cs="Times New Roman"/>
              </w:rPr>
            </w:pPr>
          </w:p>
          <w:p w14:paraId="1F3A6644" w14:textId="77777777" w:rsidR="00C07459" w:rsidRPr="003C41A7" w:rsidRDefault="00C07459" w:rsidP="0017101D">
            <w:pPr>
              <w:jc w:val="center"/>
              <w:rPr>
                <w:rFonts w:ascii="Times New Roman" w:hAnsi="Times New Roman" w:cs="Times New Roman"/>
              </w:rPr>
            </w:pPr>
          </w:p>
          <w:p w14:paraId="1E72060A" w14:textId="77777777" w:rsidR="00C07459" w:rsidRPr="003C41A7" w:rsidRDefault="00C07459" w:rsidP="0017101D">
            <w:pPr>
              <w:jc w:val="center"/>
              <w:rPr>
                <w:rFonts w:ascii="Times New Roman" w:hAnsi="Times New Roman" w:cs="Times New Roman"/>
              </w:rPr>
            </w:pPr>
          </w:p>
          <w:p w14:paraId="175E5E1D" w14:textId="77777777" w:rsidR="00C07459" w:rsidRPr="003C41A7" w:rsidRDefault="00C07459" w:rsidP="0017101D">
            <w:pPr>
              <w:jc w:val="center"/>
              <w:rPr>
                <w:rFonts w:ascii="Times New Roman" w:hAnsi="Times New Roman" w:cs="Times New Roman"/>
              </w:rPr>
            </w:pPr>
          </w:p>
          <w:p w14:paraId="1A4D4605"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Juquinha Pinto, sn</w:t>
            </w:r>
          </w:p>
        </w:tc>
      </w:tr>
      <w:tr w:rsidR="00C07459" w:rsidRPr="003C41A7" w14:paraId="114A4B9A" w14:textId="77777777" w:rsidTr="0017101D">
        <w:tc>
          <w:tcPr>
            <w:tcW w:w="1448" w:type="pct"/>
          </w:tcPr>
          <w:p w14:paraId="5D0A7909" w14:textId="77777777" w:rsidR="00C07459" w:rsidRPr="003C41A7" w:rsidRDefault="00C07459" w:rsidP="0017101D">
            <w:pPr>
              <w:jc w:val="center"/>
              <w:rPr>
                <w:rFonts w:ascii="Times New Roman" w:hAnsi="Times New Roman" w:cs="Times New Roman"/>
                <w:b/>
              </w:rPr>
            </w:pPr>
          </w:p>
          <w:p w14:paraId="75D233CB" w14:textId="77777777" w:rsidR="00C07459" w:rsidRPr="003C41A7" w:rsidRDefault="00C07459" w:rsidP="0017101D">
            <w:pPr>
              <w:jc w:val="center"/>
              <w:rPr>
                <w:rFonts w:ascii="Times New Roman" w:hAnsi="Times New Roman" w:cs="Times New Roman"/>
                <w:b/>
              </w:rPr>
            </w:pPr>
          </w:p>
          <w:p w14:paraId="1C19F7AC" w14:textId="77777777" w:rsidR="00C07459" w:rsidRPr="003C41A7" w:rsidRDefault="00C07459" w:rsidP="0017101D">
            <w:pPr>
              <w:jc w:val="center"/>
              <w:rPr>
                <w:rFonts w:ascii="Times New Roman" w:hAnsi="Times New Roman" w:cs="Times New Roman"/>
                <w:b/>
              </w:rPr>
            </w:pPr>
          </w:p>
          <w:p w14:paraId="2B3F3DF4" w14:textId="77777777" w:rsidR="00C07459" w:rsidRPr="003C41A7" w:rsidRDefault="00C07459" w:rsidP="0017101D">
            <w:pPr>
              <w:jc w:val="center"/>
              <w:rPr>
                <w:rFonts w:ascii="Times New Roman" w:hAnsi="Times New Roman" w:cs="Times New Roman"/>
                <w:b/>
              </w:rPr>
            </w:pPr>
          </w:p>
          <w:p w14:paraId="34388385" w14:textId="77777777" w:rsidR="00C07459" w:rsidRPr="003C41A7" w:rsidRDefault="00C07459" w:rsidP="0017101D">
            <w:pPr>
              <w:jc w:val="center"/>
              <w:rPr>
                <w:rFonts w:ascii="Times New Roman" w:hAnsi="Times New Roman" w:cs="Times New Roman"/>
                <w:b/>
              </w:rPr>
            </w:pPr>
          </w:p>
          <w:p w14:paraId="771A62E6" w14:textId="77777777" w:rsidR="00C07459" w:rsidRPr="003C41A7" w:rsidRDefault="00C07459" w:rsidP="0017101D">
            <w:pPr>
              <w:jc w:val="center"/>
              <w:rPr>
                <w:rFonts w:ascii="Times New Roman" w:hAnsi="Times New Roman" w:cs="Times New Roman"/>
                <w:b/>
              </w:rPr>
            </w:pPr>
          </w:p>
          <w:p w14:paraId="4A510CBD"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CEMEI – SONHO ENCANTADO</w:t>
            </w:r>
          </w:p>
        </w:tc>
        <w:tc>
          <w:tcPr>
            <w:tcW w:w="626" w:type="pct"/>
            <w:vAlign w:val="center"/>
          </w:tcPr>
          <w:p w14:paraId="226279D1" w14:textId="77777777" w:rsidR="00C07459" w:rsidRPr="003C41A7" w:rsidRDefault="00C07459" w:rsidP="0017101D">
            <w:pPr>
              <w:jc w:val="center"/>
              <w:rPr>
                <w:rFonts w:ascii="Times New Roman" w:hAnsi="Times New Roman" w:cs="Times New Roman"/>
              </w:rPr>
            </w:pPr>
          </w:p>
          <w:p w14:paraId="36E80185"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7D8F26CD" w14:textId="77777777" w:rsidR="00C07459" w:rsidRPr="003C41A7" w:rsidRDefault="00C07459" w:rsidP="0017101D">
            <w:pPr>
              <w:jc w:val="both"/>
              <w:rPr>
                <w:rFonts w:ascii="Times New Roman" w:hAnsi="Times New Roman" w:cs="Times New Roman"/>
              </w:rPr>
            </w:pPr>
          </w:p>
          <w:p w14:paraId="77D07E5B"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memória RAM 8GB, HD 500 GB.</w:t>
            </w:r>
          </w:p>
          <w:p w14:paraId="148C5AE1" w14:textId="77777777" w:rsidR="00C07459" w:rsidRPr="003C41A7" w:rsidRDefault="00C07459" w:rsidP="0017101D">
            <w:pPr>
              <w:jc w:val="both"/>
              <w:rPr>
                <w:rFonts w:ascii="Times New Roman" w:hAnsi="Times New Roman" w:cs="Times New Roman"/>
              </w:rPr>
            </w:pPr>
          </w:p>
          <w:p w14:paraId="678719EA"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1 Notebook Processador AMD Ryzen 5, 4 GB RAM 118 GB HD</w:t>
            </w:r>
          </w:p>
          <w:p w14:paraId="44FA1E58" w14:textId="77777777" w:rsidR="00C07459" w:rsidRPr="003C41A7" w:rsidRDefault="00C07459" w:rsidP="0017101D">
            <w:pPr>
              <w:jc w:val="both"/>
              <w:rPr>
                <w:rFonts w:ascii="Times New Roman" w:hAnsi="Times New Roman" w:cs="Times New Roman"/>
              </w:rPr>
            </w:pPr>
          </w:p>
          <w:p w14:paraId="4A6AE4DE"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lastRenderedPageBreak/>
              <w:t>01 Computador Processador Intel core i3, memória RAM 4GB, HD 500 GB.</w:t>
            </w:r>
          </w:p>
          <w:p w14:paraId="01DAFCC2" w14:textId="77777777" w:rsidR="00C07459" w:rsidRPr="003C41A7" w:rsidRDefault="00C07459" w:rsidP="0017101D">
            <w:pPr>
              <w:jc w:val="both"/>
              <w:rPr>
                <w:rFonts w:ascii="Times New Roman" w:hAnsi="Times New Roman" w:cs="Times New Roman"/>
              </w:rPr>
            </w:pPr>
          </w:p>
        </w:tc>
        <w:tc>
          <w:tcPr>
            <w:tcW w:w="1253" w:type="pct"/>
          </w:tcPr>
          <w:p w14:paraId="491F455D" w14:textId="77777777" w:rsidR="00C07459" w:rsidRPr="003C41A7" w:rsidRDefault="00C07459" w:rsidP="0017101D">
            <w:pPr>
              <w:jc w:val="center"/>
              <w:rPr>
                <w:rFonts w:ascii="Times New Roman" w:hAnsi="Times New Roman" w:cs="Times New Roman"/>
              </w:rPr>
            </w:pPr>
          </w:p>
          <w:p w14:paraId="4FB4E50A"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Ceará, 110.</w:t>
            </w:r>
          </w:p>
          <w:p w14:paraId="69C3A2D2" w14:textId="77777777" w:rsidR="00C07459" w:rsidRPr="003C41A7" w:rsidRDefault="00C07459" w:rsidP="0017101D">
            <w:pPr>
              <w:jc w:val="center"/>
              <w:rPr>
                <w:rFonts w:ascii="Times New Roman" w:hAnsi="Times New Roman" w:cs="Times New Roman"/>
              </w:rPr>
            </w:pPr>
          </w:p>
        </w:tc>
      </w:tr>
      <w:tr w:rsidR="00C07459" w:rsidRPr="003C41A7" w14:paraId="39C38FB3" w14:textId="77777777" w:rsidTr="0017101D">
        <w:tc>
          <w:tcPr>
            <w:tcW w:w="1448" w:type="pct"/>
          </w:tcPr>
          <w:p w14:paraId="6A430957" w14:textId="77777777" w:rsidR="00C07459" w:rsidRPr="003C41A7" w:rsidRDefault="00C07459" w:rsidP="0017101D">
            <w:pPr>
              <w:jc w:val="center"/>
              <w:rPr>
                <w:rFonts w:ascii="Times New Roman" w:hAnsi="Times New Roman" w:cs="Times New Roman"/>
                <w:b/>
              </w:rPr>
            </w:pPr>
          </w:p>
          <w:p w14:paraId="28CA49DD" w14:textId="77777777" w:rsidR="00C07459" w:rsidRPr="003C41A7" w:rsidRDefault="00C07459" w:rsidP="0017101D">
            <w:pPr>
              <w:jc w:val="center"/>
              <w:rPr>
                <w:rFonts w:ascii="Times New Roman" w:hAnsi="Times New Roman" w:cs="Times New Roman"/>
                <w:b/>
              </w:rPr>
            </w:pPr>
          </w:p>
          <w:p w14:paraId="73807567" w14:textId="77777777" w:rsidR="00C07459" w:rsidRPr="003C41A7" w:rsidRDefault="00C07459" w:rsidP="0017101D">
            <w:pPr>
              <w:jc w:val="center"/>
              <w:rPr>
                <w:rFonts w:ascii="Times New Roman" w:hAnsi="Times New Roman" w:cs="Times New Roman"/>
                <w:b/>
              </w:rPr>
            </w:pPr>
          </w:p>
          <w:p w14:paraId="2224F39F" w14:textId="77777777" w:rsidR="00C07459" w:rsidRPr="003C41A7" w:rsidRDefault="00C07459" w:rsidP="0017101D">
            <w:pPr>
              <w:jc w:val="center"/>
              <w:rPr>
                <w:rFonts w:ascii="Times New Roman" w:hAnsi="Times New Roman" w:cs="Times New Roman"/>
                <w:b/>
              </w:rPr>
            </w:pPr>
          </w:p>
          <w:p w14:paraId="7EA2D055" w14:textId="77777777" w:rsidR="00C07459" w:rsidRPr="003C41A7" w:rsidRDefault="00C07459" w:rsidP="0017101D">
            <w:pPr>
              <w:jc w:val="center"/>
              <w:rPr>
                <w:rFonts w:ascii="Times New Roman" w:hAnsi="Times New Roman" w:cs="Times New Roman"/>
                <w:b/>
              </w:rPr>
            </w:pPr>
          </w:p>
          <w:p w14:paraId="471F4836"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ESCOLA MUNICIPAL</w:t>
            </w:r>
          </w:p>
          <w:p w14:paraId="162218DC"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t>PEQUENO PRINCIPE</w:t>
            </w:r>
          </w:p>
          <w:p w14:paraId="35207036" w14:textId="77777777" w:rsidR="00C07459" w:rsidRPr="003C41A7" w:rsidRDefault="00C07459" w:rsidP="0017101D">
            <w:pPr>
              <w:jc w:val="center"/>
              <w:rPr>
                <w:rFonts w:ascii="Times New Roman" w:hAnsi="Times New Roman" w:cs="Times New Roman"/>
                <w:b/>
              </w:rPr>
            </w:pPr>
          </w:p>
        </w:tc>
        <w:tc>
          <w:tcPr>
            <w:tcW w:w="626" w:type="pct"/>
            <w:vAlign w:val="center"/>
          </w:tcPr>
          <w:p w14:paraId="387D9B9D" w14:textId="77777777" w:rsidR="00C07459" w:rsidRPr="003C41A7" w:rsidRDefault="00C07459" w:rsidP="0017101D">
            <w:pPr>
              <w:jc w:val="center"/>
              <w:rPr>
                <w:rFonts w:ascii="Times New Roman" w:hAnsi="Times New Roman" w:cs="Times New Roman"/>
              </w:rPr>
            </w:pPr>
          </w:p>
          <w:p w14:paraId="45C7A143" w14:textId="77777777" w:rsidR="00C07459" w:rsidRPr="003C41A7" w:rsidRDefault="00C07459" w:rsidP="0017101D">
            <w:pPr>
              <w:jc w:val="center"/>
              <w:rPr>
                <w:rFonts w:ascii="Times New Roman" w:hAnsi="Times New Roman" w:cs="Times New Roman"/>
              </w:rPr>
            </w:pPr>
          </w:p>
          <w:p w14:paraId="16826F45" w14:textId="77777777" w:rsidR="00C07459" w:rsidRPr="003C41A7" w:rsidRDefault="00C07459" w:rsidP="0017101D">
            <w:pPr>
              <w:jc w:val="center"/>
              <w:rPr>
                <w:rFonts w:ascii="Times New Roman" w:hAnsi="Times New Roman" w:cs="Times New Roman"/>
              </w:rPr>
            </w:pPr>
          </w:p>
          <w:p w14:paraId="24F35B12" w14:textId="77777777" w:rsidR="00C07459" w:rsidRPr="003C41A7" w:rsidRDefault="00C07459" w:rsidP="0017101D">
            <w:pPr>
              <w:jc w:val="center"/>
              <w:rPr>
                <w:rFonts w:ascii="Times New Roman" w:hAnsi="Times New Roman" w:cs="Times New Roman"/>
              </w:rPr>
            </w:pPr>
          </w:p>
          <w:p w14:paraId="26F99370" w14:textId="77777777" w:rsidR="00C07459" w:rsidRPr="003C41A7" w:rsidRDefault="00C07459" w:rsidP="0017101D">
            <w:pPr>
              <w:jc w:val="center"/>
              <w:rPr>
                <w:rFonts w:ascii="Times New Roman" w:hAnsi="Times New Roman" w:cs="Times New Roman"/>
              </w:rPr>
            </w:pPr>
          </w:p>
          <w:p w14:paraId="4F99F79E"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60BD509F" w14:textId="77777777" w:rsidR="00C07459" w:rsidRPr="003C41A7" w:rsidRDefault="00C07459" w:rsidP="0017101D">
            <w:pPr>
              <w:jc w:val="both"/>
              <w:rPr>
                <w:rFonts w:ascii="Times New Roman" w:hAnsi="Times New Roman" w:cs="Times New Roman"/>
              </w:rPr>
            </w:pPr>
          </w:p>
          <w:p w14:paraId="59CAD700"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4,00GB, Windows7, HD 512GB. </w:t>
            </w:r>
          </w:p>
          <w:p w14:paraId="55A702C6" w14:textId="77777777" w:rsidR="00C07459" w:rsidRPr="003C41A7" w:rsidRDefault="00C07459" w:rsidP="0017101D">
            <w:pPr>
              <w:jc w:val="both"/>
              <w:rPr>
                <w:rFonts w:ascii="Times New Roman" w:hAnsi="Times New Roman" w:cs="Times New Roman"/>
              </w:rPr>
            </w:pPr>
          </w:p>
          <w:p w14:paraId="032255BA"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Intel Core i5, memória ram de 4,00GB, Windows7, HD 250GB. </w:t>
            </w:r>
          </w:p>
          <w:p w14:paraId="573F7458" w14:textId="77777777" w:rsidR="00C07459" w:rsidRPr="003C41A7" w:rsidRDefault="00C07459" w:rsidP="0017101D">
            <w:pPr>
              <w:jc w:val="both"/>
              <w:rPr>
                <w:rFonts w:ascii="Times New Roman" w:hAnsi="Times New Roman" w:cs="Times New Roman"/>
              </w:rPr>
            </w:pPr>
          </w:p>
          <w:p w14:paraId="385F4184"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Notebook processador Intel Core i5, memória ram de 8,00GB, Windows7, HD 500GB. </w:t>
            </w:r>
          </w:p>
          <w:p w14:paraId="396144D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 </w:t>
            </w:r>
          </w:p>
        </w:tc>
        <w:tc>
          <w:tcPr>
            <w:tcW w:w="1253" w:type="pct"/>
          </w:tcPr>
          <w:p w14:paraId="639B98F1" w14:textId="77777777" w:rsidR="00C07459" w:rsidRPr="003C41A7" w:rsidRDefault="00C07459" w:rsidP="0017101D">
            <w:pPr>
              <w:jc w:val="center"/>
              <w:rPr>
                <w:rFonts w:ascii="Times New Roman" w:hAnsi="Times New Roman" w:cs="Times New Roman"/>
              </w:rPr>
            </w:pPr>
          </w:p>
          <w:p w14:paraId="63473A67" w14:textId="77777777" w:rsidR="00C07459" w:rsidRPr="003C41A7" w:rsidRDefault="00C07459" w:rsidP="0017101D">
            <w:pPr>
              <w:jc w:val="center"/>
              <w:rPr>
                <w:rFonts w:ascii="Times New Roman" w:hAnsi="Times New Roman" w:cs="Times New Roman"/>
              </w:rPr>
            </w:pPr>
          </w:p>
          <w:p w14:paraId="3E986DFD" w14:textId="77777777" w:rsidR="00C07459" w:rsidRPr="003C41A7" w:rsidRDefault="00C07459" w:rsidP="0017101D">
            <w:pPr>
              <w:jc w:val="center"/>
              <w:rPr>
                <w:rFonts w:ascii="Times New Roman" w:hAnsi="Times New Roman" w:cs="Times New Roman"/>
              </w:rPr>
            </w:pPr>
          </w:p>
          <w:p w14:paraId="78C06450" w14:textId="77777777" w:rsidR="00C07459" w:rsidRPr="003C41A7" w:rsidRDefault="00C07459" w:rsidP="0017101D">
            <w:pPr>
              <w:jc w:val="center"/>
              <w:rPr>
                <w:rFonts w:ascii="Times New Roman" w:hAnsi="Times New Roman" w:cs="Times New Roman"/>
              </w:rPr>
            </w:pPr>
          </w:p>
          <w:p w14:paraId="07D5565D" w14:textId="77777777" w:rsidR="00C07459" w:rsidRPr="003C41A7" w:rsidRDefault="00C07459" w:rsidP="0017101D">
            <w:pPr>
              <w:jc w:val="center"/>
              <w:rPr>
                <w:rFonts w:ascii="Times New Roman" w:hAnsi="Times New Roman" w:cs="Times New Roman"/>
              </w:rPr>
            </w:pPr>
          </w:p>
          <w:p w14:paraId="1E5EE6A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Euclides Madureira s/n</w:t>
            </w:r>
          </w:p>
        </w:tc>
      </w:tr>
      <w:tr w:rsidR="00C07459" w:rsidRPr="003C41A7" w14:paraId="5E33BD92" w14:textId="77777777" w:rsidTr="0017101D">
        <w:tc>
          <w:tcPr>
            <w:tcW w:w="1448" w:type="pct"/>
          </w:tcPr>
          <w:p w14:paraId="1E6CA99C" w14:textId="77777777" w:rsidR="00C07459" w:rsidRPr="003C41A7" w:rsidRDefault="00C07459" w:rsidP="0017101D">
            <w:pPr>
              <w:rPr>
                <w:rFonts w:ascii="Times New Roman" w:hAnsi="Times New Roman" w:cs="Times New Roman"/>
                <w:b/>
              </w:rPr>
            </w:pPr>
          </w:p>
          <w:p w14:paraId="49B38882" w14:textId="77777777" w:rsidR="00C07459" w:rsidRPr="003C41A7" w:rsidRDefault="00C07459" w:rsidP="0017101D">
            <w:pPr>
              <w:rPr>
                <w:rFonts w:ascii="Times New Roman" w:hAnsi="Times New Roman" w:cs="Times New Roman"/>
                <w:b/>
              </w:rPr>
            </w:pPr>
          </w:p>
          <w:p w14:paraId="0788BDF8" w14:textId="77777777" w:rsidR="00C07459" w:rsidRPr="003C41A7" w:rsidRDefault="00C07459" w:rsidP="0017101D">
            <w:pPr>
              <w:rPr>
                <w:rFonts w:ascii="Times New Roman" w:hAnsi="Times New Roman" w:cs="Times New Roman"/>
                <w:b/>
              </w:rPr>
            </w:pPr>
            <w:r w:rsidRPr="003C41A7">
              <w:rPr>
                <w:rFonts w:ascii="Times New Roman" w:hAnsi="Times New Roman" w:cs="Times New Roman"/>
                <w:b/>
              </w:rPr>
              <w:t>ESCOLA MUNICIPAL JOÃO DE QUEIROZ</w:t>
            </w:r>
          </w:p>
          <w:p w14:paraId="23EC854C" w14:textId="77777777" w:rsidR="00C07459" w:rsidRPr="003C41A7" w:rsidRDefault="00C07459" w:rsidP="0017101D">
            <w:pPr>
              <w:rPr>
                <w:rFonts w:ascii="Times New Roman" w:hAnsi="Times New Roman" w:cs="Times New Roman"/>
                <w:b/>
              </w:rPr>
            </w:pPr>
          </w:p>
        </w:tc>
        <w:tc>
          <w:tcPr>
            <w:tcW w:w="626" w:type="pct"/>
            <w:vAlign w:val="center"/>
          </w:tcPr>
          <w:p w14:paraId="43C282E9" w14:textId="77777777" w:rsidR="00C07459" w:rsidRPr="003C41A7" w:rsidRDefault="00C07459" w:rsidP="0017101D">
            <w:pPr>
              <w:jc w:val="center"/>
              <w:rPr>
                <w:rFonts w:ascii="Times New Roman" w:hAnsi="Times New Roman" w:cs="Times New Roman"/>
              </w:rPr>
            </w:pPr>
          </w:p>
          <w:p w14:paraId="1824F75E"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02</w:t>
            </w:r>
          </w:p>
        </w:tc>
        <w:tc>
          <w:tcPr>
            <w:tcW w:w="1673" w:type="pct"/>
          </w:tcPr>
          <w:p w14:paraId="5D329901"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Computador processador Dual Core, memória RAM de 2,00GB, HD 480GB. </w:t>
            </w:r>
          </w:p>
          <w:p w14:paraId="79249C9E" w14:textId="77777777" w:rsidR="00C07459" w:rsidRPr="003C41A7" w:rsidRDefault="00C07459" w:rsidP="0017101D">
            <w:pPr>
              <w:jc w:val="both"/>
              <w:rPr>
                <w:rFonts w:ascii="Times New Roman" w:hAnsi="Times New Roman" w:cs="Times New Roman"/>
              </w:rPr>
            </w:pPr>
          </w:p>
          <w:p w14:paraId="0C9950C3"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01 Notebook processador Intel Core i5, memória RAM de 8,00GB, HD 500GB. </w:t>
            </w:r>
          </w:p>
          <w:p w14:paraId="70BC09F3" w14:textId="77777777" w:rsidR="00C07459" w:rsidRPr="003C41A7" w:rsidRDefault="00C07459" w:rsidP="0017101D">
            <w:pPr>
              <w:jc w:val="both"/>
              <w:rPr>
                <w:rFonts w:ascii="Times New Roman" w:hAnsi="Times New Roman" w:cs="Times New Roman"/>
              </w:rPr>
            </w:pPr>
          </w:p>
        </w:tc>
        <w:tc>
          <w:tcPr>
            <w:tcW w:w="1253" w:type="pct"/>
          </w:tcPr>
          <w:p w14:paraId="78D6A98F" w14:textId="77777777" w:rsidR="00C07459" w:rsidRPr="003C41A7" w:rsidRDefault="00C07459" w:rsidP="0017101D">
            <w:pPr>
              <w:jc w:val="center"/>
              <w:rPr>
                <w:rFonts w:ascii="Times New Roman" w:hAnsi="Times New Roman" w:cs="Times New Roman"/>
              </w:rPr>
            </w:pPr>
          </w:p>
        </w:tc>
      </w:tr>
      <w:tr w:rsidR="00C07459" w:rsidRPr="003C41A7" w14:paraId="3728C71A" w14:textId="77777777" w:rsidTr="0017101D">
        <w:tc>
          <w:tcPr>
            <w:tcW w:w="1448" w:type="pct"/>
          </w:tcPr>
          <w:p w14:paraId="01FC762A" w14:textId="77777777" w:rsidR="00C07459" w:rsidRPr="003C41A7" w:rsidRDefault="00C07459" w:rsidP="0017101D">
            <w:pPr>
              <w:jc w:val="center"/>
              <w:rPr>
                <w:rFonts w:ascii="Times New Roman" w:hAnsi="Times New Roman" w:cs="Times New Roman"/>
                <w:b/>
              </w:rPr>
            </w:pPr>
          </w:p>
          <w:p w14:paraId="4D4DE0DB" w14:textId="77777777" w:rsidR="00C07459" w:rsidRPr="003C41A7" w:rsidRDefault="00C07459" w:rsidP="0017101D">
            <w:pPr>
              <w:rPr>
                <w:rFonts w:ascii="Times New Roman" w:hAnsi="Times New Roman" w:cs="Times New Roman"/>
                <w:b/>
              </w:rPr>
            </w:pPr>
          </w:p>
          <w:p w14:paraId="3FB802DC" w14:textId="77777777" w:rsidR="00C07459" w:rsidRPr="003C41A7" w:rsidRDefault="00C07459" w:rsidP="0017101D">
            <w:pPr>
              <w:rPr>
                <w:rFonts w:ascii="Times New Roman" w:hAnsi="Times New Roman" w:cs="Times New Roman"/>
                <w:b/>
              </w:rPr>
            </w:pPr>
          </w:p>
          <w:p w14:paraId="11527F7A" w14:textId="77777777" w:rsidR="00C07459" w:rsidRPr="003C41A7" w:rsidRDefault="00C07459" w:rsidP="0017101D">
            <w:pPr>
              <w:rPr>
                <w:rFonts w:ascii="Times New Roman" w:hAnsi="Times New Roman" w:cs="Times New Roman"/>
                <w:b/>
              </w:rPr>
            </w:pPr>
          </w:p>
          <w:p w14:paraId="24F11EB9" w14:textId="77777777" w:rsidR="00C07459" w:rsidRPr="003C41A7" w:rsidRDefault="00C07459" w:rsidP="0017101D">
            <w:pPr>
              <w:rPr>
                <w:rFonts w:ascii="Times New Roman" w:hAnsi="Times New Roman" w:cs="Times New Roman"/>
                <w:b/>
              </w:rPr>
            </w:pPr>
          </w:p>
          <w:p w14:paraId="513469E9" w14:textId="77777777" w:rsidR="00C07459" w:rsidRPr="003C41A7" w:rsidRDefault="00C07459" w:rsidP="0017101D">
            <w:pPr>
              <w:rPr>
                <w:rFonts w:ascii="Times New Roman" w:hAnsi="Times New Roman" w:cs="Times New Roman"/>
                <w:b/>
              </w:rPr>
            </w:pPr>
          </w:p>
          <w:p w14:paraId="62CFED27" w14:textId="77777777" w:rsidR="00C07459" w:rsidRPr="003C41A7" w:rsidRDefault="00C07459" w:rsidP="0017101D">
            <w:pPr>
              <w:rPr>
                <w:rFonts w:ascii="Times New Roman" w:hAnsi="Times New Roman" w:cs="Times New Roman"/>
                <w:b/>
              </w:rPr>
            </w:pPr>
          </w:p>
          <w:p w14:paraId="5DC9E561" w14:textId="77777777" w:rsidR="00C07459" w:rsidRPr="003C41A7" w:rsidRDefault="00C07459" w:rsidP="0017101D">
            <w:pPr>
              <w:rPr>
                <w:rFonts w:ascii="Times New Roman" w:hAnsi="Times New Roman" w:cs="Times New Roman"/>
                <w:b/>
              </w:rPr>
            </w:pPr>
          </w:p>
          <w:p w14:paraId="2571AFE1" w14:textId="77777777" w:rsidR="00C07459" w:rsidRPr="003C41A7" w:rsidRDefault="00C07459" w:rsidP="0017101D">
            <w:pPr>
              <w:rPr>
                <w:rFonts w:ascii="Times New Roman" w:hAnsi="Times New Roman" w:cs="Times New Roman"/>
                <w:b/>
              </w:rPr>
            </w:pPr>
            <w:r w:rsidRPr="003C41A7">
              <w:rPr>
                <w:rFonts w:ascii="Times New Roman" w:hAnsi="Times New Roman" w:cs="Times New Roman"/>
                <w:b/>
              </w:rPr>
              <w:t>E.M. RAMIRO MENDES - UMBUZEIRO</w:t>
            </w:r>
          </w:p>
        </w:tc>
        <w:tc>
          <w:tcPr>
            <w:tcW w:w="626" w:type="pct"/>
            <w:vAlign w:val="center"/>
          </w:tcPr>
          <w:p w14:paraId="157504F6"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05</w:t>
            </w:r>
          </w:p>
        </w:tc>
        <w:tc>
          <w:tcPr>
            <w:tcW w:w="1673" w:type="pct"/>
          </w:tcPr>
          <w:p w14:paraId="454C0A03" w14:textId="77777777" w:rsidR="00C07459" w:rsidRPr="003C41A7" w:rsidRDefault="00C07459" w:rsidP="0017101D">
            <w:pPr>
              <w:jc w:val="both"/>
              <w:rPr>
                <w:rFonts w:ascii="Times New Roman" w:hAnsi="Times New Roman" w:cs="Times New Roman"/>
              </w:rPr>
            </w:pPr>
          </w:p>
          <w:p w14:paraId="1128FB38"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1 Computador processador Intel Celeron, memória RAM 2 GB, HD 160 GB</w:t>
            </w:r>
          </w:p>
          <w:p w14:paraId="6C3A5CEC" w14:textId="77777777" w:rsidR="00C07459" w:rsidRPr="003C41A7" w:rsidRDefault="00C07459" w:rsidP="0017101D">
            <w:pPr>
              <w:jc w:val="both"/>
              <w:rPr>
                <w:rFonts w:ascii="Times New Roman" w:hAnsi="Times New Roman" w:cs="Times New Roman"/>
              </w:rPr>
            </w:pPr>
          </w:p>
          <w:p w14:paraId="160BB1D0"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1 Computador processador core i3, memória RAM de 4 GB, Windows 7, HD 750GB</w:t>
            </w:r>
          </w:p>
          <w:p w14:paraId="59B13793" w14:textId="77777777" w:rsidR="00C07459" w:rsidRPr="003C41A7" w:rsidRDefault="00C07459" w:rsidP="0017101D">
            <w:pPr>
              <w:jc w:val="both"/>
              <w:rPr>
                <w:rFonts w:ascii="Times New Roman" w:hAnsi="Times New Roman" w:cs="Times New Roman"/>
              </w:rPr>
            </w:pPr>
          </w:p>
          <w:p w14:paraId="7EADF963"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2 Notebooks processador Intel (R) core (TM) i5 – 4200 U CPU, memória Ram 8 GB, HD 500 GB</w:t>
            </w:r>
          </w:p>
          <w:p w14:paraId="734535E2" w14:textId="77777777" w:rsidR="00C07459" w:rsidRPr="003C41A7" w:rsidRDefault="00C07459" w:rsidP="0017101D">
            <w:pPr>
              <w:jc w:val="both"/>
              <w:rPr>
                <w:rFonts w:ascii="Times New Roman" w:hAnsi="Times New Roman" w:cs="Times New Roman"/>
              </w:rPr>
            </w:pPr>
          </w:p>
          <w:p w14:paraId="41312719"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1 Computador processador Inter (R) Core (TM) i5-2400, memória RAM 8,00 GB, HD 250GB</w:t>
            </w:r>
          </w:p>
          <w:p w14:paraId="15B5B7A3" w14:textId="77777777" w:rsidR="00C07459" w:rsidRPr="003C41A7" w:rsidRDefault="00C07459" w:rsidP="0017101D">
            <w:pPr>
              <w:jc w:val="both"/>
              <w:rPr>
                <w:rFonts w:ascii="Times New Roman" w:hAnsi="Times New Roman" w:cs="Times New Roman"/>
              </w:rPr>
            </w:pPr>
          </w:p>
        </w:tc>
        <w:tc>
          <w:tcPr>
            <w:tcW w:w="1253" w:type="pct"/>
          </w:tcPr>
          <w:p w14:paraId="77529B9D"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Boa Esperança s/n – Centro – Distrito de Umbuzeiro-Lontra/MG</w:t>
            </w:r>
          </w:p>
        </w:tc>
      </w:tr>
      <w:tr w:rsidR="00C07459" w:rsidRPr="003C41A7" w14:paraId="4E3BC9BD" w14:textId="77777777" w:rsidTr="0017101D">
        <w:tc>
          <w:tcPr>
            <w:tcW w:w="1448" w:type="pct"/>
          </w:tcPr>
          <w:p w14:paraId="326B0E08" w14:textId="77777777" w:rsidR="00C07459" w:rsidRPr="003C41A7" w:rsidRDefault="00C07459" w:rsidP="0017101D">
            <w:pPr>
              <w:jc w:val="center"/>
              <w:rPr>
                <w:rFonts w:ascii="Times New Roman" w:hAnsi="Times New Roman" w:cs="Times New Roman"/>
                <w:b/>
              </w:rPr>
            </w:pPr>
          </w:p>
          <w:p w14:paraId="50061DB9" w14:textId="77777777" w:rsidR="00C07459" w:rsidRPr="003C41A7" w:rsidRDefault="00C07459" w:rsidP="0017101D">
            <w:pPr>
              <w:jc w:val="center"/>
              <w:rPr>
                <w:rFonts w:ascii="Times New Roman" w:hAnsi="Times New Roman" w:cs="Times New Roman"/>
                <w:b/>
              </w:rPr>
            </w:pPr>
          </w:p>
          <w:p w14:paraId="15AF33BA" w14:textId="77777777" w:rsidR="00C07459" w:rsidRPr="003C41A7" w:rsidRDefault="00C07459" w:rsidP="0017101D">
            <w:pPr>
              <w:jc w:val="center"/>
              <w:rPr>
                <w:rFonts w:ascii="Times New Roman" w:hAnsi="Times New Roman" w:cs="Times New Roman"/>
                <w:b/>
              </w:rPr>
            </w:pPr>
            <w:r w:rsidRPr="003C41A7">
              <w:rPr>
                <w:rFonts w:ascii="Times New Roman" w:hAnsi="Times New Roman" w:cs="Times New Roman"/>
                <w:b/>
              </w:rPr>
              <w:lastRenderedPageBreak/>
              <w:t>TELECENTRO - UMBUZEIRO</w:t>
            </w:r>
          </w:p>
        </w:tc>
        <w:tc>
          <w:tcPr>
            <w:tcW w:w="626" w:type="pct"/>
            <w:vAlign w:val="center"/>
          </w:tcPr>
          <w:p w14:paraId="7D602129"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lastRenderedPageBreak/>
              <w:t>10</w:t>
            </w:r>
          </w:p>
        </w:tc>
        <w:tc>
          <w:tcPr>
            <w:tcW w:w="1673" w:type="pct"/>
          </w:tcPr>
          <w:p w14:paraId="6BE523BE" w14:textId="77777777" w:rsidR="00C07459" w:rsidRPr="003C41A7" w:rsidRDefault="00C07459" w:rsidP="0017101D">
            <w:pPr>
              <w:jc w:val="both"/>
              <w:rPr>
                <w:rFonts w:ascii="Times New Roman" w:hAnsi="Times New Roman" w:cs="Times New Roman"/>
              </w:rPr>
            </w:pPr>
          </w:p>
          <w:p w14:paraId="509927FC"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lastRenderedPageBreak/>
              <w:t xml:space="preserve">10 Computadores Multilaser 4GB de memória ram, HD 1tera, processador Intel core™ i5-4440 CPV 310 GHZ. </w:t>
            </w:r>
          </w:p>
          <w:p w14:paraId="1E9FC10C" w14:textId="77777777" w:rsidR="00C07459" w:rsidRPr="003C41A7" w:rsidRDefault="00C07459" w:rsidP="0017101D">
            <w:pPr>
              <w:jc w:val="both"/>
              <w:rPr>
                <w:rFonts w:ascii="Times New Roman" w:hAnsi="Times New Roman" w:cs="Times New Roman"/>
              </w:rPr>
            </w:pPr>
          </w:p>
        </w:tc>
        <w:tc>
          <w:tcPr>
            <w:tcW w:w="1253" w:type="pct"/>
          </w:tcPr>
          <w:p w14:paraId="71BD9C4F" w14:textId="77777777" w:rsidR="00C07459" w:rsidRPr="003C41A7" w:rsidRDefault="00C07459" w:rsidP="0017101D">
            <w:pPr>
              <w:jc w:val="center"/>
              <w:rPr>
                <w:rFonts w:ascii="Times New Roman" w:hAnsi="Times New Roman" w:cs="Times New Roman"/>
              </w:rPr>
            </w:pPr>
          </w:p>
          <w:p w14:paraId="12227053"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lastRenderedPageBreak/>
              <w:t>Avenida Montes Claros s/n – Centro – Distrito de Umbuzeiro –Lontra/MG</w:t>
            </w:r>
          </w:p>
        </w:tc>
      </w:tr>
      <w:tr w:rsidR="00C07459" w:rsidRPr="003C41A7" w14:paraId="39B13450" w14:textId="77777777" w:rsidTr="0017101D">
        <w:tc>
          <w:tcPr>
            <w:tcW w:w="1448" w:type="pct"/>
          </w:tcPr>
          <w:p w14:paraId="66B72A3B" w14:textId="77777777" w:rsidR="00C07459" w:rsidRPr="003C41A7" w:rsidRDefault="00C07459" w:rsidP="0017101D">
            <w:pPr>
              <w:jc w:val="center"/>
              <w:rPr>
                <w:rFonts w:ascii="Times New Roman" w:hAnsi="Times New Roman" w:cs="Times New Roman"/>
                <w:b/>
                <w:highlight w:val="yellow"/>
              </w:rPr>
            </w:pPr>
          </w:p>
          <w:p w14:paraId="1BDBF9B8" w14:textId="77777777" w:rsidR="00C07459" w:rsidRPr="003C41A7" w:rsidRDefault="00C07459" w:rsidP="0017101D">
            <w:pPr>
              <w:jc w:val="center"/>
              <w:rPr>
                <w:rFonts w:ascii="Times New Roman" w:hAnsi="Times New Roman" w:cs="Times New Roman"/>
                <w:b/>
                <w:highlight w:val="yellow"/>
              </w:rPr>
            </w:pPr>
          </w:p>
          <w:p w14:paraId="6107CAFA" w14:textId="77777777" w:rsidR="00C07459" w:rsidRPr="003C41A7" w:rsidRDefault="00C07459" w:rsidP="0017101D">
            <w:pPr>
              <w:jc w:val="center"/>
              <w:rPr>
                <w:rFonts w:ascii="Times New Roman" w:hAnsi="Times New Roman" w:cs="Times New Roman"/>
                <w:b/>
                <w:highlight w:val="yellow"/>
              </w:rPr>
            </w:pPr>
            <w:r w:rsidRPr="003C41A7">
              <w:rPr>
                <w:rFonts w:ascii="Times New Roman" w:hAnsi="Times New Roman" w:cs="Times New Roman"/>
                <w:b/>
              </w:rPr>
              <w:t>SIAT</w:t>
            </w:r>
          </w:p>
        </w:tc>
        <w:tc>
          <w:tcPr>
            <w:tcW w:w="626" w:type="pct"/>
            <w:vAlign w:val="center"/>
          </w:tcPr>
          <w:p w14:paraId="0302CF7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02</w:t>
            </w:r>
          </w:p>
        </w:tc>
        <w:tc>
          <w:tcPr>
            <w:tcW w:w="1673" w:type="pct"/>
          </w:tcPr>
          <w:p w14:paraId="1DDC9D68" w14:textId="77777777" w:rsidR="00C07459" w:rsidRPr="003C41A7" w:rsidRDefault="00C07459" w:rsidP="0017101D">
            <w:pPr>
              <w:jc w:val="both"/>
              <w:rPr>
                <w:rFonts w:ascii="Times New Roman" w:hAnsi="Times New Roman" w:cs="Times New Roman"/>
              </w:rPr>
            </w:pPr>
          </w:p>
          <w:p w14:paraId="338F6E95"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02 Computadores processador Dual core, memória RAM de 2GB, Windows7, HD 320GB.  </w:t>
            </w:r>
          </w:p>
          <w:p w14:paraId="209225C5" w14:textId="77777777" w:rsidR="00C07459" w:rsidRPr="003C41A7" w:rsidRDefault="00C07459" w:rsidP="0017101D">
            <w:pPr>
              <w:jc w:val="both"/>
              <w:rPr>
                <w:rFonts w:ascii="Times New Roman" w:hAnsi="Times New Roman" w:cs="Times New Roman"/>
              </w:rPr>
            </w:pPr>
          </w:p>
        </w:tc>
        <w:tc>
          <w:tcPr>
            <w:tcW w:w="1253" w:type="pct"/>
          </w:tcPr>
          <w:p w14:paraId="21BFAFAA" w14:textId="77777777" w:rsidR="00C07459" w:rsidRPr="003C41A7" w:rsidRDefault="00C07459" w:rsidP="0017101D">
            <w:pPr>
              <w:jc w:val="center"/>
              <w:rPr>
                <w:rFonts w:ascii="Times New Roman" w:hAnsi="Times New Roman" w:cs="Times New Roman"/>
              </w:rPr>
            </w:pPr>
          </w:p>
          <w:p w14:paraId="51C2CFF8"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46A0EE8A" w14:textId="77777777" w:rsidTr="0017101D">
        <w:tc>
          <w:tcPr>
            <w:tcW w:w="1448" w:type="pct"/>
          </w:tcPr>
          <w:p w14:paraId="5E30A505" w14:textId="77777777" w:rsidR="00C07459" w:rsidRPr="003C41A7" w:rsidRDefault="00C07459" w:rsidP="0017101D">
            <w:pPr>
              <w:jc w:val="center"/>
              <w:rPr>
                <w:rFonts w:ascii="Times New Roman" w:hAnsi="Times New Roman" w:cs="Times New Roman"/>
                <w:b/>
                <w:highlight w:val="yellow"/>
              </w:rPr>
            </w:pPr>
          </w:p>
          <w:p w14:paraId="0B37A75B" w14:textId="77777777" w:rsidR="00C07459" w:rsidRPr="003C41A7" w:rsidRDefault="00C07459" w:rsidP="0017101D">
            <w:pPr>
              <w:jc w:val="center"/>
              <w:rPr>
                <w:rFonts w:ascii="Times New Roman" w:hAnsi="Times New Roman" w:cs="Times New Roman"/>
                <w:b/>
              </w:rPr>
            </w:pPr>
          </w:p>
          <w:p w14:paraId="711C0F2B" w14:textId="77777777" w:rsidR="00C07459" w:rsidRPr="003C41A7" w:rsidRDefault="00C07459" w:rsidP="0017101D">
            <w:pPr>
              <w:jc w:val="center"/>
              <w:rPr>
                <w:rFonts w:ascii="Times New Roman" w:hAnsi="Times New Roman" w:cs="Times New Roman"/>
                <w:b/>
                <w:highlight w:val="yellow"/>
              </w:rPr>
            </w:pPr>
            <w:r w:rsidRPr="003C41A7">
              <w:rPr>
                <w:rFonts w:ascii="Times New Roman" w:hAnsi="Times New Roman" w:cs="Times New Roman"/>
                <w:b/>
              </w:rPr>
              <w:t>SERVIÇO MILITAR</w:t>
            </w:r>
          </w:p>
        </w:tc>
        <w:tc>
          <w:tcPr>
            <w:tcW w:w="626" w:type="pct"/>
            <w:vAlign w:val="center"/>
          </w:tcPr>
          <w:p w14:paraId="5C7EDEE7"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01</w:t>
            </w:r>
          </w:p>
        </w:tc>
        <w:tc>
          <w:tcPr>
            <w:tcW w:w="1673" w:type="pct"/>
          </w:tcPr>
          <w:p w14:paraId="0A3A2E8B" w14:textId="77777777" w:rsidR="00C07459" w:rsidRPr="003C41A7" w:rsidRDefault="00C07459" w:rsidP="0017101D">
            <w:pPr>
              <w:jc w:val="both"/>
              <w:rPr>
                <w:rFonts w:ascii="Times New Roman" w:hAnsi="Times New Roman" w:cs="Times New Roman"/>
              </w:rPr>
            </w:pPr>
          </w:p>
          <w:p w14:paraId="7518502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Core 2Duo,  memória ram de 2GB, Windows7, HD 250GB.</w:t>
            </w:r>
          </w:p>
          <w:p w14:paraId="40C8CBB4"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 xml:space="preserve">  </w:t>
            </w:r>
          </w:p>
        </w:tc>
        <w:tc>
          <w:tcPr>
            <w:tcW w:w="1253" w:type="pct"/>
          </w:tcPr>
          <w:p w14:paraId="723B8DE2" w14:textId="77777777" w:rsidR="00C07459" w:rsidRPr="003C41A7" w:rsidRDefault="00C07459" w:rsidP="0017101D">
            <w:pPr>
              <w:jc w:val="center"/>
              <w:rPr>
                <w:rFonts w:ascii="Times New Roman" w:hAnsi="Times New Roman" w:cs="Times New Roman"/>
              </w:rPr>
            </w:pPr>
          </w:p>
          <w:p w14:paraId="71BEFA9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Setor Interno da Prefeitura</w:t>
            </w:r>
          </w:p>
        </w:tc>
      </w:tr>
      <w:tr w:rsidR="00C07459" w:rsidRPr="003C41A7" w14:paraId="71FDA046" w14:textId="77777777" w:rsidTr="0017101D">
        <w:tc>
          <w:tcPr>
            <w:tcW w:w="1448" w:type="pct"/>
          </w:tcPr>
          <w:p w14:paraId="26EC0312" w14:textId="77777777" w:rsidR="00C07459" w:rsidRPr="003C41A7" w:rsidRDefault="00C07459" w:rsidP="0017101D">
            <w:pPr>
              <w:jc w:val="center"/>
              <w:rPr>
                <w:rFonts w:ascii="Times New Roman" w:hAnsi="Times New Roman" w:cs="Times New Roman"/>
                <w:b/>
                <w:highlight w:val="yellow"/>
              </w:rPr>
            </w:pPr>
          </w:p>
          <w:p w14:paraId="473E8256" w14:textId="77777777" w:rsidR="00C07459" w:rsidRPr="003C41A7" w:rsidRDefault="00C07459" w:rsidP="0017101D">
            <w:pPr>
              <w:jc w:val="center"/>
              <w:rPr>
                <w:rFonts w:ascii="Times New Roman" w:hAnsi="Times New Roman" w:cs="Times New Roman"/>
                <w:b/>
                <w:highlight w:val="yellow"/>
              </w:rPr>
            </w:pPr>
          </w:p>
          <w:p w14:paraId="441AEAF1" w14:textId="77777777" w:rsidR="00C07459" w:rsidRPr="003C41A7" w:rsidRDefault="00C07459" w:rsidP="0017101D">
            <w:pPr>
              <w:jc w:val="center"/>
              <w:rPr>
                <w:rFonts w:ascii="Times New Roman" w:hAnsi="Times New Roman" w:cs="Times New Roman"/>
                <w:b/>
                <w:highlight w:val="yellow"/>
              </w:rPr>
            </w:pPr>
            <w:r w:rsidRPr="003C41A7">
              <w:rPr>
                <w:rFonts w:ascii="Times New Roman" w:hAnsi="Times New Roman" w:cs="Times New Roman"/>
                <w:b/>
              </w:rPr>
              <w:t>POLICIA MILITAR</w:t>
            </w:r>
          </w:p>
        </w:tc>
        <w:tc>
          <w:tcPr>
            <w:tcW w:w="626" w:type="pct"/>
            <w:vAlign w:val="center"/>
          </w:tcPr>
          <w:p w14:paraId="57B40740"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02</w:t>
            </w:r>
          </w:p>
        </w:tc>
        <w:tc>
          <w:tcPr>
            <w:tcW w:w="1673" w:type="pct"/>
          </w:tcPr>
          <w:p w14:paraId="30870B13" w14:textId="77777777" w:rsidR="00C07459" w:rsidRPr="003C41A7" w:rsidRDefault="00C07459" w:rsidP="0017101D">
            <w:pPr>
              <w:jc w:val="both"/>
              <w:rPr>
                <w:rFonts w:ascii="Times New Roman" w:hAnsi="Times New Roman" w:cs="Times New Roman"/>
              </w:rPr>
            </w:pPr>
          </w:p>
          <w:p w14:paraId="47C0B629"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02 Computadores positivo com 2GB de memória RAM, processador IntelCelerom, HD 160GB.</w:t>
            </w:r>
          </w:p>
        </w:tc>
        <w:tc>
          <w:tcPr>
            <w:tcW w:w="1253" w:type="pct"/>
          </w:tcPr>
          <w:p w14:paraId="47193011" w14:textId="77777777" w:rsidR="00C07459" w:rsidRPr="003C41A7" w:rsidRDefault="00C07459" w:rsidP="0017101D">
            <w:pPr>
              <w:jc w:val="both"/>
              <w:rPr>
                <w:rFonts w:ascii="Times New Roman" w:hAnsi="Times New Roman" w:cs="Times New Roman"/>
              </w:rPr>
            </w:pPr>
          </w:p>
          <w:p w14:paraId="2C55C89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Avenida: Montes Claros s/n</w:t>
            </w:r>
          </w:p>
        </w:tc>
      </w:tr>
      <w:tr w:rsidR="00C07459" w:rsidRPr="003C41A7" w14:paraId="73BB28E3" w14:textId="77777777" w:rsidTr="0017101D">
        <w:tc>
          <w:tcPr>
            <w:tcW w:w="1448" w:type="pct"/>
          </w:tcPr>
          <w:p w14:paraId="29FA7F96" w14:textId="77777777" w:rsidR="00C07459" w:rsidRPr="003C41A7" w:rsidRDefault="00C07459" w:rsidP="0017101D">
            <w:pPr>
              <w:jc w:val="center"/>
              <w:rPr>
                <w:rFonts w:ascii="Times New Roman" w:hAnsi="Times New Roman" w:cs="Times New Roman"/>
                <w:b/>
                <w:highlight w:val="yellow"/>
              </w:rPr>
            </w:pPr>
          </w:p>
          <w:p w14:paraId="09FD7589" w14:textId="77777777" w:rsidR="00C07459" w:rsidRPr="003C41A7" w:rsidRDefault="00C07459" w:rsidP="0017101D">
            <w:pPr>
              <w:jc w:val="center"/>
              <w:rPr>
                <w:rFonts w:ascii="Times New Roman" w:hAnsi="Times New Roman" w:cs="Times New Roman"/>
                <w:b/>
              </w:rPr>
            </w:pPr>
          </w:p>
          <w:p w14:paraId="5B92CCA7" w14:textId="77777777" w:rsidR="00C07459" w:rsidRPr="003C41A7" w:rsidRDefault="00C07459" w:rsidP="0017101D">
            <w:pPr>
              <w:jc w:val="center"/>
              <w:rPr>
                <w:rFonts w:ascii="Times New Roman" w:hAnsi="Times New Roman" w:cs="Times New Roman"/>
                <w:b/>
              </w:rPr>
            </w:pPr>
          </w:p>
          <w:p w14:paraId="29C2123D" w14:textId="77777777" w:rsidR="00C07459" w:rsidRPr="003C41A7" w:rsidRDefault="00C07459" w:rsidP="0017101D">
            <w:pPr>
              <w:jc w:val="center"/>
              <w:rPr>
                <w:rFonts w:ascii="Times New Roman" w:hAnsi="Times New Roman" w:cs="Times New Roman"/>
                <w:b/>
              </w:rPr>
            </w:pPr>
          </w:p>
          <w:p w14:paraId="15427366" w14:textId="77777777" w:rsidR="00C07459" w:rsidRPr="003C41A7" w:rsidRDefault="00C07459" w:rsidP="0017101D">
            <w:pPr>
              <w:jc w:val="center"/>
              <w:rPr>
                <w:rFonts w:ascii="Times New Roman" w:hAnsi="Times New Roman" w:cs="Times New Roman"/>
                <w:b/>
              </w:rPr>
            </w:pPr>
          </w:p>
          <w:p w14:paraId="3151BD3D" w14:textId="77777777" w:rsidR="00C07459" w:rsidRPr="003C41A7" w:rsidRDefault="00C07459" w:rsidP="0017101D">
            <w:pPr>
              <w:jc w:val="center"/>
              <w:rPr>
                <w:rFonts w:ascii="Times New Roman" w:hAnsi="Times New Roman" w:cs="Times New Roman"/>
                <w:b/>
              </w:rPr>
            </w:pPr>
          </w:p>
          <w:p w14:paraId="27D594F1" w14:textId="77777777" w:rsidR="00C07459" w:rsidRPr="003C41A7" w:rsidRDefault="00C07459" w:rsidP="0017101D">
            <w:pPr>
              <w:jc w:val="center"/>
              <w:rPr>
                <w:rFonts w:ascii="Times New Roman" w:hAnsi="Times New Roman" w:cs="Times New Roman"/>
                <w:b/>
                <w:highlight w:val="yellow"/>
              </w:rPr>
            </w:pPr>
            <w:r w:rsidRPr="003C41A7">
              <w:rPr>
                <w:rFonts w:ascii="Times New Roman" w:hAnsi="Times New Roman" w:cs="Times New Roman"/>
                <w:b/>
              </w:rPr>
              <w:t>POLICIA CIVIL</w:t>
            </w:r>
          </w:p>
        </w:tc>
        <w:tc>
          <w:tcPr>
            <w:tcW w:w="626" w:type="pct"/>
            <w:vAlign w:val="center"/>
          </w:tcPr>
          <w:p w14:paraId="47BFBBD7"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03</w:t>
            </w:r>
          </w:p>
        </w:tc>
        <w:tc>
          <w:tcPr>
            <w:tcW w:w="1673" w:type="pct"/>
          </w:tcPr>
          <w:p w14:paraId="2195FC3A" w14:textId="77777777" w:rsidR="00C07459" w:rsidRPr="003C41A7" w:rsidRDefault="00C07459" w:rsidP="0017101D">
            <w:pPr>
              <w:jc w:val="both"/>
              <w:rPr>
                <w:rFonts w:ascii="Times New Roman" w:hAnsi="Times New Roman" w:cs="Times New Roman"/>
              </w:rPr>
            </w:pPr>
          </w:p>
          <w:p w14:paraId="11F9FDB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i9, memória RAM 16GB,  HD 223GB.</w:t>
            </w:r>
          </w:p>
          <w:p w14:paraId="3E87E5C5" w14:textId="77777777" w:rsidR="00C07459" w:rsidRPr="003C41A7" w:rsidRDefault="00C07459" w:rsidP="0017101D">
            <w:pPr>
              <w:jc w:val="both"/>
              <w:rPr>
                <w:rFonts w:ascii="Times New Roman" w:hAnsi="Times New Roman" w:cs="Times New Roman"/>
              </w:rPr>
            </w:pPr>
          </w:p>
          <w:p w14:paraId="7E86938D"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memória RAM 4GB,  HD 480GB.</w:t>
            </w:r>
          </w:p>
          <w:p w14:paraId="0BD77206" w14:textId="77777777" w:rsidR="00C07459" w:rsidRPr="003C41A7" w:rsidRDefault="00C07459" w:rsidP="0017101D">
            <w:pPr>
              <w:jc w:val="both"/>
              <w:rPr>
                <w:rFonts w:ascii="Times New Roman" w:hAnsi="Times New Roman" w:cs="Times New Roman"/>
              </w:rPr>
            </w:pPr>
          </w:p>
          <w:p w14:paraId="633E15F0" w14:textId="77777777" w:rsidR="00C07459" w:rsidRPr="003C41A7" w:rsidRDefault="00C07459" w:rsidP="0017101D">
            <w:pPr>
              <w:jc w:val="both"/>
              <w:rPr>
                <w:rFonts w:ascii="Times New Roman" w:hAnsi="Times New Roman" w:cs="Times New Roman"/>
              </w:rPr>
            </w:pPr>
            <w:r w:rsidRPr="003C41A7">
              <w:rPr>
                <w:rFonts w:ascii="Times New Roman" w:hAnsi="Times New Roman" w:cs="Times New Roman"/>
              </w:rPr>
              <w:t>01 computador Processador Intel Core i5, memória RAM 2GB,  HD 480GB.</w:t>
            </w:r>
          </w:p>
          <w:p w14:paraId="5FDC7625" w14:textId="77777777" w:rsidR="00C07459" w:rsidRPr="003C41A7" w:rsidRDefault="00C07459" w:rsidP="0017101D">
            <w:pPr>
              <w:jc w:val="both"/>
              <w:rPr>
                <w:rFonts w:ascii="Times New Roman" w:hAnsi="Times New Roman" w:cs="Times New Roman"/>
              </w:rPr>
            </w:pPr>
          </w:p>
        </w:tc>
        <w:tc>
          <w:tcPr>
            <w:tcW w:w="1253" w:type="pct"/>
          </w:tcPr>
          <w:p w14:paraId="27AD611B" w14:textId="77777777" w:rsidR="00C07459" w:rsidRPr="003C41A7" w:rsidRDefault="00C07459" w:rsidP="0017101D">
            <w:pPr>
              <w:jc w:val="center"/>
              <w:rPr>
                <w:rFonts w:ascii="Times New Roman" w:hAnsi="Times New Roman" w:cs="Times New Roman"/>
              </w:rPr>
            </w:pPr>
          </w:p>
          <w:p w14:paraId="4172FF5B" w14:textId="77777777" w:rsidR="00C07459" w:rsidRPr="003C41A7" w:rsidRDefault="00C07459" w:rsidP="0017101D">
            <w:pPr>
              <w:jc w:val="center"/>
              <w:rPr>
                <w:rFonts w:ascii="Times New Roman" w:hAnsi="Times New Roman" w:cs="Times New Roman"/>
              </w:rPr>
            </w:pPr>
            <w:r w:rsidRPr="003C41A7">
              <w:rPr>
                <w:rFonts w:ascii="Times New Roman" w:hAnsi="Times New Roman" w:cs="Times New Roman"/>
              </w:rPr>
              <w:t>Rua Euclides Madureira</w:t>
            </w:r>
          </w:p>
        </w:tc>
      </w:tr>
    </w:tbl>
    <w:p w14:paraId="6E1C7CB4" w14:textId="77777777" w:rsidR="00C07459" w:rsidRPr="003C41A7" w:rsidRDefault="00C07459" w:rsidP="00C07459">
      <w:pPr>
        <w:spacing w:line="276" w:lineRule="auto"/>
        <w:ind w:right="335"/>
        <w:jc w:val="center"/>
        <w:rPr>
          <w:rFonts w:ascii="Times New Roman" w:hAnsi="Times New Roman" w:cs="Times New Roman"/>
          <w:b/>
        </w:rPr>
      </w:pPr>
    </w:p>
    <w:p w14:paraId="55E9097D" w14:textId="77777777" w:rsidR="00C07459" w:rsidRPr="003C41A7" w:rsidRDefault="00C07459" w:rsidP="00C07459">
      <w:pPr>
        <w:spacing w:line="276" w:lineRule="auto"/>
        <w:jc w:val="center"/>
        <w:rPr>
          <w:rFonts w:ascii="Times New Roman" w:hAnsi="Times New Roman" w:cs="Times New Roman"/>
          <w:bCs/>
        </w:rPr>
      </w:pPr>
    </w:p>
    <w:p w14:paraId="450E07F5"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Os </w:t>
      </w:r>
      <w:r w:rsidR="00A20BB1" w:rsidRPr="003C41A7">
        <w:rPr>
          <w:rFonts w:ascii="Times New Roman" w:hAnsi="Times New Roman" w:cs="Times New Roman"/>
          <w:sz w:val="24"/>
          <w:szCs w:val="24"/>
        </w:rPr>
        <w:t>serviços</w:t>
      </w:r>
      <w:r w:rsidRPr="003C41A7">
        <w:rPr>
          <w:rFonts w:ascii="Times New Roman" w:hAnsi="Times New Roman" w:cs="Times New Roman"/>
          <w:sz w:val="24"/>
          <w:szCs w:val="24"/>
        </w:rPr>
        <w:t xml:space="preserve"> objeto desta contratação são caracterizados como comuns, conforme justificativa e modelos constantes do Estudo Técnico Preliminar.</w:t>
      </w:r>
    </w:p>
    <w:p w14:paraId="46542D73"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objeto desta contratação não se enquadra como sendo de bem de luxo, nos termos do art. 20 da Lei 14.133/21conforme Decreto nº 10.818, de 27 de setembro de 2021.</w:t>
      </w:r>
    </w:p>
    <w:p w14:paraId="266080C0" w14:textId="77777777" w:rsidR="00386B4B" w:rsidRPr="003C41A7" w:rsidRDefault="00386B4B" w:rsidP="00386B4B">
      <w:pPr>
        <w:pStyle w:val="Nivel2"/>
        <w:numPr>
          <w:ilvl w:val="1"/>
          <w:numId w:val="16"/>
        </w:numPr>
        <w:ind w:left="0" w:firstLine="0"/>
        <w:rPr>
          <w:rFonts w:ascii="Times New Roman" w:hAnsi="Times New Roman" w:cs="Times New Roman"/>
          <w:iCs/>
          <w:color w:val="auto"/>
          <w:sz w:val="24"/>
          <w:szCs w:val="24"/>
        </w:rPr>
      </w:pPr>
      <w:r w:rsidRPr="003C41A7">
        <w:rPr>
          <w:rFonts w:ascii="Times New Roman" w:hAnsi="Times New Roman" w:cs="Times New Roman"/>
          <w:sz w:val="24"/>
          <w:szCs w:val="24"/>
        </w:rPr>
        <w:t>O contrato terá sua vigência estabelecida no próprio instrumento contratual e observará no momento da contratação a disponibilidade de créditos orçamentários.</w:t>
      </w:r>
    </w:p>
    <w:p w14:paraId="5F3815C6" w14:textId="77777777" w:rsidR="00386B4B" w:rsidRPr="003C41A7" w:rsidRDefault="00386B4B" w:rsidP="00386B4B">
      <w:pPr>
        <w:pStyle w:val="Nivel3"/>
        <w:numPr>
          <w:ilvl w:val="2"/>
          <w:numId w:val="16"/>
        </w:numPr>
        <w:ind w:left="284" w:hanging="284"/>
        <w:rPr>
          <w:rFonts w:ascii="Times New Roman" w:hAnsi="Times New Roman" w:cs="Times New Roman"/>
          <w:sz w:val="24"/>
          <w:szCs w:val="24"/>
        </w:rPr>
      </w:pPr>
      <w:r w:rsidRPr="003C41A7">
        <w:rPr>
          <w:rFonts w:ascii="Times New Roman" w:hAnsi="Times New Roman" w:cs="Times New Roman"/>
          <w:sz w:val="24"/>
          <w:szCs w:val="24"/>
        </w:rPr>
        <w:t>Na formalização do contrato ou do instrumento substituto deverá haver a indicação da disponibilidade dos créditos orçamentários respectivos.</w:t>
      </w:r>
    </w:p>
    <w:p w14:paraId="05A8267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A contratação será formalizada pelo órgão ou pela entidade interessada por intermédio de instrumento contratual, emissão de nota de empenho de despesa, autorização de compra ou outro instrumento hábil, conforme o art. 95 da Lei nº 14.133, de 2021.</w:t>
      </w:r>
    </w:p>
    <w:p w14:paraId="1ED8A5C2"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FUNDAMENTAÇÃO E DESCRIÇÃO DA NECESSIDADE DA CONTRATAÇÃO</w:t>
      </w:r>
    </w:p>
    <w:p w14:paraId="785BC6FC"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 Fundamentação da Contratação e de seus quantitativos encontra-se pormenorizada em Tópico específico dos Estudos Técnicos Preliminares, apêndice deste Termo de Referência.</w:t>
      </w:r>
    </w:p>
    <w:p w14:paraId="73EDA4A2"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14:paraId="7ED1DB0D"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DESCRIÇÃO DA SOLUÇÃO COMO UM TODO CONSIDERADO O CICLO DE VIDA DO OBJETO E ESPECIFICAÇÃO DO PRODUTO</w:t>
      </w:r>
    </w:p>
    <w:p w14:paraId="53CD79D5"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A descrição da solução como um todo encontra-se pormenorizada em tópico específico dos Estudos Técnicos Preliminares, apêndice deste Termo de Referência.</w:t>
      </w:r>
    </w:p>
    <w:p w14:paraId="0CC7C0D1"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REQUISITOS DA CONTRATAÇÃO</w:t>
      </w:r>
    </w:p>
    <w:p w14:paraId="663CBCA2"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Sustentabilidade:</w:t>
      </w:r>
    </w:p>
    <w:p w14:paraId="431D8139" w14:textId="77777777" w:rsidR="00386B4B" w:rsidRPr="003C41A7" w:rsidRDefault="00FB4F5A" w:rsidP="00386B4B">
      <w:pPr>
        <w:pStyle w:val="Nivel2"/>
        <w:numPr>
          <w:ilvl w:val="1"/>
          <w:numId w:val="16"/>
        </w:numPr>
        <w:ind w:left="0" w:firstLine="0"/>
        <w:rPr>
          <w:rFonts w:ascii="Times New Roman" w:hAnsi="Times New Roman" w:cs="Times New Roman"/>
          <w:color w:val="auto"/>
          <w:sz w:val="24"/>
          <w:szCs w:val="24"/>
          <w:shd w:val="clear" w:color="auto" w:fill="FFFFFF"/>
        </w:rPr>
      </w:pPr>
      <w:r w:rsidRPr="003C41A7">
        <w:rPr>
          <w:rFonts w:ascii="Times New Roman" w:hAnsi="Times New Roman" w:cs="Times New Roman"/>
          <w:color w:val="auto"/>
          <w:sz w:val="24"/>
          <w:szCs w:val="24"/>
        </w:rPr>
        <w:t>Face a natureza da contratação, não foram identificados possíveis impactos ambientais relevantes, devendo a contratada na hipótese de descarte de refugos, promover o mesmo em conformidade com a legislação ambiental vigente</w:t>
      </w:r>
      <w:r w:rsidR="00386B4B" w:rsidRPr="003C41A7">
        <w:rPr>
          <w:rFonts w:ascii="Times New Roman" w:hAnsi="Times New Roman" w:cs="Times New Roman"/>
          <w:color w:val="auto"/>
          <w:sz w:val="24"/>
          <w:szCs w:val="24"/>
        </w:rPr>
        <w:t>.</w:t>
      </w:r>
    </w:p>
    <w:p w14:paraId="5DF33089"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Subcontratação</w:t>
      </w:r>
    </w:p>
    <w:p w14:paraId="5599E6E3" w14:textId="77777777" w:rsidR="00386B4B" w:rsidRPr="003C41A7" w:rsidRDefault="00386B4B" w:rsidP="00386B4B">
      <w:pPr>
        <w:pStyle w:val="Nivel2"/>
        <w:numPr>
          <w:ilvl w:val="1"/>
          <w:numId w:val="16"/>
        </w:numPr>
        <w:ind w:left="0" w:firstLine="0"/>
        <w:rPr>
          <w:rFonts w:ascii="Times New Roman" w:hAnsi="Times New Roman" w:cs="Times New Roman"/>
          <w:color w:val="auto"/>
          <w:sz w:val="24"/>
          <w:szCs w:val="24"/>
        </w:rPr>
      </w:pPr>
      <w:r w:rsidRPr="003C41A7">
        <w:rPr>
          <w:rFonts w:ascii="Times New Roman" w:hAnsi="Times New Roman" w:cs="Times New Roman"/>
          <w:color w:val="auto"/>
          <w:sz w:val="24"/>
          <w:szCs w:val="24"/>
        </w:rPr>
        <w:t>Não é admitida a subcontratação do objeto contratual.</w:t>
      </w:r>
    </w:p>
    <w:p w14:paraId="0C3B7A9E"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Garantia da contratação</w:t>
      </w:r>
    </w:p>
    <w:p w14:paraId="60DBC54E"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Não haverá exigência da garantia da contratação dos </w:t>
      </w:r>
      <w:hyperlink r:id="rId48" w:anchor="art96">
        <w:r w:rsidRPr="003C41A7">
          <w:rPr>
            <w:rStyle w:val="Hyperlink"/>
            <w:rFonts w:ascii="Times New Roman" w:hAnsi="Times New Roman" w:cs="Times New Roman"/>
            <w:i w:val="0"/>
            <w:color w:val="auto"/>
            <w:sz w:val="24"/>
            <w:szCs w:val="24"/>
          </w:rPr>
          <w:t>artigos 96 e seguintes da Lei nº 14.133, de 2021</w:t>
        </w:r>
      </w:hyperlink>
      <w:r w:rsidRPr="003C41A7">
        <w:rPr>
          <w:rFonts w:ascii="Times New Roman" w:hAnsi="Times New Roman" w:cs="Times New Roman"/>
          <w:i w:val="0"/>
          <w:color w:val="auto"/>
          <w:sz w:val="24"/>
          <w:szCs w:val="24"/>
        </w:rPr>
        <w:t>, pelas razões constantes do Estudo Técnico Preliminar.</w:t>
      </w:r>
    </w:p>
    <w:p w14:paraId="6A2D2D3B"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MODELO DE EXECUÇÃO DO OBJETO</w:t>
      </w:r>
    </w:p>
    <w:p w14:paraId="622D1FDA" w14:textId="77777777" w:rsidR="00386B4B" w:rsidRPr="003C41A7" w:rsidRDefault="00386B4B" w:rsidP="00386B4B">
      <w:pPr>
        <w:pStyle w:val="Nvel1-SemNum"/>
        <w:spacing w:before="288" w:after="288"/>
        <w:rPr>
          <w:rFonts w:ascii="Times New Roman" w:hAnsi="Times New Roman" w:cs="Times New Roman"/>
          <w:color w:val="auto"/>
          <w:sz w:val="24"/>
          <w:szCs w:val="24"/>
        </w:rPr>
      </w:pPr>
      <w:r w:rsidRPr="003C41A7">
        <w:rPr>
          <w:rFonts w:ascii="Times New Roman" w:hAnsi="Times New Roman" w:cs="Times New Roman"/>
          <w:color w:val="auto"/>
          <w:sz w:val="24"/>
          <w:szCs w:val="24"/>
        </w:rPr>
        <w:t>Condições d</w:t>
      </w:r>
      <w:r w:rsidR="00A20BB1" w:rsidRPr="003C41A7">
        <w:rPr>
          <w:rFonts w:ascii="Times New Roman" w:hAnsi="Times New Roman" w:cs="Times New Roman"/>
          <w:color w:val="auto"/>
          <w:sz w:val="24"/>
          <w:szCs w:val="24"/>
        </w:rPr>
        <w:t>a prestação dos serviços</w:t>
      </w:r>
    </w:p>
    <w:p w14:paraId="782BCBDA" w14:textId="77777777" w:rsidR="00FB4F5A" w:rsidRPr="003C41A7" w:rsidRDefault="00FB4F5A" w:rsidP="00FB4F5A">
      <w:pPr>
        <w:pStyle w:val="Nvel2-Red"/>
        <w:numPr>
          <w:ilvl w:val="1"/>
          <w:numId w:val="16"/>
        </w:numPr>
        <w:ind w:left="0" w:hanging="11"/>
        <w:rPr>
          <w:rFonts w:ascii="Times New Roman" w:hAnsi="Times New Roman" w:cs="Times New Roman"/>
          <w:i w:val="0"/>
          <w:color w:val="auto"/>
          <w:sz w:val="24"/>
          <w:szCs w:val="24"/>
        </w:rPr>
      </w:pPr>
      <w:r w:rsidRPr="003C41A7">
        <w:rPr>
          <w:rFonts w:ascii="Times New Roman" w:hAnsi="Times New Roman" w:cs="Times New Roman"/>
          <w:i w:val="0"/>
          <w:color w:val="212121"/>
          <w:sz w:val="24"/>
          <w:szCs w:val="24"/>
          <w:shd w:val="clear" w:color="auto" w:fill="FFFFFF"/>
        </w:rPr>
        <w:t>Os serviços deverão ser iniciados, mediante requisição da Secretaria Solicitante, no prazo máximo de até 10 dias após o recebimento pela contratada da respectiva ordem de serviço.</w:t>
      </w:r>
    </w:p>
    <w:p w14:paraId="43386C59" w14:textId="77777777" w:rsidR="00FB4F5A" w:rsidRPr="003C41A7" w:rsidRDefault="00FB4F5A" w:rsidP="00FB4F5A">
      <w:pPr>
        <w:pStyle w:val="Nvel2-Red"/>
        <w:numPr>
          <w:ilvl w:val="1"/>
          <w:numId w:val="16"/>
        </w:numPr>
        <w:ind w:left="0" w:hanging="11"/>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A manutenção corretiva será realizada mediante solicitação das Secretarias solicitantes, que deverá ser atendida pela contratada no prazo máximo de até 24horas, devendo os serviços serem finalizados, com a recuperação dos equipamentos no prazo máximo de até 48horas, ressalvadas situações de maior complexidade onde os prazos poderão ser tratados diretamente com a Administração. </w:t>
      </w:r>
    </w:p>
    <w:p w14:paraId="66A15970" w14:textId="77777777" w:rsidR="00FB4F5A" w:rsidRPr="003C41A7" w:rsidRDefault="00FB4F5A" w:rsidP="00FB4F5A">
      <w:pPr>
        <w:pStyle w:val="Nvel2-Red"/>
        <w:numPr>
          <w:ilvl w:val="1"/>
          <w:numId w:val="16"/>
        </w:numPr>
        <w:ind w:left="0" w:hanging="11"/>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Os serviços objeto deste Contrato não incluem o fornecimento de peças, apenas a utilização de equipamentos, ferramentas e mão de obra necessária para prestação dos serviços a serem prestados pela CONTRATADA, sem qualquer ônus adicional para o MUNICÍPIO. </w:t>
      </w:r>
    </w:p>
    <w:p w14:paraId="56F105FD" w14:textId="77777777" w:rsidR="00A20BB1" w:rsidRPr="003C41A7" w:rsidRDefault="00FB4F5A" w:rsidP="00A20BB1">
      <w:pPr>
        <w:pStyle w:val="Nvel2-Red"/>
        <w:numPr>
          <w:ilvl w:val="1"/>
          <w:numId w:val="16"/>
        </w:numPr>
        <w:ind w:left="0" w:hanging="11"/>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Não sendo possível a conclusão dos serviços nesse prazo, a contratada deverá substituir, provisoriamente, ainda no prazo estipulado acima, o equipamento em reparo por outro similar existente no mercado, de qualidade equivalente ou superior, até a sua devolução definitiva, salvo quando a necessidade de manutenção dos Equipamentos decorrer de caso fortuito ou força maior, o que será submetido à análise e aprovação da Secretaria Solicitante do Município de Lontra. </w:t>
      </w:r>
    </w:p>
    <w:p w14:paraId="777F8EC0"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Garantia</w:t>
      </w:r>
    </w:p>
    <w:p w14:paraId="739465C4"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O prazo de garantia é </w:t>
      </w:r>
      <w:r w:rsidR="0032308B" w:rsidRPr="003C41A7">
        <w:rPr>
          <w:rFonts w:ascii="Times New Roman" w:hAnsi="Times New Roman" w:cs="Times New Roman"/>
          <w:i w:val="0"/>
          <w:color w:val="auto"/>
          <w:sz w:val="24"/>
          <w:szCs w:val="24"/>
        </w:rPr>
        <w:t>o</w:t>
      </w:r>
      <w:r w:rsidRPr="003C41A7">
        <w:rPr>
          <w:rFonts w:ascii="Times New Roman" w:hAnsi="Times New Roman" w:cs="Times New Roman"/>
          <w:i w:val="0"/>
          <w:color w:val="auto"/>
          <w:sz w:val="24"/>
          <w:szCs w:val="24"/>
        </w:rPr>
        <w:t xml:space="preserve"> estabelecid</w:t>
      </w:r>
      <w:r w:rsidR="0032308B" w:rsidRPr="003C41A7">
        <w:rPr>
          <w:rFonts w:ascii="Times New Roman" w:hAnsi="Times New Roman" w:cs="Times New Roman"/>
          <w:i w:val="0"/>
          <w:color w:val="auto"/>
          <w:sz w:val="24"/>
          <w:szCs w:val="24"/>
        </w:rPr>
        <w:t>o</w:t>
      </w:r>
      <w:r w:rsidRPr="003C41A7">
        <w:rPr>
          <w:rFonts w:ascii="Times New Roman" w:hAnsi="Times New Roman" w:cs="Times New Roman"/>
          <w:i w:val="0"/>
          <w:color w:val="auto"/>
          <w:sz w:val="24"/>
          <w:szCs w:val="24"/>
        </w:rPr>
        <w:t xml:space="preserve"> na Lei nº 8.078, de 11 de setembro de 1990 (Código de Defesa do Consumidor).</w:t>
      </w:r>
    </w:p>
    <w:p w14:paraId="1F110086"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MODELO DE GESTÃO DO CONTRATO</w:t>
      </w:r>
    </w:p>
    <w:p w14:paraId="6A4DD2F1"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contrato ou documento equivalente dele derivado, deverá ser executado fielmente pelas partes, de acordo com as cláusulas avençadas e as normas da Lei nº 14.133, de 2021, e cada parte responderá pelas consequências de sua inexecução total ou parcial.</w:t>
      </w:r>
    </w:p>
    <w:p w14:paraId="46A26595"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Em caso de impedimento, ordem de paralisação ou suspensão do contrato, o cronograma de execução será prorrogado automaticamente pelo tempo correspondente, anotadas tais circunstâncias mediante simples apostila.</w:t>
      </w:r>
    </w:p>
    <w:p w14:paraId="5F1FCC8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As comunicações entre o órgão ou entidade e a contratada devem ser realizadas por escrito sempre que o ato exigir tal formalidade, admitindo-se o uso de mensagem eletrônica para esse fim.</w:t>
      </w:r>
    </w:p>
    <w:p w14:paraId="61F6819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órgão ou entidade poderá convocar representante da empresa para adoção de providências que devam ser cumpridas de imediato.</w:t>
      </w:r>
    </w:p>
    <w:p w14:paraId="48D5F47D"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Após a assinatura do contrato ou instrumento equivalente</w:t>
      </w:r>
      <w:r w:rsidRPr="003C41A7">
        <w:rPr>
          <w:rFonts w:ascii="Times New Roman" w:hAnsi="Times New Roman" w:cs="Times New Roman"/>
          <w:strike/>
          <w:sz w:val="24"/>
          <w:szCs w:val="24"/>
        </w:rPr>
        <w:t>,</w:t>
      </w:r>
      <w:r w:rsidRPr="003C41A7">
        <w:rPr>
          <w:rFonts w:ascii="Times New Roman" w:hAnsi="Times New Roman" w:cs="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114490" w14:textId="77777777" w:rsidR="00386B4B" w:rsidRPr="003C41A7" w:rsidRDefault="00386B4B" w:rsidP="00386B4B">
      <w:pPr>
        <w:pStyle w:val="Nivel2"/>
        <w:numPr>
          <w:ilvl w:val="0"/>
          <w:numId w:val="0"/>
        </w:numPr>
        <w:rPr>
          <w:rFonts w:ascii="Times New Roman" w:hAnsi="Times New Roman" w:cs="Times New Roman"/>
          <w:b/>
          <w:sz w:val="24"/>
          <w:szCs w:val="24"/>
        </w:rPr>
      </w:pPr>
      <w:r w:rsidRPr="003C41A7">
        <w:rPr>
          <w:rFonts w:ascii="Times New Roman" w:hAnsi="Times New Roman" w:cs="Times New Roman"/>
          <w:b/>
          <w:sz w:val="24"/>
          <w:szCs w:val="24"/>
        </w:rPr>
        <w:t>Fiscalização</w:t>
      </w:r>
    </w:p>
    <w:p w14:paraId="58802A6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 execução do contrato deverá ser acompanhada e fiscalizada pelo(s) fiscal(is) do contrato, ou pelos respectivos substitutos (</w:t>
      </w:r>
      <w:hyperlink r:id="rId49" w:anchor="art117">
        <w:r w:rsidRPr="003C41A7">
          <w:rPr>
            <w:rStyle w:val="Hyperlink"/>
            <w:rFonts w:ascii="Times New Roman" w:hAnsi="Times New Roman" w:cs="Times New Roman"/>
            <w:sz w:val="24"/>
            <w:szCs w:val="24"/>
          </w:rPr>
          <w:t>Lei nº 14.133, de 2021, art. 117, caput</w:t>
        </w:r>
      </w:hyperlink>
      <w:r w:rsidRPr="003C41A7">
        <w:rPr>
          <w:rFonts w:ascii="Times New Roman" w:hAnsi="Times New Roman" w:cs="Times New Roman"/>
          <w:sz w:val="24"/>
          <w:szCs w:val="24"/>
        </w:rPr>
        <w:t>).</w:t>
      </w:r>
    </w:p>
    <w:p w14:paraId="47E7359D"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Fiscalização Técnica</w:t>
      </w:r>
    </w:p>
    <w:p w14:paraId="0C00A87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fiscal técnico do contrato acompanhará a execução do contrato, para que sejam cumpridas todas as condições estabelecidas no contrato, de modo a assegurar os melhores resultados para a Administração. </w:t>
      </w:r>
    </w:p>
    <w:p w14:paraId="104BD4AB"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fiscal técnico do contrato anotará no histórico de gerenciamento do contrato todas as ocorrências relacionadas à execução do contrato, com a descrição do que for necessário para a regularização das faltas ou dos defeitos observados. (</w:t>
      </w:r>
      <w:hyperlink r:id="rId50" w:anchor="art117§1">
        <w:r w:rsidRPr="003C41A7">
          <w:rPr>
            <w:rStyle w:val="Hyperlink"/>
            <w:rFonts w:ascii="Times New Roman" w:hAnsi="Times New Roman" w:cs="Times New Roman"/>
            <w:sz w:val="24"/>
            <w:szCs w:val="24"/>
          </w:rPr>
          <w:t>Lei nº 14.133, de 2021, art. 117, §1º</w:t>
        </w:r>
      </w:hyperlink>
      <w:hyperlink r:id="rId51" w:anchor="art22">
        <w:r w:rsidRPr="003C41A7">
          <w:rPr>
            <w:rStyle w:val="Hyperlink"/>
            <w:rFonts w:ascii="Times New Roman" w:hAnsi="Times New Roman" w:cs="Times New Roman"/>
            <w:sz w:val="24"/>
            <w:szCs w:val="24"/>
          </w:rPr>
          <w:t>);</w:t>
        </w:r>
      </w:hyperlink>
    </w:p>
    <w:p w14:paraId="482A6C21"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Identificada qualquer inexatidão ou irregularidade, o fiscal técnico do contrato emitirá notificações para a correção da execução do contrato, determinando prazo para a correção. (</w:t>
      </w:r>
      <w:hyperlink r:id="rId52" w:anchor="art22">
        <w:r w:rsidRPr="003C41A7">
          <w:rPr>
            <w:rStyle w:val="Hyperlink"/>
            <w:rFonts w:ascii="Times New Roman" w:hAnsi="Times New Roman" w:cs="Times New Roman"/>
            <w:sz w:val="24"/>
            <w:szCs w:val="24"/>
          </w:rPr>
          <w:t>Decreto nº 11.246, de 2022, art. 22, III</w:t>
        </w:r>
      </w:hyperlink>
      <w:r w:rsidRPr="003C41A7">
        <w:rPr>
          <w:rFonts w:ascii="Times New Roman" w:hAnsi="Times New Roman" w:cs="Times New Roman"/>
          <w:sz w:val="24"/>
          <w:szCs w:val="24"/>
        </w:rPr>
        <w:t xml:space="preserve">); </w:t>
      </w:r>
    </w:p>
    <w:p w14:paraId="1E82F6D2"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fiscal técnico do contrato informará ao gestor do contato, em tempo hábil, a situação que demandar decisão ou adoção de medidas que ultrapassem sua competência, para que adote as medidas necessárias e saneadoras, se for o caso. (</w:t>
      </w:r>
      <w:hyperlink r:id="rId53" w:anchor="art22">
        <w:r w:rsidRPr="003C41A7">
          <w:rPr>
            <w:rStyle w:val="Hyperlink"/>
            <w:rFonts w:ascii="Times New Roman" w:hAnsi="Times New Roman" w:cs="Times New Roman"/>
            <w:sz w:val="24"/>
            <w:szCs w:val="24"/>
          </w:rPr>
          <w:t>Decreto nº 11.246, de 2022, art. 22, IV</w:t>
        </w:r>
      </w:hyperlink>
      <w:r w:rsidRPr="003C41A7">
        <w:rPr>
          <w:rFonts w:ascii="Times New Roman" w:hAnsi="Times New Roman" w:cs="Times New Roman"/>
          <w:sz w:val="24"/>
          <w:szCs w:val="24"/>
        </w:rPr>
        <w:t>).</w:t>
      </w:r>
    </w:p>
    <w:p w14:paraId="21439F0C"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No caso de ocorrências que possam inviabilizar a execução do contrato nas datas aprazadas, o fiscal técnico do contrato comunicará o fato imediatamente ao gestor do contrato. (</w:t>
      </w:r>
      <w:hyperlink r:id="rId54" w:anchor="art22">
        <w:r w:rsidRPr="003C41A7">
          <w:rPr>
            <w:rStyle w:val="Hyperlink"/>
            <w:rFonts w:ascii="Times New Roman" w:hAnsi="Times New Roman" w:cs="Times New Roman"/>
            <w:sz w:val="24"/>
            <w:szCs w:val="24"/>
          </w:rPr>
          <w:t>Decreto nº 11.246, de 2022, art. 22, V</w:t>
        </w:r>
      </w:hyperlink>
      <w:r w:rsidRPr="003C41A7">
        <w:rPr>
          <w:rFonts w:ascii="Times New Roman" w:hAnsi="Times New Roman" w:cs="Times New Roman"/>
          <w:sz w:val="24"/>
          <w:szCs w:val="24"/>
        </w:rPr>
        <w:t>).</w:t>
      </w:r>
    </w:p>
    <w:p w14:paraId="3A395126"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fiscal técnico do contrato comunicará ao gestor do contrato, em tempo hábil, o término do contrato sob sua responsabilidade, com vistas à renovação tempestiva ou à prorrogação contratual.</w:t>
      </w:r>
    </w:p>
    <w:p w14:paraId="43EAE4B6" w14:textId="77777777" w:rsidR="00386B4B" w:rsidRPr="003C41A7" w:rsidRDefault="00386B4B" w:rsidP="00386B4B">
      <w:pPr>
        <w:pStyle w:val="Nvel1-SemNumPreto"/>
        <w:rPr>
          <w:rFonts w:ascii="Times New Roman" w:hAnsi="Times New Roman" w:cs="Times New Roman"/>
          <w:i/>
          <w:iCs/>
          <w:sz w:val="24"/>
          <w:szCs w:val="24"/>
        </w:rPr>
      </w:pPr>
      <w:r w:rsidRPr="003C41A7">
        <w:rPr>
          <w:rFonts w:ascii="Times New Roman" w:hAnsi="Times New Roman" w:cs="Times New Roman"/>
          <w:sz w:val="24"/>
          <w:szCs w:val="24"/>
        </w:rPr>
        <w:t>Gestor do Contrato</w:t>
      </w:r>
    </w:p>
    <w:p w14:paraId="2555060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49D49082"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7AB8A8E2"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933E841"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761CCB8"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7DF7972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14:paraId="1E6E3A4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05BEE641"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CRITÉRIOS DE MEDIÇÃO E DE PAGAMENTO</w:t>
      </w:r>
    </w:p>
    <w:p w14:paraId="0793F607"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Recebimento</w:t>
      </w:r>
    </w:p>
    <w:p w14:paraId="525216AD"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Os </w:t>
      </w:r>
      <w:r w:rsidR="00A20BB1" w:rsidRPr="003C41A7">
        <w:rPr>
          <w:rFonts w:ascii="Times New Roman" w:hAnsi="Times New Roman" w:cs="Times New Roman"/>
          <w:sz w:val="24"/>
          <w:szCs w:val="24"/>
          <w:lang w:eastAsia="en-US"/>
        </w:rPr>
        <w:t>serviços</w:t>
      </w:r>
      <w:r w:rsidRPr="003C41A7">
        <w:rPr>
          <w:rFonts w:ascii="Times New Roman" w:hAnsi="Times New Roman" w:cs="Times New Roman"/>
          <w:sz w:val="24"/>
          <w:szCs w:val="24"/>
          <w:lang w:eastAsia="en-US"/>
        </w:rPr>
        <w:t xml:space="preserve"> serão recebidos provisoriamente, </w:t>
      </w:r>
      <w:r w:rsidR="00022B0F" w:rsidRPr="003C41A7">
        <w:rPr>
          <w:rFonts w:ascii="Times New Roman" w:hAnsi="Times New Roman" w:cs="Times New Roman"/>
          <w:sz w:val="24"/>
          <w:szCs w:val="24"/>
          <w:lang w:eastAsia="en-US"/>
        </w:rPr>
        <w:t>em até 15 dias</w:t>
      </w:r>
      <w:r w:rsidRPr="003C41A7">
        <w:rPr>
          <w:rFonts w:ascii="Times New Roman" w:hAnsi="Times New Roman" w:cs="Times New Roman"/>
          <w:sz w:val="24"/>
          <w:szCs w:val="24"/>
          <w:lang w:eastAsia="en-US"/>
        </w:rPr>
        <w:t xml:space="preserve">, </w:t>
      </w:r>
      <w:r w:rsidR="00A20BB1" w:rsidRPr="003C41A7">
        <w:rPr>
          <w:rFonts w:ascii="Times New Roman" w:hAnsi="Times New Roman" w:cs="Times New Roman"/>
          <w:sz w:val="24"/>
          <w:szCs w:val="24"/>
          <w:lang w:eastAsia="en-US"/>
        </w:rPr>
        <w:t>a contar d</w:t>
      </w:r>
      <w:r w:rsidR="00FB4F5A" w:rsidRPr="003C41A7">
        <w:rPr>
          <w:rFonts w:ascii="Times New Roman" w:hAnsi="Times New Roman" w:cs="Times New Roman"/>
          <w:sz w:val="24"/>
          <w:szCs w:val="24"/>
          <w:lang w:eastAsia="en-US"/>
        </w:rPr>
        <w:t>a efetiva prestação dos serviços</w:t>
      </w:r>
      <w:r w:rsidRPr="003C41A7">
        <w:rPr>
          <w:rFonts w:ascii="Times New Roman" w:hAnsi="Times New Roman" w:cs="Times New Roman"/>
          <w:sz w:val="24"/>
          <w:szCs w:val="24"/>
          <w:lang w:eastAsia="en-US"/>
        </w:rPr>
        <w:t xml:space="preserve">, juntamente com a </w:t>
      </w:r>
      <w:r w:rsidRPr="003C41A7">
        <w:rPr>
          <w:rFonts w:ascii="Times New Roman" w:eastAsia="Calibri" w:hAnsi="Times New Roman" w:cs="Times New Roman"/>
          <w:sz w:val="24"/>
          <w:szCs w:val="24"/>
          <w:lang w:eastAsia="en-US"/>
        </w:rPr>
        <w:t>nota</w:t>
      </w:r>
      <w:r w:rsidRPr="003C41A7">
        <w:rPr>
          <w:rFonts w:ascii="Times New Roman" w:hAnsi="Times New Roman" w:cs="Times New Roman"/>
          <w:sz w:val="24"/>
          <w:szCs w:val="24"/>
          <w:lang w:eastAsia="en-US"/>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323CC42A"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Os </w:t>
      </w:r>
      <w:r w:rsidR="00A20BB1" w:rsidRPr="003C41A7">
        <w:rPr>
          <w:rFonts w:ascii="Times New Roman" w:hAnsi="Times New Roman" w:cs="Times New Roman"/>
          <w:sz w:val="24"/>
          <w:szCs w:val="24"/>
          <w:lang w:eastAsia="en-US"/>
        </w:rPr>
        <w:t>serviços</w:t>
      </w:r>
      <w:r w:rsidRPr="003C41A7">
        <w:rPr>
          <w:rFonts w:ascii="Times New Roman" w:hAnsi="Times New Roman" w:cs="Times New Roman"/>
          <w:sz w:val="24"/>
          <w:szCs w:val="24"/>
          <w:lang w:eastAsia="en-US"/>
        </w:rPr>
        <w:t xml:space="preserve"> poderão ser rejeitados, no todo ou em parte, inclusive antes do recebimento provisório, quando em desacordo com as especificações constantes no Termo de Referência e na proposta, devendo ser substituídos no prazo </w:t>
      </w:r>
      <w:r w:rsidRPr="003C41A7">
        <w:rPr>
          <w:rFonts w:ascii="Times New Roman" w:hAnsi="Times New Roman" w:cs="Times New Roman"/>
          <w:color w:val="auto"/>
          <w:sz w:val="24"/>
          <w:szCs w:val="24"/>
          <w:lang w:eastAsia="en-US"/>
        </w:rPr>
        <w:t>de até 03 (três) dias</w:t>
      </w:r>
      <w:r w:rsidRPr="003C41A7">
        <w:rPr>
          <w:rFonts w:ascii="Times New Roman" w:hAnsi="Times New Roman" w:cs="Times New Roman"/>
          <w:sz w:val="24"/>
          <w:szCs w:val="24"/>
          <w:lang w:eastAsia="en-US"/>
        </w:rPr>
        <w:t>, a contar da notificação da contratada, às suas custas, sem prejuízo da aplicação das penalidades.</w:t>
      </w:r>
    </w:p>
    <w:p w14:paraId="603E4683"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 recebimento definitivo ocorrerá no prazo de até </w:t>
      </w:r>
      <w:r w:rsidRPr="003C41A7">
        <w:rPr>
          <w:rFonts w:ascii="Times New Roman" w:hAnsi="Times New Roman" w:cs="Times New Roman"/>
          <w:color w:val="auto"/>
          <w:sz w:val="24"/>
          <w:szCs w:val="24"/>
          <w:lang w:eastAsia="en-US"/>
        </w:rPr>
        <w:t>30 (trinta) dias, a contar do recebimento da nota fiscal ou instrumento de cobrança equivalente pela Administração, após</w:t>
      </w:r>
      <w:r w:rsidRPr="003C41A7">
        <w:rPr>
          <w:rFonts w:ascii="Times New Roman" w:hAnsi="Times New Roman" w:cs="Times New Roman"/>
          <w:sz w:val="24"/>
          <w:szCs w:val="24"/>
          <w:lang w:eastAsia="en-US"/>
        </w:rPr>
        <w:t xml:space="preserve"> a verificação da qualidade e quantidade do material e consequente aceitação mediante termo detalhado.</w:t>
      </w:r>
    </w:p>
    <w:p w14:paraId="502405D3" w14:textId="77777777" w:rsidR="00386B4B" w:rsidRPr="003C41A7" w:rsidRDefault="00386B4B" w:rsidP="00386B4B">
      <w:pPr>
        <w:pStyle w:val="Nivel2"/>
        <w:numPr>
          <w:ilvl w:val="1"/>
          <w:numId w:val="16"/>
        </w:numPr>
        <w:ind w:left="0" w:firstLine="0"/>
        <w:rPr>
          <w:rFonts w:ascii="Times New Roman" w:hAnsi="Times New Roman" w:cs="Times New Roman"/>
          <w:color w:val="auto"/>
          <w:sz w:val="24"/>
          <w:szCs w:val="24"/>
          <w:lang w:eastAsia="en-US"/>
        </w:rPr>
      </w:pPr>
      <w:r w:rsidRPr="003C41A7">
        <w:rPr>
          <w:rFonts w:ascii="Times New Roman" w:hAnsi="Times New Roman" w:cs="Times New Roman"/>
          <w:sz w:val="24"/>
          <w:szCs w:val="24"/>
          <w:lang w:eastAsia="en-US"/>
        </w:rPr>
        <w:lastRenderedPageBreak/>
        <w:t xml:space="preserve">Para as contratações decorrentes de despesas cujos valores não ultrapassem o limite de que trata o </w:t>
      </w:r>
      <w:hyperlink r:id="rId55" w:anchor="art75">
        <w:r w:rsidRPr="003C41A7">
          <w:rPr>
            <w:rStyle w:val="Hyperlink"/>
            <w:rFonts w:ascii="Times New Roman" w:hAnsi="Times New Roman" w:cs="Times New Roman"/>
            <w:sz w:val="24"/>
            <w:szCs w:val="24"/>
            <w:lang w:eastAsia="en-US"/>
          </w:rPr>
          <w:t>inciso II do art. 75 da Lei nº 14.133, de 2021</w:t>
        </w:r>
      </w:hyperlink>
      <w:r w:rsidRPr="003C41A7">
        <w:rPr>
          <w:rFonts w:ascii="Times New Roman" w:hAnsi="Times New Roman" w:cs="Times New Roman"/>
          <w:sz w:val="24"/>
          <w:szCs w:val="24"/>
          <w:lang w:eastAsia="en-US"/>
        </w:rPr>
        <w:t>, o prazo máximo para o recebimento definitivo será de até 15</w:t>
      </w:r>
      <w:r w:rsidRPr="003C41A7">
        <w:rPr>
          <w:rFonts w:ascii="Times New Roman" w:hAnsi="Times New Roman" w:cs="Times New Roman"/>
          <w:color w:val="auto"/>
          <w:sz w:val="24"/>
          <w:szCs w:val="24"/>
          <w:lang w:eastAsia="en-US"/>
        </w:rPr>
        <w:t>(quinze) dias.</w:t>
      </w:r>
    </w:p>
    <w:p w14:paraId="1100619F"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 prazo para recebimento definitivo poderá ser excepcionalmente prorrogado, </w:t>
      </w:r>
      <w:r w:rsidRPr="003C41A7">
        <w:rPr>
          <w:rFonts w:ascii="Times New Roman" w:hAnsi="Times New Roman" w:cs="Times New Roman"/>
          <w:color w:val="auto"/>
          <w:sz w:val="24"/>
          <w:szCs w:val="24"/>
          <w:lang w:eastAsia="en-US"/>
        </w:rPr>
        <w:t>de forma justificada, por igual período, quando houver necessidade de diligências para a aferição do ate</w:t>
      </w:r>
      <w:r w:rsidRPr="003C41A7">
        <w:rPr>
          <w:rFonts w:ascii="Times New Roman" w:hAnsi="Times New Roman" w:cs="Times New Roman"/>
          <w:sz w:val="24"/>
          <w:szCs w:val="24"/>
          <w:lang w:eastAsia="en-US"/>
        </w:rPr>
        <w:t>ndimento das exigências contratuais.</w:t>
      </w:r>
    </w:p>
    <w:p w14:paraId="56ADCECD"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No caso de controvérsia sobre a execução do objeto, quanto à dimensão, qualidade e quantidade, deverá ser observado o teor do </w:t>
      </w:r>
      <w:hyperlink r:id="rId56" w:anchor="art143">
        <w:r w:rsidRPr="003C41A7">
          <w:rPr>
            <w:rStyle w:val="Hyperlink"/>
            <w:rFonts w:ascii="Times New Roman" w:hAnsi="Times New Roman" w:cs="Times New Roman"/>
            <w:sz w:val="24"/>
            <w:szCs w:val="24"/>
            <w:lang w:eastAsia="en-US"/>
          </w:rPr>
          <w:t>art. 143 da Lei nº 14.133, de 2021</w:t>
        </w:r>
      </w:hyperlink>
      <w:r w:rsidRPr="003C41A7">
        <w:rPr>
          <w:rFonts w:ascii="Times New Roman" w:hAnsi="Times New Roman" w:cs="Times New Roman"/>
          <w:sz w:val="24"/>
          <w:szCs w:val="24"/>
          <w:lang w:eastAsia="en-US"/>
        </w:rPr>
        <w:t>, comunicando-se à empresa para emissão de Nota Fiscal no que pertence à parcela incontroversa da execução do objeto, para efeito de liquidação e pagamento.</w:t>
      </w:r>
    </w:p>
    <w:p w14:paraId="64E37798"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6FFC5B"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O recebimento provisório ou definitivo não excluirá a responsabilidade civil pela solidez e pela segurança dos bens nem a responsabilidade ético-profissional pela perfeita execução do contrato.</w:t>
      </w:r>
    </w:p>
    <w:p w14:paraId="3430E562"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Liquidação</w:t>
      </w:r>
    </w:p>
    <w:p w14:paraId="52DCAE87"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Recebida a Nota Fiscal ou documento de cobrança equivalente, correrá o prazo de até 30 dias para fins de liquidação, na forma desta seção, prorrogáveis por igual período.</w:t>
      </w:r>
    </w:p>
    <w:p w14:paraId="77204748" w14:textId="77777777" w:rsidR="00386B4B" w:rsidRPr="003C41A7" w:rsidRDefault="00386B4B" w:rsidP="00386B4B">
      <w:pPr>
        <w:pStyle w:val="Nivel3"/>
        <w:numPr>
          <w:ilvl w:val="2"/>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prazo de que trata o item anterior será reduzido à metade, mantendo-se a possibilidade de prorrogação, no caso de contratações decorrentes de despesas cujos valores não ultrapassem o limite de que trata o </w:t>
      </w:r>
      <w:hyperlink r:id="rId57" w:anchor="art75">
        <w:r w:rsidRPr="003C41A7">
          <w:rPr>
            <w:rStyle w:val="Hyperlink"/>
            <w:rFonts w:ascii="Times New Roman" w:hAnsi="Times New Roman" w:cs="Times New Roman"/>
            <w:sz w:val="24"/>
            <w:szCs w:val="24"/>
          </w:rPr>
          <w:t>inciso II do art. 75 da Lei nº 14.133, de 2021</w:t>
        </w:r>
      </w:hyperlink>
      <w:r w:rsidRPr="003C41A7">
        <w:rPr>
          <w:rFonts w:ascii="Times New Roman" w:hAnsi="Times New Roman" w:cs="Times New Roman"/>
          <w:sz w:val="24"/>
          <w:szCs w:val="24"/>
        </w:rPr>
        <w:t>.</w:t>
      </w:r>
    </w:p>
    <w:p w14:paraId="2C5B97FC"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Para fins de liquidação, o setor competente deverá verificar se a nota fiscal ou instrumento de cobrança equivalente apresentado expressa os elementos necessários e essenciais do documento, tais como: </w:t>
      </w:r>
    </w:p>
    <w:p w14:paraId="50E257B7"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o prazo de validade;</w:t>
      </w:r>
    </w:p>
    <w:p w14:paraId="164BF807"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a data da emissão; </w:t>
      </w:r>
    </w:p>
    <w:p w14:paraId="7B76D146"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os dados do contrato e do órgão contratante; </w:t>
      </w:r>
    </w:p>
    <w:p w14:paraId="18475521"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 período respectivo de execução do contrato; </w:t>
      </w:r>
    </w:p>
    <w:p w14:paraId="03999FA5"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 valor a pagar; e </w:t>
      </w:r>
    </w:p>
    <w:p w14:paraId="378E2973"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eventual destaque do valor de retenções tributárias cabíveis.</w:t>
      </w:r>
    </w:p>
    <w:p w14:paraId="63D8F692"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eastAsia="Calibri" w:hAnsi="Times New Roman" w:cs="Times New Roman"/>
          <w:sz w:val="24"/>
          <w:szCs w:val="24"/>
          <w:lang w:eastAsia="en-US"/>
        </w:rPr>
        <w:t xml:space="preserve"> Havendo erro na apresentação da nota fiscal ou instrumento de cobrança equivalente, ou circunstância que impeça a </w:t>
      </w:r>
      <w:r w:rsidRPr="003C41A7">
        <w:rPr>
          <w:rFonts w:ascii="Times New Roman" w:hAnsi="Times New Roman" w:cs="Times New Roman"/>
          <w:sz w:val="24"/>
          <w:szCs w:val="24"/>
          <w:lang w:eastAsia="en-US"/>
        </w:rPr>
        <w:t xml:space="preserve">liquidação da despesa, esta ficará sobrestada até que o contratado </w:t>
      </w:r>
      <w:r w:rsidRPr="003C41A7">
        <w:rPr>
          <w:rFonts w:ascii="Times New Roman" w:hAnsi="Times New Roman" w:cs="Times New Roman"/>
          <w:sz w:val="24"/>
          <w:szCs w:val="24"/>
          <w:lang w:eastAsia="en-US"/>
        </w:rPr>
        <w:lastRenderedPageBreak/>
        <w:t>providencie as medidas saneadoras, reiniciando-se o prazo após a comprovação da regularização da situação, sem ônus ao contratante;</w:t>
      </w:r>
    </w:p>
    <w:p w14:paraId="1578180F"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 A nota fiscal ou instrumento de cobrança equivalente deverá ser obrigatoriamente acompanhado da comprovação da regularidade fiscal, constatada por meio de consulta </w:t>
      </w:r>
      <w:r w:rsidRPr="003C41A7">
        <w:rPr>
          <w:rFonts w:ascii="Times New Roman" w:hAnsi="Times New Roman" w:cs="Times New Roman"/>
          <w:i/>
          <w:iCs/>
          <w:sz w:val="24"/>
          <w:szCs w:val="24"/>
          <w:lang w:eastAsia="en-US"/>
        </w:rPr>
        <w:t>on-line</w:t>
      </w:r>
      <w:r w:rsidRPr="003C41A7">
        <w:rPr>
          <w:rFonts w:ascii="Times New Roman" w:hAnsi="Times New Roman" w:cs="Times New Roman"/>
          <w:sz w:val="24"/>
          <w:szCs w:val="24"/>
          <w:lang w:eastAsia="en-US"/>
        </w:rPr>
        <w:t xml:space="preserve"> ao SICAF ou mediante consulta aos sítios eletrônicos oficiais ou à documentação mencionada no </w:t>
      </w:r>
      <w:hyperlink r:id="rId58" w:anchor="art68">
        <w:r w:rsidRPr="003C41A7">
          <w:rPr>
            <w:rStyle w:val="Hyperlink"/>
            <w:rFonts w:ascii="Times New Roman" w:hAnsi="Times New Roman" w:cs="Times New Roman"/>
            <w:sz w:val="24"/>
            <w:szCs w:val="24"/>
            <w:lang w:eastAsia="en-US"/>
          </w:rPr>
          <w:t xml:space="preserve">art. 68 da Lei nº 14.133, de 2021.  </w:t>
        </w:r>
      </w:hyperlink>
    </w:p>
    <w:p w14:paraId="3B3FA2D5"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 Administração deverá realizar consulta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1356A5BD"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E210DC3"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519E454"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Persistindo a irregularidade, o contratante deverá adotar as medidas necessárias à rescisão contratual nos autos do processo administrativo correspondente, assegurada ao contratado a ampla defesa. </w:t>
      </w:r>
    </w:p>
    <w:p w14:paraId="5D595955"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Havendo a efetiva execução do objeto, os pagamentos serão realizados normalmente, até que se decida pela rescisão do contrato, caso o contratado não regularize sua situação.  </w:t>
      </w:r>
    </w:p>
    <w:p w14:paraId="47C50485"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Prazo de pagamento</w:t>
      </w:r>
    </w:p>
    <w:p w14:paraId="6C4B38B5"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pagamento será efetuado no prazo de até 30 (trinta) dias contados da finalização da liquidação da despesa, conforme seção anterior</w:t>
      </w:r>
    </w:p>
    <w:p w14:paraId="1CCB6228"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4181494F"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Forma de pagamento</w:t>
      </w:r>
    </w:p>
    <w:p w14:paraId="17E63F0F"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O pagamento será realizado por meio de ordem bancária, para crédito em banco, agência e conta corrente indicados pelo contratado.</w:t>
      </w:r>
    </w:p>
    <w:p w14:paraId="770DD061"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lastRenderedPageBreak/>
        <w:t>Será considerada data do pagamento o dia em que constar como emitida a ordem bancária para pagamento.</w:t>
      </w:r>
    </w:p>
    <w:p w14:paraId="68000056"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Quando do pagamento, será efetuada a retenção tributária prevista na legislação aplicável.</w:t>
      </w:r>
    </w:p>
    <w:p w14:paraId="6319E10C" w14:textId="77777777" w:rsidR="00386B4B" w:rsidRPr="003C41A7" w:rsidRDefault="00386B4B" w:rsidP="00386B4B">
      <w:pPr>
        <w:pStyle w:val="Nivel3"/>
        <w:numPr>
          <w:ilvl w:val="2"/>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Independentemente do percentual de tributo inserido na planilha, quando houver, serão retidos na fonte, quando da realização do pagamento, os percentuais estabelecidos na legislação vigente.</w:t>
      </w:r>
    </w:p>
    <w:p w14:paraId="72DB6239" w14:textId="77777777" w:rsidR="00386B4B" w:rsidRPr="003C41A7" w:rsidRDefault="00386B4B" w:rsidP="00386B4B">
      <w:pPr>
        <w:pStyle w:val="Nivel2"/>
        <w:numPr>
          <w:ilvl w:val="1"/>
          <w:numId w:val="16"/>
        </w:numPr>
        <w:ind w:left="0" w:firstLine="0"/>
        <w:rPr>
          <w:rFonts w:ascii="Times New Roman" w:hAnsi="Times New Roman" w:cs="Times New Roman"/>
          <w:sz w:val="24"/>
          <w:szCs w:val="24"/>
          <w:lang w:eastAsia="en-US"/>
        </w:rPr>
      </w:pPr>
      <w:r w:rsidRPr="003C41A7">
        <w:rPr>
          <w:rFonts w:ascii="Times New Roman" w:hAnsi="Times New Roman" w:cs="Times New Roman"/>
          <w:sz w:val="24"/>
          <w:szCs w:val="24"/>
          <w:lang w:eastAsia="en-US"/>
        </w:rPr>
        <w:t xml:space="preserve">O contratado regularmente optante pelo Simples Nacional, nos termos da </w:t>
      </w:r>
      <w:hyperlink r:id="rId59">
        <w:r w:rsidRPr="003C41A7">
          <w:rPr>
            <w:rStyle w:val="Hyperlink"/>
            <w:rFonts w:ascii="Times New Roman" w:hAnsi="Times New Roman" w:cs="Times New Roman"/>
            <w:sz w:val="24"/>
            <w:szCs w:val="24"/>
            <w:lang w:eastAsia="en-US"/>
          </w:rPr>
          <w:t>Lei Complementar nº 123, de 2006</w:t>
        </w:r>
      </w:hyperlink>
      <w:r w:rsidRPr="003C41A7">
        <w:rPr>
          <w:rFonts w:ascii="Times New Roman" w:hAnsi="Times New Roman" w:cs="Times New Roman"/>
          <w:sz w:val="24"/>
          <w:szCs w:val="24"/>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5540EE1" w14:textId="77777777" w:rsidR="00386B4B" w:rsidRPr="003C41A7" w:rsidRDefault="00386B4B" w:rsidP="00386B4B">
      <w:pPr>
        <w:pStyle w:val="Nvel1-SemNum"/>
        <w:spacing w:before="288" w:after="288"/>
        <w:rPr>
          <w:rFonts w:ascii="Times New Roman" w:hAnsi="Times New Roman" w:cs="Times New Roman"/>
          <w:color w:val="auto"/>
          <w:sz w:val="24"/>
          <w:szCs w:val="24"/>
          <w:lang w:eastAsia="en-US"/>
        </w:rPr>
      </w:pPr>
      <w:r w:rsidRPr="003C41A7">
        <w:rPr>
          <w:rFonts w:ascii="Times New Roman" w:hAnsi="Times New Roman" w:cs="Times New Roman"/>
          <w:color w:val="auto"/>
          <w:sz w:val="24"/>
          <w:szCs w:val="24"/>
          <w:lang w:eastAsia="en-US"/>
        </w:rPr>
        <w:t>Antecipação de pagamento</w:t>
      </w:r>
    </w:p>
    <w:p w14:paraId="64CBB669"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lang w:eastAsia="en-US"/>
        </w:rPr>
      </w:pPr>
      <w:r w:rsidRPr="003C41A7">
        <w:rPr>
          <w:rFonts w:ascii="Times New Roman" w:hAnsi="Times New Roman" w:cs="Times New Roman"/>
          <w:i w:val="0"/>
          <w:color w:val="auto"/>
          <w:sz w:val="24"/>
          <w:szCs w:val="24"/>
          <w:lang w:eastAsia="en-US"/>
        </w:rPr>
        <w:t>Não será permitida a antecipação de pagamento.</w:t>
      </w:r>
    </w:p>
    <w:p w14:paraId="7621D0D4"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FORMA E CRITÉRIOS DE SELEÇÃO DO FORNECEDOR E FORMA DE FORNECIMENTO</w:t>
      </w:r>
    </w:p>
    <w:p w14:paraId="0A554A6F" w14:textId="77777777" w:rsidR="00386B4B" w:rsidRPr="003C41A7" w:rsidRDefault="00386B4B" w:rsidP="00386B4B">
      <w:pPr>
        <w:pStyle w:val="Nvel1-SemNumPreto"/>
        <w:rPr>
          <w:rFonts w:ascii="Times New Roman" w:hAnsi="Times New Roman" w:cs="Times New Roman"/>
          <w:sz w:val="24"/>
          <w:szCs w:val="24"/>
          <w:highlight w:val="yellow"/>
        </w:rPr>
      </w:pPr>
      <w:r w:rsidRPr="003C41A7">
        <w:rPr>
          <w:rFonts w:ascii="Times New Roman" w:hAnsi="Times New Roman" w:cs="Times New Roman"/>
          <w:sz w:val="24"/>
          <w:szCs w:val="24"/>
        </w:rPr>
        <w:t>Forma de seleção e critério de julgamento da proposta</w:t>
      </w:r>
    </w:p>
    <w:p w14:paraId="051529B8" w14:textId="77777777" w:rsidR="00386B4B" w:rsidRPr="003C41A7" w:rsidRDefault="00386B4B" w:rsidP="00386B4B">
      <w:pPr>
        <w:pStyle w:val="Nivel2"/>
        <w:numPr>
          <w:ilvl w:val="1"/>
          <w:numId w:val="16"/>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 xml:space="preserve">O fornecedor será selecionado por meio da realização de procedimento de LICITAÇÃO, na modalidade PREGÃO, sob a forma ELETRÔNICA, com adoção do critério de julgamento pelo </w:t>
      </w:r>
      <w:r w:rsidRPr="003C41A7">
        <w:rPr>
          <w:rFonts w:ascii="Times New Roman" w:hAnsi="Times New Roman" w:cs="Times New Roman"/>
          <w:color w:val="auto"/>
          <w:sz w:val="24"/>
          <w:szCs w:val="24"/>
        </w:rPr>
        <w:t>MENOR PREÇO.</w:t>
      </w:r>
    </w:p>
    <w:p w14:paraId="17EE1D76"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Forma d</w:t>
      </w:r>
      <w:r w:rsidR="00EC580F" w:rsidRPr="003C41A7">
        <w:rPr>
          <w:rFonts w:ascii="Times New Roman" w:hAnsi="Times New Roman" w:cs="Times New Roman"/>
          <w:sz w:val="24"/>
          <w:szCs w:val="24"/>
        </w:rPr>
        <w:t>e Prestação dos Serviços</w:t>
      </w:r>
    </w:p>
    <w:p w14:paraId="24ECF263"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Style w:val="normaltextrun"/>
          <w:rFonts w:ascii="Times New Roman" w:hAnsi="Times New Roman" w:cs="Times New Roman"/>
          <w:sz w:val="24"/>
          <w:szCs w:val="24"/>
          <w:shd w:val="clear" w:color="auto" w:fill="FFFFFF"/>
        </w:rPr>
        <w:t>O</w:t>
      </w:r>
      <w:r w:rsidR="00EC580F" w:rsidRPr="003C41A7">
        <w:rPr>
          <w:rStyle w:val="normaltextrun"/>
          <w:rFonts w:ascii="Times New Roman" w:hAnsi="Times New Roman" w:cs="Times New Roman"/>
          <w:sz w:val="24"/>
          <w:szCs w:val="24"/>
          <w:shd w:val="clear" w:color="auto" w:fill="FFFFFF"/>
        </w:rPr>
        <w:t xml:space="preserve">s serviços serão prestados </w:t>
      </w:r>
      <w:r w:rsidRPr="003C41A7">
        <w:rPr>
          <w:rStyle w:val="findhit"/>
          <w:rFonts w:ascii="Times New Roman" w:hAnsi="Times New Roman" w:cs="Times New Roman"/>
          <w:sz w:val="24"/>
          <w:szCs w:val="24"/>
          <w:shd w:val="clear" w:color="auto" w:fill="FFFFFF"/>
        </w:rPr>
        <w:t>conforme subitens 5 e seguintes deste termo de referência</w:t>
      </w:r>
      <w:r w:rsidRPr="003C41A7">
        <w:rPr>
          <w:rFonts w:ascii="Times New Roman" w:hAnsi="Times New Roman" w:cs="Times New Roman"/>
          <w:sz w:val="24"/>
          <w:szCs w:val="24"/>
          <w:shd w:val="clear" w:color="auto" w:fill="FFFFFF"/>
        </w:rPr>
        <w:t>.</w:t>
      </w:r>
    </w:p>
    <w:p w14:paraId="311B947C" w14:textId="77777777" w:rsidR="00386B4B" w:rsidRPr="003C41A7" w:rsidRDefault="00386B4B" w:rsidP="00386B4B">
      <w:pPr>
        <w:pStyle w:val="Nvel1-SemNumPreto"/>
        <w:rPr>
          <w:rFonts w:ascii="Times New Roman" w:hAnsi="Times New Roman" w:cs="Times New Roman"/>
          <w:sz w:val="24"/>
          <w:szCs w:val="24"/>
          <w:u w:val="single"/>
        </w:rPr>
      </w:pPr>
      <w:r w:rsidRPr="003C41A7">
        <w:rPr>
          <w:rFonts w:ascii="Times New Roman" w:hAnsi="Times New Roman" w:cs="Times New Roman"/>
          <w:sz w:val="24"/>
          <w:szCs w:val="24"/>
          <w:u w:val="single"/>
        </w:rPr>
        <w:t>EXIGÊNCIAS DE HABILITAÇÃO</w:t>
      </w:r>
    </w:p>
    <w:p w14:paraId="0A1C2EB2" w14:textId="77777777" w:rsidR="00386B4B" w:rsidRPr="003C41A7" w:rsidRDefault="00386B4B" w:rsidP="00386B4B">
      <w:pPr>
        <w:pStyle w:val="Nivel2"/>
        <w:numPr>
          <w:ilvl w:val="1"/>
          <w:numId w:val="16"/>
        </w:numPr>
        <w:ind w:left="0" w:firstLine="0"/>
        <w:rPr>
          <w:rFonts w:ascii="Times New Roman" w:hAnsi="Times New Roman" w:cs="Times New Roman"/>
          <w:b/>
          <w:sz w:val="24"/>
          <w:szCs w:val="24"/>
          <w:u w:val="single"/>
        </w:rPr>
      </w:pPr>
      <w:r w:rsidRPr="003C41A7">
        <w:rPr>
          <w:rFonts w:ascii="Times New Roman" w:hAnsi="Times New Roman" w:cs="Times New Roman"/>
          <w:b/>
          <w:sz w:val="24"/>
          <w:szCs w:val="24"/>
          <w:u w:val="single"/>
        </w:rPr>
        <w:t>Para fins de habilitação, deverá o licitante comprovar os seguintes requisitos:</w:t>
      </w:r>
    </w:p>
    <w:p w14:paraId="76380760"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Habilitação jurídica</w:t>
      </w:r>
    </w:p>
    <w:p w14:paraId="5E7FEE3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t>Empresário individual:</w:t>
      </w:r>
      <w:r w:rsidRPr="003C41A7">
        <w:rPr>
          <w:rFonts w:ascii="Times New Roman" w:hAnsi="Times New Roman" w:cs="Times New Roman"/>
          <w:sz w:val="24"/>
          <w:szCs w:val="24"/>
        </w:rPr>
        <w:t xml:space="preserve"> inscrição no Registro Público de Empresas Mercantis, a cargo da Junta Comercial da respectiva sede; </w:t>
      </w:r>
    </w:p>
    <w:p w14:paraId="6CE306C0"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lastRenderedPageBreak/>
        <w:t>Microempreendedor Individual - MEI:</w:t>
      </w:r>
      <w:r w:rsidRPr="003C41A7">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60">
        <w:r w:rsidRPr="003C41A7">
          <w:rPr>
            <w:rStyle w:val="Hyperlink"/>
            <w:rFonts w:ascii="Times New Roman" w:hAnsi="Times New Roman" w:cs="Times New Roman"/>
            <w:sz w:val="24"/>
            <w:szCs w:val="24"/>
          </w:rPr>
          <w:t>https://www.gov.br/empresas-e-negocios/pt-br/empreendedor</w:t>
        </w:r>
      </w:hyperlink>
      <w:r w:rsidRPr="003C41A7">
        <w:rPr>
          <w:rFonts w:ascii="Times New Roman" w:hAnsi="Times New Roman" w:cs="Times New Roman"/>
          <w:sz w:val="24"/>
          <w:szCs w:val="24"/>
        </w:rPr>
        <w:t xml:space="preserve">; </w:t>
      </w:r>
    </w:p>
    <w:p w14:paraId="5C86F23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sz w:val="24"/>
          <w:szCs w:val="24"/>
        </w:rPr>
        <w:t>Sociedade empresária, sociedade limitada unipessoal – SLU ou sociedade identificada como empresa individual de responsabilidade limitada - EIRELI</w:t>
      </w:r>
      <w:r w:rsidRPr="003C41A7">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40078C4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t>Sociedade empresária estrangeira:</w:t>
      </w:r>
      <w:r w:rsidRPr="003C41A7">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61">
        <w:r w:rsidRPr="003C41A7">
          <w:rPr>
            <w:rStyle w:val="Hyperlink"/>
            <w:rFonts w:ascii="Times New Roman" w:hAnsi="Times New Roman" w:cs="Times New Roman"/>
            <w:sz w:val="24"/>
            <w:szCs w:val="24"/>
          </w:rPr>
          <w:t>Normativa DREI/ME n.º 77, de 18 de março de 2020</w:t>
        </w:r>
      </w:hyperlink>
      <w:r w:rsidRPr="003C41A7">
        <w:rPr>
          <w:rFonts w:ascii="Times New Roman" w:hAnsi="Times New Roman" w:cs="Times New Roman"/>
          <w:sz w:val="24"/>
          <w:szCs w:val="24"/>
        </w:rPr>
        <w:t>.</w:t>
      </w:r>
    </w:p>
    <w:p w14:paraId="7C9DB7F7"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t xml:space="preserve">Sociedade simples: </w:t>
      </w:r>
      <w:r w:rsidRPr="003C41A7">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49A76AB4" w14:textId="48A1A21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t>Filial, sucursal ou agência de sociedade simples ou empresária:</w:t>
      </w:r>
      <w:r w:rsidRPr="003C41A7">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w:t>
      </w:r>
      <w:bookmarkStart w:id="60" w:name="_Int_ySfCXwr4"/>
      <w:r w:rsidRPr="003C41A7">
        <w:rPr>
          <w:rFonts w:ascii="Times New Roman" w:hAnsi="Times New Roman" w:cs="Times New Roman"/>
          <w:sz w:val="24"/>
          <w:szCs w:val="24"/>
        </w:rPr>
        <w:t>Mercantis onde</w:t>
      </w:r>
      <w:bookmarkEnd w:id="60"/>
      <w:r w:rsidR="00CB6704" w:rsidRPr="003C41A7">
        <w:rPr>
          <w:rFonts w:ascii="Times New Roman" w:hAnsi="Times New Roman" w:cs="Times New Roman"/>
          <w:sz w:val="24"/>
          <w:szCs w:val="24"/>
        </w:rPr>
        <w:t xml:space="preserve"> </w:t>
      </w:r>
      <w:r w:rsidRPr="003C41A7">
        <w:rPr>
          <w:rFonts w:ascii="Times New Roman" w:hAnsi="Times New Roman" w:cs="Times New Roman"/>
          <w:sz w:val="24"/>
          <w:szCs w:val="24"/>
        </w:rPr>
        <w:t>opera, com averbação no Registro onde tem sede a matriz</w:t>
      </w:r>
    </w:p>
    <w:p w14:paraId="36B54B7D"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b/>
          <w:bCs/>
          <w:sz w:val="24"/>
          <w:szCs w:val="24"/>
        </w:rPr>
        <w:t>Sociedade cooperativa:</w:t>
      </w:r>
      <w:r w:rsidRPr="003C41A7">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62" w:anchor="art107">
        <w:r w:rsidRPr="003C41A7">
          <w:rPr>
            <w:rStyle w:val="Hyperlink"/>
            <w:rFonts w:ascii="Times New Roman" w:hAnsi="Times New Roman" w:cs="Times New Roman"/>
            <w:sz w:val="24"/>
            <w:szCs w:val="24"/>
          </w:rPr>
          <w:t>art. 107 da Lei nº 5.764, de 16 de dezembro 1971</w:t>
        </w:r>
      </w:hyperlink>
      <w:r w:rsidRPr="003C41A7">
        <w:rPr>
          <w:rFonts w:ascii="Times New Roman" w:hAnsi="Times New Roman" w:cs="Times New Roman"/>
          <w:sz w:val="24"/>
          <w:szCs w:val="24"/>
        </w:rPr>
        <w:t>.</w:t>
      </w:r>
    </w:p>
    <w:p w14:paraId="641DDAE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Os documentos apresentados deverão estar acompanhados de todas as alterações ou da consolidação respectiva.</w:t>
      </w:r>
    </w:p>
    <w:p w14:paraId="68644169"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Habilitação fiscal, social e trabalhista</w:t>
      </w:r>
    </w:p>
    <w:p w14:paraId="692E436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Prova de inscrição no Cadastro Nacional de Pessoas Jurídicas;</w:t>
      </w:r>
    </w:p>
    <w:p w14:paraId="2EDC42E6"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2FF36C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Prova de regularidade com o Fundo de Garantia do Tempo de Serviço (FGTS);</w:t>
      </w:r>
    </w:p>
    <w:p w14:paraId="23E5B6EE"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3EA7903E"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Prova de regularidade com a </w:t>
      </w:r>
      <w:r w:rsidRPr="003C41A7">
        <w:rPr>
          <w:rFonts w:ascii="Times New Roman" w:hAnsi="Times New Roman" w:cs="Times New Roman"/>
          <w:color w:val="auto"/>
          <w:sz w:val="24"/>
          <w:szCs w:val="24"/>
        </w:rPr>
        <w:t xml:space="preserve">Fazenda </w:t>
      </w:r>
      <w:r w:rsidRPr="003C41A7">
        <w:rPr>
          <w:rFonts w:ascii="Times New Roman" w:hAnsi="Times New Roman" w:cs="Times New Roman"/>
          <w:iCs/>
          <w:color w:val="auto"/>
          <w:sz w:val="24"/>
          <w:szCs w:val="24"/>
        </w:rPr>
        <w:t xml:space="preserve">Estadual/Distrital e Municipal/Distrital </w:t>
      </w:r>
      <w:r w:rsidRPr="003C41A7">
        <w:rPr>
          <w:rFonts w:ascii="Times New Roman" w:hAnsi="Times New Roman" w:cs="Times New Roman"/>
          <w:color w:val="auto"/>
          <w:sz w:val="24"/>
          <w:szCs w:val="24"/>
        </w:rPr>
        <w:t>do</w:t>
      </w:r>
      <w:r w:rsidRPr="003C41A7">
        <w:rPr>
          <w:rFonts w:ascii="Times New Roman" w:hAnsi="Times New Roman" w:cs="Times New Roman"/>
          <w:sz w:val="24"/>
          <w:szCs w:val="24"/>
        </w:rPr>
        <w:t xml:space="preserve"> domicílio ou sede do fornecedor, relativa à atividade em cujo exercício contrata ou concorre;</w:t>
      </w:r>
    </w:p>
    <w:p w14:paraId="3D5574D0"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Caso o fornecedor seja considerado isento dos tributos </w:t>
      </w:r>
      <w:r w:rsidRPr="003C41A7">
        <w:rPr>
          <w:rFonts w:ascii="Times New Roman" w:hAnsi="Times New Roman" w:cs="Times New Roman"/>
          <w:iCs/>
          <w:color w:val="auto"/>
          <w:sz w:val="24"/>
          <w:szCs w:val="24"/>
        </w:rPr>
        <w:t xml:space="preserve">Estadual/Distrital ou Municipal/Distrital </w:t>
      </w:r>
      <w:r w:rsidRPr="003C41A7">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126F24AF" w14:textId="77777777" w:rsidR="00386B4B" w:rsidRPr="003C41A7" w:rsidRDefault="00386B4B" w:rsidP="00386B4B">
      <w:pPr>
        <w:pStyle w:val="Nivel2"/>
        <w:numPr>
          <w:ilvl w:val="1"/>
          <w:numId w:val="16"/>
        </w:numPr>
        <w:ind w:left="0" w:firstLine="0"/>
        <w:rPr>
          <w:rFonts w:ascii="Times New Roman" w:hAnsi="Times New Roman" w:cs="Times New Roman"/>
          <w:b/>
          <w:sz w:val="24"/>
          <w:szCs w:val="24"/>
        </w:rPr>
      </w:pPr>
      <w:r w:rsidRPr="003C41A7">
        <w:rPr>
          <w:rFonts w:ascii="Times New Roman" w:hAnsi="Times New Roman" w:cs="Times New Roman"/>
          <w:b/>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CDF0E3D"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Qualificação Econômico-Financeira</w:t>
      </w:r>
    </w:p>
    <w:p w14:paraId="24320AA3"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Certidão negativa de falência expedida pelo distribuidor da sede do fornecedor - </w:t>
      </w:r>
      <w:hyperlink r:id="rId63" w:anchor="art69">
        <w:r w:rsidRPr="003C41A7">
          <w:rPr>
            <w:rStyle w:val="Hyperlink"/>
            <w:rFonts w:ascii="Times New Roman" w:hAnsi="Times New Roman" w:cs="Times New Roman"/>
            <w:sz w:val="24"/>
            <w:szCs w:val="24"/>
          </w:rPr>
          <w:t>Lei nº 14.133, de 2021, art. 69, caput, inciso II</w:t>
        </w:r>
      </w:hyperlink>
      <w:r w:rsidRPr="003C41A7">
        <w:rPr>
          <w:rFonts w:ascii="Times New Roman" w:hAnsi="Times New Roman" w:cs="Times New Roman"/>
          <w:sz w:val="24"/>
          <w:szCs w:val="24"/>
        </w:rPr>
        <w:t>);</w:t>
      </w:r>
    </w:p>
    <w:p w14:paraId="2ECEC5D7"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Qualificação Técnica</w:t>
      </w:r>
    </w:p>
    <w:p w14:paraId="4D888C8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Em se tratando da participação de cooperativas, será exigida a seguinte documentação complementar:</w:t>
      </w:r>
    </w:p>
    <w:p w14:paraId="0A847642"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64" w:anchor="art4">
        <w:r w:rsidRPr="003C41A7">
          <w:rPr>
            <w:rStyle w:val="Hyperlink"/>
            <w:rFonts w:ascii="Times New Roman" w:hAnsi="Times New Roman" w:cs="Times New Roman"/>
            <w:sz w:val="24"/>
            <w:szCs w:val="24"/>
          </w:rPr>
          <w:t>arts. 4º, inciso XI, 21, inciso I</w:t>
        </w:r>
      </w:hyperlink>
      <w:r w:rsidRPr="003C41A7">
        <w:rPr>
          <w:rFonts w:ascii="Times New Roman" w:hAnsi="Times New Roman" w:cs="Times New Roman"/>
          <w:sz w:val="24"/>
          <w:szCs w:val="24"/>
        </w:rPr>
        <w:t xml:space="preserve"> e </w:t>
      </w:r>
      <w:hyperlink r:id="rId65" w:anchor="art42">
        <w:r w:rsidRPr="003C41A7">
          <w:rPr>
            <w:rStyle w:val="Hyperlink"/>
            <w:rFonts w:ascii="Times New Roman" w:hAnsi="Times New Roman" w:cs="Times New Roman"/>
            <w:sz w:val="24"/>
            <w:szCs w:val="24"/>
          </w:rPr>
          <w:t>42, §§2º a 6º da Lei n. 5.764, de 1971</w:t>
        </w:r>
      </w:hyperlink>
      <w:r w:rsidRPr="003C41A7">
        <w:rPr>
          <w:rFonts w:ascii="Times New Roman" w:hAnsi="Times New Roman" w:cs="Times New Roman"/>
          <w:sz w:val="24"/>
          <w:szCs w:val="24"/>
        </w:rPr>
        <w:t>;</w:t>
      </w:r>
    </w:p>
    <w:p w14:paraId="16B97994"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A declaração de regularidade de situação do contribuinte individual – DRSCI, para cada um dos cooperados indicados;</w:t>
      </w:r>
    </w:p>
    <w:p w14:paraId="6479CDB3"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A comprovação do capital social proporcional ao número de cooperados necessários à execução contratual; </w:t>
      </w:r>
    </w:p>
    <w:p w14:paraId="2FD528F1"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O registro previsto na </w:t>
      </w:r>
      <w:hyperlink r:id="rId66" w:anchor="art107">
        <w:r w:rsidRPr="003C41A7">
          <w:rPr>
            <w:rStyle w:val="Hyperlink"/>
            <w:rFonts w:ascii="Times New Roman" w:hAnsi="Times New Roman" w:cs="Times New Roman"/>
            <w:sz w:val="24"/>
            <w:szCs w:val="24"/>
          </w:rPr>
          <w:t>Lei n. 5.764, de 1971, art. 107</w:t>
        </w:r>
      </w:hyperlink>
      <w:r w:rsidRPr="003C41A7">
        <w:rPr>
          <w:rFonts w:ascii="Times New Roman" w:hAnsi="Times New Roman" w:cs="Times New Roman"/>
          <w:sz w:val="24"/>
          <w:szCs w:val="24"/>
        </w:rPr>
        <w:t>;</w:t>
      </w:r>
    </w:p>
    <w:p w14:paraId="1F906205"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 A comprovação de integração das respectivas quotas-partes por parte dos cooperados que executarão o contrato; e</w:t>
      </w:r>
    </w:p>
    <w:p w14:paraId="010D23B3"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w:t>
      </w:r>
      <w:r w:rsidRPr="003C41A7">
        <w:rPr>
          <w:rFonts w:ascii="Times New Roman" w:hAnsi="Times New Roman" w:cs="Times New Roman"/>
          <w:sz w:val="24"/>
          <w:szCs w:val="24"/>
        </w:rPr>
        <w:lastRenderedPageBreak/>
        <w:t>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701F413F" w14:textId="77777777" w:rsidR="00386B4B" w:rsidRPr="003C41A7" w:rsidRDefault="00386B4B" w:rsidP="00386B4B">
      <w:pPr>
        <w:pStyle w:val="Nivel3"/>
        <w:numPr>
          <w:ilvl w:val="2"/>
          <w:numId w:val="16"/>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A última auditoria contábil-financeira da cooperativa, conforme dispõe o </w:t>
      </w:r>
      <w:hyperlink r:id="rId67" w:anchor="art112">
        <w:r w:rsidRPr="003C41A7">
          <w:rPr>
            <w:rStyle w:val="Hyperlink"/>
            <w:rFonts w:ascii="Times New Roman" w:hAnsi="Times New Roman" w:cs="Times New Roman"/>
            <w:sz w:val="24"/>
            <w:szCs w:val="24"/>
          </w:rPr>
          <w:t>art. 112 da Lei n. 5.764, de 1971</w:t>
        </w:r>
      </w:hyperlink>
      <w:r w:rsidRPr="003C41A7">
        <w:rPr>
          <w:rFonts w:ascii="Times New Roman" w:hAnsi="Times New Roman" w:cs="Times New Roman"/>
          <w:sz w:val="24"/>
          <w:szCs w:val="24"/>
        </w:rPr>
        <w:t>, ou uma declaração, sob as penas da lei, de que tal auditoria não foi exigida pelo órgão fiscalizador.</w:t>
      </w:r>
    </w:p>
    <w:p w14:paraId="7A170911" w14:textId="5ABADABE" w:rsidR="00EC580F" w:rsidRPr="003C41A7" w:rsidRDefault="00EC580F" w:rsidP="00EC580F">
      <w:pPr>
        <w:pStyle w:val="PargrafodaLista"/>
        <w:widowControl w:val="0"/>
        <w:numPr>
          <w:ilvl w:val="1"/>
          <w:numId w:val="16"/>
        </w:numPr>
        <w:tabs>
          <w:tab w:val="left" w:pos="1831"/>
        </w:tabs>
        <w:autoSpaceDE w:val="0"/>
        <w:autoSpaceDN w:val="0"/>
        <w:spacing w:before="160" w:line="268" w:lineRule="auto"/>
        <w:ind w:right="140"/>
        <w:jc w:val="both"/>
        <w:rPr>
          <w:rFonts w:ascii="Times New Roman" w:hAnsi="Times New Roman" w:cs="Times New Roman"/>
          <w:b/>
          <w:bCs/>
        </w:rPr>
      </w:pPr>
      <w:r w:rsidRPr="003C41A7">
        <w:rPr>
          <w:rFonts w:ascii="Times New Roman" w:hAnsi="Times New Roman" w:cs="Times New Roman"/>
          <w:b/>
          <w:bCs/>
        </w:rPr>
        <w:t>Comprovação</w:t>
      </w:r>
      <w:r w:rsidR="00FB4F5A" w:rsidRPr="003C41A7">
        <w:rPr>
          <w:rFonts w:ascii="Times New Roman" w:hAnsi="Times New Roman" w:cs="Times New Roman"/>
          <w:b/>
          <w:bCs/>
        </w:rPr>
        <w:t xml:space="preserve"> </w:t>
      </w:r>
      <w:r w:rsidRPr="003C41A7">
        <w:rPr>
          <w:rFonts w:ascii="Times New Roman" w:hAnsi="Times New Roman" w:cs="Times New Roman"/>
          <w:b/>
          <w:bCs/>
        </w:rPr>
        <w:t>de</w:t>
      </w:r>
      <w:r w:rsidR="00FB4F5A" w:rsidRPr="003C41A7">
        <w:rPr>
          <w:rFonts w:ascii="Times New Roman" w:hAnsi="Times New Roman" w:cs="Times New Roman"/>
          <w:b/>
          <w:bCs/>
        </w:rPr>
        <w:t xml:space="preserve"> </w:t>
      </w:r>
      <w:r w:rsidRPr="003C41A7">
        <w:rPr>
          <w:rFonts w:ascii="Times New Roman" w:hAnsi="Times New Roman" w:cs="Times New Roman"/>
          <w:b/>
          <w:bCs/>
        </w:rPr>
        <w:t>aptidão</w:t>
      </w:r>
      <w:r w:rsidR="00FB4F5A" w:rsidRPr="003C41A7">
        <w:rPr>
          <w:rFonts w:ascii="Times New Roman" w:hAnsi="Times New Roman" w:cs="Times New Roman"/>
          <w:b/>
          <w:bCs/>
        </w:rPr>
        <w:t xml:space="preserve"> </w:t>
      </w:r>
      <w:r w:rsidRPr="003C41A7">
        <w:rPr>
          <w:rFonts w:ascii="Times New Roman" w:hAnsi="Times New Roman" w:cs="Times New Roman"/>
          <w:b/>
          <w:bCs/>
        </w:rPr>
        <w:t>para</w:t>
      </w:r>
      <w:r w:rsidR="00FB4F5A" w:rsidRPr="003C41A7">
        <w:rPr>
          <w:rFonts w:ascii="Times New Roman" w:hAnsi="Times New Roman" w:cs="Times New Roman"/>
          <w:b/>
          <w:bCs/>
        </w:rPr>
        <w:t xml:space="preserve"> </w:t>
      </w:r>
      <w:r w:rsidRPr="003C41A7">
        <w:rPr>
          <w:rFonts w:ascii="Times New Roman" w:hAnsi="Times New Roman" w:cs="Times New Roman"/>
          <w:b/>
          <w:bCs/>
        </w:rPr>
        <w:t>execução</w:t>
      </w:r>
      <w:r w:rsidR="00FB4F5A" w:rsidRPr="003C41A7">
        <w:rPr>
          <w:rFonts w:ascii="Times New Roman" w:hAnsi="Times New Roman" w:cs="Times New Roman"/>
          <w:b/>
          <w:bCs/>
        </w:rPr>
        <w:t xml:space="preserve"> </w:t>
      </w:r>
      <w:r w:rsidRPr="003C41A7">
        <w:rPr>
          <w:rFonts w:ascii="Times New Roman" w:hAnsi="Times New Roman" w:cs="Times New Roman"/>
          <w:b/>
          <w:bCs/>
        </w:rPr>
        <w:t>de</w:t>
      </w:r>
      <w:r w:rsidR="00FB4F5A" w:rsidRPr="003C41A7">
        <w:rPr>
          <w:rFonts w:ascii="Times New Roman" w:hAnsi="Times New Roman" w:cs="Times New Roman"/>
          <w:b/>
          <w:bCs/>
        </w:rPr>
        <w:t xml:space="preserve"> </w:t>
      </w:r>
      <w:r w:rsidRPr="003C41A7">
        <w:rPr>
          <w:rFonts w:ascii="Times New Roman" w:hAnsi="Times New Roman" w:cs="Times New Roman"/>
          <w:b/>
          <w:bCs/>
        </w:rPr>
        <w:t>serviço</w:t>
      </w:r>
      <w:r w:rsidR="00FB4F5A" w:rsidRPr="003C41A7">
        <w:rPr>
          <w:rFonts w:ascii="Times New Roman" w:hAnsi="Times New Roman" w:cs="Times New Roman"/>
          <w:b/>
          <w:bCs/>
        </w:rPr>
        <w:t xml:space="preserve"> </w:t>
      </w:r>
      <w:r w:rsidRPr="003C41A7">
        <w:rPr>
          <w:rFonts w:ascii="Times New Roman" w:hAnsi="Times New Roman" w:cs="Times New Roman"/>
          <w:b/>
          <w:bCs/>
        </w:rPr>
        <w:t>de</w:t>
      </w:r>
      <w:r w:rsidR="00FB4F5A" w:rsidRPr="003C41A7">
        <w:rPr>
          <w:rFonts w:ascii="Times New Roman" w:hAnsi="Times New Roman" w:cs="Times New Roman"/>
          <w:b/>
          <w:bCs/>
        </w:rPr>
        <w:t xml:space="preserve"> </w:t>
      </w:r>
      <w:r w:rsidRPr="003C41A7">
        <w:rPr>
          <w:rFonts w:ascii="Times New Roman" w:hAnsi="Times New Roman" w:cs="Times New Roman"/>
          <w:b/>
          <w:bCs/>
        </w:rPr>
        <w:t>complexidade</w:t>
      </w:r>
      <w:r w:rsidR="00FB4F5A" w:rsidRPr="003C41A7">
        <w:rPr>
          <w:rFonts w:ascii="Times New Roman" w:hAnsi="Times New Roman" w:cs="Times New Roman"/>
          <w:b/>
          <w:bCs/>
        </w:rPr>
        <w:t xml:space="preserve"> </w:t>
      </w:r>
      <w:r w:rsidRPr="003C41A7">
        <w:rPr>
          <w:rFonts w:ascii="Times New Roman" w:hAnsi="Times New Roman" w:cs="Times New Roman"/>
          <w:b/>
          <w:bCs/>
        </w:rPr>
        <w:t>tecnológica</w:t>
      </w:r>
      <w:r w:rsidR="00FB4F5A" w:rsidRPr="003C41A7">
        <w:rPr>
          <w:rFonts w:ascii="Times New Roman" w:hAnsi="Times New Roman" w:cs="Times New Roman"/>
          <w:b/>
          <w:bCs/>
        </w:rPr>
        <w:t xml:space="preserve"> </w:t>
      </w:r>
      <w:r w:rsidRPr="003C41A7">
        <w:rPr>
          <w:rFonts w:ascii="Times New Roman" w:hAnsi="Times New Roman" w:cs="Times New Roman"/>
          <w:b/>
          <w:bCs/>
        </w:rPr>
        <w:t>e</w:t>
      </w:r>
      <w:r w:rsidR="00FB4F5A" w:rsidRPr="003C41A7">
        <w:rPr>
          <w:rFonts w:ascii="Times New Roman" w:hAnsi="Times New Roman" w:cs="Times New Roman"/>
          <w:b/>
          <w:bCs/>
        </w:rPr>
        <w:t xml:space="preserve"> </w:t>
      </w:r>
      <w:r w:rsidRPr="003C41A7">
        <w:rPr>
          <w:rFonts w:ascii="Times New Roman" w:hAnsi="Times New Roman" w:cs="Times New Roman"/>
          <w:b/>
          <w:bCs/>
        </w:rPr>
        <w:t>operacional</w:t>
      </w:r>
      <w:r w:rsidR="00FB4F5A" w:rsidRPr="003C41A7">
        <w:rPr>
          <w:rFonts w:ascii="Times New Roman" w:hAnsi="Times New Roman" w:cs="Times New Roman"/>
          <w:b/>
          <w:bCs/>
        </w:rPr>
        <w:t xml:space="preserve"> </w:t>
      </w:r>
      <w:r w:rsidRPr="003C41A7">
        <w:rPr>
          <w:rFonts w:ascii="Times New Roman" w:hAnsi="Times New Roman" w:cs="Times New Roman"/>
          <w:b/>
          <w:bCs/>
        </w:rPr>
        <w:t>equivalente</w:t>
      </w:r>
      <w:r w:rsidR="00FB4F5A" w:rsidRPr="003C41A7">
        <w:rPr>
          <w:rFonts w:ascii="Times New Roman" w:hAnsi="Times New Roman" w:cs="Times New Roman"/>
          <w:b/>
          <w:bCs/>
        </w:rPr>
        <w:t xml:space="preserve"> </w:t>
      </w:r>
      <w:r w:rsidRPr="003C41A7">
        <w:rPr>
          <w:rFonts w:ascii="Times New Roman" w:hAnsi="Times New Roman" w:cs="Times New Roman"/>
          <w:b/>
          <w:bCs/>
        </w:rPr>
        <w:t>ou</w:t>
      </w:r>
      <w:r w:rsidR="00FB4F5A" w:rsidRPr="003C41A7">
        <w:rPr>
          <w:rFonts w:ascii="Times New Roman" w:hAnsi="Times New Roman" w:cs="Times New Roman"/>
          <w:b/>
          <w:bCs/>
        </w:rPr>
        <w:t xml:space="preserve"> </w:t>
      </w:r>
      <w:r w:rsidRPr="003C41A7">
        <w:rPr>
          <w:rFonts w:ascii="Times New Roman" w:hAnsi="Times New Roman" w:cs="Times New Roman"/>
          <w:b/>
          <w:bCs/>
        </w:rPr>
        <w:t>superior</w:t>
      </w:r>
      <w:r w:rsidR="00FB4F5A" w:rsidRPr="003C41A7">
        <w:rPr>
          <w:rFonts w:ascii="Times New Roman" w:hAnsi="Times New Roman" w:cs="Times New Roman"/>
          <w:b/>
          <w:bCs/>
        </w:rPr>
        <w:t xml:space="preserve"> </w:t>
      </w:r>
      <w:r w:rsidRPr="003C41A7">
        <w:rPr>
          <w:rFonts w:ascii="Times New Roman" w:hAnsi="Times New Roman" w:cs="Times New Roman"/>
          <w:b/>
          <w:bCs/>
        </w:rPr>
        <w:t>com</w:t>
      </w:r>
      <w:r w:rsidR="00FB4F5A" w:rsidRPr="003C41A7">
        <w:rPr>
          <w:rFonts w:ascii="Times New Roman" w:hAnsi="Times New Roman" w:cs="Times New Roman"/>
          <w:b/>
          <w:bCs/>
        </w:rPr>
        <w:t xml:space="preserve"> </w:t>
      </w:r>
      <w:r w:rsidRPr="003C41A7">
        <w:rPr>
          <w:rFonts w:ascii="Times New Roman" w:hAnsi="Times New Roman" w:cs="Times New Roman"/>
          <w:b/>
          <w:bCs/>
        </w:rPr>
        <w:t>o</w:t>
      </w:r>
      <w:r w:rsidR="00FB4F5A" w:rsidRPr="003C41A7">
        <w:rPr>
          <w:rFonts w:ascii="Times New Roman" w:hAnsi="Times New Roman" w:cs="Times New Roman"/>
          <w:b/>
          <w:bCs/>
        </w:rPr>
        <w:t xml:space="preserve"> </w:t>
      </w:r>
      <w:r w:rsidRPr="003C41A7">
        <w:rPr>
          <w:rFonts w:ascii="Times New Roman" w:hAnsi="Times New Roman" w:cs="Times New Roman"/>
          <w:b/>
          <w:bCs/>
        </w:rPr>
        <w:t>objeto</w:t>
      </w:r>
      <w:r w:rsidR="00FB4F5A" w:rsidRPr="003C41A7">
        <w:rPr>
          <w:rFonts w:ascii="Times New Roman" w:hAnsi="Times New Roman" w:cs="Times New Roman"/>
          <w:b/>
          <w:bCs/>
        </w:rPr>
        <w:t xml:space="preserve"> </w:t>
      </w:r>
      <w:r w:rsidRPr="003C41A7">
        <w:rPr>
          <w:rFonts w:ascii="Times New Roman" w:hAnsi="Times New Roman" w:cs="Times New Roman"/>
          <w:b/>
          <w:bCs/>
        </w:rPr>
        <w:t>desta</w:t>
      </w:r>
      <w:r w:rsidR="00FB4F5A" w:rsidRPr="003C41A7">
        <w:rPr>
          <w:rFonts w:ascii="Times New Roman" w:hAnsi="Times New Roman" w:cs="Times New Roman"/>
          <w:b/>
          <w:bCs/>
        </w:rPr>
        <w:t xml:space="preserve"> </w:t>
      </w:r>
      <w:r w:rsidRPr="003C41A7">
        <w:rPr>
          <w:rFonts w:ascii="Times New Roman" w:hAnsi="Times New Roman" w:cs="Times New Roman"/>
          <w:b/>
          <w:bCs/>
        </w:rPr>
        <w:t>contratação,</w:t>
      </w:r>
      <w:r w:rsidR="00FB4F5A" w:rsidRPr="003C41A7">
        <w:rPr>
          <w:rFonts w:ascii="Times New Roman" w:hAnsi="Times New Roman" w:cs="Times New Roman"/>
          <w:b/>
          <w:bCs/>
        </w:rPr>
        <w:t xml:space="preserve"> </w:t>
      </w:r>
      <w:r w:rsidRPr="003C41A7">
        <w:rPr>
          <w:rFonts w:ascii="Times New Roman" w:hAnsi="Times New Roman" w:cs="Times New Roman"/>
          <w:b/>
          <w:bCs/>
        </w:rPr>
        <w:t>ou</w:t>
      </w:r>
      <w:r w:rsidR="00FB4F5A" w:rsidRPr="003C41A7">
        <w:rPr>
          <w:rFonts w:ascii="Times New Roman" w:hAnsi="Times New Roman" w:cs="Times New Roman"/>
          <w:b/>
          <w:bCs/>
        </w:rPr>
        <w:t xml:space="preserve"> </w:t>
      </w:r>
      <w:r w:rsidRPr="003C41A7">
        <w:rPr>
          <w:rFonts w:ascii="Times New Roman" w:hAnsi="Times New Roman" w:cs="Times New Roman"/>
          <w:b/>
          <w:bCs/>
        </w:rPr>
        <w:t>com</w:t>
      </w:r>
      <w:r w:rsidR="00FB4F5A" w:rsidRPr="003C41A7">
        <w:rPr>
          <w:rFonts w:ascii="Times New Roman" w:hAnsi="Times New Roman" w:cs="Times New Roman"/>
          <w:b/>
          <w:bCs/>
        </w:rPr>
        <w:t xml:space="preserve"> </w:t>
      </w:r>
      <w:r w:rsidRPr="003C41A7">
        <w:rPr>
          <w:rFonts w:ascii="Times New Roman" w:hAnsi="Times New Roman" w:cs="Times New Roman"/>
          <w:b/>
          <w:bCs/>
        </w:rPr>
        <w:t>o</w:t>
      </w:r>
      <w:r w:rsidR="00FB4F5A" w:rsidRPr="003C41A7">
        <w:rPr>
          <w:rFonts w:ascii="Times New Roman" w:hAnsi="Times New Roman" w:cs="Times New Roman"/>
          <w:b/>
          <w:bCs/>
        </w:rPr>
        <w:t xml:space="preserve"> </w:t>
      </w:r>
      <w:r w:rsidRPr="003C41A7">
        <w:rPr>
          <w:rFonts w:ascii="Times New Roman" w:hAnsi="Times New Roman" w:cs="Times New Roman"/>
          <w:b/>
          <w:bCs/>
        </w:rPr>
        <w:t>item</w:t>
      </w:r>
      <w:r w:rsidR="00FB4F5A" w:rsidRPr="003C41A7">
        <w:rPr>
          <w:rFonts w:ascii="Times New Roman" w:hAnsi="Times New Roman" w:cs="Times New Roman"/>
          <w:b/>
          <w:bCs/>
        </w:rPr>
        <w:t xml:space="preserve"> </w:t>
      </w:r>
      <w:r w:rsidRPr="003C41A7">
        <w:rPr>
          <w:rFonts w:ascii="Times New Roman" w:hAnsi="Times New Roman" w:cs="Times New Roman"/>
          <w:b/>
          <w:bCs/>
        </w:rPr>
        <w:t>pertinente,</w:t>
      </w:r>
      <w:r w:rsidR="00FB4F5A" w:rsidRPr="003C41A7">
        <w:rPr>
          <w:rFonts w:ascii="Times New Roman" w:hAnsi="Times New Roman" w:cs="Times New Roman"/>
          <w:b/>
          <w:bCs/>
        </w:rPr>
        <w:t xml:space="preserve"> </w:t>
      </w:r>
      <w:r w:rsidRPr="003C41A7">
        <w:rPr>
          <w:rFonts w:ascii="Times New Roman" w:hAnsi="Times New Roman" w:cs="Times New Roman"/>
          <w:b/>
          <w:bCs/>
        </w:rPr>
        <w:t>por</w:t>
      </w:r>
      <w:r w:rsidR="00FB4F5A" w:rsidRPr="003C41A7">
        <w:rPr>
          <w:rFonts w:ascii="Times New Roman" w:hAnsi="Times New Roman" w:cs="Times New Roman"/>
          <w:b/>
          <w:bCs/>
        </w:rPr>
        <w:t xml:space="preserve"> </w:t>
      </w:r>
      <w:r w:rsidRPr="003C41A7">
        <w:rPr>
          <w:rFonts w:ascii="Times New Roman" w:hAnsi="Times New Roman" w:cs="Times New Roman"/>
          <w:b/>
          <w:bCs/>
          <w:spacing w:val="-1"/>
        </w:rPr>
        <w:t>meio</w:t>
      </w:r>
      <w:r w:rsidR="00FB4F5A" w:rsidRPr="003C41A7">
        <w:rPr>
          <w:rFonts w:ascii="Times New Roman" w:hAnsi="Times New Roman" w:cs="Times New Roman"/>
          <w:b/>
          <w:bCs/>
          <w:spacing w:val="-1"/>
        </w:rPr>
        <w:t xml:space="preserve"> </w:t>
      </w:r>
      <w:r w:rsidRPr="003C41A7">
        <w:rPr>
          <w:rFonts w:ascii="Times New Roman" w:hAnsi="Times New Roman" w:cs="Times New Roman"/>
          <w:b/>
          <w:bCs/>
        </w:rPr>
        <w:t>da</w:t>
      </w:r>
      <w:r w:rsidR="00FB4F5A" w:rsidRPr="003C41A7">
        <w:rPr>
          <w:rFonts w:ascii="Times New Roman" w:hAnsi="Times New Roman" w:cs="Times New Roman"/>
          <w:b/>
          <w:bCs/>
        </w:rPr>
        <w:t xml:space="preserve"> </w:t>
      </w:r>
      <w:r w:rsidRPr="003C41A7">
        <w:rPr>
          <w:rFonts w:ascii="Times New Roman" w:hAnsi="Times New Roman" w:cs="Times New Roman"/>
          <w:b/>
          <w:bCs/>
        </w:rPr>
        <w:t>apresentação</w:t>
      </w:r>
      <w:r w:rsidR="00FB4F5A" w:rsidRPr="003C41A7">
        <w:rPr>
          <w:rFonts w:ascii="Times New Roman" w:hAnsi="Times New Roman" w:cs="Times New Roman"/>
          <w:b/>
          <w:bCs/>
        </w:rPr>
        <w:t xml:space="preserve"> </w:t>
      </w:r>
      <w:r w:rsidRPr="003C41A7">
        <w:rPr>
          <w:rFonts w:ascii="Times New Roman" w:hAnsi="Times New Roman" w:cs="Times New Roman"/>
          <w:b/>
          <w:bCs/>
        </w:rPr>
        <w:t>de</w:t>
      </w:r>
      <w:r w:rsidR="00FB4F5A" w:rsidRPr="003C41A7">
        <w:rPr>
          <w:rFonts w:ascii="Times New Roman" w:hAnsi="Times New Roman" w:cs="Times New Roman"/>
          <w:b/>
          <w:bCs/>
        </w:rPr>
        <w:t xml:space="preserve"> </w:t>
      </w:r>
      <w:r w:rsidRPr="003C41A7">
        <w:rPr>
          <w:rFonts w:ascii="Times New Roman" w:hAnsi="Times New Roman" w:cs="Times New Roman"/>
          <w:b/>
          <w:bCs/>
        </w:rPr>
        <w:t>certidões</w:t>
      </w:r>
      <w:r w:rsidR="00FB4F5A" w:rsidRPr="003C41A7">
        <w:rPr>
          <w:rFonts w:ascii="Times New Roman" w:hAnsi="Times New Roman" w:cs="Times New Roman"/>
          <w:b/>
          <w:bCs/>
        </w:rPr>
        <w:t xml:space="preserve"> </w:t>
      </w:r>
      <w:r w:rsidRPr="003C41A7">
        <w:rPr>
          <w:rFonts w:ascii="Times New Roman" w:hAnsi="Times New Roman" w:cs="Times New Roman"/>
          <w:b/>
          <w:bCs/>
        </w:rPr>
        <w:t>ou</w:t>
      </w:r>
      <w:r w:rsidR="00FB4F5A" w:rsidRPr="003C41A7">
        <w:rPr>
          <w:rFonts w:ascii="Times New Roman" w:hAnsi="Times New Roman" w:cs="Times New Roman"/>
          <w:b/>
          <w:bCs/>
        </w:rPr>
        <w:t xml:space="preserve"> </w:t>
      </w:r>
      <w:r w:rsidRPr="003C41A7">
        <w:rPr>
          <w:rFonts w:ascii="Times New Roman" w:hAnsi="Times New Roman" w:cs="Times New Roman"/>
          <w:b/>
          <w:bCs/>
        </w:rPr>
        <w:t>atestados,</w:t>
      </w:r>
      <w:r w:rsidR="00FB4F5A" w:rsidRPr="003C41A7">
        <w:rPr>
          <w:rFonts w:ascii="Times New Roman" w:hAnsi="Times New Roman" w:cs="Times New Roman"/>
          <w:b/>
          <w:bCs/>
        </w:rPr>
        <w:t xml:space="preserve"> </w:t>
      </w:r>
      <w:r w:rsidRPr="003C41A7">
        <w:rPr>
          <w:rFonts w:ascii="Times New Roman" w:hAnsi="Times New Roman" w:cs="Times New Roman"/>
          <w:b/>
          <w:bCs/>
        </w:rPr>
        <w:t>por</w:t>
      </w:r>
      <w:r w:rsidR="00FB4F5A" w:rsidRPr="003C41A7">
        <w:rPr>
          <w:rFonts w:ascii="Times New Roman" w:hAnsi="Times New Roman" w:cs="Times New Roman"/>
          <w:b/>
          <w:bCs/>
        </w:rPr>
        <w:t xml:space="preserve"> </w:t>
      </w:r>
      <w:r w:rsidRPr="003C41A7">
        <w:rPr>
          <w:rFonts w:ascii="Times New Roman" w:hAnsi="Times New Roman" w:cs="Times New Roman"/>
          <w:b/>
          <w:bCs/>
        </w:rPr>
        <w:t>pessoas</w:t>
      </w:r>
      <w:r w:rsidR="00FB4F5A" w:rsidRPr="003C41A7">
        <w:rPr>
          <w:rFonts w:ascii="Times New Roman" w:hAnsi="Times New Roman" w:cs="Times New Roman"/>
          <w:b/>
          <w:bCs/>
        </w:rPr>
        <w:t xml:space="preserve"> </w:t>
      </w:r>
      <w:r w:rsidRPr="003C41A7">
        <w:rPr>
          <w:rFonts w:ascii="Times New Roman" w:hAnsi="Times New Roman" w:cs="Times New Roman"/>
          <w:b/>
          <w:bCs/>
        </w:rPr>
        <w:t>jurídicas</w:t>
      </w:r>
      <w:r w:rsidR="00FB4F5A" w:rsidRPr="003C41A7">
        <w:rPr>
          <w:rFonts w:ascii="Times New Roman" w:hAnsi="Times New Roman" w:cs="Times New Roman"/>
          <w:b/>
          <w:bCs/>
        </w:rPr>
        <w:t xml:space="preserve"> </w:t>
      </w:r>
      <w:r w:rsidRPr="003C41A7">
        <w:rPr>
          <w:rFonts w:ascii="Times New Roman" w:hAnsi="Times New Roman" w:cs="Times New Roman"/>
          <w:b/>
          <w:bCs/>
        </w:rPr>
        <w:t>de</w:t>
      </w:r>
      <w:r w:rsidR="00FB4F5A" w:rsidRPr="003C41A7">
        <w:rPr>
          <w:rFonts w:ascii="Times New Roman" w:hAnsi="Times New Roman" w:cs="Times New Roman"/>
          <w:b/>
          <w:bCs/>
        </w:rPr>
        <w:t xml:space="preserve"> </w:t>
      </w:r>
      <w:r w:rsidRPr="003C41A7">
        <w:rPr>
          <w:rFonts w:ascii="Times New Roman" w:hAnsi="Times New Roman" w:cs="Times New Roman"/>
          <w:b/>
          <w:bCs/>
        </w:rPr>
        <w:t>direito</w:t>
      </w:r>
      <w:r w:rsidR="00FB4F5A" w:rsidRPr="003C41A7">
        <w:rPr>
          <w:rFonts w:ascii="Times New Roman" w:hAnsi="Times New Roman" w:cs="Times New Roman"/>
          <w:b/>
          <w:bCs/>
        </w:rPr>
        <w:t xml:space="preserve"> </w:t>
      </w:r>
      <w:r w:rsidRPr="003C41A7">
        <w:rPr>
          <w:rFonts w:ascii="Times New Roman" w:hAnsi="Times New Roman" w:cs="Times New Roman"/>
          <w:b/>
          <w:bCs/>
        </w:rPr>
        <w:t>público</w:t>
      </w:r>
      <w:r w:rsidR="00FB4F5A" w:rsidRPr="003C41A7">
        <w:rPr>
          <w:rFonts w:ascii="Times New Roman" w:hAnsi="Times New Roman" w:cs="Times New Roman"/>
          <w:b/>
          <w:bCs/>
        </w:rPr>
        <w:t xml:space="preserve"> </w:t>
      </w:r>
      <w:r w:rsidRPr="003C41A7">
        <w:rPr>
          <w:rFonts w:ascii="Times New Roman" w:hAnsi="Times New Roman" w:cs="Times New Roman"/>
          <w:b/>
          <w:bCs/>
        </w:rPr>
        <w:t>ou</w:t>
      </w:r>
      <w:r w:rsidR="00FB4F5A" w:rsidRPr="003C41A7">
        <w:rPr>
          <w:rFonts w:ascii="Times New Roman" w:hAnsi="Times New Roman" w:cs="Times New Roman"/>
          <w:b/>
          <w:bCs/>
        </w:rPr>
        <w:t xml:space="preserve"> </w:t>
      </w:r>
      <w:r w:rsidRPr="003C41A7">
        <w:rPr>
          <w:rFonts w:ascii="Times New Roman" w:hAnsi="Times New Roman" w:cs="Times New Roman"/>
          <w:b/>
          <w:bCs/>
        </w:rPr>
        <w:t>privado,</w:t>
      </w:r>
      <w:r w:rsidR="00FB4F5A" w:rsidRPr="003C41A7">
        <w:rPr>
          <w:rFonts w:ascii="Times New Roman" w:hAnsi="Times New Roman" w:cs="Times New Roman"/>
          <w:b/>
          <w:bCs/>
        </w:rPr>
        <w:t xml:space="preserve"> </w:t>
      </w:r>
      <w:r w:rsidRPr="003C41A7">
        <w:rPr>
          <w:rFonts w:ascii="Times New Roman" w:hAnsi="Times New Roman" w:cs="Times New Roman"/>
          <w:b/>
          <w:bCs/>
        </w:rPr>
        <w:t>ou</w:t>
      </w:r>
      <w:r w:rsidR="00FB4F5A" w:rsidRPr="003C41A7">
        <w:rPr>
          <w:rFonts w:ascii="Times New Roman" w:hAnsi="Times New Roman" w:cs="Times New Roman"/>
          <w:b/>
          <w:bCs/>
        </w:rPr>
        <w:t xml:space="preserve"> </w:t>
      </w:r>
      <w:r w:rsidRPr="003C41A7">
        <w:rPr>
          <w:rFonts w:ascii="Times New Roman" w:hAnsi="Times New Roman" w:cs="Times New Roman"/>
          <w:b/>
          <w:bCs/>
        </w:rPr>
        <w:t>regularmente</w:t>
      </w:r>
      <w:r w:rsidR="00FB4F5A" w:rsidRPr="003C41A7">
        <w:rPr>
          <w:rFonts w:ascii="Times New Roman" w:hAnsi="Times New Roman" w:cs="Times New Roman"/>
          <w:b/>
          <w:bCs/>
        </w:rPr>
        <w:t xml:space="preserve"> </w:t>
      </w:r>
      <w:r w:rsidRPr="003C41A7">
        <w:rPr>
          <w:rFonts w:ascii="Times New Roman" w:hAnsi="Times New Roman" w:cs="Times New Roman"/>
          <w:b/>
          <w:bCs/>
        </w:rPr>
        <w:t>emitido(s)</w:t>
      </w:r>
      <w:r w:rsidR="00FB4F5A" w:rsidRPr="003C41A7">
        <w:rPr>
          <w:rFonts w:ascii="Times New Roman" w:hAnsi="Times New Roman" w:cs="Times New Roman"/>
          <w:b/>
          <w:bCs/>
        </w:rPr>
        <w:t xml:space="preserve"> </w:t>
      </w:r>
      <w:r w:rsidRPr="003C41A7">
        <w:rPr>
          <w:rFonts w:ascii="Times New Roman" w:hAnsi="Times New Roman" w:cs="Times New Roman"/>
          <w:b/>
          <w:bCs/>
        </w:rPr>
        <w:t>pelo conselho profissional</w:t>
      </w:r>
      <w:r w:rsidR="00FB4F5A" w:rsidRPr="003C41A7">
        <w:rPr>
          <w:rFonts w:ascii="Times New Roman" w:hAnsi="Times New Roman" w:cs="Times New Roman"/>
          <w:b/>
          <w:bCs/>
        </w:rPr>
        <w:t xml:space="preserve"> </w:t>
      </w:r>
      <w:r w:rsidRPr="003C41A7">
        <w:rPr>
          <w:rFonts w:ascii="Times New Roman" w:hAnsi="Times New Roman" w:cs="Times New Roman"/>
          <w:b/>
          <w:bCs/>
        </w:rPr>
        <w:t>competente, quando</w:t>
      </w:r>
      <w:r w:rsidR="0053552F" w:rsidRPr="003C41A7">
        <w:rPr>
          <w:rFonts w:ascii="Times New Roman" w:hAnsi="Times New Roman" w:cs="Times New Roman"/>
          <w:b/>
          <w:bCs/>
        </w:rPr>
        <w:t xml:space="preserve"> </w:t>
      </w:r>
      <w:r w:rsidRPr="003C41A7">
        <w:rPr>
          <w:rFonts w:ascii="Times New Roman" w:hAnsi="Times New Roman" w:cs="Times New Roman"/>
          <w:b/>
          <w:bCs/>
        </w:rPr>
        <w:t>foro caso.</w:t>
      </w:r>
    </w:p>
    <w:p w14:paraId="60C3CE3B" w14:textId="2ADC266D" w:rsidR="00EC580F" w:rsidRPr="003C41A7" w:rsidRDefault="00EC580F" w:rsidP="00EC580F">
      <w:pPr>
        <w:pStyle w:val="Nivel3"/>
        <w:numPr>
          <w:ilvl w:val="0"/>
          <w:numId w:val="0"/>
        </w:numPr>
        <w:ind w:left="284"/>
        <w:rPr>
          <w:rFonts w:ascii="Times New Roman" w:hAnsi="Times New Roman" w:cs="Times New Roman"/>
          <w:b/>
          <w:bCs/>
          <w:sz w:val="24"/>
          <w:szCs w:val="24"/>
        </w:rPr>
      </w:pPr>
      <w:r w:rsidRPr="003C41A7">
        <w:rPr>
          <w:rFonts w:ascii="Times New Roman" w:hAnsi="Times New Roman" w:cs="Times New Roman"/>
          <w:b/>
          <w:bCs/>
          <w:sz w:val="24"/>
          <w:szCs w:val="24"/>
        </w:rPr>
        <w:t>8.21.1 O futuro contratado disponibilizará todas as informações necessárias à comprovação da</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pacing w:val="-1"/>
          <w:sz w:val="24"/>
          <w:szCs w:val="24"/>
        </w:rPr>
        <w:t>legitimidade</w:t>
      </w:r>
      <w:r w:rsidR="0053552F" w:rsidRPr="003C41A7">
        <w:rPr>
          <w:rFonts w:ascii="Times New Roman" w:hAnsi="Times New Roman" w:cs="Times New Roman"/>
          <w:b/>
          <w:bCs/>
          <w:spacing w:val="-1"/>
          <w:sz w:val="24"/>
          <w:szCs w:val="24"/>
        </w:rPr>
        <w:t xml:space="preserve"> </w:t>
      </w:r>
      <w:r w:rsidRPr="003C41A7">
        <w:rPr>
          <w:rFonts w:ascii="Times New Roman" w:hAnsi="Times New Roman" w:cs="Times New Roman"/>
          <w:b/>
          <w:bCs/>
          <w:spacing w:val="-1"/>
          <w:sz w:val="24"/>
          <w:szCs w:val="24"/>
        </w:rPr>
        <w:t>do</w:t>
      </w:r>
      <w:r w:rsidR="0053552F" w:rsidRPr="003C41A7">
        <w:rPr>
          <w:rFonts w:ascii="Times New Roman" w:hAnsi="Times New Roman" w:cs="Times New Roman"/>
          <w:b/>
          <w:bCs/>
          <w:spacing w:val="-1"/>
          <w:sz w:val="24"/>
          <w:szCs w:val="24"/>
        </w:rPr>
        <w:t xml:space="preserve">s </w:t>
      </w:r>
      <w:r w:rsidRPr="003C41A7">
        <w:rPr>
          <w:rFonts w:ascii="Times New Roman" w:hAnsi="Times New Roman" w:cs="Times New Roman"/>
          <w:b/>
          <w:bCs/>
          <w:sz w:val="24"/>
          <w:szCs w:val="24"/>
        </w:rPr>
        <w:t>atestados,</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apresentando,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quando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solicitado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pela</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Administração,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cópia</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contrato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que</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deu</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suporte</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à</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contratação,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endereço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atual</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da</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contratante</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e</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local</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em</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que</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foi</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executado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objeto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contratado,</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dentre outros</w:t>
      </w:r>
      <w:r w:rsidR="0053552F"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documentos.</w:t>
      </w:r>
    </w:p>
    <w:p w14:paraId="65FD0F7F"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t>ESTIMATIVAS DO VALOR DA CONTRATAÇÃO</w:t>
      </w:r>
    </w:p>
    <w:p w14:paraId="38485BDF" w14:textId="078BD069" w:rsidR="00386B4B" w:rsidRPr="003C41A7" w:rsidRDefault="00386B4B" w:rsidP="00386B4B">
      <w:pPr>
        <w:pStyle w:val="Nvel2-Red"/>
        <w:numPr>
          <w:ilvl w:val="1"/>
          <w:numId w:val="16"/>
        </w:numPr>
        <w:ind w:left="0" w:firstLine="0"/>
        <w:rPr>
          <w:rFonts w:ascii="Times New Roman" w:hAnsi="Times New Roman" w:cs="Times New Roman"/>
          <w:b/>
          <w:bCs/>
          <w:i w:val="0"/>
          <w:color w:val="auto"/>
          <w:sz w:val="24"/>
          <w:szCs w:val="24"/>
        </w:rPr>
      </w:pPr>
      <w:r w:rsidRPr="003C41A7">
        <w:rPr>
          <w:rFonts w:ascii="Times New Roman" w:hAnsi="Times New Roman" w:cs="Times New Roman"/>
          <w:i w:val="0"/>
          <w:color w:val="auto"/>
          <w:sz w:val="24"/>
          <w:szCs w:val="24"/>
        </w:rPr>
        <w:t>O custo estimado total da contratação é de R$</w:t>
      </w:r>
      <w:r w:rsidR="00866ABC" w:rsidRPr="003C41A7">
        <w:rPr>
          <w:rFonts w:ascii="Times New Roman" w:hAnsi="Times New Roman" w:cs="Times New Roman"/>
          <w:i w:val="0"/>
          <w:color w:val="auto"/>
          <w:sz w:val="24"/>
          <w:szCs w:val="24"/>
        </w:rPr>
        <w:t xml:space="preserve"> 75.600,00</w:t>
      </w:r>
      <w:r w:rsidRPr="003C41A7">
        <w:rPr>
          <w:rFonts w:ascii="Times New Roman" w:hAnsi="Times New Roman" w:cs="Times New Roman"/>
          <w:i w:val="0"/>
          <w:color w:val="auto"/>
          <w:sz w:val="24"/>
          <w:szCs w:val="24"/>
        </w:rPr>
        <w:t xml:space="preserve"> (</w:t>
      </w:r>
      <w:r w:rsidR="00866ABC" w:rsidRPr="003C41A7">
        <w:rPr>
          <w:rFonts w:ascii="Times New Roman" w:hAnsi="Times New Roman" w:cs="Times New Roman"/>
          <w:i w:val="0"/>
          <w:color w:val="auto"/>
          <w:sz w:val="24"/>
          <w:szCs w:val="24"/>
        </w:rPr>
        <w:t>setenta e cinco mil e seiscentos reais</w:t>
      </w:r>
      <w:r w:rsidRPr="003C41A7">
        <w:rPr>
          <w:rFonts w:ascii="Times New Roman" w:hAnsi="Times New Roman" w:cs="Times New Roman"/>
          <w:i w:val="0"/>
          <w:color w:val="auto"/>
          <w:sz w:val="24"/>
          <w:szCs w:val="24"/>
        </w:rPr>
        <w:t>), conforme custos unitários apostos na tabela do item 1.1 supra.</w:t>
      </w:r>
    </w:p>
    <w:p w14:paraId="4AF94098"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10 - OBRIGAÇÕES DO CONTRATANTE (</w:t>
      </w:r>
      <w:hyperlink r:id="rId68" w:anchor="art92" w:history="1">
        <w:r w:rsidRPr="003C41A7">
          <w:rPr>
            <w:rStyle w:val="Hyperlink"/>
            <w:rFonts w:ascii="Times New Roman" w:hAnsi="Times New Roman" w:cs="Times New Roman"/>
            <w:sz w:val="24"/>
            <w:szCs w:val="24"/>
          </w:rPr>
          <w:t>art. 92, X, XI e XIV</w:t>
        </w:r>
      </w:hyperlink>
      <w:r w:rsidRPr="003C41A7">
        <w:rPr>
          <w:rFonts w:ascii="Times New Roman" w:hAnsi="Times New Roman" w:cs="Times New Roman"/>
          <w:sz w:val="24"/>
          <w:szCs w:val="24"/>
        </w:rPr>
        <w:t>)</w:t>
      </w:r>
    </w:p>
    <w:p w14:paraId="572FE51A" w14:textId="77777777" w:rsidR="00386B4B" w:rsidRPr="003C41A7" w:rsidRDefault="00386B4B" w:rsidP="00386B4B">
      <w:pPr>
        <w:pStyle w:val="Nivel2"/>
        <w:numPr>
          <w:ilvl w:val="1"/>
          <w:numId w:val="16"/>
        </w:numPr>
        <w:ind w:left="0" w:firstLine="0"/>
        <w:rPr>
          <w:rFonts w:ascii="Times New Roman" w:hAnsi="Times New Roman" w:cs="Times New Roman"/>
          <w:b/>
          <w:bCs/>
          <w:sz w:val="24"/>
          <w:szCs w:val="24"/>
        </w:rPr>
      </w:pPr>
      <w:r w:rsidRPr="003C41A7">
        <w:rPr>
          <w:rFonts w:ascii="Times New Roman" w:hAnsi="Times New Roman" w:cs="Times New Roman"/>
          <w:sz w:val="24"/>
          <w:szCs w:val="24"/>
        </w:rPr>
        <w:t>São obrigações do Contratante:</w:t>
      </w:r>
    </w:p>
    <w:p w14:paraId="63750723"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Exigir o cumprimento de todas as obrigações assumidas pelo Contratado, de acordo com o contrato e seus anexos;</w:t>
      </w:r>
    </w:p>
    <w:p w14:paraId="1B9FAAC0"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Receber o</w:t>
      </w:r>
      <w:r w:rsidR="00EC580F" w:rsidRPr="003C41A7">
        <w:rPr>
          <w:rFonts w:ascii="Times New Roman" w:hAnsi="Times New Roman" w:cs="Times New Roman"/>
          <w:sz w:val="24"/>
          <w:szCs w:val="24"/>
        </w:rPr>
        <w:t>s serviços</w:t>
      </w:r>
      <w:r w:rsidRPr="003C41A7">
        <w:rPr>
          <w:rFonts w:ascii="Times New Roman" w:hAnsi="Times New Roman" w:cs="Times New Roman"/>
          <w:sz w:val="24"/>
          <w:szCs w:val="24"/>
        </w:rPr>
        <w:t xml:space="preserve"> no prazo e condições estabelecidas no Termo de Referência;</w:t>
      </w:r>
    </w:p>
    <w:p w14:paraId="576643D7"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Notificar o Contratado, por escrito, sobre vícios, defeitos ou incorreções verificadas no objeto fornecido, para que seja por ele substituído, reparado ou corrigido, no total ou em parte, às suas expensas;</w:t>
      </w:r>
    </w:p>
    <w:p w14:paraId="094582E0"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Acompanhar e fiscalizar a execução do contrato e o cumprimento das obrigações pelo Contratado;</w:t>
      </w:r>
    </w:p>
    <w:p w14:paraId="4ABA70D7"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Efetuar o pagamento ao Contratado do valor correspondente ao fornecimento do objeto no prazo, forma e condições estabelecidos no Contrato e no Termo de Referência.</w:t>
      </w:r>
    </w:p>
    <w:p w14:paraId="6D87BB0C"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Aplicar ao Contratado as sanções previstas na lei e neste Contrato; </w:t>
      </w:r>
    </w:p>
    <w:p w14:paraId="0B1FBE7D"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 xml:space="preserve">Cientificar o órgão de representação judicial do Município de </w:t>
      </w:r>
      <w:r w:rsidR="00EA3808" w:rsidRPr="003C41A7">
        <w:rPr>
          <w:rFonts w:ascii="Times New Roman" w:hAnsi="Times New Roman" w:cs="Times New Roman"/>
          <w:sz w:val="24"/>
          <w:szCs w:val="24"/>
        </w:rPr>
        <w:t>Lontra</w:t>
      </w:r>
      <w:r w:rsidRPr="003C41A7">
        <w:rPr>
          <w:rFonts w:ascii="Times New Roman" w:hAnsi="Times New Roman" w:cs="Times New Roman"/>
          <w:sz w:val="24"/>
          <w:szCs w:val="24"/>
        </w:rPr>
        <w:t xml:space="preserve"> para adoção das medidas cabíveis quando do descumprimento de obrigações pelo Contratado;</w:t>
      </w:r>
    </w:p>
    <w:p w14:paraId="5BDB7017"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C68026B" w14:textId="77777777" w:rsidR="00386B4B" w:rsidRPr="003C41A7" w:rsidRDefault="00386B4B" w:rsidP="00386B4B">
      <w:pPr>
        <w:pStyle w:val="Nivel2"/>
        <w:numPr>
          <w:ilvl w:val="1"/>
          <w:numId w:val="16"/>
        </w:numPr>
        <w:ind w:left="0" w:firstLine="0"/>
        <w:rPr>
          <w:rFonts w:ascii="Times New Roman" w:hAnsi="Times New Roman" w:cs="Times New Roman"/>
          <w:b/>
          <w:bCs/>
          <w:color w:val="auto"/>
          <w:sz w:val="24"/>
          <w:szCs w:val="24"/>
        </w:rPr>
      </w:pPr>
      <w:r w:rsidRPr="003C41A7">
        <w:rPr>
          <w:rFonts w:ascii="Times New Roman" w:hAnsi="Times New Roman" w:cs="Times New Roman"/>
          <w:color w:val="auto"/>
          <w:sz w:val="24"/>
          <w:szCs w:val="24"/>
        </w:rPr>
        <w:t>A Administração terá o prazo de</w:t>
      </w:r>
      <w:r w:rsidRPr="003C41A7">
        <w:rPr>
          <w:rFonts w:ascii="Times New Roman" w:hAnsi="Times New Roman" w:cs="Times New Roman"/>
          <w:iCs/>
          <w:color w:val="auto"/>
          <w:sz w:val="24"/>
          <w:szCs w:val="24"/>
        </w:rPr>
        <w:t xml:space="preserve"> até 10 (dez) dias</w:t>
      </w:r>
      <w:r w:rsidRPr="003C41A7">
        <w:rPr>
          <w:rFonts w:ascii="Times New Roman" w:hAnsi="Times New Roman" w:cs="Times New Roman"/>
          <w:color w:val="auto"/>
          <w:sz w:val="24"/>
          <w:szCs w:val="24"/>
        </w:rPr>
        <w:t xml:space="preserve">, a contar da data do protocolo do requerimento para decidir, admitida a prorrogação motivada, por igual período. </w:t>
      </w:r>
    </w:p>
    <w:p w14:paraId="0D31711B" w14:textId="77777777" w:rsidR="00386B4B" w:rsidRPr="003C41A7" w:rsidRDefault="00386B4B" w:rsidP="00386B4B">
      <w:pPr>
        <w:pStyle w:val="Nivel2"/>
        <w:numPr>
          <w:ilvl w:val="1"/>
          <w:numId w:val="16"/>
        </w:numPr>
        <w:ind w:left="0" w:firstLine="0"/>
        <w:rPr>
          <w:rFonts w:ascii="Times New Roman" w:hAnsi="Times New Roman" w:cs="Times New Roman"/>
          <w:color w:val="FF0000"/>
          <w:sz w:val="24"/>
          <w:szCs w:val="24"/>
        </w:rPr>
      </w:pPr>
      <w:r w:rsidRPr="003C41A7">
        <w:rPr>
          <w:rFonts w:ascii="Times New Roman" w:hAnsi="Times New Roman" w:cs="Times New Roman"/>
          <w:sz w:val="24"/>
          <w:szCs w:val="24"/>
        </w:rPr>
        <w:t>Responder eventuais pedidos de reestabelecimento do equilíbrio econômico-financeiro feitos pelo contratado no prazo máximo de até 20 (vinte) dias</w:t>
      </w:r>
      <w:r w:rsidRPr="003C41A7">
        <w:rPr>
          <w:rFonts w:ascii="Times New Roman" w:hAnsi="Times New Roman" w:cs="Times New Roman"/>
          <w:color w:val="FF0000"/>
          <w:sz w:val="24"/>
          <w:szCs w:val="24"/>
        </w:rPr>
        <w:t>.</w:t>
      </w:r>
    </w:p>
    <w:p w14:paraId="3CCCCF0F"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303969"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11 - OBRIGAÇÕES DO CONTRATADO (</w:t>
      </w:r>
      <w:hyperlink r:id="rId69" w:anchor="art92" w:history="1">
        <w:r w:rsidRPr="003C41A7">
          <w:rPr>
            <w:rStyle w:val="Hyperlink"/>
            <w:rFonts w:ascii="Times New Roman" w:hAnsi="Times New Roman" w:cs="Times New Roman"/>
            <w:sz w:val="24"/>
            <w:szCs w:val="24"/>
          </w:rPr>
          <w:t>art. 92, XIV, XVI e XVII)</w:t>
        </w:r>
      </w:hyperlink>
    </w:p>
    <w:p w14:paraId="0D172526"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O Contratado deve cumprir todas as obrigações constantes do Contrato e Termo de Referência, assumindo como exclusivamente seus os riscos e as despesas decorrentes da boa e perfeita execução do objeto, observando, ainda, as obrigações a seguir dispostas:</w:t>
      </w:r>
    </w:p>
    <w:p w14:paraId="4BF8D887" w14:textId="77777777" w:rsidR="00386B4B" w:rsidRPr="003C41A7" w:rsidRDefault="002A6F5F" w:rsidP="00386B4B">
      <w:pPr>
        <w:pStyle w:val="Nvel2-Red"/>
        <w:numPr>
          <w:ilvl w:val="1"/>
          <w:numId w:val="16"/>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Prestar os serviços</w:t>
      </w:r>
      <w:r w:rsidR="00386B4B" w:rsidRPr="003C41A7">
        <w:rPr>
          <w:rFonts w:ascii="Times New Roman" w:hAnsi="Times New Roman" w:cs="Times New Roman"/>
          <w:i w:val="0"/>
          <w:color w:val="auto"/>
          <w:sz w:val="24"/>
          <w:szCs w:val="24"/>
        </w:rPr>
        <w:t xml:space="preserve"> conforme especificações do termo de referência e proposta apresentada;</w:t>
      </w:r>
    </w:p>
    <w:p w14:paraId="249795F3" w14:textId="77777777" w:rsidR="00386B4B" w:rsidRPr="003C41A7" w:rsidRDefault="00386B4B" w:rsidP="00386B4B">
      <w:pPr>
        <w:pStyle w:val="Nivel2"/>
        <w:numPr>
          <w:ilvl w:val="1"/>
          <w:numId w:val="16"/>
        </w:numPr>
        <w:ind w:left="0" w:firstLine="0"/>
        <w:rPr>
          <w:rFonts w:ascii="Times New Roman" w:hAnsi="Times New Roman" w:cs="Times New Roman"/>
          <w:color w:val="000000" w:themeColor="text1"/>
          <w:sz w:val="24"/>
          <w:szCs w:val="24"/>
        </w:rPr>
      </w:pPr>
      <w:r w:rsidRPr="003C41A7">
        <w:rPr>
          <w:rFonts w:ascii="Times New Roman" w:hAnsi="Times New Roman" w:cs="Times New Roman"/>
          <w:sz w:val="24"/>
          <w:szCs w:val="24"/>
        </w:rPr>
        <w:t>Responsabilizar-se pelos vícios e danos decorrentes do objeto, de acordo com o Código de Defesa do Consumidor (</w:t>
      </w:r>
      <w:hyperlink r:id="rId70" w:history="1">
        <w:r w:rsidRPr="003C41A7">
          <w:rPr>
            <w:rStyle w:val="Hyperlink"/>
            <w:rFonts w:ascii="Times New Roman" w:hAnsi="Times New Roman" w:cs="Times New Roman"/>
            <w:sz w:val="24"/>
            <w:szCs w:val="24"/>
          </w:rPr>
          <w:t>Lei nº 8.078, de 1990</w:t>
        </w:r>
      </w:hyperlink>
      <w:r w:rsidRPr="003C41A7">
        <w:rPr>
          <w:rFonts w:ascii="Times New Roman" w:hAnsi="Times New Roman" w:cs="Times New Roman"/>
          <w:sz w:val="24"/>
          <w:szCs w:val="24"/>
        </w:rPr>
        <w:t>);</w:t>
      </w:r>
    </w:p>
    <w:p w14:paraId="66605C1F"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Comunicar ao contratante, no prazo máximo de 48 (quarenta e oito) horas, antes do início do fornecimento ou na constância deste, os motivos que impossibilitem o cumprimento dos prazos previstos, com a devida comprovação;</w:t>
      </w:r>
    </w:p>
    <w:p w14:paraId="19BB1118" w14:textId="77777777" w:rsidR="00386B4B" w:rsidRPr="003C41A7" w:rsidRDefault="00386B4B" w:rsidP="00386B4B">
      <w:pPr>
        <w:pStyle w:val="Nivel2"/>
        <w:numPr>
          <w:ilvl w:val="1"/>
          <w:numId w:val="16"/>
        </w:numPr>
        <w:ind w:left="0" w:firstLine="0"/>
        <w:rPr>
          <w:rFonts w:ascii="Times New Roman" w:hAnsi="Times New Roman" w:cs="Times New Roman"/>
          <w:color w:val="000000" w:themeColor="text1"/>
          <w:sz w:val="24"/>
          <w:szCs w:val="24"/>
        </w:rPr>
      </w:pPr>
      <w:r w:rsidRPr="003C41A7">
        <w:rPr>
          <w:rFonts w:ascii="Times New Roman" w:hAnsi="Times New Roman" w:cs="Times New Roman"/>
          <w:color w:val="000000" w:themeColor="text1"/>
          <w:sz w:val="24"/>
          <w:szCs w:val="24"/>
        </w:rPr>
        <w:t xml:space="preserve">Atender </w:t>
      </w:r>
      <w:r w:rsidRPr="003C41A7">
        <w:rPr>
          <w:rFonts w:ascii="Times New Roman" w:hAnsi="Times New Roman" w:cs="Times New Roman"/>
          <w:sz w:val="24"/>
          <w:szCs w:val="24"/>
        </w:rPr>
        <w:t>às</w:t>
      </w:r>
      <w:r w:rsidRPr="003C41A7">
        <w:rPr>
          <w:rFonts w:ascii="Times New Roman" w:hAnsi="Times New Roman" w:cs="Times New Roman"/>
          <w:color w:val="000000" w:themeColor="text1"/>
          <w:sz w:val="24"/>
          <w:szCs w:val="24"/>
        </w:rPr>
        <w:t xml:space="preserve"> determinações regulares emitidas pelo fiscal ou gestor do contrato ou autoridade superior (</w:t>
      </w:r>
      <w:hyperlink r:id="rId71" w:anchor="art137" w:history="1">
        <w:r w:rsidRPr="003C41A7">
          <w:rPr>
            <w:rStyle w:val="Hyperlink"/>
            <w:rFonts w:ascii="Times New Roman" w:hAnsi="Times New Roman" w:cs="Times New Roman"/>
            <w:sz w:val="24"/>
            <w:szCs w:val="24"/>
          </w:rPr>
          <w:t>art. 137, II, da Lei n.º 14.133, de 2021</w:t>
        </w:r>
      </w:hyperlink>
      <w:r w:rsidRPr="003C41A7">
        <w:rPr>
          <w:rFonts w:ascii="Times New Roman" w:hAnsi="Times New Roman" w:cs="Times New Roman"/>
          <w:color w:val="000000" w:themeColor="text1"/>
          <w:sz w:val="24"/>
          <w:szCs w:val="24"/>
        </w:rPr>
        <w:t xml:space="preserve">) e </w:t>
      </w:r>
      <w:r w:rsidRPr="003C41A7">
        <w:rPr>
          <w:rFonts w:ascii="Times New Roman" w:hAnsi="Times New Roman" w:cs="Times New Roman"/>
          <w:sz w:val="24"/>
          <w:szCs w:val="24"/>
        </w:rPr>
        <w:t>prestar todo esclarecimento ou informação por eles solicitados</w:t>
      </w:r>
      <w:r w:rsidRPr="003C41A7">
        <w:rPr>
          <w:rFonts w:ascii="Times New Roman" w:hAnsi="Times New Roman" w:cs="Times New Roman"/>
          <w:color w:val="000000" w:themeColor="text1"/>
          <w:sz w:val="24"/>
          <w:szCs w:val="24"/>
        </w:rPr>
        <w:t>;</w:t>
      </w:r>
    </w:p>
    <w:p w14:paraId="388B748D"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59030CD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510F9E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57503D01"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C4135A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2CB3AC1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03DDF48E"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74FBAB46" w14:textId="77777777" w:rsidR="00386B4B" w:rsidRPr="003C41A7" w:rsidRDefault="00386B4B" w:rsidP="00386B4B">
      <w:pPr>
        <w:pStyle w:val="Nivel2"/>
        <w:numPr>
          <w:ilvl w:val="1"/>
          <w:numId w:val="16"/>
        </w:numPr>
        <w:ind w:left="0" w:firstLine="0"/>
        <w:rPr>
          <w:rFonts w:ascii="Times New Roman" w:hAnsi="Times New Roman" w:cs="Times New Roman"/>
          <w:b/>
          <w:bCs/>
          <w:sz w:val="24"/>
          <w:szCs w:val="24"/>
        </w:rPr>
      </w:pPr>
      <w:r w:rsidRPr="003C41A7">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72" w:anchor="art116" w:history="1">
        <w:r w:rsidRPr="003C41A7">
          <w:rPr>
            <w:rStyle w:val="Hyperlink"/>
            <w:rFonts w:ascii="Times New Roman" w:hAnsi="Times New Roman" w:cs="Times New Roman"/>
            <w:sz w:val="24"/>
            <w:szCs w:val="24"/>
          </w:rPr>
          <w:t>art. 116, da Lei n.º 14.133, de 2021</w:t>
        </w:r>
      </w:hyperlink>
      <w:r w:rsidRPr="003C41A7">
        <w:rPr>
          <w:rFonts w:ascii="Times New Roman" w:hAnsi="Times New Roman" w:cs="Times New Roman"/>
          <w:sz w:val="24"/>
          <w:szCs w:val="24"/>
        </w:rPr>
        <w:t>);</w:t>
      </w:r>
    </w:p>
    <w:p w14:paraId="75E68567"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73" w:anchor="art116" w:history="1">
        <w:r w:rsidRPr="003C41A7">
          <w:rPr>
            <w:rStyle w:val="Hyperlink"/>
            <w:rFonts w:ascii="Times New Roman" w:hAnsi="Times New Roman" w:cs="Times New Roman"/>
            <w:sz w:val="24"/>
            <w:szCs w:val="24"/>
          </w:rPr>
          <w:t>art. 116, parágrafo único, da Lei n.º 14.133, de 2021</w:t>
        </w:r>
      </w:hyperlink>
      <w:r w:rsidRPr="003C41A7">
        <w:rPr>
          <w:rFonts w:ascii="Times New Roman" w:hAnsi="Times New Roman" w:cs="Times New Roman"/>
          <w:sz w:val="24"/>
          <w:szCs w:val="24"/>
        </w:rPr>
        <w:t>);</w:t>
      </w:r>
    </w:p>
    <w:p w14:paraId="2798ACB1"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  Guardar sigilo sobre todas as informações obtidas em decorrência do cumprimento do contrato; </w:t>
      </w:r>
    </w:p>
    <w:p w14:paraId="2725C7E9"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4" w:anchor="art124" w:history="1">
        <w:r w:rsidRPr="003C41A7">
          <w:rPr>
            <w:rStyle w:val="Hyperlink"/>
            <w:rFonts w:ascii="Times New Roman" w:hAnsi="Times New Roman" w:cs="Times New Roman"/>
            <w:sz w:val="24"/>
            <w:szCs w:val="24"/>
          </w:rPr>
          <w:t>art. 124, II, d, da Lei nº 14.133, de 2021.</w:t>
        </w:r>
      </w:hyperlink>
    </w:p>
    <w:p w14:paraId="6F7305AA"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Cumprir, além dos postulados legais vigentes de âmbito federal, estadual ou municipal, as normas de segurança do contratante;</w:t>
      </w:r>
    </w:p>
    <w:p w14:paraId="2AAD4AA9"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rPr>
      </w:pPr>
      <w:bookmarkStart w:id="61" w:name="_Ref118293030"/>
      <w:r w:rsidRPr="003C41A7">
        <w:rPr>
          <w:rFonts w:ascii="Times New Roman" w:hAnsi="Times New Roman" w:cs="Times New Roman"/>
          <w:i w:val="0"/>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61"/>
    </w:p>
    <w:p w14:paraId="551611A1" w14:textId="77777777" w:rsidR="00386B4B" w:rsidRPr="003C41A7" w:rsidRDefault="00386B4B" w:rsidP="00386B4B">
      <w:pPr>
        <w:pStyle w:val="Nivel01"/>
        <w:numPr>
          <w:ilvl w:val="0"/>
          <w:numId w:val="16"/>
        </w:numPr>
        <w:tabs>
          <w:tab w:val="clear" w:pos="567"/>
          <w:tab w:val="left" w:pos="284"/>
        </w:tabs>
        <w:spacing w:beforeLines="0" w:afterLines="0" w:line="276" w:lineRule="auto"/>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ADEQUAÇÃO ORÇAMENTÁRIA</w:t>
      </w:r>
    </w:p>
    <w:p w14:paraId="4AAF3E54"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As despesas decorrentes da presente contratação correrão à conta de recursos específicos consignados no Orçamento do Município.</w:t>
      </w:r>
    </w:p>
    <w:p w14:paraId="3FF70B7C" w14:textId="77777777" w:rsidR="00386B4B" w:rsidRPr="003C41A7" w:rsidRDefault="00386B4B" w:rsidP="00386B4B">
      <w:pPr>
        <w:pStyle w:val="Nivel2"/>
        <w:numPr>
          <w:ilvl w:val="1"/>
          <w:numId w:val="16"/>
        </w:numPr>
        <w:ind w:left="0" w:firstLine="0"/>
        <w:rPr>
          <w:rFonts w:ascii="Times New Roman" w:hAnsi="Times New Roman" w:cs="Times New Roman"/>
          <w:sz w:val="24"/>
          <w:szCs w:val="24"/>
        </w:rPr>
      </w:pPr>
      <w:r w:rsidRPr="003C41A7">
        <w:rPr>
          <w:rFonts w:ascii="Times New Roman" w:hAnsi="Times New Roman" w:cs="Times New Roman"/>
          <w:sz w:val="24"/>
          <w:szCs w:val="24"/>
        </w:rPr>
        <w:t>A contratação será atendida pela seguinte dotação:</w:t>
      </w:r>
    </w:p>
    <w:p w14:paraId="5E65B59C" w14:textId="6D593A1B"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02.01.01.04.122.0002.2014.33903900 recurso 1500000000 ficha 039</w:t>
      </w:r>
    </w:p>
    <w:p w14:paraId="792947EF" w14:textId="14EED58A"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02.01.02.04.124.0006.2018.33903900 recurso 1500000000 ficha 76</w:t>
      </w:r>
    </w:p>
    <w:p w14:paraId="1AC69172" w14:textId="35049370"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05.01.01.04.123.0005.2029.33903900 recurso 1500000000 ficha 135</w:t>
      </w:r>
    </w:p>
    <w:p w14:paraId="08FE127F" w14:textId="75B1AD3A"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06.01.01.12.122.0002.2038.33903900 recurso 1500001001 ficha 177</w:t>
      </w:r>
    </w:p>
    <w:p w14:paraId="4FAF9140" w14:textId="693FC199"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06.02.01.12.365.0401.2052.33903900 recurso 1500001001 ficha 229</w:t>
      </w:r>
    </w:p>
    <w:p w14:paraId="7C653B8E" w14:textId="5238F42E" w:rsidR="00D20461" w:rsidRPr="003C41A7" w:rsidRDefault="00D20461"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06.02.01.12.365.</w:t>
      </w:r>
      <w:r w:rsidR="00E57B5A" w:rsidRPr="003C41A7">
        <w:rPr>
          <w:rFonts w:ascii="Times New Roman" w:hAnsi="Times New Roman" w:cs="Times New Roman"/>
          <w:sz w:val="24"/>
          <w:szCs w:val="24"/>
        </w:rPr>
        <w:t>0401.2053.33903900 recurso 1500001001 ficha 242</w:t>
      </w:r>
    </w:p>
    <w:p w14:paraId="05E1F276" w14:textId="42F6817E"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06.02.01.12.367.0041.2049.33903900 recurso 1500001001 ficha 280</w:t>
      </w:r>
    </w:p>
    <w:p w14:paraId="7A2D1C9A" w14:textId="344B9DC2"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06.03.01.12.361.0403.2058.33903900 recurso 1500001001 ficha 310</w:t>
      </w:r>
    </w:p>
    <w:p w14:paraId="36A6017B" w14:textId="2B6FD9A2"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07.01.01.13.392.0026.2066.33903900 recurso 1500000000 ficha 393</w:t>
      </w:r>
    </w:p>
    <w:p w14:paraId="0E08C8E2" w14:textId="7EB49A7A"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08.01.01.10.122.0012.2071.33903900 recurso 1500001002 ficha 431</w:t>
      </w:r>
    </w:p>
    <w:p w14:paraId="5181DA4A" w14:textId="4F22E8C4"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08.01.02.10.301.0014.2083.33903900 recurso 1500001002 ficha 540</w:t>
      </w:r>
    </w:p>
    <w:p w14:paraId="3BD38875" w14:textId="43484CC4"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08.01.02.10.301.0014.2084.33903900 recurso 1500001002 ficha 551</w:t>
      </w:r>
    </w:p>
    <w:p w14:paraId="24C3A3CB" w14:textId="34841CD6"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08.01.02.10.301.0014.2086.33903900 recurso 1500001002 ficha 567</w:t>
      </w:r>
    </w:p>
    <w:p w14:paraId="4C43F1BE" w14:textId="191992FF"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08.01.04.10.304.0016.2097.33903900 recurso 1500001002 ficha 673</w:t>
      </w:r>
    </w:p>
    <w:p w14:paraId="132EDFE9" w14:textId="7A0EEBC0" w:rsidR="00E57B5A" w:rsidRPr="003C41A7" w:rsidRDefault="00E57B5A"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08.01.05.10.303.0018.2164.33903900 recurso 1500001002 ficha 719</w:t>
      </w:r>
    </w:p>
    <w:p w14:paraId="5ADCF5DE" w14:textId="497F8FA2" w:rsidR="00E57B5A" w:rsidRPr="003C41A7" w:rsidRDefault="00701C38"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09.01.01.08.122.0002.2102.33903900 recurso 1500000000 ficha 773</w:t>
      </w:r>
    </w:p>
    <w:p w14:paraId="0C5AC7C5" w14:textId="4EF587E7" w:rsidR="00701C38" w:rsidRPr="003C41A7" w:rsidRDefault="00701C38"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09.01.01.08.243.0009.2177.33903900 recurso 1500000000 ficha 790</w:t>
      </w:r>
    </w:p>
    <w:p w14:paraId="5AD89CF1" w14:textId="142D7D5E"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09.02.01.08.122.0020.2112.33903900 recurso 150000000 ficha 824</w:t>
      </w:r>
    </w:p>
    <w:p w14:paraId="41E0BDAA" w14:textId="68A821A8"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09.02.01.08.122.0020.2166.33903900 recurso 1500000000 ficha 871</w:t>
      </w:r>
    </w:p>
    <w:p w14:paraId="0DBC1493" w14:textId="00DD4820"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09.02.02.08.244.0021.2118.33903900 recurso 1500000000 ficha 897</w:t>
      </w:r>
    </w:p>
    <w:p w14:paraId="4C04BF60" w14:textId="714F2387"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09.02.02.08.244.0021.2120.33903900 recurso 1500000000 ficha 916</w:t>
      </w:r>
    </w:p>
    <w:p w14:paraId="65405414" w14:textId="018F83F0"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10.01.01.15.122.0002.2133.33903900 recurso 1500000000 ficha 986</w:t>
      </w:r>
    </w:p>
    <w:p w14:paraId="20D0B8C9" w14:textId="475A36F6" w:rsidR="004029BB" w:rsidRPr="003C41A7" w:rsidRDefault="004029BB"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 xml:space="preserve">11.01.01.26.122.0002.2136.33903900 recurso </w:t>
      </w:r>
      <w:r w:rsidR="00E62B84" w:rsidRPr="003C41A7">
        <w:rPr>
          <w:rFonts w:ascii="Times New Roman" w:hAnsi="Times New Roman" w:cs="Times New Roman"/>
          <w:sz w:val="24"/>
          <w:szCs w:val="24"/>
        </w:rPr>
        <w:t>1500000000 ficha 1061</w:t>
      </w:r>
    </w:p>
    <w:p w14:paraId="4950C949" w14:textId="19D1613B" w:rsidR="00E62B84" w:rsidRPr="003C41A7" w:rsidRDefault="00E62B84"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12.01.01.27.812.0039.2138.33903900 recurso 1500000000 ficha 1104</w:t>
      </w:r>
    </w:p>
    <w:p w14:paraId="5F97AF43" w14:textId="5AEAAA5E" w:rsidR="00E62B84" w:rsidRPr="003C41A7" w:rsidRDefault="00E62B84"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13.01.01.20.122.0002.2140.33903900 recurso 1500000000 ficha 1121</w:t>
      </w:r>
    </w:p>
    <w:p w14:paraId="65AB1954" w14:textId="48545034" w:rsidR="00E62B84" w:rsidRPr="003C41A7" w:rsidRDefault="00E62B84"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lastRenderedPageBreak/>
        <w:t>14.01.01.13.695.0027.2150.33903900 recurso 1500000000 ficha 1154</w:t>
      </w:r>
    </w:p>
    <w:p w14:paraId="3ACA810A" w14:textId="10F1DF7C" w:rsidR="00E62B84" w:rsidRPr="003C41A7" w:rsidRDefault="00E62B84" w:rsidP="00D20461">
      <w:pPr>
        <w:pStyle w:val="Nivel2"/>
        <w:numPr>
          <w:ilvl w:val="0"/>
          <w:numId w:val="0"/>
        </w:numPr>
        <w:rPr>
          <w:rFonts w:ascii="Times New Roman" w:hAnsi="Times New Roman" w:cs="Times New Roman"/>
          <w:sz w:val="24"/>
          <w:szCs w:val="24"/>
        </w:rPr>
      </w:pPr>
      <w:r w:rsidRPr="003C41A7">
        <w:rPr>
          <w:rFonts w:ascii="Times New Roman" w:hAnsi="Times New Roman" w:cs="Times New Roman"/>
          <w:sz w:val="24"/>
          <w:szCs w:val="24"/>
        </w:rPr>
        <w:t>15.01.01.18.122.0034.2151.33903900 recurso 1500000000 ficha 1167</w:t>
      </w:r>
    </w:p>
    <w:p w14:paraId="0F52094C" w14:textId="77777777" w:rsidR="00D20461" w:rsidRPr="003C41A7" w:rsidRDefault="00D20461" w:rsidP="00D20461">
      <w:pPr>
        <w:pStyle w:val="Nivel2"/>
        <w:numPr>
          <w:ilvl w:val="0"/>
          <w:numId w:val="0"/>
        </w:numPr>
        <w:rPr>
          <w:rFonts w:ascii="Times New Roman" w:hAnsi="Times New Roman" w:cs="Times New Roman"/>
          <w:sz w:val="24"/>
          <w:szCs w:val="24"/>
        </w:rPr>
      </w:pPr>
    </w:p>
    <w:p w14:paraId="79887C8E" w14:textId="77777777" w:rsidR="00386B4B" w:rsidRPr="003C41A7" w:rsidRDefault="00386B4B" w:rsidP="00386B4B">
      <w:pPr>
        <w:pStyle w:val="Nvel2-Red"/>
        <w:numPr>
          <w:ilvl w:val="1"/>
          <w:numId w:val="16"/>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041F4A34" w14:textId="77777777" w:rsidR="00386B4B" w:rsidRPr="003C41A7" w:rsidRDefault="00386B4B" w:rsidP="00386B4B">
      <w:pPr>
        <w:pStyle w:val="Nivel2"/>
        <w:numPr>
          <w:ilvl w:val="0"/>
          <w:numId w:val="0"/>
        </w:numPr>
        <w:spacing w:before="0" w:after="0"/>
        <w:jc w:val="center"/>
        <w:rPr>
          <w:rFonts w:ascii="Times New Roman" w:hAnsi="Times New Roman" w:cs="Times New Roman"/>
          <w:sz w:val="24"/>
          <w:szCs w:val="24"/>
        </w:rPr>
      </w:pPr>
    </w:p>
    <w:p w14:paraId="3F6E4EAF" w14:textId="77777777" w:rsidR="00386B4B" w:rsidRPr="003C41A7" w:rsidRDefault="00386B4B" w:rsidP="00386B4B">
      <w:pPr>
        <w:pStyle w:val="Nivel2"/>
        <w:numPr>
          <w:ilvl w:val="0"/>
          <w:numId w:val="0"/>
        </w:numPr>
        <w:spacing w:before="0" w:after="0"/>
        <w:jc w:val="center"/>
        <w:rPr>
          <w:rFonts w:ascii="Times New Roman" w:hAnsi="Times New Roman" w:cs="Times New Roman"/>
          <w:sz w:val="24"/>
          <w:szCs w:val="24"/>
        </w:rPr>
      </w:pPr>
    </w:p>
    <w:p w14:paraId="05CD6658" w14:textId="77777777" w:rsidR="00386B4B" w:rsidRPr="003C41A7" w:rsidRDefault="00386B4B" w:rsidP="00386B4B">
      <w:pPr>
        <w:pStyle w:val="Nivel2"/>
        <w:numPr>
          <w:ilvl w:val="0"/>
          <w:numId w:val="0"/>
        </w:numPr>
        <w:spacing w:before="0" w:after="0"/>
        <w:jc w:val="center"/>
        <w:rPr>
          <w:rFonts w:ascii="Times New Roman" w:hAnsi="Times New Roman" w:cs="Times New Roman"/>
          <w:sz w:val="24"/>
          <w:szCs w:val="24"/>
        </w:rPr>
      </w:pPr>
    </w:p>
    <w:p w14:paraId="33DBFE7C" w14:textId="4BD69C49" w:rsidR="00386B4B" w:rsidRPr="003C41A7" w:rsidRDefault="00EA3808" w:rsidP="00386B4B">
      <w:pPr>
        <w:pStyle w:val="Nivel2"/>
        <w:numPr>
          <w:ilvl w:val="0"/>
          <w:numId w:val="0"/>
        </w:numPr>
        <w:spacing w:before="0" w:after="0"/>
        <w:jc w:val="center"/>
        <w:rPr>
          <w:rFonts w:ascii="Times New Roman" w:hAnsi="Times New Roman" w:cs="Times New Roman"/>
          <w:sz w:val="24"/>
          <w:szCs w:val="24"/>
        </w:rPr>
      </w:pPr>
      <w:r w:rsidRPr="003C41A7">
        <w:rPr>
          <w:rFonts w:ascii="Times New Roman" w:hAnsi="Times New Roman" w:cs="Times New Roman"/>
          <w:sz w:val="24"/>
          <w:szCs w:val="24"/>
        </w:rPr>
        <w:t>Lontra</w:t>
      </w:r>
      <w:r w:rsidR="00386B4B" w:rsidRPr="003C41A7">
        <w:rPr>
          <w:rFonts w:ascii="Times New Roman" w:hAnsi="Times New Roman" w:cs="Times New Roman"/>
          <w:sz w:val="24"/>
          <w:szCs w:val="24"/>
        </w:rPr>
        <w:t>, 0</w:t>
      </w:r>
      <w:r w:rsidR="003E3F90" w:rsidRPr="003C41A7">
        <w:rPr>
          <w:rFonts w:ascii="Times New Roman" w:hAnsi="Times New Roman" w:cs="Times New Roman"/>
          <w:sz w:val="24"/>
          <w:szCs w:val="24"/>
        </w:rPr>
        <w:t>8</w:t>
      </w:r>
      <w:r w:rsidR="00386B4B" w:rsidRPr="003C41A7">
        <w:rPr>
          <w:rFonts w:ascii="Times New Roman" w:hAnsi="Times New Roman" w:cs="Times New Roman"/>
          <w:sz w:val="24"/>
          <w:szCs w:val="24"/>
        </w:rPr>
        <w:t xml:space="preserve"> de </w:t>
      </w:r>
      <w:r w:rsidR="00A3614C" w:rsidRPr="003C41A7">
        <w:rPr>
          <w:rFonts w:ascii="Times New Roman" w:hAnsi="Times New Roman" w:cs="Times New Roman"/>
          <w:sz w:val="24"/>
          <w:szCs w:val="24"/>
        </w:rPr>
        <w:t>novembro</w:t>
      </w:r>
      <w:r w:rsidR="00386B4B" w:rsidRPr="003C41A7">
        <w:rPr>
          <w:rFonts w:ascii="Times New Roman" w:hAnsi="Times New Roman" w:cs="Times New Roman"/>
          <w:sz w:val="24"/>
          <w:szCs w:val="24"/>
        </w:rPr>
        <w:t xml:space="preserve"> de 2024</w:t>
      </w:r>
    </w:p>
    <w:p w14:paraId="1CCDB7E1" w14:textId="77777777" w:rsidR="00365612" w:rsidRPr="003C41A7" w:rsidRDefault="00365612" w:rsidP="00386B4B">
      <w:pPr>
        <w:pStyle w:val="Nivel2"/>
        <w:numPr>
          <w:ilvl w:val="0"/>
          <w:numId w:val="0"/>
        </w:numPr>
        <w:spacing w:before="0" w:after="0"/>
        <w:jc w:val="center"/>
        <w:rPr>
          <w:rFonts w:ascii="Times New Roman" w:hAnsi="Times New Roman" w:cs="Times New Roman"/>
          <w:sz w:val="24"/>
          <w:szCs w:val="24"/>
          <w:highlight w:val="yellow"/>
        </w:rPr>
      </w:pPr>
    </w:p>
    <w:p w14:paraId="7D08CCCE" w14:textId="77777777" w:rsidR="005E333C" w:rsidRPr="003C41A7" w:rsidRDefault="005E333C" w:rsidP="00386B4B">
      <w:pPr>
        <w:pStyle w:val="Nivel2"/>
        <w:numPr>
          <w:ilvl w:val="0"/>
          <w:numId w:val="0"/>
        </w:numPr>
        <w:spacing w:before="0" w:after="0"/>
        <w:jc w:val="center"/>
        <w:rPr>
          <w:rFonts w:ascii="Times New Roman" w:hAnsi="Times New Roman" w:cs="Times New Roman"/>
          <w:sz w:val="24"/>
          <w:szCs w:val="24"/>
          <w:highlight w:val="yellow"/>
        </w:rPr>
      </w:pPr>
    </w:p>
    <w:p w14:paraId="5D5FCC00" w14:textId="77777777" w:rsidR="005E333C" w:rsidRPr="003C41A7" w:rsidRDefault="005E333C" w:rsidP="00386B4B">
      <w:pPr>
        <w:pStyle w:val="Nivel2"/>
        <w:numPr>
          <w:ilvl w:val="0"/>
          <w:numId w:val="0"/>
        </w:numPr>
        <w:spacing w:before="0" w:after="0"/>
        <w:jc w:val="center"/>
        <w:rPr>
          <w:rFonts w:ascii="Times New Roman" w:hAnsi="Times New Roman" w:cs="Times New Roman"/>
          <w:sz w:val="24"/>
          <w:szCs w:val="24"/>
          <w:highlight w:val="yellow"/>
        </w:rPr>
      </w:pPr>
    </w:p>
    <w:p w14:paraId="159622A2" w14:textId="77777777" w:rsidR="005E333C" w:rsidRPr="003C41A7" w:rsidRDefault="005E333C" w:rsidP="00386B4B">
      <w:pPr>
        <w:pStyle w:val="Nivel2"/>
        <w:numPr>
          <w:ilvl w:val="0"/>
          <w:numId w:val="0"/>
        </w:numPr>
        <w:spacing w:before="0" w:after="0"/>
        <w:jc w:val="center"/>
        <w:rPr>
          <w:rFonts w:ascii="Times New Roman" w:hAnsi="Times New Roman" w:cs="Times New Roman"/>
          <w:sz w:val="24"/>
          <w:szCs w:val="24"/>
          <w:highlight w:val="yellow"/>
        </w:rPr>
      </w:pPr>
    </w:p>
    <w:p w14:paraId="1DE3BD93" w14:textId="77777777" w:rsidR="005E333C" w:rsidRPr="003C41A7" w:rsidRDefault="005E333C" w:rsidP="00386B4B">
      <w:pPr>
        <w:pStyle w:val="Nivel2"/>
        <w:numPr>
          <w:ilvl w:val="0"/>
          <w:numId w:val="0"/>
        </w:numPr>
        <w:spacing w:before="0" w:after="0"/>
        <w:jc w:val="center"/>
        <w:rPr>
          <w:rFonts w:ascii="Times New Roman" w:hAnsi="Times New Roman" w:cs="Times New Roman"/>
          <w:sz w:val="24"/>
          <w:szCs w:val="24"/>
          <w:highlight w:val="yellow"/>
        </w:rPr>
      </w:pPr>
    </w:p>
    <w:p w14:paraId="66457436" w14:textId="77777777" w:rsidR="00365612" w:rsidRPr="003C41A7" w:rsidRDefault="00365612" w:rsidP="00386B4B">
      <w:pPr>
        <w:pStyle w:val="Nivel2"/>
        <w:numPr>
          <w:ilvl w:val="0"/>
          <w:numId w:val="0"/>
        </w:numPr>
        <w:spacing w:before="0" w:after="0"/>
        <w:jc w:val="center"/>
        <w:rPr>
          <w:rFonts w:ascii="Times New Roman" w:hAnsi="Times New Roman" w:cs="Times New Roman"/>
          <w:sz w:val="24"/>
          <w:szCs w:val="24"/>
          <w:highlight w:val="yellow"/>
        </w:rPr>
      </w:pPr>
    </w:p>
    <w:p w14:paraId="2A9C0CA9" w14:textId="77777777" w:rsidR="00177EC2" w:rsidRPr="003C41A7" w:rsidRDefault="00177EC2" w:rsidP="00177EC2">
      <w:pPr>
        <w:widowControl w:val="0"/>
        <w:autoSpaceDE w:val="0"/>
        <w:autoSpaceDN w:val="0"/>
        <w:ind w:right="-1"/>
        <w:jc w:val="center"/>
        <w:rPr>
          <w:rFonts w:ascii="Times New Roman" w:eastAsia="Times New Roman" w:hAnsi="Times New Roman" w:cs="Times New Roman"/>
          <w:lang w:val="pt-PT" w:eastAsia="pt-PT" w:bidi="pt-PT"/>
        </w:rPr>
      </w:pPr>
      <w:r w:rsidRPr="003C41A7">
        <w:rPr>
          <w:rFonts w:ascii="Times New Roman" w:eastAsia="Times New Roman" w:hAnsi="Times New Roman" w:cs="Times New Roman"/>
          <w:lang w:val="pt-PT" w:eastAsia="pt-PT" w:bidi="pt-PT"/>
        </w:rPr>
        <w:t>Cristiane Gonçalves Santos</w:t>
      </w:r>
    </w:p>
    <w:p w14:paraId="3F9E705C" w14:textId="77777777" w:rsidR="00177EC2" w:rsidRPr="003C41A7" w:rsidRDefault="00177EC2" w:rsidP="00177EC2">
      <w:pPr>
        <w:widowControl w:val="0"/>
        <w:autoSpaceDE w:val="0"/>
        <w:autoSpaceDN w:val="0"/>
        <w:ind w:right="-1"/>
        <w:jc w:val="center"/>
        <w:rPr>
          <w:rFonts w:ascii="Times New Roman" w:hAnsi="Times New Roman" w:cs="Times New Roman"/>
          <w:b/>
        </w:rPr>
      </w:pPr>
      <w:r w:rsidRPr="003C41A7">
        <w:rPr>
          <w:rFonts w:ascii="Times New Roman" w:eastAsia="Times New Roman" w:hAnsi="Times New Roman" w:cs="Times New Roman"/>
          <w:lang w:val="pt-PT" w:eastAsia="pt-PT" w:bidi="pt-PT"/>
        </w:rPr>
        <w:t>Secretaria Adjunta de Educação</w:t>
      </w:r>
    </w:p>
    <w:p w14:paraId="3C493F68" w14:textId="77777777" w:rsidR="00177EC2" w:rsidRPr="003C41A7" w:rsidRDefault="00177EC2" w:rsidP="00177EC2">
      <w:pPr>
        <w:jc w:val="center"/>
        <w:rPr>
          <w:rFonts w:ascii="Times New Roman" w:hAnsi="Times New Roman" w:cs="Times New Roman"/>
          <w:b/>
        </w:rPr>
      </w:pPr>
    </w:p>
    <w:p w14:paraId="40B0425B" w14:textId="61124548" w:rsidR="00386B4B" w:rsidRPr="003C41A7" w:rsidRDefault="00386B4B" w:rsidP="00177EC2">
      <w:pPr>
        <w:tabs>
          <w:tab w:val="center" w:pos="4999"/>
          <w:tab w:val="left" w:pos="7098"/>
        </w:tabs>
        <w:spacing w:afterLines="120" w:after="288" w:line="312" w:lineRule="auto"/>
        <w:ind w:left="360"/>
        <w:rPr>
          <w:rFonts w:ascii="Times New Roman" w:eastAsia="Arial" w:hAnsi="Times New Roman" w:cs="Times New Roman"/>
        </w:rPr>
      </w:pPr>
    </w:p>
    <w:p w14:paraId="44EE861C" w14:textId="77777777" w:rsidR="00386B4B" w:rsidRPr="003C41A7" w:rsidRDefault="00386B4B" w:rsidP="00386B4B">
      <w:pPr>
        <w:tabs>
          <w:tab w:val="left" w:pos="5954"/>
        </w:tabs>
        <w:ind w:left="-567"/>
        <w:jc w:val="center"/>
        <w:rPr>
          <w:rFonts w:ascii="Times New Roman" w:hAnsi="Times New Roman" w:cs="Times New Roman"/>
          <w:b/>
          <w:highlight w:val="yellow"/>
          <w:u w:val="single"/>
        </w:rPr>
      </w:pPr>
      <w:bookmarkStart w:id="62" w:name="_Hlk178757995"/>
    </w:p>
    <w:p w14:paraId="0D9BACFA" w14:textId="77777777" w:rsidR="002A6F5F" w:rsidRPr="003C41A7" w:rsidRDefault="002A6F5F" w:rsidP="00386B4B">
      <w:pPr>
        <w:spacing w:line="360" w:lineRule="auto"/>
        <w:jc w:val="center"/>
        <w:rPr>
          <w:rFonts w:ascii="Times New Roman" w:hAnsi="Times New Roman" w:cs="Times New Roman"/>
          <w:b/>
          <w:bCs/>
        </w:rPr>
      </w:pPr>
    </w:p>
    <w:p w14:paraId="2847AD44" w14:textId="77777777" w:rsidR="002A6F5F" w:rsidRPr="003C41A7" w:rsidRDefault="002A6F5F" w:rsidP="00386B4B">
      <w:pPr>
        <w:spacing w:line="360" w:lineRule="auto"/>
        <w:jc w:val="center"/>
        <w:rPr>
          <w:rFonts w:ascii="Times New Roman" w:hAnsi="Times New Roman" w:cs="Times New Roman"/>
          <w:b/>
          <w:bCs/>
        </w:rPr>
      </w:pPr>
    </w:p>
    <w:p w14:paraId="40A2E827" w14:textId="77777777" w:rsidR="005E333C" w:rsidRPr="003C41A7" w:rsidRDefault="005E333C" w:rsidP="00386B4B">
      <w:pPr>
        <w:spacing w:line="360" w:lineRule="auto"/>
        <w:jc w:val="center"/>
        <w:rPr>
          <w:rFonts w:ascii="Times New Roman" w:hAnsi="Times New Roman" w:cs="Times New Roman"/>
          <w:b/>
          <w:bCs/>
        </w:rPr>
      </w:pPr>
    </w:p>
    <w:p w14:paraId="55F23F32" w14:textId="77777777" w:rsidR="005E333C" w:rsidRPr="003C41A7" w:rsidRDefault="005E333C" w:rsidP="00386B4B">
      <w:pPr>
        <w:spacing w:line="360" w:lineRule="auto"/>
        <w:jc w:val="center"/>
        <w:rPr>
          <w:rFonts w:ascii="Times New Roman" w:hAnsi="Times New Roman" w:cs="Times New Roman"/>
          <w:b/>
          <w:bCs/>
        </w:rPr>
      </w:pPr>
    </w:p>
    <w:p w14:paraId="4F3F589B" w14:textId="77777777" w:rsidR="005E333C" w:rsidRPr="003C41A7" w:rsidRDefault="005E333C" w:rsidP="00386B4B">
      <w:pPr>
        <w:spacing w:line="360" w:lineRule="auto"/>
        <w:jc w:val="center"/>
        <w:rPr>
          <w:rFonts w:ascii="Times New Roman" w:hAnsi="Times New Roman" w:cs="Times New Roman"/>
          <w:b/>
          <w:bCs/>
        </w:rPr>
      </w:pPr>
    </w:p>
    <w:p w14:paraId="6733FA04" w14:textId="77777777" w:rsidR="000A129E" w:rsidRPr="003C41A7" w:rsidRDefault="000A129E" w:rsidP="00386B4B">
      <w:pPr>
        <w:spacing w:line="360" w:lineRule="auto"/>
        <w:jc w:val="center"/>
        <w:rPr>
          <w:rFonts w:ascii="Times New Roman" w:hAnsi="Times New Roman" w:cs="Times New Roman"/>
          <w:b/>
          <w:bCs/>
        </w:rPr>
      </w:pPr>
    </w:p>
    <w:p w14:paraId="5CAD3190" w14:textId="77777777" w:rsidR="000A129E" w:rsidRPr="003C41A7" w:rsidRDefault="000A129E" w:rsidP="00386B4B">
      <w:pPr>
        <w:spacing w:line="360" w:lineRule="auto"/>
        <w:jc w:val="center"/>
        <w:rPr>
          <w:rFonts w:ascii="Times New Roman" w:hAnsi="Times New Roman" w:cs="Times New Roman"/>
          <w:b/>
          <w:bCs/>
        </w:rPr>
      </w:pPr>
    </w:p>
    <w:p w14:paraId="436FF492" w14:textId="77777777" w:rsidR="000A129E" w:rsidRPr="003C41A7" w:rsidRDefault="000A129E" w:rsidP="00386B4B">
      <w:pPr>
        <w:spacing w:line="360" w:lineRule="auto"/>
        <w:jc w:val="center"/>
        <w:rPr>
          <w:rFonts w:ascii="Times New Roman" w:hAnsi="Times New Roman" w:cs="Times New Roman"/>
          <w:b/>
          <w:bCs/>
        </w:rPr>
      </w:pPr>
    </w:p>
    <w:p w14:paraId="470211EC" w14:textId="77777777" w:rsidR="000A129E" w:rsidRDefault="000A129E" w:rsidP="00386B4B">
      <w:pPr>
        <w:spacing w:line="360" w:lineRule="auto"/>
        <w:jc w:val="center"/>
        <w:rPr>
          <w:rFonts w:ascii="Times New Roman" w:hAnsi="Times New Roman" w:cs="Times New Roman"/>
          <w:b/>
          <w:bCs/>
        </w:rPr>
      </w:pPr>
    </w:p>
    <w:p w14:paraId="01F21B82" w14:textId="77777777" w:rsidR="00AD3913" w:rsidRDefault="00AD3913" w:rsidP="00386B4B">
      <w:pPr>
        <w:spacing w:line="360" w:lineRule="auto"/>
        <w:jc w:val="center"/>
        <w:rPr>
          <w:rFonts w:ascii="Times New Roman" w:hAnsi="Times New Roman" w:cs="Times New Roman"/>
          <w:b/>
          <w:bCs/>
        </w:rPr>
      </w:pPr>
    </w:p>
    <w:p w14:paraId="23CFF54E" w14:textId="77777777" w:rsidR="00AD3913" w:rsidRDefault="00AD3913" w:rsidP="00386B4B">
      <w:pPr>
        <w:spacing w:line="360" w:lineRule="auto"/>
        <w:jc w:val="center"/>
        <w:rPr>
          <w:rFonts w:ascii="Times New Roman" w:hAnsi="Times New Roman" w:cs="Times New Roman"/>
          <w:b/>
          <w:bCs/>
        </w:rPr>
      </w:pPr>
    </w:p>
    <w:p w14:paraId="0401C44E" w14:textId="77777777" w:rsidR="00AD3913" w:rsidRDefault="00AD3913" w:rsidP="00386B4B">
      <w:pPr>
        <w:spacing w:line="360" w:lineRule="auto"/>
        <w:jc w:val="center"/>
        <w:rPr>
          <w:rFonts w:ascii="Times New Roman" w:hAnsi="Times New Roman" w:cs="Times New Roman"/>
          <w:b/>
          <w:bCs/>
        </w:rPr>
      </w:pPr>
    </w:p>
    <w:p w14:paraId="4240C7AE" w14:textId="77777777" w:rsidR="00AD3913" w:rsidRPr="003C41A7" w:rsidRDefault="00AD3913" w:rsidP="00386B4B">
      <w:pPr>
        <w:spacing w:line="360" w:lineRule="auto"/>
        <w:jc w:val="center"/>
        <w:rPr>
          <w:rFonts w:ascii="Times New Roman" w:hAnsi="Times New Roman" w:cs="Times New Roman"/>
          <w:b/>
          <w:bCs/>
        </w:rPr>
      </w:pPr>
    </w:p>
    <w:p w14:paraId="1CD74C3A" w14:textId="77777777" w:rsidR="000A129E" w:rsidRPr="003C41A7" w:rsidRDefault="000A129E" w:rsidP="00386B4B">
      <w:pPr>
        <w:spacing w:line="360" w:lineRule="auto"/>
        <w:jc w:val="center"/>
        <w:rPr>
          <w:rFonts w:ascii="Times New Roman" w:hAnsi="Times New Roman" w:cs="Times New Roman"/>
          <w:b/>
          <w:bCs/>
        </w:rPr>
      </w:pPr>
    </w:p>
    <w:p w14:paraId="4EA9E423" w14:textId="77777777" w:rsidR="00EC580F" w:rsidRPr="003C41A7" w:rsidRDefault="00EC580F" w:rsidP="00386B4B">
      <w:pPr>
        <w:spacing w:line="360" w:lineRule="auto"/>
        <w:jc w:val="center"/>
        <w:rPr>
          <w:rFonts w:ascii="Times New Roman" w:hAnsi="Times New Roman" w:cs="Times New Roman"/>
          <w:b/>
          <w:bCs/>
        </w:rPr>
      </w:pPr>
      <w:r w:rsidRPr="003C41A7">
        <w:rPr>
          <w:rFonts w:ascii="Times New Roman" w:hAnsi="Times New Roman" w:cs="Times New Roman"/>
          <w:b/>
          <w:bCs/>
        </w:rPr>
        <w:lastRenderedPageBreak/>
        <w:t>Apêndice do Anexo I</w:t>
      </w:r>
    </w:p>
    <w:p w14:paraId="66A1E79B" w14:textId="77777777" w:rsidR="00386B4B" w:rsidRPr="003C41A7" w:rsidRDefault="00386B4B" w:rsidP="00386B4B">
      <w:pPr>
        <w:spacing w:line="360" w:lineRule="auto"/>
        <w:jc w:val="center"/>
        <w:rPr>
          <w:rFonts w:ascii="Times New Roman" w:hAnsi="Times New Roman" w:cs="Times New Roman"/>
          <w:b/>
        </w:rPr>
      </w:pPr>
      <w:r w:rsidRPr="003C41A7">
        <w:rPr>
          <w:rFonts w:ascii="Times New Roman" w:hAnsi="Times New Roman" w:cs="Times New Roman"/>
          <w:b/>
        </w:rPr>
        <w:t xml:space="preserve">ESTUDO TÉCNICO PRELIMINAR </w:t>
      </w:r>
    </w:p>
    <w:p w14:paraId="6C3F1DCA" w14:textId="77777777" w:rsidR="00386B4B" w:rsidRPr="003C41A7" w:rsidRDefault="00386B4B" w:rsidP="00386B4B">
      <w:pPr>
        <w:spacing w:line="360" w:lineRule="auto"/>
        <w:rPr>
          <w:rFonts w:ascii="Times New Roman" w:hAnsi="Times New Roman" w:cs="Times New Roman"/>
        </w:rPr>
      </w:pPr>
    </w:p>
    <w:p w14:paraId="4C66D195" w14:textId="77777777" w:rsidR="00386B4B" w:rsidRPr="003C41A7" w:rsidRDefault="00386B4B" w:rsidP="00386B4B">
      <w:pPr>
        <w:numPr>
          <w:ilvl w:val="0"/>
          <w:numId w:val="12"/>
        </w:numPr>
        <w:spacing w:line="360" w:lineRule="auto"/>
        <w:ind w:left="0" w:firstLine="0"/>
        <w:jc w:val="both"/>
        <w:rPr>
          <w:rFonts w:ascii="Times New Roman" w:hAnsi="Times New Roman" w:cs="Times New Roman"/>
          <w:b/>
        </w:rPr>
      </w:pPr>
      <w:r w:rsidRPr="003C41A7">
        <w:rPr>
          <w:rFonts w:ascii="Times New Roman" w:hAnsi="Times New Roman" w:cs="Times New Roman"/>
          <w:b/>
        </w:rPr>
        <w:t>NECESSIDADE DA CONTRATAÇÃO - JUSTIFICATIVA</w:t>
      </w:r>
    </w:p>
    <w:p w14:paraId="1F831D11" w14:textId="77777777" w:rsidR="00386B4B" w:rsidRPr="003C41A7" w:rsidRDefault="00386B4B" w:rsidP="00386B4B">
      <w:pPr>
        <w:spacing w:line="360" w:lineRule="auto"/>
        <w:ind w:left="1065"/>
        <w:rPr>
          <w:rFonts w:ascii="Times New Roman" w:hAnsi="Times New Roman" w:cs="Times New Roman"/>
          <w:b/>
        </w:rPr>
      </w:pPr>
    </w:p>
    <w:p w14:paraId="03FEEA26" w14:textId="77777777" w:rsidR="00386B4B" w:rsidRPr="003C41A7" w:rsidRDefault="00773FB2" w:rsidP="00773FB2">
      <w:pPr>
        <w:spacing w:line="276" w:lineRule="auto"/>
        <w:jc w:val="both"/>
        <w:rPr>
          <w:rFonts w:ascii="Times New Roman" w:hAnsi="Times New Roman" w:cs="Times New Roman"/>
          <w:b/>
        </w:rPr>
      </w:pPr>
      <w:r w:rsidRPr="003C41A7">
        <w:rPr>
          <w:rFonts w:ascii="Times New Roman" w:hAnsi="Times New Roman" w:cs="Times New Roman"/>
          <w:bCs/>
        </w:rPr>
        <w:t xml:space="preserve">1.1 </w:t>
      </w:r>
      <w:r w:rsidR="00386B4B" w:rsidRPr="003C41A7">
        <w:rPr>
          <w:rFonts w:ascii="Times New Roman" w:hAnsi="Times New Roman" w:cs="Times New Roman"/>
          <w:bCs/>
        </w:rPr>
        <w:t xml:space="preserve">Constitui objeto da presente contratação é a seleção da proposta mais vantajosa objetivando a </w:t>
      </w:r>
      <w:r w:rsidR="007F141A" w:rsidRPr="003C41A7">
        <w:rPr>
          <w:rFonts w:ascii="Times New Roman" w:hAnsi="Times New Roman" w:cs="Times New Roman"/>
          <w:b/>
          <w:bCs/>
        </w:rPr>
        <w:t xml:space="preserve">CONTRATAÇÃO DE EMPRESA PARA A </w:t>
      </w:r>
      <w:r w:rsidR="007F141A" w:rsidRPr="003C41A7">
        <w:rPr>
          <w:rFonts w:ascii="Times New Roman" w:eastAsia="Arial Unicode MS" w:hAnsi="Times New Roman" w:cs="Times New Roman"/>
          <w:b/>
          <w:color w:val="000000" w:themeColor="text1"/>
        </w:rPr>
        <w:t xml:space="preserve">PRESTAÇÃO DE SERVIÇOS DE MANUTENÇÃO </w:t>
      </w:r>
      <w:r w:rsidR="007F141A" w:rsidRPr="003C41A7">
        <w:rPr>
          <w:rFonts w:ascii="Times New Roman" w:eastAsia="Arial Unicode MS" w:hAnsi="Times New Roman" w:cs="Times New Roman"/>
          <w:b/>
          <w:color w:val="000000"/>
        </w:rPr>
        <w:t>PREVENTIVA E CORRETIVA EM EQUIPAMENTOS DE INFORMÁTICA, SEM O FORNECIMENTO DE PEÇAS</w:t>
      </w:r>
      <w:r w:rsidR="007F141A" w:rsidRPr="003C41A7">
        <w:rPr>
          <w:rFonts w:ascii="Times New Roman" w:eastAsia="Arial Unicode MS" w:hAnsi="Times New Roman" w:cs="Times New Roman"/>
          <w:b/>
          <w:color w:val="000000" w:themeColor="text1"/>
        </w:rPr>
        <w:t xml:space="preserve">, </w:t>
      </w:r>
      <w:r w:rsidR="007F141A" w:rsidRPr="003C41A7">
        <w:rPr>
          <w:rFonts w:ascii="Times New Roman" w:hAnsi="Times New Roman" w:cs="Times New Roman"/>
          <w:b/>
          <w:bCs/>
        </w:rPr>
        <w:t>CONFORME DEMANDA DAS SECRETARIAS MUNICIPAIS DE LONTRA/MG</w:t>
      </w:r>
      <w:r w:rsidR="007F141A" w:rsidRPr="003C41A7">
        <w:rPr>
          <w:rFonts w:ascii="Times New Roman" w:hAnsi="Times New Roman" w:cs="Times New Roman"/>
          <w:b/>
        </w:rPr>
        <w:t>.</w:t>
      </w:r>
    </w:p>
    <w:p w14:paraId="65696687" w14:textId="77777777" w:rsidR="00386B4B" w:rsidRPr="003C41A7" w:rsidRDefault="00386B4B" w:rsidP="00386B4B">
      <w:pPr>
        <w:jc w:val="both"/>
        <w:rPr>
          <w:rFonts w:ascii="Times New Roman" w:hAnsi="Times New Roman" w:cs="Times New Roman"/>
          <w:b/>
          <w:bCs/>
          <w:u w:val="single"/>
        </w:rPr>
      </w:pPr>
    </w:p>
    <w:p w14:paraId="178F4820" w14:textId="77777777" w:rsidR="00773FB2" w:rsidRPr="003C41A7" w:rsidRDefault="00A90A90" w:rsidP="00773FB2">
      <w:pPr>
        <w:pStyle w:val="PargrafodaLista"/>
        <w:numPr>
          <w:ilvl w:val="1"/>
          <w:numId w:val="22"/>
        </w:numPr>
        <w:jc w:val="both"/>
        <w:rPr>
          <w:rFonts w:ascii="Times New Roman" w:hAnsi="Times New Roman" w:cs="Times New Roman"/>
        </w:rPr>
      </w:pPr>
      <w:r w:rsidRPr="003C41A7">
        <w:rPr>
          <w:rFonts w:ascii="Times New Roman" w:hAnsi="Times New Roman" w:cs="Times New Roman"/>
        </w:rPr>
        <w:t xml:space="preserve">A contratação dos serviços justifica-se tendo em vista a </w:t>
      </w:r>
      <w:r w:rsidR="007F141A" w:rsidRPr="003C41A7">
        <w:rPr>
          <w:rFonts w:ascii="Times New Roman" w:hAnsi="Times New Roman" w:cs="Times New Roman"/>
        </w:rPr>
        <w:t>necessidade de manutenção preventiva e corretiva de equipamentos de informática que compõe o patrimônio da Secretaria Municipal de Saúde, Educação, Assistência Social, Administração, sendo fundamental a presente contratação, garantindo o pleno funcionamento dos mesmos, em especial quanto a eficiência dos equipamentos</w:t>
      </w:r>
      <w:r w:rsidR="00773FB2" w:rsidRPr="003C41A7">
        <w:rPr>
          <w:rFonts w:ascii="Times New Roman" w:hAnsi="Times New Roman" w:cs="Times New Roman"/>
        </w:rPr>
        <w:t>.</w:t>
      </w:r>
    </w:p>
    <w:p w14:paraId="6ECEA97F" w14:textId="77777777" w:rsidR="007F141A" w:rsidRPr="003C41A7" w:rsidRDefault="007F141A" w:rsidP="007F141A">
      <w:pPr>
        <w:pStyle w:val="PargrafodaLista"/>
        <w:ind w:left="810"/>
        <w:jc w:val="both"/>
        <w:rPr>
          <w:rFonts w:ascii="Times New Roman" w:hAnsi="Times New Roman" w:cs="Times New Roman"/>
        </w:rPr>
      </w:pPr>
    </w:p>
    <w:p w14:paraId="09495DFB" w14:textId="77777777" w:rsidR="00A90A90" w:rsidRPr="003C41A7" w:rsidRDefault="007F141A" w:rsidP="00773FB2">
      <w:pPr>
        <w:pStyle w:val="PargrafodaLista"/>
        <w:numPr>
          <w:ilvl w:val="1"/>
          <w:numId w:val="22"/>
        </w:numPr>
        <w:jc w:val="both"/>
        <w:rPr>
          <w:rFonts w:ascii="Times New Roman" w:hAnsi="Times New Roman" w:cs="Times New Roman"/>
        </w:rPr>
      </w:pPr>
      <w:r w:rsidRPr="003C41A7">
        <w:rPr>
          <w:rFonts w:ascii="Times New Roman" w:hAnsi="Times New Roman" w:cs="Times New Roman"/>
        </w:rPr>
        <w:t>Destaca-se que o Município não possui em seu quadro de servidores profissionais com habilitação técnica para a realização dos serviços, razão pela qual mostra-se necessário garantir o pleno uso dos equipamentos de informática, que são fundamentais para as tarefas administrativas.</w:t>
      </w:r>
    </w:p>
    <w:p w14:paraId="5EA72EF0" w14:textId="77777777" w:rsidR="00386B4B" w:rsidRPr="003C41A7" w:rsidRDefault="00386B4B" w:rsidP="00144433">
      <w:pPr>
        <w:pStyle w:val="Default"/>
        <w:spacing w:line="276" w:lineRule="auto"/>
        <w:ind w:left="810"/>
        <w:jc w:val="both"/>
      </w:pPr>
    </w:p>
    <w:p w14:paraId="4EC09556" w14:textId="77777777" w:rsidR="00386B4B" w:rsidRPr="003C41A7" w:rsidRDefault="00386B4B" w:rsidP="00773FB2">
      <w:pPr>
        <w:pStyle w:val="Default"/>
        <w:numPr>
          <w:ilvl w:val="1"/>
          <w:numId w:val="22"/>
        </w:numPr>
        <w:spacing w:line="276" w:lineRule="auto"/>
        <w:jc w:val="both"/>
      </w:pPr>
      <w:r w:rsidRPr="003C41A7">
        <w:t>O objeto da contratação não está previsto em Plano de Contratações Anual, visto que em razão da transição da vigência da Lei 14.133/21, com a revogação das legislações dispostas no art.193 do citado diploma legal, apenas em 30 de dezembro de 2023, e tendo o Município optado pela utilização das leis revogadas até a data de suas revogações, não houve a obrigatoriedade da elaboração do PCA. O Plano Anual de Contratações será realizado no exercício de 2024, para aplicação no exercício seguinte (2025).</w:t>
      </w:r>
    </w:p>
    <w:p w14:paraId="4D2DF083" w14:textId="77777777" w:rsidR="00386B4B" w:rsidRPr="003C41A7" w:rsidRDefault="00386B4B" w:rsidP="00386B4B">
      <w:pPr>
        <w:spacing w:line="360" w:lineRule="auto"/>
        <w:rPr>
          <w:rFonts w:ascii="Times New Roman" w:hAnsi="Times New Roman" w:cs="Times New Roman"/>
          <w:bCs/>
        </w:rPr>
      </w:pPr>
    </w:p>
    <w:p w14:paraId="7670BD7C" w14:textId="77777777" w:rsidR="00386B4B" w:rsidRPr="003C41A7" w:rsidRDefault="00386B4B" w:rsidP="00773FB2">
      <w:pPr>
        <w:pStyle w:val="PargrafodaLista"/>
        <w:numPr>
          <w:ilvl w:val="0"/>
          <w:numId w:val="22"/>
        </w:numPr>
        <w:spacing w:line="360" w:lineRule="auto"/>
        <w:jc w:val="both"/>
        <w:rPr>
          <w:rFonts w:ascii="Times New Roman" w:hAnsi="Times New Roman" w:cs="Times New Roman"/>
        </w:rPr>
      </w:pPr>
      <w:r w:rsidRPr="003C41A7">
        <w:rPr>
          <w:rFonts w:ascii="Times New Roman" w:hAnsi="Times New Roman" w:cs="Times New Roman"/>
          <w:b/>
        </w:rPr>
        <w:t>ALINHAMENTO DA CONTRATAÇÃO AO PLANO DE DESENVOLVIMENTO INSTITUCIONAL OU PLANEJAMENTO ESTRATÉGICO</w:t>
      </w:r>
    </w:p>
    <w:p w14:paraId="5E222D77" w14:textId="77777777" w:rsidR="00386B4B" w:rsidRPr="003C41A7" w:rsidRDefault="00386B4B" w:rsidP="00386B4B">
      <w:pPr>
        <w:pStyle w:val="PargrafodaLista"/>
        <w:rPr>
          <w:rFonts w:ascii="Times New Roman" w:eastAsia="Times New Roman" w:hAnsi="Times New Roman" w:cs="Times New Roman"/>
        </w:rPr>
      </w:pPr>
    </w:p>
    <w:p w14:paraId="60370BF7" w14:textId="77777777" w:rsidR="00386B4B" w:rsidRPr="003C41A7" w:rsidRDefault="00386B4B" w:rsidP="00773FB2">
      <w:pPr>
        <w:numPr>
          <w:ilvl w:val="1"/>
          <w:numId w:val="22"/>
        </w:numPr>
        <w:spacing w:line="360" w:lineRule="auto"/>
        <w:ind w:left="0" w:firstLine="0"/>
        <w:jc w:val="both"/>
        <w:rPr>
          <w:rFonts w:ascii="Times New Roman" w:hAnsi="Times New Roman" w:cs="Times New Roman"/>
        </w:rPr>
      </w:pPr>
      <w:r w:rsidRPr="003C41A7">
        <w:rPr>
          <w:rFonts w:ascii="Times New Roman" w:eastAsia="Times New Roman" w:hAnsi="Times New Roman" w:cs="Times New Roman"/>
        </w:rPr>
        <w:t xml:space="preserve">A contratação está alinhada ao Planejamento Estratégico Institucional do Município de </w:t>
      </w:r>
      <w:r w:rsidR="00EA3808" w:rsidRPr="003C41A7">
        <w:rPr>
          <w:rFonts w:ascii="Times New Roman" w:eastAsia="Times New Roman" w:hAnsi="Times New Roman" w:cs="Times New Roman"/>
        </w:rPr>
        <w:t>Lontra</w:t>
      </w:r>
      <w:r w:rsidRPr="003C41A7">
        <w:rPr>
          <w:rFonts w:ascii="Times New Roman" w:eastAsia="Times New Roman" w:hAnsi="Times New Roman" w:cs="Times New Roman"/>
        </w:rPr>
        <w:t>/MG, bem como às leis orçamentárias vigentes (PPA, LDO e LOA).</w:t>
      </w:r>
    </w:p>
    <w:p w14:paraId="3AD2E57D" w14:textId="77777777" w:rsidR="00386B4B" w:rsidRPr="003C41A7" w:rsidRDefault="00386B4B" w:rsidP="00386B4B">
      <w:pPr>
        <w:spacing w:line="360" w:lineRule="auto"/>
        <w:jc w:val="both"/>
        <w:rPr>
          <w:rFonts w:ascii="Times New Roman" w:hAnsi="Times New Roman" w:cs="Times New Roman"/>
        </w:rPr>
      </w:pPr>
    </w:p>
    <w:p w14:paraId="47BAAF52" w14:textId="77777777" w:rsidR="00386B4B" w:rsidRPr="003C41A7" w:rsidRDefault="00386B4B" w:rsidP="00773FB2">
      <w:pPr>
        <w:numPr>
          <w:ilvl w:val="0"/>
          <w:numId w:val="22"/>
        </w:numPr>
        <w:spacing w:line="360" w:lineRule="auto"/>
        <w:jc w:val="both"/>
        <w:rPr>
          <w:rFonts w:ascii="Times New Roman" w:hAnsi="Times New Roman" w:cs="Times New Roman"/>
          <w:b/>
        </w:rPr>
      </w:pPr>
      <w:r w:rsidRPr="003C41A7">
        <w:rPr>
          <w:rFonts w:ascii="Times New Roman" w:hAnsi="Times New Roman" w:cs="Times New Roman"/>
          <w:b/>
        </w:rPr>
        <w:t>ASPECTOS RELEVANTES DA CONTRATAÇÃO ANTERIOR</w:t>
      </w:r>
    </w:p>
    <w:p w14:paraId="5FE4BE7E" w14:textId="77777777" w:rsidR="00386B4B" w:rsidRPr="003C41A7" w:rsidRDefault="00386B4B" w:rsidP="00386B4B">
      <w:pPr>
        <w:spacing w:line="360" w:lineRule="auto"/>
        <w:rPr>
          <w:rFonts w:ascii="Times New Roman" w:hAnsi="Times New Roman" w:cs="Times New Roman"/>
          <w:b/>
        </w:rPr>
      </w:pPr>
    </w:p>
    <w:p w14:paraId="656CE294" w14:textId="77777777" w:rsidR="00386B4B" w:rsidRPr="003C41A7" w:rsidRDefault="00386B4B" w:rsidP="00773FB2">
      <w:pPr>
        <w:numPr>
          <w:ilvl w:val="1"/>
          <w:numId w:val="22"/>
        </w:numPr>
        <w:spacing w:line="360" w:lineRule="auto"/>
        <w:ind w:left="0" w:firstLine="0"/>
        <w:jc w:val="both"/>
        <w:rPr>
          <w:rFonts w:ascii="Times New Roman" w:hAnsi="Times New Roman" w:cs="Times New Roman"/>
        </w:rPr>
      </w:pPr>
      <w:r w:rsidRPr="003C41A7">
        <w:rPr>
          <w:rFonts w:ascii="Times New Roman" w:hAnsi="Times New Roman" w:cs="Times New Roman"/>
        </w:rPr>
        <w:lastRenderedPageBreak/>
        <w:t xml:space="preserve">Não houve aspectos relevantes, pois se trata de processo para </w:t>
      </w:r>
      <w:r w:rsidR="007F141A" w:rsidRPr="003C41A7">
        <w:rPr>
          <w:rFonts w:ascii="Times New Roman" w:hAnsi="Times New Roman" w:cs="Times New Roman"/>
          <w:b/>
          <w:bCs/>
        </w:rPr>
        <w:t xml:space="preserve">CONTRATAÇÃO DE EMPRESA PARA A </w:t>
      </w:r>
      <w:r w:rsidR="007F141A" w:rsidRPr="003C41A7">
        <w:rPr>
          <w:rFonts w:ascii="Times New Roman" w:eastAsia="Arial Unicode MS" w:hAnsi="Times New Roman" w:cs="Times New Roman"/>
          <w:b/>
          <w:color w:val="000000" w:themeColor="text1"/>
        </w:rPr>
        <w:t xml:space="preserve">PRESTAÇÃO DE SERVIÇOS DE MANUTENÇÃO </w:t>
      </w:r>
      <w:r w:rsidR="007F141A" w:rsidRPr="003C41A7">
        <w:rPr>
          <w:rFonts w:ascii="Times New Roman" w:eastAsia="Arial Unicode MS" w:hAnsi="Times New Roman" w:cs="Times New Roman"/>
          <w:b/>
          <w:color w:val="000000"/>
        </w:rPr>
        <w:t>PREVENTIVA E CORRETIVA EM EQUIPAMENTOS DE INFORMÁTICA, SEM O FORNECIMENTO DE PEÇAS</w:t>
      </w:r>
      <w:r w:rsidR="007F141A" w:rsidRPr="003C41A7">
        <w:rPr>
          <w:rFonts w:ascii="Times New Roman" w:eastAsia="Arial Unicode MS" w:hAnsi="Times New Roman" w:cs="Times New Roman"/>
          <w:b/>
          <w:color w:val="000000" w:themeColor="text1"/>
        </w:rPr>
        <w:t xml:space="preserve">, </w:t>
      </w:r>
      <w:r w:rsidR="007F141A" w:rsidRPr="003C41A7">
        <w:rPr>
          <w:rFonts w:ascii="Times New Roman" w:hAnsi="Times New Roman" w:cs="Times New Roman"/>
          <w:b/>
          <w:bCs/>
        </w:rPr>
        <w:t>CONFORME DEMANDA DAS SECRETARIAS MUNICIPAIS DE LONTRA/MG</w:t>
      </w:r>
      <w:r w:rsidRPr="003C41A7">
        <w:rPr>
          <w:rFonts w:ascii="Times New Roman" w:hAnsi="Times New Roman" w:cs="Times New Roman"/>
        </w:rPr>
        <w:t>, itens</w:t>
      </w:r>
      <w:r w:rsidR="00EB7283" w:rsidRPr="003C41A7">
        <w:rPr>
          <w:rFonts w:ascii="Times New Roman" w:hAnsi="Times New Roman" w:cs="Times New Roman"/>
        </w:rPr>
        <w:t>/serviços</w:t>
      </w:r>
      <w:r w:rsidRPr="003C41A7">
        <w:rPr>
          <w:rFonts w:ascii="Times New Roman" w:hAnsi="Times New Roman" w:cs="Times New Roman"/>
        </w:rPr>
        <w:t xml:space="preserve"> cuja </w:t>
      </w:r>
      <w:r w:rsidR="00EB7283" w:rsidRPr="003C41A7">
        <w:rPr>
          <w:rFonts w:ascii="Times New Roman" w:hAnsi="Times New Roman" w:cs="Times New Roman"/>
        </w:rPr>
        <w:t>contratação</w:t>
      </w:r>
      <w:r w:rsidRPr="003C41A7">
        <w:rPr>
          <w:rFonts w:ascii="Times New Roman" w:hAnsi="Times New Roman" w:cs="Times New Roman"/>
        </w:rPr>
        <w:t xml:space="preserve"> é comum e que não se mostram relacionados a contratações anteriores, no que se refere especificamente ao objeto da presente contratação.</w:t>
      </w:r>
    </w:p>
    <w:p w14:paraId="1D3D3CCE" w14:textId="77777777" w:rsidR="00386B4B" w:rsidRPr="003C41A7" w:rsidRDefault="00386B4B" w:rsidP="00386B4B">
      <w:pPr>
        <w:spacing w:line="360" w:lineRule="auto"/>
        <w:rPr>
          <w:rFonts w:ascii="Times New Roman" w:hAnsi="Times New Roman" w:cs="Times New Roman"/>
        </w:rPr>
      </w:pPr>
    </w:p>
    <w:p w14:paraId="51527A09" w14:textId="77777777" w:rsidR="00386B4B" w:rsidRPr="003C41A7" w:rsidRDefault="00386B4B" w:rsidP="00386B4B">
      <w:pPr>
        <w:numPr>
          <w:ilvl w:val="0"/>
          <w:numId w:val="11"/>
        </w:numPr>
        <w:tabs>
          <w:tab w:val="left" w:pos="567"/>
        </w:tabs>
        <w:spacing w:line="360" w:lineRule="auto"/>
        <w:ind w:left="0" w:firstLine="0"/>
        <w:jc w:val="both"/>
        <w:rPr>
          <w:rFonts w:ascii="Times New Roman" w:hAnsi="Times New Roman" w:cs="Times New Roman"/>
          <w:b/>
        </w:rPr>
      </w:pPr>
      <w:r w:rsidRPr="003C41A7">
        <w:rPr>
          <w:rFonts w:ascii="Times New Roman" w:hAnsi="Times New Roman" w:cs="Times New Roman"/>
          <w:b/>
        </w:rPr>
        <w:t>REQUISITOS DA CONTRATAÇÃO</w:t>
      </w:r>
    </w:p>
    <w:p w14:paraId="642084E2" w14:textId="77777777" w:rsidR="00386B4B" w:rsidRPr="003C41A7" w:rsidRDefault="00386B4B" w:rsidP="00386B4B">
      <w:pPr>
        <w:spacing w:line="360" w:lineRule="auto"/>
        <w:rPr>
          <w:rFonts w:ascii="Times New Roman" w:hAnsi="Times New Roman" w:cs="Times New Roman"/>
          <w:b/>
        </w:rPr>
      </w:pPr>
    </w:p>
    <w:p w14:paraId="4E96B53B" w14:textId="77777777" w:rsidR="00386B4B" w:rsidRPr="003C41A7" w:rsidRDefault="00386B4B" w:rsidP="00386B4B">
      <w:pPr>
        <w:numPr>
          <w:ilvl w:val="1"/>
          <w:numId w:val="11"/>
        </w:numPr>
        <w:tabs>
          <w:tab w:val="left" w:pos="567"/>
        </w:tabs>
        <w:spacing w:line="360" w:lineRule="auto"/>
        <w:ind w:left="0" w:firstLine="0"/>
        <w:jc w:val="both"/>
        <w:rPr>
          <w:rFonts w:ascii="Times New Roman" w:hAnsi="Times New Roman" w:cs="Times New Roman"/>
        </w:rPr>
      </w:pPr>
      <w:r w:rsidRPr="003C41A7">
        <w:rPr>
          <w:rFonts w:ascii="Times New Roman" w:hAnsi="Times New Roman" w:cs="Times New Roman"/>
        </w:rPr>
        <w:t>A licitante deverá apresentar a documentação exigida pelo edital, sendo documentos comprobatórios das empresas participantes:</w:t>
      </w:r>
    </w:p>
    <w:p w14:paraId="06B37E31" w14:textId="77777777" w:rsidR="00386B4B" w:rsidRPr="003C41A7" w:rsidRDefault="00386B4B" w:rsidP="00386B4B">
      <w:pPr>
        <w:pStyle w:val="Nvel1-SemNumPreto"/>
        <w:rPr>
          <w:rFonts w:ascii="Times New Roman" w:hAnsi="Times New Roman" w:cs="Times New Roman"/>
          <w:sz w:val="24"/>
          <w:szCs w:val="24"/>
        </w:rPr>
      </w:pPr>
      <w:r w:rsidRPr="003C41A7">
        <w:rPr>
          <w:rFonts w:ascii="Times New Roman" w:hAnsi="Times New Roman" w:cs="Times New Roman"/>
          <w:sz w:val="24"/>
          <w:szCs w:val="24"/>
        </w:rPr>
        <w:t>4.2 Habilitação jurídica</w:t>
      </w:r>
    </w:p>
    <w:p w14:paraId="2EFCC48A"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t>4.2.1 Empresário individual:</w:t>
      </w:r>
      <w:r w:rsidRPr="003C41A7">
        <w:rPr>
          <w:rFonts w:ascii="Times New Roman" w:hAnsi="Times New Roman" w:cs="Times New Roman"/>
          <w:sz w:val="24"/>
          <w:szCs w:val="24"/>
        </w:rPr>
        <w:t xml:space="preserve"> inscrição no Registro Público de Empresas Mercantis, a cargo da Junta Comercial da respectiva sede; </w:t>
      </w:r>
    </w:p>
    <w:p w14:paraId="320CB874"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t>4.2.2 Microempreendedor Individual - MEI:</w:t>
      </w:r>
      <w:r w:rsidRPr="003C41A7">
        <w:rPr>
          <w:rFonts w:ascii="Times New Roman" w:hAnsi="Times New Roman" w:cs="Times New Roman"/>
          <w:sz w:val="24"/>
          <w:szCs w:val="24"/>
        </w:rPr>
        <w:t xml:space="preserve"> Certificado da Condição de Microempreendedor Individual - CCMEI, cuja aceitação ficará condicionada à verificação da autenticidade no sítio </w:t>
      </w:r>
      <w:hyperlink r:id="rId75">
        <w:r w:rsidRPr="003C41A7">
          <w:rPr>
            <w:rStyle w:val="Hyperlink"/>
            <w:rFonts w:ascii="Times New Roman" w:hAnsi="Times New Roman" w:cs="Times New Roman"/>
            <w:sz w:val="24"/>
            <w:szCs w:val="24"/>
          </w:rPr>
          <w:t>https://www.gov.br/empresas-e-negocios/pt-br/empreendedor</w:t>
        </w:r>
      </w:hyperlink>
      <w:r w:rsidRPr="003C41A7">
        <w:rPr>
          <w:rFonts w:ascii="Times New Roman" w:hAnsi="Times New Roman" w:cs="Times New Roman"/>
          <w:sz w:val="24"/>
          <w:szCs w:val="24"/>
        </w:rPr>
        <w:t xml:space="preserve">; </w:t>
      </w:r>
    </w:p>
    <w:p w14:paraId="2D0CF735"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 xml:space="preserve">4.2.3 </w:t>
      </w:r>
      <w:r w:rsidRPr="003C41A7">
        <w:rPr>
          <w:rFonts w:ascii="Times New Roman" w:hAnsi="Times New Roman" w:cs="Times New Roman"/>
          <w:b/>
          <w:sz w:val="24"/>
          <w:szCs w:val="24"/>
        </w:rPr>
        <w:t>Sociedade empresária, sociedade limitada unipessoal – SLU ou sociedade identificada como empresa individual de responsabilidade limitada - EIRELI</w:t>
      </w:r>
      <w:r w:rsidRPr="003C41A7">
        <w:rPr>
          <w:rFonts w:ascii="Times New Roman" w:hAnsi="Times New Roman" w:cs="Times New Roman"/>
          <w:sz w:val="24"/>
          <w:szCs w:val="24"/>
        </w:rPr>
        <w:t>: inscrição do ato constitutivo, estatuto ou contrato social no Registro Público de Empresas Mercantis, a cargo da Junta Comercial da respectiva sede, acompanhada de documento comprobatório de seus administradores;</w:t>
      </w:r>
    </w:p>
    <w:p w14:paraId="65748784"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t>4.2.4 Sociedade empresária estrangeira:</w:t>
      </w:r>
      <w:r w:rsidRPr="003C41A7">
        <w:rPr>
          <w:rFonts w:ascii="Times New Roman" w:hAnsi="Times New Roman" w:cs="Times New Roman"/>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6">
        <w:r w:rsidRPr="003C41A7">
          <w:rPr>
            <w:rStyle w:val="Hyperlink"/>
            <w:rFonts w:ascii="Times New Roman" w:hAnsi="Times New Roman" w:cs="Times New Roman"/>
            <w:sz w:val="24"/>
            <w:szCs w:val="24"/>
          </w:rPr>
          <w:t>Normativa DREI/ME n.º 77, de 18 de março de 2020</w:t>
        </w:r>
      </w:hyperlink>
      <w:r w:rsidRPr="003C41A7">
        <w:rPr>
          <w:rFonts w:ascii="Times New Roman" w:hAnsi="Times New Roman" w:cs="Times New Roman"/>
          <w:sz w:val="24"/>
          <w:szCs w:val="24"/>
        </w:rPr>
        <w:t>.</w:t>
      </w:r>
    </w:p>
    <w:p w14:paraId="427FB5EF"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t xml:space="preserve">4.2.5 Sociedade simples: </w:t>
      </w:r>
      <w:r w:rsidRPr="003C41A7">
        <w:rPr>
          <w:rFonts w:ascii="Times New Roman" w:hAnsi="Times New Roman" w:cs="Times New Roman"/>
          <w:sz w:val="24"/>
          <w:szCs w:val="24"/>
        </w:rPr>
        <w:t>inscrição do ato constitutivo no Registro Civil de Pessoas Jurídicas do local de sua sede, acompanhada de documento comprobatório de seus administradores;</w:t>
      </w:r>
    </w:p>
    <w:p w14:paraId="387369A4"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t>4.2.6 Filial, sucursal ou agência de sociedade simples ou empresária:</w:t>
      </w:r>
      <w:r w:rsidRPr="003C41A7">
        <w:rPr>
          <w:rFonts w:ascii="Times New Roman" w:hAnsi="Times New Roman" w:cs="Times New Roman"/>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EA88DEC"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b/>
          <w:bCs/>
          <w:sz w:val="24"/>
          <w:szCs w:val="24"/>
        </w:rPr>
        <w:lastRenderedPageBreak/>
        <w:t>4.2.7 Sociedade cooperativa:</w:t>
      </w:r>
      <w:r w:rsidRPr="003C41A7">
        <w:rPr>
          <w:rFonts w:ascii="Times New Roman" w:hAnsi="Times New Roman" w:cs="Times New Roman"/>
          <w:sz w:val="24"/>
          <w:szCs w:val="24"/>
        </w:rPr>
        <w:t xml:space="preserve"> ata de fundação e estatuto social, com a ata da assembleia que o aprovou, devidamente arquivado na Junta Comercial ou inscrito no Registro Civil das Pessoas Jurídicas da respectiva sede, além do registro de que trata o </w:t>
      </w:r>
      <w:hyperlink r:id="rId77" w:anchor="art107">
        <w:r w:rsidRPr="003C41A7">
          <w:rPr>
            <w:rStyle w:val="Hyperlink"/>
            <w:rFonts w:ascii="Times New Roman" w:hAnsi="Times New Roman" w:cs="Times New Roman"/>
            <w:sz w:val="24"/>
            <w:szCs w:val="24"/>
          </w:rPr>
          <w:t>art. 107 da Lei nº 5.764, de 16 de dezembro 1971</w:t>
        </w:r>
      </w:hyperlink>
      <w:r w:rsidRPr="003C41A7">
        <w:rPr>
          <w:rFonts w:ascii="Times New Roman" w:hAnsi="Times New Roman" w:cs="Times New Roman"/>
          <w:sz w:val="24"/>
          <w:szCs w:val="24"/>
        </w:rPr>
        <w:t>.</w:t>
      </w:r>
    </w:p>
    <w:p w14:paraId="63596C4D"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4.2.8 Os documentos apresentados deverão estar acompanhados de todas as alterações ou da consolidação respectiva.</w:t>
      </w:r>
    </w:p>
    <w:p w14:paraId="789CB071" w14:textId="77777777" w:rsidR="00386B4B" w:rsidRPr="003C41A7" w:rsidRDefault="00386B4B" w:rsidP="00386B4B">
      <w:pPr>
        <w:pStyle w:val="Nvel1-SemNumPreto"/>
        <w:numPr>
          <w:ilvl w:val="1"/>
          <w:numId w:val="17"/>
        </w:numPr>
        <w:rPr>
          <w:rFonts w:ascii="Times New Roman" w:hAnsi="Times New Roman" w:cs="Times New Roman"/>
          <w:sz w:val="24"/>
          <w:szCs w:val="24"/>
        </w:rPr>
      </w:pPr>
      <w:r w:rsidRPr="003C41A7">
        <w:rPr>
          <w:rFonts w:ascii="Times New Roman" w:hAnsi="Times New Roman" w:cs="Times New Roman"/>
          <w:sz w:val="24"/>
          <w:szCs w:val="24"/>
        </w:rPr>
        <w:t>Habilitação fiscal, social e trabalhista</w:t>
      </w:r>
    </w:p>
    <w:p w14:paraId="2E29E387"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4.3.1 Prova de inscrição no Cadastro Nacional de Pessoas Jurídicas;</w:t>
      </w:r>
    </w:p>
    <w:p w14:paraId="180A6AEB"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2B467AD"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4.3.3 Prova de regularidade com o Fundo de Garantia do Tempo de Serviço (FGTS);</w:t>
      </w:r>
    </w:p>
    <w:p w14:paraId="3DFA3B6E"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3C6ADCC"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w:t>
      </w:r>
      <w:r w:rsidR="00144433" w:rsidRPr="003C41A7">
        <w:rPr>
          <w:rFonts w:ascii="Times New Roman" w:hAnsi="Times New Roman" w:cs="Times New Roman"/>
          <w:sz w:val="24"/>
          <w:szCs w:val="24"/>
        </w:rPr>
        <w:t>5</w:t>
      </w:r>
      <w:r w:rsidRPr="003C41A7">
        <w:rPr>
          <w:rFonts w:ascii="Times New Roman" w:hAnsi="Times New Roman" w:cs="Times New Roman"/>
          <w:sz w:val="24"/>
          <w:szCs w:val="24"/>
        </w:rPr>
        <w:t xml:space="preserve"> Prova de regularidade com a </w:t>
      </w:r>
      <w:r w:rsidRPr="003C41A7">
        <w:rPr>
          <w:rFonts w:ascii="Times New Roman" w:hAnsi="Times New Roman" w:cs="Times New Roman"/>
          <w:color w:val="auto"/>
          <w:sz w:val="24"/>
          <w:szCs w:val="24"/>
        </w:rPr>
        <w:t xml:space="preserve">Fazenda </w:t>
      </w:r>
      <w:r w:rsidRPr="003C41A7">
        <w:rPr>
          <w:rFonts w:ascii="Times New Roman" w:hAnsi="Times New Roman" w:cs="Times New Roman"/>
          <w:iCs/>
          <w:color w:val="auto"/>
          <w:sz w:val="24"/>
          <w:szCs w:val="24"/>
        </w:rPr>
        <w:t xml:space="preserve">Estadual/Distrital e Municipal/Distrital </w:t>
      </w:r>
      <w:r w:rsidRPr="003C41A7">
        <w:rPr>
          <w:rFonts w:ascii="Times New Roman" w:hAnsi="Times New Roman" w:cs="Times New Roman"/>
          <w:color w:val="auto"/>
          <w:sz w:val="24"/>
          <w:szCs w:val="24"/>
        </w:rPr>
        <w:t>do</w:t>
      </w:r>
      <w:r w:rsidRPr="003C41A7">
        <w:rPr>
          <w:rFonts w:ascii="Times New Roman" w:hAnsi="Times New Roman" w:cs="Times New Roman"/>
          <w:sz w:val="24"/>
          <w:szCs w:val="24"/>
        </w:rPr>
        <w:t xml:space="preserve"> domicílio ou sede do fornecedor, relativa à atividade em cujo exercício contrata ou concorre;</w:t>
      </w:r>
    </w:p>
    <w:p w14:paraId="380645D9" w14:textId="77777777" w:rsidR="00386B4B" w:rsidRPr="003C41A7" w:rsidRDefault="00144433"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4.3.6</w:t>
      </w:r>
      <w:r w:rsidR="00386B4B" w:rsidRPr="003C41A7">
        <w:rPr>
          <w:rFonts w:ascii="Times New Roman" w:hAnsi="Times New Roman" w:cs="Times New Roman"/>
          <w:sz w:val="24"/>
          <w:szCs w:val="24"/>
        </w:rPr>
        <w:t xml:space="preserve"> Caso o fornecedor seja considerado isento dos tributos </w:t>
      </w:r>
      <w:r w:rsidR="00386B4B" w:rsidRPr="003C41A7">
        <w:rPr>
          <w:rFonts w:ascii="Times New Roman" w:hAnsi="Times New Roman" w:cs="Times New Roman"/>
          <w:iCs/>
          <w:color w:val="auto"/>
          <w:sz w:val="24"/>
          <w:szCs w:val="24"/>
        </w:rPr>
        <w:t xml:space="preserve">Estadual/Distrital ou Municipal/Distrital </w:t>
      </w:r>
      <w:r w:rsidR="00386B4B" w:rsidRPr="003C41A7">
        <w:rPr>
          <w:rFonts w:ascii="Times New Roman" w:hAnsi="Times New Roman" w:cs="Times New Roman"/>
          <w:sz w:val="24"/>
          <w:szCs w:val="24"/>
        </w:rPr>
        <w:t>relacionados ao objeto contratual, deverá comprovar tal condição mediante a apresentação de declaração da Fazenda respectiva do seu domicílio ou sede, ou outra equivalente, na forma da lei.</w:t>
      </w:r>
    </w:p>
    <w:p w14:paraId="63B26E65" w14:textId="77777777" w:rsidR="00386B4B" w:rsidRPr="003C41A7" w:rsidRDefault="00144433"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4.3.7</w:t>
      </w:r>
      <w:r w:rsidR="00386B4B" w:rsidRPr="003C41A7">
        <w:rPr>
          <w:rFonts w:ascii="Times New Roman" w:hAnsi="Times New Roman" w:cs="Times New Roman"/>
          <w:sz w:val="24"/>
          <w:szCs w:val="24"/>
        </w:rPr>
        <w:t xml:space="preserve">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420D5B" w14:textId="77777777" w:rsidR="00386B4B" w:rsidRPr="003C41A7" w:rsidRDefault="00386B4B" w:rsidP="00386B4B">
      <w:pPr>
        <w:pStyle w:val="Nvel1-SemNumPreto"/>
        <w:numPr>
          <w:ilvl w:val="1"/>
          <w:numId w:val="17"/>
        </w:numPr>
        <w:rPr>
          <w:rFonts w:ascii="Times New Roman" w:hAnsi="Times New Roman" w:cs="Times New Roman"/>
          <w:sz w:val="24"/>
          <w:szCs w:val="24"/>
        </w:rPr>
      </w:pPr>
      <w:r w:rsidRPr="003C41A7">
        <w:rPr>
          <w:rFonts w:ascii="Times New Roman" w:hAnsi="Times New Roman" w:cs="Times New Roman"/>
          <w:sz w:val="24"/>
          <w:szCs w:val="24"/>
        </w:rPr>
        <w:t>Qualificação Econômico-Financeira</w:t>
      </w:r>
    </w:p>
    <w:p w14:paraId="34072EC8"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 xml:space="preserve">4.4.1 Certidão negativa de falência expedida pelo distribuidor da sede do fornecedor - </w:t>
      </w:r>
      <w:hyperlink r:id="rId78" w:anchor="art69">
        <w:r w:rsidRPr="003C41A7">
          <w:rPr>
            <w:rStyle w:val="Hyperlink"/>
            <w:rFonts w:ascii="Times New Roman" w:hAnsi="Times New Roman" w:cs="Times New Roman"/>
            <w:sz w:val="24"/>
            <w:szCs w:val="24"/>
          </w:rPr>
          <w:t>Lei nº 14.133, de 2021, art. 69, caput, inciso II</w:t>
        </w:r>
      </w:hyperlink>
      <w:r w:rsidRPr="003C41A7">
        <w:rPr>
          <w:rFonts w:ascii="Times New Roman" w:hAnsi="Times New Roman" w:cs="Times New Roman"/>
          <w:sz w:val="24"/>
          <w:szCs w:val="24"/>
        </w:rPr>
        <w:t>);</w:t>
      </w:r>
    </w:p>
    <w:p w14:paraId="129A7684" w14:textId="77777777" w:rsidR="00386B4B" w:rsidRPr="003C41A7" w:rsidRDefault="00386B4B" w:rsidP="00386B4B">
      <w:pPr>
        <w:pStyle w:val="Nvel1-SemNumPreto"/>
        <w:numPr>
          <w:ilvl w:val="1"/>
          <w:numId w:val="17"/>
        </w:numPr>
        <w:rPr>
          <w:rFonts w:ascii="Times New Roman" w:hAnsi="Times New Roman" w:cs="Times New Roman"/>
          <w:sz w:val="24"/>
          <w:szCs w:val="24"/>
        </w:rPr>
      </w:pPr>
      <w:r w:rsidRPr="003C41A7">
        <w:rPr>
          <w:rFonts w:ascii="Times New Roman" w:hAnsi="Times New Roman" w:cs="Times New Roman"/>
          <w:sz w:val="24"/>
          <w:szCs w:val="24"/>
        </w:rPr>
        <w:lastRenderedPageBreak/>
        <w:t>Qualificação Técnica</w:t>
      </w:r>
    </w:p>
    <w:p w14:paraId="4AC160D9"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4.5.1 Em se tratando da participação de cooperativas, será exigida a seguinte documentação complementar:</w:t>
      </w:r>
    </w:p>
    <w:p w14:paraId="77AD35D4" w14:textId="77777777" w:rsidR="00386B4B" w:rsidRPr="003C41A7" w:rsidRDefault="00386B4B" w:rsidP="00386B4B">
      <w:pPr>
        <w:pStyle w:val="Nivel3"/>
        <w:numPr>
          <w:ilvl w:val="0"/>
          <w:numId w:val="0"/>
        </w:numPr>
        <w:ind w:left="284"/>
        <w:rPr>
          <w:rFonts w:ascii="Times New Roman" w:hAnsi="Times New Roman" w:cs="Times New Roman"/>
          <w:sz w:val="24"/>
          <w:szCs w:val="24"/>
        </w:rPr>
      </w:pPr>
      <w:r w:rsidRPr="003C41A7">
        <w:rPr>
          <w:rFonts w:ascii="Times New Roman" w:hAnsi="Times New Roman" w:cs="Times New Roman"/>
          <w:sz w:val="24"/>
          <w:szCs w:val="24"/>
        </w:rPr>
        <w:t xml:space="preserve">4.5.1.1 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79" w:anchor="art4">
        <w:r w:rsidRPr="003C41A7">
          <w:rPr>
            <w:rStyle w:val="Hyperlink"/>
            <w:rFonts w:ascii="Times New Roman" w:hAnsi="Times New Roman" w:cs="Times New Roman"/>
            <w:sz w:val="24"/>
            <w:szCs w:val="24"/>
          </w:rPr>
          <w:t>arts. 4º, inciso XI, 21, inciso I</w:t>
        </w:r>
      </w:hyperlink>
      <w:r w:rsidRPr="003C41A7">
        <w:rPr>
          <w:rFonts w:ascii="Times New Roman" w:hAnsi="Times New Roman" w:cs="Times New Roman"/>
          <w:sz w:val="24"/>
          <w:szCs w:val="24"/>
        </w:rPr>
        <w:t xml:space="preserve"> e </w:t>
      </w:r>
      <w:hyperlink r:id="rId80" w:anchor="art42">
        <w:r w:rsidRPr="003C41A7">
          <w:rPr>
            <w:rStyle w:val="Hyperlink"/>
            <w:rFonts w:ascii="Times New Roman" w:hAnsi="Times New Roman" w:cs="Times New Roman"/>
            <w:sz w:val="24"/>
            <w:szCs w:val="24"/>
          </w:rPr>
          <w:t>42, §§2º a 6º da Lei n. 5.764, de 1971</w:t>
        </w:r>
      </w:hyperlink>
      <w:r w:rsidRPr="003C41A7">
        <w:rPr>
          <w:rFonts w:ascii="Times New Roman" w:hAnsi="Times New Roman" w:cs="Times New Roman"/>
          <w:sz w:val="24"/>
          <w:szCs w:val="24"/>
        </w:rPr>
        <w:t>;</w:t>
      </w:r>
    </w:p>
    <w:p w14:paraId="4AF6ED6B"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A declaração de regularidade de situação do contribuinte individual – DRSCI, para cada um dos cooperados indicados;</w:t>
      </w:r>
    </w:p>
    <w:p w14:paraId="7DFEEED2"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 xml:space="preserve">A comprovação do capital social proporcional ao número de cooperados necessários à execução contratual; </w:t>
      </w:r>
    </w:p>
    <w:p w14:paraId="381CDD09"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 xml:space="preserve">O registro previsto na </w:t>
      </w:r>
      <w:hyperlink r:id="rId81" w:anchor="art107">
        <w:r w:rsidRPr="003C41A7">
          <w:rPr>
            <w:rStyle w:val="Hyperlink"/>
            <w:rFonts w:ascii="Times New Roman" w:hAnsi="Times New Roman" w:cs="Times New Roman"/>
            <w:sz w:val="24"/>
            <w:szCs w:val="24"/>
          </w:rPr>
          <w:t>Lei n. 5.764, de 1971, art. 107</w:t>
        </w:r>
      </w:hyperlink>
      <w:r w:rsidRPr="003C41A7">
        <w:rPr>
          <w:rFonts w:ascii="Times New Roman" w:hAnsi="Times New Roman" w:cs="Times New Roman"/>
          <w:sz w:val="24"/>
          <w:szCs w:val="24"/>
        </w:rPr>
        <w:t>;</w:t>
      </w:r>
    </w:p>
    <w:p w14:paraId="465867BA"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A comprovação de integração das respectivas quotas-partes por parte dos cooperados que executarão o contrato; e</w:t>
      </w:r>
    </w:p>
    <w:p w14:paraId="48903305"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5F022899" w14:textId="77777777" w:rsidR="00386B4B" w:rsidRPr="003C41A7" w:rsidRDefault="00386B4B" w:rsidP="00386B4B">
      <w:pPr>
        <w:pStyle w:val="Nivel3"/>
        <w:numPr>
          <w:ilvl w:val="3"/>
          <w:numId w:val="18"/>
        </w:numPr>
        <w:rPr>
          <w:rFonts w:ascii="Times New Roman" w:hAnsi="Times New Roman" w:cs="Times New Roman"/>
          <w:sz w:val="24"/>
          <w:szCs w:val="24"/>
        </w:rPr>
      </w:pPr>
      <w:r w:rsidRPr="003C41A7">
        <w:rPr>
          <w:rFonts w:ascii="Times New Roman" w:hAnsi="Times New Roman" w:cs="Times New Roman"/>
          <w:sz w:val="24"/>
          <w:szCs w:val="24"/>
        </w:rPr>
        <w:t xml:space="preserve">A última auditoria contábil-financeira da cooperativa, conforme dispõe o </w:t>
      </w:r>
      <w:hyperlink r:id="rId82" w:anchor="art112">
        <w:r w:rsidRPr="003C41A7">
          <w:rPr>
            <w:rStyle w:val="Hyperlink"/>
            <w:rFonts w:ascii="Times New Roman" w:hAnsi="Times New Roman" w:cs="Times New Roman"/>
            <w:sz w:val="24"/>
            <w:szCs w:val="24"/>
          </w:rPr>
          <w:t>art. 112 da Lei n. 5.764, de 1971</w:t>
        </w:r>
      </w:hyperlink>
      <w:r w:rsidRPr="003C41A7">
        <w:rPr>
          <w:rFonts w:ascii="Times New Roman" w:hAnsi="Times New Roman" w:cs="Times New Roman"/>
          <w:sz w:val="24"/>
          <w:szCs w:val="24"/>
        </w:rPr>
        <w:t>, ou uma declaração, sob as penas da lei, de que tal auditoria não foi exigida pelo órgão fiscalizador.</w:t>
      </w:r>
    </w:p>
    <w:p w14:paraId="70DC50FE" w14:textId="482C5C37" w:rsidR="00EB7283" w:rsidRPr="003C41A7" w:rsidRDefault="00EB7283" w:rsidP="00EB7283">
      <w:pPr>
        <w:pStyle w:val="PargrafodaLista"/>
        <w:widowControl w:val="0"/>
        <w:numPr>
          <w:ilvl w:val="2"/>
          <w:numId w:val="18"/>
        </w:numPr>
        <w:tabs>
          <w:tab w:val="left" w:pos="1831"/>
        </w:tabs>
        <w:autoSpaceDE w:val="0"/>
        <w:autoSpaceDN w:val="0"/>
        <w:spacing w:before="160" w:line="268" w:lineRule="auto"/>
        <w:ind w:right="140"/>
        <w:jc w:val="both"/>
        <w:rPr>
          <w:rFonts w:ascii="Times New Roman" w:hAnsi="Times New Roman" w:cs="Times New Roman"/>
          <w:b/>
          <w:bCs/>
        </w:rPr>
      </w:pPr>
      <w:r w:rsidRPr="003C41A7">
        <w:rPr>
          <w:rFonts w:ascii="Times New Roman" w:hAnsi="Times New Roman" w:cs="Times New Roman"/>
          <w:b/>
          <w:bCs/>
        </w:rPr>
        <w:t>Comprovaçãodeaptidãoparaexecuçãodeserviçodecomplexidadetecnológicaeoperacionalequivalenteousuperiorcomoobjetodestacontratação,oucomoitempertinente,por</w:t>
      </w:r>
      <w:r w:rsidRPr="003C41A7">
        <w:rPr>
          <w:rFonts w:ascii="Times New Roman" w:hAnsi="Times New Roman" w:cs="Times New Roman"/>
          <w:b/>
          <w:bCs/>
          <w:spacing w:val="-1"/>
        </w:rPr>
        <w:t>meio</w:t>
      </w:r>
      <w:r w:rsidRPr="003C41A7">
        <w:rPr>
          <w:rFonts w:ascii="Times New Roman" w:hAnsi="Times New Roman" w:cs="Times New Roman"/>
          <w:b/>
          <w:bCs/>
        </w:rPr>
        <w:t>daapresentaçãodecertidõesouatestados,porpessoasjurídicasdedireitopúblicoouprivado,ouregularmenteemitido(s)pelo conselho profissional</w:t>
      </w:r>
      <w:r w:rsidR="007E4808" w:rsidRPr="003C41A7">
        <w:rPr>
          <w:rFonts w:ascii="Times New Roman" w:hAnsi="Times New Roman" w:cs="Times New Roman"/>
          <w:b/>
          <w:bCs/>
        </w:rPr>
        <w:t xml:space="preserve"> </w:t>
      </w:r>
      <w:r w:rsidRPr="003C41A7">
        <w:rPr>
          <w:rFonts w:ascii="Times New Roman" w:hAnsi="Times New Roman" w:cs="Times New Roman"/>
          <w:b/>
          <w:bCs/>
        </w:rPr>
        <w:t>competente, quando</w:t>
      </w:r>
      <w:r w:rsidR="007E4808" w:rsidRPr="003C41A7">
        <w:rPr>
          <w:rFonts w:ascii="Times New Roman" w:hAnsi="Times New Roman" w:cs="Times New Roman"/>
          <w:b/>
          <w:bCs/>
        </w:rPr>
        <w:t xml:space="preserve"> </w:t>
      </w:r>
      <w:r w:rsidRPr="003C41A7">
        <w:rPr>
          <w:rFonts w:ascii="Times New Roman" w:hAnsi="Times New Roman" w:cs="Times New Roman"/>
          <w:b/>
          <w:bCs/>
        </w:rPr>
        <w:t>foro caso.</w:t>
      </w:r>
    </w:p>
    <w:p w14:paraId="4F1C1131" w14:textId="68DA834B" w:rsidR="00EB7283" w:rsidRPr="003C41A7" w:rsidRDefault="00EB7283" w:rsidP="00EB7283">
      <w:pPr>
        <w:pStyle w:val="Nivel3"/>
        <w:numPr>
          <w:ilvl w:val="0"/>
          <w:numId w:val="0"/>
        </w:numPr>
        <w:ind w:left="993"/>
        <w:rPr>
          <w:rFonts w:ascii="Times New Roman" w:hAnsi="Times New Roman" w:cs="Times New Roman"/>
          <w:b/>
          <w:bCs/>
          <w:sz w:val="24"/>
          <w:szCs w:val="24"/>
        </w:rPr>
      </w:pPr>
      <w:r w:rsidRPr="003C41A7">
        <w:rPr>
          <w:rFonts w:ascii="Times New Roman" w:hAnsi="Times New Roman" w:cs="Times New Roman"/>
          <w:b/>
          <w:bCs/>
          <w:sz w:val="24"/>
          <w:szCs w:val="24"/>
        </w:rPr>
        <w:t>4.5.2.1 O futuro contratado disponibilizará todas as informações necessárias à comprovação da</w:t>
      </w:r>
      <w:r w:rsidRPr="003C41A7">
        <w:rPr>
          <w:rFonts w:ascii="Times New Roman" w:hAnsi="Times New Roman" w:cs="Times New Roman"/>
          <w:b/>
          <w:bCs/>
          <w:spacing w:val="-1"/>
          <w:sz w:val="24"/>
          <w:szCs w:val="24"/>
        </w:rPr>
        <w:t>legitimidadedos</w:t>
      </w:r>
      <w:r w:rsidRPr="003C41A7">
        <w:rPr>
          <w:rFonts w:ascii="Times New Roman" w:hAnsi="Times New Roman" w:cs="Times New Roman"/>
          <w:b/>
          <w:bCs/>
          <w:sz w:val="24"/>
          <w:szCs w:val="24"/>
        </w:rPr>
        <w:t>atestados,apresentando,quandosolicitadopelaAdministração,cópiadocontratoquedeusuporteàcontratação,endereçoatualdacontratanteelocalemquefoiexecutadooobjetocontratado,dentre outros</w:t>
      </w:r>
      <w:r w:rsidR="007E4808" w:rsidRPr="003C41A7">
        <w:rPr>
          <w:rFonts w:ascii="Times New Roman" w:hAnsi="Times New Roman" w:cs="Times New Roman"/>
          <w:b/>
          <w:bCs/>
          <w:sz w:val="24"/>
          <w:szCs w:val="24"/>
        </w:rPr>
        <w:t xml:space="preserve"> </w:t>
      </w:r>
      <w:r w:rsidRPr="003C41A7">
        <w:rPr>
          <w:rFonts w:ascii="Times New Roman" w:hAnsi="Times New Roman" w:cs="Times New Roman"/>
          <w:b/>
          <w:bCs/>
          <w:sz w:val="24"/>
          <w:szCs w:val="24"/>
        </w:rPr>
        <w:t>documentos.</w:t>
      </w:r>
    </w:p>
    <w:p w14:paraId="02CC5474" w14:textId="77777777" w:rsidR="00386B4B" w:rsidRPr="003C41A7" w:rsidRDefault="00386B4B" w:rsidP="00386B4B">
      <w:pPr>
        <w:pStyle w:val="Nivel3"/>
        <w:numPr>
          <w:ilvl w:val="0"/>
          <w:numId w:val="0"/>
        </w:numPr>
        <w:ind w:left="282"/>
        <w:rPr>
          <w:rFonts w:ascii="Times New Roman" w:hAnsi="Times New Roman" w:cs="Times New Roman"/>
          <w:sz w:val="24"/>
          <w:szCs w:val="24"/>
        </w:rPr>
      </w:pPr>
    </w:p>
    <w:p w14:paraId="73D09CD6" w14:textId="77777777" w:rsidR="00386B4B" w:rsidRPr="003C41A7" w:rsidRDefault="00386B4B" w:rsidP="00386B4B">
      <w:pPr>
        <w:pStyle w:val="PargrafodaLista"/>
        <w:numPr>
          <w:ilvl w:val="0"/>
          <w:numId w:val="18"/>
        </w:numPr>
        <w:spacing w:line="360" w:lineRule="auto"/>
        <w:jc w:val="both"/>
        <w:rPr>
          <w:rFonts w:ascii="Times New Roman" w:hAnsi="Times New Roman" w:cs="Times New Roman"/>
          <w:b/>
        </w:rPr>
      </w:pPr>
      <w:r w:rsidRPr="003C41A7">
        <w:rPr>
          <w:rFonts w:ascii="Times New Roman" w:hAnsi="Times New Roman" w:cs="Times New Roman"/>
          <w:b/>
        </w:rPr>
        <w:lastRenderedPageBreak/>
        <w:t>ESTIMATIVAS DAS QUANTIDADES</w:t>
      </w:r>
    </w:p>
    <w:p w14:paraId="251DAE83" w14:textId="77777777" w:rsidR="00386B4B" w:rsidRPr="003C41A7" w:rsidRDefault="00386B4B" w:rsidP="00386B4B">
      <w:pPr>
        <w:spacing w:line="360" w:lineRule="auto"/>
        <w:rPr>
          <w:rFonts w:ascii="Times New Roman" w:hAnsi="Times New Roman" w:cs="Times New Roman"/>
          <w:b/>
        </w:rPr>
      </w:pPr>
    </w:p>
    <w:p w14:paraId="7EBCB03A" w14:textId="2542250E" w:rsidR="00386B4B" w:rsidRPr="003C41A7" w:rsidRDefault="00386B4B" w:rsidP="00386B4B">
      <w:pPr>
        <w:numPr>
          <w:ilvl w:val="1"/>
          <w:numId w:val="0"/>
        </w:numPr>
        <w:tabs>
          <w:tab w:val="left" w:pos="709"/>
        </w:tabs>
        <w:spacing w:line="360" w:lineRule="auto"/>
        <w:ind w:left="360" w:hanging="360"/>
        <w:jc w:val="both"/>
        <w:rPr>
          <w:rFonts w:ascii="Times New Roman" w:eastAsia="Times New Roman" w:hAnsi="Times New Roman" w:cs="Times New Roman"/>
        </w:rPr>
      </w:pPr>
      <w:r w:rsidRPr="003C41A7">
        <w:rPr>
          <w:rFonts w:ascii="Times New Roman" w:eastAsia="Times New Roman" w:hAnsi="Times New Roman" w:cs="Times New Roman"/>
        </w:rPr>
        <w:t>5.1 As quantidades</w:t>
      </w:r>
      <w:r w:rsidR="00EB7283" w:rsidRPr="003C41A7">
        <w:rPr>
          <w:rFonts w:ascii="Times New Roman" w:eastAsia="Times New Roman" w:hAnsi="Times New Roman" w:cs="Times New Roman"/>
        </w:rPr>
        <w:t xml:space="preserve"> e especificações</w:t>
      </w:r>
      <w:r w:rsidRPr="003C41A7">
        <w:rPr>
          <w:rFonts w:ascii="Times New Roman" w:eastAsia="Times New Roman" w:hAnsi="Times New Roman" w:cs="Times New Roman"/>
        </w:rPr>
        <w:t xml:space="preserve"> foram elaboradas pela equipe técnica da </w:t>
      </w:r>
      <w:r w:rsidR="00144433" w:rsidRPr="003C41A7">
        <w:rPr>
          <w:rFonts w:ascii="Times New Roman" w:eastAsia="Times New Roman" w:hAnsi="Times New Roman" w:cs="Times New Roman"/>
        </w:rPr>
        <w:t>Secretaria</w:t>
      </w:r>
      <w:r w:rsidRPr="003C41A7">
        <w:rPr>
          <w:rFonts w:ascii="Times New Roman" w:eastAsia="Times New Roman" w:hAnsi="Times New Roman" w:cs="Times New Roman"/>
        </w:rPr>
        <w:t xml:space="preserve"> Municipal de</w:t>
      </w:r>
      <w:r w:rsidR="007E4808" w:rsidRPr="003C41A7">
        <w:rPr>
          <w:rFonts w:ascii="Times New Roman" w:eastAsia="Times New Roman" w:hAnsi="Times New Roman" w:cs="Times New Roman"/>
        </w:rPr>
        <w:t xml:space="preserve"> Administração</w:t>
      </w:r>
      <w:r w:rsidRPr="003C41A7">
        <w:rPr>
          <w:rFonts w:ascii="Times New Roman" w:eastAsia="Times New Roman" w:hAnsi="Times New Roman" w:cs="Times New Roman"/>
        </w:rPr>
        <w:t xml:space="preserve">, para atendimento das demandas, no que se refere ao objeto contratado. </w:t>
      </w:r>
    </w:p>
    <w:p w14:paraId="27C19CB4" w14:textId="77777777" w:rsidR="00386B4B" w:rsidRPr="003C41A7" w:rsidRDefault="00386B4B" w:rsidP="00386B4B">
      <w:pPr>
        <w:tabs>
          <w:tab w:val="left" w:pos="709"/>
        </w:tabs>
        <w:spacing w:line="360" w:lineRule="auto"/>
        <w:ind w:left="360"/>
        <w:rPr>
          <w:rFonts w:ascii="Times New Roman" w:eastAsia="Times New Roman" w:hAnsi="Times New Roman" w:cs="Times New Roman"/>
        </w:rPr>
      </w:pPr>
    </w:p>
    <w:p w14:paraId="49A57424" w14:textId="77777777" w:rsidR="00386B4B" w:rsidRPr="003C41A7" w:rsidRDefault="00386B4B" w:rsidP="00386B4B">
      <w:pPr>
        <w:tabs>
          <w:tab w:val="left" w:pos="426"/>
        </w:tabs>
        <w:spacing w:line="360" w:lineRule="auto"/>
        <w:jc w:val="both"/>
        <w:rPr>
          <w:rFonts w:ascii="Times New Roman" w:eastAsia="Times New Roman" w:hAnsi="Times New Roman" w:cs="Times New Roman"/>
          <w:b/>
        </w:rPr>
      </w:pPr>
      <w:r w:rsidRPr="003C41A7">
        <w:rPr>
          <w:rFonts w:ascii="Times New Roman" w:eastAsia="Times New Roman" w:hAnsi="Times New Roman" w:cs="Times New Roman"/>
          <w:b/>
        </w:rPr>
        <w:t>6 ESTIMATIVAS DO VALOR DA CONTRATAÇÃO</w:t>
      </w:r>
    </w:p>
    <w:p w14:paraId="6B655F3E" w14:textId="77777777" w:rsidR="00386B4B" w:rsidRPr="003C41A7" w:rsidRDefault="00386B4B" w:rsidP="00386B4B">
      <w:pPr>
        <w:tabs>
          <w:tab w:val="left" w:pos="709"/>
        </w:tabs>
        <w:spacing w:line="360" w:lineRule="auto"/>
        <w:ind w:firstLine="5"/>
        <w:rPr>
          <w:rFonts w:ascii="Times New Roman" w:eastAsia="Times New Roman" w:hAnsi="Times New Roman" w:cs="Times New Roman"/>
          <w:b/>
        </w:rPr>
      </w:pPr>
    </w:p>
    <w:p w14:paraId="2B03C962" w14:textId="77777777" w:rsidR="00386B4B" w:rsidRPr="003C41A7" w:rsidRDefault="00386B4B" w:rsidP="00386B4B">
      <w:pPr>
        <w:pStyle w:val="PargrafodaLista"/>
        <w:numPr>
          <w:ilvl w:val="1"/>
          <w:numId w:val="0"/>
        </w:numPr>
        <w:spacing w:line="360" w:lineRule="auto"/>
        <w:ind w:left="360" w:hanging="360"/>
        <w:jc w:val="both"/>
        <w:rPr>
          <w:rFonts w:ascii="Times New Roman" w:hAnsi="Times New Roman" w:cs="Times New Roman"/>
          <w:bCs/>
        </w:rPr>
      </w:pPr>
      <w:r w:rsidRPr="003C41A7">
        <w:rPr>
          <w:rFonts w:ascii="Times New Roman" w:hAnsi="Times New Roman" w:cs="Times New Roman"/>
          <w:bCs/>
        </w:rPr>
        <w:t xml:space="preserve">6.1 A estimativa de dos preços, conforme pesquisa realizada em atendimento do art. 23 da Lei 14.133/21, é de: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992"/>
        <w:gridCol w:w="3402"/>
        <w:gridCol w:w="1275"/>
        <w:gridCol w:w="1418"/>
      </w:tblGrid>
      <w:tr w:rsidR="007F141A" w:rsidRPr="003C41A7" w14:paraId="5EF63527" w14:textId="77777777" w:rsidTr="007F141A">
        <w:trPr>
          <w:cantSplit/>
          <w:trHeight w:val="393"/>
        </w:trPr>
        <w:tc>
          <w:tcPr>
            <w:tcW w:w="851" w:type="dxa"/>
          </w:tcPr>
          <w:p w14:paraId="4B5171D1" w14:textId="77777777" w:rsidR="007F141A" w:rsidRPr="003C41A7" w:rsidRDefault="007F141A" w:rsidP="007F141A">
            <w:pPr>
              <w:spacing w:line="276" w:lineRule="auto"/>
              <w:jc w:val="center"/>
              <w:rPr>
                <w:rFonts w:ascii="Times New Roman" w:hAnsi="Times New Roman" w:cs="Times New Roman"/>
                <w:b/>
              </w:rPr>
            </w:pPr>
          </w:p>
          <w:p w14:paraId="0E884821" w14:textId="77777777" w:rsidR="007F141A" w:rsidRPr="003C41A7" w:rsidRDefault="00247316" w:rsidP="00247316">
            <w:pPr>
              <w:spacing w:line="276" w:lineRule="auto"/>
              <w:jc w:val="center"/>
              <w:rPr>
                <w:rFonts w:ascii="Times New Roman" w:hAnsi="Times New Roman" w:cs="Times New Roman"/>
                <w:b/>
              </w:rPr>
            </w:pPr>
            <w:r w:rsidRPr="003C41A7">
              <w:rPr>
                <w:rFonts w:ascii="Times New Roman" w:hAnsi="Times New Roman" w:cs="Times New Roman"/>
                <w:b/>
              </w:rPr>
              <w:t>LOTE</w:t>
            </w:r>
          </w:p>
        </w:tc>
        <w:tc>
          <w:tcPr>
            <w:tcW w:w="709" w:type="dxa"/>
          </w:tcPr>
          <w:p w14:paraId="1D43CE5E" w14:textId="77777777" w:rsidR="007F141A" w:rsidRPr="003C41A7" w:rsidRDefault="007F141A" w:rsidP="007F141A">
            <w:pPr>
              <w:spacing w:line="276" w:lineRule="auto"/>
              <w:jc w:val="center"/>
              <w:rPr>
                <w:rFonts w:ascii="Times New Roman" w:hAnsi="Times New Roman" w:cs="Times New Roman"/>
                <w:b/>
              </w:rPr>
            </w:pPr>
          </w:p>
          <w:p w14:paraId="4D509E5A"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b/>
              </w:rPr>
              <w:t>UND</w:t>
            </w:r>
          </w:p>
        </w:tc>
        <w:tc>
          <w:tcPr>
            <w:tcW w:w="992" w:type="dxa"/>
          </w:tcPr>
          <w:p w14:paraId="28D7B0FF" w14:textId="77777777" w:rsidR="007F141A" w:rsidRPr="003C41A7" w:rsidRDefault="007F141A" w:rsidP="007F141A">
            <w:pPr>
              <w:spacing w:line="276" w:lineRule="auto"/>
              <w:jc w:val="center"/>
              <w:rPr>
                <w:rFonts w:ascii="Times New Roman" w:hAnsi="Times New Roman" w:cs="Times New Roman"/>
                <w:b/>
              </w:rPr>
            </w:pPr>
          </w:p>
          <w:p w14:paraId="75ADF95B"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b/>
              </w:rPr>
              <w:t>QTD</w:t>
            </w:r>
          </w:p>
        </w:tc>
        <w:tc>
          <w:tcPr>
            <w:tcW w:w="3402" w:type="dxa"/>
          </w:tcPr>
          <w:p w14:paraId="2E440648" w14:textId="77777777" w:rsidR="007F141A" w:rsidRPr="003C41A7" w:rsidRDefault="007F141A" w:rsidP="007F141A">
            <w:pPr>
              <w:spacing w:line="276" w:lineRule="auto"/>
              <w:jc w:val="center"/>
              <w:rPr>
                <w:rFonts w:ascii="Times New Roman" w:hAnsi="Times New Roman" w:cs="Times New Roman"/>
                <w:b/>
              </w:rPr>
            </w:pPr>
          </w:p>
          <w:p w14:paraId="02B1B321"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b/>
              </w:rPr>
              <w:t>DESCRIÇÃO DOS SERVIÇOS</w:t>
            </w:r>
          </w:p>
        </w:tc>
        <w:tc>
          <w:tcPr>
            <w:tcW w:w="1275" w:type="dxa"/>
          </w:tcPr>
          <w:p w14:paraId="7631AA96" w14:textId="77777777" w:rsidR="007F141A" w:rsidRPr="003C41A7" w:rsidRDefault="007F141A" w:rsidP="007F141A">
            <w:pPr>
              <w:spacing w:line="276" w:lineRule="auto"/>
              <w:jc w:val="center"/>
              <w:rPr>
                <w:rFonts w:ascii="Times New Roman" w:hAnsi="Times New Roman" w:cs="Times New Roman"/>
                <w:b/>
              </w:rPr>
            </w:pPr>
          </w:p>
          <w:p w14:paraId="6A6A4623"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b/>
              </w:rPr>
              <w:t>VR. MÉDIO MENSAL.</w:t>
            </w:r>
          </w:p>
        </w:tc>
        <w:tc>
          <w:tcPr>
            <w:tcW w:w="1418" w:type="dxa"/>
          </w:tcPr>
          <w:p w14:paraId="0A11910C" w14:textId="77777777" w:rsidR="007F141A" w:rsidRPr="003C41A7" w:rsidRDefault="007F141A" w:rsidP="007F141A">
            <w:pPr>
              <w:pStyle w:val="Ttulo8"/>
              <w:spacing w:line="276" w:lineRule="auto"/>
              <w:jc w:val="center"/>
              <w:rPr>
                <w:rFonts w:ascii="Times New Roman" w:hAnsi="Times New Roman" w:cs="Times New Roman"/>
                <w:b/>
                <w:i/>
                <w:sz w:val="24"/>
                <w:szCs w:val="24"/>
              </w:rPr>
            </w:pPr>
            <w:r w:rsidRPr="003C41A7">
              <w:rPr>
                <w:rFonts w:ascii="Times New Roman" w:hAnsi="Times New Roman" w:cs="Times New Roman"/>
                <w:b/>
                <w:sz w:val="24"/>
                <w:szCs w:val="24"/>
              </w:rPr>
              <w:t xml:space="preserve">VR. MÉDIO TOTAL </w:t>
            </w:r>
          </w:p>
        </w:tc>
      </w:tr>
      <w:tr w:rsidR="007F141A" w:rsidRPr="003C41A7" w14:paraId="3550B335" w14:textId="77777777" w:rsidTr="007F141A">
        <w:trPr>
          <w:cantSplit/>
          <w:trHeight w:val="393"/>
        </w:trPr>
        <w:tc>
          <w:tcPr>
            <w:tcW w:w="851" w:type="dxa"/>
            <w:vAlign w:val="center"/>
          </w:tcPr>
          <w:p w14:paraId="2661F110"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rPr>
              <w:t>01</w:t>
            </w:r>
          </w:p>
        </w:tc>
        <w:tc>
          <w:tcPr>
            <w:tcW w:w="709" w:type="dxa"/>
            <w:vAlign w:val="center"/>
          </w:tcPr>
          <w:p w14:paraId="1669A8C4" w14:textId="77777777" w:rsidR="007F141A" w:rsidRPr="003C41A7" w:rsidRDefault="007F141A" w:rsidP="007F141A">
            <w:pPr>
              <w:spacing w:line="276" w:lineRule="auto"/>
              <w:jc w:val="center"/>
              <w:rPr>
                <w:rFonts w:ascii="Times New Roman" w:hAnsi="Times New Roman" w:cs="Times New Roman"/>
              </w:rPr>
            </w:pPr>
            <w:r w:rsidRPr="003C41A7">
              <w:rPr>
                <w:rFonts w:ascii="Times New Roman" w:hAnsi="Times New Roman" w:cs="Times New Roman"/>
              </w:rPr>
              <w:t>SERV</w:t>
            </w:r>
          </w:p>
        </w:tc>
        <w:tc>
          <w:tcPr>
            <w:tcW w:w="992" w:type="dxa"/>
            <w:vAlign w:val="center"/>
          </w:tcPr>
          <w:p w14:paraId="6E7C1249" w14:textId="77777777" w:rsidR="007F141A" w:rsidRPr="003C41A7" w:rsidRDefault="007F141A" w:rsidP="007F141A">
            <w:pPr>
              <w:spacing w:line="276" w:lineRule="auto"/>
              <w:jc w:val="center"/>
              <w:rPr>
                <w:rFonts w:ascii="Times New Roman" w:hAnsi="Times New Roman" w:cs="Times New Roman"/>
              </w:rPr>
            </w:pPr>
            <w:r w:rsidRPr="003C41A7">
              <w:rPr>
                <w:rFonts w:ascii="Times New Roman" w:hAnsi="Times New Roman" w:cs="Times New Roman"/>
              </w:rPr>
              <w:t>12 MESES</w:t>
            </w:r>
          </w:p>
        </w:tc>
        <w:tc>
          <w:tcPr>
            <w:tcW w:w="3402" w:type="dxa"/>
          </w:tcPr>
          <w:p w14:paraId="28D6655E" w14:textId="2189A631" w:rsidR="007F141A" w:rsidRPr="003C41A7" w:rsidRDefault="007F141A" w:rsidP="00247316">
            <w:pPr>
              <w:spacing w:line="276" w:lineRule="auto"/>
              <w:jc w:val="both"/>
              <w:rPr>
                <w:rFonts w:ascii="Times New Roman" w:hAnsi="Times New Roman" w:cs="Times New Roman"/>
                <w:b/>
              </w:rPr>
            </w:pPr>
            <w:r w:rsidRPr="003C41A7">
              <w:rPr>
                <w:rFonts w:ascii="Times New Roman" w:hAnsi="Times New Roman" w:cs="Times New Roman"/>
              </w:rPr>
              <w:t xml:space="preserve">MANUTENÇÃO PREVENTIVA E CORRETIVA NOS </w:t>
            </w:r>
            <w:r w:rsidRPr="003C41A7">
              <w:rPr>
                <w:rFonts w:ascii="Times New Roman" w:hAnsi="Times New Roman" w:cs="Times New Roman"/>
                <w:b/>
              </w:rPr>
              <w:t>EQUIPAMENTOS DE INFORMÁTICA</w:t>
            </w:r>
            <w:r w:rsidR="008E2BB1" w:rsidRPr="003C41A7">
              <w:rPr>
                <w:rFonts w:ascii="Times New Roman" w:hAnsi="Times New Roman" w:cs="Times New Roman"/>
                <w:b/>
              </w:rPr>
              <w:t xml:space="preserve"> E REDES</w:t>
            </w:r>
            <w:r w:rsidRPr="003C41A7">
              <w:rPr>
                <w:rFonts w:ascii="Times New Roman" w:hAnsi="Times New Roman" w:cs="Times New Roman"/>
                <w:b/>
              </w:rPr>
              <w:t>, DAS DIVERSAS SECRETARIAS DO MUNICÍPIO DE LONTRA</w:t>
            </w:r>
            <w:r w:rsidRPr="003C41A7">
              <w:rPr>
                <w:rFonts w:ascii="Times New Roman" w:hAnsi="Times New Roman" w:cs="Times New Roman"/>
              </w:rPr>
              <w:t>, POR UM PERÍODO DE 12 MESES.</w:t>
            </w:r>
          </w:p>
        </w:tc>
        <w:tc>
          <w:tcPr>
            <w:tcW w:w="1275" w:type="dxa"/>
            <w:vAlign w:val="center"/>
          </w:tcPr>
          <w:p w14:paraId="43FBA1E3" w14:textId="6DCAB45D" w:rsidR="007F141A" w:rsidRPr="003C41A7" w:rsidRDefault="007F141A" w:rsidP="007F141A">
            <w:pPr>
              <w:spacing w:line="276" w:lineRule="auto"/>
              <w:jc w:val="center"/>
              <w:rPr>
                <w:rFonts w:ascii="Times New Roman" w:hAnsi="Times New Roman" w:cs="Times New Roman"/>
              </w:rPr>
            </w:pPr>
            <w:r w:rsidRPr="003C41A7">
              <w:rPr>
                <w:rFonts w:ascii="Times New Roman" w:hAnsi="Times New Roman" w:cs="Times New Roman"/>
              </w:rPr>
              <w:t>R$ 6.</w:t>
            </w:r>
            <w:r w:rsidR="00866ABC" w:rsidRPr="003C41A7">
              <w:rPr>
                <w:rFonts w:ascii="Times New Roman" w:hAnsi="Times New Roman" w:cs="Times New Roman"/>
              </w:rPr>
              <w:t>300,00</w:t>
            </w:r>
          </w:p>
        </w:tc>
        <w:tc>
          <w:tcPr>
            <w:tcW w:w="1418" w:type="dxa"/>
            <w:vAlign w:val="center"/>
          </w:tcPr>
          <w:p w14:paraId="277E5A08" w14:textId="66B51A5F" w:rsidR="007F141A" w:rsidRPr="003C41A7" w:rsidRDefault="007F141A" w:rsidP="007F141A">
            <w:pPr>
              <w:jc w:val="center"/>
              <w:rPr>
                <w:rFonts w:ascii="Times New Roman" w:hAnsi="Times New Roman" w:cs="Times New Roman"/>
                <w:color w:val="000000"/>
              </w:rPr>
            </w:pPr>
            <w:r w:rsidRPr="003C41A7">
              <w:rPr>
                <w:rFonts w:ascii="Times New Roman" w:hAnsi="Times New Roman" w:cs="Times New Roman"/>
                <w:color w:val="000000"/>
              </w:rPr>
              <w:t>R$ 7</w:t>
            </w:r>
            <w:r w:rsidR="00866ABC" w:rsidRPr="003C41A7">
              <w:rPr>
                <w:rFonts w:ascii="Times New Roman" w:hAnsi="Times New Roman" w:cs="Times New Roman"/>
                <w:color w:val="000000"/>
              </w:rPr>
              <w:t>5.600</w:t>
            </w:r>
            <w:r w:rsidRPr="003C41A7">
              <w:rPr>
                <w:rFonts w:ascii="Times New Roman" w:hAnsi="Times New Roman" w:cs="Times New Roman"/>
                <w:color w:val="000000"/>
              </w:rPr>
              <w:t>,00</w:t>
            </w:r>
          </w:p>
        </w:tc>
      </w:tr>
      <w:tr w:rsidR="007F141A" w:rsidRPr="003C41A7" w14:paraId="0432A0AE" w14:textId="77777777" w:rsidTr="007F141A">
        <w:trPr>
          <w:cantSplit/>
        </w:trPr>
        <w:tc>
          <w:tcPr>
            <w:tcW w:w="8647" w:type="dxa"/>
            <w:gridSpan w:val="6"/>
          </w:tcPr>
          <w:p w14:paraId="73F7CAF9" w14:textId="77777777" w:rsidR="007F141A" w:rsidRPr="003C41A7" w:rsidRDefault="007F141A" w:rsidP="007F141A">
            <w:pPr>
              <w:spacing w:line="276" w:lineRule="auto"/>
              <w:jc w:val="center"/>
              <w:rPr>
                <w:rFonts w:ascii="Times New Roman" w:hAnsi="Times New Roman" w:cs="Times New Roman"/>
                <w:b/>
              </w:rPr>
            </w:pPr>
            <w:r w:rsidRPr="003C41A7">
              <w:rPr>
                <w:rFonts w:ascii="Times New Roman" w:hAnsi="Times New Roman" w:cs="Times New Roman"/>
                <w:b/>
              </w:rPr>
              <w:t xml:space="preserve">                                          VALOR TOTAL</w:t>
            </w:r>
          </w:p>
        </w:tc>
      </w:tr>
    </w:tbl>
    <w:p w14:paraId="5EE74D06" w14:textId="77777777" w:rsidR="005E333C" w:rsidRPr="003C41A7" w:rsidRDefault="005E333C" w:rsidP="00386B4B">
      <w:pPr>
        <w:pStyle w:val="PargrafodaLista"/>
        <w:numPr>
          <w:ilvl w:val="1"/>
          <w:numId w:val="0"/>
        </w:numPr>
        <w:spacing w:line="360" w:lineRule="auto"/>
        <w:ind w:left="360" w:hanging="360"/>
        <w:jc w:val="both"/>
        <w:rPr>
          <w:rFonts w:ascii="Times New Roman" w:hAnsi="Times New Roman" w:cs="Times New Roman"/>
          <w:b/>
        </w:rPr>
      </w:pPr>
    </w:p>
    <w:p w14:paraId="254AEE2E" w14:textId="6DCFFB44" w:rsidR="00F147C1" w:rsidRPr="003C41A7" w:rsidRDefault="00F147C1" w:rsidP="00386B4B">
      <w:pPr>
        <w:pStyle w:val="PargrafodaLista"/>
        <w:numPr>
          <w:ilvl w:val="1"/>
          <w:numId w:val="0"/>
        </w:numPr>
        <w:spacing w:line="360" w:lineRule="auto"/>
        <w:ind w:left="360" w:hanging="360"/>
        <w:jc w:val="both"/>
        <w:rPr>
          <w:rFonts w:ascii="Times New Roman" w:hAnsi="Times New Roman" w:cs="Times New Roman"/>
          <w:b/>
        </w:rPr>
      </w:pPr>
      <w:r w:rsidRPr="003C41A7">
        <w:rPr>
          <w:rFonts w:ascii="Times New Roman" w:hAnsi="Times New Roman" w:cs="Times New Roman"/>
          <w:b/>
        </w:rPr>
        <w:t>6.2 Relação dos equipamentos que serão objeto da manutenção preventiva e corretiva:</w:t>
      </w:r>
    </w:p>
    <w:p w14:paraId="46A032AD" w14:textId="77777777" w:rsidR="00F147C1" w:rsidRPr="003C41A7" w:rsidRDefault="00F147C1" w:rsidP="00386B4B">
      <w:pPr>
        <w:pStyle w:val="PargrafodaLista"/>
        <w:numPr>
          <w:ilvl w:val="1"/>
          <w:numId w:val="0"/>
        </w:numPr>
        <w:spacing w:line="360" w:lineRule="auto"/>
        <w:ind w:left="360" w:hanging="360"/>
        <w:jc w:val="both"/>
        <w:rPr>
          <w:rFonts w:ascii="Times New Roman" w:hAnsi="Times New Roman" w:cs="Times New Roman"/>
          <w:b/>
        </w:rPr>
      </w:pPr>
    </w:p>
    <w:tbl>
      <w:tblPr>
        <w:tblStyle w:val="Tabelacomgrade"/>
        <w:tblW w:w="0" w:type="auto"/>
        <w:tblInd w:w="360" w:type="dxa"/>
        <w:tblLook w:val="04A0" w:firstRow="1" w:lastRow="0" w:firstColumn="1" w:lastColumn="0" w:noHBand="0" w:noVBand="1"/>
      </w:tblPr>
      <w:tblGrid>
        <w:gridCol w:w="4643"/>
        <w:gridCol w:w="4625"/>
      </w:tblGrid>
      <w:tr w:rsidR="00F147C1" w:rsidRPr="003C41A7" w14:paraId="7A1F9548" w14:textId="77777777" w:rsidTr="00F147C1">
        <w:tc>
          <w:tcPr>
            <w:tcW w:w="4889" w:type="dxa"/>
          </w:tcPr>
          <w:p w14:paraId="0AC4FA22" w14:textId="77777777" w:rsidR="00F147C1" w:rsidRPr="003C41A7" w:rsidRDefault="00F147C1" w:rsidP="00F147C1">
            <w:pPr>
              <w:pStyle w:val="PargrafodaLista"/>
              <w:numPr>
                <w:ilvl w:val="1"/>
                <w:numId w:val="0"/>
              </w:numPr>
              <w:spacing w:line="360" w:lineRule="auto"/>
              <w:jc w:val="center"/>
              <w:rPr>
                <w:rFonts w:ascii="Times New Roman" w:hAnsi="Times New Roman" w:cs="Times New Roman"/>
                <w:b/>
              </w:rPr>
            </w:pPr>
            <w:r w:rsidRPr="003C41A7">
              <w:rPr>
                <w:rFonts w:ascii="Times New Roman" w:hAnsi="Times New Roman" w:cs="Times New Roman"/>
                <w:b/>
              </w:rPr>
              <w:t>DESCRISÇÃO DO EQUIPAMENTO E MARCA</w:t>
            </w:r>
          </w:p>
        </w:tc>
        <w:tc>
          <w:tcPr>
            <w:tcW w:w="4889" w:type="dxa"/>
          </w:tcPr>
          <w:p w14:paraId="41BC9151" w14:textId="77777777" w:rsidR="00F147C1" w:rsidRPr="003C41A7" w:rsidRDefault="00F147C1" w:rsidP="00F147C1">
            <w:pPr>
              <w:pStyle w:val="PargrafodaLista"/>
              <w:numPr>
                <w:ilvl w:val="1"/>
                <w:numId w:val="0"/>
              </w:numPr>
              <w:spacing w:line="360" w:lineRule="auto"/>
              <w:jc w:val="center"/>
              <w:rPr>
                <w:rFonts w:ascii="Times New Roman" w:hAnsi="Times New Roman" w:cs="Times New Roman"/>
                <w:b/>
              </w:rPr>
            </w:pPr>
            <w:r w:rsidRPr="003C41A7">
              <w:rPr>
                <w:rFonts w:ascii="Times New Roman" w:hAnsi="Times New Roman" w:cs="Times New Roman"/>
                <w:b/>
              </w:rPr>
              <w:t>QUANTIDADE</w:t>
            </w:r>
          </w:p>
        </w:tc>
      </w:tr>
      <w:tr w:rsidR="00F147C1" w:rsidRPr="003C41A7" w14:paraId="606AB5E5" w14:textId="77777777" w:rsidTr="00F147C1">
        <w:tc>
          <w:tcPr>
            <w:tcW w:w="4889" w:type="dxa"/>
          </w:tcPr>
          <w:p w14:paraId="28AEE897"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c>
          <w:tcPr>
            <w:tcW w:w="4889" w:type="dxa"/>
          </w:tcPr>
          <w:p w14:paraId="591D9F07"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r>
      <w:tr w:rsidR="00F147C1" w:rsidRPr="003C41A7" w14:paraId="67256C60" w14:textId="77777777" w:rsidTr="00F147C1">
        <w:tc>
          <w:tcPr>
            <w:tcW w:w="4889" w:type="dxa"/>
          </w:tcPr>
          <w:p w14:paraId="78D0F0AC"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c>
          <w:tcPr>
            <w:tcW w:w="4889" w:type="dxa"/>
          </w:tcPr>
          <w:p w14:paraId="02ADF890"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r>
      <w:tr w:rsidR="00F147C1" w:rsidRPr="003C41A7" w14:paraId="25C304E9" w14:textId="77777777" w:rsidTr="00F147C1">
        <w:tc>
          <w:tcPr>
            <w:tcW w:w="4889" w:type="dxa"/>
          </w:tcPr>
          <w:p w14:paraId="21BB8455"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c>
          <w:tcPr>
            <w:tcW w:w="4889" w:type="dxa"/>
          </w:tcPr>
          <w:p w14:paraId="31D0791C" w14:textId="77777777" w:rsidR="00F147C1" w:rsidRPr="003C41A7" w:rsidRDefault="00F147C1" w:rsidP="00386B4B">
            <w:pPr>
              <w:pStyle w:val="PargrafodaLista"/>
              <w:numPr>
                <w:ilvl w:val="1"/>
                <w:numId w:val="0"/>
              </w:numPr>
              <w:spacing w:line="360" w:lineRule="auto"/>
              <w:jc w:val="both"/>
              <w:rPr>
                <w:rFonts w:ascii="Times New Roman" w:hAnsi="Times New Roman" w:cs="Times New Roman"/>
                <w:b/>
              </w:rPr>
            </w:pPr>
          </w:p>
        </w:tc>
      </w:tr>
    </w:tbl>
    <w:p w14:paraId="45A01B09" w14:textId="77777777" w:rsidR="00386B4B" w:rsidRPr="003C41A7" w:rsidRDefault="00F147C1" w:rsidP="00386B4B">
      <w:pPr>
        <w:pStyle w:val="PargrafodaLista"/>
        <w:numPr>
          <w:ilvl w:val="1"/>
          <w:numId w:val="0"/>
        </w:numPr>
        <w:spacing w:line="360" w:lineRule="auto"/>
        <w:ind w:left="360" w:hanging="360"/>
        <w:jc w:val="both"/>
        <w:rPr>
          <w:rFonts w:ascii="Times New Roman" w:hAnsi="Times New Roman" w:cs="Times New Roman"/>
          <w:b/>
        </w:rPr>
      </w:pPr>
      <w:r w:rsidRPr="003C41A7">
        <w:rPr>
          <w:rFonts w:ascii="Times New Roman" w:hAnsi="Times New Roman" w:cs="Times New Roman"/>
          <w:b/>
        </w:rPr>
        <w:t xml:space="preserve"> </w:t>
      </w:r>
    </w:p>
    <w:p w14:paraId="2A3A118C" w14:textId="77777777" w:rsidR="00386B4B" w:rsidRPr="003C41A7" w:rsidRDefault="00386B4B" w:rsidP="00386B4B">
      <w:pPr>
        <w:pStyle w:val="PargrafodaLista"/>
        <w:spacing w:line="360" w:lineRule="auto"/>
        <w:ind w:left="360"/>
        <w:rPr>
          <w:rFonts w:ascii="Times New Roman" w:hAnsi="Times New Roman" w:cs="Times New Roman"/>
          <w:b/>
        </w:rPr>
      </w:pPr>
    </w:p>
    <w:p w14:paraId="10BFE335" w14:textId="77777777" w:rsidR="00386B4B" w:rsidRPr="003C41A7" w:rsidRDefault="00386B4B" w:rsidP="00386B4B">
      <w:pPr>
        <w:tabs>
          <w:tab w:val="left" w:pos="426"/>
        </w:tabs>
        <w:spacing w:line="360" w:lineRule="auto"/>
        <w:jc w:val="both"/>
        <w:rPr>
          <w:rFonts w:ascii="Times New Roman" w:eastAsia="Times New Roman" w:hAnsi="Times New Roman" w:cs="Times New Roman"/>
          <w:b/>
        </w:rPr>
      </w:pPr>
      <w:r w:rsidRPr="003C41A7">
        <w:rPr>
          <w:rFonts w:ascii="Times New Roman" w:eastAsia="Times New Roman" w:hAnsi="Times New Roman" w:cs="Times New Roman"/>
          <w:b/>
        </w:rPr>
        <w:lastRenderedPageBreak/>
        <w:t>7 LEVANTAMENTO E JUSTIFICATIVA DA ESCOLHA DO TIPO DE SOLUÇÃO A CONTRATAR:</w:t>
      </w:r>
    </w:p>
    <w:p w14:paraId="2C7C1656" w14:textId="77777777" w:rsidR="00386B4B" w:rsidRPr="003C41A7" w:rsidRDefault="00386B4B" w:rsidP="00386B4B">
      <w:pPr>
        <w:tabs>
          <w:tab w:val="left" w:pos="709"/>
        </w:tabs>
        <w:spacing w:line="360" w:lineRule="auto"/>
        <w:ind w:firstLine="5"/>
        <w:rPr>
          <w:rFonts w:ascii="Times New Roman" w:eastAsia="Times New Roman" w:hAnsi="Times New Roman" w:cs="Times New Roman"/>
          <w:b/>
        </w:rPr>
      </w:pPr>
    </w:p>
    <w:p w14:paraId="2F71AFEB" w14:textId="0787E468" w:rsidR="00386B4B" w:rsidRPr="003C41A7" w:rsidRDefault="00386B4B" w:rsidP="00386B4B">
      <w:pPr>
        <w:pStyle w:val="Default"/>
        <w:spacing w:line="276" w:lineRule="auto"/>
        <w:jc w:val="both"/>
      </w:pPr>
      <w:r w:rsidRPr="003C41A7">
        <w:t xml:space="preserve">7.1 A solicitação em relação a </w:t>
      </w:r>
      <w:r w:rsidR="00864D83" w:rsidRPr="003C41A7">
        <w:t>prestação dos serviços</w:t>
      </w:r>
      <w:r w:rsidRPr="003C41A7">
        <w:t xml:space="preserve"> se justifica em razão da solicitação realizada pela equipe da </w:t>
      </w:r>
      <w:r w:rsidR="00144433" w:rsidRPr="003C41A7">
        <w:t>Secretaria</w:t>
      </w:r>
      <w:r w:rsidRPr="003C41A7">
        <w:t xml:space="preserve"> Municipal de </w:t>
      </w:r>
      <w:r w:rsidR="00C013E7" w:rsidRPr="003C41A7">
        <w:t>Administração</w:t>
      </w:r>
      <w:r w:rsidRPr="003C41A7">
        <w:t xml:space="preserve">, visando </w:t>
      </w:r>
      <w:r w:rsidR="008F45A5" w:rsidRPr="003C41A7">
        <w:t>a</w:t>
      </w:r>
      <w:r w:rsidR="007F141A" w:rsidRPr="003C41A7">
        <w:t xml:space="preserve"> </w:t>
      </w:r>
      <w:r w:rsidR="007F141A" w:rsidRPr="003C41A7">
        <w:rPr>
          <w:b/>
          <w:bCs/>
        </w:rPr>
        <w:t xml:space="preserve">CONTRATAÇÃO DE EMPRESA PARA A </w:t>
      </w:r>
      <w:r w:rsidR="007F141A" w:rsidRPr="003C41A7">
        <w:rPr>
          <w:rFonts w:eastAsia="Arial Unicode MS"/>
          <w:b/>
          <w:color w:val="000000" w:themeColor="text1"/>
        </w:rPr>
        <w:t xml:space="preserve">PRESTAÇÃO DE SERVIÇOS DE MANUTENÇÃO </w:t>
      </w:r>
      <w:r w:rsidR="007F141A" w:rsidRPr="003C41A7">
        <w:rPr>
          <w:rFonts w:eastAsia="Arial Unicode MS"/>
          <w:b/>
        </w:rPr>
        <w:t>PREVENTIVA E CORRETIVA EM EQUIPAMENTOS DE INFORMÁTICA, SEM O FORNECIMENTO DE PEÇAS</w:t>
      </w:r>
      <w:r w:rsidR="007F141A" w:rsidRPr="003C41A7">
        <w:rPr>
          <w:rFonts w:eastAsia="Arial Unicode MS"/>
          <w:b/>
          <w:color w:val="000000" w:themeColor="text1"/>
        </w:rPr>
        <w:t xml:space="preserve">, </w:t>
      </w:r>
      <w:r w:rsidR="007F141A" w:rsidRPr="003C41A7">
        <w:rPr>
          <w:b/>
          <w:bCs/>
        </w:rPr>
        <w:t>CONFORME DEMANDA DAS SECRETARIAS MUNICIPAIS DE LONTRA/MG</w:t>
      </w:r>
      <w:r w:rsidR="008F45A5" w:rsidRPr="003C41A7">
        <w:rPr>
          <w:b/>
        </w:rPr>
        <w:t xml:space="preserve">, </w:t>
      </w:r>
      <w:r w:rsidR="008F45A5" w:rsidRPr="003C41A7">
        <w:t xml:space="preserve">conforme justificativa apresentada, sendo que a solução pela </w:t>
      </w:r>
      <w:r w:rsidR="00864D83" w:rsidRPr="003C41A7">
        <w:t xml:space="preserve">prestação dos serviços </w:t>
      </w:r>
      <w:r w:rsidR="008F45A5" w:rsidRPr="003C41A7">
        <w:t xml:space="preserve">se dá face a indisponibilidade </w:t>
      </w:r>
      <w:r w:rsidR="00864D83" w:rsidRPr="003C41A7">
        <w:t>de profissionais técnicos no Município, ou seja, o mesmo não possui servidores capacitados para a realização dos serviços</w:t>
      </w:r>
      <w:r w:rsidR="0032308B" w:rsidRPr="003C41A7">
        <w:t>, bem como em razão da necessidade conforme justificativa apresentada</w:t>
      </w:r>
      <w:r w:rsidR="008F45A5" w:rsidRPr="003C41A7">
        <w:t xml:space="preserve">, sendo a </w:t>
      </w:r>
      <w:r w:rsidR="00864D83" w:rsidRPr="003C41A7">
        <w:t xml:space="preserve">contratação de empresa </w:t>
      </w:r>
      <w:r w:rsidR="0032308B" w:rsidRPr="003C41A7">
        <w:t xml:space="preserve">a forma mais </w:t>
      </w:r>
      <w:r w:rsidR="008F45A5" w:rsidRPr="003C41A7">
        <w:t>eficien</w:t>
      </w:r>
      <w:r w:rsidR="0032308B" w:rsidRPr="003C41A7">
        <w:t>te</w:t>
      </w:r>
      <w:r w:rsidR="008F45A5" w:rsidRPr="003C41A7">
        <w:t xml:space="preserve"> e </w:t>
      </w:r>
      <w:r w:rsidR="004E1E36" w:rsidRPr="003C41A7">
        <w:t>econômica</w:t>
      </w:r>
      <w:r w:rsidR="0032308B" w:rsidRPr="003C41A7">
        <w:t xml:space="preserve"> no que se refere ao atendimento da demanda pretendida</w:t>
      </w:r>
      <w:r w:rsidRPr="003C41A7">
        <w:t>.</w:t>
      </w:r>
    </w:p>
    <w:p w14:paraId="37769992" w14:textId="77777777" w:rsidR="00386B4B" w:rsidRPr="003C41A7" w:rsidRDefault="00386B4B" w:rsidP="00386B4B">
      <w:pPr>
        <w:pStyle w:val="Default"/>
        <w:spacing w:line="276" w:lineRule="auto"/>
        <w:jc w:val="both"/>
      </w:pPr>
    </w:p>
    <w:p w14:paraId="5BEE4FA7" w14:textId="77777777" w:rsidR="00386B4B" w:rsidRPr="003C41A7" w:rsidRDefault="00386B4B" w:rsidP="00386B4B">
      <w:pPr>
        <w:spacing w:line="360" w:lineRule="auto"/>
        <w:ind w:left="360" w:hanging="360"/>
        <w:jc w:val="both"/>
        <w:rPr>
          <w:rFonts w:ascii="Times New Roman" w:hAnsi="Times New Roman" w:cs="Times New Roman"/>
          <w:b/>
        </w:rPr>
      </w:pPr>
      <w:r w:rsidRPr="003C41A7">
        <w:rPr>
          <w:rFonts w:ascii="Times New Roman" w:hAnsi="Times New Roman" w:cs="Times New Roman"/>
          <w:b/>
        </w:rPr>
        <w:t>8 DESCRIÇÃO DA SOLUÇÃO COMO UM TODO</w:t>
      </w:r>
    </w:p>
    <w:p w14:paraId="60729CCC" w14:textId="77777777" w:rsidR="00386B4B" w:rsidRPr="003C41A7" w:rsidRDefault="00386B4B" w:rsidP="00386B4B">
      <w:pPr>
        <w:spacing w:line="360" w:lineRule="auto"/>
        <w:rPr>
          <w:rFonts w:ascii="Times New Roman" w:hAnsi="Times New Roman" w:cs="Times New Roman"/>
          <w:b/>
        </w:rPr>
      </w:pPr>
    </w:p>
    <w:p w14:paraId="27F623DD" w14:textId="77777777" w:rsidR="00386B4B" w:rsidRPr="003C41A7" w:rsidRDefault="00386B4B" w:rsidP="008F45A5">
      <w:pPr>
        <w:pStyle w:val="PargrafodaLista"/>
        <w:numPr>
          <w:ilvl w:val="1"/>
          <w:numId w:val="0"/>
        </w:numPr>
        <w:tabs>
          <w:tab w:val="left" w:pos="426"/>
        </w:tabs>
        <w:spacing w:line="276" w:lineRule="auto"/>
        <w:jc w:val="both"/>
        <w:rPr>
          <w:rFonts w:ascii="Times New Roman" w:hAnsi="Times New Roman" w:cs="Times New Roman"/>
        </w:rPr>
      </w:pPr>
      <w:r w:rsidRPr="003C41A7">
        <w:rPr>
          <w:rFonts w:ascii="Times New Roman" w:hAnsi="Times New Roman" w:cs="Times New Roman"/>
        </w:rPr>
        <w:t xml:space="preserve">8.1 Contratação de </w:t>
      </w:r>
      <w:r w:rsidRPr="003C41A7">
        <w:rPr>
          <w:rFonts w:ascii="Times New Roman" w:eastAsia="Calibri" w:hAnsi="Times New Roman" w:cs="Times New Roman"/>
          <w:color w:val="212121"/>
          <w:shd w:val="clear" w:color="auto" w:fill="FFFFFF"/>
        </w:rPr>
        <w:t>empresa especializada para</w:t>
      </w:r>
      <w:r w:rsidR="00F147C1" w:rsidRPr="003C41A7">
        <w:rPr>
          <w:rFonts w:ascii="Times New Roman" w:eastAsia="Calibri" w:hAnsi="Times New Roman" w:cs="Times New Roman"/>
          <w:color w:val="212121"/>
          <w:shd w:val="clear" w:color="auto" w:fill="FFFFFF"/>
        </w:rPr>
        <w:t xml:space="preserve"> </w:t>
      </w:r>
      <w:r w:rsidR="00F147C1" w:rsidRPr="003C41A7">
        <w:rPr>
          <w:rFonts w:ascii="Times New Roman" w:hAnsi="Times New Roman" w:cs="Times New Roman"/>
          <w:b/>
          <w:bCs/>
        </w:rPr>
        <w:t xml:space="preserve">CONTRATAÇÃO DE EMPRESA PARA A </w:t>
      </w:r>
      <w:r w:rsidR="00F147C1" w:rsidRPr="003C41A7">
        <w:rPr>
          <w:rFonts w:ascii="Times New Roman" w:eastAsia="Arial Unicode MS" w:hAnsi="Times New Roman" w:cs="Times New Roman"/>
          <w:b/>
          <w:color w:val="000000" w:themeColor="text1"/>
        </w:rPr>
        <w:t xml:space="preserve">PRESTAÇÃO DE SERVIÇOS DE MANUTENÇÃO </w:t>
      </w:r>
      <w:r w:rsidR="00F147C1" w:rsidRPr="003C41A7">
        <w:rPr>
          <w:rFonts w:ascii="Times New Roman" w:eastAsia="Arial Unicode MS" w:hAnsi="Times New Roman" w:cs="Times New Roman"/>
          <w:b/>
        </w:rPr>
        <w:t>PREVENTIVA E CORRETIVA EM EQUIPAMENTOS DE INFORMÁTICA, SEM O FORNECIMENTO DE PEÇAS</w:t>
      </w:r>
      <w:r w:rsidR="00F147C1" w:rsidRPr="003C41A7">
        <w:rPr>
          <w:rFonts w:ascii="Times New Roman" w:eastAsia="Arial Unicode MS" w:hAnsi="Times New Roman" w:cs="Times New Roman"/>
          <w:b/>
          <w:color w:val="000000" w:themeColor="text1"/>
        </w:rPr>
        <w:t xml:space="preserve">, </w:t>
      </w:r>
      <w:r w:rsidR="00F147C1" w:rsidRPr="003C41A7">
        <w:rPr>
          <w:rFonts w:ascii="Times New Roman" w:hAnsi="Times New Roman" w:cs="Times New Roman"/>
          <w:b/>
          <w:bCs/>
        </w:rPr>
        <w:t>CONFORME DEMANDA DAS SECRETARIAS MUNICIPAIS DE LONTRA/MG</w:t>
      </w:r>
      <w:r w:rsidRPr="003C41A7">
        <w:rPr>
          <w:rFonts w:ascii="Times New Roman" w:hAnsi="Times New Roman" w:cs="Times New Roman"/>
        </w:rPr>
        <w:t xml:space="preserve">, através de </w:t>
      </w:r>
      <w:r w:rsidRPr="003C41A7">
        <w:rPr>
          <w:rFonts w:ascii="Times New Roman" w:hAnsi="Times New Roman" w:cs="Times New Roman"/>
          <w:color w:val="000000"/>
        </w:rPr>
        <w:t>procedimentos para realização, mediante licitação na modalidade pregão</w:t>
      </w:r>
      <w:r w:rsidR="00E352EA" w:rsidRPr="003C41A7">
        <w:rPr>
          <w:rFonts w:ascii="Times New Roman" w:hAnsi="Times New Roman" w:cs="Times New Roman"/>
          <w:color w:val="000000"/>
        </w:rPr>
        <w:t>,</w:t>
      </w:r>
      <w:r w:rsidRPr="003C41A7">
        <w:rPr>
          <w:rFonts w:ascii="Times New Roman" w:hAnsi="Times New Roman" w:cs="Times New Roman"/>
          <w:color w:val="000000"/>
        </w:rPr>
        <w:t xml:space="preserve"> na sua forma eletrônica, relativos à referida </w:t>
      </w:r>
      <w:r w:rsidR="00864D83" w:rsidRPr="003C41A7">
        <w:rPr>
          <w:rFonts w:ascii="Times New Roman" w:hAnsi="Times New Roman" w:cs="Times New Roman"/>
          <w:color w:val="000000"/>
        </w:rPr>
        <w:t>contratação</w:t>
      </w:r>
      <w:r w:rsidRPr="003C41A7">
        <w:rPr>
          <w:rFonts w:ascii="Times New Roman" w:hAnsi="Times New Roman" w:cs="Times New Roman"/>
        </w:rPr>
        <w:t>.</w:t>
      </w:r>
    </w:p>
    <w:p w14:paraId="28CAA263"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 xml:space="preserve">8.2 Os </w:t>
      </w:r>
      <w:r w:rsidR="00864D83" w:rsidRPr="003C41A7">
        <w:rPr>
          <w:rFonts w:ascii="Times New Roman" w:hAnsi="Times New Roman" w:cs="Times New Roman"/>
          <w:sz w:val="24"/>
          <w:szCs w:val="24"/>
        </w:rPr>
        <w:t>serviços</w:t>
      </w:r>
      <w:r w:rsidRPr="003C41A7">
        <w:rPr>
          <w:rFonts w:ascii="Times New Roman" w:hAnsi="Times New Roman" w:cs="Times New Roman"/>
          <w:sz w:val="24"/>
          <w:szCs w:val="24"/>
        </w:rPr>
        <w:t xml:space="preserve"> objeto desta contratação são caracterizados como comuns visto que os seus padrões de qualidade foram objetivamente definidos no presente ETP, e serão assim definidos no futuro edital da Licitação, por meio de especificações usuais de mercado.</w:t>
      </w:r>
    </w:p>
    <w:p w14:paraId="00C48649" w14:textId="77777777" w:rsidR="00386B4B" w:rsidRPr="003C41A7" w:rsidRDefault="00386B4B" w:rsidP="00386B4B">
      <w:pPr>
        <w:pStyle w:val="Nivel2"/>
        <w:numPr>
          <w:ilvl w:val="1"/>
          <w:numId w:val="0"/>
        </w:numPr>
        <w:ind w:left="360" w:hanging="360"/>
        <w:rPr>
          <w:rFonts w:ascii="Times New Roman" w:hAnsi="Times New Roman" w:cs="Times New Roman"/>
          <w:sz w:val="24"/>
          <w:szCs w:val="24"/>
        </w:rPr>
      </w:pPr>
      <w:r w:rsidRPr="003C41A7">
        <w:rPr>
          <w:rFonts w:ascii="Times New Roman" w:hAnsi="Times New Roman" w:cs="Times New Roman"/>
          <w:sz w:val="24"/>
          <w:szCs w:val="24"/>
        </w:rPr>
        <w:t>8.3 O objeto da contratação não se enquadra como sendo de bem de luxo, nos termos do art. 20 da Lei 14.133/21conforme Decreto nº 10.818, de 27 de setembro de 2021.</w:t>
      </w:r>
    </w:p>
    <w:p w14:paraId="0E605B97" w14:textId="77777777" w:rsidR="00F147C1" w:rsidRPr="003C41A7" w:rsidRDefault="00386B4B" w:rsidP="00386B4B">
      <w:pPr>
        <w:pStyle w:val="Nvel2-Red"/>
        <w:numPr>
          <w:ilvl w:val="1"/>
          <w:numId w:val="19"/>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212121"/>
          <w:sz w:val="24"/>
          <w:szCs w:val="24"/>
          <w:shd w:val="clear" w:color="auto" w:fill="FFFFFF"/>
        </w:rPr>
        <w:t xml:space="preserve">Os </w:t>
      </w:r>
      <w:r w:rsidR="00864D83" w:rsidRPr="003C41A7">
        <w:rPr>
          <w:rFonts w:ascii="Times New Roman" w:hAnsi="Times New Roman" w:cs="Times New Roman"/>
          <w:i w:val="0"/>
          <w:color w:val="212121"/>
          <w:sz w:val="24"/>
          <w:szCs w:val="24"/>
          <w:shd w:val="clear" w:color="auto" w:fill="FFFFFF"/>
        </w:rPr>
        <w:t>serviços</w:t>
      </w:r>
      <w:r w:rsidRPr="003C41A7">
        <w:rPr>
          <w:rFonts w:ascii="Times New Roman" w:hAnsi="Times New Roman" w:cs="Times New Roman"/>
          <w:i w:val="0"/>
          <w:color w:val="212121"/>
          <w:sz w:val="24"/>
          <w:szCs w:val="24"/>
          <w:shd w:val="clear" w:color="auto" w:fill="FFFFFF"/>
        </w:rPr>
        <w:t xml:space="preserve"> deverão ser </w:t>
      </w:r>
      <w:r w:rsidR="00864D83" w:rsidRPr="003C41A7">
        <w:rPr>
          <w:rFonts w:ascii="Times New Roman" w:hAnsi="Times New Roman" w:cs="Times New Roman"/>
          <w:i w:val="0"/>
          <w:color w:val="212121"/>
          <w:sz w:val="24"/>
          <w:szCs w:val="24"/>
          <w:shd w:val="clear" w:color="auto" w:fill="FFFFFF"/>
        </w:rPr>
        <w:t>iniciados</w:t>
      </w:r>
      <w:r w:rsidRPr="003C41A7">
        <w:rPr>
          <w:rFonts w:ascii="Times New Roman" w:hAnsi="Times New Roman" w:cs="Times New Roman"/>
          <w:i w:val="0"/>
          <w:color w:val="212121"/>
          <w:sz w:val="24"/>
          <w:szCs w:val="24"/>
          <w:shd w:val="clear" w:color="auto" w:fill="FFFFFF"/>
        </w:rPr>
        <w:t xml:space="preserve">, mediante requisição da </w:t>
      </w:r>
      <w:r w:rsidR="0032308B" w:rsidRPr="003C41A7">
        <w:rPr>
          <w:rFonts w:ascii="Times New Roman" w:hAnsi="Times New Roman" w:cs="Times New Roman"/>
          <w:i w:val="0"/>
          <w:color w:val="212121"/>
          <w:sz w:val="24"/>
          <w:szCs w:val="24"/>
          <w:shd w:val="clear" w:color="auto" w:fill="FFFFFF"/>
        </w:rPr>
        <w:t xml:space="preserve">Secretaria </w:t>
      </w:r>
      <w:r w:rsidRPr="003C41A7">
        <w:rPr>
          <w:rFonts w:ascii="Times New Roman" w:hAnsi="Times New Roman" w:cs="Times New Roman"/>
          <w:i w:val="0"/>
          <w:color w:val="212121"/>
          <w:sz w:val="24"/>
          <w:szCs w:val="24"/>
          <w:shd w:val="clear" w:color="auto" w:fill="FFFFFF"/>
        </w:rPr>
        <w:t xml:space="preserve">Solicitante, no prazo máximo de até </w:t>
      </w:r>
      <w:r w:rsidR="008F45A5" w:rsidRPr="003C41A7">
        <w:rPr>
          <w:rFonts w:ascii="Times New Roman" w:hAnsi="Times New Roman" w:cs="Times New Roman"/>
          <w:i w:val="0"/>
          <w:color w:val="212121"/>
          <w:sz w:val="24"/>
          <w:szCs w:val="24"/>
          <w:shd w:val="clear" w:color="auto" w:fill="FFFFFF"/>
        </w:rPr>
        <w:t>10</w:t>
      </w:r>
      <w:r w:rsidRPr="003C41A7">
        <w:rPr>
          <w:rFonts w:ascii="Times New Roman" w:hAnsi="Times New Roman" w:cs="Times New Roman"/>
          <w:i w:val="0"/>
          <w:color w:val="212121"/>
          <w:sz w:val="24"/>
          <w:szCs w:val="24"/>
          <w:shd w:val="clear" w:color="auto" w:fill="FFFFFF"/>
        </w:rPr>
        <w:t xml:space="preserve"> dias após o recebimento pela contratada da respectiva ordem de </w:t>
      </w:r>
      <w:r w:rsidR="00864D83" w:rsidRPr="003C41A7">
        <w:rPr>
          <w:rFonts w:ascii="Times New Roman" w:hAnsi="Times New Roman" w:cs="Times New Roman"/>
          <w:i w:val="0"/>
          <w:color w:val="212121"/>
          <w:sz w:val="24"/>
          <w:szCs w:val="24"/>
          <w:shd w:val="clear" w:color="auto" w:fill="FFFFFF"/>
        </w:rPr>
        <w:t>serviço</w:t>
      </w:r>
      <w:r w:rsidR="00F147C1" w:rsidRPr="003C41A7">
        <w:rPr>
          <w:rFonts w:ascii="Times New Roman" w:hAnsi="Times New Roman" w:cs="Times New Roman"/>
          <w:i w:val="0"/>
          <w:color w:val="212121"/>
          <w:sz w:val="24"/>
          <w:szCs w:val="24"/>
          <w:shd w:val="clear" w:color="auto" w:fill="FFFFFF"/>
        </w:rPr>
        <w:t>.</w:t>
      </w:r>
    </w:p>
    <w:p w14:paraId="21A664C2" w14:textId="77777777" w:rsidR="00F147C1" w:rsidRPr="003C41A7" w:rsidRDefault="00F147C1" w:rsidP="00F147C1">
      <w:pPr>
        <w:pStyle w:val="Nvel2-Red"/>
        <w:numPr>
          <w:ilvl w:val="1"/>
          <w:numId w:val="19"/>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A manutenção corretiva será realizada mediante solicitação das Secretarias solicitantes, que deverá ser atendida pela contratada no prazo máximo de até 24horas, devendo os serviços serem finalizados, com a recuperação dos equipamentos no prazo máximo de até 48horas, ressalvadas situações de maior complexidade onde os prazos poderão ser tratados diretamente com a Administração. </w:t>
      </w:r>
    </w:p>
    <w:p w14:paraId="07742E99" w14:textId="77777777" w:rsidR="00F147C1" w:rsidRPr="003C41A7" w:rsidRDefault="00F147C1" w:rsidP="00F147C1">
      <w:pPr>
        <w:pStyle w:val="Nvel2-Red"/>
        <w:numPr>
          <w:ilvl w:val="1"/>
          <w:numId w:val="19"/>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lastRenderedPageBreak/>
        <w:t xml:space="preserve">Os serviços objeto deste Contrato não incluem o fornecimento de peças, apenas a utilização de equipamentos, ferramentas e mão de obra necessária para prestação dos serviços a serem prestados pela CONTRATADA, sem qualquer ônus adicional para o MUNICÍPIO. </w:t>
      </w:r>
    </w:p>
    <w:p w14:paraId="0F2C63B0" w14:textId="77777777" w:rsidR="00F147C1" w:rsidRPr="003C41A7" w:rsidRDefault="00F147C1" w:rsidP="00F147C1">
      <w:pPr>
        <w:pStyle w:val="Nvel2-Red"/>
        <w:numPr>
          <w:ilvl w:val="1"/>
          <w:numId w:val="19"/>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Não sendo possível a conclusão dos serviços nesse prazo, a contratada deverá substituir, provisoriamente, ainda no prazo estipulado acima, o equipamento em reparo por outro similar existente no mercado, de qualidade equivalente ou superior, até a sua devolução definitiva, salvo quando a necessidade de manutenção dos Equipamentos decorrer de caso fortuito ou força maior, o que será submetido à análise e aprovação da Secretaria Solicitante do Município de Lontra. </w:t>
      </w:r>
    </w:p>
    <w:p w14:paraId="34F90655"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O contrato terá sua vigência estabelecida no próprio instrumento contratual e observará no momento da contratação a disponibilidade de créditos orçamentários</w:t>
      </w:r>
    </w:p>
    <w:p w14:paraId="5074AD3A"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Na formalização do contrato ou do instrumento substituto deverá haver a indicação da disponibilidade dos créditos orçamentários respectivos.</w:t>
      </w:r>
    </w:p>
    <w:p w14:paraId="27267110"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A contratação será formalizada pelo órgão ou pela entidade interessada por intermédio de instrumento contratual, emissão de nota de empenho de despesa, autorização de compra ou outro instrumento hábil, conforme o art. 95 da Lei nº 14.133, de 2021.</w:t>
      </w:r>
    </w:p>
    <w:p w14:paraId="08CC2CA9"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Os contratos poderão ser alterados, observado o art. 124 da Lei nº 14.133, de 2021.</w:t>
      </w:r>
    </w:p>
    <w:p w14:paraId="1BDA0B91"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 xml:space="preserve">Não haverá exigência da garantia da contratação dos </w:t>
      </w:r>
      <w:hyperlink r:id="rId83" w:anchor="art96">
        <w:r w:rsidRPr="003C41A7">
          <w:rPr>
            <w:rStyle w:val="Hyperlink"/>
            <w:rFonts w:ascii="Times New Roman" w:hAnsi="Times New Roman" w:cs="Times New Roman"/>
            <w:color w:val="auto"/>
            <w:sz w:val="24"/>
            <w:szCs w:val="24"/>
          </w:rPr>
          <w:t>artigos 96 e seguintes da Lei nº 14.133, de 2021</w:t>
        </w:r>
      </w:hyperlink>
      <w:r w:rsidRPr="003C41A7">
        <w:rPr>
          <w:rFonts w:ascii="Times New Roman" w:hAnsi="Times New Roman" w:cs="Times New Roman"/>
          <w:sz w:val="24"/>
          <w:szCs w:val="24"/>
        </w:rPr>
        <w:t>, face o baixo risco da contratação, e a possibilidade de ampliação da disputa, visando maior economicidade nas eventuais aquisições e isonomia na participação de pretensos licitantes.</w:t>
      </w:r>
    </w:p>
    <w:p w14:paraId="16FA67AF"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color w:val="auto"/>
          <w:sz w:val="24"/>
          <w:szCs w:val="24"/>
        </w:rPr>
        <w:t xml:space="preserve">Face a natureza da </w:t>
      </w:r>
      <w:r w:rsidR="00864D83" w:rsidRPr="003C41A7">
        <w:rPr>
          <w:rFonts w:ascii="Times New Roman" w:hAnsi="Times New Roman" w:cs="Times New Roman"/>
          <w:color w:val="auto"/>
          <w:sz w:val="24"/>
          <w:szCs w:val="24"/>
        </w:rPr>
        <w:t>contratação</w:t>
      </w:r>
      <w:r w:rsidRPr="003C41A7">
        <w:rPr>
          <w:rFonts w:ascii="Times New Roman" w:hAnsi="Times New Roman" w:cs="Times New Roman"/>
          <w:color w:val="auto"/>
          <w:sz w:val="24"/>
          <w:szCs w:val="24"/>
        </w:rPr>
        <w:t>, não foram identificados possíveis impactos ambientais relevantes</w:t>
      </w:r>
      <w:r w:rsidR="00F147C1" w:rsidRPr="003C41A7">
        <w:rPr>
          <w:rFonts w:ascii="Times New Roman" w:hAnsi="Times New Roman" w:cs="Times New Roman"/>
          <w:color w:val="auto"/>
          <w:sz w:val="24"/>
          <w:szCs w:val="24"/>
        </w:rPr>
        <w:t>, devendo a contratada na hipótese de descarte de refugos, promover o mesmo em conformidade com a legislação ambiental vigente</w:t>
      </w:r>
      <w:r w:rsidRPr="003C41A7">
        <w:rPr>
          <w:rFonts w:ascii="Times New Roman" w:hAnsi="Times New Roman" w:cs="Times New Roman"/>
          <w:sz w:val="24"/>
          <w:szCs w:val="24"/>
        </w:rPr>
        <w:t>.</w:t>
      </w:r>
    </w:p>
    <w:p w14:paraId="1F686C48" w14:textId="77777777" w:rsidR="00386B4B" w:rsidRPr="003C41A7" w:rsidRDefault="00386B4B" w:rsidP="00386B4B">
      <w:pPr>
        <w:pStyle w:val="Nivel2"/>
        <w:numPr>
          <w:ilvl w:val="1"/>
          <w:numId w:val="19"/>
        </w:numPr>
        <w:ind w:left="0" w:firstLine="0"/>
        <w:rPr>
          <w:rFonts w:ascii="Times New Roman" w:hAnsi="Times New Roman" w:cs="Times New Roman"/>
          <w:color w:val="auto"/>
          <w:sz w:val="24"/>
          <w:szCs w:val="24"/>
        </w:rPr>
      </w:pPr>
      <w:r w:rsidRPr="003C41A7">
        <w:rPr>
          <w:rFonts w:ascii="Times New Roman" w:hAnsi="Times New Roman" w:cs="Times New Roman"/>
          <w:sz w:val="24"/>
          <w:szCs w:val="24"/>
        </w:rPr>
        <w:t>Não é admitida a subcontratação do objeto contratual.</w:t>
      </w:r>
    </w:p>
    <w:p w14:paraId="040ED97B" w14:textId="77777777" w:rsidR="00386B4B" w:rsidRPr="003C41A7" w:rsidRDefault="00386B4B" w:rsidP="00386B4B">
      <w:pPr>
        <w:spacing w:line="360" w:lineRule="auto"/>
        <w:rPr>
          <w:rFonts w:ascii="Times New Roman" w:hAnsi="Times New Roman" w:cs="Times New Roman"/>
          <w:b/>
        </w:rPr>
      </w:pPr>
    </w:p>
    <w:p w14:paraId="48B9F68F" w14:textId="77777777" w:rsidR="00386B4B" w:rsidRPr="003C41A7" w:rsidRDefault="00386B4B" w:rsidP="00386B4B">
      <w:pPr>
        <w:tabs>
          <w:tab w:val="left" w:pos="426"/>
        </w:tabs>
        <w:spacing w:line="360" w:lineRule="auto"/>
        <w:jc w:val="both"/>
        <w:rPr>
          <w:rFonts w:ascii="Times New Roman" w:hAnsi="Times New Roman" w:cs="Times New Roman"/>
          <w:b/>
        </w:rPr>
      </w:pPr>
      <w:r w:rsidRPr="003C41A7">
        <w:rPr>
          <w:rFonts w:ascii="Times New Roman" w:hAnsi="Times New Roman" w:cs="Times New Roman"/>
          <w:b/>
        </w:rPr>
        <w:t xml:space="preserve">9 JUSTIFICATIVAS PARA O PARCELAMENTO OU NÃO </w:t>
      </w:r>
    </w:p>
    <w:p w14:paraId="2134B29A" w14:textId="77777777" w:rsidR="00386B4B" w:rsidRPr="003C41A7" w:rsidRDefault="00386B4B" w:rsidP="00386B4B">
      <w:pPr>
        <w:tabs>
          <w:tab w:val="left" w:pos="426"/>
        </w:tabs>
        <w:spacing w:line="360" w:lineRule="auto"/>
        <w:rPr>
          <w:rFonts w:ascii="Times New Roman" w:hAnsi="Times New Roman" w:cs="Times New Roman"/>
          <w:b/>
          <w:highlight w:val="yellow"/>
        </w:rPr>
      </w:pPr>
    </w:p>
    <w:p w14:paraId="7DB491F0" w14:textId="16AD5D2C"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 xml:space="preserve">9.1 A solução escolhida compreende a </w:t>
      </w:r>
      <w:r w:rsidR="00F147C1" w:rsidRPr="003C41A7">
        <w:rPr>
          <w:rFonts w:ascii="Times New Roman" w:hAnsi="Times New Roman" w:cs="Times New Roman"/>
          <w:b/>
          <w:bCs/>
        </w:rPr>
        <w:t xml:space="preserve">CONTRATAÇÃO DE EMPRESA PARA A </w:t>
      </w:r>
      <w:r w:rsidR="00F147C1" w:rsidRPr="003C41A7">
        <w:rPr>
          <w:rFonts w:ascii="Times New Roman" w:eastAsia="Arial Unicode MS" w:hAnsi="Times New Roman" w:cs="Times New Roman"/>
          <w:b/>
          <w:color w:val="000000" w:themeColor="text1"/>
        </w:rPr>
        <w:t xml:space="preserve">PRESTAÇÃO DE SERVIÇOS DE MANUTENÇÃO </w:t>
      </w:r>
      <w:r w:rsidR="00F147C1" w:rsidRPr="003C41A7">
        <w:rPr>
          <w:rFonts w:ascii="Times New Roman" w:eastAsia="Arial Unicode MS" w:hAnsi="Times New Roman" w:cs="Times New Roman"/>
          <w:b/>
        </w:rPr>
        <w:t>PREVENTIVA E CORRETIVA EM EQUIPAMENTOS DE INFORMÁTICA, SEM O FORNECIMENTO DE PEÇAS</w:t>
      </w:r>
      <w:r w:rsidR="00F147C1" w:rsidRPr="003C41A7">
        <w:rPr>
          <w:rFonts w:ascii="Times New Roman" w:eastAsia="Arial Unicode MS" w:hAnsi="Times New Roman" w:cs="Times New Roman"/>
          <w:b/>
          <w:color w:val="000000" w:themeColor="text1"/>
        </w:rPr>
        <w:t xml:space="preserve">, </w:t>
      </w:r>
      <w:r w:rsidR="00F147C1" w:rsidRPr="003C41A7">
        <w:rPr>
          <w:rFonts w:ascii="Times New Roman" w:hAnsi="Times New Roman" w:cs="Times New Roman"/>
          <w:b/>
          <w:bCs/>
        </w:rPr>
        <w:t>CONFORME DEMANDA DAS SECRETARIAS MUNICIPAIS DE LONTRA/MG</w:t>
      </w:r>
      <w:r w:rsidRPr="003C41A7">
        <w:rPr>
          <w:rFonts w:ascii="Times New Roman" w:eastAsia="Calibri" w:hAnsi="Times New Roman" w:cs="Times New Roman"/>
          <w:b/>
          <w:color w:val="212121"/>
          <w:shd w:val="clear" w:color="auto" w:fill="FFFFFF"/>
        </w:rPr>
        <w:t xml:space="preserve">, </w:t>
      </w:r>
      <w:r w:rsidRPr="003C41A7">
        <w:rPr>
          <w:rFonts w:ascii="Times New Roman" w:hAnsi="Times New Roman" w:cs="Times New Roman"/>
        </w:rPr>
        <w:t xml:space="preserve">com características/especificações elaboradas pela equipe técnica da </w:t>
      </w:r>
      <w:r w:rsidR="0032308B" w:rsidRPr="003C41A7">
        <w:rPr>
          <w:rFonts w:ascii="Times New Roman" w:hAnsi="Times New Roman" w:cs="Times New Roman"/>
        </w:rPr>
        <w:t>Secretaria M</w:t>
      </w:r>
      <w:r w:rsidRPr="003C41A7">
        <w:rPr>
          <w:rFonts w:ascii="Times New Roman" w:hAnsi="Times New Roman" w:cs="Times New Roman"/>
        </w:rPr>
        <w:t xml:space="preserve">unicipal de </w:t>
      </w:r>
      <w:r w:rsidR="00C013E7" w:rsidRPr="003C41A7">
        <w:rPr>
          <w:rFonts w:ascii="Times New Roman" w:hAnsi="Times New Roman" w:cs="Times New Roman"/>
        </w:rPr>
        <w:t>Administração</w:t>
      </w:r>
      <w:r w:rsidRPr="003C41A7">
        <w:rPr>
          <w:rFonts w:ascii="Times New Roman" w:hAnsi="Times New Roman" w:cs="Times New Roman"/>
        </w:rPr>
        <w:t xml:space="preserve">, razão pela qual, visando a maior eficiência da contratação, sem prejuízo a ampla participação de pretensos licitantes, fora definido a </w:t>
      </w:r>
      <w:r w:rsidR="00864D83" w:rsidRPr="003C41A7">
        <w:rPr>
          <w:rFonts w:ascii="Times New Roman" w:hAnsi="Times New Roman" w:cs="Times New Roman"/>
        </w:rPr>
        <w:t>contratação</w:t>
      </w:r>
      <w:r w:rsidRPr="003C41A7">
        <w:rPr>
          <w:rFonts w:ascii="Times New Roman" w:hAnsi="Times New Roman" w:cs="Times New Roman"/>
        </w:rPr>
        <w:t xml:space="preserve"> por </w:t>
      </w:r>
      <w:r w:rsidR="00864D83" w:rsidRPr="003C41A7">
        <w:rPr>
          <w:rFonts w:ascii="Times New Roman" w:hAnsi="Times New Roman" w:cs="Times New Roman"/>
        </w:rPr>
        <w:t>lote</w:t>
      </w:r>
      <w:r w:rsidRPr="003C41A7">
        <w:rPr>
          <w:rFonts w:ascii="Times New Roman" w:hAnsi="Times New Roman" w:cs="Times New Roman"/>
        </w:rPr>
        <w:t>.</w:t>
      </w:r>
    </w:p>
    <w:p w14:paraId="134F95C8" w14:textId="77777777" w:rsidR="00386B4B" w:rsidRPr="003C41A7" w:rsidRDefault="00386B4B" w:rsidP="00386B4B">
      <w:pPr>
        <w:pStyle w:val="Nivel3"/>
        <w:numPr>
          <w:ilvl w:val="2"/>
          <w:numId w:val="0"/>
        </w:numPr>
        <w:ind w:left="720" w:hanging="720"/>
        <w:rPr>
          <w:rStyle w:val="normaltextrun"/>
          <w:rFonts w:ascii="Times New Roman" w:hAnsi="Times New Roman" w:cs="Times New Roman"/>
          <w:color w:val="auto"/>
          <w:sz w:val="24"/>
          <w:szCs w:val="24"/>
        </w:rPr>
      </w:pPr>
      <w:r w:rsidRPr="003C41A7">
        <w:rPr>
          <w:rStyle w:val="normaltextrun"/>
          <w:rFonts w:ascii="Times New Roman" w:hAnsi="Times New Roman" w:cs="Times New Roman"/>
          <w:color w:val="auto"/>
          <w:sz w:val="24"/>
          <w:szCs w:val="24"/>
        </w:rPr>
        <w:lastRenderedPageBreak/>
        <w:t xml:space="preserve">9.2 A proposta apresentada deverá se referir a totalidade do </w:t>
      </w:r>
      <w:r w:rsidR="00864D83" w:rsidRPr="003C41A7">
        <w:rPr>
          <w:rStyle w:val="normaltextrun"/>
          <w:rFonts w:ascii="Times New Roman" w:hAnsi="Times New Roman" w:cs="Times New Roman"/>
          <w:color w:val="auto"/>
          <w:sz w:val="24"/>
          <w:szCs w:val="24"/>
        </w:rPr>
        <w:t xml:space="preserve">lote </w:t>
      </w:r>
      <w:r w:rsidRPr="003C41A7">
        <w:rPr>
          <w:rStyle w:val="normaltextrun"/>
          <w:rFonts w:ascii="Times New Roman" w:hAnsi="Times New Roman" w:cs="Times New Roman"/>
          <w:color w:val="auto"/>
          <w:sz w:val="24"/>
          <w:szCs w:val="24"/>
        </w:rPr>
        <w:t>por ele cotado;</w:t>
      </w:r>
    </w:p>
    <w:p w14:paraId="6F31DB37" w14:textId="77777777" w:rsidR="00386B4B" w:rsidRPr="003C41A7" w:rsidRDefault="00386B4B" w:rsidP="00386B4B">
      <w:pPr>
        <w:pStyle w:val="Nivel3"/>
        <w:numPr>
          <w:ilvl w:val="2"/>
          <w:numId w:val="0"/>
        </w:numPr>
        <w:rPr>
          <w:rStyle w:val="normaltextrun"/>
          <w:rFonts w:ascii="Times New Roman" w:hAnsi="Times New Roman" w:cs="Times New Roman"/>
          <w:color w:val="auto"/>
          <w:sz w:val="24"/>
          <w:szCs w:val="24"/>
        </w:rPr>
      </w:pPr>
      <w:r w:rsidRPr="003C41A7">
        <w:rPr>
          <w:rStyle w:val="normaltextrun"/>
          <w:rFonts w:ascii="Times New Roman" w:hAnsi="Times New Roman" w:cs="Times New Roman"/>
          <w:color w:val="auto"/>
          <w:sz w:val="24"/>
          <w:szCs w:val="24"/>
        </w:rPr>
        <w:t xml:space="preserve">9.3 O licitante NÃO poderá oferecer proposta em quantitativo inferior ao máximo previsto para a contratação. </w:t>
      </w:r>
    </w:p>
    <w:p w14:paraId="66B3CAB5" w14:textId="77777777" w:rsidR="00386B4B" w:rsidRPr="003C41A7" w:rsidRDefault="00386B4B" w:rsidP="00386B4B">
      <w:pPr>
        <w:tabs>
          <w:tab w:val="left" w:pos="426"/>
        </w:tabs>
        <w:spacing w:line="360" w:lineRule="auto"/>
        <w:ind w:left="360"/>
        <w:rPr>
          <w:rFonts w:ascii="Times New Roman" w:hAnsi="Times New Roman" w:cs="Times New Roman"/>
          <w:b/>
        </w:rPr>
      </w:pPr>
    </w:p>
    <w:p w14:paraId="1A747A2B" w14:textId="77777777" w:rsidR="00386B4B" w:rsidRPr="003C41A7" w:rsidRDefault="00386B4B" w:rsidP="00386B4B">
      <w:pPr>
        <w:widowControl w:val="0"/>
        <w:spacing w:line="360" w:lineRule="auto"/>
        <w:jc w:val="both"/>
        <w:rPr>
          <w:rFonts w:ascii="Times New Roman" w:hAnsi="Times New Roman" w:cs="Times New Roman"/>
          <w:b/>
        </w:rPr>
      </w:pPr>
      <w:r w:rsidRPr="003C41A7">
        <w:rPr>
          <w:rFonts w:ascii="Times New Roman" w:hAnsi="Times New Roman" w:cs="Times New Roman"/>
          <w:b/>
        </w:rPr>
        <w:t>10 DEMONSTRATIVO DOS RESULTADOS PRETENDIDOS EM TERMOS DE ECONOMICIDADE E DE MELHOR APROVEITAMENTO DOS RECURSOS HUMANOS, MATERIAIS OU FINANCEIROS DISPONÍVEIS:</w:t>
      </w:r>
    </w:p>
    <w:p w14:paraId="017F7321" w14:textId="77777777" w:rsidR="00386B4B" w:rsidRPr="003C41A7" w:rsidRDefault="00386B4B" w:rsidP="00386B4B">
      <w:pPr>
        <w:spacing w:line="360" w:lineRule="auto"/>
        <w:rPr>
          <w:rFonts w:ascii="Times New Roman" w:hAnsi="Times New Roman" w:cs="Times New Roman"/>
          <w:b/>
        </w:rPr>
      </w:pPr>
    </w:p>
    <w:p w14:paraId="1170729C" w14:textId="4642CCB3"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 xml:space="preserve">10.1 O resultado pretendido é a </w:t>
      </w:r>
      <w:r w:rsidRPr="003C41A7">
        <w:rPr>
          <w:rFonts w:ascii="Times New Roman" w:hAnsi="Times New Roman" w:cs="Times New Roman"/>
          <w:bCs/>
        </w:rPr>
        <w:t xml:space="preserve">contratação/seleção da proposta mais vantajosa objetivando a </w:t>
      </w:r>
      <w:r w:rsidR="00F147C1" w:rsidRPr="003C41A7">
        <w:rPr>
          <w:rFonts w:ascii="Times New Roman" w:eastAsia="Arial Unicode MS" w:hAnsi="Times New Roman" w:cs="Times New Roman"/>
          <w:b/>
          <w:color w:val="000000" w:themeColor="text1"/>
        </w:rPr>
        <w:t xml:space="preserve">PRESTAÇÃO DE SERVIÇOS DE MANUTENÇÃO </w:t>
      </w:r>
      <w:r w:rsidR="00F147C1" w:rsidRPr="003C41A7">
        <w:rPr>
          <w:rFonts w:ascii="Times New Roman" w:eastAsia="Arial Unicode MS" w:hAnsi="Times New Roman" w:cs="Times New Roman"/>
          <w:b/>
        </w:rPr>
        <w:t>PREVENTIVA E CORRETIVA EM EQUIPAMENTOS DE INFORMÁTICA, SEM O FORNECIMENTO DE PEÇAS</w:t>
      </w:r>
      <w:r w:rsidR="00F147C1" w:rsidRPr="003C41A7">
        <w:rPr>
          <w:rFonts w:ascii="Times New Roman" w:eastAsia="Arial Unicode MS" w:hAnsi="Times New Roman" w:cs="Times New Roman"/>
          <w:b/>
          <w:color w:val="000000" w:themeColor="text1"/>
        </w:rPr>
        <w:t xml:space="preserve">, </w:t>
      </w:r>
      <w:r w:rsidR="00F147C1" w:rsidRPr="003C41A7">
        <w:rPr>
          <w:rFonts w:ascii="Times New Roman" w:hAnsi="Times New Roman" w:cs="Times New Roman"/>
          <w:b/>
          <w:bCs/>
        </w:rPr>
        <w:t>CONFORME DEMANDA DAS SECRETARIAS MUNICIPAIS DE LONTRA/MG</w:t>
      </w:r>
      <w:r w:rsidRPr="003C41A7">
        <w:rPr>
          <w:rFonts w:ascii="Times New Roman" w:eastAsia="Calibri" w:hAnsi="Times New Roman" w:cs="Times New Roman"/>
          <w:b/>
          <w:color w:val="212121"/>
          <w:shd w:val="clear" w:color="auto" w:fill="FFFFFF"/>
        </w:rPr>
        <w:t xml:space="preserve">, </w:t>
      </w:r>
      <w:r w:rsidRPr="003C41A7">
        <w:rPr>
          <w:rFonts w:ascii="Times New Roman" w:hAnsi="Times New Roman" w:cs="Times New Roman"/>
        </w:rPr>
        <w:t>com características/especificações ela</w:t>
      </w:r>
      <w:r w:rsidR="0032308B" w:rsidRPr="003C41A7">
        <w:rPr>
          <w:rFonts w:ascii="Times New Roman" w:hAnsi="Times New Roman" w:cs="Times New Roman"/>
        </w:rPr>
        <w:t>boradas pela equipe técnica da Secretaria</w:t>
      </w:r>
      <w:r w:rsidR="005C3CD6" w:rsidRPr="003C41A7">
        <w:rPr>
          <w:rFonts w:ascii="Times New Roman" w:hAnsi="Times New Roman" w:cs="Times New Roman"/>
        </w:rPr>
        <w:t xml:space="preserve"> </w:t>
      </w:r>
      <w:r w:rsidRPr="003C41A7">
        <w:rPr>
          <w:rFonts w:ascii="Times New Roman" w:hAnsi="Times New Roman" w:cs="Times New Roman"/>
        </w:rPr>
        <w:t xml:space="preserve">Municipal de </w:t>
      </w:r>
      <w:r w:rsidR="00566C1B" w:rsidRPr="003C41A7">
        <w:rPr>
          <w:rFonts w:ascii="Times New Roman" w:hAnsi="Times New Roman" w:cs="Times New Roman"/>
        </w:rPr>
        <w:t>Administração</w:t>
      </w:r>
      <w:r w:rsidRPr="003C41A7">
        <w:rPr>
          <w:rFonts w:ascii="Times New Roman" w:hAnsi="Times New Roman" w:cs="Times New Roman"/>
          <w:b/>
        </w:rPr>
        <w:t>,</w:t>
      </w:r>
      <w:r w:rsidRPr="003C41A7">
        <w:rPr>
          <w:rFonts w:ascii="Times New Roman" w:hAnsi="Times New Roman" w:cs="Times New Roman"/>
        </w:rPr>
        <w:t xml:space="preserve"> através de empresa com capacidade para </w:t>
      </w:r>
      <w:r w:rsidR="00864D83" w:rsidRPr="003C41A7">
        <w:rPr>
          <w:rFonts w:ascii="Times New Roman" w:hAnsi="Times New Roman" w:cs="Times New Roman"/>
        </w:rPr>
        <w:t>desenvolvimento e devida prestação dos serviços</w:t>
      </w:r>
      <w:r w:rsidRPr="003C41A7">
        <w:rPr>
          <w:rFonts w:ascii="Times New Roman" w:hAnsi="Times New Roman" w:cs="Times New Roman"/>
        </w:rPr>
        <w:t>.</w:t>
      </w:r>
    </w:p>
    <w:p w14:paraId="21E9984D" w14:textId="77777777"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 xml:space="preserve">10.2 Espera-se que a solução escolhida garanta uma contratação econômica do ponto de vista financeiro e eficiente em todos os aspectos, notadamente naqueles relacionados a preço, qualidade e recebimento do </w:t>
      </w:r>
      <w:r w:rsidR="00864D83" w:rsidRPr="003C41A7">
        <w:rPr>
          <w:rFonts w:ascii="Times New Roman" w:hAnsi="Times New Roman" w:cs="Times New Roman"/>
        </w:rPr>
        <w:t>serviço</w:t>
      </w:r>
      <w:r w:rsidRPr="003C41A7">
        <w:rPr>
          <w:rFonts w:ascii="Times New Roman" w:hAnsi="Times New Roman" w:cs="Times New Roman"/>
        </w:rPr>
        <w:t>.</w:t>
      </w:r>
    </w:p>
    <w:p w14:paraId="198487D9" w14:textId="6F408BAA"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 xml:space="preserve">10.3 Alocação de empregados com expertise para cumprimento das cláusulas contratuais, </w:t>
      </w:r>
      <w:r w:rsidR="00864D83" w:rsidRPr="003C41A7">
        <w:rPr>
          <w:rFonts w:ascii="Times New Roman" w:hAnsi="Times New Roman" w:cs="Times New Roman"/>
        </w:rPr>
        <w:t>prestação dos serviços</w:t>
      </w:r>
      <w:r w:rsidRPr="003C41A7">
        <w:rPr>
          <w:rFonts w:ascii="Times New Roman" w:hAnsi="Times New Roman" w:cs="Times New Roman"/>
        </w:rPr>
        <w:t xml:space="preserve">, na qualidade e quantidade especificadas, para a </w:t>
      </w:r>
      <w:r w:rsidR="0032308B" w:rsidRPr="003C41A7">
        <w:rPr>
          <w:rFonts w:ascii="Times New Roman" w:hAnsi="Times New Roman" w:cs="Times New Roman"/>
        </w:rPr>
        <w:t>Secretaria</w:t>
      </w:r>
      <w:r w:rsidRPr="003C41A7">
        <w:rPr>
          <w:rFonts w:ascii="Times New Roman" w:hAnsi="Times New Roman" w:cs="Times New Roman"/>
        </w:rPr>
        <w:t xml:space="preserve"> Municipal de </w:t>
      </w:r>
      <w:r w:rsidR="00566C1B" w:rsidRPr="003C41A7">
        <w:rPr>
          <w:rFonts w:ascii="Times New Roman" w:hAnsi="Times New Roman" w:cs="Times New Roman"/>
        </w:rPr>
        <w:t>Administração</w:t>
      </w:r>
      <w:r w:rsidRPr="003C41A7">
        <w:rPr>
          <w:rFonts w:ascii="Times New Roman" w:hAnsi="Times New Roman" w:cs="Times New Roman"/>
        </w:rPr>
        <w:t>.</w:t>
      </w:r>
    </w:p>
    <w:p w14:paraId="0C5C3EB4" w14:textId="77777777"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10.4 Gestão das obrigações contratuais, por meio de preposto da contratada com a experiência necessária para o acompanhamento e controle da execução do contrato; com o fim de debelar a execução d</w:t>
      </w:r>
      <w:r w:rsidR="00864D83" w:rsidRPr="003C41A7">
        <w:rPr>
          <w:rFonts w:ascii="Times New Roman" w:hAnsi="Times New Roman" w:cs="Times New Roman"/>
        </w:rPr>
        <w:t>os serviços</w:t>
      </w:r>
      <w:r w:rsidRPr="003C41A7">
        <w:rPr>
          <w:rFonts w:ascii="Times New Roman" w:hAnsi="Times New Roman" w:cs="Times New Roman"/>
        </w:rPr>
        <w:t xml:space="preserve"> efetuados com vícios, defeitos ou incorreções e na ocorrência destes arcar com as devidas correções; de cumprir as obrigações junto aos empregados, de segurança do trabalho, trabalhistas, sociais, previdenciárias, tributárias e as demais previstas em legislação especifica; instruir seus empregados a respeito das atividades a serem desempenhadas, alertando-os a executar as atividades estritamente abrangidas no contrato e termo de referência.</w:t>
      </w:r>
    </w:p>
    <w:p w14:paraId="49DE3753" w14:textId="77777777" w:rsidR="00386B4B" w:rsidRPr="003C41A7" w:rsidRDefault="00386B4B" w:rsidP="00386B4B">
      <w:pPr>
        <w:spacing w:line="360" w:lineRule="auto"/>
        <w:rPr>
          <w:rFonts w:ascii="Times New Roman" w:hAnsi="Times New Roman" w:cs="Times New Roman"/>
        </w:rPr>
      </w:pPr>
    </w:p>
    <w:p w14:paraId="6CFD489F" w14:textId="77777777" w:rsidR="00386B4B" w:rsidRPr="003C41A7" w:rsidRDefault="00386B4B" w:rsidP="00386B4B">
      <w:pPr>
        <w:spacing w:line="360" w:lineRule="auto"/>
        <w:jc w:val="both"/>
        <w:rPr>
          <w:rFonts w:ascii="Times New Roman" w:hAnsi="Times New Roman" w:cs="Times New Roman"/>
          <w:b/>
        </w:rPr>
      </w:pPr>
      <w:r w:rsidRPr="003C41A7">
        <w:rPr>
          <w:rFonts w:ascii="Times New Roman" w:hAnsi="Times New Roman" w:cs="Times New Roman"/>
          <w:b/>
        </w:rPr>
        <w:t>11 PROVIDÊNCIAS PARA ADEQUAÇÃO DO AMBIENTE DO ÓRGÃO</w:t>
      </w:r>
    </w:p>
    <w:p w14:paraId="4BD7FFA3" w14:textId="77777777" w:rsidR="00386B4B" w:rsidRPr="003C41A7" w:rsidRDefault="00386B4B" w:rsidP="00386B4B">
      <w:pPr>
        <w:spacing w:line="360" w:lineRule="auto"/>
        <w:rPr>
          <w:rFonts w:ascii="Times New Roman" w:hAnsi="Times New Roman" w:cs="Times New Roman"/>
          <w:b/>
        </w:rPr>
      </w:pPr>
    </w:p>
    <w:p w14:paraId="3876DE11" w14:textId="77777777" w:rsidR="00386B4B" w:rsidRPr="003C41A7" w:rsidRDefault="00386B4B" w:rsidP="00386B4B">
      <w:pPr>
        <w:numPr>
          <w:ilvl w:val="1"/>
          <w:numId w:val="0"/>
        </w:numPr>
        <w:spacing w:line="360" w:lineRule="auto"/>
        <w:jc w:val="both"/>
        <w:rPr>
          <w:rFonts w:ascii="Times New Roman" w:hAnsi="Times New Roman" w:cs="Times New Roman"/>
          <w:b/>
        </w:rPr>
      </w:pPr>
      <w:r w:rsidRPr="003C41A7">
        <w:rPr>
          <w:rFonts w:ascii="Times New Roman" w:hAnsi="Times New Roman" w:cs="Times New Roman"/>
        </w:rPr>
        <w:lastRenderedPageBreak/>
        <w:t xml:space="preserve">11.1 A demanda será acompanhada pela equipe técnica responsável, devidamente capacitada para tomar as providências necessárias e possíveis para o sucesso da contratação, incluindo o aceite da proposta, recebimento dos itens e eventuais diligências no intuito de garantir a qualidade </w:t>
      </w:r>
      <w:r w:rsidR="00A20BB1" w:rsidRPr="003C41A7">
        <w:rPr>
          <w:rFonts w:ascii="Times New Roman" w:hAnsi="Times New Roman" w:cs="Times New Roman"/>
        </w:rPr>
        <w:t>dos serviços</w:t>
      </w:r>
      <w:r w:rsidRPr="003C41A7">
        <w:rPr>
          <w:rFonts w:ascii="Times New Roman" w:hAnsi="Times New Roman" w:cs="Times New Roman"/>
        </w:rPr>
        <w:t>.</w:t>
      </w:r>
    </w:p>
    <w:p w14:paraId="43320173" w14:textId="77777777" w:rsidR="00386B4B" w:rsidRPr="003C41A7" w:rsidRDefault="00386B4B" w:rsidP="00386B4B">
      <w:pPr>
        <w:spacing w:line="360" w:lineRule="auto"/>
        <w:rPr>
          <w:rFonts w:ascii="Times New Roman" w:hAnsi="Times New Roman" w:cs="Times New Roman"/>
          <w:b/>
        </w:rPr>
      </w:pPr>
    </w:p>
    <w:p w14:paraId="706E795B" w14:textId="77777777" w:rsidR="00386B4B" w:rsidRPr="003C41A7" w:rsidRDefault="00386B4B" w:rsidP="00386B4B">
      <w:pPr>
        <w:spacing w:line="360" w:lineRule="auto"/>
        <w:jc w:val="both"/>
        <w:rPr>
          <w:rFonts w:ascii="Times New Roman" w:hAnsi="Times New Roman" w:cs="Times New Roman"/>
          <w:b/>
        </w:rPr>
      </w:pPr>
      <w:r w:rsidRPr="003C41A7">
        <w:rPr>
          <w:rFonts w:ascii="Times New Roman" w:hAnsi="Times New Roman" w:cs="Times New Roman"/>
          <w:b/>
        </w:rPr>
        <w:t>12 IDENTIFICAÇÃO DA EQUIPE DE FISCALIZAÇÃO E GESTÃO DO CONTRATO</w:t>
      </w:r>
    </w:p>
    <w:p w14:paraId="59329D6E" w14:textId="77777777" w:rsidR="00386B4B" w:rsidRPr="003C41A7" w:rsidRDefault="00386B4B" w:rsidP="00386B4B">
      <w:pPr>
        <w:spacing w:line="360" w:lineRule="auto"/>
        <w:rPr>
          <w:rFonts w:ascii="Times New Roman" w:hAnsi="Times New Roman" w:cs="Times New Roman"/>
          <w:b/>
        </w:rPr>
      </w:pPr>
    </w:p>
    <w:p w14:paraId="05CE6B18" w14:textId="77777777" w:rsidR="00386B4B" w:rsidRPr="003C41A7" w:rsidRDefault="00386B4B" w:rsidP="00386B4B">
      <w:pPr>
        <w:numPr>
          <w:ilvl w:val="1"/>
          <w:numId w:val="0"/>
        </w:numPr>
        <w:spacing w:line="360" w:lineRule="auto"/>
        <w:ind w:left="360" w:hanging="360"/>
        <w:jc w:val="both"/>
        <w:rPr>
          <w:rFonts w:ascii="Times New Roman" w:hAnsi="Times New Roman" w:cs="Times New Roman"/>
        </w:rPr>
      </w:pPr>
      <w:r w:rsidRPr="003C41A7">
        <w:rPr>
          <w:rFonts w:ascii="Times New Roman" w:hAnsi="Times New Roman" w:cs="Times New Roman"/>
        </w:rPr>
        <w:t>12.1 A equipe de gestão e fiscalização e Fiscalização será formada pelos seguintes servidores:</w:t>
      </w:r>
    </w:p>
    <w:p w14:paraId="5AEF1AEF" w14:textId="77777777" w:rsidR="00386B4B" w:rsidRPr="003C41A7" w:rsidRDefault="00386B4B" w:rsidP="00386B4B">
      <w:pPr>
        <w:numPr>
          <w:ilvl w:val="2"/>
          <w:numId w:val="0"/>
        </w:numPr>
        <w:spacing w:line="360" w:lineRule="auto"/>
        <w:ind w:left="720" w:hanging="720"/>
        <w:jc w:val="both"/>
        <w:rPr>
          <w:rFonts w:ascii="Times New Roman" w:hAnsi="Times New Roman" w:cs="Times New Roman"/>
        </w:rPr>
      </w:pPr>
    </w:p>
    <w:p w14:paraId="1687D185" w14:textId="77777777" w:rsidR="00CD3CD1" w:rsidRPr="003C41A7" w:rsidRDefault="00CD3CD1" w:rsidP="00CD3CD1">
      <w:pPr>
        <w:numPr>
          <w:ilvl w:val="2"/>
          <w:numId w:val="0"/>
        </w:numPr>
        <w:spacing w:line="360" w:lineRule="auto"/>
        <w:ind w:left="720" w:hanging="720"/>
        <w:jc w:val="both"/>
        <w:rPr>
          <w:rFonts w:ascii="Times New Roman" w:hAnsi="Times New Roman" w:cs="Times New Roman"/>
        </w:rPr>
      </w:pPr>
      <w:r w:rsidRPr="003C41A7">
        <w:rPr>
          <w:rFonts w:ascii="Times New Roman" w:hAnsi="Times New Roman" w:cs="Times New Roman"/>
        </w:rPr>
        <w:t>Gestão do Contrato:</w:t>
      </w:r>
    </w:p>
    <w:p w14:paraId="737D8965" w14:textId="77777777" w:rsidR="00CD3CD1" w:rsidRPr="003C41A7" w:rsidRDefault="00CD3CD1" w:rsidP="00CD3CD1">
      <w:pPr>
        <w:spacing w:line="360" w:lineRule="auto"/>
        <w:ind w:left="720"/>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CD3CD1" w:rsidRPr="003C41A7" w14:paraId="3479D0A5" w14:textId="77777777" w:rsidTr="00F9190D">
        <w:tc>
          <w:tcPr>
            <w:tcW w:w="3070" w:type="dxa"/>
            <w:shd w:val="clear" w:color="auto" w:fill="auto"/>
          </w:tcPr>
          <w:p w14:paraId="320CDCBB"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NOME DO SERVIDOR</w:t>
            </w:r>
          </w:p>
        </w:tc>
        <w:tc>
          <w:tcPr>
            <w:tcW w:w="3070" w:type="dxa"/>
            <w:shd w:val="clear" w:color="auto" w:fill="auto"/>
          </w:tcPr>
          <w:p w14:paraId="327CC149"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CARGO</w:t>
            </w:r>
          </w:p>
        </w:tc>
        <w:tc>
          <w:tcPr>
            <w:tcW w:w="3070" w:type="dxa"/>
            <w:shd w:val="clear" w:color="auto" w:fill="auto"/>
          </w:tcPr>
          <w:p w14:paraId="770FCEB4"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SECRETARIA</w:t>
            </w:r>
          </w:p>
        </w:tc>
      </w:tr>
      <w:tr w:rsidR="00CD3CD1" w:rsidRPr="003C41A7" w14:paraId="141D44C9" w14:textId="77777777" w:rsidTr="00F9190D">
        <w:tc>
          <w:tcPr>
            <w:tcW w:w="3070" w:type="dxa"/>
            <w:shd w:val="clear" w:color="auto" w:fill="auto"/>
          </w:tcPr>
          <w:p w14:paraId="40460A28"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Erivelton Ferreira Gusmão</w:t>
            </w:r>
          </w:p>
          <w:p w14:paraId="5A006D8E"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Matrícula: 6436</w:t>
            </w:r>
          </w:p>
        </w:tc>
        <w:tc>
          <w:tcPr>
            <w:tcW w:w="3070" w:type="dxa"/>
            <w:shd w:val="clear" w:color="auto" w:fill="auto"/>
          </w:tcPr>
          <w:p w14:paraId="5D77D64C"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Chefe de Gabinete</w:t>
            </w:r>
          </w:p>
        </w:tc>
        <w:tc>
          <w:tcPr>
            <w:tcW w:w="3070" w:type="dxa"/>
            <w:shd w:val="clear" w:color="auto" w:fill="auto"/>
          </w:tcPr>
          <w:p w14:paraId="59650929"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Administração</w:t>
            </w:r>
          </w:p>
        </w:tc>
      </w:tr>
    </w:tbl>
    <w:p w14:paraId="69CAD11C" w14:textId="77777777" w:rsidR="00CD3CD1" w:rsidRPr="003C41A7" w:rsidRDefault="00CD3CD1" w:rsidP="00CD3CD1">
      <w:pPr>
        <w:spacing w:line="360" w:lineRule="auto"/>
        <w:rPr>
          <w:rFonts w:ascii="Times New Roman" w:hAnsi="Times New Roman" w:cs="Times New Roman"/>
        </w:rPr>
      </w:pPr>
    </w:p>
    <w:p w14:paraId="24C50680" w14:textId="77777777" w:rsidR="00CD3CD1" w:rsidRPr="003C41A7" w:rsidRDefault="00CD3CD1" w:rsidP="00CD3CD1">
      <w:pPr>
        <w:numPr>
          <w:ilvl w:val="2"/>
          <w:numId w:val="0"/>
        </w:numPr>
        <w:tabs>
          <w:tab w:val="left" w:pos="709"/>
        </w:tabs>
        <w:spacing w:line="360" w:lineRule="auto"/>
        <w:jc w:val="both"/>
        <w:rPr>
          <w:rFonts w:ascii="Times New Roman" w:hAnsi="Times New Roman" w:cs="Times New Roman"/>
        </w:rPr>
      </w:pPr>
      <w:r w:rsidRPr="003C41A7">
        <w:rPr>
          <w:rFonts w:ascii="Times New Roman" w:hAnsi="Times New Roman" w:cs="Times New Roman"/>
        </w:rPr>
        <w:t>Fiscal Técnico: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70"/>
        <w:gridCol w:w="3070"/>
        <w:gridCol w:w="3070"/>
      </w:tblGrid>
      <w:tr w:rsidR="00CD3CD1" w:rsidRPr="003C41A7" w14:paraId="784B3D91" w14:textId="77777777" w:rsidTr="00F9190D">
        <w:tc>
          <w:tcPr>
            <w:tcW w:w="3070" w:type="dxa"/>
            <w:shd w:val="clear" w:color="auto" w:fill="auto"/>
          </w:tcPr>
          <w:p w14:paraId="3597227C"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NOME DO SERVIDOR</w:t>
            </w:r>
          </w:p>
        </w:tc>
        <w:tc>
          <w:tcPr>
            <w:tcW w:w="3070" w:type="dxa"/>
            <w:shd w:val="clear" w:color="auto" w:fill="auto"/>
          </w:tcPr>
          <w:p w14:paraId="0212BB8E"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CARGO</w:t>
            </w:r>
          </w:p>
        </w:tc>
        <w:tc>
          <w:tcPr>
            <w:tcW w:w="3070" w:type="dxa"/>
            <w:shd w:val="clear" w:color="auto" w:fill="auto"/>
          </w:tcPr>
          <w:p w14:paraId="23B1D529" w14:textId="77777777" w:rsidR="00CD3CD1" w:rsidRPr="003C41A7" w:rsidRDefault="00CD3CD1" w:rsidP="00F9190D">
            <w:pPr>
              <w:spacing w:line="360" w:lineRule="auto"/>
              <w:jc w:val="center"/>
              <w:rPr>
                <w:rFonts w:ascii="Times New Roman" w:hAnsi="Times New Roman" w:cs="Times New Roman"/>
                <w:b/>
              </w:rPr>
            </w:pPr>
            <w:r w:rsidRPr="003C41A7">
              <w:rPr>
                <w:rFonts w:ascii="Times New Roman" w:hAnsi="Times New Roman" w:cs="Times New Roman"/>
                <w:b/>
              </w:rPr>
              <w:t>SECRETARIA</w:t>
            </w:r>
          </w:p>
        </w:tc>
      </w:tr>
      <w:tr w:rsidR="00CD3CD1" w:rsidRPr="003C41A7" w14:paraId="51877917" w14:textId="77777777" w:rsidTr="00F9190D">
        <w:tc>
          <w:tcPr>
            <w:tcW w:w="3070" w:type="dxa"/>
            <w:shd w:val="clear" w:color="auto" w:fill="auto"/>
            <w:vAlign w:val="center"/>
          </w:tcPr>
          <w:p w14:paraId="7985D2F1" w14:textId="77777777" w:rsidR="00CD3CD1" w:rsidRPr="003C41A7" w:rsidRDefault="00CD3CD1" w:rsidP="00F9190D">
            <w:pPr>
              <w:pStyle w:val="PargrafodaLista"/>
              <w:tabs>
                <w:tab w:val="left" w:pos="426"/>
              </w:tabs>
              <w:spacing w:line="360" w:lineRule="auto"/>
              <w:ind w:left="0"/>
              <w:jc w:val="center"/>
              <w:rPr>
                <w:rFonts w:ascii="Times New Roman" w:hAnsi="Times New Roman" w:cs="Times New Roman"/>
                <w:b/>
                <w:bCs/>
                <w:color w:val="000000"/>
              </w:rPr>
            </w:pPr>
            <w:r w:rsidRPr="003C41A7">
              <w:rPr>
                <w:rFonts w:ascii="Times New Roman" w:hAnsi="Times New Roman" w:cs="Times New Roman"/>
                <w:bCs/>
                <w:color w:val="000000"/>
              </w:rPr>
              <w:t>Janete Ferreira de Souza</w:t>
            </w:r>
          </w:p>
          <w:p w14:paraId="1DFA5DB7"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bCs/>
                <w:color w:val="000000"/>
              </w:rPr>
              <w:t>Matrícula: 2418</w:t>
            </w:r>
          </w:p>
        </w:tc>
        <w:tc>
          <w:tcPr>
            <w:tcW w:w="3070" w:type="dxa"/>
            <w:shd w:val="clear" w:color="auto" w:fill="auto"/>
            <w:vAlign w:val="center"/>
          </w:tcPr>
          <w:p w14:paraId="28E9FA31"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Secretaria Adjunta de Administração e Governo</w:t>
            </w:r>
          </w:p>
        </w:tc>
        <w:tc>
          <w:tcPr>
            <w:tcW w:w="3070" w:type="dxa"/>
            <w:shd w:val="clear" w:color="auto" w:fill="auto"/>
            <w:vAlign w:val="center"/>
          </w:tcPr>
          <w:p w14:paraId="332FF2EF" w14:textId="77777777" w:rsidR="00CD3CD1" w:rsidRPr="003C41A7" w:rsidRDefault="00CD3CD1" w:rsidP="00F9190D">
            <w:pPr>
              <w:spacing w:line="360" w:lineRule="auto"/>
              <w:jc w:val="center"/>
              <w:rPr>
                <w:rFonts w:ascii="Times New Roman" w:hAnsi="Times New Roman" w:cs="Times New Roman"/>
              </w:rPr>
            </w:pPr>
            <w:r w:rsidRPr="003C41A7">
              <w:rPr>
                <w:rFonts w:ascii="Times New Roman" w:hAnsi="Times New Roman" w:cs="Times New Roman"/>
              </w:rPr>
              <w:t>Administração</w:t>
            </w:r>
          </w:p>
        </w:tc>
      </w:tr>
    </w:tbl>
    <w:p w14:paraId="53B2A9DB" w14:textId="77777777" w:rsidR="00386B4B" w:rsidRPr="003C41A7" w:rsidRDefault="00386B4B" w:rsidP="00386B4B">
      <w:pPr>
        <w:spacing w:line="360" w:lineRule="auto"/>
        <w:rPr>
          <w:rFonts w:ascii="Times New Roman" w:hAnsi="Times New Roman" w:cs="Times New Roman"/>
        </w:rPr>
      </w:pPr>
      <w:r w:rsidRPr="003C41A7">
        <w:rPr>
          <w:rFonts w:ascii="Times New Roman" w:hAnsi="Times New Roman" w:cs="Times New Roman"/>
        </w:rPr>
        <w:t>12.2 Fiscalização Técnica</w:t>
      </w:r>
    </w:p>
    <w:p w14:paraId="082B08D5"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12.2.1 O fiscal técnico do contrato acompanhará a execução do contrato, para que sejam cumpridas todas as condições estabelecidas no contrato, de modo a assegurar os melhores resultados para a Administração. </w:t>
      </w:r>
    </w:p>
    <w:p w14:paraId="75FE97C9" w14:textId="77777777" w:rsidR="00386B4B" w:rsidRPr="003C41A7" w:rsidRDefault="00386B4B" w:rsidP="00386B4B">
      <w:pPr>
        <w:pStyle w:val="Nivel3"/>
        <w:numPr>
          <w:ilvl w:val="2"/>
          <w:numId w:val="0"/>
        </w:numPr>
        <w:rPr>
          <w:rFonts w:ascii="Times New Roman" w:hAnsi="Times New Roman" w:cs="Times New Roman"/>
          <w:sz w:val="24"/>
          <w:szCs w:val="24"/>
        </w:rPr>
      </w:pPr>
      <w:r w:rsidRPr="003C41A7">
        <w:rPr>
          <w:rFonts w:ascii="Times New Roman" w:hAnsi="Times New Roman" w:cs="Times New Roman"/>
          <w:sz w:val="24"/>
          <w:szCs w:val="24"/>
        </w:rPr>
        <w:t>12.2.2O fiscal técnico do contrato anotará no histórico de gerenciamento do contrato todas as ocorrências relacionadas à execução do contrato, com a descrição do que for necessário para a regularização das faltas ou dos defeitos observados. (</w:t>
      </w:r>
      <w:hyperlink r:id="rId84" w:anchor="art117§1">
        <w:r w:rsidRPr="003C41A7">
          <w:rPr>
            <w:rStyle w:val="Hyperlink"/>
            <w:rFonts w:ascii="Times New Roman" w:hAnsi="Times New Roman" w:cs="Times New Roman"/>
            <w:sz w:val="24"/>
            <w:szCs w:val="24"/>
          </w:rPr>
          <w:t>Lei nº 14.133, de 2021, art. 117, §1º</w:t>
        </w:r>
      </w:hyperlink>
      <w:hyperlink r:id="rId85" w:anchor="art22">
        <w:r w:rsidRPr="003C41A7">
          <w:rPr>
            <w:rStyle w:val="Hyperlink"/>
            <w:rFonts w:ascii="Times New Roman" w:hAnsi="Times New Roman" w:cs="Times New Roman"/>
            <w:sz w:val="24"/>
            <w:szCs w:val="24"/>
          </w:rPr>
          <w:t>);</w:t>
        </w:r>
      </w:hyperlink>
    </w:p>
    <w:p w14:paraId="4311F401" w14:textId="77777777" w:rsidR="00386B4B" w:rsidRPr="003C41A7" w:rsidRDefault="00386B4B" w:rsidP="00386B4B">
      <w:pPr>
        <w:pStyle w:val="Nivel3"/>
        <w:numPr>
          <w:ilvl w:val="2"/>
          <w:numId w:val="0"/>
        </w:numPr>
        <w:rPr>
          <w:rFonts w:ascii="Times New Roman" w:hAnsi="Times New Roman" w:cs="Times New Roman"/>
          <w:sz w:val="24"/>
          <w:szCs w:val="24"/>
        </w:rPr>
      </w:pPr>
      <w:r w:rsidRPr="003C41A7">
        <w:rPr>
          <w:rFonts w:ascii="Times New Roman" w:hAnsi="Times New Roman" w:cs="Times New Roman"/>
          <w:sz w:val="24"/>
          <w:szCs w:val="24"/>
        </w:rPr>
        <w:t xml:space="preserve">Identificada qualquer inexatidão ou irregularidade, o fiscal técnico do contrato emitirá notificações para a correção da execução do contrato, determinando prazo para a correção. </w:t>
      </w:r>
    </w:p>
    <w:p w14:paraId="22CA991D" w14:textId="77777777" w:rsidR="00386B4B" w:rsidRPr="003C41A7" w:rsidRDefault="00386B4B" w:rsidP="00386B4B">
      <w:pPr>
        <w:pStyle w:val="Nivel3"/>
        <w:numPr>
          <w:ilvl w:val="2"/>
          <w:numId w:val="0"/>
        </w:numPr>
        <w:rPr>
          <w:rFonts w:ascii="Times New Roman" w:hAnsi="Times New Roman" w:cs="Times New Roman"/>
          <w:sz w:val="24"/>
          <w:szCs w:val="24"/>
        </w:rPr>
      </w:pPr>
      <w:r w:rsidRPr="003C41A7">
        <w:rPr>
          <w:rFonts w:ascii="Times New Roman" w:hAnsi="Times New Roman" w:cs="Times New Roman"/>
          <w:sz w:val="24"/>
          <w:szCs w:val="24"/>
        </w:rPr>
        <w:t xml:space="preserve">12.2.3 O fiscal técnico do contrato informará ao gestor do contato, em tempo hábil, a situação que demandar decisão ou adoção de medidas que ultrapassem sua competência, para que adote as medidas necessárias e saneadoras, se for o caso. </w:t>
      </w:r>
    </w:p>
    <w:p w14:paraId="5160C3B4" w14:textId="77777777" w:rsidR="00386B4B" w:rsidRPr="003C41A7" w:rsidRDefault="00386B4B" w:rsidP="00386B4B">
      <w:pPr>
        <w:pStyle w:val="Nivel3"/>
        <w:numPr>
          <w:ilvl w:val="2"/>
          <w:numId w:val="0"/>
        </w:numPr>
        <w:rPr>
          <w:rFonts w:ascii="Times New Roman" w:hAnsi="Times New Roman" w:cs="Times New Roman"/>
          <w:sz w:val="24"/>
          <w:szCs w:val="24"/>
        </w:rPr>
      </w:pPr>
      <w:r w:rsidRPr="003C41A7">
        <w:rPr>
          <w:rFonts w:ascii="Times New Roman" w:hAnsi="Times New Roman" w:cs="Times New Roman"/>
          <w:sz w:val="24"/>
          <w:szCs w:val="24"/>
        </w:rPr>
        <w:t xml:space="preserve">12.2.4 No caso de ocorrências que possam inviabilizar a execução do contrato nas datas aprazadas, o fiscal técnico do contrato comunicará o fato imediatamente ao gestor do contrato. </w:t>
      </w:r>
    </w:p>
    <w:p w14:paraId="0840A5E3" w14:textId="77777777" w:rsidR="00386B4B" w:rsidRPr="003C41A7" w:rsidRDefault="00386B4B" w:rsidP="00386B4B">
      <w:pPr>
        <w:pStyle w:val="Nivel3"/>
        <w:numPr>
          <w:ilvl w:val="2"/>
          <w:numId w:val="0"/>
        </w:numPr>
        <w:rPr>
          <w:rFonts w:ascii="Times New Roman" w:hAnsi="Times New Roman" w:cs="Times New Roman"/>
          <w:sz w:val="24"/>
          <w:szCs w:val="24"/>
        </w:rPr>
      </w:pPr>
      <w:r w:rsidRPr="003C41A7">
        <w:rPr>
          <w:rFonts w:ascii="Times New Roman" w:hAnsi="Times New Roman" w:cs="Times New Roman"/>
          <w:sz w:val="24"/>
          <w:szCs w:val="24"/>
        </w:rPr>
        <w:lastRenderedPageBreak/>
        <w:t>12.2.5 O fiscal técnico do contrato comunicará ao gestor do contrato, em tempo hábil, o término do contrato sob sua responsabilidade, com vistas à renovação tempestiva ou à prorrogação contratual.</w:t>
      </w:r>
    </w:p>
    <w:p w14:paraId="3328B29C" w14:textId="77777777" w:rsidR="00386B4B" w:rsidRPr="003C41A7" w:rsidRDefault="00386B4B" w:rsidP="00386B4B">
      <w:pPr>
        <w:pStyle w:val="Nvel1-SemNumPreto"/>
        <w:rPr>
          <w:rFonts w:ascii="Times New Roman" w:hAnsi="Times New Roman" w:cs="Times New Roman"/>
          <w:i/>
          <w:iCs/>
          <w:sz w:val="24"/>
          <w:szCs w:val="24"/>
        </w:rPr>
      </w:pPr>
      <w:r w:rsidRPr="003C41A7">
        <w:rPr>
          <w:rFonts w:ascii="Times New Roman" w:hAnsi="Times New Roman" w:cs="Times New Roman"/>
          <w:sz w:val="24"/>
          <w:szCs w:val="24"/>
        </w:rPr>
        <w:t>12.3 Gestor do Contrato</w:t>
      </w:r>
    </w:p>
    <w:p w14:paraId="3B58C68A"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12.3.1 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w:t>
      </w:r>
    </w:p>
    <w:p w14:paraId="57C57AFE"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12.3.2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E0C3A77"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12.3.3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462BB90D"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12.3.4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16670F0D"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12.3.5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AB92BB6"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 xml:space="preserve">12.3.6 O gestor do contrato deverá elaborar relatório final com informações sobre a consecução dos objetivos que tenham justificado a contratação e eventuais condutas a serem adotadas para o aprimoramento das atividades da Administração. </w:t>
      </w:r>
    </w:p>
    <w:p w14:paraId="7CCE8B41" w14:textId="77777777" w:rsidR="00386B4B" w:rsidRPr="003C41A7" w:rsidRDefault="00386B4B" w:rsidP="00386B4B">
      <w:pPr>
        <w:pStyle w:val="Nivel2"/>
        <w:numPr>
          <w:ilvl w:val="1"/>
          <w:numId w:val="0"/>
        </w:numPr>
        <w:rPr>
          <w:rFonts w:ascii="Times New Roman" w:hAnsi="Times New Roman" w:cs="Times New Roman"/>
          <w:sz w:val="24"/>
          <w:szCs w:val="24"/>
        </w:rPr>
      </w:pPr>
      <w:r w:rsidRPr="003C41A7">
        <w:rPr>
          <w:rFonts w:ascii="Times New Roman" w:hAnsi="Times New Roman" w:cs="Times New Roman"/>
          <w:sz w:val="24"/>
          <w:szCs w:val="24"/>
        </w:rPr>
        <w:t>12.3.7 O gestor do contrato deverá enviar a documentação pertinente ao setor de contratos para a formalização dos procedimentos de liquidação e pagamento, no valor dimensionado pela fiscalização e gestão nos termos do contrato.</w:t>
      </w:r>
    </w:p>
    <w:p w14:paraId="1AC127EA" w14:textId="77777777" w:rsidR="00386B4B" w:rsidRPr="003C41A7" w:rsidRDefault="00386B4B" w:rsidP="00386B4B">
      <w:pPr>
        <w:spacing w:line="360" w:lineRule="auto"/>
        <w:rPr>
          <w:rFonts w:ascii="Times New Roman" w:hAnsi="Times New Roman" w:cs="Times New Roman"/>
          <w:highlight w:val="yellow"/>
        </w:rPr>
      </w:pPr>
    </w:p>
    <w:p w14:paraId="7F24F3AD" w14:textId="77777777" w:rsidR="00386B4B" w:rsidRPr="003C41A7" w:rsidRDefault="00386B4B" w:rsidP="00386B4B">
      <w:pPr>
        <w:spacing w:line="360" w:lineRule="auto"/>
        <w:jc w:val="both"/>
        <w:rPr>
          <w:rFonts w:ascii="Times New Roman" w:hAnsi="Times New Roman" w:cs="Times New Roman"/>
          <w:b/>
        </w:rPr>
      </w:pPr>
      <w:r w:rsidRPr="003C41A7">
        <w:rPr>
          <w:rFonts w:ascii="Times New Roman" w:hAnsi="Times New Roman" w:cs="Times New Roman"/>
          <w:b/>
        </w:rPr>
        <w:t>13 DECLARAÇÃO DA VIABILIDADE OU NÃO DA CONTRATAÇÃO</w:t>
      </w:r>
    </w:p>
    <w:p w14:paraId="47A5327A" w14:textId="77777777" w:rsidR="00386B4B" w:rsidRPr="003C41A7" w:rsidRDefault="00386B4B" w:rsidP="00386B4B">
      <w:pPr>
        <w:spacing w:line="360" w:lineRule="auto"/>
        <w:rPr>
          <w:rFonts w:ascii="Times New Roman" w:hAnsi="Times New Roman" w:cs="Times New Roman"/>
          <w:b/>
        </w:rPr>
      </w:pPr>
    </w:p>
    <w:p w14:paraId="278E4B43" w14:textId="77777777" w:rsidR="00386B4B" w:rsidRPr="003C41A7" w:rsidRDefault="00386B4B" w:rsidP="00386B4B">
      <w:pPr>
        <w:numPr>
          <w:ilvl w:val="1"/>
          <w:numId w:val="0"/>
        </w:numPr>
        <w:spacing w:line="360" w:lineRule="auto"/>
        <w:jc w:val="both"/>
        <w:rPr>
          <w:rFonts w:ascii="Times New Roman" w:hAnsi="Times New Roman" w:cs="Times New Roman"/>
          <w:b/>
        </w:rPr>
      </w:pPr>
      <w:r w:rsidRPr="003C41A7">
        <w:rPr>
          <w:rFonts w:ascii="Times New Roman" w:hAnsi="Times New Roman" w:cs="Times New Roman"/>
        </w:rPr>
        <w:t xml:space="preserve">13.1Considerando que a </w:t>
      </w:r>
      <w:r w:rsidR="00A20BB1" w:rsidRPr="003C41A7">
        <w:rPr>
          <w:rFonts w:ascii="Times New Roman" w:hAnsi="Times New Roman" w:cs="Times New Roman"/>
        </w:rPr>
        <w:t>prestação dos serviços</w:t>
      </w:r>
      <w:r w:rsidRPr="003C41A7">
        <w:rPr>
          <w:rFonts w:ascii="Times New Roman" w:hAnsi="Times New Roman" w:cs="Times New Roman"/>
        </w:rPr>
        <w:t xml:space="preserve"> se dará mediante a contratação de empresa com capacidade comprovada para cumprimento do objeto, mediante o preenchimento de requisitos de </w:t>
      </w:r>
      <w:r w:rsidRPr="003C41A7">
        <w:rPr>
          <w:rFonts w:ascii="Times New Roman" w:hAnsi="Times New Roman" w:cs="Times New Roman"/>
        </w:rPr>
        <w:lastRenderedPageBreak/>
        <w:t>habilitação que serão definidos no termo de referência; considerando que demanda no mercado deste tipo de aquisição proporciona competitividade para contratação, e consequente economicidade ao Município; declaramos que a contratação é viável.</w:t>
      </w:r>
    </w:p>
    <w:p w14:paraId="18EA141F" w14:textId="77777777" w:rsidR="00386B4B" w:rsidRPr="003C41A7" w:rsidRDefault="00386B4B" w:rsidP="00386B4B">
      <w:pPr>
        <w:spacing w:line="360" w:lineRule="auto"/>
        <w:rPr>
          <w:rFonts w:ascii="Times New Roman" w:hAnsi="Times New Roman" w:cs="Times New Roman"/>
          <w:b/>
        </w:rPr>
      </w:pPr>
    </w:p>
    <w:p w14:paraId="6712A760" w14:textId="77777777" w:rsidR="00386B4B" w:rsidRPr="003C41A7" w:rsidRDefault="00386B4B" w:rsidP="00386B4B">
      <w:pPr>
        <w:spacing w:line="360" w:lineRule="auto"/>
        <w:jc w:val="both"/>
        <w:rPr>
          <w:rFonts w:ascii="Times New Roman" w:hAnsi="Times New Roman" w:cs="Times New Roman"/>
          <w:b/>
        </w:rPr>
      </w:pPr>
      <w:r w:rsidRPr="003C41A7">
        <w:rPr>
          <w:rFonts w:ascii="Times New Roman" w:hAnsi="Times New Roman" w:cs="Times New Roman"/>
          <w:b/>
        </w:rPr>
        <w:t>14 NORMATIVOS QUE DISCIPLINAM AS EMPRESAS A SEREM CONTRATADAS</w:t>
      </w:r>
    </w:p>
    <w:p w14:paraId="51ABFDF8" w14:textId="77777777" w:rsidR="00386B4B" w:rsidRPr="003C41A7" w:rsidRDefault="00386B4B" w:rsidP="00386B4B">
      <w:pPr>
        <w:spacing w:line="360" w:lineRule="auto"/>
        <w:rPr>
          <w:rFonts w:ascii="Times New Roman" w:hAnsi="Times New Roman" w:cs="Times New Roman"/>
          <w:b/>
        </w:rPr>
      </w:pPr>
    </w:p>
    <w:p w14:paraId="4E3AE2BE" w14:textId="77777777" w:rsidR="00386B4B" w:rsidRPr="003C41A7" w:rsidRDefault="00386B4B" w:rsidP="00386B4B">
      <w:pPr>
        <w:numPr>
          <w:ilvl w:val="1"/>
          <w:numId w:val="0"/>
        </w:numPr>
        <w:spacing w:line="360" w:lineRule="auto"/>
        <w:jc w:val="both"/>
        <w:rPr>
          <w:rFonts w:ascii="Times New Roman" w:hAnsi="Times New Roman" w:cs="Times New Roman"/>
        </w:rPr>
      </w:pPr>
      <w:r w:rsidRPr="003C41A7">
        <w:rPr>
          <w:rFonts w:ascii="Times New Roman" w:hAnsi="Times New Roman" w:cs="Times New Roman"/>
        </w:rPr>
        <w:t>14.1 A contratação deverá observar as disposições das seguintes legislações:</w:t>
      </w:r>
    </w:p>
    <w:p w14:paraId="44197016" w14:textId="77777777" w:rsidR="00386B4B" w:rsidRPr="003C41A7" w:rsidRDefault="00386B4B" w:rsidP="00386B4B">
      <w:pPr>
        <w:numPr>
          <w:ilvl w:val="2"/>
          <w:numId w:val="0"/>
        </w:numPr>
        <w:spacing w:line="360" w:lineRule="auto"/>
        <w:jc w:val="both"/>
        <w:rPr>
          <w:rFonts w:ascii="Times New Roman" w:hAnsi="Times New Roman" w:cs="Times New Roman"/>
        </w:rPr>
      </w:pPr>
      <w:r w:rsidRPr="003C41A7">
        <w:rPr>
          <w:rFonts w:ascii="Times New Roman" w:hAnsi="Times New Roman" w:cs="Times New Roman"/>
        </w:rPr>
        <w:t>14.1.1 Lei nº 14.133/21 (Lei de Licitações);</w:t>
      </w:r>
    </w:p>
    <w:p w14:paraId="1EEDC666" w14:textId="77777777" w:rsidR="00386B4B" w:rsidRPr="003C41A7" w:rsidRDefault="00386B4B" w:rsidP="00386B4B">
      <w:pPr>
        <w:numPr>
          <w:ilvl w:val="2"/>
          <w:numId w:val="0"/>
        </w:numPr>
        <w:spacing w:line="360" w:lineRule="auto"/>
        <w:jc w:val="both"/>
        <w:rPr>
          <w:rFonts w:ascii="Times New Roman" w:eastAsia="Calibri" w:hAnsi="Times New Roman" w:cs="Times New Roman"/>
        </w:rPr>
      </w:pPr>
      <w:r w:rsidRPr="003C41A7">
        <w:rPr>
          <w:rFonts w:ascii="Times New Roman" w:eastAsia="Times New Roman" w:hAnsi="Times New Roman" w:cs="Times New Roman"/>
        </w:rPr>
        <w:t>14.1.2 Lei Complementar nº 101, de 04/05/2000 (Lei de Responsabilidade Fiscal);</w:t>
      </w:r>
    </w:p>
    <w:p w14:paraId="22E0F8B2" w14:textId="77777777" w:rsidR="00386B4B" w:rsidRPr="003C41A7" w:rsidRDefault="00386B4B" w:rsidP="00386B4B">
      <w:pPr>
        <w:numPr>
          <w:ilvl w:val="2"/>
          <w:numId w:val="0"/>
        </w:numPr>
        <w:spacing w:line="360" w:lineRule="auto"/>
        <w:jc w:val="both"/>
        <w:rPr>
          <w:rFonts w:ascii="Times New Roman" w:eastAsia="Calibri" w:hAnsi="Times New Roman" w:cs="Times New Roman"/>
        </w:rPr>
      </w:pPr>
      <w:r w:rsidRPr="003C41A7">
        <w:rPr>
          <w:rFonts w:ascii="Times New Roman" w:eastAsia="Times New Roman" w:hAnsi="Times New Roman" w:cs="Times New Roman"/>
        </w:rPr>
        <w:t>14.1.3 Lei Complementar nº 123/06, de 14/12/2006;</w:t>
      </w:r>
    </w:p>
    <w:p w14:paraId="2BB17CA3" w14:textId="155B62C0" w:rsidR="00386B4B" w:rsidRPr="003C41A7" w:rsidRDefault="00386B4B" w:rsidP="00386B4B">
      <w:pPr>
        <w:numPr>
          <w:ilvl w:val="2"/>
          <w:numId w:val="0"/>
        </w:numPr>
        <w:spacing w:line="360" w:lineRule="auto"/>
        <w:jc w:val="both"/>
        <w:rPr>
          <w:rFonts w:ascii="Times New Roman" w:hAnsi="Times New Roman" w:cs="Times New Roman"/>
        </w:rPr>
      </w:pPr>
      <w:r w:rsidRPr="003C41A7">
        <w:rPr>
          <w:rFonts w:ascii="Times New Roman" w:hAnsi="Times New Roman" w:cs="Times New Roman"/>
        </w:rPr>
        <w:t xml:space="preserve">14.1.4 Decreto Municipal nº </w:t>
      </w:r>
      <w:r w:rsidR="00423742" w:rsidRPr="003C41A7">
        <w:rPr>
          <w:rFonts w:ascii="Times New Roman" w:hAnsi="Times New Roman" w:cs="Times New Roman"/>
        </w:rPr>
        <w:t>010</w:t>
      </w:r>
      <w:r w:rsidRPr="003C41A7">
        <w:rPr>
          <w:rFonts w:ascii="Times New Roman" w:hAnsi="Times New Roman" w:cs="Times New Roman"/>
        </w:rPr>
        <w:t>/202</w:t>
      </w:r>
      <w:r w:rsidR="00423742" w:rsidRPr="003C41A7">
        <w:rPr>
          <w:rFonts w:ascii="Times New Roman" w:hAnsi="Times New Roman" w:cs="Times New Roman"/>
        </w:rPr>
        <w:t>4</w:t>
      </w:r>
      <w:r w:rsidRPr="003C41A7">
        <w:rPr>
          <w:rFonts w:ascii="Times New Roman" w:hAnsi="Times New Roman" w:cs="Times New Roman"/>
        </w:rPr>
        <w:t>, regulamenta a Lei 14.133/21;</w:t>
      </w:r>
    </w:p>
    <w:p w14:paraId="530746FD" w14:textId="77777777" w:rsidR="00386B4B" w:rsidRPr="003C41A7" w:rsidRDefault="00386B4B" w:rsidP="00386B4B">
      <w:pPr>
        <w:numPr>
          <w:ilvl w:val="2"/>
          <w:numId w:val="0"/>
        </w:numPr>
        <w:spacing w:line="360" w:lineRule="auto"/>
        <w:jc w:val="both"/>
        <w:rPr>
          <w:rFonts w:ascii="Times New Roman" w:hAnsi="Times New Roman" w:cs="Times New Roman"/>
        </w:rPr>
      </w:pPr>
      <w:r w:rsidRPr="003C41A7">
        <w:rPr>
          <w:rFonts w:ascii="Times New Roman" w:hAnsi="Times New Roman" w:cs="Times New Roman"/>
        </w:rPr>
        <w:t>14.1.5 Demais legislações aplicáveis à presente contratação.</w:t>
      </w:r>
    </w:p>
    <w:p w14:paraId="593B4694" w14:textId="77777777" w:rsidR="00386B4B" w:rsidRPr="003C41A7" w:rsidRDefault="00386B4B" w:rsidP="00386B4B">
      <w:pPr>
        <w:spacing w:line="360" w:lineRule="auto"/>
        <w:rPr>
          <w:rFonts w:ascii="Times New Roman" w:hAnsi="Times New Roman" w:cs="Times New Roman"/>
          <w:b/>
        </w:rPr>
      </w:pPr>
    </w:p>
    <w:p w14:paraId="520F8078" w14:textId="77777777" w:rsidR="00386B4B" w:rsidRPr="003C41A7" w:rsidRDefault="00386B4B" w:rsidP="00386B4B">
      <w:pPr>
        <w:spacing w:line="360" w:lineRule="auto"/>
        <w:jc w:val="both"/>
        <w:rPr>
          <w:rFonts w:ascii="Times New Roman" w:hAnsi="Times New Roman" w:cs="Times New Roman"/>
          <w:b/>
        </w:rPr>
      </w:pPr>
      <w:r w:rsidRPr="003C41A7">
        <w:rPr>
          <w:rFonts w:ascii="Times New Roman" w:hAnsi="Times New Roman" w:cs="Times New Roman"/>
          <w:b/>
        </w:rPr>
        <w:t>15 CLASSIFICAÇÃO DESTE DOCUMENTO QUANTO À LEI DE ACESSO À INFORMAÇÃO (LEI 12.527/2011)</w:t>
      </w:r>
    </w:p>
    <w:p w14:paraId="37C05A3B" w14:textId="77777777" w:rsidR="00386B4B" w:rsidRPr="003C41A7" w:rsidRDefault="00386B4B" w:rsidP="00386B4B">
      <w:pPr>
        <w:spacing w:line="360" w:lineRule="auto"/>
        <w:rPr>
          <w:rFonts w:ascii="Times New Roman" w:hAnsi="Times New Roman" w:cs="Times New Roman"/>
          <w:b/>
        </w:rPr>
      </w:pPr>
    </w:p>
    <w:p w14:paraId="473BA853" w14:textId="77777777" w:rsidR="005E333C" w:rsidRPr="003C41A7" w:rsidRDefault="005E333C" w:rsidP="00386B4B">
      <w:pPr>
        <w:spacing w:line="360" w:lineRule="auto"/>
        <w:rPr>
          <w:rFonts w:ascii="Times New Roman" w:hAnsi="Times New Roman" w:cs="Times New Roman"/>
          <w:b/>
        </w:rPr>
      </w:pPr>
    </w:p>
    <w:p w14:paraId="07BDB06E" w14:textId="77777777" w:rsidR="005E333C" w:rsidRPr="003C41A7" w:rsidRDefault="005E333C" w:rsidP="00386B4B">
      <w:pPr>
        <w:spacing w:line="360" w:lineRule="auto"/>
        <w:rPr>
          <w:rFonts w:ascii="Times New Roman" w:hAnsi="Times New Roman" w:cs="Times New Roman"/>
          <w:b/>
        </w:rPr>
      </w:pPr>
    </w:p>
    <w:p w14:paraId="367A356A" w14:textId="77777777" w:rsidR="005E333C" w:rsidRPr="003C41A7" w:rsidRDefault="005E333C" w:rsidP="00386B4B">
      <w:pPr>
        <w:spacing w:line="360" w:lineRule="auto"/>
        <w:rPr>
          <w:rFonts w:ascii="Times New Roman" w:hAnsi="Times New Roman" w:cs="Times New Roman"/>
          <w:b/>
        </w:rPr>
      </w:pPr>
    </w:p>
    <w:p w14:paraId="69524CB8" w14:textId="77777777" w:rsidR="00386B4B" w:rsidRPr="003C41A7" w:rsidRDefault="00386B4B" w:rsidP="00386B4B">
      <w:pPr>
        <w:numPr>
          <w:ilvl w:val="1"/>
          <w:numId w:val="0"/>
        </w:numPr>
        <w:spacing w:line="360" w:lineRule="auto"/>
        <w:ind w:left="360" w:hanging="360"/>
        <w:jc w:val="both"/>
        <w:rPr>
          <w:rFonts w:ascii="Times New Roman" w:hAnsi="Times New Roman" w:cs="Times New Roman"/>
        </w:rPr>
      </w:pPr>
      <w:r w:rsidRPr="003C41A7">
        <w:rPr>
          <w:rFonts w:ascii="Times New Roman" w:hAnsi="Times New Roman" w:cs="Times New Roman"/>
        </w:rPr>
        <w:t>15.1 Este documento tem o nível de acesso classificado como PÚBLICO.</w:t>
      </w:r>
    </w:p>
    <w:p w14:paraId="42591313" w14:textId="77777777" w:rsidR="005E333C" w:rsidRPr="003C41A7" w:rsidRDefault="005E333C" w:rsidP="00386B4B">
      <w:pPr>
        <w:tabs>
          <w:tab w:val="center" w:pos="4999"/>
        </w:tabs>
        <w:spacing w:before="120" w:after="120" w:line="360" w:lineRule="auto"/>
        <w:ind w:left="360"/>
        <w:jc w:val="right"/>
        <w:rPr>
          <w:rFonts w:ascii="Times New Roman" w:hAnsi="Times New Roman" w:cs="Times New Roman"/>
        </w:rPr>
      </w:pPr>
    </w:p>
    <w:p w14:paraId="4A90B318" w14:textId="77777777" w:rsidR="005E333C" w:rsidRPr="003C41A7" w:rsidRDefault="005E333C" w:rsidP="00386B4B">
      <w:pPr>
        <w:tabs>
          <w:tab w:val="center" w:pos="4999"/>
        </w:tabs>
        <w:spacing w:before="120" w:after="120" w:line="360" w:lineRule="auto"/>
        <w:ind w:left="360"/>
        <w:jc w:val="right"/>
        <w:rPr>
          <w:rFonts w:ascii="Times New Roman" w:hAnsi="Times New Roman" w:cs="Times New Roman"/>
        </w:rPr>
      </w:pPr>
    </w:p>
    <w:p w14:paraId="15560D08" w14:textId="133EDEEE" w:rsidR="00386B4B" w:rsidRPr="003C41A7" w:rsidRDefault="0032308B" w:rsidP="00386B4B">
      <w:pPr>
        <w:tabs>
          <w:tab w:val="center" w:pos="4999"/>
        </w:tabs>
        <w:spacing w:before="120" w:after="120" w:line="360" w:lineRule="auto"/>
        <w:ind w:left="360"/>
        <w:jc w:val="right"/>
        <w:rPr>
          <w:rFonts w:ascii="Times New Roman" w:hAnsi="Times New Roman" w:cs="Times New Roman"/>
        </w:rPr>
      </w:pPr>
      <w:r w:rsidRPr="003C41A7">
        <w:rPr>
          <w:rFonts w:ascii="Times New Roman" w:hAnsi="Times New Roman" w:cs="Times New Roman"/>
        </w:rPr>
        <w:t>Lontra</w:t>
      </w:r>
      <w:r w:rsidR="00386B4B" w:rsidRPr="003C41A7">
        <w:rPr>
          <w:rFonts w:ascii="Times New Roman" w:hAnsi="Times New Roman" w:cs="Times New Roman"/>
        </w:rPr>
        <w:t>-MG, 0</w:t>
      </w:r>
      <w:r w:rsidR="003C41A7" w:rsidRPr="003C41A7">
        <w:rPr>
          <w:rFonts w:ascii="Times New Roman" w:hAnsi="Times New Roman" w:cs="Times New Roman"/>
        </w:rPr>
        <w:t>8</w:t>
      </w:r>
      <w:r w:rsidR="00386B4B" w:rsidRPr="003C41A7">
        <w:rPr>
          <w:rFonts w:ascii="Times New Roman" w:hAnsi="Times New Roman" w:cs="Times New Roman"/>
        </w:rPr>
        <w:t xml:space="preserve"> de </w:t>
      </w:r>
      <w:r w:rsidR="00423742" w:rsidRPr="003C41A7">
        <w:rPr>
          <w:rFonts w:ascii="Times New Roman" w:hAnsi="Times New Roman" w:cs="Times New Roman"/>
        </w:rPr>
        <w:t>novembro</w:t>
      </w:r>
      <w:r w:rsidR="00386B4B" w:rsidRPr="003C41A7">
        <w:rPr>
          <w:rFonts w:ascii="Times New Roman" w:hAnsi="Times New Roman" w:cs="Times New Roman"/>
        </w:rPr>
        <w:t xml:space="preserve"> de 2024.</w:t>
      </w:r>
    </w:p>
    <w:p w14:paraId="213EABBF" w14:textId="77777777" w:rsidR="00386B4B" w:rsidRPr="003C41A7" w:rsidRDefault="00386B4B" w:rsidP="00386B4B">
      <w:pPr>
        <w:spacing w:line="360" w:lineRule="auto"/>
        <w:rPr>
          <w:rFonts w:ascii="Times New Roman" w:hAnsi="Times New Roman" w:cs="Times New Roman"/>
        </w:rPr>
      </w:pPr>
    </w:p>
    <w:p w14:paraId="4E60ADE5" w14:textId="77777777" w:rsidR="005E333C" w:rsidRPr="003C41A7" w:rsidRDefault="005E333C" w:rsidP="00386B4B">
      <w:pPr>
        <w:spacing w:line="360" w:lineRule="auto"/>
        <w:rPr>
          <w:rFonts w:ascii="Times New Roman" w:hAnsi="Times New Roman" w:cs="Times New Roman"/>
        </w:rPr>
      </w:pPr>
    </w:p>
    <w:bookmarkEnd w:id="62"/>
    <w:p w14:paraId="7771DCE4" w14:textId="77777777" w:rsidR="003C41A7" w:rsidRPr="003C41A7" w:rsidRDefault="003C41A7" w:rsidP="003C41A7">
      <w:pPr>
        <w:widowControl w:val="0"/>
        <w:autoSpaceDE w:val="0"/>
        <w:autoSpaceDN w:val="0"/>
        <w:ind w:left="1963" w:right="341"/>
        <w:jc w:val="center"/>
        <w:rPr>
          <w:rFonts w:ascii="Times New Roman" w:eastAsia="Times New Roman" w:hAnsi="Times New Roman" w:cs="Times New Roman"/>
          <w:lang w:val="pt-PT" w:eastAsia="pt-PT" w:bidi="pt-PT"/>
        </w:rPr>
      </w:pPr>
    </w:p>
    <w:p w14:paraId="66341215" w14:textId="77777777" w:rsidR="003C41A7" w:rsidRPr="003C41A7" w:rsidRDefault="003C41A7" w:rsidP="003C41A7">
      <w:pPr>
        <w:widowControl w:val="0"/>
        <w:autoSpaceDE w:val="0"/>
        <w:autoSpaceDN w:val="0"/>
        <w:ind w:left="1963" w:right="341"/>
        <w:jc w:val="center"/>
        <w:rPr>
          <w:rFonts w:ascii="Times New Roman" w:eastAsia="Times New Roman" w:hAnsi="Times New Roman" w:cs="Times New Roman"/>
          <w:lang w:val="pt-PT" w:eastAsia="pt-PT" w:bidi="pt-PT"/>
        </w:rPr>
      </w:pPr>
    </w:p>
    <w:p w14:paraId="76A6A82F" w14:textId="77777777" w:rsidR="003C41A7" w:rsidRPr="003C41A7" w:rsidRDefault="003C41A7" w:rsidP="003C41A7">
      <w:pPr>
        <w:widowControl w:val="0"/>
        <w:autoSpaceDE w:val="0"/>
        <w:autoSpaceDN w:val="0"/>
        <w:ind w:right="-1"/>
        <w:jc w:val="center"/>
        <w:rPr>
          <w:rFonts w:ascii="Times New Roman" w:eastAsia="Times New Roman" w:hAnsi="Times New Roman" w:cs="Times New Roman"/>
          <w:lang w:val="pt-PT" w:eastAsia="pt-PT" w:bidi="pt-PT"/>
        </w:rPr>
      </w:pPr>
      <w:r w:rsidRPr="003C41A7">
        <w:rPr>
          <w:rFonts w:ascii="Times New Roman" w:eastAsia="Times New Roman" w:hAnsi="Times New Roman" w:cs="Times New Roman"/>
          <w:lang w:val="pt-PT" w:eastAsia="pt-PT" w:bidi="pt-PT"/>
        </w:rPr>
        <w:t>Cristiane Gonçalves Santos</w:t>
      </w:r>
    </w:p>
    <w:p w14:paraId="728F1D3D" w14:textId="77777777" w:rsidR="003C41A7" w:rsidRPr="003C41A7" w:rsidRDefault="003C41A7" w:rsidP="003C41A7">
      <w:pPr>
        <w:widowControl w:val="0"/>
        <w:autoSpaceDE w:val="0"/>
        <w:autoSpaceDN w:val="0"/>
        <w:ind w:right="-1"/>
        <w:jc w:val="center"/>
        <w:rPr>
          <w:rFonts w:ascii="Times New Roman" w:hAnsi="Times New Roman" w:cs="Times New Roman"/>
          <w:b/>
        </w:rPr>
      </w:pPr>
      <w:r w:rsidRPr="003C41A7">
        <w:rPr>
          <w:rFonts w:ascii="Times New Roman" w:eastAsia="Times New Roman" w:hAnsi="Times New Roman" w:cs="Times New Roman"/>
          <w:lang w:val="pt-PT" w:eastAsia="pt-PT" w:bidi="pt-PT"/>
        </w:rPr>
        <w:t>Secretaria Adjunta de Educação</w:t>
      </w:r>
    </w:p>
    <w:p w14:paraId="7761AB43" w14:textId="77777777" w:rsidR="003C41A7" w:rsidRPr="003C41A7" w:rsidRDefault="003C41A7" w:rsidP="003C41A7">
      <w:pPr>
        <w:jc w:val="center"/>
        <w:rPr>
          <w:rFonts w:ascii="Times New Roman" w:hAnsi="Times New Roman" w:cs="Times New Roman"/>
          <w:b/>
        </w:rPr>
      </w:pPr>
    </w:p>
    <w:p w14:paraId="09856B56" w14:textId="77777777" w:rsidR="00386B4B" w:rsidRPr="003C41A7" w:rsidRDefault="00386B4B" w:rsidP="00386B4B">
      <w:pPr>
        <w:tabs>
          <w:tab w:val="left" w:pos="5954"/>
        </w:tabs>
        <w:ind w:left="-567"/>
        <w:jc w:val="center"/>
        <w:rPr>
          <w:rFonts w:ascii="Times New Roman" w:hAnsi="Times New Roman" w:cs="Times New Roman"/>
          <w:b/>
          <w:highlight w:val="yellow"/>
          <w:u w:val="single"/>
        </w:rPr>
      </w:pPr>
    </w:p>
    <w:p w14:paraId="3E4E27E3" w14:textId="77777777" w:rsidR="00905479" w:rsidRPr="003C41A7" w:rsidRDefault="0082628E" w:rsidP="00905479">
      <w:pPr>
        <w:tabs>
          <w:tab w:val="left" w:pos="5954"/>
        </w:tabs>
        <w:ind w:left="-567"/>
        <w:jc w:val="center"/>
        <w:rPr>
          <w:rFonts w:ascii="Times New Roman" w:hAnsi="Times New Roman" w:cs="Times New Roman"/>
          <w:b/>
          <w:u w:val="single"/>
        </w:rPr>
      </w:pPr>
      <w:r w:rsidRPr="003C41A7">
        <w:rPr>
          <w:rFonts w:ascii="Times New Roman" w:hAnsi="Times New Roman" w:cs="Times New Roman"/>
          <w:b/>
          <w:u w:val="single"/>
        </w:rPr>
        <w:lastRenderedPageBreak/>
        <w:t>ANEXO II</w:t>
      </w:r>
    </w:p>
    <w:p w14:paraId="575D0A80" w14:textId="77777777" w:rsidR="00707D39" w:rsidRPr="003C41A7" w:rsidRDefault="00707D39" w:rsidP="00905479">
      <w:pPr>
        <w:tabs>
          <w:tab w:val="left" w:pos="5954"/>
        </w:tabs>
        <w:ind w:left="-567"/>
        <w:jc w:val="center"/>
        <w:rPr>
          <w:rFonts w:ascii="Times New Roman" w:hAnsi="Times New Roman" w:cs="Times New Roman"/>
          <w:b/>
          <w:highlight w:val="yellow"/>
          <w:u w:val="single"/>
        </w:rPr>
      </w:pPr>
    </w:p>
    <w:p w14:paraId="2768C4F1" w14:textId="77777777" w:rsidR="00707D39" w:rsidRPr="003C41A7" w:rsidRDefault="00707D39" w:rsidP="00905479">
      <w:pPr>
        <w:tabs>
          <w:tab w:val="left" w:pos="5954"/>
        </w:tabs>
        <w:ind w:left="-567"/>
        <w:jc w:val="center"/>
        <w:rPr>
          <w:rFonts w:ascii="Times New Roman" w:hAnsi="Times New Roman" w:cs="Times New Roman"/>
          <w:b/>
          <w:highlight w:val="yellow"/>
          <w:u w:val="single"/>
        </w:rPr>
      </w:pPr>
    </w:p>
    <w:p w14:paraId="79580F5D" w14:textId="77777777" w:rsidR="00707D39" w:rsidRPr="003C41A7" w:rsidRDefault="00707D39" w:rsidP="00707D39">
      <w:pPr>
        <w:tabs>
          <w:tab w:val="left" w:pos="5954"/>
        </w:tabs>
        <w:jc w:val="center"/>
        <w:rPr>
          <w:rFonts w:ascii="Times New Roman" w:hAnsi="Times New Roman" w:cs="Times New Roman"/>
          <w:b/>
          <w:highlight w:val="yellow"/>
          <w:u w:val="single"/>
        </w:rPr>
      </w:pPr>
      <w:r w:rsidRPr="003C41A7">
        <w:rPr>
          <w:rFonts w:ascii="Times New Roman" w:hAnsi="Times New Roman" w:cs="Times New Roman"/>
          <w:b/>
          <w:bCs/>
          <w:color w:val="000000" w:themeColor="text1"/>
        </w:rPr>
        <w:t>M</w:t>
      </w:r>
      <w:r w:rsidR="0082628E" w:rsidRPr="003C41A7">
        <w:rPr>
          <w:rFonts w:ascii="Times New Roman" w:hAnsi="Times New Roman" w:cs="Times New Roman"/>
          <w:b/>
          <w:bCs/>
          <w:color w:val="000000" w:themeColor="text1"/>
        </w:rPr>
        <w:t xml:space="preserve">INUTA DE </w:t>
      </w:r>
      <w:r w:rsidRPr="003C41A7">
        <w:rPr>
          <w:rFonts w:ascii="Times New Roman" w:hAnsi="Times New Roman" w:cs="Times New Roman"/>
          <w:b/>
          <w:bCs/>
          <w:color w:val="000000" w:themeColor="text1"/>
        </w:rPr>
        <w:t>TERMO DE CONTRATO</w:t>
      </w:r>
      <w:r w:rsidRPr="003C41A7">
        <w:rPr>
          <w:rFonts w:ascii="Times New Roman" w:hAnsi="Times New Roman" w:cs="Times New Roman"/>
          <w:b/>
          <w:bCs/>
          <w:color w:val="000000" w:themeColor="text1"/>
        </w:rPr>
        <w:br/>
      </w:r>
    </w:p>
    <w:p w14:paraId="42525D5E" w14:textId="4B6CB55F" w:rsidR="00707D39" w:rsidRPr="003C41A7" w:rsidRDefault="00707D39" w:rsidP="00707D39">
      <w:pPr>
        <w:tabs>
          <w:tab w:val="left" w:pos="5954"/>
        </w:tabs>
        <w:jc w:val="center"/>
        <w:rPr>
          <w:rFonts w:ascii="Times New Roman" w:hAnsi="Times New Roman" w:cs="Times New Roman"/>
          <w:b/>
          <w:u w:val="single"/>
        </w:rPr>
      </w:pPr>
      <w:r w:rsidRPr="003C41A7">
        <w:rPr>
          <w:rFonts w:ascii="Times New Roman" w:hAnsi="Times New Roman" w:cs="Times New Roman"/>
          <w:b/>
          <w:u w:val="single"/>
        </w:rPr>
        <w:t xml:space="preserve">PROCESSO LICITATÓRIO Nº </w:t>
      </w:r>
      <w:r w:rsidR="00423742" w:rsidRPr="003C41A7">
        <w:rPr>
          <w:rFonts w:ascii="Times New Roman" w:hAnsi="Times New Roman" w:cs="Times New Roman"/>
          <w:b/>
          <w:u w:val="single"/>
        </w:rPr>
        <w:t>104</w:t>
      </w:r>
      <w:r w:rsidRPr="003C41A7">
        <w:rPr>
          <w:rFonts w:ascii="Times New Roman" w:hAnsi="Times New Roman" w:cs="Times New Roman"/>
          <w:b/>
          <w:u w:val="single"/>
        </w:rPr>
        <w:t>/2.0</w:t>
      </w:r>
      <w:r w:rsidR="00423742" w:rsidRPr="003C41A7">
        <w:rPr>
          <w:rFonts w:ascii="Times New Roman" w:hAnsi="Times New Roman" w:cs="Times New Roman"/>
          <w:b/>
          <w:u w:val="single"/>
        </w:rPr>
        <w:t>24</w:t>
      </w:r>
    </w:p>
    <w:p w14:paraId="6CD4BF47" w14:textId="166E6C1D" w:rsidR="00707D39" w:rsidRPr="003C41A7" w:rsidRDefault="00707D39" w:rsidP="00707D39">
      <w:pPr>
        <w:tabs>
          <w:tab w:val="left" w:pos="5954"/>
        </w:tabs>
        <w:jc w:val="center"/>
        <w:rPr>
          <w:rFonts w:ascii="Times New Roman" w:hAnsi="Times New Roman" w:cs="Times New Roman"/>
          <w:b/>
          <w:u w:val="single"/>
        </w:rPr>
      </w:pPr>
      <w:r w:rsidRPr="003C41A7">
        <w:rPr>
          <w:rFonts w:ascii="Times New Roman" w:hAnsi="Times New Roman" w:cs="Times New Roman"/>
          <w:b/>
          <w:u w:val="single"/>
        </w:rPr>
        <w:t>PREGÃO ELETRÔNICO Nº 0</w:t>
      </w:r>
      <w:r w:rsidR="00423742" w:rsidRPr="003C41A7">
        <w:rPr>
          <w:rFonts w:ascii="Times New Roman" w:hAnsi="Times New Roman" w:cs="Times New Roman"/>
          <w:b/>
          <w:u w:val="single"/>
        </w:rPr>
        <w:t>35</w:t>
      </w:r>
      <w:r w:rsidRPr="003C41A7">
        <w:rPr>
          <w:rFonts w:ascii="Times New Roman" w:hAnsi="Times New Roman" w:cs="Times New Roman"/>
          <w:b/>
          <w:u w:val="single"/>
        </w:rPr>
        <w:t>/2.0</w:t>
      </w:r>
      <w:r w:rsidR="00423742" w:rsidRPr="003C41A7">
        <w:rPr>
          <w:rFonts w:ascii="Times New Roman" w:hAnsi="Times New Roman" w:cs="Times New Roman"/>
          <w:b/>
          <w:u w:val="single"/>
        </w:rPr>
        <w:t>24</w:t>
      </w:r>
    </w:p>
    <w:p w14:paraId="38BB08B8" w14:textId="77777777" w:rsidR="00707D39" w:rsidRPr="003C41A7" w:rsidRDefault="00707D39" w:rsidP="007F141A">
      <w:pPr>
        <w:pStyle w:val="Prembulo"/>
        <w:spacing w:before="120" w:afterLines="120" w:after="288" w:line="312" w:lineRule="auto"/>
        <w:rPr>
          <w:rFonts w:ascii="Times New Roman" w:hAnsi="Times New Roman" w:cs="Times New Roman"/>
          <w:bCs w:val="0"/>
          <w:sz w:val="24"/>
          <w:szCs w:val="24"/>
        </w:rPr>
      </w:pPr>
    </w:p>
    <w:p w14:paraId="7A4A537B" w14:textId="77777777" w:rsidR="00707D39" w:rsidRPr="003C41A7" w:rsidRDefault="00707D39" w:rsidP="007F141A">
      <w:pPr>
        <w:pStyle w:val="Prembulo"/>
        <w:spacing w:before="120" w:afterLines="120" w:after="288" w:line="312" w:lineRule="auto"/>
        <w:rPr>
          <w:rFonts w:ascii="Times New Roman" w:hAnsi="Times New Roman" w:cs="Times New Roman"/>
          <w:bCs w:val="0"/>
          <w:sz w:val="24"/>
          <w:szCs w:val="24"/>
        </w:rPr>
      </w:pPr>
      <w:r w:rsidRPr="003C41A7">
        <w:rPr>
          <w:rFonts w:ascii="Times New Roman" w:hAnsi="Times New Roman" w:cs="Times New Roman"/>
          <w:bCs w:val="0"/>
          <w:sz w:val="24"/>
          <w:szCs w:val="24"/>
        </w:rPr>
        <w:t xml:space="preserve">CONTRATO ADMINISTRATIVO Nº ......../...., QUE FAZEM ENTRE SI O MUNICÍPIO DE </w:t>
      </w:r>
      <w:r w:rsidR="00EA3808" w:rsidRPr="003C41A7">
        <w:rPr>
          <w:rFonts w:ascii="Times New Roman" w:hAnsi="Times New Roman" w:cs="Times New Roman"/>
          <w:bCs w:val="0"/>
          <w:sz w:val="24"/>
          <w:szCs w:val="24"/>
        </w:rPr>
        <w:t>LONTRA</w:t>
      </w:r>
      <w:r w:rsidR="00327D87" w:rsidRPr="003C41A7">
        <w:rPr>
          <w:rFonts w:ascii="Times New Roman" w:hAnsi="Times New Roman" w:cs="Times New Roman"/>
          <w:bCs w:val="0"/>
          <w:sz w:val="24"/>
          <w:szCs w:val="24"/>
        </w:rPr>
        <w:t>/MG</w:t>
      </w:r>
      <w:r w:rsidRPr="003C41A7">
        <w:rPr>
          <w:rFonts w:ascii="Times New Roman" w:hAnsi="Times New Roman" w:cs="Times New Roman"/>
          <w:bCs w:val="0"/>
          <w:sz w:val="24"/>
          <w:szCs w:val="24"/>
        </w:rPr>
        <w:t xml:space="preserve">, POR INTERMÉDIO DO (A) ......................................................... E .............................................................  </w:t>
      </w:r>
    </w:p>
    <w:p w14:paraId="10719152" w14:textId="77777777" w:rsidR="00707D39" w:rsidRPr="003C41A7" w:rsidRDefault="00EA3808" w:rsidP="00327D87">
      <w:pPr>
        <w:spacing w:line="300" w:lineRule="auto"/>
        <w:ind w:firstLine="1418"/>
        <w:jc w:val="both"/>
        <w:rPr>
          <w:rFonts w:ascii="Times New Roman" w:eastAsia="Arial" w:hAnsi="Times New Roman" w:cs="Times New Roman"/>
        </w:rPr>
      </w:pPr>
      <w:r w:rsidRPr="003C41A7">
        <w:rPr>
          <w:rFonts w:ascii="Times New Roman" w:eastAsia="Arial Unicode MS" w:hAnsi="Times New Roman" w:cs="Times New Roman"/>
          <w:bCs/>
        </w:rPr>
        <w:t>O</w:t>
      </w:r>
      <w:r w:rsidRPr="003C41A7">
        <w:rPr>
          <w:rFonts w:ascii="Times New Roman" w:eastAsia="Arial Unicode MS" w:hAnsi="Times New Roman" w:cs="Times New Roman"/>
          <w:b/>
        </w:rPr>
        <w:t>MUNICÍPIO DE LONTRA-MG</w:t>
      </w:r>
      <w:r w:rsidRPr="003C41A7">
        <w:rPr>
          <w:rFonts w:ascii="Times New Roman" w:eastAsia="Arial Unicode MS" w:hAnsi="Times New Roman" w:cs="Times New Roman"/>
        </w:rPr>
        <w:t xml:space="preserve">, </w:t>
      </w:r>
      <w:r w:rsidRPr="003C41A7">
        <w:rPr>
          <w:rFonts w:ascii="Times New Roman" w:eastAsia="Arial Unicode MS" w:hAnsi="Times New Roman" w:cs="Times New Roman"/>
          <w:bCs/>
        </w:rPr>
        <w:t>P</w:t>
      </w:r>
      <w:r w:rsidRPr="003C41A7">
        <w:rPr>
          <w:rFonts w:ascii="Times New Roman" w:eastAsia="Arial Unicode MS" w:hAnsi="Times New Roman" w:cs="Times New Roman"/>
        </w:rPr>
        <w:t>essoa Jurídica de Direito Público Interno, com sede Administrativa na Rua Olimpio Campos, 39, Centro, Lontra/MG, inscrito no CNPJ sob o N</w:t>
      </w:r>
      <w:r w:rsidRPr="003C41A7">
        <w:rPr>
          <w:rFonts w:ascii="Times New Roman" w:eastAsia="Arial Unicode MS" w:hAnsi="Times New Roman" w:cs="Times New Roman"/>
          <w:vertAlign w:val="superscript"/>
        </w:rPr>
        <w:t>o</w:t>
      </w:r>
      <w:r w:rsidRPr="003C41A7">
        <w:rPr>
          <w:rFonts w:ascii="Times New Roman" w:eastAsia="Arial Unicode MS" w:hAnsi="Times New Roman" w:cs="Times New Roman"/>
        </w:rPr>
        <w:t xml:space="preserve"> 25.253.009/0001-92</w:t>
      </w:r>
      <w:r w:rsidRPr="003C41A7">
        <w:rPr>
          <w:rFonts w:ascii="Times New Roman" w:hAnsi="Times New Roman" w:cs="Times New Roman"/>
        </w:rPr>
        <w:t>, neste ato representada pelo Sr. ..........................................., brasileiro, casado, inscrito no CPF nº .....................,  RG nº .....................,  residente e domiciliado na Rua..............., n. ........, Bairro ................., nesta cidade de Lontra-MG,</w:t>
      </w:r>
      <w:r w:rsidRPr="003C41A7">
        <w:rPr>
          <w:rFonts w:ascii="Times New Roman" w:eastAsia="Arial" w:hAnsi="Times New Roman" w:cs="Times New Roman"/>
        </w:rPr>
        <w:t xml:space="preserve"> doravante denominado CONTRATANTE, e o(a) ..............................,</w:t>
      </w:r>
      <w:r w:rsidRPr="003C41A7">
        <w:rPr>
          <w:rFonts w:ascii="Times New Roman" w:eastAsia="Arial" w:hAnsi="Times New Roman" w:cs="Times New Roman"/>
          <w:iCs/>
        </w:rPr>
        <w:t>inscrito(a) no CNPJ/MF sob o nº ............................, sediado(a) na</w:t>
      </w:r>
      <w:r w:rsidRPr="003C41A7">
        <w:rPr>
          <w:rFonts w:ascii="Times New Roman" w:eastAsia="Arial" w:hAnsi="Times New Roman" w:cs="Times New Roman"/>
        </w:rPr>
        <w:t xml:space="preserve">..................................., doravante designado CONTRATADO, </w:t>
      </w:r>
      <w:r w:rsidRPr="003C41A7">
        <w:rPr>
          <w:rFonts w:ascii="Times New Roman" w:eastAsia="Arial" w:hAnsi="Times New Roman" w:cs="Times New Roman"/>
          <w:iCs/>
        </w:rPr>
        <w:t>neste ato representado(a) por</w:t>
      </w:r>
      <w:r w:rsidRPr="003C41A7">
        <w:rPr>
          <w:rFonts w:ascii="Times New Roman" w:eastAsia="Arial" w:hAnsi="Times New Roman" w:cs="Times New Roman"/>
        </w:rPr>
        <w:t xml:space="preserve">.................................. (nome e função no contratado), </w:t>
      </w:r>
      <w:r w:rsidRPr="003C41A7">
        <w:rPr>
          <w:rFonts w:ascii="Times New Roman" w:eastAsia="Arial" w:hAnsi="Times New Roman" w:cs="Times New Roman"/>
          <w:iCs/>
        </w:rPr>
        <w:t xml:space="preserve">conforme atos constitutivos da empresa, </w:t>
      </w:r>
      <w:r w:rsidRPr="003C41A7">
        <w:rPr>
          <w:rFonts w:ascii="Times New Roman" w:eastAsia="Arial" w:hAnsi="Times New Roman" w:cs="Times New Roman"/>
        </w:rPr>
        <w:t xml:space="preserve">tendo em vista o que consta no Processo nº .............................. e em observância às disposições da </w:t>
      </w:r>
      <w:hyperlink r:id="rId86" w:history="1">
        <w:r w:rsidRPr="003C41A7">
          <w:rPr>
            <w:rStyle w:val="Hyperlink"/>
            <w:rFonts w:ascii="Times New Roman" w:eastAsia="Arial" w:hAnsi="Times New Roman" w:cs="Times New Roman"/>
            <w:color w:val="auto"/>
          </w:rPr>
          <w:t>Lei nº 14.133, de 1º de abril de 2021</w:t>
        </w:r>
      </w:hyperlink>
      <w:r w:rsidRPr="003C41A7">
        <w:rPr>
          <w:rFonts w:ascii="Times New Roman" w:eastAsia="Arial" w:hAnsi="Times New Roman" w:cs="Times New Roman"/>
        </w:rPr>
        <w:t xml:space="preserve">, e demais legislação aplicável, resolvem celebrar o presente Termo de Contrato, decorrente </w:t>
      </w:r>
      <w:r w:rsidRPr="003C41A7">
        <w:rPr>
          <w:rFonts w:ascii="Times New Roman" w:eastAsia="Arial" w:hAnsi="Times New Roman" w:cs="Times New Roman"/>
          <w:iCs/>
        </w:rPr>
        <w:t>do Pregão Eletrônico n. ............./..............</w:t>
      </w:r>
      <w:r w:rsidRPr="003C41A7">
        <w:rPr>
          <w:rFonts w:ascii="Times New Roman" w:eastAsia="Arial" w:hAnsi="Times New Roman" w:cs="Times New Roman"/>
        </w:rPr>
        <w:t>, mediante as cláusulas e condições a seguir enunciadas</w:t>
      </w:r>
      <w:r w:rsidR="00707D39" w:rsidRPr="003C41A7">
        <w:rPr>
          <w:rFonts w:ascii="Times New Roman" w:eastAsia="Arial" w:hAnsi="Times New Roman" w:cs="Times New Roman"/>
        </w:rPr>
        <w:t>.</w:t>
      </w:r>
    </w:p>
    <w:p w14:paraId="6FE09F2C" w14:textId="77777777" w:rsidR="00707D39" w:rsidRPr="003C41A7" w:rsidRDefault="00707D39" w:rsidP="00C71ACD">
      <w:pPr>
        <w:pStyle w:val="Nivel01"/>
        <w:numPr>
          <w:ilvl w:val="0"/>
          <w:numId w:val="9"/>
        </w:numPr>
        <w:spacing w:beforeLines="0" w:afterLines="0" w:line="240" w:lineRule="auto"/>
        <w:ind w:left="36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PRIMEIRA – OBJETO (</w:t>
      </w:r>
      <w:hyperlink r:id="rId87" w:anchor="art92" w:history="1">
        <w:r w:rsidRPr="003C41A7">
          <w:rPr>
            <w:rStyle w:val="Hyperlink"/>
            <w:rFonts w:ascii="Times New Roman" w:hAnsi="Times New Roman" w:cs="Times New Roman"/>
            <w:sz w:val="24"/>
            <w:szCs w:val="24"/>
          </w:rPr>
          <w:t>art. 92, I e II</w:t>
        </w:r>
      </w:hyperlink>
      <w:r w:rsidRPr="003C41A7">
        <w:rPr>
          <w:rFonts w:ascii="Times New Roman" w:hAnsi="Times New Roman" w:cs="Times New Roman"/>
          <w:sz w:val="24"/>
          <w:szCs w:val="24"/>
        </w:rPr>
        <w:t>)</w:t>
      </w:r>
    </w:p>
    <w:p w14:paraId="17475785" w14:textId="77777777" w:rsidR="00707D39" w:rsidRPr="003C41A7" w:rsidRDefault="00707D39"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O objeto do presente instrumento é a </w:t>
      </w:r>
      <w:r w:rsidR="002A6F5F" w:rsidRPr="003C41A7">
        <w:rPr>
          <w:rFonts w:ascii="Times New Roman" w:hAnsi="Times New Roman" w:cs="Times New Roman"/>
          <w:b/>
          <w:bCs/>
          <w:sz w:val="24"/>
          <w:szCs w:val="24"/>
        </w:rPr>
        <w:t xml:space="preserve">CONTRATAÇÃO DE EMPRESA PARA A </w:t>
      </w:r>
      <w:r w:rsidR="002A6F5F" w:rsidRPr="003C41A7">
        <w:rPr>
          <w:rFonts w:ascii="Times New Roman" w:eastAsia="Arial Unicode MS" w:hAnsi="Times New Roman" w:cs="Times New Roman"/>
          <w:b/>
          <w:color w:val="000000" w:themeColor="text1"/>
          <w:sz w:val="24"/>
          <w:szCs w:val="24"/>
        </w:rPr>
        <w:t xml:space="preserve">PRESTAÇÃO DE SERVIÇOS DE MANUTENÇÃO </w:t>
      </w:r>
      <w:r w:rsidR="002A6F5F" w:rsidRPr="003C41A7">
        <w:rPr>
          <w:rFonts w:ascii="Times New Roman" w:eastAsia="Arial Unicode MS" w:hAnsi="Times New Roman" w:cs="Times New Roman"/>
          <w:b/>
          <w:sz w:val="24"/>
          <w:szCs w:val="24"/>
        </w:rPr>
        <w:t>PREVENTIVA E CORRETIVA EM EQUIPAMENTOS DE INFORMÁTICA, SEM O FORNECIMENTO DE PEÇAS</w:t>
      </w:r>
      <w:r w:rsidR="002A6F5F" w:rsidRPr="003C41A7">
        <w:rPr>
          <w:rFonts w:ascii="Times New Roman" w:eastAsia="Arial Unicode MS" w:hAnsi="Times New Roman" w:cs="Times New Roman"/>
          <w:b/>
          <w:color w:val="000000" w:themeColor="text1"/>
          <w:sz w:val="24"/>
          <w:szCs w:val="24"/>
        </w:rPr>
        <w:t xml:space="preserve">, </w:t>
      </w:r>
      <w:r w:rsidR="002A6F5F" w:rsidRPr="003C41A7">
        <w:rPr>
          <w:rFonts w:ascii="Times New Roman" w:hAnsi="Times New Roman" w:cs="Times New Roman"/>
          <w:b/>
          <w:bCs/>
          <w:sz w:val="24"/>
          <w:szCs w:val="24"/>
        </w:rPr>
        <w:t>CONFORME DEMANDA DAS SECRETARIAS MUNICIPAIS DE LONTRA/MG</w:t>
      </w:r>
      <w:r w:rsidRPr="003C41A7">
        <w:rPr>
          <w:rFonts w:ascii="Times New Roman" w:hAnsi="Times New Roman" w:cs="Times New Roman"/>
          <w:sz w:val="24"/>
          <w:szCs w:val="24"/>
        </w:rPr>
        <w:t>, nas condições estabelecidas no Termo de Referência.</w:t>
      </w:r>
    </w:p>
    <w:p w14:paraId="26F53899" w14:textId="77777777" w:rsidR="00707D39" w:rsidRPr="003C41A7" w:rsidRDefault="00707D39"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Objeto da contratação:</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992"/>
        <w:gridCol w:w="3402"/>
        <w:gridCol w:w="1275"/>
        <w:gridCol w:w="1418"/>
      </w:tblGrid>
      <w:tr w:rsidR="002A6F5F" w:rsidRPr="003C41A7" w14:paraId="349A43A8" w14:textId="77777777" w:rsidTr="00E6526F">
        <w:trPr>
          <w:cantSplit/>
          <w:trHeight w:val="393"/>
        </w:trPr>
        <w:tc>
          <w:tcPr>
            <w:tcW w:w="851" w:type="dxa"/>
          </w:tcPr>
          <w:p w14:paraId="288910A9" w14:textId="77777777" w:rsidR="002A6F5F" w:rsidRPr="003C41A7" w:rsidRDefault="002A6F5F" w:rsidP="00E6526F">
            <w:pPr>
              <w:spacing w:line="276" w:lineRule="auto"/>
              <w:jc w:val="center"/>
              <w:rPr>
                <w:rFonts w:ascii="Times New Roman" w:hAnsi="Times New Roman" w:cs="Times New Roman"/>
                <w:b/>
              </w:rPr>
            </w:pPr>
          </w:p>
          <w:p w14:paraId="2D50FD63" w14:textId="77777777" w:rsidR="002A6F5F" w:rsidRPr="003C41A7" w:rsidRDefault="00247316" w:rsidP="00247316">
            <w:pPr>
              <w:spacing w:line="276" w:lineRule="auto"/>
              <w:jc w:val="center"/>
              <w:rPr>
                <w:rFonts w:ascii="Times New Roman" w:hAnsi="Times New Roman" w:cs="Times New Roman"/>
                <w:b/>
              </w:rPr>
            </w:pPr>
            <w:r w:rsidRPr="003C41A7">
              <w:rPr>
                <w:rFonts w:ascii="Times New Roman" w:hAnsi="Times New Roman" w:cs="Times New Roman"/>
                <w:b/>
              </w:rPr>
              <w:t>LOTE</w:t>
            </w:r>
          </w:p>
        </w:tc>
        <w:tc>
          <w:tcPr>
            <w:tcW w:w="709" w:type="dxa"/>
          </w:tcPr>
          <w:p w14:paraId="17157836" w14:textId="77777777" w:rsidR="002A6F5F" w:rsidRPr="003C41A7" w:rsidRDefault="002A6F5F" w:rsidP="00E6526F">
            <w:pPr>
              <w:spacing w:line="276" w:lineRule="auto"/>
              <w:jc w:val="center"/>
              <w:rPr>
                <w:rFonts w:ascii="Times New Roman" w:hAnsi="Times New Roman" w:cs="Times New Roman"/>
                <w:b/>
              </w:rPr>
            </w:pPr>
          </w:p>
          <w:p w14:paraId="2DB180C4"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UND</w:t>
            </w:r>
          </w:p>
        </w:tc>
        <w:tc>
          <w:tcPr>
            <w:tcW w:w="992" w:type="dxa"/>
          </w:tcPr>
          <w:p w14:paraId="0DA5AE2E" w14:textId="77777777" w:rsidR="002A6F5F" w:rsidRPr="003C41A7" w:rsidRDefault="002A6F5F" w:rsidP="00E6526F">
            <w:pPr>
              <w:spacing w:line="276" w:lineRule="auto"/>
              <w:jc w:val="center"/>
              <w:rPr>
                <w:rFonts w:ascii="Times New Roman" w:hAnsi="Times New Roman" w:cs="Times New Roman"/>
                <w:b/>
              </w:rPr>
            </w:pPr>
          </w:p>
          <w:p w14:paraId="2817DF6C"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QTD</w:t>
            </w:r>
          </w:p>
        </w:tc>
        <w:tc>
          <w:tcPr>
            <w:tcW w:w="3402" w:type="dxa"/>
          </w:tcPr>
          <w:p w14:paraId="36E2FB5E" w14:textId="77777777" w:rsidR="002A6F5F" w:rsidRPr="003C41A7" w:rsidRDefault="002A6F5F" w:rsidP="00E6526F">
            <w:pPr>
              <w:spacing w:line="276" w:lineRule="auto"/>
              <w:jc w:val="center"/>
              <w:rPr>
                <w:rFonts w:ascii="Times New Roman" w:hAnsi="Times New Roman" w:cs="Times New Roman"/>
                <w:b/>
              </w:rPr>
            </w:pPr>
          </w:p>
          <w:p w14:paraId="3CD2036A"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DESCRIÇÃO DOS SERVIÇOS</w:t>
            </w:r>
          </w:p>
        </w:tc>
        <w:tc>
          <w:tcPr>
            <w:tcW w:w="1275" w:type="dxa"/>
          </w:tcPr>
          <w:p w14:paraId="5FD9D12C" w14:textId="77777777" w:rsidR="002A6F5F" w:rsidRPr="003C41A7" w:rsidRDefault="002A6F5F" w:rsidP="00E6526F">
            <w:pPr>
              <w:spacing w:line="276" w:lineRule="auto"/>
              <w:jc w:val="center"/>
              <w:rPr>
                <w:rFonts w:ascii="Times New Roman" w:hAnsi="Times New Roman" w:cs="Times New Roman"/>
                <w:b/>
              </w:rPr>
            </w:pPr>
          </w:p>
          <w:p w14:paraId="423A72C1"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VALOR</w:t>
            </w:r>
          </w:p>
          <w:p w14:paraId="575133EC"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 xml:space="preserve"> MENSAL.</w:t>
            </w:r>
          </w:p>
        </w:tc>
        <w:tc>
          <w:tcPr>
            <w:tcW w:w="1418" w:type="dxa"/>
          </w:tcPr>
          <w:p w14:paraId="6141CE75" w14:textId="77777777" w:rsidR="002A6F5F" w:rsidRPr="003C41A7" w:rsidRDefault="002A6F5F" w:rsidP="00247316">
            <w:pPr>
              <w:pStyle w:val="Ttulo8"/>
              <w:spacing w:line="276" w:lineRule="auto"/>
              <w:jc w:val="center"/>
              <w:rPr>
                <w:rFonts w:ascii="Times New Roman" w:hAnsi="Times New Roman" w:cs="Times New Roman"/>
                <w:b/>
                <w:i/>
                <w:sz w:val="24"/>
                <w:szCs w:val="24"/>
              </w:rPr>
            </w:pPr>
            <w:r w:rsidRPr="003C41A7">
              <w:rPr>
                <w:rFonts w:ascii="Times New Roman" w:hAnsi="Times New Roman" w:cs="Times New Roman"/>
                <w:b/>
                <w:sz w:val="24"/>
                <w:szCs w:val="24"/>
              </w:rPr>
              <w:t xml:space="preserve">VALORTOTAL </w:t>
            </w:r>
          </w:p>
        </w:tc>
      </w:tr>
      <w:tr w:rsidR="002A6F5F" w:rsidRPr="003C41A7" w14:paraId="4C3BD3E2" w14:textId="77777777" w:rsidTr="00E6526F">
        <w:trPr>
          <w:cantSplit/>
          <w:trHeight w:val="393"/>
        </w:trPr>
        <w:tc>
          <w:tcPr>
            <w:tcW w:w="851" w:type="dxa"/>
            <w:vAlign w:val="center"/>
          </w:tcPr>
          <w:p w14:paraId="1D22661D"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rPr>
              <w:t>01</w:t>
            </w:r>
          </w:p>
        </w:tc>
        <w:tc>
          <w:tcPr>
            <w:tcW w:w="709" w:type="dxa"/>
            <w:vAlign w:val="center"/>
          </w:tcPr>
          <w:p w14:paraId="4BB43775" w14:textId="77777777" w:rsidR="002A6F5F" w:rsidRPr="003C41A7" w:rsidRDefault="002A6F5F" w:rsidP="00E6526F">
            <w:pPr>
              <w:spacing w:line="276" w:lineRule="auto"/>
              <w:jc w:val="center"/>
              <w:rPr>
                <w:rFonts w:ascii="Times New Roman" w:hAnsi="Times New Roman" w:cs="Times New Roman"/>
              </w:rPr>
            </w:pPr>
            <w:r w:rsidRPr="003C41A7">
              <w:rPr>
                <w:rFonts w:ascii="Times New Roman" w:hAnsi="Times New Roman" w:cs="Times New Roman"/>
              </w:rPr>
              <w:t>SERV</w:t>
            </w:r>
          </w:p>
        </w:tc>
        <w:tc>
          <w:tcPr>
            <w:tcW w:w="992" w:type="dxa"/>
            <w:vAlign w:val="center"/>
          </w:tcPr>
          <w:p w14:paraId="5BC063EF" w14:textId="77777777" w:rsidR="002A6F5F" w:rsidRPr="003C41A7" w:rsidRDefault="002A6F5F" w:rsidP="00E6526F">
            <w:pPr>
              <w:spacing w:line="276" w:lineRule="auto"/>
              <w:jc w:val="center"/>
              <w:rPr>
                <w:rFonts w:ascii="Times New Roman" w:hAnsi="Times New Roman" w:cs="Times New Roman"/>
              </w:rPr>
            </w:pPr>
            <w:r w:rsidRPr="003C41A7">
              <w:rPr>
                <w:rFonts w:ascii="Times New Roman" w:hAnsi="Times New Roman" w:cs="Times New Roman"/>
              </w:rPr>
              <w:t>12 MESES</w:t>
            </w:r>
          </w:p>
        </w:tc>
        <w:tc>
          <w:tcPr>
            <w:tcW w:w="3402" w:type="dxa"/>
          </w:tcPr>
          <w:p w14:paraId="7EC6BF42" w14:textId="30AF93F6" w:rsidR="002A6F5F" w:rsidRPr="003C41A7" w:rsidRDefault="002A6F5F" w:rsidP="00247316">
            <w:pPr>
              <w:spacing w:line="276" w:lineRule="auto"/>
              <w:jc w:val="both"/>
              <w:rPr>
                <w:rFonts w:ascii="Times New Roman" w:hAnsi="Times New Roman" w:cs="Times New Roman"/>
                <w:b/>
              </w:rPr>
            </w:pPr>
            <w:r w:rsidRPr="003C41A7">
              <w:rPr>
                <w:rFonts w:ascii="Times New Roman" w:hAnsi="Times New Roman" w:cs="Times New Roman"/>
              </w:rPr>
              <w:t xml:space="preserve">MANUTENÇÃO PREVENTIVA E CORRETIVA NOS </w:t>
            </w:r>
            <w:r w:rsidRPr="003C41A7">
              <w:rPr>
                <w:rFonts w:ascii="Times New Roman" w:hAnsi="Times New Roman" w:cs="Times New Roman"/>
                <w:b/>
              </w:rPr>
              <w:t>EQUIPAMENTOS DE INFORMÁTICA</w:t>
            </w:r>
            <w:r w:rsidR="00423742" w:rsidRPr="003C41A7">
              <w:rPr>
                <w:rFonts w:ascii="Times New Roman" w:hAnsi="Times New Roman" w:cs="Times New Roman"/>
                <w:b/>
              </w:rPr>
              <w:t xml:space="preserve"> E REDES</w:t>
            </w:r>
            <w:r w:rsidRPr="003C41A7">
              <w:rPr>
                <w:rFonts w:ascii="Times New Roman" w:hAnsi="Times New Roman" w:cs="Times New Roman"/>
                <w:b/>
              </w:rPr>
              <w:t>, DAS DIVERSAS SECRETARIAS DO MUNICÍPIO DE LONTRA</w:t>
            </w:r>
            <w:r w:rsidRPr="003C41A7">
              <w:rPr>
                <w:rFonts w:ascii="Times New Roman" w:hAnsi="Times New Roman" w:cs="Times New Roman"/>
              </w:rPr>
              <w:t>, POR UM PERÍODO DE 12 MESES.</w:t>
            </w:r>
          </w:p>
        </w:tc>
        <w:tc>
          <w:tcPr>
            <w:tcW w:w="1275" w:type="dxa"/>
            <w:vAlign w:val="center"/>
          </w:tcPr>
          <w:p w14:paraId="29A43559" w14:textId="77777777" w:rsidR="002A6F5F" w:rsidRPr="003C41A7" w:rsidRDefault="002A6F5F" w:rsidP="00E6526F">
            <w:pPr>
              <w:spacing w:line="276" w:lineRule="auto"/>
              <w:jc w:val="center"/>
              <w:rPr>
                <w:rFonts w:ascii="Times New Roman" w:hAnsi="Times New Roman" w:cs="Times New Roman"/>
                <w:highlight w:val="yellow"/>
              </w:rPr>
            </w:pPr>
          </w:p>
        </w:tc>
        <w:tc>
          <w:tcPr>
            <w:tcW w:w="1418" w:type="dxa"/>
            <w:vAlign w:val="center"/>
          </w:tcPr>
          <w:p w14:paraId="1B9F603D" w14:textId="77777777" w:rsidR="002A6F5F" w:rsidRPr="003C41A7" w:rsidRDefault="002A6F5F" w:rsidP="00E6526F">
            <w:pPr>
              <w:jc w:val="center"/>
              <w:rPr>
                <w:rFonts w:ascii="Times New Roman" w:hAnsi="Times New Roman" w:cs="Times New Roman"/>
                <w:color w:val="000000"/>
                <w:highlight w:val="yellow"/>
              </w:rPr>
            </w:pPr>
          </w:p>
        </w:tc>
      </w:tr>
      <w:tr w:rsidR="002A6F5F" w:rsidRPr="003C41A7" w14:paraId="5E9A03A2" w14:textId="77777777" w:rsidTr="00E6526F">
        <w:trPr>
          <w:cantSplit/>
        </w:trPr>
        <w:tc>
          <w:tcPr>
            <w:tcW w:w="8647" w:type="dxa"/>
            <w:gridSpan w:val="6"/>
          </w:tcPr>
          <w:p w14:paraId="2E3C6922" w14:textId="77777777" w:rsidR="002A6F5F" w:rsidRPr="003C41A7" w:rsidRDefault="002A6F5F" w:rsidP="00E6526F">
            <w:pPr>
              <w:spacing w:line="276" w:lineRule="auto"/>
              <w:jc w:val="center"/>
              <w:rPr>
                <w:rFonts w:ascii="Times New Roman" w:hAnsi="Times New Roman" w:cs="Times New Roman"/>
                <w:b/>
              </w:rPr>
            </w:pPr>
            <w:r w:rsidRPr="003C41A7">
              <w:rPr>
                <w:rFonts w:ascii="Times New Roman" w:hAnsi="Times New Roman" w:cs="Times New Roman"/>
                <w:b/>
              </w:rPr>
              <w:t xml:space="preserve">                                          VALOR TOTAL</w:t>
            </w:r>
          </w:p>
        </w:tc>
      </w:tr>
    </w:tbl>
    <w:p w14:paraId="558A463A" w14:textId="77777777" w:rsidR="0075650E" w:rsidRPr="003C41A7" w:rsidRDefault="0075650E" w:rsidP="0075650E">
      <w:pPr>
        <w:pStyle w:val="Nivel2"/>
        <w:numPr>
          <w:ilvl w:val="0"/>
          <w:numId w:val="0"/>
        </w:numPr>
        <w:rPr>
          <w:rFonts w:ascii="Times New Roman" w:hAnsi="Times New Roman" w:cs="Times New Roman"/>
          <w:sz w:val="24"/>
          <w:szCs w:val="24"/>
        </w:rPr>
      </w:pPr>
    </w:p>
    <w:p w14:paraId="34B4F9E2"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Vinculam esta contratação, independentemente de transcrição:</w:t>
      </w:r>
    </w:p>
    <w:p w14:paraId="1DE332A3"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O Termo de Referência;</w:t>
      </w:r>
    </w:p>
    <w:p w14:paraId="301A6165"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O Edital da Licitação;</w:t>
      </w:r>
    </w:p>
    <w:p w14:paraId="7F1732C9"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A Proposta do contratado;</w:t>
      </w:r>
    </w:p>
    <w:p w14:paraId="380433B8"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Eventuais anexos dos documentos supracitados.</w:t>
      </w:r>
    </w:p>
    <w:p w14:paraId="1440E680"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SEGUNDA – VIGÊNCIA E PRORROGAÇÃO</w:t>
      </w:r>
    </w:p>
    <w:p w14:paraId="18D76903"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 xml:space="preserve">O prazo de vigência da contratação será até </w:t>
      </w:r>
      <w:r w:rsidR="00EC580F" w:rsidRPr="003C41A7">
        <w:rPr>
          <w:rFonts w:ascii="Times New Roman" w:hAnsi="Times New Roman" w:cs="Times New Roman"/>
          <w:i w:val="0"/>
          <w:color w:val="auto"/>
          <w:sz w:val="24"/>
          <w:szCs w:val="24"/>
        </w:rPr>
        <w:t>por um período de 12 meses</w:t>
      </w:r>
      <w:r w:rsidRPr="003C41A7">
        <w:rPr>
          <w:rFonts w:ascii="Times New Roman" w:hAnsi="Times New Roman" w:cs="Times New Roman"/>
          <w:i w:val="0"/>
          <w:color w:val="auto"/>
          <w:sz w:val="24"/>
          <w:szCs w:val="24"/>
        </w:rPr>
        <w:t xml:space="preserve">, contados a partir da divulgação no Portal Nacional de Contratações Públicas (PNCP), na forma do </w:t>
      </w:r>
      <w:hyperlink r:id="rId88" w:anchor="art105" w:history="1">
        <w:r w:rsidRPr="003C41A7">
          <w:rPr>
            <w:rStyle w:val="Hyperlink"/>
            <w:rFonts w:ascii="Times New Roman" w:hAnsi="Times New Roman" w:cs="Times New Roman"/>
            <w:i w:val="0"/>
            <w:color w:val="auto"/>
            <w:sz w:val="24"/>
            <w:szCs w:val="24"/>
          </w:rPr>
          <w:t>artigo 10</w:t>
        </w:r>
        <w:r w:rsidR="00EC580F" w:rsidRPr="003C41A7">
          <w:rPr>
            <w:rStyle w:val="Hyperlink"/>
            <w:rFonts w:ascii="Times New Roman" w:hAnsi="Times New Roman" w:cs="Times New Roman"/>
            <w:i w:val="0"/>
            <w:color w:val="auto"/>
            <w:sz w:val="24"/>
            <w:szCs w:val="24"/>
          </w:rPr>
          <w:t>6</w:t>
        </w:r>
        <w:r w:rsidRPr="003C41A7">
          <w:rPr>
            <w:rStyle w:val="Hyperlink"/>
            <w:rFonts w:ascii="Times New Roman" w:hAnsi="Times New Roman" w:cs="Times New Roman"/>
            <w:i w:val="0"/>
            <w:color w:val="auto"/>
            <w:sz w:val="24"/>
            <w:szCs w:val="24"/>
          </w:rPr>
          <w:t xml:space="preserve"> da Lei n° 14.133, de 2021</w:t>
        </w:r>
      </w:hyperlink>
      <w:r w:rsidRPr="003C41A7">
        <w:rPr>
          <w:rFonts w:ascii="Times New Roman" w:hAnsi="Times New Roman" w:cs="Times New Roman"/>
          <w:i w:val="0"/>
          <w:color w:val="auto"/>
          <w:sz w:val="24"/>
          <w:szCs w:val="24"/>
        </w:rPr>
        <w:t>.</w:t>
      </w:r>
    </w:p>
    <w:p w14:paraId="1AE44786"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O contratado não tem direito subjetivo à prorrogação contratual.</w:t>
      </w:r>
    </w:p>
    <w:p w14:paraId="42989255"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TERCEIRA – MODELOS DE EXECUÇÃO E GESTÃO CONTRATUAIS (</w:t>
      </w:r>
      <w:hyperlink r:id="rId89" w:anchor="art92" w:history="1">
        <w:r w:rsidRPr="003C41A7">
          <w:rPr>
            <w:rStyle w:val="Hyperlink"/>
            <w:rFonts w:ascii="Times New Roman" w:hAnsi="Times New Roman" w:cs="Times New Roman"/>
            <w:sz w:val="24"/>
            <w:szCs w:val="24"/>
          </w:rPr>
          <w:t>art. 92, IV, VII e XVIII)</w:t>
        </w:r>
      </w:hyperlink>
    </w:p>
    <w:p w14:paraId="7232989F"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 regime de execução contratual, os modelos de gestão e de execução, assim como os prazos e condições de conclusão, entrega, observação e recebimento do objeto constam no Termo de Referência, anexo a este Contrato.</w:t>
      </w:r>
    </w:p>
    <w:p w14:paraId="1A16127C"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lastRenderedPageBreak/>
        <w:t>CLÁUSULA QUARTA – SUBCONTRATAÇÃO</w:t>
      </w:r>
    </w:p>
    <w:p w14:paraId="5BCFE94D"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Não será admitida a subcontratação do objeto contratual.</w:t>
      </w:r>
    </w:p>
    <w:p w14:paraId="52360909"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sz w:val="24"/>
          <w:szCs w:val="24"/>
        </w:rPr>
      </w:pPr>
      <w:r w:rsidRPr="003C41A7">
        <w:rPr>
          <w:rFonts w:ascii="Times New Roman" w:hAnsi="Times New Roman" w:cs="Times New Roman"/>
          <w:sz w:val="24"/>
          <w:szCs w:val="24"/>
        </w:rPr>
        <w:t>CLÁUSULA QUINTA – PREÇO(</w:t>
      </w:r>
      <w:hyperlink r:id="rId90" w:anchor="art92" w:history="1">
        <w:r w:rsidRPr="003C41A7">
          <w:rPr>
            <w:rStyle w:val="Hyperlink"/>
            <w:rFonts w:ascii="Times New Roman" w:hAnsi="Times New Roman" w:cs="Times New Roman"/>
            <w:color w:val="auto"/>
            <w:sz w:val="24"/>
            <w:szCs w:val="24"/>
          </w:rPr>
          <w:t>art. 92, V)</w:t>
        </w:r>
      </w:hyperlink>
    </w:p>
    <w:p w14:paraId="7E0584D8"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lang w:eastAsia="en-US"/>
        </w:rPr>
        <w:t xml:space="preserve">O valor  total do contrato é de R$ ....... (....), sendo os valores unitários dos itens os dispostos na tabela do </w:t>
      </w:r>
      <w:r w:rsidR="0075650E" w:rsidRPr="003C41A7">
        <w:rPr>
          <w:rFonts w:ascii="Times New Roman" w:hAnsi="Times New Roman" w:cs="Times New Roman"/>
          <w:i w:val="0"/>
          <w:color w:val="auto"/>
          <w:sz w:val="24"/>
          <w:szCs w:val="24"/>
          <w:lang w:eastAsia="en-US"/>
        </w:rPr>
        <w:t>sub</w:t>
      </w:r>
      <w:r w:rsidRPr="003C41A7">
        <w:rPr>
          <w:rFonts w:ascii="Times New Roman" w:hAnsi="Times New Roman" w:cs="Times New Roman"/>
          <w:i w:val="0"/>
          <w:color w:val="auto"/>
          <w:sz w:val="24"/>
          <w:szCs w:val="24"/>
          <w:lang w:eastAsia="en-US"/>
        </w:rPr>
        <w:t>item 1.2 supra.</w:t>
      </w:r>
    </w:p>
    <w:p w14:paraId="34C645DC"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572D846"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SEXTA - PAGAMENTO (</w:t>
      </w:r>
      <w:hyperlink r:id="rId91" w:anchor="art92" w:history="1">
        <w:r w:rsidRPr="003C41A7">
          <w:rPr>
            <w:rStyle w:val="Hyperlink"/>
            <w:rFonts w:ascii="Times New Roman" w:hAnsi="Times New Roman" w:cs="Times New Roman"/>
            <w:sz w:val="24"/>
            <w:szCs w:val="24"/>
          </w:rPr>
          <w:t>art. 92, V e VI</w:t>
        </w:r>
      </w:hyperlink>
      <w:r w:rsidRPr="003C41A7">
        <w:rPr>
          <w:rFonts w:ascii="Times New Roman" w:hAnsi="Times New Roman" w:cs="Times New Roman"/>
          <w:sz w:val="24"/>
          <w:szCs w:val="24"/>
        </w:rPr>
        <w:t>)</w:t>
      </w:r>
    </w:p>
    <w:p w14:paraId="11DFB69F"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 pagamento será efetuado no prazo de até 30 (trinta) dias contados da finalização da liquidação da despesa</w:t>
      </w:r>
      <w:r w:rsidR="0075650E" w:rsidRPr="003C41A7">
        <w:rPr>
          <w:rFonts w:ascii="Times New Roman" w:hAnsi="Times New Roman" w:cs="Times New Roman"/>
          <w:sz w:val="24"/>
          <w:szCs w:val="24"/>
        </w:rPr>
        <w:t>.</w:t>
      </w:r>
    </w:p>
    <w:p w14:paraId="4E6DA649"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lang w:eastAsia="en-US"/>
        </w:rPr>
        <w:t>No caso de atraso pelo Contratante, os valores devidos ao contratado serão atualizados monetariamente entre o termo final do prazo de pagamento até a data de sua efetiva realização, mediante aplicação do índice IPCA de correção monetária.</w:t>
      </w:r>
    </w:p>
    <w:p w14:paraId="5F912505"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lang w:eastAsia="en-US"/>
        </w:rPr>
        <w:t>As demais disposições sobre liquidação e pa</w:t>
      </w:r>
      <w:r w:rsidRPr="003C41A7">
        <w:rPr>
          <w:rFonts w:ascii="Times New Roman" w:hAnsi="Times New Roman" w:cs="Times New Roman"/>
          <w:sz w:val="24"/>
          <w:szCs w:val="24"/>
        </w:rPr>
        <w:t xml:space="preserve">gamento </w:t>
      </w:r>
      <w:r w:rsidRPr="003C41A7">
        <w:rPr>
          <w:rFonts w:ascii="Times New Roman" w:hAnsi="Times New Roman" w:cs="Times New Roman"/>
          <w:color w:val="auto"/>
          <w:sz w:val="24"/>
          <w:szCs w:val="24"/>
          <w:lang w:eastAsia="en-US"/>
        </w:rPr>
        <w:t>ao contratado</w:t>
      </w:r>
      <w:r w:rsidRPr="003C41A7">
        <w:rPr>
          <w:rFonts w:ascii="Times New Roman" w:hAnsi="Times New Roman" w:cs="Times New Roman"/>
          <w:sz w:val="24"/>
          <w:szCs w:val="24"/>
        </w:rPr>
        <w:t xml:space="preserve"> encontram-se definidos no Termo de Referência, anexo a este Contrato.</w:t>
      </w:r>
    </w:p>
    <w:p w14:paraId="5E461D3C"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SÉTIMA - REAJUSTE (</w:t>
      </w:r>
      <w:hyperlink r:id="rId92" w:anchor="art92" w:history="1">
        <w:r w:rsidRPr="003C41A7">
          <w:rPr>
            <w:rStyle w:val="Hyperlink"/>
            <w:rFonts w:ascii="Times New Roman" w:hAnsi="Times New Roman" w:cs="Times New Roman"/>
            <w:sz w:val="24"/>
            <w:szCs w:val="24"/>
          </w:rPr>
          <w:t>art. 92, V)</w:t>
        </w:r>
      </w:hyperlink>
    </w:p>
    <w:p w14:paraId="42DC80A1"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Os preços inicialmente contrat</w:t>
      </w:r>
      <w:r w:rsidR="0075650E" w:rsidRPr="003C41A7">
        <w:rPr>
          <w:rFonts w:ascii="Times New Roman" w:hAnsi="Times New Roman" w:cs="Times New Roman"/>
          <w:sz w:val="24"/>
          <w:szCs w:val="24"/>
        </w:rPr>
        <w:t>ados são fixos e irreajustáveis.</w:t>
      </w:r>
    </w:p>
    <w:p w14:paraId="203F87AB"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OITAVA - OBRIGAÇÕES DO CONTRATANTE (</w:t>
      </w:r>
      <w:hyperlink r:id="rId93" w:anchor="art92" w:history="1">
        <w:r w:rsidRPr="003C41A7">
          <w:rPr>
            <w:rStyle w:val="Hyperlink"/>
            <w:rFonts w:ascii="Times New Roman" w:hAnsi="Times New Roman" w:cs="Times New Roman"/>
            <w:sz w:val="24"/>
            <w:szCs w:val="24"/>
          </w:rPr>
          <w:t>art. 92, X, XI e XIV</w:t>
        </w:r>
      </w:hyperlink>
      <w:r w:rsidRPr="003C41A7">
        <w:rPr>
          <w:rFonts w:ascii="Times New Roman" w:hAnsi="Times New Roman" w:cs="Times New Roman"/>
          <w:sz w:val="24"/>
          <w:szCs w:val="24"/>
        </w:rPr>
        <w:t>)</w:t>
      </w:r>
    </w:p>
    <w:p w14:paraId="4044632B" w14:textId="77777777" w:rsidR="00707D39" w:rsidRPr="003C41A7" w:rsidRDefault="00707D39" w:rsidP="00C71ACD">
      <w:pPr>
        <w:pStyle w:val="Nivel2"/>
        <w:numPr>
          <w:ilvl w:val="1"/>
          <w:numId w:val="20"/>
        </w:numPr>
        <w:ind w:left="0" w:firstLine="0"/>
        <w:rPr>
          <w:rFonts w:ascii="Times New Roman" w:hAnsi="Times New Roman" w:cs="Times New Roman"/>
          <w:b/>
          <w:bCs/>
          <w:sz w:val="24"/>
          <w:szCs w:val="24"/>
        </w:rPr>
      </w:pPr>
      <w:r w:rsidRPr="003C41A7">
        <w:rPr>
          <w:rFonts w:ascii="Times New Roman" w:hAnsi="Times New Roman" w:cs="Times New Roman"/>
          <w:sz w:val="24"/>
          <w:szCs w:val="24"/>
        </w:rPr>
        <w:t>São obrigações do Contratante:</w:t>
      </w:r>
    </w:p>
    <w:p w14:paraId="1A9D3D5E"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Exigir o cumprimento de todas as obrigações assumidas pelo Contratado, de acordo com o contrato e seus anexos;</w:t>
      </w:r>
    </w:p>
    <w:p w14:paraId="1D480356"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Receber o</w:t>
      </w:r>
      <w:r w:rsidR="00EC580F" w:rsidRPr="003C41A7">
        <w:rPr>
          <w:rFonts w:ascii="Times New Roman" w:hAnsi="Times New Roman" w:cs="Times New Roman"/>
          <w:color w:val="auto"/>
          <w:sz w:val="24"/>
          <w:szCs w:val="24"/>
        </w:rPr>
        <w:t>s serviços</w:t>
      </w:r>
      <w:r w:rsidRPr="003C41A7">
        <w:rPr>
          <w:rFonts w:ascii="Times New Roman" w:hAnsi="Times New Roman" w:cs="Times New Roman"/>
          <w:color w:val="auto"/>
          <w:sz w:val="24"/>
          <w:szCs w:val="24"/>
        </w:rPr>
        <w:t xml:space="preserve"> no prazo e condições estabelecidas no Termo de Referência;</w:t>
      </w:r>
    </w:p>
    <w:p w14:paraId="6EB4B8F4"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Notificar o Contratado, por escrito, sobre vícios, defeitos ou incorreções verificadas no objeto fornecido, para que seja por ele substituído, reparado ou corrigido, no total ou em parte, às suas expensas;</w:t>
      </w:r>
    </w:p>
    <w:p w14:paraId="26286A1E"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Acompanhar e fiscalizar a execução do contrato e o cumprimento das obrigações pelo Contratado;</w:t>
      </w:r>
    </w:p>
    <w:p w14:paraId="777BD5F0"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lastRenderedPageBreak/>
        <w:t>Efetuar o pagamento ao Contratado do valor correspondente ao fornecimento do objeto no prazo, forma e condições estabelecidos no Contrato e no Termo de Referência.</w:t>
      </w:r>
    </w:p>
    <w:p w14:paraId="64CB5E9B"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 xml:space="preserve">Aplicar ao Contratado as sanções previstas na lei e neste Contrato; </w:t>
      </w:r>
    </w:p>
    <w:p w14:paraId="68F95B6A"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 xml:space="preserve">Cientificar o órgão de representação judicial do Município de </w:t>
      </w:r>
      <w:r w:rsidR="00EA3808" w:rsidRPr="003C41A7">
        <w:rPr>
          <w:rFonts w:ascii="Times New Roman" w:hAnsi="Times New Roman" w:cs="Times New Roman"/>
          <w:color w:val="auto"/>
          <w:sz w:val="24"/>
          <w:szCs w:val="24"/>
        </w:rPr>
        <w:t>Lontra</w:t>
      </w:r>
      <w:r w:rsidRPr="003C41A7">
        <w:rPr>
          <w:rFonts w:ascii="Times New Roman" w:hAnsi="Times New Roman" w:cs="Times New Roman"/>
          <w:color w:val="auto"/>
          <w:sz w:val="24"/>
          <w:szCs w:val="24"/>
        </w:rPr>
        <w:t xml:space="preserve"> para adoção das medidas cabíveis quando do descumprimento de obrigações pelo Contratado;</w:t>
      </w:r>
    </w:p>
    <w:p w14:paraId="4134DC0E"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3EAEA2B" w14:textId="77777777" w:rsidR="004F0378" w:rsidRPr="003C41A7" w:rsidRDefault="004F0378" w:rsidP="00C71ACD">
      <w:pPr>
        <w:pStyle w:val="Nivel2"/>
        <w:numPr>
          <w:ilvl w:val="1"/>
          <w:numId w:val="20"/>
        </w:numPr>
        <w:rPr>
          <w:rFonts w:ascii="Times New Roman" w:hAnsi="Times New Roman" w:cs="Times New Roman"/>
          <w:bCs/>
          <w:color w:val="auto"/>
          <w:sz w:val="24"/>
          <w:szCs w:val="24"/>
        </w:rPr>
      </w:pPr>
      <w:r w:rsidRPr="003C41A7">
        <w:rPr>
          <w:rFonts w:ascii="Times New Roman" w:hAnsi="Times New Roman" w:cs="Times New Roman"/>
          <w:color w:val="auto"/>
          <w:sz w:val="24"/>
          <w:szCs w:val="24"/>
        </w:rPr>
        <w:t>A Administração terá o prazo de</w:t>
      </w:r>
      <w:r w:rsidRPr="003C41A7">
        <w:rPr>
          <w:rFonts w:ascii="Times New Roman" w:hAnsi="Times New Roman" w:cs="Times New Roman"/>
          <w:iCs/>
          <w:color w:val="auto"/>
          <w:sz w:val="24"/>
          <w:szCs w:val="24"/>
        </w:rPr>
        <w:t xml:space="preserve"> até 10 (dez) dias</w:t>
      </w:r>
      <w:r w:rsidRPr="003C41A7">
        <w:rPr>
          <w:rFonts w:ascii="Times New Roman" w:hAnsi="Times New Roman" w:cs="Times New Roman"/>
          <w:color w:val="auto"/>
          <w:sz w:val="24"/>
          <w:szCs w:val="24"/>
        </w:rPr>
        <w:t xml:space="preserve">, a contar da data do protocolo do requerimento para decidir, admitida a prorrogação motivada, por igual período. </w:t>
      </w:r>
    </w:p>
    <w:p w14:paraId="06262860"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Responder eventuais pedidos de reestabelecimento do equilíbrio econômico-financeiro feitos pelo contratado no prazo máximo de até 20 (vinte) dias.</w:t>
      </w:r>
    </w:p>
    <w:p w14:paraId="00E7998F" w14:textId="77777777" w:rsidR="004F0378" w:rsidRPr="003C41A7" w:rsidRDefault="004F0378" w:rsidP="00C71ACD">
      <w:pPr>
        <w:pStyle w:val="Nivel2"/>
        <w:numPr>
          <w:ilvl w:val="1"/>
          <w:numId w:val="20"/>
        </w:numPr>
        <w:rPr>
          <w:rFonts w:ascii="Times New Roman" w:hAnsi="Times New Roman" w:cs="Times New Roman"/>
          <w:color w:val="auto"/>
          <w:sz w:val="24"/>
          <w:szCs w:val="24"/>
        </w:rPr>
      </w:pPr>
      <w:r w:rsidRPr="003C41A7">
        <w:rPr>
          <w:rFonts w:ascii="Times New Roman" w:hAnsi="Times New Roman" w:cs="Times New Roman"/>
          <w:color w:val="auto"/>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FFABCA5"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NONA - OBRIGAÇÕES DO CONTRATADO (</w:t>
      </w:r>
      <w:hyperlink r:id="rId94" w:anchor="art92" w:history="1">
        <w:r w:rsidRPr="003C41A7">
          <w:rPr>
            <w:rStyle w:val="Hyperlink"/>
            <w:rFonts w:ascii="Times New Roman" w:hAnsi="Times New Roman" w:cs="Times New Roman"/>
            <w:sz w:val="24"/>
            <w:szCs w:val="24"/>
          </w:rPr>
          <w:t>art. 92, XIV, XVI e XVII)</w:t>
        </w:r>
      </w:hyperlink>
    </w:p>
    <w:p w14:paraId="6123DA89"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O Contratado deve cumprir todas as obrigações constantes do Contrato e Termo de Referência, assumindo como exclusivamente seus os riscos e as despesas decorrentes da boa e perfeita execução do objeto, observando, ainda, as obrigações a seguir dispostas:</w:t>
      </w:r>
    </w:p>
    <w:p w14:paraId="3783A1D9" w14:textId="3A295DFF" w:rsidR="008F37D5" w:rsidRPr="003C41A7" w:rsidRDefault="00EC580F" w:rsidP="00C71ACD">
      <w:pPr>
        <w:pStyle w:val="Nvel2-Red"/>
        <w:numPr>
          <w:ilvl w:val="1"/>
          <w:numId w:val="20"/>
        </w:numPr>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Prestar os serviços</w:t>
      </w:r>
      <w:r w:rsidR="008F37D5" w:rsidRPr="003C41A7">
        <w:rPr>
          <w:rFonts w:ascii="Times New Roman" w:hAnsi="Times New Roman" w:cs="Times New Roman"/>
          <w:i w:val="0"/>
          <w:color w:val="auto"/>
          <w:sz w:val="24"/>
          <w:szCs w:val="24"/>
        </w:rPr>
        <w:t xml:space="preserve"> conforme especificações do termo de </w:t>
      </w:r>
      <w:r w:rsidR="00BF34CC" w:rsidRPr="003C41A7">
        <w:rPr>
          <w:rFonts w:ascii="Times New Roman" w:hAnsi="Times New Roman" w:cs="Times New Roman"/>
          <w:i w:val="0"/>
          <w:color w:val="auto"/>
          <w:sz w:val="24"/>
          <w:szCs w:val="24"/>
        </w:rPr>
        <w:t>referência</w:t>
      </w:r>
      <w:r w:rsidR="008F37D5" w:rsidRPr="003C41A7">
        <w:rPr>
          <w:rFonts w:ascii="Times New Roman" w:hAnsi="Times New Roman" w:cs="Times New Roman"/>
          <w:i w:val="0"/>
          <w:color w:val="auto"/>
          <w:sz w:val="24"/>
          <w:szCs w:val="24"/>
        </w:rPr>
        <w:t xml:space="preserve"> e proposta apresentada;</w:t>
      </w:r>
    </w:p>
    <w:p w14:paraId="4FE4C0C5" w14:textId="77777777" w:rsidR="008F37D5" w:rsidRPr="003C41A7" w:rsidRDefault="008F37D5" w:rsidP="00C71ACD">
      <w:pPr>
        <w:pStyle w:val="Nivel2"/>
        <w:numPr>
          <w:ilvl w:val="1"/>
          <w:numId w:val="20"/>
        </w:numPr>
        <w:rPr>
          <w:rFonts w:ascii="Times New Roman" w:hAnsi="Times New Roman" w:cs="Times New Roman"/>
          <w:color w:val="000000" w:themeColor="text1"/>
          <w:sz w:val="24"/>
          <w:szCs w:val="24"/>
        </w:rPr>
      </w:pPr>
      <w:r w:rsidRPr="003C41A7">
        <w:rPr>
          <w:rFonts w:ascii="Times New Roman" w:hAnsi="Times New Roman" w:cs="Times New Roman"/>
          <w:sz w:val="24"/>
          <w:szCs w:val="24"/>
        </w:rPr>
        <w:t>Responsabilizar-se pelos vícios e danos decorrentes do objeto, de acordo com o Código de Defesa do Consumidor (</w:t>
      </w:r>
      <w:hyperlink r:id="rId95" w:history="1">
        <w:r w:rsidRPr="003C41A7">
          <w:rPr>
            <w:rStyle w:val="Hyperlink"/>
            <w:rFonts w:ascii="Times New Roman" w:hAnsi="Times New Roman" w:cs="Times New Roman"/>
            <w:sz w:val="24"/>
            <w:szCs w:val="24"/>
          </w:rPr>
          <w:t>Lei nº 8.078, de 1990</w:t>
        </w:r>
      </w:hyperlink>
      <w:r w:rsidRPr="003C41A7">
        <w:rPr>
          <w:rFonts w:ascii="Times New Roman" w:hAnsi="Times New Roman" w:cs="Times New Roman"/>
          <w:sz w:val="24"/>
          <w:szCs w:val="24"/>
        </w:rPr>
        <w:t>);</w:t>
      </w:r>
    </w:p>
    <w:p w14:paraId="15C43596" w14:textId="7AEF141A"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Comunicar ao contratante, no prazo máximo de 48 (quarenta e oito) horas, antes do início do fornecimento ou na</w:t>
      </w:r>
      <w:r w:rsidR="00BF34CC" w:rsidRPr="003C41A7">
        <w:rPr>
          <w:rFonts w:ascii="Times New Roman" w:hAnsi="Times New Roman" w:cs="Times New Roman"/>
          <w:sz w:val="24"/>
          <w:szCs w:val="24"/>
        </w:rPr>
        <w:t xml:space="preserve"> constância</w:t>
      </w:r>
      <w:r w:rsidRPr="003C41A7">
        <w:rPr>
          <w:rFonts w:ascii="Times New Roman" w:hAnsi="Times New Roman" w:cs="Times New Roman"/>
          <w:sz w:val="24"/>
          <w:szCs w:val="24"/>
        </w:rPr>
        <w:t xml:space="preserve"> deste, os motivos que impossibilitem o cumprimento dos prazos previstos, com a devida comprovação;</w:t>
      </w:r>
    </w:p>
    <w:p w14:paraId="2348842D" w14:textId="77777777" w:rsidR="008F37D5" w:rsidRPr="003C41A7" w:rsidRDefault="008F37D5" w:rsidP="00C71ACD">
      <w:pPr>
        <w:pStyle w:val="Nivel2"/>
        <w:numPr>
          <w:ilvl w:val="1"/>
          <w:numId w:val="20"/>
        </w:numPr>
        <w:rPr>
          <w:rFonts w:ascii="Times New Roman" w:hAnsi="Times New Roman" w:cs="Times New Roman"/>
          <w:color w:val="000000" w:themeColor="text1"/>
          <w:sz w:val="24"/>
          <w:szCs w:val="24"/>
        </w:rPr>
      </w:pPr>
      <w:r w:rsidRPr="003C41A7">
        <w:rPr>
          <w:rFonts w:ascii="Times New Roman" w:hAnsi="Times New Roman" w:cs="Times New Roman"/>
          <w:color w:val="000000" w:themeColor="text1"/>
          <w:sz w:val="24"/>
          <w:szCs w:val="24"/>
        </w:rPr>
        <w:t xml:space="preserve">Atender </w:t>
      </w:r>
      <w:r w:rsidRPr="003C41A7">
        <w:rPr>
          <w:rFonts w:ascii="Times New Roman" w:hAnsi="Times New Roman" w:cs="Times New Roman"/>
          <w:sz w:val="24"/>
          <w:szCs w:val="24"/>
        </w:rPr>
        <w:t>às</w:t>
      </w:r>
      <w:r w:rsidRPr="003C41A7">
        <w:rPr>
          <w:rFonts w:ascii="Times New Roman" w:hAnsi="Times New Roman" w:cs="Times New Roman"/>
          <w:color w:val="000000" w:themeColor="text1"/>
          <w:sz w:val="24"/>
          <w:szCs w:val="24"/>
        </w:rPr>
        <w:t xml:space="preserve"> determinações regulares emitidas pelo fiscal ou gestor do contrato ou autoridade superior (</w:t>
      </w:r>
      <w:hyperlink r:id="rId96" w:anchor="art137" w:history="1">
        <w:r w:rsidRPr="003C41A7">
          <w:rPr>
            <w:rStyle w:val="Hyperlink"/>
            <w:rFonts w:ascii="Times New Roman" w:hAnsi="Times New Roman" w:cs="Times New Roman"/>
            <w:sz w:val="24"/>
            <w:szCs w:val="24"/>
          </w:rPr>
          <w:t>art. 137, II, da Lei n.º 14.133, de 2021</w:t>
        </w:r>
      </w:hyperlink>
      <w:r w:rsidRPr="003C41A7">
        <w:rPr>
          <w:rFonts w:ascii="Times New Roman" w:hAnsi="Times New Roman" w:cs="Times New Roman"/>
          <w:color w:val="000000" w:themeColor="text1"/>
          <w:sz w:val="24"/>
          <w:szCs w:val="24"/>
        </w:rPr>
        <w:t xml:space="preserve">) e </w:t>
      </w:r>
      <w:r w:rsidRPr="003C41A7">
        <w:rPr>
          <w:rFonts w:ascii="Times New Roman" w:hAnsi="Times New Roman" w:cs="Times New Roman"/>
          <w:sz w:val="24"/>
          <w:szCs w:val="24"/>
        </w:rPr>
        <w:t>prestar todo esclarecimento ou informação por eles solicitados</w:t>
      </w:r>
      <w:r w:rsidRPr="003C41A7">
        <w:rPr>
          <w:rFonts w:ascii="Times New Roman" w:hAnsi="Times New Roman" w:cs="Times New Roman"/>
          <w:color w:val="000000" w:themeColor="text1"/>
          <w:sz w:val="24"/>
          <w:szCs w:val="24"/>
        </w:rPr>
        <w:t>;</w:t>
      </w:r>
    </w:p>
    <w:p w14:paraId="30036D2B"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E7FD4A7"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Responsabilizar-se pelos vícios e danos decorrentes da execução do objeto, bem como por todo e qualquer dano causado à Administração ou terceiros, não reduzindo essa responsabilidade a </w:t>
      </w:r>
      <w:r w:rsidRPr="003C41A7">
        <w:rPr>
          <w:rFonts w:ascii="Times New Roman" w:hAnsi="Times New Roman" w:cs="Times New Roman"/>
          <w:sz w:val="24"/>
          <w:szCs w:val="24"/>
        </w:rPr>
        <w:lastRenderedPageBreak/>
        <w:t>fiscalização ou o acompanhamento da execução contratual pelo contratante, que ficará autorizado a descontar dos pagamentos devidos ou da garantia, caso exigida, o valor correspondente aos danos sofridos;</w:t>
      </w:r>
    </w:p>
    <w:p w14:paraId="590DCFD3"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01EAC499"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2684C71F"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Comunicar ao Fiscal do contrato, no prazo de 24 (vinte e quatro) horas, qualquer ocorrência anormal ou acidente que se verifique no local da execução do objeto contratual.</w:t>
      </w:r>
    </w:p>
    <w:p w14:paraId="4ED7CA2D"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14:paraId="47740FFE"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Manter durante toda a vigência do contrato, em compatibilidade com as obrigações assumidas, todas as condições exigidas para habilitação na licitação; </w:t>
      </w:r>
    </w:p>
    <w:p w14:paraId="4A964F7A" w14:textId="77777777" w:rsidR="008F37D5" w:rsidRPr="003C41A7" w:rsidRDefault="008F37D5" w:rsidP="00C71ACD">
      <w:pPr>
        <w:pStyle w:val="Nivel2"/>
        <w:numPr>
          <w:ilvl w:val="1"/>
          <w:numId w:val="20"/>
        </w:numPr>
        <w:rPr>
          <w:rFonts w:ascii="Times New Roman" w:hAnsi="Times New Roman" w:cs="Times New Roman"/>
          <w:b/>
          <w:bCs/>
          <w:sz w:val="24"/>
          <w:szCs w:val="24"/>
        </w:rPr>
      </w:pPr>
      <w:r w:rsidRPr="003C41A7">
        <w:rPr>
          <w:rFonts w:ascii="Times New Roman" w:hAnsi="Times New Roman" w:cs="Times New Roman"/>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97" w:anchor="art116" w:history="1">
        <w:r w:rsidRPr="003C41A7">
          <w:rPr>
            <w:rStyle w:val="Hyperlink"/>
            <w:rFonts w:ascii="Times New Roman" w:hAnsi="Times New Roman" w:cs="Times New Roman"/>
            <w:sz w:val="24"/>
            <w:szCs w:val="24"/>
          </w:rPr>
          <w:t>art. 116, da Lei n.º 14.133, de 2021</w:t>
        </w:r>
      </w:hyperlink>
      <w:r w:rsidRPr="003C41A7">
        <w:rPr>
          <w:rFonts w:ascii="Times New Roman" w:hAnsi="Times New Roman" w:cs="Times New Roman"/>
          <w:sz w:val="24"/>
          <w:szCs w:val="24"/>
        </w:rPr>
        <w:t>);</w:t>
      </w:r>
    </w:p>
    <w:p w14:paraId="0373CAC0"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Comprovar a reserva de cargos a que se refere a cláusula acima, no prazo fixado pelo fiscal do contrato, com a indicação dos empregados que preencheram as referidas vagas (</w:t>
      </w:r>
      <w:hyperlink r:id="rId98" w:anchor="art116" w:history="1">
        <w:r w:rsidRPr="003C41A7">
          <w:rPr>
            <w:rStyle w:val="Hyperlink"/>
            <w:rFonts w:ascii="Times New Roman" w:hAnsi="Times New Roman" w:cs="Times New Roman"/>
            <w:sz w:val="24"/>
            <w:szCs w:val="24"/>
          </w:rPr>
          <w:t>art. 116, parágrafo único, da Lei n.º 14.133, de 2021</w:t>
        </w:r>
      </w:hyperlink>
      <w:r w:rsidRPr="003C41A7">
        <w:rPr>
          <w:rFonts w:ascii="Times New Roman" w:hAnsi="Times New Roman" w:cs="Times New Roman"/>
          <w:sz w:val="24"/>
          <w:szCs w:val="24"/>
        </w:rPr>
        <w:t>);</w:t>
      </w:r>
    </w:p>
    <w:p w14:paraId="0C35C98C"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  Guardar sigilo sobre todas as informações obtidas em decorrência do cumprimento do contrato; </w:t>
      </w:r>
    </w:p>
    <w:p w14:paraId="0681B044"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99" w:anchor="art124" w:history="1">
        <w:r w:rsidRPr="003C41A7">
          <w:rPr>
            <w:rStyle w:val="Hyperlink"/>
            <w:rFonts w:ascii="Times New Roman" w:hAnsi="Times New Roman" w:cs="Times New Roman"/>
            <w:sz w:val="24"/>
            <w:szCs w:val="24"/>
          </w:rPr>
          <w:t>art. 124, II, d, da Lei nº 14.133, de 2021.</w:t>
        </w:r>
      </w:hyperlink>
    </w:p>
    <w:p w14:paraId="3853E138" w14:textId="77777777" w:rsidR="008F37D5" w:rsidRPr="003C41A7" w:rsidRDefault="008F37D5" w:rsidP="00C71ACD">
      <w:pPr>
        <w:pStyle w:val="Nivel2"/>
        <w:numPr>
          <w:ilvl w:val="1"/>
          <w:numId w:val="20"/>
        </w:numPr>
        <w:rPr>
          <w:rFonts w:ascii="Times New Roman" w:hAnsi="Times New Roman" w:cs="Times New Roman"/>
          <w:sz w:val="24"/>
          <w:szCs w:val="24"/>
        </w:rPr>
      </w:pPr>
      <w:r w:rsidRPr="003C41A7">
        <w:rPr>
          <w:rFonts w:ascii="Times New Roman" w:hAnsi="Times New Roman" w:cs="Times New Roman"/>
          <w:sz w:val="24"/>
          <w:szCs w:val="24"/>
        </w:rPr>
        <w:t>Cumprir, além dos postulados legais vigentes de âmbito federal, estadual ou municipal, as normas de segurança do contratante;</w:t>
      </w:r>
    </w:p>
    <w:p w14:paraId="04F3E3E2" w14:textId="77777777" w:rsidR="008F37D5" w:rsidRPr="003C41A7" w:rsidRDefault="008F37D5" w:rsidP="00C71ACD">
      <w:pPr>
        <w:pStyle w:val="Nvel2-Red"/>
        <w:numPr>
          <w:ilvl w:val="1"/>
          <w:numId w:val="20"/>
        </w:numPr>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lastRenderedPageBreak/>
        <w:t>Não permitir a utilização de qualquer trabalho do menor de dezesseis anos, exceto na condição de aprendiz para os maiores de quatorze anos, nem permitir a utilização do trabalho do menor de dezoito anos em trabalho noturno, perigoso ou insalubre.</w:t>
      </w:r>
    </w:p>
    <w:p w14:paraId="1B7A13F8"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GARANTIA DE EXECUÇÃO (</w:t>
      </w:r>
      <w:hyperlink r:id="rId100" w:anchor="art92" w:history="1">
        <w:r w:rsidRPr="003C41A7">
          <w:rPr>
            <w:rStyle w:val="Hyperlink"/>
            <w:rFonts w:ascii="Times New Roman" w:hAnsi="Times New Roman" w:cs="Times New Roman"/>
            <w:sz w:val="24"/>
            <w:szCs w:val="24"/>
          </w:rPr>
          <w:t>art. 92, XII</w:t>
        </w:r>
      </w:hyperlink>
      <w:r w:rsidRPr="003C41A7">
        <w:rPr>
          <w:rFonts w:ascii="Times New Roman" w:hAnsi="Times New Roman" w:cs="Times New Roman"/>
          <w:sz w:val="24"/>
          <w:szCs w:val="24"/>
        </w:rPr>
        <w:t>)</w:t>
      </w:r>
    </w:p>
    <w:p w14:paraId="355CD3C8"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Não haverá exigência de garantia contratual da execução.</w:t>
      </w:r>
    </w:p>
    <w:p w14:paraId="45356C75"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PRIMEIRA – INFRAÇÕES E SANÇÕES ADMINISTRATIVAS (</w:t>
      </w:r>
      <w:hyperlink r:id="rId101" w:anchor="art92" w:history="1">
        <w:r w:rsidRPr="003C41A7">
          <w:rPr>
            <w:rStyle w:val="Hyperlink"/>
            <w:rFonts w:ascii="Times New Roman" w:hAnsi="Times New Roman" w:cs="Times New Roman"/>
            <w:sz w:val="24"/>
            <w:szCs w:val="24"/>
          </w:rPr>
          <w:t>art. 92, XIV</w:t>
        </w:r>
      </w:hyperlink>
      <w:r w:rsidRPr="003C41A7">
        <w:rPr>
          <w:rFonts w:ascii="Times New Roman" w:hAnsi="Times New Roman" w:cs="Times New Roman"/>
          <w:sz w:val="24"/>
          <w:szCs w:val="24"/>
        </w:rPr>
        <w:t>)</w:t>
      </w:r>
    </w:p>
    <w:p w14:paraId="2D8EA550"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Comete infração administrativa, nos termos da </w:t>
      </w:r>
      <w:hyperlink r:id="rId102" w:history="1">
        <w:r w:rsidRPr="003C41A7">
          <w:rPr>
            <w:rStyle w:val="Hyperlink"/>
            <w:rFonts w:ascii="Times New Roman" w:hAnsi="Times New Roman" w:cs="Times New Roman"/>
            <w:sz w:val="24"/>
            <w:szCs w:val="24"/>
          </w:rPr>
          <w:t>Lei nº 14.133, de 2021</w:t>
        </w:r>
      </w:hyperlink>
      <w:r w:rsidRPr="003C41A7">
        <w:rPr>
          <w:rFonts w:ascii="Times New Roman" w:hAnsi="Times New Roman" w:cs="Times New Roman"/>
          <w:sz w:val="24"/>
          <w:szCs w:val="24"/>
        </w:rPr>
        <w:t>, o contratado que:</w:t>
      </w:r>
    </w:p>
    <w:p w14:paraId="5468BB9D"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der causa à inexecução parcial do contrato;</w:t>
      </w:r>
    </w:p>
    <w:p w14:paraId="50F24FCC"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der causa à inexecução parcial do contrato que cause grave dano à Administração ou ao funcionamento dos serviços públicos ou ao interesse coletivo;</w:t>
      </w:r>
    </w:p>
    <w:p w14:paraId="7AEC362C"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der causa à inexecução total do contrato;</w:t>
      </w:r>
    </w:p>
    <w:p w14:paraId="52E739DB"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ensejar o retardamento da execução ou da entrega do objeto da contratação sem motivo justificado;</w:t>
      </w:r>
    </w:p>
    <w:p w14:paraId="0BA37AC7"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apresentar documentação falsa ou prestar declaração falsa durante a execução do contrato;</w:t>
      </w:r>
    </w:p>
    <w:p w14:paraId="19A9CD35"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praticar ato fraudulento na execução do contrato;</w:t>
      </w:r>
    </w:p>
    <w:p w14:paraId="2232247A"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comportar-se de modo inidôneo ou cometer fraude de qualquer natureza;</w:t>
      </w:r>
    </w:p>
    <w:p w14:paraId="78AE14F7" w14:textId="77777777" w:rsidR="00707D39" w:rsidRPr="003C41A7" w:rsidRDefault="00707D39" w:rsidP="00C71ACD">
      <w:pPr>
        <w:numPr>
          <w:ilvl w:val="2"/>
          <w:numId w:val="14"/>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rPr>
        <w:t xml:space="preserve">praticar ato lesivo previsto no </w:t>
      </w:r>
      <w:hyperlink r:id="rId103" w:anchor="art5" w:history="1">
        <w:r w:rsidRPr="003C41A7">
          <w:rPr>
            <w:rStyle w:val="Hyperlink"/>
            <w:rFonts w:ascii="Times New Roman" w:eastAsia="Arial" w:hAnsi="Times New Roman" w:cs="Times New Roman"/>
          </w:rPr>
          <w:t>art. 5º da Lei nº 12.846, de 1º de agosto de 2013</w:t>
        </w:r>
      </w:hyperlink>
      <w:r w:rsidRPr="003C41A7">
        <w:rPr>
          <w:rFonts w:ascii="Times New Roman" w:eastAsia="Arial" w:hAnsi="Times New Roman" w:cs="Times New Roman"/>
        </w:rPr>
        <w:t>.</w:t>
      </w:r>
    </w:p>
    <w:p w14:paraId="49672DDC"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Serão aplicadas ao contratado que incorrer nas infrações acima descritas as seguintes sanções:</w:t>
      </w:r>
    </w:p>
    <w:p w14:paraId="16571A94" w14:textId="77777777" w:rsidR="00707D39" w:rsidRPr="003C41A7"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b/>
          <w:bCs/>
        </w:rPr>
        <w:t>Advertência</w:t>
      </w:r>
      <w:r w:rsidRPr="003C41A7">
        <w:rPr>
          <w:rFonts w:ascii="Times New Roman" w:eastAsia="Arial" w:hAnsi="Times New Roman" w:cs="Times New Roman"/>
        </w:rPr>
        <w:t>, quando o contratado der causa à inexecução parcial do contrato, sempre que não se justificar a imposição de penalidade mais grave (</w:t>
      </w:r>
      <w:hyperlink r:id="rId104" w:anchor="art156§2" w:history="1">
        <w:r w:rsidRPr="003C41A7">
          <w:rPr>
            <w:rStyle w:val="Hyperlink"/>
            <w:rFonts w:ascii="Times New Roman" w:eastAsia="Arial" w:hAnsi="Times New Roman" w:cs="Times New Roman"/>
          </w:rPr>
          <w:t xml:space="preserve">art. 156, §2º, da </w:t>
        </w:r>
        <w:bookmarkStart w:id="63" w:name="_Hlk114504069"/>
        <w:r w:rsidRPr="003C41A7">
          <w:rPr>
            <w:rStyle w:val="Hyperlink"/>
            <w:rFonts w:ascii="Times New Roman" w:eastAsia="Arial" w:hAnsi="Times New Roman" w:cs="Times New Roman"/>
          </w:rPr>
          <w:t>Lei nº 14.133, de 2021</w:t>
        </w:r>
        <w:bookmarkEnd w:id="63"/>
      </w:hyperlink>
      <w:r w:rsidRPr="003C41A7">
        <w:rPr>
          <w:rFonts w:ascii="Times New Roman" w:eastAsia="Arial" w:hAnsi="Times New Roman" w:cs="Times New Roman"/>
        </w:rPr>
        <w:t>);</w:t>
      </w:r>
    </w:p>
    <w:p w14:paraId="26A36873" w14:textId="77777777" w:rsidR="00707D39" w:rsidRPr="003C41A7"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b/>
          <w:bCs/>
        </w:rPr>
        <w:t>Impedimento de licitar e contratar</w:t>
      </w:r>
      <w:r w:rsidRPr="003C41A7">
        <w:rPr>
          <w:rFonts w:ascii="Times New Roman" w:eastAsia="Arial" w:hAnsi="Times New Roman" w:cs="Times New Roman"/>
        </w:rPr>
        <w:t>, quando praticadas as condutas descritas nas alíneas “b”, “c” e “d” do subitem acima deste Contrato, sempre que não se justificar a imposição de penalidade mais grave (</w:t>
      </w:r>
      <w:hyperlink r:id="rId105" w:anchor="art156§4" w:history="1">
        <w:r w:rsidRPr="003C41A7">
          <w:rPr>
            <w:rStyle w:val="Hyperlink"/>
            <w:rFonts w:ascii="Times New Roman" w:eastAsia="Arial" w:hAnsi="Times New Roman" w:cs="Times New Roman"/>
          </w:rPr>
          <w:t>art. 156, § 4º, da Lei nº 14.133, de 2021</w:t>
        </w:r>
      </w:hyperlink>
      <w:r w:rsidRPr="003C41A7">
        <w:rPr>
          <w:rFonts w:ascii="Times New Roman" w:eastAsia="Arial" w:hAnsi="Times New Roman" w:cs="Times New Roman"/>
        </w:rPr>
        <w:t>);</w:t>
      </w:r>
    </w:p>
    <w:p w14:paraId="65EABE98" w14:textId="77777777" w:rsidR="00707D39" w:rsidRPr="003C41A7"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b/>
          <w:bCs/>
        </w:rPr>
        <w:t>Declaração de inidoneidade para licitar e contratar</w:t>
      </w:r>
      <w:r w:rsidRPr="003C41A7">
        <w:rPr>
          <w:rFonts w:ascii="Times New Roman" w:eastAsia="Arial" w:hAnsi="Times New Roman" w:cs="Times New Roman"/>
        </w:rPr>
        <w:t>, quando praticadas as condutas descritas nas alíneas “e”, “f”, “g” e “h” do subitem acima deste Contrato, bem como nas alíneas “b”, “c” e “d”, que justifiquem a imposição de penalidade mais grave (</w:t>
      </w:r>
      <w:hyperlink r:id="rId106" w:anchor="art156§5" w:history="1">
        <w:r w:rsidRPr="003C41A7">
          <w:rPr>
            <w:rStyle w:val="Hyperlink"/>
            <w:rFonts w:ascii="Times New Roman" w:eastAsia="Arial" w:hAnsi="Times New Roman" w:cs="Times New Roman"/>
          </w:rPr>
          <w:t>art. 156, §5º, da Lei nº 14.133, de 2021</w:t>
        </w:r>
      </w:hyperlink>
      <w:r w:rsidRPr="003C41A7">
        <w:rPr>
          <w:rFonts w:ascii="Times New Roman" w:eastAsia="Arial" w:hAnsi="Times New Roman" w:cs="Times New Roman"/>
        </w:rPr>
        <w:t>).</w:t>
      </w:r>
    </w:p>
    <w:p w14:paraId="799EBD9C" w14:textId="77777777" w:rsidR="00707D39" w:rsidRPr="003C41A7" w:rsidRDefault="00707D39" w:rsidP="00C71ACD">
      <w:pPr>
        <w:pStyle w:val="PargrafodaLista"/>
        <w:numPr>
          <w:ilvl w:val="0"/>
          <w:numId w:val="15"/>
        </w:numPr>
        <w:suppressAutoHyphens/>
        <w:spacing w:before="120" w:after="120" w:line="276" w:lineRule="auto"/>
        <w:ind w:left="284" w:firstLine="0"/>
        <w:jc w:val="both"/>
        <w:rPr>
          <w:rFonts w:ascii="Times New Roman" w:eastAsia="Arial" w:hAnsi="Times New Roman" w:cs="Times New Roman"/>
        </w:rPr>
      </w:pPr>
      <w:r w:rsidRPr="003C41A7">
        <w:rPr>
          <w:rFonts w:ascii="Times New Roman" w:eastAsia="Arial" w:hAnsi="Times New Roman" w:cs="Times New Roman"/>
          <w:b/>
          <w:bCs/>
        </w:rPr>
        <w:t>Multa:</w:t>
      </w:r>
    </w:p>
    <w:p w14:paraId="59DCF531" w14:textId="6393F024"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Moratória de 0,5% (meio por cento) por dia de atraso injustificado sobre o valor da</w:t>
      </w:r>
      <w:r w:rsidR="00BF34CC" w:rsidRPr="003C41A7">
        <w:rPr>
          <w:rFonts w:ascii="Times New Roman" w:eastAsia="Arial" w:hAnsi="Times New Roman" w:cs="Times New Roman"/>
        </w:rPr>
        <w:t xml:space="preserve"> </w:t>
      </w:r>
      <w:r w:rsidRPr="003C41A7">
        <w:rPr>
          <w:rFonts w:ascii="Times New Roman" w:eastAsia="Arial" w:hAnsi="Times New Roman" w:cs="Times New Roman"/>
        </w:rPr>
        <w:t>parcela</w:t>
      </w:r>
      <w:r w:rsidR="00BF34CC" w:rsidRPr="003C41A7">
        <w:rPr>
          <w:rFonts w:ascii="Times New Roman" w:eastAsia="Arial" w:hAnsi="Times New Roman" w:cs="Times New Roman"/>
        </w:rPr>
        <w:t xml:space="preserve"> </w:t>
      </w:r>
      <w:r w:rsidRPr="003C41A7">
        <w:rPr>
          <w:rFonts w:ascii="Times New Roman" w:eastAsia="Arial" w:hAnsi="Times New Roman" w:cs="Times New Roman"/>
        </w:rPr>
        <w:t>inadimplida, até o limite de 15 (quinze) dias;</w:t>
      </w:r>
    </w:p>
    <w:p w14:paraId="0CB74BD2" w14:textId="77777777" w:rsidR="00707D39" w:rsidRPr="003C41A7" w:rsidRDefault="00707D39" w:rsidP="00C71ACD">
      <w:pPr>
        <w:pStyle w:val="PargrafodaLista"/>
        <w:numPr>
          <w:ilvl w:val="2"/>
          <w:numId w:val="15"/>
        </w:numPr>
        <w:suppressAutoHyphens/>
        <w:spacing w:before="120" w:after="120" w:line="276" w:lineRule="auto"/>
        <w:ind w:left="851" w:firstLine="0"/>
        <w:jc w:val="both"/>
        <w:rPr>
          <w:rFonts w:ascii="Times New Roman" w:eastAsia="Arial" w:hAnsi="Times New Roman" w:cs="Times New Roman"/>
        </w:rPr>
      </w:pPr>
      <w:r w:rsidRPr="003C41A7">
        <w:rPr>
          <w:rFonts w:ascii="Times New Roman" w:eastAsia="Arial" w:hAnsi="Times New Roman" w:cs="Times New Roman"/>
          <w:i/>
          <w:iCs/>
        </w:rPr>
        <w:lastRenderedPageBreak/>
        <w:t xml:space="preserve">O atraso superior a 15 dias autoriza a Administração a promover a extinção do contrato por descumprimento ou cumprimento irregular de suas cláusulas, conforme dispõe o inciso I do art. 137 da Lei n. 14.133, de 2021. </w:t>
      </w:r>
    </w:p>
    <w:p w14:paraId="6EE463CB" w14:textId="77777777"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Compensatória, para as infrações descritas nas alíneas “e” a “h”do subitem 1</w:t>
      </w:r>
      <w:r w:rsidR="00EA3808" w:rsidRPr="003C41A7">
        <w:rPr>
          <w:rFonts w:ascii="Times New Roman" w:eastAsia="Arial" w:hAnsi="Times New Roman" w:cs="Times New Roman"/>
        </w:rPr>
        <w:t>1</w:t>
      </w:r>
      <w:r w:rsidRPr="003C41A7">
        <w:rPr>
          <w:rFonts w:ascii="Times New Roman" w:eastAsia="Arial" w:hAnsi="Times New Roman" w:cs="Times New Roman"/>
        </w:rPr>
        <w:t>.1, de 15% a 30% do valor do Contrato.</w:t>
      </w:r>
    </w:p>
    <w:p w14:paraId="4AD55EE7" w14:textId="77777777"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Compensatória, para a inexecução total do contrato prevista na alínea “c” do subitem 1</w:t>
      </w:r>
      <w:r w:rsidR="00EA3808" w:rsidRPr="003C41A7">
        <w:rPr>
          <w:rFonts w:ascii="Times New Roman" w:eastAsia="Arial" w:hAnsi="Times New Roman" w:cs="Times New Roman"/>
        </w:rPr>
        <w:t>1</w:t>
      </w:r>
      <w:r w:rsidRPr="003C41A7">
        <w:rPr>
          <w:rFonts w:ascii="Times New Roman" w:eastAsia="Arial" w:hAnsi="Times New Roman" w:cs="Times New Roman"/>
        </w:rPr>
        <w:t xml:space="preserve">.1, de 15% a 30%  do valor do Contrato. </w:t>
      </w:r>
    </w:p>
    <w:p w14:paraId="76A69D01" w14:textId="77777777"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Para infração descrita na alínea “b” do subitem 1</w:t>
      </w:r>
      <w:r w:rsidR="00EA3808" w:rsidRPr="003C41A7">
        <w:rPr>
          <w:rFonts w:ascii="Times New Roman" w:eastAsia="Arial" w:hAnsi="Times New Roman" w:cs="Times New Roman"/>
        </w:rPr>
        <w:t>1</w:t>
      </w:r>
      <w:r w:rsidRPr="003C41A7">
        <w:rPr>
          <w:rFonts w:ascii="Times New Roman" w:eastAsia="Arial" w:hAnsi="Times New Roman" w:cs="Times New Roman"/>
        </w:rPr>
        <w:t>.1, a multa será de 15% a 30%  do valor do Contrato.</w:t>
      </w:r>
    </w:p>
    <w:p w14:paraId="70E22E70" w14:textId="77777777"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Para infrações descritas na alínea “d” do subitem 1</w:t>
      </w:r>
      <w:r w:rsidR="00EA3808" w:rsidRPr="003C41A7">
        <w:rPr>
          <w:rFonts w:ascii="Times New Roman" w:eastAsia="Arial" w:hAnsi="Times New Roman" w:cs="Times New Roman"/>
        </w:rPr>
        <w:t>1</w:t>
      </w:r>
      <w:r w:rsidRPr="003C41A7">
        <w:rPr>
          <w:rFonts w:ascii="Times New Roman" w:eastAsia="Arial" w:hAnsi="Times New Roman" w:cs="Times New Roman"/>
        </w:rPr>
        <w:t>.1, a multa será de 0,5% a 15%  do valor do Contrato.</w:t>
      </w:r>
    </w:p>
    <w:p w14:paraId="301C814A" w14:textId="77777777" w:rsidR="00707D39" w:rsidRPr="003C41A7" w:rsidRDefault="00707D39" w:rsidP="00C71ACD">
      <w:pPr>
        <w:pStyle w:val="PargrafodaLista"/>
        <w:numPr>
          <w:ilvl w:val="1"/>
          <w:numId w:val="15"/>
        </w:numPr>
        <w:suppressAutoHyphens/>
        <w:spacing w:before="120" w:after="120" w:line="276" w:lineRule="auto"/>
        <w:ind w:left="567" w:firstLine="0"/>
        <w:jc w:val="both"/>
        <w:rPr>
          <w:rFonts w:ascii="Times New Roman" w:eastAsia="Arial" w:hAnsi="Times New Roman" w:cs="Times New Roman"/>
        </w:rPr>
      </w:pPr>
      <w:r w:rsidRPr="003C41A7">
        <w:rPr>
          <w:rFonts w:ascii="Times New Roman" w:eastAsia="Arial" w:hAnsi="Times New Roman" w:cs="Times New Roman"/>
        </w:rPr>
        <w:t>Para a infração descrita na alínea “a” do subitem 1</w:t>
      </w:r>
      <w:r w:rsidR="00EA3808" w:rsidRPr="003C41A7">
        <w:rPr>
          <w:rFonts w:ascii="Times New Roman" w:eastAsia="Arial" w:hAnsi="Times New Roman" w:cs="Times New Roman"/>
        </w:rPr>
        <w:t>1</w:t>
      </w:r>
      <w:r w:rsidRPr="003C41A7">
        <w:rPr>
          <w:rFonts w:ascii="Times New Roman" w:eastAsia="Arial" w:hAnsi="Times New Roman" w:cs="Times New Roman"/>
        </w:rPr>
        <w:t>.1, a multa será de 0,5% a 15% do valor do Contrato, ressalvadas as seguintes infrações:</w:t>
      </w:r>
    </w:p>
    <w:p w14:paraId="5098BE70"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A aplicação das sanções previstas neste Contrato não exclui, em hipótese alguma, a obrigação de reparação integral do dano causado ao Contratante (</w:t>
      </w:r>
      <w:hyperlink r:id="rId107" w:anchor="art156§9" w:history="1">
        <w:r w:rsidRPr="003C41A7">
          <w:rPr>
            <w:rStyle w:val="Hyperlink"/>
            <w:rFonts w:ascii="Times New Roman" w:hAnsi="Times New Roman" w:cs="Times New Roman"/>
            <w:sz w:val="24"/>
            <w:szCs w:val="24"/>
          </w:rPr>
          <w:t>art. 156, §9º, da Lei nº 14.133, de 2021</w:t>
        </w:r>
      </w:hyperlink>
      <w:r w:rsidRPr="003C41A7">
        <w:rPr>
          <w:rFonts w:ascii="Times New Roman" w:hAnsi="Times New Roman" w:cs="Times New Roman"/>
          <w:sz w:val="24"/>
          <w:szCs w:val="24"/>
        </w:rPr>
        <w:t>)</w:t>
      </w:r>
    </w:p>
    <w:p w14:paraId="0ECE9E44"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Todas as sanções previstas neste Contrato poderão ser aplicadas cumulativamente com a multa (</w:t>
      </w:r>
      <w:hyperlink r:id="rId108" w:anchor="art156§7" w:history="1">
        <w:r w:rsidRPr="003C41A7">
          <w:rPr>
            <w:rStyle w:val="Hyperlink"/>
            <w:rFonts w:ascii="Times New Roman" w:hAnsi="Times New Roman" w:cs="Times New Roman"/>
            <w:sz w:val="24"/>
            <w:szCs w:val="24"/>
          </w:rPr>
          <w:t>art. 156, §7º, da Lei nº 14.133, de 2021</w:t>
        </w:r>
      </w:hyperlink>
      <w:r w:rsidRPr="003C41A7">
        <w:rPr>
          <w:rFonts w:ascii="Times New Roman" w:hAnsi="Times New Roman" w:cs="Times New Roman"/>
          <w:sz w:val="24"/>
          <w:szCs w:val="24"/>
        </w:rPr>
        <w:t>).</w:t>
      </w:r>
    </w:p>
    <w:p w14:paraId="279A466F"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Antes da aplicação da multa será facultada a defesa do interessado no prazo de 15 (quinze) dias úteis, contado da data de sua intimação (</w:t>
      </w:r>
      <w:hyperlink r:id="rId109" w:anchor="art157" w:history="1">
        <w:r w:rsidRPr="003C41A7">
          <w:rPr>
            <w:rStyle w:val="Hyperlink"/>
            <w:rFonts w:ascii="Times New Roman" w:hAnsi="Times New Roman" w:cs="Times New Roman"/>
            <w:sz w:val="24"/>
            <w:szCs w:val="24"/>
          </w:rPr>
          <w:t>art. 157, da Lei nº 14.133, de 2021</w:t>
        </w:r>
      </w:hyperlink>
      <w:r w:rsidRPr="003C41A7">
        <w:rPr>
          <w:rFonts w:ascii="Times New Roman" w:hAnsi="Times New Roman" w:cs="Times New Roman"/>
          <w:sz w:val="24"/>
          <w:szCs w:val="24"/>
        </w:rPr>
        <w:t>)</w:t>
      </w:r>
    </w:p>
    <w:p w14:paraId="648CDED9"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110" w:anchor="art156§8" w:history="1">
        <w:r w:rsidRPr="003C41A7">
          <w:rPr>
            <w:rStyle w:val="Hyperlink"/>
            <w:rFonts w:ascii="Times New Roman" w:hAnsi="Times New Roman" w:cs="Times New Roman"/>
            <w:sz w:val="24"/>
            <w:szCs w:val="24"/>
          </w:rPr>
          <w:t>art. 156, §8º, da Lei nº 14.133, de 2021</w:t>
        </w:r>
      </w:hyperlink>
      <w:r w:rsidRPr="003C41A7">
        <w:rPr>
          <w:rFonts w:ascii="Times New Roman" w:hAnsi="Times New Roman" w:cs="Times New Roman"/>
          <w:sz w:val="24"/>
          <w:szCs w:val="24"/>
        </w:rPr>
        <w:t>).</w:t>
      </w:r>
    </w:p>
    <w:p w14:paraId="0B4E1276"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Previamente ao encaminhamento à cobrança judicial, a multa poderá ser recolhida administrativamente no prazo máximo </w:t>
      </w:r>
      <w:r w:rsidRPr="003C41A7">
        <w:rPr>
          <w:rFonts w:ascii="Times New Roman" w:hAnsi="Times New Roman" w:cs="Times New Roman"/>
          <w:color w:val="auto"/>
          <w:sz w:val="24"/>
          <w:szCs w:val="24"/>
        </w:rPr>
        <w:t xml:space="preserve">de 20 </w:t>
      </w:r>
      <w:r w:rsidRPr="003C41A7">
        <w:rPr>
          <w:rFonts w:ascii="Times New Roman" w:hAnsi="Times New Roman" w:cs="Times New Roman"/>
          <w:iCs/>
          <w:color w:val="auto"/>
          <w:sz w:val="24"/>
          <w:szCs w:val="24"/>
        </w:rPr>
        <w:t xml:space="preserve">(VINTE) </w:t>
      </w:r>
      <w:r w:rsidRPr="003C41A7">
        <w:rPr>
          <w:rFonts w:ascii="Times New Roman" w:hAnsi="Times New Roman" w:cs="Times New Roman"/>
          <w:color w:val="auto"/>
          <w:sz w:val="24"/>
          <w:szCs w:val="24"/>
        </w:rPr>
        <w:t>dias,</w:t>
      </w:r>
      <w:r w:rsidRPr="003C41A7">
        <w:rPr>
          <w:rFonts w:ascii="Times New Roman" w:hAnsi="Times New Roman" w:cs="Times New Roman"/>
          <w:sz w:val="24"/>
          <w:szCs w:val="24"/>
        </w:rPr>
        <w:t xml:space="preserve"> a contar da data do recebimento da comunicação enviada pela autoridade competente.</w:t>
      </w:r>
      <w:bookmarkStart w:id="64" w:name="_Hlk78351618"/>
      <w:bookmarkEnd w:id="64"/>
    </w:p>
    <w:p w14:paraId="4D26F45C"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A aplicação das sanções realizar-se-á em processo administrativo que assegure o contraditório e a ampla defesa ao Contratado, observando-se o procedimento previsto no </w:t>
      </w:r>
      <w:r w:rsidRPr="003C41A7">
        <w:rPr>
          <w:rFonts w:ascii="Times New Roman" w:hAnsi="Times New Roman" w:cs="Times New Roman"/>
          <w:b/>
          <w:bCs/>
          <w:sz w:val="24"/>
          <w:szCs w:val="24"/>
        </w:rPr>
        <w:t xml:space="preserve">caput </w:t>
      </w:r>
      <w:r w:rsidRPr="003C41A7">
        <w:rPr>
          <w:rFonts w:ascii="Times New Roman" w:hAnsi="Times New Roman" w:cs="Times New Roman"/>
          <w:sz w:val="24"/>
          <w:szCs w:val="24"/>
        </w:rPr>
        <w:t xml:space="preserve">e parágrafos do </w:t>
      </w:r>
      <w:hyperlink r:id="rId111" w:anchor="art158" w:history="1">
        <w:r w:rsidRPr="003C41A7">
          <w:rPr>
            <w:rStyle w:val="Hyperlink"/>
            <w:rFonts w:ascii="Times New Roman" w:hAnsi="Times New Roman" w:cs="Times New Roman"/>
            <w:sz w:val="24"/>
            <w:szCs w:val="24"/>
          </w:rPr>
          <w:t>art. 158 da Lei nº 14.133, de 2021</w:t>
        </w:r>
      </w:hyperlink>
      <w:r w:rsidRPr="003C41A7">
        <w:rPr>
          <w:rFonts w:ascii="Times New Roman" w:hAnsi="Times New Roman" w:cs="Times New Roman"/>
          <w:sz w:val="24"/>
          <w:szCs w:val="24"/>
        </w:rPr>
        <w:t>, para as penalidades de impedimento de licitar e contratar e de declaração de inidoneidade para licitar ou contratar.</w:t>
      </w:r>
    </w:p>
    <w:p w14:paraId="6A794FCD"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Na aplicação das sanções serão considerados (</w:t>
      </w:r>
      <w:hyperlink r:id="rId112" w:anchor="art156§1" w:history="1">
        <w:r w:rsidRPr="003C41A7">
          <w:rPr>
            <w:rStyle w:val="Hyperlink"/>
            <w:rFonts w:ascii="Times New Roman" w:hAnsi="Times New Roman" w:cs="Times New Roman"/>
            <w:sz w:val="24"/>
            <w:szCs w:val="24"/>
          </w:rPr>
          <w:t>art. 156, §1º, da Lei nº 14.133, de 2021</w:t>
        </w:r>
      </w:hyperlink>
      <w:r w:rsidRPr="003C41A7">
        <w:rPr>
          <w:rFonts w:ascii="Times New Roman" w:hAnsi="Times New Roman" w:cs="Times New Roman"/>
          <w:sz w:val="24"/>
          <w:szCs w:val="24"/>
        </w:rPr>
        <w:t>):</w:t>
      </w:r>
    </w:p>
    <w:p w14:paraId="4AF75845" w14:textId="77777777" w:rsidR="00707D39" w:rsidRPr="003C41A7"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r w:rsidRPr="003C41A7">
        <w:rPr>
          <w:rFonts w:ascii="Times New Roman" w:eastAsia="Arial" w:hAnsi="Times New Roman" w:cs="Times New Roman"/>
        </w:rPr>
        <w:t>a natureza e a gravidade da infração cometida;</w:t>
      </w:r>
    </w:p>
    <w:p w14:paraId="0E021F05" w14:textId="77777777" w:rsidR="00707D39" w:rsidRPr="003C41A7"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r w:rsidRPr="003C41A7">
        <w:rPr>
          <w:rFonts w:ascii="Times New Roman" w:eastAsia="Arial" w:hAnsi="Times New Roman" w:cs="Times New Roman"/>
        </w:rPr>
        <w:t>as peculiaridades do caso concreto;</w:t>
      </w:r>
    </w:p>
    <w:p w14:paraId="026CAF07" w14:textId="77777777" w:rsidR="00707D39" w:rsidRPr="003C41A7"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r w:rsidRPr="003C41A7">
        <w:rPr>
          <w:rFonts w:ascii="Times New Roman" w:eastAsia="Arial" w:hAnsi="Times New Roman" w:cs="Times New Roman"/>
        </w:rPr>
        <w:t>as circunstâncias agravantes ou atenuantes;</w:t>
      </w:r>
    </w:p>
    <w:p w14:paraId="1E835977" w14:textId="77777777" w:rsidR="00707D39" w:rsidRPr="003C41A7"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r w:rsidRPr="003C41A7">
        <w:rPr>
          <w:rFonts w:ascii="Times New Roman" w:eastAsia="Arial" w:hAnsi="Times New Roman" w:cs="Times New Roman"/>
        </w:rPr>
        <w:t>os danos que dela provierem para o Contratante;</w:t>
      </w:r>
    </w:p>
    <w:p w14:paraId="300BED5F" w14:textId="77777777" w:rsidR="00707D39" w:rsidRPr="003C41A7" w:rsidRDefault="00707D39" w:rsidP="00C71ACD">
      <w:pPr>
        <w:numPr>
          <w:ilvl w:val="0"/>
          <w:numId w:val="13"/>
        </w:numPr>
        <w:suppressAutoHyphens/>
        <w:spacing w:before="120" w:after="120" w:line="276" w:lineRule="auto"/>
        <w:ind w:left="284" w:firstLine="0"/>
        <w:contextualSpacing/>
        <w:jc w:val="both"/>
        <w:rPr>
          <w:rFonts w:ascii="Times New Roman" w:eastAsia="Arial" w:hAnsi="Times New Roman" w:cs="Times New Roman"/>
        </w:rPr>
      </w:pPr>
      <w:r w:rsidRPr="003C41A7">
        <w:rPr>
          <w:rFonts w:ascii="Times New Roman" w:eastAsia="Arial" w:hAnsi="Times New Roman" w:cs="Times New Roman"/>
        </w:rPr>
        <w:t>a implantação ou o aperfeiçoamento de programa de integridade, conforme normas e orientações dos órgãos de controle.</w:t>
      </w:r>
    </w:p>
    <w:p w14:paraId="549E1666"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 xml:space="preserve">Os atos previstos como infrações administrativas na </w:t>
      </w:r>
      <w:hyperlink r:id="rId113" w:history="1">
        <w:r w:rsidRPr="003C41A7">
          <w:rPr>
            <w:rStyle w:val="Hyperlink"/>
            <w:rFonts w:ascii="Times New Roman" w:hAnsi="Times New Roman" w:cs="Times New Roman"/>
            <w:sz w:val="24"/>
            <w:szCs w:val="24"/>
          </w:rPr>
          <w:t>Lei nº 14.133, de 2021</w:t>
        </w:r>
      </w:hyperlink>
      <w:r w:rsidRPr="003C41A7">
        <w:rPr>
          <w:rFonts w:ascii="Times New Roman" w:hAnsi="Times New Roman" w:cs="Times New Roman"/>
          <w:sz w:val="24"/>
          <w:szCs w:val="24"/>
        </w:rPr>
        <w:t xml:space="preserve">, ou em outras leis de licitações e contratos da Administração Pública que também sejam tipificados como atos lesivos na </w:t>
      </w:r>
      <w:hyperlink r:id="rId114" w:history="1">
        <w:r w:rsidRPr="003C41A7">
          <w:rPr>
            <w:rStyle w:val="Hyperlink"/>
            <w:rFonts w:ascii="Times New Roman" w:hAnsi="Times New Roman" w:cs="Times New Roman"/>
            <w:sz w:val="24"/>
            <w:szCs w:val="24"/>
          </w:rPr>
          <w:t>Lei nº 12.846, de 2013</w:t>
        </w:r>
      </w:hyperlink>
      <w:r w:rsidRPr="003C41A7">
        <w:rPr>
          <w:rFonts w:ascii="Times New Roman" w:hAnsi="Times New Roman" w:cs="Times New Roman"/>
          <w:sz w:val="24"/>
          <w:szCs w:val="24"/>
        </w:rPr>
        <w:t>, serão apurados e julgados conjuntamente, nos mesmos autos, observados o rito procedimental e autoridade competente definidos na referida Lei (</w:t>
      </w:r>
      <w:hyperlink r:id="rId115" w:history="1">
        <w:r w:rsidRPr="003C41A7">
          <w:rPr>
            <w:rStyle w:val="Hyperlink"/>
            <w:rFonts w:ascii="Times New Roman" w:hAnsi="Times New Roman" w:cs="Times New Roman"/>
            <w:sz w:val="24"/>
            <w:szCs w:val="24"/>
          </w:rPr>
          <w:t>art. 159</w:t>
        </w:r>
      </w:hyperlink>
      <w:r w:rsidRPr="003C41A7">
        <w:rPr>
          <w:rFonts w:ascii="Times New Roman" w:hAnsi="Times New Roman" w:cs="Times New Roman"/>
          <w:sz w:val="24"/>
          <w:szCs w:val="24"/>
        </w:rPr>
        <w:t>).</w:t>
      </w:r>
    </w:p>
    <w:p w14:paraId="4FCE2C6F" w14:textId="77777777" w:rsidR="00707D39" w:rsidRPr="003C41A7" w:rsidRDefault="00707D39" w:rsidP="00C71ACD">
      <w:pPr>
        <w:pStyle w:val="Nivel2"/>
        <w:numPr>
          <w:ilvl w:val="1"/>
          <w:numId w:val="20"/>
        </w:numPr>
        <w:ind w:left="0" w:firstLine="0"/>
        <w:rPr>
          <w:rFonts w:ascii="Times New Roman" w:hAnsi="Times New Roman" w:cs="Times New Roman"/>
          <w:i/>
          <w:iCs/>
          <w:sz w:val="24"/>
          <w:szCs w:val="24"/>
        </w:rPr>
      </w:pPr>
      <w:r w:rsidRPr="003C41A7">
        <w:rPr>
          <w:rFonts w:ascii="Times New Roman" w:hAnsi="Times New Roman" w:cs="Times New Roman"/>
          <w:sz w:val="24"/>
          <w:szCs w:val="24"/>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16" w:anchor="art160" w:history="1">
        <w:r w:rsidRPr="003C41A7">
          <w:rPr>
            <w:rStyle w:val="Hyperlink"/>
            <w:rFonts w:ascii="Times New Roman" w:hAnsi="Times New Roman" w:cs="Times New Roman"/>
            <w:sz w:val="24"/>
            <w:szCs w:val="24"/>
          </w:rPr>
          <w:t>art. 160, da Lei nº 14.133, de 2021</w:t>
        </w:r>
      </w:hyperlink>
      <w:r w:rsidRPr="003C41A7">
        <w:rPr>
          <w:rFonts w:ascii="Times New Roman" w:hAnsi="Times New Roman" w:cs="Times New Roman"/>
          <w:sz w:val="24"/>
          <w:szCs w:val="24"/>
        </w:rPr>
        <w:t>).</w:t>
      </w:r>
    </w:p>
    <w:p w14:paraId="338B6EF3" w14:textId="77777777" w:rsidR="00707D39" w:rsidRPr="003C41A7" w:rsidRDefault="00707D39" w:rsidP="00C71ACD">
      <w:pPr>
        <w:pStyle w:val="Nivel2"/>
        <w:numPr>
          <w:ilvl w:val="1"/>
          <w:numId w:val="20"/>
        </w:numPr>
        <w:ind w:left="0" w:firstLine="0"/>
        <w:rPr>
          <w:rFonts w:ascii="Times New Roman" w:hAnsi="Times New Roman" w:cs="Times New Roman"/>
          <w:i/>
          <w:iCs/>
          <w:sz w:val="24"/>
          <w:szCs w:val="24"/>
        </w:rPr>
      </w:pPr>
      <w:r w:rsidRPr="003C41A7">
        <w:rPr>
          <w:rFonts w:ascii="Times New Roman" w:hAnsi="Times New Roman" w:cs="Times New Roman"/>
          <w:sz w:val="24"/>
          <w:szCs w:val="24"/>
        </w:rPr>
        <w:t xml:space="preserve"> O Contratante deverá, no prazo máximo de15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17" w:anchor="art161" w:history="1">
        <w:r w:rsidRPr="003C41A7">
          <w:rPr>
            <w:rStyle w:val="Hyperlink"/>
            <w:rFonts w:ascii="Times New Roman" w:hAnsi="Times New Roman" w:cs="Times New Roman"/>
            <w:sz w:val="24"/>
            <w:szCs w:val="24"/>
          </w:rPr>
          <w:t>Art. 161, da Lei nº 14.133, de 2021</w:t>
        </w:r>
      </w:hyperlink>
      <w:r w:rsidRPr="003C41A7">
        <w:rPr>
          <w:rFonts w:ascii="Times New Roman" w:hAnsi="Times New Roman" w:cs="Times New Roman"/>
          <w:sz w:val="24"/>
          <w:szCs w:val="24"/>
        </w:rPr>
        <w:t>).</w:t>
      </w:r>
    </w:p>
    <w:p w14:paraId="072C24D7" w14:textId="77777777" w:rsidR="00707D39" w:rsidRPr="003C41A7" w:rsidRDefault="00707D39" w:rsidP="00C71ACD">
      <w:pPr>
        <w:pStyle w:val="Nivel2"/>
        <w:numPr>
          <w:ilvl w:val="1"/>
          <w:numId w:val="20"/>
        </w:numPr>
        <w:ind w:left="0" w:firstLine="0"/>
        <w:rPr>
          <w:rFonts w:ascii="Times New Roman" w:hAnsi="Times New Roman" w:cs="Times New Roman"/>
          <w:i/>
          <w:iCs/>
          <w:sz w:val="24"/>
          <w:szCs w:val="24"/>
        </w:rPr>
      </w:pPr>
      <w:r w:rsidRPr="003C41A7">
        <w:rPr>
          <w:rFonts w:ascii="Times New Roman" w:hAnsi="Times New Roman" w:cs="Times New Roman"/>
          <w:sz w:val="24"/>
          <w:szCs w:val="24"/>
        </w:rPr>
        <w:t xml:space="preserve">As sanções de impedimento de licitar e contratar e declaração de inidoneidade para licitar ou contratar são passíveis de reabilitação na forma do </w:t>
      </w:r>
      <w:hyperlink r:id="rId118" w:anchor="163" w:history="1">
        <w:r w:rsidRPr="003C41A7">
          <w:rPr>
            <w:rStyle w:val="Hyperlink"/>
            <w:rFonts w:ascii="Times New Roman" w:hAnsi="Times New Roman" w:cs="Times New Roman"/>
            <w:sz w:val="24"/>
            <w:szCs w:val="24"/>
          </w:rPr>
          <w:t>art. 163 da Lei nº 14.133/21</w:t>
        </w:r>
      </w:hyperlink>
      <w:r w:rsidRPr="003C41A7">
        <w:rPr>
          <w:rFonts w:ascii="Times New Roman" w:hAnsi="Times New Roman" w:cs="Times New Roman"/>
          <w:sz w:val="24"/>
          <w:szCs w:val="24"/>
        </w:rPr>
        <w:t>.</w:t>
      </w:r>
    </w:p>
    <w:p w14:paraId="438E074D"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ente ora contratante.</w:t>
      </w:r>
    </w:p>
    <w:p w14:paraId="3ABADB7B"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SEGUNDA– DA EXTINÇÃO CONTRATUAL (</w:t>
      </w:r>
      <w:hyperlink r:id="rId119" w:anchor="art92" w:history="1">
        <w:r w:rsidRPr="003C41A7">
          <w:rPr>
            <w:rStyle w:val="Hyperlink"/>
            <w:rFonts w:ascii="Times New Roman" w:hAnsi="Times New Roman" w:cs="Times New Roman"/>
            <w:sz w:val="24"/>
            <w:szCs w:val="24"/>
          </w:rPr>
          <w:t>art. 92, XIX</w:t>
        </w:r>
      </w:hyperlink>
      <w:r w:rsidRPr="003C41A7">
        <w:rPr>
          <w:rFonts w:ascii="Times New Roman" w:hAnsi="Times New Roman" w:cs="Times New Roman"/>
          <w:sz w:val="24"/>
          <w:szCs w:val="24"/>
        </w:rPr>
        <w:t>)</w:t>
      </w:r>
    </w:p>
    <w:p w14:paraId="2D82D49A" w14:textId="3D706F4B"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O contrato será extinto</w:t>
      </w:r>
      <w:r w:rsidR="00BF34CC" w:rsidRPr="003C41A7">
        <w:rPr>
          <w:rFonts w:ascii="Times New Roman" w:hAnsi="Times New Roman" w:cs="Times New Roman"/>
          <w:i w:val="0"/>
          <w:color w:val="auto"/>
          <w:sz w:val="24"/>
          <w:szCs w:val="24"/>
        </w:rPr>
        <w:t xml:space="preserve"> </w:t>
      </w:r>
      <w:r w:rsidRPr="003C41A7">
        <w:rPr>
          <w:rFonts w:ascii="Times New Roman" w:hAnsi="Times New Roman" w:cs="Times New Roman"/>
          <w:i w:val="0"/>
          <w:color w:val="auto"/>
          <w:sz w:val="24"/>
          <w:szCs w:val="24"/>
        </w:rPr>
        <w:t>quando vencido o prazo nele estipulado, independentemente de terem sido cumpridas ou não as obrigações de ambas as partes contraentes.</w:t>
      </w:r>
    </w:p>
    <w:p w14:paraId="0F22E666"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 contrato poderá ser extinto antes de cumpridas as obrigações nele estipuladas, ou antes do prazo nele fixado, por algum dos motivos previstos no </w:t>
      </w:r>
      <w:hyperlink r:id="rId120" w:anchor="art137" w:history="1">
        <w:r w:rsidRPr="003C41A7">
          <w:rPr>
            <w:rStyle w:val="Hyperlink"/>
            <w:rFonts w:ascii="Times New Roman" w:hAnsi="Times New Roman" w:cs="Times New Roman"/>
            <w:sz w:val="24"/>
            <w:szCs w:val="24"/>
          </w:rPr>
          <w:t>artigo 137 da Lei nº 14.133/21</w:t>
        </w:r>
      </w:hyperlink>
      <w:r w:rsidRPr="003C41A7">
        <w:rPr>
          <w:rFonts w:ascii="Times New Roman" w:hAnsi="Times New Roman" w:cs="Times New Roman"/>
          <w:sz w:val="24"/>
          <w:szCs w:val="24"/>
        </w:rPr>
        <w:t xml:space="preserve">, bem como amigavelmente, </w:t>
      </w:r>
      <w:r w:rsidRPr="003C41A7">
        <w:rPr>
          <w:rFonts w:ascii="Times New Roman" w:hAnsi="Times New Roman" w:cs="Times New Roman"/>
          <w:color w:val="000000" w:themeColor="text1"/>
          <w:sz w:val="24"/>
          <w:szCs w:val="24"/>
        </w:rPr>
        <w:t>assegurados o contraditório e a ampla defesa</w:t>
      </w:r>
      <w:r w:rsidRPr="003C41A7">
        <w:rPr>
          <w:rFonts w:ascii="Times New Roman" w:hAnsi="Times New Roman" w:cs="Times New Roman"/>
          <w:sz w:val="24"/>
          <w:szCs w:val="24"/>
        </w:rPr>
        <w:t>.</w:t>
      </w:r>
    </w:p>
    <w:p w14:paraId="48ED9159"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 xml:space="preserve">Nesta hipótese, aplicam-se também os </w:t>
      </w:r>
      <w:hyperlink r:id="rId121" w:anchor="art138" w:history="1">
        <w:r w:rsidRPr="003C41A7">
          <w:rPr>
            <w:rStyle w:val="Hyperlink"/>
            <w:rFonts w:ascii="Times New Roman" w:hAnsi="Times New Roman" w:cs="Times New Roman"/>
            <w:sz w:val="24"/>
            <w:szCs w:val="24"/>
          </w:rPr>
          <w:t>artigos 138 e 139 da mesma Lei</w:t>
        </w:r>
      </w:hyperlink>
      <w:r w:rsidRPr="003C41A7">
        <w:rPr>
          <w:rFonts w:ascii="Times New Roman" w:hAnsi="Times New Roman" w:cs="Times New Roman"/>
          <w:sz w:val="24"/>
          <w:szCs w:val="24"/>
        </w:rPr>
        <w:t>.</w:t>
      </w:r>
    </w:p>
    <w:p w14:paraId="5CEDE94F"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A alteração social ou a modificação da finalidade ou da estrutura da empresa não ensejará a extinção se não restringir sua capacidade de concluir o contrato.</w:t>
      </w:r>
    </w:p>
    <w:p w14:paraId="2E1C5DB5" w14:textId="1D6A5E66" w:rsidR="00707D39" w:rsidRPr="003C41A7" w:rsidRDefault="00707D39" w:rsidP="00C71ACD">
      <w:pPr>
        <w:pStyle w:val="Nivel4"/>
        <w:numPr>
          <w:ilvl w:val="3"/>
          <w:numId w:val="20"/>
        </w:numPr>
        <w:ind w:left="567" w:firstLine="0"/>
        <w:rPr>
          <w:rFonts w:ascii="Times New Roman" w:hAnsi="Times New Roman" w:cs="Times New Roman"/>
          <w:sz w:val="24"/>
          <w:szCs w:val="24"/>
        </w:rPr>
      </w:pPr>
      <w:r w:rsidRPr="003C41A7">
        <w:rPr>
          <w:rFonts w:ascii="Times New Roman" w:hAnsi="Times New Roman" w:cs="Times New Roman"/>
          <w:color w:val="000000" w:themeColor="text1"/>
          <w:sz w:val="24"/>
          <w:szCs w:val="24"/>
        </w:rPr>
        <w:t xml:space="preserve">Se a </w:t>
      </w:r>
      <w:r w:rsidRPr="003C41A7">
        <w:rPr>
          <w:rFonts w:ascii="Times New Roman" w:hAnsi="Times New Roman" w:cs="Times New Roman"/>
          <w:sz w:val="24"/>
          <w:szCs w:val="24"/>
        </w:rPr>
        <w:t>operação</w:t>
      </w:r>
      <w:r w:rsidR="00BF34CC" w:rsidRPr="003C41A7">
        <w:rPr>
          <w:rFonts w:ascii="Times New Roman" w:hAnsi="Times New Roman" w:cs="Times New Roman"/>
          <w:sz w:val="24"/>
          <w:szCs w:val="24"/>
        </w:rPr>
        <w:t xml:space="preserve"> </w:t>
      </w:r>
      <w:r w:rsidRPr="003C41A7">
        <w:rPr>
          <w:rFonts w:ascii="Times New Roman" w:hAnsi="Times New Roman" w:cs="Times New Roman"/>
          <w:sz w:val="24"/>
          <w:szCs w:val="24"/>
        </w:rPr>
        <w:t>implicar mudança da pessoa jurídica contratada, deverá ser formalizado termo aditivo para alteração subjetiva.</w:t>
      </w:r>
    </w:p>
    <w:p w14:paraId="1143B2B6"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 termo de extinção, sempre que possível, será precedido:</w:t>
      </w:r>
    </w:p>
    <w:p w14:paraId="6D2BAE4E"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lastRenderedPageBreak/>
        <w:t>Balanço dos eventos contratuais já cumpridos ou parcialmente cumpridos;</w:t>
      </w:r>
    </w:p>
    <w:p w14:paraId="3FCADD66"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Relação dos pagamentos já efetuados e ainda devidos;</w:t>
      </w:r>
    </w:p>
    <w:p w14:paraId="649C5DA8" w14:textId="77777777" w:rsidR="00707D39" w:rsidRPr="003C41A7" w:rsidRDefault="00707D39" w:rsidP="00C71ACD">
      <w:pPr>
        <w:pStyle w:val="Nivel3"/>
        <w:numPr>
          <w:ilvl w:val="2"/>
          <w:numId w:val="20"/>
        </w:numPr>
        <w:ind w:left="284" w:firstLine="0"/>
        <w:rPr>
          <w:rFonts w:ascii="Times New Roman" w:hAnsi="Times New Roman" w:cs="Times New Roman"/>
          <w:sz w:val="24"/>
          <w:szCs w:val="24"/>
        </w:rPr>
      </w:pPr>
      <w:r w:rsidRPr="003C41A7">
        <w:rPr>
          <w:rFonts w:ascii="Times New Roman" w:hAnsi="Times New Roman" w:cs="Times New Roman"/>
          <w:sz w:val="24"/>
          <w:szCs w:val="24"/>
        </w:rPr>
        <w:t>Indenizações e multas.</w:t>
      </w:r>
    </w:p>
    <w:p w14:paraId="5DC1DA6F"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122" w:anchor="art131">
        <w:r w:rsidRPr="003C41A7">
          <w:rPr>
            <w:rStyle w:val="Hyperlink"/>
            <w:rFonts w:ascii="Times New Roman" w:hAnsi="Times New Roman" w:cs="Times New Roman"/>
            <w:sz w:val="24"/>
            <w:szCs w:val="24"/>
          </w:rPr>
          <w:t xml:space="preserve">art. 131, </w:t>
        </w:r>
        <w:r w:rsidRPr="003C41A7">
          <w:rPr>
            <w:rStyle w:val="Hyperlink"/>
            <w:rFonts w:ascii="Times New Roman" w:hAnsi="Times New Roman" w:cs="Times New Roman"/>
            <w:i/>
            <w:iCs/>
            <w:sz w:val="24"/>
            <w:szCs w:val="24"/>
          </w:rPr>
          <w:t xml:space="preserve">caput, </w:t>
        </w:r>
        <w:r w:rsidRPr="003C41A7">
          <w:rPr>
            <w:rStyle w:val="Hyperlink"/>
            <w:rFonts w:ascii="Times New Roman" w:hAnsi="Times New Roman" w:cs="Times New Roman"/>
            <w:sz w:val="24"/>
            <w:szCs w:val="24"/>
          </w:rPr>
          <w:t>da Lei n.º 14.133, de 2021</w:t>
        </w:r>
      </w:hyperlink>
      <w:r w:rsidRPr="003C41A7">
        <w:rPr>
          <w:rFonts w:ascii="Times New Roman" w:hAnsi="Times New Roman" w:cs="Times New Roman"/>
          <w:sz w:val="24"/>
          <w:szCs w:val="24"/>
        </w:rPr>
        <w:t xml:space="preserve">). </w:t>
      </w:r>
    </w:p>
    <w:p w14:paraId="70E5BD72" w14:textId="77777777" w:rsidR="00707D39" w:rsidRPr="003C41A7" w:rsidRDefault="00707D39" w:rsidP="00C71ACD">
      <w:pPr>
        <w:pStyle w:val="Nivel2"/>
        <w:numPr>
          <w:ilvl w:val="1"/>
          <w:numId w:val="20"/>
        </w:numPr>
        <w:ind w:left="0" w:firstLine="0"/>
        <w:rPr>
          <w:rFonts w:ascii="Times New Roman" w:hAnsi="Times New Roman" w:cs="Times New Roman"/>
          <w:b/>
          <w:sz w:val="24"/>
          <w:szCs w:val="24"/>
          <w:u w:val="single"/>
        </w:rPr>
      </w:pPr>
      <w:r w:rsidRPr="003C41A7">
        <w:rPr>
          <w:rFonts w:ascii="Times New Roman" w:hAnsi="Times New Roman" w:cs="Times New Roman"/>
          <w:b/>
          <w:sz w:val="24"/>
          <w:szCs w:val="24"/>
          <w:u w:val="single"/>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38A1B88C"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TERCEIRA – DOTAÇÃO ORÇAMENTÁRIA (</w:t>
      </w:r>
      <w:hyperlink r:id="rId123" w:anchor="art92" w:history="1">
        <w:r w:rsidRPr="003C41A7">
          <w:rPr>
            <w:rStyle w:val="Hyperlink"/>
            <w:rFonts w:ascii="Times New Roman" w:hAnsi="Times New Roman" w:cs="Times New Roman"/>
            <w:sz w:val="24"/>
            <w:szCs w:val="24"/>
          </w:rPr>
          <w:t>art. 92, VIII</w:t>
        </w:r>
      </w:hyperlink>
      <w:r w:rsidRPr="003C41A7">
        <w:rPr>
          <w:rFonts w:ascii="Times New Roman" w:hAnsi="Times New Roman" w:cs="Times New Roman"/>
          <w:sz w:val="24"/>
          <w:szCs w:val="24"/>
        </w:rPr>
        <w:t>)</w:t>
      </w:r>
    </w:p>
    <w:p w14:paraId="2F31AFB2" w14:textId="14B433D8"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As despesas</w:t>
      </w:r>
      <w:r w:rsidR="00BF34CC" w:rsidRPr="003C41A7">
        <w:rPr>
          <w:rFonts w:ascii="Times New Roman" w:hAnsi="Times New Roman" w:cs="Times New Roman"/>
          <w:sz w:val="24"/>
          <w:szCs w:val="24"/>
        </w:rPr>
        <w:t xml:space="preserve"> </w:t>
      </w:r>
      <w:r w:rsidRPr="003C41A7">
        <w:rPr>
          <w:rFonts w:ascii="Times New Roman" w:hAnsi="Times New Roman" w:cs="Times New Roman"/>
          <w:sz w:val="24"/>
          <w:szCs w:val="24"/>
        </w:rPr>
        <w:t>decorrentes da presente contratação correrão à conta de recursos específicos consignados no Orçamento do Município.</w:t>
      </w:r>
    </w:p>
    <w:p w14:paraId="202E1B87"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A contratação será atendida pela seguinte dotação:</w:t>
      </w:r>
    </w:p>
    <w:p w14:paraId="2B205B63"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02.01.01.04.122.0002.2014.33903900 recurso 1500000000 ficha 039</w:t>
      </w:r>
    </w:p>
    <w:p w14:paraId="135EB3B8"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02.01.02.04.124.0006.2018.33903900 recurso 1500000000 ficha 76</w:t>
      </w:r>
    </w:p>
    <w:p w14:paraId="332149A6"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05.01.01.04.123.0005.2029.33903900 recurso 1500000000 ficha 135</w:t>
      </w:r>
    </w:p>
    <w:p w14:paraId="1F133ACD"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06.01.01.12.122.0002.2038.33903900 recurso 1500001001 ficha 177</w:t>
      </w:r>
    </w:p>
    <w:p w14:paraId="3FC3879D"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06.02.01.12.365.0401.2052.33903900 recurso 1500001001 ficha 229</w:t>
      </w:r>
    </w:p>
    <w:p w14:paraId="4B367444"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06.02.01.12.365.0401.2053.33903900 recurso 1500001001 ficha 242</w:t>
      </w:r>
    </w:p>
    <w:p w14:paraId="03173391"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06.02.01.12.367.0041.2049.33903900 recurso 1500001001 ficha 280</w:t>
      </w:r>
    </w:p>
    <w:p w14:paraId="2C21F381"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06.03.01.12.361.0403.2058.33903900 recurso 1500001001 ficha 310</w:t>
      </w:r>
    </w:p>
    <w:p w14:paraId="2D876DB0"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07.01.01.13.392.0026.2066.33903900 recurso 1500000000 ficha 393</w:t>
      </w:r>
    </w:p>
    <w:p w14:paraId="3F87D0E7"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08.01.01.10.122.0012.2071.33903900 recurso 1500001002 ficha 431</w:t>
      </w:r>
    </w:p>
    <w:p w14:paraId="58661132"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08.01.02.10.301.0014.2083.33903900 recurso 1500001002 ficha 540</w:t>
      </w:r>
    </w:p>
    <w:p w14:paraId="5EAE9EDA"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08.01.02.10.301.0014.2084.33903900 recurso 1500001002 ficha 551</w:t>
      </w:r>
    </w:p>
    <w:p w14:paraId="6C10FC6A"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08.01.02.10.301.0014.2086.33903900 recurso 1500001002 ficha 567</w:t>
      </w:r>
    </w:p>
    <w:p w14:paraId="62B06BF0"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08.01.04.10.304.0016.2097.33903900 recurso 1500001002 ficha 673</w:t>
      </w:r>
    </w:p>
    <w:p w14:paraId="2529B2BA"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lastRenderedPageBreak/>
        <w:t>08.01.05.10.303.0018.2164.33903900 recurso 1500001002 ficha 719</w:t>
      </w:r>
    </w:p>
    <w:p w14:paraId="4BBA498F"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09.01.01.08.122.0002.2102.33903900 recurso 1500000000 ficha 773</w:t>
      </w:r>
    </w:p>
    <w:p w14:paraId="44A4D16F"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09.01.01.08.243.0009.2177.33903900 recurso 1500000000 ficha 790</w:t>
      </w:r>
    </w:p>
    <w:p w14:paraId="02036B0A"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09.02.01.08.122.0020.2112.33903900 recurso 150000000 ficha 824</w:t>
      </w:r>
    </w:p>
    <w:p w14:paraId="7C5C781E"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09.02.01.08.122.0020.2166.33903900 recurso 1500000000 ficha 871</w:t>
      </w:r>
    </w:p>
    <w:p w14:paraId="0279057F"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09.02.02.08.244.0021.2118.33903900 recurso 1500000000 ficha 897</w:t>
      </w:r>
    </w:p>
    <w:p w14:paraId="77D49081"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09.02.02.08.244.0021.2120.33903900 recurso 1500000000 ficha 916</w:t>
      </w:r>
    </w:p>
    <w:p w14:paraId="30B8ADFC"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10.01.01.15.122.0002.2133.33903900 recurso 1500000000 ficha 986</w:t>
      </w:r>
    </w:p>
    <w:p w14:paraId="37F77689"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11.01.01.26.122.0002.2136.33903900 recurso 1500000000 ficha 1061</w:t>
      </w:r>
    </w:p>
    <w:p w14:paraId="2B8B4561"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12.01.01.27.812.0039.2138.33903900 recurso 1500000000 ficha 1104</w:t>
      </w:r>
    </w:p>
    <w:p w14:paraId="18F16B63"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13.01.01.20.122.0002.2140.33903900 recurso 1500000000 ficha 1121</w:t>
      </w:r>
    </w:p>
    <w:p w14:paraId="00B183F2"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14.01.01.13.695.0027.2150.33903900 recurso 1500000000 ficha 1154</w:t>
      </w:r>
    </w:p>
    <w:p w14:paraId="351F7943" w14:textId="77777777" w:rsidR="00AD7AFE" w:rsidRPr="003C41A7" w:rsidRDefault="00AD7AFE" w:rsidP="00AD7AFE">
      <w:pPr>
        <w:pStyle w:val="Nivel2"/>
        <w:numPr>
          <w:ilvl w:val="0"/>
          <w:numId w:val="0"/>
        </w:numPr>
        <w:ind w:left="360"/>
        <w:rPr>
          <w:rFonts w:ascii="Times New Roman" w:hAnsi="Times New Roman" w:cs="Times New Roman"/>
          <w:sz w:val="24"/>
          <w:szCs w:val="24"/>
        </w:rPr>
      </w:pPr>
      <w:r w:rsidRPr="003C41A7">
        <w:rPr>
          <w:rFonts w:ascii="Times New Roman" w:hAnsi="Times New Roman" w:cs="Times New Roman"/>
          <w:sz w:val="24"/>
          <w:szCs w:val="24"/>
        </w:rPr>
        <w:t>15.01.01.18.122.0034.2151.33903900 recurso 1500000000 ficha 1167</w:t>
      </w:r>
    </w:p>
    <w:p w14:paraId="5086FB35" w14:textId="77777777" w:rsidR="00707D39" w:rsidRPr="003C41A7" w:rsidRDefault="00707D39" w:rsidP="00C71ACD">
      <w:pPr>
        <w:pStyle w:val="Nvel2-Red"/>
        <w:numPr>
          <w:ilvl w:val="1"/>
          <w:numId w:val="20"/>
        </w:numPr>
        <w:ind w:left="0" w:firstLine="0"/>
        <w:rPr>
          <w:rFonts w:ascii="Times New Roman" w:hAnsi="Times New Roman" w:cs="Times New Roman"/>
          <w:i w:val="0"/>
          <w:color w:val="auto"/>
          <w:sz w:val="24"/>
          <w:szCs w:val="24"/>
        </w:rPr>
      </w:pPr>
      <w:r w:rsidRPr="003C41A7">
        <w:rPr>
          <w:rFonts w:ascii="Times New Roman" w:hAnsi="Times New Roman" w:cs="Times New Roman"/>
          <w:i w:val="0"/>
          <w:color w:val="auto"/>
          <w:sz w:val="24"/>
          <w:szCs w:val="24"/>
        </w:rPr>
        <w:t>A dotação relativa aos exercícios financeiros subsequentes será indicada após aprovação da Lei Orçamentária respectiva e liberação dos créditos correspondentes, mediante apostilamento.</w:t>
      </w:r>
    </w:p>
    <w:p w14:paraId="655FF898"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QUARTA – DOS CASOS OMISSOS (</w:t>
      </w:r>
      <w:hyperlink r:id="rId124" w:anchor="art92" w:history="1">
        <w:r w:rsidRPr="003C41A7">
          <w:rPr>
            <w:rStyle w:val="Hyperlink"/>
            <w:rFonts w:ascii="Times New Roman" w:hAnsi="Times New Roman" w:cs="Times New Roman"/>
            <w:sz w:val="24"/>
            <w:szCs w:val="24"/>
          </w:rPr>
          <w:t>art. 92, III</w:t>
        </w:r>
      </w:hyperlink>
      <w:r w:rsidRPr="003C41A7">
        <w:rPr>
          <w:rFonts w:ascii="Times New Roman" w:hAnsi="Times New Roman" w:cs="Times New Roman"/>
          <w:sz w:val="24"/>
          <w:szCs w:val="24"/>
        </w:rPr>
        <w:t>)</w:t>
      </w:r>
    </w:p>
    <w:p w14:paraId="2DD0BEFB"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Os casos omissos serão decididos pelo contratante, segundo as disposições contidas na Lei </w:t>
      </w:r>
      <w:hyperlink r:id="rId125" w:history="1">
        <w:r w:rsidRPr="003C41A7">
          <w:rPr>
            <w:rStyle w:val="Hyperlink"/>
            <w:rFonts w:ascii="Times New Roman" w:hAnsi="Times New Roman" w:cs="Times New Roman"/>
            <w:sz w:val="24"/>
            <w:szCs w:val="24"/>
          </w:rPr>
          <w:t>nº 14.133, de 2021</w:t>
        </w:r>
      </w:hyperlink>
      <w:r w:rsidRPr="003C41A7">
        <w:rPr>
          <w:rFonts w:ascii="Times New Roman" w:hAnsi="Times New Roman" w:cs="Times New Roman"/>
          <w:sz w:val="24"/>
          <w:szCs w:val="24"/>
        </w:rPr>
        <w:t xml:space="preserve">, e demais normas federais aplicáveis e, subsidiariamente, segundo as disposições contidas na </w:t>
      </w:r>
      <w:hyperlink r:id="rId126" w:history="1">
        <w:r w:rsidRPr="003C41A7">
          <w:rPr>
            <w:rStyle w:val="Hyperlink"/>
            <w:rFonts w:ascii="Times New Roman" w:hAnsi="Times New Roman" w:cs="Times New Roman"/>
            <w:sz w:val="24"/>
            <w:szCs w:val="24"/>
          </w:rPr>
          <w:t>Lei nº 8.078, de 1990 – Código de Defesa do Consumidor</w:t>
        </w:r>
      </w:hyperlink>
      <w:r w:rsidRPr="003C41A7">
        <w:rPr>
          <w:rFonts w:ascii="Times New Roman" w:hAnsi="Times New Roman" w:cs="Times New Roman"/>
          <w:sz w:val="24"/>
          <w:szCs w:val="24"/>
        </w:rPr>
        <w:t xml:space="preserve"> – e normas e princípios gerais dos contratos.</w:t>
      </w:r>
    </w:p>
    <w:p w14:paraId="3C3B5BE8"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QUINTA – ALTERAÇÕES</w:t>
      </w:r>
    </w:p>
    <w:p w14:paraId="4C419A03"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b/>
          <w:sz w:val="24"/>
          <w:szCs w:val="24"/>
        </w:rPr>
        <w:t xml:space="preserve">Eventuais alterações contratuais reger-se-ão pela disciplina dos </w:t>
      </w:r>
      <w:hyperlink r:id="rId127" w:anchor="art124" w:history="1">
        <w:r w:rsidRPr="003C41A7">
          <w:rPr>
            <w:rStyle w:val="Hyperlink"/>
            <w:rFonts w:ascii="Times New Roman" w:hAnsi="Times New Roman" w:cs="Times New Roman"/>
            <w:b/>
            <w:sz w:val="24"/>
            <w:szCs w:val="24"/>
          </w:rPr>
          <w:t>arts. 124 e seguintes da Lei nº 14.133, de 2021</w:t>
        </w:r>
      </w:hyperlink>
      <w:r w:rsidRPr="003C41A7">
        <w:rPr>
          <w:rFonts w:ascii="Times New Roman" w:hAnsi="Times New Roman" w:cs="Times New Roman"/>
          <w:sz w:val="24"/>
          <w:szCs w:val="24"/>
        </w:rPr>
        <w:t>.</w:t>
      </w:r>
    </w:p>
    <w:p w14:paraId="0BBE50EA"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O contratado é obrigado a aceitar, nas mesmas condições contratuais, os acréscimos ou supressões que se fizerem necessários, até o limite de 25% (vinte e cinco por cento) do valor inicial atualizado do contrato.</w:t>
      </w:r>
    </w:p>
    <w:p w14:paraId="1F32E319"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E3EF17F"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lastRenderedPageBreak/>
        <w:t xml:space="preserve">Registros que não caracterizam alteração do contrato podem ser realizados por simples apostila, dispensada a celebração de termo aditivo, na forma do </w:t>
      </w:r>
      <w:hyperlink r:id="rId128" w:anchor="art136" w:history="1">
        <w:r w:rsidRPr="003C41A7">
          <w:rPr>
            <w:rStyle w:val="Hyperlink"/>
            <w:rFonts w:ascii="Times New Roman" w:hAnsi="Times New Roman" w:cs="Times New Roman"/>
            <w:sz w:val="24"/>
            <w:szCs w:val="24"/>
          </w:rPr>
          <w:t>art. 136 da Lei nº 14.133, de 2021</w:t>
        </w:r>
      </w:hyperlink>
      <w:r w:rsidRPr="003C41A7">
        <w:rPr>
          <w:rFonts w:ascii="Times New Roman" w:hAnsi="Times New Roman" w:cs="Times New Roman"/>
          <w:sz w:val="24"/>
          <w:szCs w:val="24"/>
        </w:rPr>
        <w:t>.</w:t>
      </w:r>
    </w:p>
    <w:p w14:paraId="4FC396E9"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SEXTA – PUBLICAÇÃO</w:t>
      </w:r>
    </w:p>
    <w:p w14:paraId="1D815990"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sz w:val="24"/>
          <w:szCs w:val="24"/>
        </w:rPr>
        <w:t xml:space="preserve">Incumbirá ao contratante divulgar o presente instrumento no Portal Nacional de Contratações Públicas (PNCP), na forma prevista no </w:t>
      </w:r>
      <w:hyperlink r:id="rId129" w:anchor="art94" w:history="1">
        <w:r w:rsidRPr="003C41A7">
          <w:rPr>
            <w:rStyle w:val="Hyperlink"/>
            <w:rFonts w:ascii="Times New Roman" w:hAnsi="Times New Roman" w:cs="Times New Roman"/>
            <w:sz w:val="24"/>
            <w:szCs w:val="24"/>
          </w:rPr>
          <w:t>art. 94 da Lei 14.133, de 2021</w:t>
        </w:r>
      </w:hyperlink>
      <w:r w:rsidRPr="003C41A7">
        <w:rPr>
          <w:rFonts w:ascii="Times New Roman" w:hAnsi="Times New Roman" w:cs="Times New Roman"/>
          <w:sz w:val="24"/>
          <w:szCs w:val="24"/>
        </w:rPr>
        <w:t xml:space="preserve">, bem como no respectivo sítio oficial na Internet, em atenção ao art. 91, </w:t>
      </w:r>
      <w:r w:rsidRPr="003C41A7">
        <w:rPr>
          <w:rFonts w:ascii="Times New Roman" w:hAnsi="Times New Roman" w:cs="Times New Roman"/>
          <w:i/>
          <w:sz w:val="24"/>
          <w:szCs w:val="24"/>
        </w:rPr>
        <w:t>caput,</w:t>
      </w:r>
      <w:r w:rsidRPr="003C41A7">
        <w:rPr>
          <w:rFonts w:ascii="Times New Roman" w:hAnsi="Times New Roman" w:cs="Times New Roman"/>
          <w:sz w:val="24"/>
          <w:szCs w:val="24"/>
        </w:rPr>
        <w:t xml:space="preserve"> da Lei n.º 14.133, de 2021, e ao </w:t>
      </w:r>
      <w:hyperlink r:id="rId130" w:anchor="art8§2" w:history="1">
        <w:r w:rsidRPr="003C41A7">
          <w:rPr>
            <w:rStyle w:val="Hyperlink"/>
            <w:rFonts w:ascii="Times New Roman" w:hAnsi="Times New Roman" w:cs="Times New Roman"/>
            <w:sz w:val="24"/>
            <w:szCs w:val="24"/>
          </w:rPr>
          <w:t>art. 8º, §2º, da Lei n. 12.527, de 2011</w:t>
        </w:r>
      </w:hyperlink>
      <w:r w:rsidRPr="003C41A7">
        <w:rPr>
          <w:rFonts w:ascii="Times New Roman" w:hAnsi="Times New Roman" w:cs="Times New Roman"/>
          <w:sz w:val="24"/>
          <w:szCs w:val="24"/>
        </w:rPr>
        <w:t>.</w:t>
      </w:r>
    </w:p>
    <w:p w14:paraId="0655B8E4" w14:textId="77777777" w:rsidR="00707D39" w:rsidRPr="003C41A7" w:rsidRDefault="00707D39" w:rsidP="00C71ACD">
      <w:pPr>
        <w:pStyle w:val="Nivel01"/>
        <w:numPr>
          <w:ilvl w:val="0"/>
          <w:numId w:val="20"/>
        </w:numPr>
        <w:spacing w:beforeLines="0" w:afterLines="0" w:line="240" w:lineRule="auto"/>
        <w:ind w:left="0" w:firstLine="0"/>
        <w:rPr>
          <w:rFonts w:ascii="Times New Roman" w:hAnsi="Times New Roman" w:cs="Times New Roman"/>
          <w:color w:val="FFFFFF" w:themeColor="background1"/>
          <w:sz w:val="24"/>
          <w:szCs w:val="24"/>
        </w:rPr>
      </w:pPr>
      <w:r w:rsidRPr="003C41A7">
        <w:rPr>
          <w:rFonts w:ascii="Times New Roman" w:hAnsi="Times New Roman" w:cs="Times New Roman"/>
          <w:sz w:val="24"/>
          <w:szCs w:val="24"/>
        </w:rPr>
        <w:t>CLÁUSULA DÉCIMA SÉTIMA– FORO (</w:t>
      </w:r>
      <w:hyperlink r:id="rId131" w:anchor="art92§1" w:history="1">
        <w:r w:rsidRPr="003C41A7">
          <w:rPr>
            <w:rStyle w:val="Hyperlink"/>
            <w:rFonts w:ascii="Times New Roman" w:hAnsi="Times New Roman" w:cs="Times New Roman"/>
            <w:sz w:val="24"/>
            <w:szCs w:val="24"/>
          </w:rPr>
          <w:t>art. 92, §1º</w:t>
        </w:r>
      </w:hyperlink>
      <w:r w:rsidRPr="003C41A7">
        <w:rPr>
          <w:rFonts w:ascii="Times New Roman" w:hAnsi="Times New Roman" w:cs="Times New Roman"/>
          <w:sz w:val="24"/>
          <w:szCs w:val="24"/>
        </w:rPr>
        <w:t>)</w:t>
      </w:r>
    </w:p>
    <w:p w14:paraId="21A2B28F" w14:textId="77777777" w:rsidR="00707D39" w:rsidRPr="003C41A7" w:rsidRDefault="00707D39" w:rsidP="00C71ACD">
      <w:pPr>
        <w:pStyle w:val="Nivel2"/>
        <w:numPr>
          <w:ilvl w:val="1"/>
          <w:numId w:val="20"/>
        </w:numPr>
        <w:ind w:left="0" w:firstLine="0"/>
        <w:rPr>
          <w:rFonts w:ascii="Times New Roman" w:hAnsi="Times New Roman" w:cs="Times New Roman"/>
          <w:sz w:val="24"/>
          <w:szCs w:val="24"/>
        </w:rPr>
      </w:pPr>
      <w:r w:rsidRPr="003C41A7">
        <w:rPr>
          <w:rFonts w:ascii="Times New Roman" w:hAnsi="Times New Roman" w:cs="Times New Roman"/>
          <w:color w:val="auto"/>
          <w:sz w:val="24"/>
          <w:szCs w:val="24"/>
          <w:lang w:eastAsia="en-US"/>
        </w:rPr>
        <w:t xml:space="preserve">Fica eleito o Foro da Comarca de </w:t>
      </w:r>
      <w:r w:rsidR="00EA3808" w:rsidRPr="003C41A7">
        <w:rPr>
          <w:rFonts w:ascii="Times New Roman" w:hAnsi="Times New Roman" w:cs="Times New Roman"/>
          <w:color w:val="auto"/>
          <w:sz w:val="24"/>
          <w:szCs w:val="24"/>
          <w:lang w:eastAsia="en-US"/>
        </w:rPr>
        <w:t>São João da Ponte</w:t>
      </w:r>
      <w:r w:rsidRPr="003C41A7">
        <w:rPr>
          <w:rFonts w:ascii="Times New Roman" w:hAnsi="Times New Roman" w:cs="Times New Roman"/>
          <w:color w:val="auto"/>
          <w:sz w:val="24"/>
          <w:szCs w:val="24"/>
          <w:lang w:eastAsia="en-US"/>
        </w:rPr>
        <w:t>/MG</w:t>
      </w:r>
      <w:r w:rsidRPr="003C41A7">
        <w:rPr>
          <w:rFonts w:ascii="Times New Roman" w:hAnsi="Times New Roman" w:cs="Times New Roman"/>
          <w:sz w:val="24"/>
          <w:szCs w:val="24"/>
        </w:rPr>
        <w:t xml:space="preserve"> para dirimir os litígios que decorrerem da execução deste Termo de Contrato que não puderem ser compostos pela conciliação, conforme </w:t>
      </w:r>
      <w:hyperlink r:id="rId132" w:anchor="art92§1" w:history="1">
        <w:r w:rsidRPr="003C41A7">
          <w:rPr>
            <w:rStyle w:val="Hyperlink"/>
            <w:rFonts w:ascii="Times New Roman" w:hAnsi="Times New Roman" w:cs="Times New Roman"/>
            <w:sz w:val="24"/>
            <w:szCs w:val="24"/>
          </w:rPr>
          <w:t>art. 92, §1º, da Lei nº 14.133/21</w:t>
        </w:r>
      </w:hyperlink>
      <w:r w:rsidRPr="003C41A7">
        <w:rPr>
          <w:rFonts w:ascii="Times New Roman" w:hAnsi="Times New Roman" w:cs="Times New Roman"/>
          <w:sz w:val="24"/>
          <w:szCs w:val="24"/>
        </w:rPr>
        <w:t>.</w:t>
      </w:r>
    </w:p>
    <w:p w14:paraId="79A8E679" w14:textId="77777777" w:rsidR="00707D39" w:rsidRPr="003C41A7" w:rsidRDefault="00707D39" w:rsidP="007F141A">
      <w:pPr>
        <w:pStyle w:val="Nivel2"/>
        <w:numPr>
          <w:ilvl w:val="0"/>
          <w:numId w:val="0"/>
        </w:numPr>
        <w:spacing w:afterLines="120" w:after="288" w:line="312" w:lineRule="auto"/>
        <w:ind w:firstLine="567"/>
        <w:rPr>
          <w:rFonts w:ascii="Times New Roman" w:hAnsi="Times New Roman" w:cs="Times New Roman"/>
          <w:iCs/>
          <w:color w:val="auto"/>
          <w:sz w:val="24"/>
          <w:szCs w:val="24"/>
        </w:rPr>
      </w:pPr>
      <w:r w:rsidRPr="003C41A7">
        <w:rPr>
          <w:rFonts w:ascii="Times New Roman" w:hAnsi="Times New Roman" w:cs="Times New Roman"/>
          <w:iCs/>
          <w:color w:val="auto"/>
          <w:sz w:val="24"/>
          <w:szCs w:val="24"/>
        </w:rPr>
        <w:t>[Local],[dia]de[mês] de[ano].</w:t>
      </w:r>
    </w:p>
    <w:p w14:paraId="5F9E9795" w14:textId="77777777" w:rsidR="00707D39" w:rsidRPr="003C41A7" w:rsidRDefault="00707D39" w:rsidP="007F141A">
      <w:pPr>
        <w:spacing w:before="120" w:afterLines="120" w:after="288" w:line="312" w:lineRule="auto"/>
        <w:ind w:firstLine="567"/>
        <w:jc w:val="center"/>
        <w:rPr>
          <w:rFonts w:ascii="Times New Roman" w:hAnsi="Times New Roman" w:cs="Times New Roman"/>
          <w:bCs/>
        </w:rPr>
      </w:pPr>
      <w:r w:rsidRPr="003C41A7">
        <w:rPr>
          <w:rFonts w:ascii="Times New Roman" w:hAnsi="Times New Roman" w:cs="Times New Roman"/>
          <w:bCs/>
        </w:rPr>
        <w:t>_________________________</w:t>
      </w:r>
    </w:p>
    <w:p w14:paraId="622A110F" w14:textId="77777777" w:rsidR="00707D39" w:rsidRPr="003C41A7" w:rsidRDefault="00707D39" w:rsidP="007F141A">
      <w:pPr>
        <w:spacing w:before="120" w:afterLines="120" w:after="288" w:line="312" w:lineRule="auto"/>
        <w:ind w:firstLine="567"/>
        <w:jc w:val="center"/>
        <w:rPr>
          <w:rFonts w:ascii="Times New Roman" w:hAnsi="Times New Roman" w:cs="Times New Roman"/>
          <w:bCs/>
        </w:rPr>
      </w:pPr>
      <w:r w:rsidRPr="003C41A7">
        <w:rPr>
          <w:rFonts w:ascii="Times New Roman" w:hAnsi="Times New Roman" w:cs="Times New Roman"/>
          <w:bCs/>
        </w:rPr>
        <w:t>Representante legal do CONTRATANTE</w:t>
      </w:r>
    </w:p>
    <w:p w14:paraId="02DD55CD" w14:textId="77777777" w:rsidR="00707D39" w:rsidRPr="003C41A7" w:rsidRDefault="00707D39" w:rsidP="007F141A">
      <w:pPr>
        <w:spacing w:before="120" w:afterLines="120" w:after="288" w:line="312" w:lineRule="auto"/>
        <w:ind w:firstLine="567"/>
        <w:jc w:val="center"/>
        <w:rPr>
          <w:rFonts w:ascii="Times New Roman" w:hAnsi="Times New Roman" w:cs="Times New Roman"/>
        </w:rPr>
      </w:pPr>
      <w:r w:rsidRPr="003C41A7">
        <w:rPr>
          <w:rFonts w:ascii="Times New Roman" w:hAnsi="Times New Roman" w:cs="Times New Roman"/>
        </w:rPr>
        <w:t>_________________________</w:t>
      </w:r>
    </w:p>
    <w:p w14:paraId="00315BCA" w14:textId="77777777" w:rsidR="00707D39" w:rsidRPr="003C41A7" w:rsidRDefault="00707D39" w:rsidP="007F141A">
      <w:pPr>
        <w:spacing w:before="120" w:afterLines="120" w:after="288" w:line="312" w:lineRule="auto"/>
        <w:ind w:firstLine="567"/>
        <w:jc w:val="center"/>
        <w:rPr>
          <w:rFonts w:ascii="Times New Roman" w:hAnsi="Times New Roman" w:cs="Times New Roman"/>
        </w:rPr>
      </w:pPr>
      <w:r w:rsidRPr="003C41A7">
        <w:rPr>
          <w:rFonts w:ascii="Times New Roman" w:hAnsi="Times New Roman" w:cs="Times New Roman"/>
          <w:bCs/>
        </w:rPr>
        <w:t>Representante</w:t>
      </w:r>
      <w:r w:rsidRPr="003C41A7">
        <w:rPr>
          <w:rFonts w:ascii="Times New Roman" w:hAnsi="Times New Roman" w:cs="Times New Roman"/>
        </w:rPr>
        <w:t xml:space="preserve"> legal do CONTRATADO</w:t>
      </w:r>
    </w:p>
    <w:p w14:paraId="009AFE59" w14:textId="77777777" w:rsidR="00707D39" w:rsidRPr="003C41A7" w:rsidRDefault="00707D39" w:rsidP="007F141A">
      <w:pPr>
        <w:spacing w:before="120" w:afterLines="120" w:after="288" w:line="312" w:lineRule="auto"/>
        <w:ind w:firstLine="567"/>
        <w:jc w:val="both"/>
        <w:rPr>
          <w:rFonts w:ascii="Times New Roman" w:hAnsi="Times New Roman" w:cs="Times New Roman"/>
          <w:i/>
          <w:iCs/>
        </w:rPr>
      </w:pPr>
      <w:r w:rsidRPr="003C41A7">
        <w:rPr>
          <w:rFonts w:ascii="Times New Roman" w:hAnsi="Times New Roman" w:cs="Times New Roman"/>
          <w:i/>
          <w:iCs/>
        </w:rPr>
        <w:t>TESTEMUNHAS:</w:t>
      </w:r>
    </w:p>
    <w:p w14:paraId="551C5C04" w14:textId="77777777" w:rsidR="00707D39" w:rsidRPr="003C41A7" w:rsidRDefault="00707D39" w:rsidP="007F141A">
      <w:pPr>
        <w:spacing w:before="120" w:afterLines="120" w:after="288" w:line="312" w:lineRule="auto"/>
        <w:ind w:firstLine="567"/>
        <w:rPr>
          <w:rFonts w:ascii="Times New Roman" w:hAnsi="Times New Roman" w:cs="Times New Roman"/>
          <w:i/>
          <w:iCs/>
        </w:rPr>
      </w:pPr>
      <w:r w:rsidRPr="003C41A7">
        <w:rPr>
          <w:rFonts w:ascii="Times New Roman" w:hAnsi="Times New Roman" w:cs="Times New Roman"/>
          <w:i/>
          <w:iCs/>
        </w:rPr>
        <w:t>1-</w:t>
      </w:r>
    </w:p>
    <w:p w14:paraId="3C02DE2D" w14:textId="77777777" w:rsidR="00707D39" w:rsidRPr="003C41A7" w:rsidRDefault="00707D39" w:rsidP="007F141A">
      <w:pPr>
        <w:spacing w:before="120" w:afterLines="120" w:after="288" w:line="312" w:lineRule="auto"/>
        <w:ind w:firstLine="567"/>
        <w:rPr>
          <w:rFonts w:ascii="Times New Roman" w:hAnsi="Times New Roman" w:cs="Times New Roman"/>
          <w:i/>
          <w:iCs/>
        </w:rPr>
      </w:pPr>
      <w:r w:rsidRPr="003C41A7">
        <w:rPr>
          <w:rFonts w:ascii="Times New Roman" w:hAnsi="Times New Roman" w:cs="Times New Roman"/>
          <w:i/>
          <w:iCs/>
        </w:rPr>
        <w:t xml:space="preserve">2- </w:t>
      </w:r>
    </w:p>
    <w:p w14:paraId="55124454" w14:textId="77777777" w:rsidR="00FA2C57" w:rsidRPr="003C41A7" w:rsidRDefault="00FA2C57" w:rsidP="007F141A">
      <w:pPr>
        <w:spacing w:before="120" w:afterLines="120" w:after="288" w:line="312" w:lineRule="auto"/>
        <w:ind w:firstLine="567"/>
        <w:rPr>
          <w:rFonts w:ascii="Times New Roman" w:hAnsi="Times New Roman" w:cs="Times New Roman"/>
          <w:i/>
          <w:iCs/>
        </w:rPr>
      </w:pPr>
    </w:p>
    <w:p w14:paraId="7728AF48" w14:textId="77777777" w:rsidR="008E2D34" w:rsidRPr="003C41A7" w:rsidRDefault="008E2D34" w:rsidP="007F141A">
      <w:pPr>
        <w:spacing w:before="120" w:afterLines="120" w:after="288" w:line="312" w:lineRule="auto"/>
        <w:ind w:firstLine="567"/>
        <w:rPr>
          <w:rFonts w:ascii="Times New Roman" w:hAnsi="Times New Roman" w:cs="Times New Roman"/>
          <w:i/>
          <w:iCs/>
        </w:rPr>
      </w:pPr>
    </w:p>
    <w:p w14:paraId="251B95F2" w14:textId="77777777" w:rsidR="008E2D34" w:rsidRPr="003C41A7" w:rsidRDefault="008E2D34" w:rsidP="007F141A">
      <w:pPr>
        <w:spacing w:before="120" w:afterLines="120" w:after="288" w:line="312" w:lineRule="auto"/>
        <w:ind w:firstLine="567"/>
        <w:rPr>
          <w:rFonts w:ascii="Times New Roman" w:hAnsi="Times New Roman" w:cs="Times New Roman"/>
          <w:i/>
          <w:iCs/>
        </w:rPr>
      </w:pPr>
    </w:p>
    <w:p w14:paraId="6D43AE76" w14:textId="77777777" w:rsidR="008E2D34" w:rsidRPr="003C41A7" w:rsidRDefault="008E2D34" w:rsidP="007F141A">
      <w:pPr>
        <w:spacing w:before="120" w:afterLines="120" w:after="288" w:line="312" w:lineRule="auto"/>
        <w:ind w:firstLine="567"/>
        <w:rPr>
          <w:rFonts w:ascii="Times New Roman" w:hAnsi="Times New Roman" w:cs="Times New Roman"/>
          <w:i/>
          <w:iCs/>
        </w:rPr>
      </w:pPr>
    </w:p>
    <w:p w14:paraId="1B2711CE" w14:textId="712F770A" w:rsidR="00707D39" w:rsidRPr="003C41A7" w:rsidRDefault="00534776" w:rsidP="00905479">
      <w:pPr>
        <w:tabs>
          <w:tab w:val="left" w:pos="5954"/>
        </w:tabs>
        <w:ind w:left="-567"/>
        <w:jc w:val="center"/>
        <w:rPr>
          <w:rFonts w:ascii="Times New Roman" w:hAnsi="Times New Roman" w:cs="Times New Roman"/>
          <w:b/>
          <w:u w:val="single"/>
        </w:rPr>
      </w:pPr>
      <w:r w:rsidRPr="003C41A7">
        <w:rPr>
          <w:rFonts w:ascii="Times New Roman" w:hAnsi="Times New Roman" w:cs="Times New Roman"/>
          <w:b/>
          <w:u w:val="single"/>
        </w:rPr>
        <w:lastRenderedPageBreak/>
        <w:t>ANE</w:t>
      </w:r>
      <w:r w:rsidR="0082628E" w:rsidRPr="003C41A7">
        <w:rPr>
          <w:rFonts w:ascii="Times New Roman" w:hAnsi="Times New Roman" w:cs="Times New Roman"/>
          <w:b/>
          <w:u w:val="single"/>
        </w:rPr>
        <w:t>XO III</w:t>
      </w:r>
    </w:p>
    <w:p w14:paraId="44E2C6CE" w14:textId="77777777" w:rsidR="00494157" w:rsidRPr="003C41A7" w:rsidRDefault="00494157" w:rsidP="00905479">
      <w:pPr>
        <w:tabs>
          <w:tab w:val="left" w:pos="5954"/>
        </w:tabs>
        <w:ind w:left="-567"/>
        <w:jc w:val="center"/>
        <w:rPr>
          <w:rFonts w:ascii="Times New Roman" w:hAnsi="Times New Roman" w:cs="Times New Roman"/>
          <w:b/>
          <w:u w:val="single"/>
        </w:rPr>
      </w:pPr>
    </w:p>
    <w:p w14:paraId="4AF1A4CD" w14:textId="77777777" w:rsidR="00494157" w:rsidRPr="003C41A7" w:rsidRDefault="00494157" w:rsidP="00905479">
      <w:pPr>
        <w:tabs>
          <w:tab w:val="left" w:pos="5954"/>
        </w:tabs>
        <w:ind w:left="-567"/>
        <w:jc w:val="center"/>
        <w:rPr>
          <w:rFonts w:ascii="Times New Roman" w:hAnsi="Times New Roman" w:cs="Times New Roman"/>
          <w:b/>
          <w:u w:val="single"/>
        </w:rPr>
      </w:pPr>
    </w:p>
    <w:p w14:paraId="334C2FC1" w14:textId="77777777" w:rsidR="00494157" w:rsidRPr="003C41A7" w:rsidRDefault="00494157" w:rsidP="00905479">
      <w:pPr>
        <w:tabs>
          <w:tab w:val="left" w:pos="5954"/>
        </w:tabs>
        <w:ind w:left="-567"/>
        <w:jc w:val="center"/>
        <w:rPr>
          <w:rFonts w:ascii="Times New Roman" w:hAnsi="Times New Roman" w:cs="Times New Roman"/>
          <w:b/>
          <w:u w:val="single"/>
        </w:rPr>
      </w:pPr>
      <w:r w:rsidRPr="003C41A7">
        <w:rPr>
          <w:rFonts w:ascii="Times New Roman" w:hAnsi="Times New Roman" w:cs="Times New Roman"/>
          <w:b/>
          <w:u w:val="single"/>
        </w:rPr>
        <w:t>MODELO DE PROPOSTA COMERCIAL</w:t>
      </w:r>
    </w:p>
    <w:p w14:paraId="0CD0CC71" w14:textId="77777777" w:rsidR="00905479" w:rsidRPr="003C41A7" w:rsidRDefault="00905479" w:rsidP="00905479">
      <w:pPr>
        <w:tabs>
          <w:tab w:val="left" w:pos="5954"/>
        </w:tabs>
        <w:ind w:left="-567"/>
        <w:jc w:val="center"/>
        <w:rPr>
          <w:rFonts w:ascii="Times New Roman" w:hAnsi="Times New Roman" w:cs="Times New Roman"/>
          <w:b/>
          <w:u w:val="single"/>
        </w:rPr>
      </w:pPr>
    </w:p>
    <w:p w14:paraId="413FCFE9" w14:textId="0F7D6219" w:rsidR="00905479" w:rsidRPr="003C41A7" w:rsidRDefault="00905479" w:rsidP="00905479">
      <w:pPr>
        <w:tabs>
          <w:tab w:val="left" w:pos="5954"/>
        </w:tabs>
        <w:ind w:left="-567"/>
        <w:jc w:val="center"/>
        <w:rPr>
          <w:rFonts w:ascii="Times New Roman" w:hAnsi="Times New Roman" w:cs="Times New Roman"/>
          <w:b/>
          <w:u w:val="single"/>
        </w:rPr>
      </w:pPr>
      <w:r w:rsidRPr="003C41A7">
        <w:rPr>
          <w:rFonts w:ascii="Times New Roman" w:hAnsi="Times New Roman" w:cs="Times New Roman"/>
          <w:b/>
          <w:u w:val="single"/>
        </w:rPr>
        <w:t xml:space="preserve">PROCESSO LICITATÓRIO Nº </w:t>
      </w:r>
      <w:r w:rsidR="00BF34CC" w:rsidRPr="003C41A7">
        <w:rPr>
          <w:rFonts w:ascii="Times New Roman" w:hAnsi="Times New Roman" w:cs="Times New Roman"/>
          <w:b/>
          <w:u w:val="single"/>
        </w:rPr>
        <w:t>104</w:t>
      </w:r>
      <w:r w:rsidRPr="003C41A7">
        <w:rPr>
          <w:rFonts w:ascii="Times New Roman" w:hAnsi="Times New Roman" w:cs="Times New Roman"/>
          <w:b/>
          <w:u w:val="single"/>
        </w:rPr>
        <w:t>/2.0</w:t>
      </w:r>
      <w:r w:rsidR="00BF34CC" w:rsidRPr="003C41A7">
        <w:rPr>
          <w:rFonts w:ascii="Times New Roman" w:hAnsi="Times New Roman" w:cs="Times New Roman"/>
          <w:b/>
          <w:u w:val="single"/>
        </w:rPr>
        <w:t>24</w:t>
      </w:r>
    </w:p>
    <w:p w14:paraId="4817F4B6" w14:textId="123B6A73" w:rsidR="00905479" w:rsidRPr="003C41A7" w:rsidRDefault="00905479" w:rsidP="00905479">
      <w:pPr>
        <w:tabs>
          <w:tab w:val="left" w:pos="5954"/>
        </w:tabs>
        <w:ind w:left="-567"/>
        <w:jc w:val="center"/>
        <w:rPr>
          <w:rFonts w:ascii="Times New Roman" w:hAnsi="Times New Roman" w:cs="Times New Roman"/>
          <w:b/>
          <w:u w:val="single"/>
        </w:rPr>
      </w:pPr>
      <w:r w:rsidRPr="003C41A7">
        <w:rPr>
          <w:rFonts w:ascii="Times New Roman" w:hAnsi="Times New Roman" w:cs="Times New Roman"/>
          <w:b/>
          <w:u w:val="single"/>
        </w:rPr>
        <w:t>PREGÃO ELETRÔNICO Nº 0</w:t>
      </w:r>
      <w:r w:rsidR="00BF34CC" w:rsidRPr="003C41A7">
        <w:rPr>
          <w:rFonts w:ascii="Times New Roman" w:hAnsi="Times New Roman" w:cs="Times New Roman"/>
          <w:b/>
          <w:u w:val="single"/>
        </w:rPr>
        <w:t>35</w:t>
      </w:r>
      <w:r w:rsidRPr="003C41A7">
        <w:rPr>
          <w:rFonts w:ascii="Times New Roman" w:hAnsi="Times New Roman" w:cs="Times New Roman"/>
          <w:b/>
          <w:u w:val="single"/>
        </w:rPr>
        <w:t>/2.0</w:t>
      </w:r>
      <w:r w:rsidR="00BF34CC" w:rsidRPr="003C41A7">
        <w:rPr>
          <w:rFonts w:ascii="Times New Roman" w:hAnsi="Times New Roman" w:cs="Times New Roman"/>
          <w:b/>
          <w:u w:val="single"/>
        </w:rPr>
        <w:t>24</w:t>
      </w:r>
    </w:p>
    <w:p w14:paraId="5A13C681" w14:textId="77777777" w:rsidR="00905479" w:rsidRPr="003C41A7" w:rsidRDefault="00905479" w:rsidP="00905479">
      <w:pPr>
        <w:tabs>
          <w:tab w:val="left" w:pos="5954"/>
        </w:tabs>
        <w:ind w:left="-567"/>
        <w:jc w:val="center"/>
        <w:rPr>
          <w:rFonts w:ascii="Times New Roman" w:hAnsi="Times New Roman" w:cs="Times New Roman"/>
          <w:b/>
          <w:u w:val="single"/>
        </w:rPr>
      </w:pPr>
    </w:p>
    <w:p w14:paraId="43B31B47" w14:textId="77777777" w:rsidR="00905479" w:rsidRPr="003C41A7" w:rsidRDefault="00905479" w:rsidP="00707D39">
      <w:pPr>
        <w:tabs>
          <w:tab w:val="left" w:pos="9639"/>
        </w:tabs>
        <w:jc w:val="both"/>
        <w:rPr>
          <w:rFonts w:ascii="Times New Roman" w:hAnsi="Times New Roman" w:cs="Times New Roman"/>
          <w:b/>
        </w:rPr>
      </w:pPr>
      <w:r w:rsidRPr="003C41A7">
        <w:rPr>
          <w:rFonts w:ascii="Times New Roman" w:hAnsi="Times New Roman" w:cs="Times New Roman"/>
          <w:b/>
          <w:bCs/>
          <w:color w:val="000000" w:themeColor="text1"/>
        </w:rPr>
        <w:t xml:space="preserve">OBJETO: </w:t>
      </w:r>
      <w:r w:rsidR="00247316" w:rsidRPr="003C41A7">
        <w:rPr>
          <w:rFonts w:ascii="Times New Roman" w:hAnsi="Times New Roman" w:cs="Times New Roman"/>
          <w:b/>
          <w:bCs/>
        </w:rPr>
        <w:t xml:space="preserve">CONTRATAÇÃO DE EMPRESA PARA A </w:t>
      </w:r>
      <w:r w:rsidR="00247316" w:rsidRPr="003C41A7">
        <w:rPr>
          <w:rFonts w:ascii="Times New Roman" w:eastAsia="Arial Unicode MS" w:hAnsi="Times New Roman" w:cs="Times New Roman"/>
          <w:b/>
          <w:color w:val="000000" w:themeColor="text1"/>
        </w:rPr>
        <w:t xml:space="preserve">PRESTAÇÃO DE SERVIÇOS DE MANUTENÇÃO </w:t>
      </w:r>
      <w:r w:rsidR="00247316" w:rsidRPr="003C41A7">
        <w:rPr>
          <w:rFonts w:ascii="Times New Roman" w:eastAsia="Arial Unicode MS" w:hAnsi="Times New Roman" w:cs="Times New Roman"/>
          <w:b/>
          <w:color w:val="000000"/>
        </w:rPr>
        <w:t>PREVENTIVA E CORRETIVA EM EQUIPAMENTOS DE INFORMÁTICA, SEM O FORNECIMENTO DE PEÇAS</w:t>
      </w:r>
      <w:r w:rsidR="00247316" w:rsidRPr="003C41A7">
        <w:rPr>
          <w:rFonts w:ascii="Times New Roman" w:eastAsia="Arial Unicode MS" w:hAnsi="Times New Roman" w:cs="Times New Roman"/>
          <w:b/>
          <w:color w:val="000000" w:themeColor="text1"/>
        </w:rPr>
        <w:t xml:space="preserve">, </w:t>
      </w:r>
      <w:r w:rsidR="00247316" w:rsidRPr="003C41A7">
        <w:rPr>
          <w:rFonts w:ascii="Times New Roman" w:hAnsi="Times New Roman" w:cs="Times New Roman"/>
          <w:b/>
          <w:bCs/>
        </w:rPr>
        <w:t>CONFORME DEMANDA DAS SECRETARIAS MUNICIPAIS DE LONTRA/MG</w:t>
      </w:r>
      <w:r w:rsidRPr="003C41A7">
        <w:rPr>
          <w:rFonts w:ascii="Times New Roman" w:hAnsi="Times New Roman" w:cs="Times New Roman"/>
          <w:b/>
        </w:rPr>
        <w:t>.</w:t>
      </w:r>
    </w:p>
    <w:p w14:paraId="492A5985" w14:textId="77777777" w:rsidR="00905479" w:rsidRPr="003C41A7" w:rsidRDefault="00905479" w:rsidP="00707D39">
      <w:pPr>
        <w:jc w:val="both"/>
        <w:rPr>
          <w:rFonts w:ascii="Times New Roman" w:hAnsi="Times New Roman" w:cs="Times New Roman"/>
          <w:b/>
          <w:bCs/>
          <w:color w:val="000000" w:themeColor="text1"/>
        </w:rPr>
      </w:pPr>
    </w:p>
    <w:p w14:paraId="78B91E47" w14:textId="77777777" w:rsidR="00905479" w:rsidRPr="003C41A7" w:rsidRDefault="00905479" w:rsidP="00707D39">
      <w:pPr>
        <w:jc w:val="both"/>
        <w:rPr>
          <w:rFonts w:ascii="Times New Roman" w:hAnsi="Times New Roman" w:cs="Times New Roman"/>
          <w:b/>
          <w:bCs/>
          <w:color w:val="000000" w:themeColor="text1"/>
        </w:rPr>
      </w:pPr>
    </w:p>
    <w:p w14:paraId="70CB7743" w14:textId="77777777" w:rsidR="00905479" w:rsidRPr="003C41A7" w:rsidRDefault="00905479" w:rsidP="00707D39">
      <w:pPr>
        <w:jc w:val="both"/>
        <w:rPr>
          <w:rFonts w:ascii="Times New Roman" w:hAnsi="Times New Roman" w:cs="Times New Roman"/>
        </w:rPr>
      </w:pPr>
      <w:r w:rsidRPr="003C41A7">
        <w:rPr>
          <w:rFonts w:ascii="Times New Roman" w:hAnsi="Times New Roman" w:cs="Times New Roman"/>
        </w:rPr>
        <w:t xml:space="preserve">Após analisarmos o Edital e termos pleno conhecimento de seu conteúdo, propomos promover </w:t>
      </w:r>
      <w:r w:rsidR="00EC580F" w:rsidRPr="003C41A7">
        <w:rPr>
          <w:rFonts w:ascii="Times New Roman" w:hAnsi="Times New Roman" w:cs="Times New Roman"/>
        </w:rPr>
        <w:t>a prestação dos serviços</w:t>
      </w:r>
      <w:r w:rsidRPr="003C41A7">
        <w:rPr>
          <w:rFonts w:ascii="Times New Roman" w:hAnsi="Times New Roman" w:cs="Times New Roman"/>
        </w:rPr>
        <w:t>, sob nossa responsabilidade, conforme descrição abaixo e no valor a seguir:</w:t>
      </w:r>
    </w:p>
    <w:p w14:paraId="48AB2DB7" w14:textId="77777777" w:rsidR="00905479" w:rsidRPr="003C41A7" w:rsidRDefault="00905479" w:rsidP="00905479">
      <w:pPr>
        <w:ind w:left="-709"/>
        <w:jc w:val="both"/>
        <w:rPr>
          <w:rFonts w:ascii="Times New Roman" w:hAnsi="Times New Roman" w:cs="Times New Roman"/>
        </w:rPr>
      </w:pPr>
    </w:p>
    <w:p w14:paraId="6A05A05E" w14:textId="77777777" w:rsidR="00905479" w:rsidRPr="003C41A7" w:rsidRDefault="00905479" w:rsidP="00905479">
      <w:pPr>
        <w:jc w:val="both"/>
        <w:rPr>
          <w:rFonts w:ascii="Times New Roman" w:hAnsi="Times New Roman" w:cs="Times New Roman"/>
        </w:rPr>
      </w:pP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1"/>
        <w:gridCol w:w="709"/>
        <w:gridCol w:w="992"/>
        <w:gridCol w:w="3402"/>
        <w:gridCol w:w="1275"/>
        <w:gridCol w:w="1418"/>
      </w:tblGrid>
      <w:tr w:rsidR="00247316" w:rsidRPr="003C41A7" w14:paraId="7B96AC60" w14:textId="77777777" w:rsidTr="00E6526F">
        <w:trPr>
          <w:cantSplit/>
          <w:trHeight w:val="393"/>
        </w:trPr>
        <w:tc>
          <w:tcPr>
            <w:tcW w:w="851" w:type="dxa"/>
          </w:tcPr>
          <w:p w14:paraId="74E61CA6" w14:textId="77777777" w:rsidR="00247316" w:rsidRPr="003C41A7" w:rsidRDefault="00247316" w:rsidP="00E6526F">
            <w:pPr>
              <w:spacing w:line="276" w:lineRule="auto"/>
              <w:jc w:val="center"/>
              <w:rPr>
                <w:rFonts w:ascii="Times New Roman" w:hAnsi="Times New Roman" w:cs="Times New Roman"/>
                <w:b/>
              </w:rPr>
            </w:pPr>
          </w:p>
          <w:p w14:paraId="3AE5F8BA"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b/>
              </w:rPr>
              <w:t>LOTE</w:t>
            </w:r>
          </w:p>
        </w:tc>
        <w:tc>
          <w:tcPr>
            <w:tcW w:w="709" w:type="dxa"/>
          </w:tcPr>
          <w:p w14:paraId="2383CB1E" w14:textId="77777777" w:rsidR="00247316" w:rsidRPr="003C41A7" w:rsidRDefault="00247316" w:rsidP="00E6526F">
            <w:pPr>
              <w:spacing w:line="276" w:lineRule="auto"/>
              <w:jc w:val="center"/>
              <w:rPr>
                <w:rFonts w:ascii="Times New Roman" w:hAnsi="Times New Roman" w:cs="Times New Roman"/>
                <w:b/>
              </w:rPr>
            </w:pPr>
          </w:p>
          <w:p w14:paraId="121405AF"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b/>
              </w:rPr>
              <w:t>UND</w:t>
            </w:r>
          </w:p>
        </w:tc>
        <w:tc>
          <w:tcPr>
            <w:tcW w:w="992" w:type="dxa"/>
          </w:tcPr>
          <w:p w14:paraId="252ABE80" w14:textId="77777777" w:rsidR="00247316" w:rsidRPr="003C41A7" w:rsidRDefault="00247316" w:rsidP="00E6526F">
            <w:pPr>
              <w:spacing w:line="276" w:lineRule="auto"/>
              <w:jc w:val="center"/>
              <w:rPr>
                <w:rFonts w:ascii="Times New Roman" w:hAnsi="Times New Roman" w:cs="Times New Roman"/>
                <w:b/>
              </w:rPr>
            </w:pPr>
          </w:p>
          <w:p w14:paraId="73DB099E"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b/>
              </w:rPr>
              <w:t>QTD</w:t>
            </w:r>
          </w:p>
        </w:tc>
        <w:tc>
          <w:tcPr>
            <w:tcW w:w="3402" w:type="dxa"/>
          </w:tcPr>
          <w:p w14:paraId="350CD96D" w14:textId="77777777" w:rsidR="00247316" w:rsidRPr="003C41A7" w:rsidRDefault="00247316" w:rsidP="00E6526F">
            <w:pPr>
              <w:spacing w:line="276" w:lineRule="auto"/>
              <w:jc w:val="center"/>
              <w:rPr>
                <w:rFonts w:ascii="Times New Roman" w:hAnsi="Times New Roman" w:cs="Times New Roman"/>
                <w:b/>
              </w:rPr>
            </w:pPr>
          </w:p>
          <w:p w14:paraId="48FDFB25"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b/>
              </w:rPr>
              <w:t>DESCRIÇÃO DOS SERVIÇOS</w:t>
            </w:r>
          </w:p>
        </w:tc>
        <w:tc>
          <w:tcPr>
            <w:tcW w:w="1275" w:type="dxa"/>
          </w:tcPr>
          <w:p w14:paraId="52989E65" w14:textId="77777777" w:rsidR="00247316" w:rsidRPr="003C41A7" w:rsidRDefault="00247316" w:rsidP="00E6526F">
            <w:pPr>
              <w:spacing w:line="276" w:lineRule="auto"/>
              <w:jc w:val="center"/>
              <w:rPr>
                <w:rFonts w:ascii="Times New Roman" w:hAnsi="Times New Roman" w:cs="Times New Roman"/>
                <w:b/>
              </w:rPr>
            </w:pPr>
          </w:p>
          <w:p w14:paraId="44016E5F" w14:textId="77777777" w:rsidR="00247316" w:rsidRPr="003C41A7" w:rsidRDefault="00247316" w:rsidP="00247316">
            <w:pPr>
              <w:spacing w:line="276" w:lineRule="auto"/>
              <w:jc w:val="center"/>
              <w:rPr>
                <w:rFonts w:ascii="Times New Roman" w:hAnsi="Times New Roman" w:cs="Times New Roman"/>
                <w:b/>
              </w:rPr>
            </w:pPr>
            <w:r w:rsidRPr="003C41A7">
              <w:rPr>
                <w:rFonts w:ascii="Times New Roman" w:hAnsi="Times New Roman" w:cs="Times New Roman"/>
                <w:b/>
              </w:rPr>
              <w:t>VALOR MENSAL.</w:t>
            </w:r>
          </w:p>
        </w:tc>
        <w:tc>
          <w:tcPr>
            <w:tcW w:w="1418" w:type="dxa"/>
          </w:tcPr>
          <w:p w14:paraId="05F3F8A6" w14:textId="77777777" w:rsidR="00247316" w:rsidRPr="003C41A7" w:rsidRDefault="00247316" w:rsidP="00247316">
            <w:pPr>
              <w:pStyle w:val="Ttulo8"/>
              <w:spacing w:line="276" w:lineRule="auto"/>
              <w:jc w:val="center"/>
              <w:rPr>
                <w:rFonts w:ascii="Times New Roman" w:hAnsi="Times New Roman" w:cs="Times New Roman"/>
                <w:b/>
                <w:i/>
                <w:sz w:val="24"/>
                <w:szCs w:val="24"/>
              </w:rPr>
            </w:pPr>
            <w:r w:rsidRPr="003C41A7">
              <w:rPr>
                <w:rFonts w:ascii="Times New Roman" w:hAnsi="Times New Roman" w:cs="Times New Roman"/>
                <w:b/>
                <w:sz w:val="24"/>
                <w:szCs w:val="24"/>
              </w:rPr>
              <w:t xml:space="preserve">VALOR TOTAL </w:t>
            </w:r>
          </w:p>
        </w:tc>
      </w:tr>
      <w:tr w:rsidR="00247316" w:rsidRPr="003C41A7" w14:paraId="5198EA02" w14:textId="77777777" w:rsidTr="00E6526F">
        <w:trPr>
          <w:cantSplit/>
          <w:trHeight w:val="393"/>
        </w:trPr>
        <w:tc>
          <w:tcPr>
            <w:tcW w:w="851" w:type="dxa"/>
            <w:vAlign w:val="center"/>
          </w:tcPr>
          <w:p w14:paraId="5E5FE84B"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rPr>
              <w:t>01</w:t>
            </w:r>
          </w:p>
        </w:tc>
        <w:tc>
          <w:tcPr>
            <w:tcW w:w="709" w:type="dxa"/>
            <w:vAlign w:val="center"/>
          </w:tcPr>
          <w:p w14:paraId="205F642F" w14:textId="77777777" w:rsidR="00247316" w:rsidRPr="003C41A7" w:rsidRDefault="00247316" w:rsidP="00E6526F">
            <w:pPr>
              <w:spacing w:line="276" w:lineRule="auto"/>
              <w:jc w:val="center"/>
              <w:rPr>
                <w:rFonts w:ascii="Times New Roman" w:hAnsi="Times New Roman" w:cs="Times New Roman"/>
              </w:rPr>
            </w:pPr>
            <w:r w:rsidRPr="003C41A7">
              <w:rPr>
                <w:rFonts w:ascii="Times New Roman" w:hAnsi="Times New Roman" w:cs="Times New Roman"/>
              </w:rPr>
              <w:t>SERV</w:t>
            </w:r>
          </w:p>
        </w:tc>
        <w:tc>
          <w:tcPr>
            <w:tcW w:w="992" w:type="dxa"/>
            <w:vAlign w:val="center"/>
          </w:tcPr>
          <w:p w14:paraId="069317E0" w14:textId="77777777" w:rsidR="00247316" w:rsidRPr="003C41A7" w:rsidRDefault="00247316" w:rsidP="00E6526F">
            <w:pPr>
              <w:spacing w:line="276" w:lineRule="auto"/>
              <w:jc w:val="center"/>
              <w:rPr>
                <w:rFonts w:ascii="Times New Roman" w:hAnsi="Times New Roman" w:cs="Times New Roman"/>
              </w:rPr>
            </w:pPr>
            <w:r w:rsidRPr="003C41A7">
              <w:rPr>
                <w:rFonts w:ascii="Times New Roman" w:hAnsi="Times New Roman" w:cs="Times New Roman"/>
              </w:rPr>
              <w:t>12 MESES</w:t>
            </w:r>
          </w:p>
        </w:tc>
        <w:tc>
          <w:tcPr>
            <w:tcW w:w="3402" w:type="dxa"/>
          </w:tcPr>
          <w:p w14:paraId="540793B6" w14:textId="12411BDB" w:rsidR="00247316" w:rsidRPr="003C41A7" w:rsidRDefault="00247316" w:rsidP="00247316">
            <w:pPr>
              <w:spacing w:line="276" w:lineRule="auto"/>
              <w:jc w:val="both"/>
              <w:rPr>
                <w:rFonts w:ascii="Times New Roman" w:hAnsi="Times New Roman" w:cs="Times New Roman"/>
                <w:b/>
              </w:rPr>
            </w:pPr>
            <w:r w:rsidRPr="003C41A7">
              <w:rPr>
                <w:rFonts w:ascii="Times New Roman" w:hAnsi="Times New Roman" w:cs="Times New Roman"/>
              </w:rPr>
              <w:t xml:space="preserve">MANUTENÇÃO PREVENTIVA E CORRETIVA NOS </w:t>
            </w:r>
            <w:r w:rsidRPr="003C41A7">
              <w:rPr>
                <w:rFonts w:ascii="Times New Roman" w:hAnsi="Times New Roman" w:cs="Times New Roman"/>
                <w:b/>
              </w:rPr>
              <w:t>EQUIPAMENTOS DE INFORMÁTICA</w:t>
            </w:r>
            <w:r w:rsidR="00534776" w:rsidRPr="003C41A7">
              <w:rPr>
                <w:rFonts w:ascii="Times New Roman" w:hAnsi="Times New Roman" w:cs="Times New Roman"/>
                <w:b/>
              </w:rPr>
              <w:t xml:space="preserve"> E REDES</w:t>
            </w:r>
            <w:r w:rsidRPr="003C41A7">
              <w:rPr>
                <w:rFonts w:ascii="Times New Roman" w:hAnsi="Times New Roman" w:cs="Times New Roman"/>
                <w:b/>
              </w:rPr>
              <w:t>, DAS DIVERSAS SECRETARIAS DO MUNICÍPIO DE LONTRA</w:t>
            </w:r>
            <w:r w:rsidRPr="003C41A7">
              <w:rPr>
                <w:rFonts w:ascii="Times New Roman" w:hAnsi="Times New Roman" w:cs="Times New Roman"/>
              </w:rPr>
              <w:t>, POR UM PERÍODO DE 12 MESES.</w:t>
            </w:r>
          </w:p>
        </w:tc>
        <w:tc>
          <w:tcPr>
            <w:tcW w:w="1275" w:type="dxa"/>
            <w:vAlign w:val="center"/>
          </w:tcPr>
          <w:p w14:paraId="41BA94D1" w14:textId="77777777" w:rsidR="00247316" w:rsidRPr="003C41A7" w:rsidRDefault="00247316" w:rsidP="00247316">
            <w:pPr>
              <w:spacing w:line="276" w:lineRule="auto"/>
              <w:jc w:val="center"/>
              <w:rPr>
                <w:rFonts w:ascii="Times New Roman" w:hAnsi="Times New Roman" w:cs="Times New Roman"/>
                <w:highlight w:val="yellow"/>
              </w:rPr>
            </w:pPr>
            <w:r w:rsidRPr="003C41A7">
              <w:rPr>
                <w:rFonts w:ascii="Times New Roman" w:hAnsi="Times New Roman" w:cs="Times New Roman"/>
              </w:rPr>
              <w:t xml:space="preserve">R$ </w:t>
            </w:r>
          </w:p>
        </w:tc>
        <w:tc>
          <w:tcPr>
            <w:tcW w:w="1418" w:type="dxa"/>
            <w:vAlign w:val="center"/>
          </w:tcPr>
          <w:p w14:paraId="2DEBFEC0" w14:textId="77777777" w:rsidR="00247316" w:rsidRPr="003C41A7" w:rsidRDefault="00247316" w:rsidP="00247316">
            <w:pPr>
              <w:jc w:val="center"/>
              <w:rPr>
                <w:rFonts w:ascii="Times New Roman" w:hAnsi="Times New Roman" w:cs="Times New Roman"/>
                <w:color w:val="000000"/>
                <w:highlight w:val="yellow"/>
              </w:rPr>
            </w:pPr>
            <w:r w:rsidRPr="003C41A7">
              <w:rPr>
                <w:rFonts w:ascii="Times New Roman" w:hAnsi="Times New Roman" w:cs="Times New Roman"/>
                <w:color w:val="000000"/>
              </w:rPr>
              <w:t xml:space="preserve">R$ </w:t>
            </w:r>
          </w:p>
        </w:tc>
      </w:tr>
      <w:tr w:rsidR="00247316" w:rsidRPr="003C41A7" w14:paraId="7144B2FB" w14:textId="77777777" w:rsidTr="00E6526F">
        <w:trPr>
          <w:cantSplit/>
        </w:trPr>
        <w:tc>
          <w:tcPr>
            <w:tcW w:w="8647" w:type="dxa"/>
            <w:gridSpan w:val="6"/>
          </w:tcPr>
          <w:p w14:paraId="72563BE5" w14:textId="77777777" w:rsidR="00247316" w:rsidRPr="003C41A7" w:rsidRDefault="00247316" w:rsidP="00E6526F">
            <w:pPr>
              <w:spacing w:line="276" w:lineRule="auto"/>
              <w:jc w:val="center"/>
              <w:rPr>
                <w:rFonts w:ascii="Times New Roman" w:hAnsi="Times New Roman" w:cs="Times New Roman"/>
                <w:b/>
              </w:rPr>
            </w:pPr>
            <w:r w:rsidRPr="003C41A7">
              <w:rPr>
                <w:rFonts w:ascii="Times New Roman" w:hAnsi="Times New Roman" w:cs="Times New Roman"/>
                <w:b/>
              </w:rPr>
              <w:t xml:space="preserve">                                          VALOR TOTAL</w:t>
            </w:r>
          </w:p>
        </w:tc>
      </w:tr>
    </w:tbl>
    <w:p w14:paraId="73932B82" w14:textId="77777777" w:rsidR="00905479" w:rsidRPr="003C41A7" w:rsidRDefault="00905479" w:rsidP="00905479">
      <w:pPr>
        <w:ind w:left="-709"/>
        <w:jc w:val="both"/>
        <w:rPr>
          <w:rFonts w:ascii="Times New Roman" w:hAnsi="Times New Roman" w:cs="Times New Roman"/>
          <w:b/>
          <w:bCs/>
        </w:rPr>
      </w:pPr>
    </w:p>
    <w:p w14:paraId="6FF922D1" w14:textId="77777777" w:rsidR="00905479" w:rsidRPr="003C41A7" w:rsidRDefault="00C87E70" w:rsidP="00C87E70">
      <w:pPr>
        <w:tabs>
          <w:tab w:val="left" w:pos="2987"/>
        </w:tabs>
        <w:jc w:val="both"/>
        <w:rPr>
          <w:rFonts w:ascii="Times New Roman" w:hAnsi="Times New Roman" w:cs="Times New Roman"/>
        </w:rPr>
      </w:pPr>
      <w:r w:rsidRPr="003C41A7">
        <w:rPr>
          <w:rFonts w:ascii="Times New Roman" w:hAnsi="Times New Roman" w:cs="Times New Roman"/>
        </w:rPr>
        <w:tab/>
      </w:r>
    </w:p>
    <w:p w14:paraId="43B9B139" w14:textId="77777777" w:rsidR="00905479" w:rsidRPr="003C41A7" w:rsidRDefault="00905479" w:rsidP="00707D39">
      <w:pPr>
        <w:spacing w:line="276" w:lineRule="auto"/>
        <w:jc w:val="both"/>
        <w:rPr>
          <w:rFonts w:ascii="Times New Roman" w:hAnsi="Times New Roman" w:cs="Times New Roman"/>
        </w:rPr>
      </w:pPr>
      <w:r w:rsidRPr="003C41A7">
        <w:rPr>
          <w:rFonts w:ascii="Times New Roman" w:hAnsi="Times New Roman" w:cs="Times New Roman"/>
        </w:rPr>
        <w:t>VALOR TOTAL DA PROPOSTA ____________________________(_________________________).</w:t>
      </w:r>
    </w:p>
    <w:p w14:paraId="45D0B6F1" w14:textId="77777777" w:rsidR="00905479" w:rsidRPr="003C41A7" w:rsidRDefault="00905479" w:rsidP="00707D39">
      <w:pPr>
        <w:pStyle w:val="Corpodetexto"/>
        <w:spacing w:line="276" w:lineRule="auto"/>
      </w:pPr>
      <w:r w:rsidRPr="003C41A7">
        <w:t xml:space="preserve">Prazo de validade da proposta (não inferior a 60 dias, contados da data de apresentação da mesma): _______ (_____________________) dias.  </w:t>
      </w:r>
    </w:p>
    <w:p w14:paraId="73071038" w14:textId="4F7D4810" w:rsidR="00905479" w:rsidRPr="003C41A7" w:rsidRDefault="00905479" w:rsidP="00707D39">
      <w:pPr>
        <w:spacing w:line="276" w:lineRule="auto"/>
        <w:jc w:val="center"/>
        <w:rPr>
          <w:rFonts w:ascii="Times New Roman" w:hAnsi="Times New Roman" w:cs="Times New Roman"/>
        </w:rPr>
      </w:pPr>
      <w:r w:rsidRPr="003C41A7">
        <w:rPr>
          <w:rFonts w:ascii="Times New Roman" w:hAnsi="Times New Roman" w:cs="Times New Roman"/>
        </w:rPr>
        <w:t>___________________, ____ de _____________ de</w:t>
      </w:r>
      <w:r w:rsidR="001C58C2" w:rsidRPr="003C41A7">
        <w:rPr>
          <w:rFonts w:ascii="Times New Roman" w:hAnsi="Times New Roman" w:cs="Times New Roman"/>
        </w:rPr>
        <w:t xml:space="preserve"> </w:t>
      </w:r>
      <w:r w:rsidRPr="003C41A7">
        <w:rPr>
          <w:rFonts w:ascii="Times New Roman" w:hAnsi="Times New Roman" w:cs="Times New Roman"/>
        </w:rPr>
        <w:t>202</w:t>
      </w:r>
      <w:r w:rsidR="00494157" w:rsidRPr="003C41A7">
        <w:rPr>
          <w:rFonts w:ascii="Times New Roman" w:hAnsi="Times New Roman" w:cs="Times New Roman"/>
        </w:rPr>
        <w:t>4</w:t>
      </w:r>
      <w:r w:rsidRPr="003C41A7">
        <w:rPr>
          <w:rFonts w:ascii="Times New Roman" w:hAnsi="Times New Roman" w:cs="Times New Roman"/>
        </w:rPr>
        <w:t>.</w:t>
      </w:r>
    </w:p>
    <w:p w14:paraId="710617EC" w14:textId="77777777" w:rsidR="00905479" w:rsidRPr="003C41A7" w:rsidRDefault="00905479" w:rsidP="00707D39">
      <w:pPr>
        <w:spacing w:line="276" w:lineRule="auto"/>
        <w:jc w:val="center"/>
        <w:rPr>
          <w:rFonts w:ascii="Times New Roman" w:hAnsi="Times New Roman" w:cs="Times New Roman"/>
        </w:rPr>
      </w:pPr>
    </w:p>
    <w:p w14:paraId="11D0A203" w14:textId="77777777" w:rsidR="00494157" w:rsidRPr="003C41A7" w:rsidRDefault="00494157" w:rsidP="00707D39">
      <w:pPr>
        <w:spacing w:line="276" w:lineRule="auto"/>
        <w:jc w:val="center"/>
        <w:rPr>
          <w:rFonts w:ascii="Times New Roman" w:hAnsi="Times New Roman" w:cs="Times New Roman"/>
        </w:rPr>
      </w:pPr>
    </w:p>
    <w:p w14:paraId="0BE40883" w14:textId="77777777" w:rsidR="00905479" w:rsidRPr="003C41A7" w:rsidRDefault="00905479" w:rsidP="00707D39">
      <w:pPr>
        <w:pStyle w:val="SemEspaamento"/>
        <w:spacing w:line="276" w:lineRule="auto"/>
        <w:jc w:val="center"/>
        <w:rPr>
          <w:rFonts w:ascii="Times New Roman" w:hAnsi="Times New Roman"/>
          <w:sz w:val="24"/>
          <w:szCs w:val="24"/>
        </w:rPr>
      </w:pPr>
      <w:r w:rsidRPr="003C41A7">
        <w:rPr>
          <w:rFonts w:ascii="Times New Roman" w:hAnsi="Times New Roman"/>
          <w:sz w:val="24"/>
          <w:szCs w:val="24"/>
        </w:rPr>
        <w:t>______________________________________</w:t>
      </w:r>
    </w:p>
    <w:p w14:paraId="46273EA4" w14:textId="77777777" w:rsidR="00905479" w:rsidRPr="003C41A7" w:rsidRDefault="00905479" w:rsidP="00707D39">
      <w:pPr>
        <w:pStyle w:val="SemEspaamento"/>
        <w:spacing w:line="276" w:lineRule="auto"/>
        <w:jc w:val="center"/>
        <w:rPr>
          <w:rFonts w:ascii="Times New Roman" w:hAnsi="Times New Roman"/>
          <w:sz w:val="24"/>
          <w:szCs w:val="24"/>
        </w:rPr>
      </w:pPr>
      <w:r w:rsidRPr="003C41A7">
        <w:rPr>
          <w:rFonts w:ascii="Times New Roman" w:hAnsi="Times New Roman"/>
          <w:sz w:val="24"/>
          <w:szCs w:val="24"/>
        </w:rPr>
        <w:t>Nome e Assinatura do Representante Legal.</w:t>
      </w:r>
    </w:p>
    <w:p w14:paraId="6A9AE421" w14:textId="77777777" w:rsidR="00905479" w:rsidRPr="003C41A7" w:rsidRDefault="00905479" w:rsidP="00707D39">
      <w:pPr>
        <w:pStyle w:val="Recuodecorpodetexto2"/>
        <w:tabs>
          <w:tab w:val="left" w:pos="567"/>
          <w:tab w:val="left" w:pos="9498"/>
        </w:tabs>
        <w:ind w:left="0"/>
        <w:jc w:val="center"/>
        <w:rPr>
          <w:rFonts w:ascii="Times New Roman" w:hAnsi="Times New Roman" w:cs="Times New Roman"/>
        </w:rPr>
      </w:pPr>
      <w:r w:rsidRPr="003C41A7">
        <w:rPr>
          <w:rFonts w:ascii="Times New Roman" w:hAnsi="Times New Roman" w:cs="Times New Roman"/>
        </w:rPr>
        <w:t>Carimbo da empresa</w:t>
      </w:r>
    </w:p>
    <w:p w14:paraId="532EBBED" w14:textId="77777777" w:rsidR="00905479" w:rsidRPr="003C41A7" w:rsidRDefault="00905479" w:rsidP="00905479">
      <w:pPr>
        <w:pStyle w:val="Recuodecorpodetexto2"/>
        <w:tabs>
          <w:tab w:val="left" w:pos="567"/>
          <w:tab w:val="left" w:pos="9498"/>
        </w:tabs>
        <w:ind w:left="0"/>
        <w:jc w:val="center"/>
        <w:rPr>
          <w:rFonts w:ascii="Times New Roman" w:hAnsi="Times New Roman" w:cs="Times New Roman"/>
        </w:rPr>
      </w:pPr>
    </w:p>
    <w:p w14:paraId="42EC4931" w14:textId="77777777" w:rsidR="00905479" w:rsidRPr="003C41A7" w:rsidRDefault="00905479" w:rsidP="007F141A">
      <w:pPr>
        <w:spacing w:beforeLines="120" w:before="288" w:afterLines="120" w:after="288" w:line="312" w:lineRule="auto"/>
        <w:ind w:firstLine="567"/>
        <w:rPr>
          <w:rFonts w:ascii="Times New Roman" w:eastAsia="MS Mincho" w:hAnsi="Times New Roman" w:cs="Times New Roman"/>
          <w:color w:val="000000"/>
        </w:rPr>
      </w:pPr>
    </w:p>
    <w:bookmarkEnd w:id="59"/>
    <w:p w14:paraId="7DC0AB52" w14:textId="77777777" w:rsidR="00E42698" w:rsidRPr="003C41A7" w:rsidRDefault="00E42698" w:rsidP="00052586">
      <w:pPr>
        <w:spacing w:beforeLines="120" w:before="288" w:afterLines="120" w:after="288" w:line="312" w:lineRule="auto"/>
        <w:ind w:firstLine="567"/>
        <w:jc w:val="center"/>
        <w:rPr>
          <w:rFonts w:ascii="Times New Roman" w:eastAsia="MS Mincho" w:hAnsi="Times New Roman" w:cs="Times New Roman"/>
          <w:color w:val="000000"/>
        </w:rPr>
      </w:pPr>
    </w:p>
    <w:sectPr w:rsidR="00E42698" w:rsidRPr="003C41A7" w:rsidSect="00231D35">
      <w:headerReference w:type="default" r:id="rId133"/>
      <w:footerReference w:type="default" r:id="rId134"/>
      <w:headerReference w:type="first" r:id="rId135"/>
      <w:footerReference w:type="first" r:id="rId136"/>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FE6A6" w14:textId="77777777" w:rsidR="007B46E9" w:rsidRDefault="007B46E9">
      <w:r>
        <w:separator/>
      </w:r>
    </w:p>
  </w:endnote>
  <w:endnote w:type="continuationSeparator" w:id="0">
    <w:p w14:paraId="78B55662" w14:textId="77777777" w:rsidR="007B46E9" w:rsidRDefault="007B46E9">
      <w:r>
        <w:continuationSeparator/>
      </w:r>
    </w:p>
  </w:endnote>
  <w:endnote w:type="continuationNotice" w:id="1">
    <w:p w14:paraId="60973A9B" w14:textId="77777777" w:rsidR="007B46E9" w:rsidRDefault="007B46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p w14:paraId="2A36759F" w14:textId="77777777" w:rsidR="007F141A" w:rsidRPr="007B5385" w:rsidRDefault="007F141A"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064B1E45" w14:textId="77777777" w:rsidR="007F141A" w:rsidRPr="00244403" w:rsidRDefault="007F141A"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247316">
          <w:rPr>
            <w:rFonts w:ascii="Arial" w:hAnsi="Arial" w:cs="Arial"/>
            <w:noProof/>
            <w:color w:val="595959" w:themeColor="text1" w:themeTint="A6"/>
            <w:sz w:val="18"/>
            <w:szCs w:val="18"/>
          </w:rPr>
          <w:t>14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fldSimple w:instr="NUMPAGES  \* Arabic  \* MERGEFORMAT">
          <w:r w:rsidR="00247316" w:rsidRPr="00247316">
            <w:rPr>
              <w:rFonts w:ascii="Arial" w:hAnsi="Arial" w:cs="Arial"/>
              <w:noProof/>
              <w:color w:val="595959" w:themeColor="text1" w:themeTint="A6"/>
              <w:sz w:val="18"/>
              <w:szCs w:val="18"/>
            </w:rPr>
            <w:t>53</w:t>
          </w:r>
        </w:fldSimple>
      </w:p>
      <w:p w14:paraId="0AD4F7D0" w14:textId="77777777" w:rsidR="007F141A" w:rsidRPr="003B44BF" w:rsidRDefault="007F141A"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14:paraId="2733A9A0" w14:textId="77777777" w:rsidR="007F141A" w:rsidRPr="00FA3F30" w:rsidRDefault="007F141A" w:rsidP="00327C1E">
        <w:pPr>
          <w:spacing w:before="6"/>
          <w:ind w:left="20"/>
          <w:jc w:val="center"/>
          <w:rPr>
            <w:rFonts w:ascii="Arial" w:hAnsi="Arial" w:cs="Arial"/>
            <w:sz w:val="18"/>
            <w:szCs w:val="18"/>
          </w:rPr>
        </w:pPr>
      </w:p>
      <w:p w14:paraId="03FF2869" w14:textId="77777777" w:rsidR="007F141A" w:rsidRPr="00B9651D" w:rsidRDefault="00000000" w:rsidP="00225EC5">
        <w:pPr>
          <w:pStyle w:val="Rodap"/>
          <w:rPr>
            <w:rFonts w:ascii="Arial" w:hAnsi="Arial" w:cs="Arial"/>
            <w:sz w:val="14"/>
            <w:szCs w:val="14"/>
          </w:rP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149BE" w14:textId="77777777" w:rsidR="007F141A" w:rsidRPr="003B44BF" w:rsidRDefault="007F141A" w:rsidP="00367004">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Campos, 39 – Centro- Lontra -MG</w:t>
    </w:r>
  </w:p>
  <w:p w14:paraId="3796CE7F" w14:textId="77777777" w:rsidR="007F141A" w:rsidRDefault="007F141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57C8E4" w14:textId="77777777" w:rsidR="007B46E9" w:rsidRDefault="007B46E9">
      <w:r>
        <w:separator/>
      </w:r>
    </w:p>
  </w:footnote>
  <w:footnote w:type="continuationSeparator" w:id="0">
    <w:p w14:paraId="3C8C779F" w14:textId="77777777" w:rsidR="007B46E9" w:rsidRDefault="007B46E9">
      <w:r>
        <w:continuationSeparator/>
      </w:r>
    </w:p>
  </w:footnote>
  <w:footnote w:type="continuationNotice" w:id="1">
    <w:p w14:paraId="712F2345" w14:textId="77777777" w:rsidR="007B46E9" w:rsidRDefault="007B46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601" w:type="dxa"/>
      <w:tblLook w:val="04A0" w:firstRow="1" w:lastRow="0" w:firstColumn="1" w:lastColumn="0" w:noHBand="0" w:noVBand="1"/>
    </w:tblPr>
    <w:tblGrid>
      <w:gridCol w:w="2349"/>
      <w:gridCol w:w="7716"/>
    </w:tblGrid>
    <w:tr w:rsidR="007F141A" w:rsidRPr="003B44BF" w14:paraId="7815F91B" w14:textId="77777777" w:rsidTr="0038490A">
      <w:trPr>
        <w:trHeight w:val="1408"/>
      </w:trPr>
      <w:tc>
        <w:tcPr>
          <w:tcW w:w="1985" w:type="dxa"/>
        </w:tcPr>
        <w:p w14:paraId="621F4276" w14:textId="77777777" w:rsidR="007F141A" w:rsidRPr="003B44BF" w:rsidRDefault="007F141A"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70528" behindDoc="1" locked="0" layoutInCell="1" allowOverlap="1" wp14:anchorId="6FA7F191" wp14:editId="18EB4C00">
                <wp:simplePos x="0" y="0"/>
                <wp:positionH relativeFrom="column">
                  <wp:posOffset>44450</wp:posOffset>
                </wp:positionH>
                <wp:positionV relativeFrom="paragraph">
                  <wp:posOffset>-172720</wp:posOffset>
                </wp:positionV>
                <wp:extent cx="1209675" cy="1205230"/>
                <wp:effectExtent l="19050" t="0" r="9525" b="0"/>
                <wp:wrapNone/>
                <wp:docPr id="7"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644590CA" w14:textId="77777777" w:rsidR="007F141A" w:rsidRPr="003B44BF" w:rsidRDefault="007F141A"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9504" behindDoc="1" locked="0" layoutInCell="1" allowOverlap="1" wp14:anchorId="15CF6D73" wp14:editId="51A69943">
                <wp:simplePos x="0" y="0"/>
                <wp:positionH relativeFrom="column">
                  <wp:posOffset>5862320</wp:posOffset>
                </wp:positionH>
                <wp:positionV relativeFrom="paragraph">
                  <wp:posOffset>-274320</wp:posOffset>
                </wp:positionV>
                <wp:extent cx="904875" cy="895350"/>
                <wp:effectExtent l="19050" t="0" r="9525" b="0"/>
                <wp:wrapNone/>
                <wp:docPr id="8"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5BD0931C" w14:textId="77777777" w:rsidR="007F141A" w:rsidRPr="003B44BF" w:rsidRDefault="007F141A" w:rsidP="0038490A">
          <w:pPr>
            <w:tabs>
              <w:tab w:val="center" w:pos="4252"/>
              <w:tab w:val="right" w:pos="8504"/>
            </w:tabs>
            <w:jc w:val="center"/>
            <w:rPr>
              <w:rFonts w:ascii="Times New Roman" w:hAnsi="Times New Roman" w:cs="Arial"/>
              <w:sz w:val="2"/>
            </w:rPr>
          </w:pPr>
        </w:p>
        <w:p w14:paraId="6BA8916E" w14:textId="77777777" w:rsidR="007F141A" w:rsidRPr="003B44BF" w:rsidRDefault="007F141A"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3CE01742" w14:textId="77777777" w:rsidR="007F141A" w:rsidRPr="003B44BF" w:rsidRDefault="007F141A"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71552" behindDoc="1" locked="0" layoutInCell="1" allowOverlap="1" wp14:anchorId="7F5279ED" wp14:editId="1A1C6A18">
                <wp:simplePos x="0" y="0"/>
                <wp:positionH relativeFrom="column">
                  <wp:posOffset>5862320</wp:posOffset>
                </wp:positionH>
                <wp:positionV relativeFrom="paragraph">
                  <wp:posOffset>-274320</wp:posOffset>
                </wp:positionV>
                <wp:extent cx="902335" cy="897890"/>
                <wp:effectExtent l="19050" t="0" r="0" b="0"/>
                <wp:wrapNone/>
                <wp:docPr id="9"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7BE900D6" w14:textId="77777777" w:rsidR="007F141A" w:rsidRPr="003B44BF" w:rsidRDefault="007F141A"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34D204FC" w14:textId="77777777" w:rsidR="007F141A" w:rsidRPr="003B44BF" w:rsidRDefault="007F141A" w:rsidP="0038490A">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14:paraId="40BD462E" w14:textId="77777777" w:rsidR="007F141A" w:rsidRDefault="007F141A" w:rsidP="008F45A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065" w:type="dxa"/>
      <w:tblInd w:w="-601" w:type="dxa"/>
      <w:tblLook w:val="04A0" w:firstRow="1" w:lastRow="0" w:firstColumn="1" w:lastColumn="0" w:noHBand="0" w:noVBand="1"/>
    </w:tblPr>
    <w:tblGrid>
      <w:gridCol w:w="2349"/>
      <w:gridCol w:w="7716"/>
    </w:tblGrid>
    <w:tr w:rsidR="007F141A" w:rsidRPr="003B44BF" w14:paraId="4B7BCABC" w14:textId="77777777" w:rsidTr="0038490A">
      <w:trPr>
        <w:trHeight w:val="1408"/>
      </w:trPr>
      <w:tc>
        <w:tcPr>
          <w:tcW w:w="1985" w:type="dxa"/>
        </w:tcPr>
        <w:p w14:paraId="06C637FA" w14:textId="77777777" w:rsidR="007F141A" w:rsidRPr="003B44BF" w:rsidRDefault="007F141A" w:rsidP="0038490A">
          <w:pPr>
            <w:tabs>
              <w:tab w:val="center" w:pos="4252"/>
              <w:tab w:val="right" w:pos="8504"/>
            </w:tabs>
            <w:jc w:val="both"/>
            <w:rPr>
              <w:rFonts w:cs="Arial"/>
              <w:lang w:val="en-US"/>
            </w:rPr>
          </w:pPr>
          <w:r>
            <w:rPr>
              <w:rFonts w:ascii="Times New Roman" w:eastAsia="Calibri" w:hAnsi="Times New Roman"/>
              <w:noProof/>
            </w:rPr>
            <w:drawing>
              <wp:anchor distT="0" distB="0" distL="114300" distR="114300" simplePos="0" relativeHeight="251664384" behindDoc="1" locked="0" layoutInCell="1" allowOverlap="1" wp14:anchorId="4F1ECAE6" wp14:editId="6B5AAB86">
                <wp:simplePos x="0" y="0"/>
                <wp:positionH relativeFrom="column">
                  <wp:posOffset>44450</wp:posOffset>
                </wp:positionH>
                <wp:positionV relativeFrom="paragraph">
                  <wp:posOffset>-172720</wp:posOffset>
                </wp:positionV>
                <wp:extent cx="1209675" cy="1205230"/>
                <wp:effectExtent l="19050" t="0" r="9525" b="0"/>
                <wp:wrapNone/>
                <wp:docPr id="3" name="Imagem 0" descr="timbre lontra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0" descr="timbre lontramg.jpg"/>
                        <pic:cNvPicPr>
                          <a:picLocks noChangeAspect="1" noChangeArrowheads="1"/>
                        </pic:cNvPicPr>
                      </pic:nvPicPr>
                      <pic:blipFill>
                        <a:blip r:embed="rId1"/>
                        <a:srcRect/>
                        <a:stretch>
                          <a:fillRect/>
                        </a:stretch>
                      </pic:blipFill>
                      <pic:spPr bwMode="auto">
                        <a:xfrm>
                          <a:off x="0" y="0"/>
                          <a:ext cx="1209675" cy="1205230"/>
                        </a:xfrm>
                        <a:prstGeom prst="rect">
                          <a:avLst/>
                        </a:prstGeom>
                        <a:noFill/>
                        <a:ln w="9525">
                          <a:noFill/>
                          <a:miter lim="800000"/>
                          <a:headEnd/>
                          <a:tailEnd/>
                        </a:ln>
                      </pic:spPr>
                    </pic:pic>
                  </a:graphicData>
                </a:graphic>
              </wp:anchor>
            </w:drawing>
          </w:r>
        </w:p>
      </w:tc>
      <w:tc>
        <w:tcPr>
          <w:tcW w:w="6521" w:type="dxa"/>
          <w:vAlign w:val="center"/>
        </w:tcPr>
        <w:p w14:paraId="7D5E139C" w14:textId="77777777" w:rsidR="007F141A" w:rsidRPr="003B44BF" w:rsidRDefault="007F141A" w:rsidP="0038490A">
          <w:pPr>
            <w:tabs>
              <w:tab w:val="center" w:pos="4252"/>
              <w:tab w:val="right" w:pos="8504"/>
            </w:tabs>
            <w:ind w:left="283"/>
            <w:jc w:val="center"/>
            <w:rPr>
              <w:rFonts w:ascii="Times New Roman" w:hAnsi="Times New Roman" w:cs="Arial"/>
              <w:b/>
              <w:caps/>
              <w:sz w:val="28"/>
              <w:szCs w:val="28"/>
            </w:rPr>
          </w:pPr>
          <w:r>
            <w:rPr>
              <w:rFonts w:cs="Arial"/>
              <w:noProof/>
              <w:sz w:val="28"/>
              <w:szCs w:val="28"/>
            </w:rPr>
            <w:drawing>
              <wp:anchor distT="0" distB="0" distL="114300" distR="114300" simplePos="0" relativeHeight="251663360" behindDoc="1" locked="0" layoutInCell="1" allowOverlap="1" wp14:anchorId="107328F2" wp14:editId="2CF689BB">
                <wp:simplePos x="0" y="0"/>
                <wp:positionH relativeFrom="column">
                  <wp:posOffset>5862320</wp:posOffset>
                </wp:positionH>
                <wp:positionV relativeFrom="paragraph">
                  <wp:posOffset>-274320</wp:posOffset>
                </wp:positionV>
                <wp:extent cx="904875" cy="895350"/>
                <wp:effectExtent l="19050" t="0" r="9525" b="0"/>
                <wp:wrapNone/>
                <wp:docPr id="4"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4875" cy="895350"/>
                        </a:xfrm>
                        <a:prstGeom prst="rect">
                          <a:avLst/>
                        </a:prstGeom>
                        <a:noFill/>
                        <a:ln w="9525">
                          <a:noFill/>
                          <a:miter lim="800000"/>
                          <a:headEnd/>
                          <a:tailEnd/>
                        </a:ln>
                      </pic:spPr>
                    </pic:pic>
                  </a:graphicData>
                </a:graphic>
              </wp:anchor>
            </w:drawing>
          </w:r>
          <w:r w:rsidRPr="003B44BF">
            <w:rPr>
              <w:rFonts w:ascii="Times New Roman" w:hAnsi="Times New Roman" w:cs="Arial"/>
              <w:b/>
              <w:caps/>
              <w:sz w:val="28"/>
              <w:szCs w:val="28"/>
            </w:rPr>
            <w:t>Prefeitura municipal de lontra-MG</w:t>
          </w:r>
        </w:p>
        <w:p w14:paraId="1D2344CE" w14:textId="77777777" w:rsidR="007F141A" w:rsidRPr="003B44BF" w:rsidRDefault="007F141A" w:rsidP="0038490A">
          <w:pPr>
            <w:tabs>
              <w:tab w:val="center" w:pos="4252"/>
              <w:tab w:val="right" w:pos="8504"/>
            </w:tabs>
            <w:jc w:val="center"/>
            <w:rPr>
              <w:rFonts w:ascii="Times New Roman" w:hAnsi="Times New Roman" w:cs="Arial"/>
              <w:sz w:val="2"/>
            </w:rPr>
          </w:pPr>
        </w:p>
        <w:p w14:paraId="6D13537F" w14:textId="77777777" w:rsidR="007F141A" w:rsidRPr="003B44BF" w:rsidRDefault="007F141A" w:rsidP="0038490A">
          <w:pPr>
            <w:tabs>
              <w:tab w:val="left" w:pos="2880"/>
            </w:tabs>
            <w:jc w:val="center"/>
            <w:rPr>
              <w:rFonts w:ascii="Times New Roman" w:hAnsi="Times New Roman" w:cs="Arial"/>
              <w:szCs w:val="22"/>
            </w:rPr>
          </w:pPr>
          <w:r w:rsidRPr="003B44BF">
            <w:rPr>
              <w:rFonts w:ascii="Times New Roman" w:hAnsi="Times New Roman" w:cs="Arial"/>
              <w:sz w:val="22"/>
              <w:szCs w:val="22"/>
            </w:rPr>
            <w:t>CNPJ: 25.223.009/0001-92</w:t>
          </w:r>
        </w:p>
        <w:p w14:paraId="197725FA" w14:textId="77777777" w:rsidR="007F141A" w:rsidRPr="003B44BF" w:rsidRDefault="007F141A" w:rsidP="0038490A">
          <w:pPr>
            <w:jc w:val="center"/>
            <w:rPr>
              <w:rFonts w:ascii="Times New Roman" w:eastAsia="Calibri" w:hAnsi="Times New Roman"/>
              <w:szCs w:val="22"/>
              <w:lang w:eastAsia="en-US"/>
            </w:rPr>
          </w:pPr>
          <w:r w:rsidRPr="003B44BF">
            <w:rPr>
              <w:rFonts w:ascii="Times New Roman" w:eastAsia="Calibri" w:hAnsi="Times New Roman"/>
              <w:sz w:val="22"/>
              <w:szCs w:val="22"/>
              <w:lang w:eastAsia="en-US"/>
            </w:rPr>
            <w:t>Rua Olimpio Camp</w:t>
          </w:r>
          <w:r>
            <w:rPr>
              <w:rFonts w:ascii="Times New Roman" w:eastAsia="Calibri" w:hAnsi="Times New Roman"/>
              <w:noProof/>
            </w:rPr>
            <w:drawing>
              <wp:anchor distT="0" distB="0" distL="114300" distR="114300" simplePos="0" relativeHeight="251665408" behindDoc="1" locked="0" layoutInCell="1" allowOverlap="1" wp14:anchorId="090E9F28" wp14:editId="10FC7B4E">
                <wp:simplePos x="0" y="0"/>
                <wp:positionH relativeFrom="column">
                  <wp:posOffset>5862320</wp:posOffset>
                </wp:positionH>
                <wp:positionV relativeFrom="paragraph">
                  <wp:posOffset>-274320</wp:posOffset>
                </wp:positionV>
                <wp:extent cx="902335" cy="897890"/>
                <wp:effectExtent l="19050" t="0" r="0" b="0"/>
                <wp:wrapNone/>
                <wp:docPr id="5" name="Imagem 2" descr="534802_444629852288644_182335729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534802_444629852288644_182335729_n"/>
                        <pic:cNvPicPr>
                          <a:picLocks noChangeAspect="1" noChangeArrowheads="1"/>
                        </pic:cNvPicPr>
                      </pic:nvPicPr>
                      <pic:blipFill>
                        <a:blip r:embed="rId2"/>
                        <a:srcRect/>
                        <a:stretch>
                          <a:fillRect/>
                        </a:stretch>
                      </pic:blipFill>
                      <pic:spPr bwMode="auto">
                        <a:xfrm>
                          <a:off x="0" y="0"/>
                          <a:ext cx="902335" cy="897890"/>
                        </a:xfrm>
                        <a:prstGeom prst="rect">
                          <a:avLst/>
                        </a:prstGeom>
                        <a:noFill/>
                        <a:ln w="9525">
                          <a:noFill/>
                          <a:miter lim="800000"/>
                          <a:headEnd/>
                          <a:tailEnd/>
                        </a:ln>
                      </pic:spPr>
                    </pic:pic>
                  </a:graphicData>
                </a:graphic>
              </wp:anchor>
            </w:drawing>
          </w:r>
          <w:r w:rsidRPr="003B44BF">
            <w:rPr>
              <w:rFonts w:ascii="Times New Roman" w:eastAsia="Calibri" w:hAnsi="Times New Roman"/>
              <w:sz w:val="22"/>
              <w:szCs w:val="22"/>
              <w:lang w:eastAsia="en-US"/>
            </w:rPr>
            <w:t>os, 39 – Centro- Lontra -MG</w:t>
          </w:r>
        </w:p>
        <w:p w14:paraId="0AF89E99" w14:textId="77777777" w:rsidR="007F141A" w:rsidRPr="003B44BF" w:rsidRDefault="007F141A" w:rsidP="0038490A">
          <w:pPr>
            <w:jc w:val="center"/>
            <w:rPr>
              <w:rFonts w:ascii="Times New Roman" w:eastAsia="Calibri" w:hAnsi="Times New Roman"/>
              <w:szCs w:val="22"/>
              <w:lang w:val="en-US" w:eastAsia="en-US"/>
            </w:rPr>
          </w:pPr>
          <w:r w:rsidRPr="003B44BF">
            <w:rPr>
              <w:rFonts w:ascii="Times New Roman" w:eastAsia="Calibri" w:hAnsi="Times New Roman"/>
              <w:sz w:val="22"/>
              <w:szCs w:val="22"/>
              <w:lang w:val="en-US" w:eastAsia="en-US"/>
            </w:rPr>
            <w:t>Fone/Fax: (38)3234-8182 CEP: 39437-000</w:t>
          </w:r>
        </w:p>
        <w:p w14:paraId="7EE8FE96" w14:textId="77777777" w:rsidR="007F141A" w:rsidRPr="003B44BF" w:rsidRDefault="007F141A" w:rsidP="0038490A">
          <w:pPr>
            <w:tabs>
              <w:tab w:val="center" w:pos="4252"/>
              <w:tab w:val="right" w:pos="8504"/>
            </w:tabs>
            <w:jc w:val="center"/>
            <w:rPr>
              <w:rFonts w:cs="Arial"/>
              <w:lang w:val="en-US"/>
            </w:rPr>
          </w:pPr>
          <w:r w:rsidRPr="003B44BF">
            <w:rPr>
              <w:rFonts w:ascii="Times New Roman" w:hAnsi="Times New Roman" w:cs="Arial"/>
              <w:lang w:val="en-US"/>
            </w:rPr>
            <w:t xml:space="preserve">Email: </w:t>
          </w:r>
          <w:hyperlink r:id="rId3" w:history="1">
            <w:r w:rsidRPr="003B44BF">
              <w:rPr>
                <w:rFonts w:ascii="Times New Roman" w:hAnsi="Times New Roman" w:cs="Arial"/>
                <w:color w:val="0000FF"/>
                <w:u w:val="single"/>
                <w:lang w:val="en-US"/>
              </w:rPr>
              <w:t>licitacao.lontra@outlook.com</w:t>
            </w:r>
          </w:hyperlink>
        </w:p>
      </w:tc>
    </w:tr>
  </w:tbl>
  <w:p w14:paraId="6EEE8FD9" w14:textId="77777777" w:rsidR="007F141A" w:rsidRDefault="007F141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E917B4F"/>
    <w:multiLevelType w:val="multilevel"/>
    <w:tmpl w:val="99524FB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57018B4"/>
    <w:multiLevelType w:val="hybridMultilevel"/>
    <w:tmpl w:val="A4E6B9DE"/>
    <w:lvl w:ilvl="0" w:tplc="C1EE6480">
      <w:start w:val="1"/>
      <w:numFmt w:val="lowerRoman"/>
      <w:lvlText w:val="%1."/>
      <w:lvlJc w:val="right"/>
      <w:pPr>
        <w:ind w:left="1287" w:hanging="360"/>
      </w:pPr>
    </w:lvl>
    <w:lvl w:ilvl="1" w:tplc="16A2C0A0">
      <w:start w:val="1"/>
      <w:numFmt w:val="decimal"/>
      <w:lvlText w:val="%2."/>
      <w:lvlJc w:val="left"/>
      <w:pPr>
        <w:ind w:left="2007" w:hanging="360"/>
      </w:pPr>
    </w:lvl>
    <w:lvl w:ilvl="2" w:tplc="4D80A780">
      <w:start w:val="1"/>
      <w:numFmt w:val="lowerRoman"/>
      <w:lvlText w:val="%3."/>
      <w:lvlJc w:val="right"/>
      <w:pPr>
        <w:ind w:left="2727" w:hanging="180"/>
      </w:pPr>
    </w:lvl>
    <w:lvl w:ilvl="3" w:tplc="72BE57DE">
      <w:start w:val="1"/>
      <w:numFmt w:val="decimal"/>
      <w:lvlText w:val="%4."/>
      <w:lvlJc w:val="left"/>
      <w:pPr>
        <w:ind w:left="3447" w:hanging="360"/>
      </w:pPr>
    </w:lvl>
    <w:lvl w:ilvl="4" w:tplc="67E64C2A" w:tentative="1">
      <w:start w:val="1"/>
      <w:numFmt w:val="lowerLetter"/>
      <w:lvlText w:val="%5."/>
      <w:lvlJc w:val="left"/>
      <w:pPr>
        <w:ind w:left="4167" w:hanging="360"/>
      </w:pPr>
    </w:lvl>
    <w:lvl w:ilvl="5" w:tplc="72C4654A" w:tentative="1">
      <w:start w:val="1"/>
      <w:numFmt w:val="lowerRoman"/>
      <w:lvlText w:val="%6."/>
      <w:lvlJc w:val="right"/>
      <w:pPr>
        <w:ind w:left="4887" w:hanging="180"/>
      </w:pPr>
    </w:lvl>
    <w:lvl w:ilvl="6" w:tplc="49C44B6C" w:tentative="1">
      <w:start w:val="1"/>
      <w:numFmt w:val="decimal"/>
      <w:lvlText w:val="%7."/>
      <w:lvlJc w:val="left"/>
      <w:pPr>
        <w:ind w:left="5607" w:hanging="360"/>
      </w:pPr>
    </w:lvl>
    <w:lvl w:ilvl="7" w:tplc="BF70C52C" w:tentative="1">
      <w:start w:val="1"/>
      <w:numFmt w:val="lowerLetter"/>
      <w:lvlText w:val="%8."/>
      <w:lvlJc w:val="left"/>
      <w:pPr>
        <w:ind w:left="6327" w:hanging="360"/>
      </w:pPr>
    </w:lvl>
    <w:lvl w:ilvl="8" w:tplc="DD9C666C" w:tentative="1">
      <w:start w:val="1"/>
      <w:numFmt w:val="lowerRoman"/>
      <w:lvlText w:val="%9."/>
      <w:lvlJc w:val="right"/>
      <w:pPr>
        <w:ind w:left="7047" w:hanging="180"/>
      </w:pPr>
    </w:lvl>
  </w:abstractNum>
  <w:abstractNum w:abstractNumId="4" w15:restartNumberingAfterBreak="0">
    <w:nsid w:val="164C21F8"/>
    <w:multiLevelType w:val="multilevel"/>
    <w:tmpl w:val="9AF42B90"/>
    <w:lvl w:ilvl="0">
      <w:start w:val="8"/>
      <w:numFmt w:val="decimal"/>
      <w:lvlText w:val="%1"/>
      <w:lvlJc w:val="left"/>
      <w:pPr>
        <w:ind w:left="420" w:hanging="420"/>
      </w:pPr>
      <w:rPr>
        <w:rFonts w:hint="default"/>
      </w:rPr>
    </w:lvl>
    <w:lvl w:ilvl="1">
      <w:start w:val="24"/>
      <w:numFmt w:val="decimal"/>
      <w:lvlText w:val="%1.%2"/>
      <w:lvlJc w:val="left"/>
      <w:pPr>
        <w:ind w:left="877" w:hanging="420"/>
      </w:pPr>
      <w:rPr>
        <w:rFonts w:hint="default"/>
      </w:rPr>
    </w:lvl>
    <w:lvl w:ilvl="2">
      <w:start w:val="1"/>
      <w:numFmt w:val="decimal"/>
      <w:lvlText w:val="%1.%2.%3"/>
      <w:lvlJc w:val="left"/>
      <w:pPr>
        <w:ind w:left="1634" w:hanging="720"/>
      </w:pPr>
      <w:rPr>
        <w:rFonts w:hint="default"/>
      </w:rPr>
    </w:lvl>
    <w:lvl w:ilvl="3">
      <w:start w:val="1"/>
      <w:numFmt w:val="decimal"/>
      <w:lvlText w:val="%1.%2.%3.%4"/>
      <w:lvlJc w:val="left"/>
      <w:pPr>
        <w:ind w:left="2091" w:hanging="720"/>
      </w:pPr>
      <w:rPr>
        <w:rFonts w:hint="default"/>
      </w:rPr>
    </w:lvl>
    <w:lvl w:ilvl="4">
      <w:start w:val="1"/>
      <w:numFmt w:val="decimal"/>
      <w:lvlText w:val="%1.%2.%3.%4.%5"/>
      <w:lvlJc w:val="left"/>
      <w:pPr>
        <w:ind w:left="2908" w:hanging="1080"/>
      </w:pPr>
      <w:rPr>
        <w:rFonts w:hint="default"/>
      </w:rPr>
    </w:lvl>
    <w:lvl w:ilvl="5">
      <w:start w:val="1"/>
      <w:numFmt w:val="decimal"/>
      <w:lvlText w:val="%1.%2.%3.%4.%5.%6"/>
      <w:lvlJc w:val="left"/>
      <w:pPr>
        <w:ind w:left="3365" w:hanging="1080"/>
      </w:pPr>
      <w:rPr>
        <w:rFonts w:hint="default"/>
      </w:rPr>
    </w:lvl>
    <w:lvl w:ilvl="6">
      <w:start w:val="1"/>
      <w:numFmt w:val="decimal"/>
      <w:lvlText w:val="%1.%2.%3.%4.%5.%6.%7"/>
      <w:lvlJc w:val="left"/>
      <w:pPr>
        <w:ind w:left="4182" w:hanging="1440"/>
      </w:pPr>
      <w:rPr>
        <w:rFonts w:hint="default"/>
      </w:rPr>
    </w:lvl>
    <w:lvl w:ilvl="7">
      <w:start w:val="1"/>
      <w:numFmt w:val="decimal"/>
      <w:lvlText w:val="%1.%2.%3.%4.%5.%6.%7.%8"/>
      <w:lvlJc w:val="left"/>
      <w:pPr>
        <w:ind w:left="4639" w:hanging="1440"/>
      </w:pPr>
      <w:rPr>
        <w:rFonts w:hint="default"/>
      </w:rPr>
    </w:lvl>
    <w:lvl w:ilvl="8">
      <w:start w:val="1"/>
      <w:numFmt w:val="decimal"/>
      <w:lvlText w:val="%1.%2.%3.%4.%5.%6.%7.%8.%9"/>
      <w:lvlJc w:val="left"/>
      <w:pPr>
        <w:ind w:left="5456" w:hanging="1800"/>
      </w:pPr>
      <w:rPr>
        <w:rFonts w:hint="default"/>
      </w:rPr>
    </w:lvl>
  </w:abstractNum>
  <w:abstractNum w:abstractNumId="5" w15:restartNumberingAfterBreak="0">
    <w:nsid w:val="190476E4"/>
    <w:multiLevelType w:val="multilevel"/>
    <w:tmpl w:val="94A0445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5C100D"/>
    <w:multiLevelType w:val="multilevel"/>
    <w:tmpl w:val="0F662D94"/>
    <w:lvl w:ilvl="0">
      <w:start w:val="1"/>
      <w:numFmt w:val="decimal"/>
      <w:pStyle w:val="Nivel01"/>
      <w:lvlText w:val="%1."/>
      <w:lvlJc w:val="left"/>
      <w:pPr>
        <w:ind w:left="433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F897E72"/>
    <w:multiLevelType w:val="multilevel"/>
    <w:tmpl w:val="2236D57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195456"/>
    <w:multiLevelType w:val="multilevel"/>
    <w:tmpl w:val="62860272"/>
    <w:lvl w:ilvl="0">
      <w:start w:val="8"/>
      <w:numFmt w:val="decimal"/>
      <w:lvlText w:val="%1"/>
      <w:lvlJc w:val="left"/>
      <w:pPr>
        <w:ind w:left="360" w:hanging="360"/>
      </w:pPr>
      <w:rPr>
        <w:rFonts w:hint="default"/>
        <w:color w:val="212121"/>
      </w:rPr>
    </w:lvl>
    <w:lvl w:ilvl="1">
      <w:start w:val="4"/>
      <w:numFmt w:val="decimal"/>
      <w:lvlText w:val="%1.%2"/>
      <w:lvlJc w:val="left"/>
      <w:pPr>
        <w:ind w:left="360" w:hanging="360"/>
      </w:pPr>
      <w:rPr>
        <w:rFonts w:hint="default"/>
        <w:color w:val="212121"/>
      </w:rPr>
    </w:lvl>
    <w:lvl w:ilvl="2">
      <w:start w:val="1"/>
      <w:numFmt w:val="decimal"/>
      <w:lvlText w:val="%1.%2.%3"/>
      <w:lvlJc w:val="left"/>
      <w:pPr>
        <w:ind w:left="720" w:hanging="720"/>
      </w:pPr>
      <w:rPr>
        <w:rFonts w:hint="default"/>
        <w:color w:val="212121"/>
      </w:rPr>
    </w:lvl>
    <w:lvl w:ilvl="3">
      <w:start w:val="1"/>
      <w:numFmt w:val="decimal"/>
      <w:lvlText w:val="%1.%2.%3.%4"/>
      <w:lvlJc w:val="left"/>
      <w:pPr>
        <w:ind w:left="720" w:hanging="720"/>
      </w:pPr>
      <w:rPr>
        <w:rFonts w:hint="default"/>
        <w:color w:val="212121"/>
      </w:rPr>
    </w:lvl>
    <w:lvl w:ilvl="4">
      <w:start w:val="1"/>
      <w:numFmt w:val="decimal"/>
      <w:lvlText w:val="%1.%2.%3.%4.%5"/>
      <w:lvlJc w:val="left"/>
      <w:pPr>
        <w:ind w:left="1080" w:hanging="1080"/>
      </w:pPr>
      <w:rPr>
        <w:rFonts w:hint="default"/>
        <w:color w:val="212121"/>
      </w:rPr>
    </w:lvl>
    <w:lvl w:ilvl="5">
      <w:start w:val="1"/>
      <w:numFmt w:val="decimal"/>
      <w:lvlText w:val="%1.%2.%3.%4.%5.%6"/>
      <w:lvlJc w:val="left"/>
      <w:pPr>
        <w:ind w:left="1080" w:hanging="1080"/>
      </w:pPr>
      <w:rPr>
        <w:rFonts w:hint="default"/>
        <w:color w:val="212121"/>
      </w:rPr>
    </w:lvl>
    <w:lvl w:ilvl="6">
      <w:start w:val="1"/>
      <w:numFmt w:val="decimal"/>
      <w:lvlText w:val="%1.%2.%3.%4.%5.%6.%7"/>
      <w:lvlJc w:val="left"/>
      <w:pPr>
        <w:ind w:left="1440" w:hanging="1440"/>
      </w:pPr>
      <w:rPr>
        <w:rFonts w:hint="default"/>
        <w:color w:val="212121"/>
      </w:rPr>
    </w:lvl>
    <w:lvl w:ilvl="7">
      <w:start w:val="1"/>
      <w:numFmt w:val="decimal"/>
      <w:lvlText w:val="%1.%2.%3.%4.%5.%6.%7.%8"/>
      <w:lvlJc w:val="left"/>
      <w:pPr>
        <w:ind w:left="1440" w:hanging="1440"/>
      </w:pPr>
      <w:rPr>
        <w:rFonts w:hint="default"/>
        <w:color w:val="212121"/>
      </w:rPr>
    </w:lvl>
    <w:lvl w:ilvl="8">
      <w:start w:val="1"/>
      <w:numFmt w:val="decimal"/>
      <w:lvlText w:val="%1.%2.%3.%4.%5.%6.%7.%8.%9"/>
      <w:lvlJc w:val="left"/>
      <w:pPr>
        <w:ind w:left="1800" w:hanging="1800"/>
      </w:pPr>
      <w:rPr>
        <w:rFonts w:hint="default"/>
        <w:color w:val="212121"/>
      </w:rPr>
    </w:lvl>
  </w:abstractNum>
  <w:abstractNum w:abstractNumId="9" w15:restartNumberingAfterBreak="0">
    <w:nsid w:val="29BC53BD"/>
    <w:multiLevelType w:val="multilevel"/>
    <w:tmpl w:val="7140310C"/>
    <w:lvl w:ilvl="0">
      <w:start w:val="1"/>
      <w:numFmt w:val="decimal"/>
      <w:lvlText w:val="%1"/>
      <w:lvlJc w:val="left"/>
      <w:pPr>
        <w:ind w:left="720" w:hanging="360"/>
      </w:pPr>
      <w:rPr>
        <w:rFonts w:eastAsiaTheme="majorEastAsia" w:hint="default"/>
      </w:rPr>
    </w:lvl>
    <w:lvl w:ilvl="1">
      <w:start w:val="1"/>
      <w:numFmt w:val="decimal"/>
      <w:isLgl/>
      <w:lvlText w:val="%1.%2"/>
      <w:lvlJc w:val="left"/>
      <w:pPr>
        <w:ind w:left="720" w:hanging="360"/>
      </w:pPr>
      <w:rPr>
        <w:rFonts w:eastAsia="Calibri" w:hint="default"/>
        <w:b w:val="0"/>
        <w:color w:val="212121"/>
        <w:sz w:val="22"/>
      </w:rPr>
    </w:lvl>
    <w:lvl w:ilvl="2">
      <w:start w:val="1"/>
      <w:numFmt w:val="decimal"/>
      <w:isLgl/>
      <w:lvlText w:val="%1.%2.%3"/>
      <w:lvlJc w:val="left"/>
      <w:pPr>
        <w:ind w:left="1080" w:hanging="720"/>
      </w:pPr>
      <w:rPr>
        <w:rFonts w:eastAsia="Calibri" w:hint="default"/>
        <w:color w:val="212121"/>
        <w:sz w:val="22"/>
      </w:rPr>
    </w:lvl>
    <w:lvl w:ilvl="3">
      <w:start w:val="1"/>
      <w:numFmt w:val="decimal"/>
      <w:isLgl/>
      <w:lvlText w:val="%1.%2.%3.%4"/>
      <w:lvlJc w:val="left"/>
      <w:pPr>
        <w:ind w:left="1080" w:hanging="720"/>
      </w:pPr>
      <w:rPr>
        <w:rFonts w:eastAsia="Calibri" w:hint="default"/>
        <w:color w:val="212121"/>
        <w:sz w:val="22"/>
      </w:rPr>
    </w:lvl>
    <w:lvl w:ilvl="4">
      <w:start w:val="1"/>
      <w:numFmt w:val="decimal"/>
      <w:isLgl/>
      <w:lvlText w:val="%1.%2.%3.%4.%5"/>
      <w:lvlJc w:val="left"/>
      <w:pPr>
        <w:ind w:left="1440" w:hanging="1080"/>
      </w:pPr>
      <w:rPr>
        <w:rFonts w:eastAsia="Calibri" w:hint="default"/>
        <w:color w:val="212121"/>
        <w:sz w:val="22"/>
      </w:rPr>
    </w:lvl>
    <w:lvl w:ilvl="5">
      <w:start w:val="1"/>
      <w:numFmt w:val="decimal"/>
      <w:isLgl/>
      <w:lvlText w:val="%1.%2.%3.%4.%5.%6"/>
      <w:lvlJc w:val="left"/>
      <w:pPr>
        <w:ind w:left="1440" w:hanging="1080"/>
      </w:pPr>
      <w:rPr>
        <w:rFonts w:eastAsia="Calibri" w:hint="default"/>
        <w:color w:val="212121"/>
        <w:sz w:val="22"/>
      </w:rPr>
    </w:lvl>
    <w:lvl w:ilvl="6">
      <w:start w:val="1"/>
      <w:numFmt w:val="decimal"/>
      <w:isLgl/>
      <w:lvlText w:val="%1.%2.%3.%4.%5.%6.%7"/>
      <w:lvlJc w:val="left"/>
      <w:pPr>
        <w:ind w:left="1800" w:hanging="1440"/>
      </w:pPr>
      <w:rPr>
        <w:rFonts w:eastAsia="Calibri" w:hint="default"/>
        <w:color w:val="212121"/>
        <w:sz w:val="22"/>
      </w:rPr>
    </w:lvl>
    <w:lvl w:ilvl="7">
      <w:start w:val="1"/>
      <w:numFmt w:val="decimal"/>
      <w:isLgl/>
      <w:lvlText w:val="%1.%2.%3.%4.%5.%6.%7.%8"/>
      <w:lvlJc w:val="left"/>
      <w:pPr>
        <w:ind w:left="1800" w:hanging="1440"/>
      </w:pPr>
      <w:rPr>
        <w:rFonts w:eastAsia="Calibri" w:hint="default"/>
        <w:color w:val="212121"/>
        <w:sz w:val="22"/>
      </w:rPr>
    </w:lvl>
    <w:lvl w:ilvl="8">
      <w:start w:val="1"/>
      <w:numFmt w:val="decimal"/>
      <w:isLgl/>
      <w:lvlText w:val="%1.%2.%3.%4.%5.%6.%7.%8.%9"/>
      <w:lvlJc w:val="left"/>
      <w:pPr>
        <w:ind w:left="2160" w:hanging="1800"/>
      </w:pPr>
      <w:rPr>
        <w:rFonts w:eastAsia="Calibri" w:hint="default"/>
        <w:color w:val="212121"/>
        <w:sz w:val="22"/>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1F63019"/>
    <w:multiLevelType w:val="multilevel"/>
    <w:tmpl w:val="EAD0B96C"/>
    <w:lvl w:ilvl="0">
      <w:start w:val="1"/>
      <w:numFmt w:val="decimal"/>
      <w:lvlText w:val="%1"/>
      <w:lvlJc w:val="left"/>
      <w:pPr>
        <w:ind w:left="360" w:hanging="360"/>
      </w:pPr>
      <w:rPr>
        <w:rFonts w:hint="default"/>
      </w:rPr>
    </w:lvl>
    <w:lvl w:ilvl="1">
      <w:start w:val="2"/>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330" w:hanging="108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590" w:hanging="1440"/>
      </w:pPr>
      <w:rPr>
        <w:rFonts w:hint="default"/>
      </w:rPr>
    </w:lvl>
    <w:lvl w:ilvl="8">
      <w:start w:val="1"/>
      <w:numFmt w:val="decimal"/>
      <w:lvlText w:val="%1.%2.%3.%4.%5.%6.%7.%8.%9"/>
      <w:lvlJc w:val="left"/>
      <w:pPr>
        <w:ind w:left="5400" w:hanging="1800"/>
      </w:pPr>
      <w:rPr>
        <w:rFonts w:hint="default"/>
      </w:rPr>
    </w:lvl>
  </w:abstractNum>
  <w:abstractNum w:abstractNumId="13" w15:restartNumberingAfterBreak="0">
    <w:nsid w:val="451F7CD2"/>
    <w:multiLevelType w:val="multilevel"/>
    <w:tmpl w:val="AB80D816"/>
    <w:name w:val="WWNum37"/>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97F4F9B"/>
    <w:multiLevelType w:val="hybridMultilevel"/>
    <w:tmpl w:val="F40CF162"/>
    <w:lvl w:ilvl="0" w:tplc="444C9A34">
      <w:start w:val="1"/>
      <w:numFmt w:val="upperRoman"/>
      <w:lvlText w:val="%1)"/>
      <w:lvlJc w:val="left"/>
      <w:pPr>
        <w:ind w:left="2136" w:hanging="720"/>
      </w:pPr>
      <w:rPr>
        <w:rFonts w:hint="default"/>
      </w:rPr>
    </w:lvl>
    <w:lvl w:ilvl="1" w:tplc="2B76A088" w:tentative="1">
      <w:start w:val="1"/>
      <w:numFmt w:val="lowerLetter"/>
      <w:lvlText w:val="%2."/>
      <w:lvlJc w:val="left"/>
      <w:pPr>
        <w:ind w:left="2496" w:hanging="360"/>
      </w:pPr>
    </w:lvl>
    <w:lvl w:ilvl="2" w:tplc="1F28C796" w:tentative="1">
      <w:start w:val="1"/>
      <w:numFmt w:val="lowerRoman"/>
      <w:lvlText w:val="%3."/>
      <w:lvlJc w:val="right"/>
      <w:pPr>
        <w:ind w:left="3216" w:hanging="180"/>
      </w:pPr>
    </w:lvl>
    <w:lvl w:ilvl="3" w:tplc="7AE4E5CC" w:tentative="1">
      <w:start w:val="1"/>
      <w:numFmt w:val="decimal"/>
      <w:lvlText w:val="%4."/>
      <w:lvlJc w:val="left"/>
      <w:pPr>
        <w:ind w:left="3936" w:hanging="360"/>
      </w:pPr>
    </w:lvl>
    <w:lvl w:ilvl="4" w:tplc="6A6E62E4" w:tentative="1">
      <w:start w:val="1"/>
      <w:numFmt w:val="lowerLetter"/>
      <w:lvlText w:val="%5."/>
      <w:lvlJc w:val="left"/>
      <w:pPr>
        <w:ind w:left="4656" w:hanging="360"/>
      </w:pPr>
    </w:lvl>
    <w:lvl w:ilvl="5" w:tplc="25F486AE" w:tentative="1">
      <w:start w:val="1"/>
      <w:numFmt w:val="lowerRoman"/>
      <w:lvlText w:val="%6."/>
      <w:lvlJc w:val="right"/>
      <w:pPr>
        <w:ind w:left="5376" w:hanging="180"/>
      </w:pPr>
    </w:lvl>
    <w:lvl w:ilvl="6" w:tplc="632A9D2E" w:tentative="1">
      <w:start w:val="1"/>
      <w:numFmt w:val="decimal"/>
      <w:lvlText w:val="%7."/>
      <w:lvlJc w:val="left"/>
      <w:pPr>
        <w:ind w:left="6096" w:hanging="360"/>
      </w:pPr>
    </w:lvl>
    <w:lvl w:ilvl="7" w:tplc="60BC98CE" w:tentative="1">
      <w:start w:val="1"/>
      <w:numFmt w:val="lowerLetter"/>
      <w:lvlText w:val="%8."/>
      <w:lvlJc w:val="left"/>
      <w:pPr>
        <w:ind w:left="6816" w:hanging="360"/>
      </w:pPr>
    </w:lvl>
    <w:lvl w:ilvl="8" w:tplc="BEAC3FA8" w:tentative="1">
      <w:start w:val="1"/>
      <w:numFmt w:val="lowerRoman"/>
      <w:lvlText w:val="%9."/>
      <w:lvlJc w:val="right"/>
      <w:pPr>
        <w:ind w:left="7536" w:hanging="180"/>
      </w:pPr>
    </w:lvl>
  </w:abstractNum>
  <w:abstractNum w:abstractNumId="15"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73BB148F"/>
    <w:multiLevelType w:val="multilevel"/>
    <w:tmpl w:val="AB80D816"/>
    <w:lvl w:ilvl="0">
      <w:start w:val="1"/>
      <w:numFmt w:val="decimal"/>
      <w:lvlText w:val="%1"/>
      <w:lvlJc w:val="left"/>
      <w:pPr>
        <w:ind w:left="450" w:hanging="450"/>
      </w:pPr>
      <w:rPr>
        <w:rFonts w:hint="default"/>
      </w:rPr>
    </w:lvl>
    <w:lvl w:ilvl="1">
      <w:start w:val="1"/>
      <w:numFmt w:val="decimal"/>
      <w:lvlText w:val="%1.%2"/>
      <w:lvlJc w:val="left"/>
      <w:pPr>
        <w:ind w:left="592" w:hanging="45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9" w15:restartNumberingAfterBreak="0">
    <w:nsid w:val="7C5A693B"/>
    <w:multiLevelType w:val="multilevel"/>
    <w:tmpl w:val="9DA068BA"/>
    <w:lvl w:ilvl="0">
      <w:start w:val="4"/>
      <w:numFmt w:val="decimal"/>
      <w:lvlText w:val="%1"/>
      <w:lvlJc w:val="left"/>
      <w:pPr>
        <w:ind w:left="600" w:hanging="600"/>
      </w:pPr>
      <w:rPr>
        <w:rFonts w:hint="default"/>
      </w:rPr>
    </w:lvl>
    <w:lvl w:ilvl="1">
      <w:start w:val="5"/>
      <w:numFmt w:val="decimal"/>
      <w:lvlText w:val="%1.%2"/>
      <w:lvlJc w:val="left"/>
      <w:pPr>
        <w:ind w:left="694" w:hanging="600"/>
      </w:pPr>
      <w:rPr>
        <w:rFonts w:hint="default"/>
      </w:rPr>
    </w:lvl>
    <w:lvl w:ilvl="2">
      <w:start w:val="1"/>
      <w:numFmt w:val="decimal"/>
      <w:lvlText w:val="%1.%2.%3"/>
      <w:lvlJc w:val="left"/>
      <w:pPr>
        <w:ind w:left="908" w:hanging="720"/>
      </w:pPr>
      <w:rPr>
        <w:rFonts w:hint="default"/>
      </w:rPr>
    </w:lvl>
    <w:lvl w:ilvl="3">
      <w:start w:val="2"/>
      <w:numFmt w:val="decimal"/>
      <w:lvlText w:val="%1.%2.%3.%4"/>
      <w:lvlJc w:val="left"/>
      <w:pPr>
        <w:ind w:left="1002" w:hanging="720"/>
      </w:pPr>
      <w:rPr>
        <w:rFonts w:hint="default"/>
      </w:rPr>
    </w:lvl>
    <w:lvl w:ilvl="4">
      <w:start w:val="1"/>
      <w:numFmt w:val="decimal"/>
      <w:lvlText w:val="%1.%2.%3.%4.%5"/>
      <w:lvlJc w:val="left"/>
      <w:pPr>
        <w:ind w:left="1456" w:hanging="1080"/>
      </w:pPr>
      <w:rPr>
        <w:rFonts w:hint="default"/>
      </w:rPr>
    </w:lvl>
    <w:lvl w:ilvl="5">
      <w:start w:val="1"/>
      <w:numFmt w:val="decimal"/>
      <w:lvlText w:val="%1.%2.%3.%4.%5.%6"/>
      <w:lvlJc w:val="left"/>
      <w:pPr>
        <w:ind w:left="1550" w:hanging="1080"/>
      </w:pPr>
      <w:rPr>
        <w:rFonts w:hint="default"/>
      </w:rPr>
    </w:lvl>
    <w:lvl w:ilvl="6">
      <w:start w:val="1"/>
      <w:numFmt w:val="decimal"/>
      <w:lvlText w:val="%1.%2.%3.%4.%5.%6.%7"/>
      <w:lvlJc w:val="left"/>
      <w:pPr>
        <w:ind w:left="2004" w:hanging="1440"/>
      </w:pPr>
      <w:rPr>
        <w:rFonts w:hint="default"/>
      </w:rPr>
    </w:lvl>
    <w:lvl w:ilvl="7">
      <w:start w:val="1"/>
      <w:numFmt w:val="decimal"/>
      <w:lvlText w:val="%1.%2.%3.%4.%5.%6.%7.%8"/>
      <w:lvlJc w:val="left"/>
      <w:pPr>
        <w:ind w:left="2098" w:hanging="1440"/>
      </w:pPr>
      <w:rPr>
        <w:rFonts w:hint="default"/>
      </w:rPr>
    </w:lvl>
    <w:lvl w:ilvl="8">
      <w:start w:val="1"/>
      <w:numFmt w:val="decimal"/>
      <w:lvlText w:val="%1.%2.%3.%4.%5.%6.%7.%8.%9"/>
      <w:lvlJc w:val="left"/>
      <w:pPr>
        <w:ind w:left="2552" w:hanging="1800"/>
      </w:pPr>
      <w:rPr>
        <w:rFonts w:hint="default"/>
      </w:rPr>
    </w:lvl>
  </w:abstractNum>
  <w:abstractNum w:abstractNumId="2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481579412">
    <w:abstractNumId w:val="6"/>
  </w:num>
  <w:num w:numId="2" w16cid:durableId="1424372340">
    <w:abstractNumId w:val="0"/>
  </w:num>
  <w:num w:numId="3" w16cid:durableId="836001989">
    <w:abstractNumId w:val="18"/>
  </w:num>
  <w:num w:numId="4" w16cid:durableId="80880109">
    <w:abstractNumId w:val="20"/>
  </w:num>
  <w:num w:numId="5" w16cid:durableId="750928566">
    <w:abstractNumId w:val="11"/>
  </w:num>
  <w:num w:numId="6" w16cid:durableId="335160001">
    <w:abstractNumId w:val="10"/>
  </w:num>
  <w:num w:numId="7" w16cid:durableId="1287007089">
    <w:abstractNumId w:val="15"/>
  </w:num>
  <w:num w:numId="8" w16cid:durableId="1837573419">
    <w:abstractNumId w:val="16"/>
  </w:num>
  <w:num w:numId="9" w16cid:durableId="1372324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033926073">
    <w:abstractNumId w:val="14"/>
  </w:num>
  <w:num w:numId="11" w16cid:durableId="67045680">
    <w:abstractNumId w:val="7"/>
  </w:num>
  <w:num w:numId="12" w16cid:durableId="1157842197">
    <w:abstractNumId w:val="13"/>
  </w:num>
  <w:num w:numId="13" w16cid:durableId="1082095532">
    <w:abstractNumId w:val="1"/>
  </w:num>
  <w:num w:numId="14" w16cid:durableId="1021054856">
    <w:abstractNumId w:val="21"/>
  </w:num>
  <w:num w:numId="15" w16cid:durableId="1239168567">
    <w:abstractNumId w:val="3"/>
  </w:num>
  <w:num w:numId="16" w16cid:durableId="714500202">
    <w:abstractNumId w:val="9"/>
  </w:num>
  <w:num w:numId="17" w16cid:durableId="231619792">
    <w:abstractNumId w:val="2"/>
  </w:num>
  <w:num w:numId="18" w16cid:durableId="1533230390">
    <w:abstractNumId w:val="19"/>
  </w:num>
  <w:num w:numId="19" w16cid:durableId="1152647685">
    <w:abstractNumId w:val="8"/>
  </w:num>
  <w:num w:numId="20" w16cid:durableId="1661619442">
    <w:abstractNumId w:val="5"/>
  </w:num>
  <w:num w:numId="21" w16cid:durableId="1060709263">
    <w:abstractNumId w:val="17"/>
  </w:num>
  <w:num w:numId="22" w16cid:durableId="2095203550">
    <w:abstractNumId w:val="12"/>
  </w:num>
  <w:num w:numId="23" w16cid:durableId="1869489663">
    <w:abstractNumId w:val="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activeWritingStyle w:appName="MSWord" w:lang="en-US"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71E"/>
    <w:rsid w:val="00000E05"/>
    <w:rsid w:val="00001089"/>
    <w:rsid w:val="000010AA"/>
    <w:rsid w:val="000019C6"/>
    <w:rsid w:val="0000236D"/>
    <w:rsid w:val="00003298"/>
    <w:rsid w:val="00003AA2"/>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0F"/>
    <w:rsid w:val="00022BA7"/>
    <w:rsid w:val="00022D85"/>
    <w:rsid w:val="0002306D"/>
    <w:rsid w:val="00023CDD"/>
    <w:rsid w:val="000242C8"/>
    <w:rsid w:val="0002486F"/>
    <w:rsid w:val="00025402"/>
    <w:rsid w:val="00025B38"/>
    <w:rsid w:val="00025E06"/>
    <w:rsid w:val="00026A9C"/>
    <w:rsid w:val="00027155"/>
    <w:rsid w:val="000277DE"/>
    <w:rsid w:val="00027855"/>
    <w:rsid w:val="00027933"/>
    <w:rsid w:val="00027963"/>
    <w:rsid w:val="00027A5D"/>
    <w:rsid w:val="000318BA"/>
    <w:rsid w:val="00031BC8"/>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5C2"/>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586"/>
    <w:rsid w:val="000526DD"/>
    <w:rsid w:val="00052F23"/>
    <w:rsid w:val="00053303"/>
    <w:rsid w:val="00053572"/>
    <w:rsid w:val="00053A57"/>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67CE4"/>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5BC"/>
    <w:rsid w:val="00083E83"/>
    <w:rsid w:val="00084490"/>
    <w:rsid w:val="00084518"/>
    <w:rsid w:val="000850DC"/>
    <w:rsid w:val="000852A3"/>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29E"/>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88D"/>
    <w:rsid w:val="000B1C01"/>
    <w:rsid w:val="000B226F"/>
    <w:rsid w:val="000B283A"/>
    <w:rsid w:val="000B3B09"/>
    <w:rsid w:val="000B49DC"/>
    <w:rsid w:val="000B4EED"/>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6CCA"/>
    <w:rsid w:val="000C7B49"/>
    <w:rsid w:val="000C7FA6"/>
    <w:rsid w:val="000C7FFC"/>
    <w:rsid w:val="000D017E"/>
    <w:rsid w:val="000D239E"/>
    <w:rsid w:val="000D294B"/>
    <w:rsid w:val="000D2A6B"/>
    <w:rsid w:val="000D2AC3"/>
    <w:rsid w:val="000D2B1C"/>
    <w:rsid w:val="000D348F"/>
    <w:rsid w:val="000D3590"/>
    <w:rsid w:val="000D4159"/>
    <w:rsid w:val="000D4165"/>
    <w:rsid w:val="000D41BE"/>
    <w:rsid w:val="000D4D3E"/>
    <w:rsid w:val="000D55DF"/>
    <w:rsid w:val="000D5774"/>
    <w:rsid w:val="000D5CAD"/>
    <w:rsid w:val="000D6597"/>
    <w:rsid w:val="000D76B8"/>
    <w:rsid w:val="000E071F"/>
    <w:rsid w:val="000E15DC"/>
    <w:rsid w:val="000E1DFE"/>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8A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110"/>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3FE8"/>
    <w:rsid w:val="001342C0"/>
    <w:rsid w:val="00134694"/>
    <w:rsid w:val="00134D76"/>
    <w:rsid w:val="00134FE4"/>
    <w:rsid w:val="0013520A"/>
    <w:rsid w:val="00135710"/>
    <w:rsid w:val="00135CCD"/>
    <w:rsid w:val="00136255"/>
    <w:rsid w:val="00136307"/>
    <w:rsid w:val="00136D43"/>
    <w:rsid w:val="0013709F"/>
    <w:rsid w:val="0013767A"/>
    <w:rsid w:val="00137BE7"/>
    <w:rsid w:val="00137F60"/>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433"/>
    <w:rsid w:val="00144AB1"/>
    <w:rsid w:val="00144E73"/>
    <w:rsid w:val="0014670B"/>
    <w:rsid w:val="001468D3"/>
    <w:rsid w:val="00146B7E"/>
    <w:rsid w:val="00146BDF"/>
    <w:rsid w:val="0014716F"/>
    <w:rsid w:val="00147222"/>
    <w:rsid w:val="0014755F"/>
    <w:rsid w:val="00150295"/>
    <w:rsid w:val="001503BE"/>
    <w:rsid w:val="00150836"/>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36F6"/>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6D"/>
    <w:rsid w:val="00174CAA"/>
    <w:rsid w:val="00174D48"/>
    <w:rsid w:val="00174F1B"/>
    <w:rsid w:val="00175089"/>
    <w:rsid w:val="0017531A"/>
    <w:rsid w:val="00175662"/>
    <w:rsid w:val="00175687"/>
    <w:rsid w:val="00175B9C"/>
    <w:rsid w:val="00176D13"/>
    <w:rsid w:val="001772A8"/>
    <w:rsid w:val="001777C6"/>
    <w:rsid w:val="00177958"/>
    <w:rsid w:val="00177CD5"/>
    <w:rsid w:val="00177EC2"/>
    <w:rsid w:val="00180391"/>
    <w:rsid w:val="00180B4C"/>
    <w:rsid w:val="0018179A"/>
    <w:rsid w:val="001817D2"/>
    <w:rsid w:val="0018183F"/>
    <w:rsid w:val="00181E1F"/>
    <w:rsid w:val="00181F1C"/>
    <w:rsid w:val="0018218A"/>
    <w:rsid w:val="001825A9"/>
    <w:rsid w:val="00182912"/>
    <w:rsid w:val="0018388F"/>
    <w:rsid w:val="00184086"/>
    <w:rsid w:val="001842A6"/>
    <w:rsid w:val="00184618"/>
    <w:rsid w:val="00184919"/>
    <w:rsid w:val="00184E7C"/>
    <w:rsid w:val="00185F3B"/>
    <w:rsid w:val="0018613B"/>
    <w:rsid w:val="001864A0"/>
    <w:rsid w:val="001904A8"/>
    <w:rsid w:val="0019105B"/>
    <w:rsid w:val="00191087"/>
    <w:rsid w:val="00191140"/>
    <w:rsid w:val="001916AA"/>
    <w:rsid w:val="00191E21"/>
    <w:rsid w:val="001930FC"/>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1ED8"/>
    <w:rsid w:val="001B2538"/>
    <w:rsid w:val="001B2A3F"/>
    <w:rsid w:val="001B2FAE"/>
    <w:rsid w:val="001B3448"/>
    <w:rsid w:val="001B3617"/>
    <w:rsid w:val="001B3DA3"/>
    <w:rsid w:val="001B4796"/>
    <w:rsid w:val="001B4A0C"/>
    <w:rsid w:val="001B53DE"/>
    <w:rsid w:val="001B6423"/>
    <w:rsid w:val="001B6E13"/>
    <w:rsid w:val="001B7184"/>
    <w:rsid w:val="001B7FE6"/>
    <w:rsid w:val="001C11C5"/>
    <w:rsid w:val="001C2C97"/>
    <w:rsid w:val="001C2E71"/>
    <w:rsid w:val="001C2FA4"/>
    <w:rsid w:val="001C3F32"/>
    <w:rsid w:val="001C41C8"/>
    <w:rsid w:val="001C48B6"/>
    <w:rsid w:val="001C4C04"/>
    <w:rsid w:val="001C501A"/>
    <w:rsid w:val="001C57FF"/>
    <w:rsid w:val="001C58C2"/>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D7C56"/>
    <w:rsid w:val="001E053E"/>
    <w:rsid w:val="001E093F"/>
    <w:rsid w:val="001E1335"/>
    <w:rsid w:val="001E137B"/>
    <w:rsid w:val="001E1D6B"/>
    <w:rsid w:val="001E204B"/>
    <w:rsid w:val="001E2495"/>
    <w:rsid w:val="001E2579"/>
    <w:rsid w:val="001E2E97"/>
    <w:rsid w:val="001E3AAF"/>
    <w:rsid w:val="001E3D15"/>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1EF4"/>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1BF"/>
    <w:rsid w:val="002352F0"/>
    <w:rsid w:val="00236150"/>
    <w:rsid w:val="00236166"/>
    <w:rsid w:val="00236EF6"/>
    <w:rsid w:val="002377C1"/>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316"/>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D08"/>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3AC"/>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6F5F"/>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02E5"/>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4D73"/>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16"/>
    <w:rsid w:val="00314264"/>
    <w:rsid w:val="00314319"/>
    <w:rsid w:val="00314CA9"/>
    <w:rsid w:val="003156BC"/>
    <w:rsid w:val="00315A92"/>
    <w:rsid w:val="00315CA8"/>
    <w:rsid w:val="00316D00"/>
    <w:rsid w:val="0031715D"/>
    <w:rsid w:val="00320345"/>
    <w:rsid w:val="0032192E"/>
    <w:rsid w:val="00321A1D"/>
    <w:rsid w:val="00322A3E"/>
    <w:rsid w:val="00322CB7"/>
    <w:rsid w:val="0032308B"/>
    <w:rsid w:val="003238C3"/>
    <w:rsid w:val="00323E6D"/>
    <w:rsid w:val="00324781"/>
    <w:rsid w:val="00324BCD"/>
    <w:rsid w:val="00324F30"/>
    <w:rsid w:val="00325023"/>
    <w:rsid w:val="0032533F"/>
    <w:rsid w:val="00325FD8"/>
    <w:rsid w:val="003265B9"/>
    <w:rsid w:val="003265FC"/>
    <w:rsid w:val="0032701E"/>
    <w:rsid w:val="00327232"/>
    <w:rsid w:val="00327C1E"/>
    <w:rsid w:val="00327D87"/>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612"/>
    <w:rsid w:val="00365C7D"/>
    <w:rsid w:val="00365F02"/>
    <w:rsid w:val="003664F7"/>
    <w:rsid w:val="00366705"/>
    <w:rsid w:val="00367004"/>
    <w:rsid w:val="0036700A"/>
    <w:rsid w:val="003671ED"/>
    <w:rsid w:val="00367ABB"/>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6DA"/>
    <w:rsid w:val="00383CAA"/>
    <w:rsid w:val="003842E9"/>
    <w:rsid w:val="0038490A"/>
    <w:rsid w:val="00384CB4"/>
    <w:rsid w:val="00384DBB"/>
    <w:rsid w:val="0038519B"/>
    <w:rsid w:val="003859E2"/>
    <w:rsid w:val="00385B97"/>
    <w:rsid w:val="00386157"/>
    <w:rsid w:val="00386912"/>
    <w:rsid w:val="00386AAC"/>
    <w:rsid w:val="00386ADE"/>
    <w:rsid w:val="00386B4B"/>
    <w:rsid w:val="00386C8D"/>
    <w:rsid w:val="00390D0A"/>
    <w:rsid w:val="00390F03"/>
    <w:rsid w:val="003911FA"/>
    <w:rsid w:val="00391AB2"/>
    <w:rsid w:val="00391E14"/>
    <w:rsid w:val="00392462"/>
    <w:rsid w:val="003936AA"/>
    <w:rsid w:val="00393C0E"/>
    <w:rsid w:val="003945AA"/>
    <w:rsid w:val="0039545C"/>
    <w:rsid w:val="003957E9"/>
    <w:rsid w:val="003959F6"/>
    <w:rsid w:val="003963D1"/>
    <w:rsid w:val="00396DE4"/>
    <w:rsid w:val="00396E8A"/>
    <w:rsid w:val="003979FF"/>
    <w:rsid w:val="00397CB6"/>
    <w:rsid w:val="003A044A"/>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1A7"/>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F90"/>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091C"/>
    <w:rsid w:val="0040109F"/>
    <w:rsid w:val="004011D9"/>
    <w:rsid w:val="00401A9B"/>
    <w:rsid w:val="004021C4"/>
    <w:rsid w:val="004021DF"/>
    <w:rsid w:val="004029BB"/>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37E"/>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742"/>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CC0"/>
    <w:rsid w:val="00453EC6"/>
    <w:rsid w:val="004546BE"/>
    <w:rsid w:val="004549EA"/>
    <w:rsid w:val="00454CC0"/>
    <w:rsid w:val="00454F2D"/>
    <w:rsid w:val="0045512F"/>
    <w:rsid w:val="0045540E"/>
    <w:rsid w:val="00455494"/>
    <w:rsid w:val="00455AB5"/>
    <w:rsid w:val="00455AE6"/>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5D63"/>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0C52"/>
    <w:rsid w:val="00491176"/>
    <w:rsid w:val="004913E1"/>
    <w:rsid w:val="004919E4"/>
    <w:rsid w:val="00491F90"/>
    <w:rsid w:val="0049237B"/>
    <w:rsid w:val="00492C93"/>
    <w:rsid w:val="00492E29"/>
    <w:rsid w:val="00493D94"/>
    <w:rsid w:val="00494157"/>
    <w:rsid w:val="004946CD"/>
    <w:rsid w:val="00494AE7"/>
    <w:rsid w:val="00494E37"/>
    <w:rsid w:val="004958BE"/>
    <w:rsid w:val="004959C2"/>
    <w:rsid w:val="00495FC7"/>
    <w:rsid w:val="0049669A"/>
    <w:rsid w:val="00496877"/>
    <w:rsid w:val="00496B3C"/>
    <w:rsid w:val="004974D8"/>
    <w:rsid w:val="004977C7"/>
    <w:rsid w:val="004A03F8"/>
    <w:rsid w:val="004A0C1D"/>
    <w:rsid w:val="004A0EA0"/>
    <w:rsid w:val="004A13C4"/>
    <w:rsid w:val="004A1BC0"/>
    <w:rsid w:val="004A1F98"/>
    <w:rsid w:val="004A3794"/>
    <w:rsid w:val="004A4C06"/>
    <w:rsid w:val="004A57D7"/>
    <w:rsid w:val="004A57DB"/>
    <w:rsid w:val="004A57F5"/>
    <w:rsid w:val="004A5D92"/>
    <w:rsid w:val="004A600A"/>
    <w:rsid w:val="004A68E6"/>
    <w:rsid w:val="004A6AA4"/>
    <w:rsid w:val="004A6CA1"/>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703"/>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36"/>
    <w:rsid w:val="004E1E6B"/>
    <w:rsid w:val="004E2308"/>
    <w:rsid w:val="004E2404"/>
    <w:rsid w:val="004E25E8"/>
    <w:rsid w:val="004E2628"/>
    <w:rsid w:val="004E2A2E"/>
    <w:rsid w:val="004E2F37"/>
    <w:rsid w:val="004E3BF3"/>
    <w:rsid w:val="004E4437"/>
    <w:rsid w:val="004E4A16"/>
    <w:rsid w:val="004E52AA"/>
    <w:rsid w:val="004E54DA"/>
    <w:rsid w:val="004E5811"/>
    <w:rsid w:val="004E6BAC"/>
    <w:rsid w:val="004E6F11"/>
    <w:rsid w:val="004E6FA6"/>
    <w:rsid w:val="004E7DB2"/>
    <w:rsid w:val="004EE66A"/>
    <w:rsid w:val="004F0378"/>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9D1"/>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76"/>
    <w:rsid w:val="005347B6"/>
    <w:rsid w:val="0053498D"/>
    <w:rsid w:val="00534B33"/>
    <w:rsid w:val="0053552F"/>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27"/>
    <w:rsid w:val="005559BF"/>
    <w:rsid w:val="00555B8B"/>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3B0"/>
    <w:rsid w:val="00564913"/>
    <w:rsid w:val="00564978"/>
    <w:rsid w:val="005652D1"/>
    <w:rsid w:val="00565AD2"/>
    <w:rsid w:val="0056638F"/>
    <w:rsid w:val="005663FC"/>
    <w:rsid w:val="00566C1B"/>
    <w:rsid w:val="00566D73"/>
    <w:rsid w:val="005678EC"/>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0C58"/>
    <w:rsid w:val="005A1DF1"/>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CD6"/>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33C"/>
    <w:rsid w:val="005E37A0"/>
    <w:rsid w:val="005E468E"/>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16FD"/>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E51"/>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6C91"/>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84C"/>
    <w:rsid w:val="00701B88"/>
    <w:rsid w:val="00701C3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D39"/>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7AA"/>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5CE1"/>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0E"/>
    <w:rsid w:val="0075654A"/>
    <w:rsid w:val="007569EA"/>
    <w:rsid w:val="00756F76"/>
    <w:rsid w:val="00757201"/>
    <w:rsid w:val="0075748A"/>
    <w:rsid w:val="007579D9"/>
    <w:rsid w:val="00757B14"/>
    <w:rsid w:val="00760128"/>
    <w:rsid w:val="0076085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3FB2"/>
    <w:rsid w:val="0077505F"/>
    <w:rsid w:val="00775259"/>
    <w:rsid w:val="00776216"/>
    <w:rsid w:val="007763D6"/>
    <w:rsid w:val="00776572"/>
    <w:rsid w:val="0077738D"/>
    <w:rsid w:val="007774C2"/>
    <w:rsid w:val="00777ADF"/>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2697"/>
    <w:rsid w:val="007B3291"/>
    <w:rsid w:val="007B3771"/>
    <w:rsid w:val="007B46E9"/>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C7F4D"/>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13C"/>
    <w:rsid w:val="007E3995"/>
    <w:rsid w:val="007E39F0"/>
    <w:rsid w:val="007E3F65"/>
    <w:rsid w:val="007E4808"/>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41A"/>
    <w:rsid w:val="007F1D0F"/>
    <w:rsid w:val="007F1FC9"/>
    <w:rsid w:val="007F2093"/>
    <w:rsid w:val="007F2AE5"/>
    <w:rsid w:val="007F2B8F"/>
    <w:rsid w:val="007F3030"/>
    <w:rsid w:val="007F31E1"/>
    <w:rsid w:val="007F3400"/>
    <w:rsid w:val="007F370B"/>
    <w:rsid w:val="007F3AC5"/>
    <w:rsid w:val="007F49A4"/>
    <w:rsid w:val="007F4DCC"/>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97B"/>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792"/>
    <w:rsid w:val="00815C9B"/>
    <w:rsid w:val="00815F59"/>
    <w:rsid w:val="008168D8"/>
    <w:rsid w:val="00816B57"/>
    <w:rsid w:val="00816D49"/>
    <w:rsid w:val="008203A8"/>
    <w:rsid w:val="00821833"/>
    <w:rsid w:val="00821B48"/>
    <w:rsid w:val="00822C89"/>
    <w:rsid w:val="0082311C"/>
    <w:rsid w:val="008241C6"/>
    <w:rsid w:val="008243C9"/>
    <w:rsid w:val="00824831"/>
    <w:rsid w:val="008251AB"/>
    <w:rsid w:val="008255A4"/>
    <w:rsid w:val="008257ED"/>
    <w:rsid w:val="00825ABA"/>
    <w:rsid w:val="0082628E"/>
    <w:rsid w:val="00826BFC"/>
    <w:rsid w:val="0082734C"/>
    <w:rsid w:val="008275D0"/>
    <w:rsid w:val="008278E9"/>
    <w:rsid w:val="0083086E"/>
    <w:rsid w:val="00830FF6"/>
    <w:rsid w:val="008311F1"/>
    <w:rsid w:val="00831204"/>
    <w:rsid w:val="00831208"/>
    <w:rsid w:val="00831253"/>
    <w:rsid w:val="008313BC"/>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5ED0"/>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759"/>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4D83"/>
    <w:rsid w:val="008650AC"/>
    <w:rsid w:val="0086517F"/>
    <w:rsid w:val="008651F9"/>
    <w:rsid w:val="008658A3"/>
    <w:rsid w:val="00865B0D"/>
    <w:rsid w:val="0086664D"/>
    <w:rsid w:val="00866ABC"/>
    <w:rsid w:val="00867351"/>
    <w:rsid w:val="00867652"/>
    <w:rsid w:val="00867756"/>
    <w:rsid w:val="00870713"/>
    <w:rsid w:val="0087179D"/>
    <w:rsid w:val="00871B33"/>
    <w:rsid w:val="00871D88"/>
    <w:rsid w:val="00871DC0"/>
    <w:rsid w:val="008723BE"/>
    <w:rsid w:val="00872512"/>
    <w:rsid w:val="00872949"/>
    <w:rsid w:val="00872BBF"/>
    <w:rsid w:val="00872BE4"/>
    <w:rsid w:val="00872DA0"/>
    <w:rsid w:val="00872F40"/>
    <w:rsid w:val="008730BB"/>
    <w:rsid w:val="00873E83"/>
    <w:rsid w:val="00873EE6"/>
    <w:rsid w:val="00873FBB"/>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6E48"/>
    <w:rsid w:val="008874C6"/>
    <w:rsid w:val="008877B1"/>
    <w:rsid w:val="00887874"/>
    <w:rsid w:val="00887B8D"/>
    <w:rsid w:val="00887E41"/>
    <w:rsid w:val="0089054E"/>
    <w:rsid w:val="008907FD"/>
    <w:rsid w:val="00890F02"/>
    <w:rsid w:val="008920B9"/>
    <w:rsid w:val="00892615"/>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1BF"/>
    <w:rsid w:val="008C2AD0"/>
    <w:rsid w:val="008C2FA8"/>
    <w:rsid w:val="008C31AE"/>
    <w:rsid w:val="008C3BC3"/>
    <w:rsid w:val="008C452F"/>
    <w:rsid w:val="008C4AF5"/>
    <w:rsid w:val="008C4B3A"/>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150"/>
    <w:rsid w:val="008E1CB2"/>
    <w:rsid w:val="008E22D6"/>
    <w:rsid w:val="008E2BB1"/>
    <w:rsid w:val="008E2D34"/>
    <w:rsid w:val="008E31A9"/>
    <w:rsid w:val="008E465E"/>
    <w:rsid w:val="008E4F95"/>
    <w:rsid w:val="008E530B"/>
    <w:rsid w:val="008E5366"/>
    <w:rsid w:val="008E5533"/>
    <w:rsid w:val="008E737B"/>
    <w:rsid w:val="008E775F"/>
    <w:rsid w:val="008E7D8A"/>
    <w:rsid w:val="008F1A30"/>
    <w:rsid w:val="008F1C6E"/>
    <w:rsid w:val="008F1D8D"/>
    <w:rsid w:val="008F1FC1"/>
    <w:rsid w:val="008F2238"/>
    <w:rsid w:val="008F2691"/>
    <w:rsid w:val="008F2DF6"/>
    <w:rsid w:val="008F2E3D"/>
    <w:rsid w:val="008F330B"/>
    <w:rsid w:val="008F35DC"/>
    <w:rsid w:val="008F37D5"/>
    <w:rsid w:val="008F45A5"/>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BC0"/>
    <w:rsid w:val="00904C80"/>
    <w:rsid w:val="00904E6B"/>
    <w:rsid w:val="00904FCB"/>
    <w:rsid w:val="00905479"/>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21E"/>
    <w:rsid w:val="00937475"/>
    <w:rsid w:val="00937965"/>
    <w:rsid w:val="0094038F"/>
    <w:rsid w:val="0094067C"/>
    <w:rsid w:val="00940AE9"/>
    <w:rsid w:val="00940C55"/>
    <w:rsid w:val="00941580"/>
    <w:rsid w:val="00942962"/>
    <w:rsid w:val="00943006"/>
    <w:rsid w:val="00943F94"/>
    <w:rsid w:val="00944A06"/>
    <w:rsid w:val="00944BCF"/>
    <w:rsid w:val="00944E0C"/>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3EA1"/>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6E1F"/>
    <w:rsid w:val="009A735F"/>
    <w:rsid w:val="009B04F1"/>
    <w:rsid w:val="009B07DC"/>
    <w:rsid w:val="009B08FB"/>
    <w:rsid w:val="009B1226"/>
    <w:rsid w:val="009B13B9"/>
    <w:rsid w:val="009B18A9"/>
    <w:rsid w:val="009B1AD4"/>
    <w:rsid w:val="009B1B69"/>
    <w:rsid w:val="009B1D67"/>
    <w:rsid w:val="009B299F"/>
    <w:rsid w:val="009B3317"/>
    <w:rsid w:val="009B39C8"/>
    <w:rsid w:val="009B43B5"/>
    <w:rsid w:val="009B47EE"/>
    <w:rsid w:val="009B500C"/>
    <w:rsid w:val="009B533B"/>
    <w:rsid w:val="009B5A67"/>
    <w:rsid w:val="009B6084"/>
    <w:rsid w:val="009B65D5"/>
    <w:rsid w:val="009B7570"/>
    <w:rsid w:val="009B78DA"/>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3BB"/>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5F3"/>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08B"/>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391"/>
    <w:rsid w:val="00A138DE"/>
    <w:rsid w:val="00A13C2E"/>
    <w:rsid w:val="00A140F7"/>
    <w:rsid w:val="00A1448C"/>
    <w:rsid w:val="00A14C15"/>
    <w:rsid w:val="00A14F1F"/>
    <w:rsid w:val="00A15328"/>
    <w:rsid w:val="00A15D7C"/>
    <w:rsid w:val="00A16688"/>
    <w:rsid w:val="00A1791D"/>
    <w:rsid w:val="00A17CF5"/>
    <w:rsid w:val="00A203CB"/>
    <w:rsid w:val="00A204BC"/>
    <w:rsid w:val="00A20BB1"/>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6C48"/>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4C"/>
    <w:rsid w:val="00A361CA"/>
    <w:rsid w:val="00A36AB7"/>
    <w:rsid w:val="00A374EB"/>
    <w:rsid w:val="00A3768F"/>
    <w:rsid w:val="00A40131"/>
    <w:rsid w:val="00A402A1"/>
    <w:rsid w:val="00A41D8A"/>
    <w:rsid w:val="00A4274E"/>
    <w:rsid w:val="00A43BE5"/>
    <w:rsid w:val="00A440FE"/>
    <w:rsid w:val="00A44175"/>
    <w:rsid w:val="00A44D8F"/>
    <w:rsid w:val="00A45768"/>
    <w:rsid w:val="00A45A85"/>
    <w:rsid w:val="00A46260"/>
    <w:rsid w:val="00A464DE"/>
    <w:rsid w:val="00A4653D"/>
    <w:rsid w:val="00A46777"/>
    <w:rsid w:val="00A46CF2"/>
    <w:rsid w:val="00A46E8E"/>
    <w:rsid w:val="00A46F7D"/>
    <w:rsid w:val="00A47184"/>
    <w:rsid w:val="00A475B0"/>
    <w:rsid w:val="00A47C8E"/>
    <w:rsid w:val="00A47F17"/>
    <w:rsid w:val="00A502C3"/>
    <w:rsid w:val="00A50455"/>
    <w:rsid w:val="00A50D22"/>
    <w:rsid w:val="00A50E14"/>
    <w:rsid w:val="00A51233"/>
    <w:rsid w:val="00A512C3"/>
    <w:rsid w:val="00A51CDD"/>
    <w:rsid w:val="00A51FAF"/>
    <w:rsid w:val="00A5223C"/>
    <w:rsid w:val="00A522C3"/>
    <w:rsid w:val="00A528B0"/>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BF9"/>
    <w:rsid w:val="00A84F12"/>
    <w:rsid w:val="00A855A4"/>
    <w:rsid w:val="00A856EB"/>
    <w:rsid w:val="00A86236"/>
    <w:rsid w:val="00A875E3"/>
    <w:rsid w:val="00A87694"/>
    <w:rsid w:val="00A9022E"/>
    <w:rsid w:val="00A902D4"/>
    <w:rsid w:val="00A9079C"/>
    <w:rsid w:val="00A90A90"/>
    <w:rsid w:val="00A90C0D"/>
    <w:rsid w:val="00A90FFB"/>
    <w:rsid w:val="00A91257"/>
    <w:rsid w:val="00A91745"/>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D81"/>
    <w:rsid w:val="00AB3F0D"/>
    <w:rsid w:val="00AB4639"/>
    <w:rsid w:val="00AB48EC"/>
    <w:rsid w:val="00AB53E4"/>
    <w:rsid w:val="00AB5467"/>
    <w:rsid w:val="00AB5488"/>
    <w:rsid w:val="00AB6007"/>
    <w:rsid w:val="00AB6EAC"/>
    <w:rsid w:val="00AB78B7"/>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3913"/>
    <w:rsid w:val="00AD4439"/>
    <w:rsid w:val="00AD4827"/>
    <w:rsid w:val="00AD5FE2"/>
    <w:rsid w:val="00AD76F2"/>
    <w:rsid w:val="00AD7AFE"/>
    <w:rsid w:val="00AD7D03"/>
    <w:rsid w:val="00AE1224"/>
    <w:rsid w:val="00AE12C5"/>
    <w:rsid w:val="00AE18A3"/>
    <w:rsid w:val="00AE1B0D"/>
    <w:rsid w:val="00AE1DBB"/>
    <w:rsid w:val="00AE2673"/>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736"/>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0CD"/>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0AE"/>
    <w:rsid w:val="00B33711"/>
    <w:rsid w:val="00B339BC"/>
    <w:rsid w:val="00B33D65"/>
    <w:rsid w:val="00B33EA5"/>
    <w:rsid w:val="00B33F5C"/>
    <w:rsid w:val="00B340AB"/>
    <w:rsid w:val="00B34514"/>
    <w:rsid w:val="00B34550"/>
    <w:rsid w:val="00B34ED7"/>
    <w:rsid w:val="00B34F46"/>
    <w:rsid w:val="00B35482"/>
    <w:rsid w:val="00B35F95"/>
    <w:rsid w:val="00B3622D"/>
    <w:rsid w:val="00B36B18"/>
    <w:rsid w:val="00B36C69"/>
    <w:rsid w:val="00B36D81"/>
    <w:rsid w:val="00B36E75"/>
    <w:rsid w:val="00B3755C"/>
    <w:rsid w:val="00B37837"/>
    <w:rsid w:val="00B37938"/>
    <w:rsid w:val="00B379BC"/>
    <w:rsid w:val="00B37D7D"/>
    <w:rsid w:val="00B37F7E"/>
    <w:rsid w:val="00B40375"/>
    <w:rsid w:val="00B405E4"/>
    <w:rsid w:val="00B412BD"/>
    <w:rsid w:val="00B419E4"/>
    <w:rsid w:val="00B41C6A"/>
    <w:rsid w:val="00B41EAF"/>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47B"/>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B8F"/>
    <w:rsid w:val="00B63C73"/>
    <w:rsid w:val="00B642C5"/>
    <w:rsid w:val="00B660B9"/>
    <w:rsid w:val="00B66329"/>
    <w:rsid w:val="00B66F3E"/>
    <w:rsid w:val="00B66FC2"/>
    <w:rsid w:val="00B672B3"/>
    <w:rsid w:val="00B678CC"/>
    <w:rsid w:val="00B678DB"/>
    <w:rsid w:val="00B67C5C"/>
    <w:rsid w:val="00B70404"/>
    <w:rsid w:val="00B70F3B"/>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658"/>
    <w:rsid w:val="00B837C2"/>
    <w:rsid w:val="00B84851"/>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18E5"/>
    <w:rsid w:val="00BA2132"/>
    <w:rsid w:val="00BA22D3"/>
    <w:rsid w:val="00BA2524"/>
    <w:rsid w:val="00BA3049"/>
    <w:rsid w:val="00BA3224"/>
    <w:rsid w:val="00BA4150"/>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4B7"/>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39E"/>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467D"/>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3946"/>
    <w:rsid w:val="00BE44F2"/>
    <w:rsid w:val="00BE76D4"/>
    <w:rsid w:val="00BF0A46"/>
    <w:rsid w:val="00BF0E8E"/>
    <w:rsid w:val="00BF17C6"/>
    <w:rsid w:val="00BF1A7F"/>
    <w:rsid w:val="00BF2085"/>
    <w:rsid w:val="00BF2E36"/>
    <w:rsid w:val="00BF34CC"/>
    <w:rsid w:val="00BF3E91"/>
    <w:rsid w:val="00BF5324"/>
    <w:rsid w:val="00BF561D"/>
    <w:rsid w:val="00BF5652"/>
    <w:rsid w:val="00BF577F"/>
    <w:rsid w:val="00BF5A3F"/>
    <w:rsid w:val="00BF5B28"/>
    <w:rsid w:val="00BF70EF"/>
    <w:rsid w:val="00BF7266"/>
    <w:rsid w:val="00BF7734"/>
    <w:rsid w:val="00C00474"/>
    <w:rsid w:val="00C0072C"/>
    <w:rsid w:val="00C00F37"/>
    <w:rsid w:val="00C013E7"/>
    <w:rsid w:val="00C020EE"/>
    <w:rsid w:val="00C0247E"/>
    <w:rsid w:val="00C02A99"/>
    <w:rsid w:val="00C03F48"/>
    <w:rsid w:val="00C03F51"/>
    <w:rsid w:val="00C04071"/>
    <w:rsid w:val="00C0422A"/>
    <w:rsid w:val="00C0501B"/>
    <w:rsid w:val="00C05C5B"/>
    <w:rsid w:val="00C05DDE"/>
    <w:rsid w:val="00C0648F"/>
    <w:rsid w:val="00C06812"/>
    <w:rsid w:val="00C07459"/>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4012"/>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3CC"/>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97F"/>
    <w:rsid w:val="00C62E53"/>
    <w:rsid w:val="00C62E87"/>
    <w:rsid w:val="00C62FB0"/>
    <w:rsid w:val="00C63780"/>
    <w:rsid w:val="00C63E23"/>
    <w:rsid w:val="00C65399"/>
    <w:rsid w:val="00C65917"/>
    <w:rsid w:val="00C671D2"/>
    <w:rsid w:val="00C67A0A"/>
    <w:rsid w:val="00C67F26"/>
    <w:rsid w:val="00C70043"/>
    <w:rsid w:val="00C71330"/>
    <w:rsid w:val="00C713F2"/>
    <w:rsid w:val="00C71ACD"/>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87E70"/>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9C7"/>
    <w:rsid w:val="00CA3B64"/>
    <w:rsid w:val="00CA4831"/>
    <w:rsid w:val="00CA4E97"/>
    <w:rsid w:val="00CA5E6A"/>
    <w:rsid w:val="00CA6108"/>
    <w:rsid w:val="00CA64D5"/>
    <w:rsid w:val="00CA66DA"/>
    <w:rsid w:val="00CA67A1"/>
    <w:rsid w:val="00CA7A20"/>
    <w:rsid w:val="00CB1877"/>
    <w:rsid w:val="00CB1AAC"/>
    <w:rsid w:val="00CB21E2"/>
    <w:rsid w:val="00CB2DEC"/>
    <w:rsid w:val="00CB3192"/>
    <w:rsid w:val="00CB3201"/>
    <w:rsid w:val="00CB3415"/>
    <w:rsid w:val="00CB360D"/>
    <w:rsid w:val="00CB3785"/>
    <w:rsid w:val="00CB3A41"/>
    <w:rsid w:val="00CB4329"/>
    <w:rsid w:val="00CB4B1F"/>
    <w:rsid w:val="00CB4E57"/>
    <w:rsid w:val="00CB5BB6"/>
    <w:rsid w:val="00CB6290"/>
    <w:rsid w:val="00CB6704"/>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5EB1"/>
    <w:rsid w:val="00CC6A5F"/>
    <w:rsid w:val="00CC6F87"/>
    <w:rsid w:val="00CC7262"/>
    <w:rsid w:val="00CC7A24"/>
    <w:rsid w:val="00CC7DFE"/>
    <w:rsid w:val="00CD0040"/>
    <w:rsid w:val="00CD0569"/>
    <w:rsid w:val="00CD0BEF"/>
    <w:rsid w:val="00CD0EF3"/>
    <w:rsid w:val="00CD109D"/>
    <w:rsid w:val="00CD1446"/>
    <w:rsid w:val="00CD1E9D"/>
    <w:rsid w:val="00CD243C"/>
    <w:rsid w:val="00CD2A30"/>
    <w:rsid w:val="00CD2D54"/>
    <w:rsid w:val="00CD3CD1"/>
    <w:rsid w:val="00CD4041"/>
    <w:rsid w:val="00CD4565"/>
    <w:rsid w:val="00CD461B"/>
    <w:rsid w:val="00CD4823"/>
    <w:rsid w:val="00CD4B0C"/>
    <w:rsid w:val="00CD5288"/>
    <w:rsid w:val="00CD53FF"/>
    <w:rsid w:val="00CD57BE"/>
    <w:rsid w:val="00CD5DE7"/>
    <w:rsid w:val="00CD6672"/>
    <w:rsid w:val="00CD66E6"/>
    <w:rsid w:val="00CD6ABB"/>
    <w:rsid w:val="00CD6B27"/>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529"/>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0D7"/>
    <w:rsid w:val="00D06336"/>
    <w:rsid w:val="00D06476"/>
    <w:rsid w:val="00D06535"/>
    <w:rsid w:val="00D065C2"/>
    <w:rsid w:val="00D06995"/>
    <w:rsid w:val="00D070BF"/>
    <w:rsid w:val="00D07B0D"/>
    <w:rsid w:val="00D0C93C"/>
    <w:rsid w:val="00D10E20"/>
    <w:rsid w:val="00D1160E"/>
    <w:rsid w:val="00D12C10"/>
    <w:rsid w:val="00D1305C"/>
    <w:rsid w:val="00D13087"/>
    <w:rsid w:val="00D130AB"/>
    <w:rsid w:val="00D137F1"/>
    <w:rsid w:val="00D13856"/>
    <w:rsid w:val="00D13A97"/>
    <w:rsid w:val="00D14643"/>
    <w:rsid w:val="00D16FA0"/>
    <w:rsid w:val="00D17378"/>
    <w:rsid w:val="00D2017F"/>
    <w:rsid w:val="00D20461"/>
    <w:rsid w:val="00D206F5"/>
    <w:rsid w:val="00D21449"/>
    <w:rsid w:val="00D216B2"/>
    <w:rsid w:val="00D222F1"/>
    <w:rsid w:val="00D2260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386"/>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C8A"/>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6C21"/>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AAE"/>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56DA"/>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38B9"/>
    <w:rsid w:val="00E04590"/>
    <w:rsid w:val="00E04C02"/>
    <w:rsid w:val="00E04FBA"/>
    <w:rsid w:val="00E053B2"/>
    <w:rsid w:val="00E0617A"/>
    <w:rsid w:val="00E0644B"/>
    <w:rsid w:val="00E064D3"/>
    <w:rsid w:val="00E06595"/>
    <w:rsid w:val="00E06C59"/>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6690"/>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52EA"/>
    <w:rsid w:val="00E36093"/>
    <w:rsid w:val="00E37AE3"/>
    <w:rsid w:val="00E401F8"/>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5CAD"/>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57B5A"/>
    <w:rsid w:val="00E6045F"/>
    <w:rsid w:val="00E60CA2"/>
    <w:rsid w:val="00E61CAB"/>
    <w:rsid w:val="00E628AD"/>
    <w:rsid w:val="00E62908"/>
    <w:rsid w:val="00E62B84"/>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3C10"/>
    <w:rsid w:val="00E74227"/>
    <w:rsid w:val="00E742F4"/>
    <w:rsid w:val="00E74B6D"/>
    <w:rsid w:val="00E74BE2"/>
    <w:rsid w:val="00E75976"/>
    <w:rsid w:val="00E75C2C"/>
    <w:rsid w:val="00E75E5C"/>
    <w:rsid w:val="00E760FF"/>
    <w:rsid w:val="00E76384"/>
    <w:rsid w:val="00E76A5E"/>
    <w:rsid w:val="00E775E3"/>
    <w:rsid w:val="00E77A45"/>
    <w:rsid w:val="00E801E4"/>
    <w:rsid w:val="00E80693"/>
    <w:rsid w:val="00E80B5A"/>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808"/>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42C6"/>
    <w:rsid w:val="00EB5649"/>
    <w:rsid w:val="00EB5754"/>
    <w:rsid w:val="00EB5A80"/>
    <w:rsid w:val="00EB6151"/>
    <w:rsid w:val="00EB644D"/>
    <w:rsid w:val="00EB675E"/>
    <w:rsid w:val="00EB6BB7"/>
    <w:rsid w:val="00EB7283"/>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580F"/>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64"/>
    <w:rsid w:val="00ED7770"/>
    <w:rsid w:val="00ED78E4"/>
    <w:rsid w:val="00EE1043"/>
    <w:rsid w:val="00EE1A88"/>
    <w:rsid w:val="00EE1CA1"/>
    <w:rsid w:val="00EE220A"/>
    <w:rsid w:val="00EE2448"/>
    <w:rsid w:val="00EE249B"/>
    <w:rsid w:val="00EE2853"/>
    <w:rsid w:val="00EE3012"/>
    <w:rsid w:val="00EE31AF"/>
    <w:rsid w:val="00EE352A"/>
    <w:rsid w:val="00EE36D7"/>
    <w:rsid w:val="00EE4A0C"/>
    <w:rsid w:val="00EE5F9E"/>
    <w:rsid w:val="00EE627B"/>
    <w:rsid w:val="00EE7A5E"/>
    <w:rsid w:val="00EF0685"/>
    <w:rsid w:val="00EF0DE4"/>
    <w:rsid w:val="00EF16CA"/>
    <w:rsid w:val="00EF1C9B"/>
    <w:rsid w:val="00EF1D1E"/>
    <w:rsid w:val="00EF2613"/>
    <w:rsid w:val="00EF26BD"/>
    <w:rsid w:val="00EF2B66"/>
    <w:rsid w:val="00EF4033"/>
    <w:rsid w:val="00EF4A41"/>
    <w:rsid w:val="00EF5D36"/>
    <w:rsid w:val="00EF5F34"/>
    <w:rsid w:val="00EF66FC"/>
    <w:rsid w:val="00EF6B68"/>
    <w:rsid w:val="00EF6DBF"/>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7C1"/>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46C"/>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8C9"/>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C57"/>
    <w:rsid w:val="00FA2D0D"/>
    <w:rsid w:val="00FA368A"/>
    <w:rsid w:val="00FA3832"/>
    <w:rsid w:val="00FA3EBF"/>
    <w:rsid w:val="00FA3F30"/>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4F5A"/>
    <w:rsid w:val="00FB5120"/>
    <w:rsid w:val="00FB5485"/>
    <w:rsid w:val="00FB5D74"/>
    <w:rsid w:val="00FB5F5C"/>
    <w:rsid w:val="00FB604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4D3"/>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B40"/>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4784"/>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407A443"/>
  <w15:docId w15:val="{A14B3799-B0C0-42A5-B9B2-F26E22BB0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nhideWhenUsed/>
    <w:qFormat/>
    <w:rsid w:val="007F141A"/>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A974BD"/>
    <w:pPr>
      <w:numPr>
        <w:numId w:val="1"/>
      </w:numPr>
      <w:tabs>
        <w:tab w:val="left" w:pos="567"/>
      </w:tabs>
      <w:spacing w:beforeLines="120" w:afterLines="120" w:line="312"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974BD"/>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ind w:left="567" w:firstLine="0"/>
    </w:pPr>
    <w:rPr>
      <w:color w:val="auto"/>
    </w:rPr>
  </w:style>
  <w:style w:type="paragraph" w:customStyle="1" w:styleId="Nivel5">
    <w:name w:val="Nivel 5"/>
    <w:basedOn w:val="Nivel4"/>
    <w:qFormat/>
    <w:rsid w:val="00447F3E"/>
    <w:pPr>
      <w:numPr>
        <w:ilvl w:val="4"/>
      </w:numPr>
      <w:ind w:left="851" w:firstLine="0"/>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1"/>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styleId="Recuodecorpodetexto2">
    <w:name w:val="Body Text Indent 2"/>
    <w:basedOn w:val="Normal"/>
    <w:link w:val="Recuodecorpodetexto2Char"/>
    <w:semiHidden/>
    <w:unhideWhenUsed/>
    <w:rsid w:val="000D4165"/>
    <w:pPr>
      <w:spacing w:after="120" w:line="480" w:lineRule="auto"/>
      <w:ind w:left="283"/>
    </w:pPr>
  </w:style>
  <w:style w:type="character" w:customStyle="1" w:styleId="Recuodecorpodetexto2Char">
    <w:name w:val="Recuo de corpo de texto 2 Char"/>
    <w:basedOn w:val="Fontepargpadro"/>
    <w:link w:val="Recuodecorpodetexto2"/>
    <w:semiHidden/>
    <w:rsid w:val="000D4165"/>
    <w:rPr>
      <w:rFonts w:ascii="Ecofont_Spranq_eco_Sans" w:hAnsi="Ecofont_Spranq_eco_Sans" w:cs="Tahoma"/>
      <w:sz w:val="24"/>
      <w:szCs w:val="24"/>
      <w:lang w:eastAsia="pt-BR"/>
    </w:rPr>
  </w:style>
  <w:style w:type="paragraph" w:styleId="SemEspaamento">
    <w:name w:val="No Spacing"/>
    <w:link w:val="SemEspaamentoChar"/>
    <w:uiPriority w:val="1"/>
    <w:qFormat/>
    <w:rsid w:val="00905479"/>
    <w:rPr>
      <w:rFonts w:ascii="Calibri" w:eastAsia="Calibri" w:hAnsi="Calibri"/>
      <w:sz w:val="22"/>
      <w:szCs w:val="22"/>
    </w:rPr>
  </w:style>
  <w:style w:type="character" w:customStyle="1" w:styleId="SemEspaamentoChar">
    <w:name w:val="Sem Espaçamento Char"/>
    <w:link w:val="SemEspaamento"/>
    <w:uiPriority w:val="1"/>
    <w:rsid w:val="00905479"/>
    <w:rPr>
      <w:rFonts w:ascii="Calibri" w:eastAsia="Calibri" w:hAnsi="Calibri"/>
      <w:sz w:val="22"/>
      <w:szCs w:val="22"/>
    </w:rPr>
  </w:style>
  <w:style w:type="paragraph" w:customStyle="1" w:styleId="TableParagraph">
    <w:name w:val="Table Paragraph"/>
    <w:basedOn w:val="Normal"/>
    <w:uiPriority w:val="1"/>
    <w:qFormat/>
    <w:rsid w:val="00905479"/>
    <w:pPr>
      <w:widowControl w:val="0"/>
      <w:autoSpaceDE w:val="0"/>
      <w:autoSpaceDN w:val="0"/>
      <w:spacing w:before="64"/>
    </w:pPr>
    <w:rPr>
      <w:rFonts w:ascii="Arial MT" w:eastAsia="Arial MT" w:hAnsi="Arial MT" w:cs="Arial MT"/>
      <w:sz w:val="22"/>
      <w:szCs w:val="22"/>
      <w:lang w:val="pt-PT" w:eastAsia="en-US"/>
    </w:rPr>
  </w:style>
  <w:style w:type="character" w:customStyle="1" w:styleId="findhit">
    <w:name w:val="findhit"/>
    <w:basedOn w:val="Fontepargpadro"/>
    <w:rsid w:val="00905479"/>
  </w:style>
  <w:style w:type="paragraph" w:customStyle="1" w:styleId="Nvel1-SemNumPreto">
    <w:name w:val="Nível 1-Sem Num Preto"/>
    <w:basedOn w:val="Nvel1-SemNum"/>
    <w:link w:val="Nvel1-SemNumPretoChar"/>
    <w:qFormat/>
    <w:rsid w:val="00905479"/>
    <w:pPr>
      <w:spacing w:beforeLines="0" w:afterLines="0" w:line="276" w:lineRule="auto"/>
    </w:pPr>
    <w:rPr>
      <w:color w:val="auto"/>
      <w:lang w:eastAsia="zh-CN" w:bidi="hi-IN"/>
    </w:rPr>
  </w:style>
  <w:style w:type="character" w:customStyle="1" w:styleId="Nvel1-SemNumPretoChar">
    <w:name w:val="Nível 1-Sem Num Preto Char"/>
    <w:basedOn w:val="Nvel1-SemNumChar"/>
    <w:link w:val="Nvel1-SemNumPreto"/>
    <w:rsid w:val="00905479"/>
    <w:rPr>
      <w:rFonts w:ascii="Arial" w:eastAsiaTheme="majorEastAsia" w:hAnsi="Arial" w:cs="Arial"/>
      <w:b/>
      <w:bCs/>
      <w:color w:val="FF0000"/>
      <w:spacing w:val="5"/>
      <w:kern w:val="28"/>
      <w:sz w:val="52"/>
      <w:szCs w:val="52"/>
      <w:lang w:eastAsia="zh-CN" w:bidi="hi-IN"/>
    </w:rPr>
  </w:style>
  <w:style w:type="paragraph" w:customStyle="1" w:styleId="Nvel3">
    <w:name w:val="Nível 3"/>
    <w:basedOn w:val="Nvel3-R"/>
    <w:link w:val="Nvel3Char"/>
    <w:qFormat/>
    <w:rsid w:val="00707D39"/>
    <w:rPr>
      <w:rFonts w:eastAsia="Times New Roman"/>
      <w:i w:val="0"/>
      <w:iCs w:val="0"/>
      <w:color w:val="auto"/>
    </w:rPr>
  </w:style>
  <w:style w:type="paragraph" w:customStyle="1" w:styleId="Nvel4">
    <w:name w:val="Nível 4"/>
    <w:basedOn w:val="Nvel3"/>
    <w:link w:val="Nvel4Char"/>
    <w:qFormat/>
    <w:rsid w:val="00707D39"/>
    <w:pPr>
      <w:numPr>
        <w:ilvl w:val="0"/>
        <w:numId w:val="0"/>
      </w:numPr>
      <w:ind w:left="567"/>
    </w:pPr>
  </w:style>
  <w:style w:type="character" w:customStyle="1" w:styleId="Nvel3Char">
    <w:name w:val="Nível 3 Char"/>
    <w:basedOn w:val="Nvel3-RChar"/>
    <w:link w:val="Nvel3"/>
    <w:rsid w:val="00707D39"/>
    <w:rPr>
      <w:rFonts w:ascii="Arial" w:eastAsia="Times New Roman" w:hAnsi="Arial" w:cs="Arial"/>
      <w:i/>
      <w:iCs/>
      <w:color w:val="FF0000"/>
      <w:lang w:eastAsia="pt-BR"/>
    </w:rPr>
  </w:style>
  <w:style w:type="paragraph" w:customStyle="1" w:styleId="SubTitNN">
    <w:name w:val="SubTitNN"/>
    <w:basedOn w:val="Normal"/>
    <w:link w:val="SubTitNNChar"/>
    <w:qFormat/>
    <w:rsid w:val="00707D39"/>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707D39"/>
    <w:rPr>
      <w:rFonts w:ascii="Arial" w:eastAsia="Times New Roman" w:hAnsi="Arial" w:cs="Arial"/>
      <w:i/>
      <w:iCs/>
      <w:color w:val="FF0000"/>
      <w:lang w:eastAsia="pt-BR"/>
    </w:rPr>
  </w:style>
  <w:style w:type="character" w:customStyle="1" w:styleId="SubTitNNChar">
    <w:name w:val="SubTitNN Char"/>
    <w:basedOn w:val="Fontepargpadro"/>
    <w:link w:val="SubTitNN"/>
    <w:rsid w:val="00707D39"/>
    <w:rPr>
      <w:rFonts w:ascii="Arial" w:eastAsia="Times New Roman" w:hAnsi="Arial" w:cs="Arial"/>
      <w:b/>
      <w:bCs/>
      <w:iCs/>
      <w:lang w:eastAsia="pt-BR"/>
    </w:rPr>
  </w:style>
  <w:style w:type="paragraph" w:customStyle="1" w:styleId="Default">
    <w:name w:val="Default"/>
    <w:rsid w:val="00EE36D7"/>
    <w:pPr>
      <w:autoSpaceDE w:val="0"/>
      <w:autoSpaceDN w:val="0"/>
      <w:adjustRightInd w:val="0"/>
    </w:pPr>
    <w:rPr>
      <w:rFonts w:eastAsiaTheme="minorHAnsi"/>
      <w:color w:val="000000"/>
      <w:sz w:val="24"/>
      <w:szCs w:val="24"/>
    </w:rPr>
  </w:style>
  <w:style w:type="character" w:customStyle="1" w:styleId="Ttulo8Char">
    <w:name w:val="Título 8 Char"/>
    <w:basedOn w:val="Fontepargpadro"/>
    <w:link w:val="Ttulo8"/>
    <w:rsid w:val="007F141A"/>
    <w:rPr>
      <w:rFonts w:asciiTheme="majorHAnsi" w:eastAsiaTheme="majorEastAsia" w:hAnsiTheme="majorHAnsi" w:cstheme="majorBidi"/>
      <w:color w:val="404040" w:themeColor="text1" w:themeTint="BF"/>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42"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138" Type="http://schemas.openxmlformats.org/officeDocument/2006/relationships/theme" Target="theme/theme1.xml"/><Relationship Id="rId16" Type="http://schemas.openxmlformats.org/officeDocument/2006/relationships/hyperlink" Target="https://www.planalto.gov.br/ccivil_03/constituicao/constituicaocompilado.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lanalto.gov.br/ccivil_03/_ato2019-2022/2022/Decreto/D11246.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5764.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hyperlink" Target="http://www.planalto.gov.br/ccivil_03/_ato2019-2022/2021/lei/L14133.htm" TargetMode="External"/><Relationship Id="rId128"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s://www.planalto.gov.br/ccivil_03/leis/l8078compilado.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planalto.gov.br/ccivil_03/leis/l5764.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footer" Target="footer1.xml"/><Relationship Id="rId80" Type="http://schemas.openxmlformats.org/officeDocument/2006/relationships/hyperlink" Target="https://www.planalto.gov.br/ccivil_03/leis/l5764.htm" TargetMode="External"/><Relationship Id="rId85" Type="http://schemas.openxmlformats.org/officeDocument/2006/relationships/hyperlink" Target="https://www.planalto.gov.br/ccivil_03/_ato2019-2022/2022/Decreto/D11246.htm" TargetMode="External"/><Relationship Id="rId12" Type="http://schemas.openxmlformats.org/officeDocument/2006/relationships/hyperlink" Target="https://www.portaldecompraspublicas.com.br" TargetMode="External"/><Relationship Id="rId17" Type="http://schemas.openxmlformats.org/officeDocument/2006/relationships/hyperlink" Target="https://www.planalto.gov.br/ccivil_03/constituicao/constituicaocompilado.htm" TargetMode="External"/><Relationship Id="rId33" Type="http://schemas.openxmlformats.org/officeDocument/2006/relationships/hyperlink" Target="https://www.planalto.gov.br/ccivil_03/_ato2015-2018/2016/decreto/d8660.htm" TargetMode="External"/><Relationship Id="rId38"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s://www.planalto.gov.br/ccivil_03/leis/lcp/lcp123.htm" TargetMode="External"/><Relationship Id="rId103" Type="http://schemas.openxmlformats.org/officeDocument/2006/relationships/hyperlink" Target="https://www.planalto.gov.br/ccivil_03/_ato2011-2014/2013/lei/l12846.htm"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_ato2019-2022/2022/Decreto/D11246.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s://www.gov.br/empresas-e-negocios/pt-br/empreendedor"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s://www.planalto.gov.br/ccivil_03/_ato2011-2014/2013/lei/l12846.htm" TargetMode="External"/><Relationship Id="rId119"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s://www.gov.br/empresas-e-negocios/pt-br/empreendedor" TargetMode="External"/><Relationship Id="rId65" Type="http://schemas.openxmlformats.org/officeDocument/2006/relationships/hyperlink" Target="https://www.planalto.gov.br/ccivil_03/leis/l5764.htm" TargetMode="External"/><Relationship Id="rId81" Type="http://schemas.openxmlformats.org/officeDocument/2006/relationships/hyperlink" Target="https://www.planalto.gov.br/ccivil_03/leis/l5764.htm" TargetMode="External"/><Relationship Id="rId86" Type="http://schemas.openxmlformats.org/officeDocument/2006/relationships/hyperlink" Target="http://www.planalto.gov.br/ccivil_03/_ato2019-2022/2021/lei/L14133.htm" TargetMode="External"/><Relationship Id="rId130" Type="http://schemas.openxmlformats.org/officeDocument/2006/relationships/hyperlink" Target="https://www.planalto.gov.br/ccivil_03/_ato2011-2014/2011/lei/l12527.htm" TargetMode="External"/><Relationship Id="rId135" Type="http://schemas.openxmlformats.org/officeDocument/2006/relationships/header" Target="header2.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economia/pt-br/assuntos/drei/legislacao/arquivos/legislacoes-federais/indrei772020.pdf"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www.planalto.gov.br/ccivil_03/_ato2019-2022/2021/lei/L14133.htm" TargetMode="External"/><Relationship Id="rId125"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s://www.portaltransparencia.gov.br/sancoes/ceis" TargetMode="External"/><Relationship Id="rId24" Type="http://schemas.openxmlformats.org/officeDocument/2006/relationships/hyperlink" Target="https://www.planalto.gov.br/ccivil_03/leis/lcp/lcp123.htm" TargetMode="External"/><Relationship Id="rId40" Type="http://schemas.openxmlformats.org/officeDocument/2006/relationships/hyperlink" Target="https://www.gov.br/compras/pt-br/acesso-a-informacao/legislacao/instrucoes-normativas/instrucao-normativa-seges-me-no-73-de-30-de-setembro-de-2022"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leis/l5764.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25art159" TargetMode="External"/><Relationship Id="rId131" Type="http://schemas.openxmlformats.org/officeDocument/2006/relationships/hyperlink" Target="http://www.planalto.gov.br/ccivil_03/_ato2019-2022/2021/lei/L14133.htm" TargetMode="External"/><Relationship Id="rId136" Type="http://schemas.openxmlformats.org/officeDocument/2006/relationships/footer" Target="footer2.xml"/><Relationship Id="rId61" Type="http://schemas.openxmlformats.org/officeDocument/2006/relationships/hyperlink" Target="https://www.gov.br/economia/pt-br/assuntos/drei/legislacao/arquivos/legislacoes-federais/indrei772020.pdf" TargetMode="External"/><Relationship Id="rId82" Type="http://schemas.openxmlformats.org/officeDocument/2006/relationships/hyperlink" Target="https://www.planalto.gov.br/ccivil_03/leis/l5764.htm" TargetMode="External"/><Relationship Id="rId1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no-3-de-26-de-abril-de-2018"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leis/l5764.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hyperlink" Target="https://www.planalto.gov.br/ccivil_03/leis/l8078compilado.htm" TargetMode="External"/><Relationship Id="rId8" Type="http://schemas.openxmlformats.org/officeDocument/2006/relationships/webSettings" Target="webSettings.xml"/><Relationship Id="rId51" Type="http://schemas.openxmlformats.org/officeDocument/2006/relationships/hyperlink" Target="https://www.planalto.gov.br/ccivil_03/_ato2019-2022/2022/Decreto/D11246.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25" Type="http://schemas.openxmlformats.org/officeDocument/2006/relationships/hyperlink" Target="https://www.planalto.gov.br/ccivil_03/_ato2015-2018/2015/decreto/d8539.htm" TargetMode="External"/><Relationship Id="rId46" Type="http://schemas.openxmlformats.org/officeDocument/2006/relationships/hyperlink" Target="mailto:licitalontra@hotmail.com" TargetMode="External"/><Relationship Id="rId67" Type="http://schemas.openxmlformats.org/officeDocument/2006/relationships/hyperlink" Target="https://www.planalto.gov.br/ccivil_03/leis/l5764.htm" TargetMode="External"/><Relationship Id="rId116" Type="http://schemas.openxmlformats.org/officeDocument/2006/relationships/hyperlink" Target="http://www.planalto.gov.br/ccivil_03/_ato2019-2022/2021/lei/L14133.htm" TargetMode="External"/><Relationship Id="rId137" Type="http://schemas.openxmlformats.org/officeDocument/2006/relationships/fontTable" Target="fontTable.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5764.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32"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s://www.planalto.gov.br/ccivil_03/leis/l8429.htm" TargetMode="External"/><Relationship Id="rId52" Type="http://schemas.openxmlformats.org/officeDocument/2006/relationships/hyperlink" Target="https://www.planalto.gov.br/ccivil_03/_ato2019-2022/2022/Decreto/D11246.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www.planalto.gov.br/ccivil_03/_ato2019-2022/2021/lei/L14133.htm" TargetMode="External"/><Relationship Id="rId47" Type="http://schemas.openxmlformats.org/officeDocument/2006/relationships/hyperlink" Target="http://www.lontra.mg.gov.br" TargetMode="External"/><Relationship Id="rId68"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33"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3" Type="http://schemas.openxmlformats.org/officeDocument/2006/relationships/hyperlink" Target="mailto:licitacao.lontra@outlook.com" TargetMode="External"/><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2.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3.xml><?xml version="1.0" encoding="utf-8"?>
<ds:datastoreItem xmlns:ds="http://schemas.openxmlformats.org/officeDocument/2006/customXml" ds:itemID="{0C750CEE-9DB6-4E0D-BC6A-96FD83A61108}">
  <ds:schemaRefs>
    <ds:schemaRef ds:uri="http://schemas.openxmlformats.org/officeDocument/2006/bibliography"/>
  </ds:schemaRefs>
</ds:datastoreItem>
</file>

<file path=customXml/itemProps4.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68</Pages>
  <Words>22909</Words>
  <Characters>123709</Characters>
  <Application>Microsoft Office Word</Application>
  <DocSecurity>0</DocSecurity>
  <Lines>1030</Lines>
  <Paragraphs>292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146326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VANDER</dc:creator>
  <cp:lastModifiedBy>User</cp:lastModifiedBy>
  <cp:revision>128</cp:revision>
  <dcterms:created xsi:type="dcterms:W3CDTF">2024-11-05T13:23:00Z</dcterms:created>
  <dcterms:modified xsi:type="dcterms:W3CDTF">2024-11-08T12:58:00Z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