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CC5AA8" w14:textId="77777777" w:rsidR="002A4058" w:rsidRPr="00F82739" w:rsidRDefault="002A4058" w:rsidP="002A4058">
      <w:pPr>
        <w:rPr>
          <w:rFonts w:ascii="Times New Roman" w:hAnsi="Times New Roman" w:cs="Times New Roman"/>
          <w:b/>
          <w:bCs/>
          <w:sz w:val="56"/>
          <w:szCs w:val="56"/>
        </w:rPr>
      </w:pPr>
      <w:r w:rsidRPr="00F82739">
        <w:rPr>
          <w:rFonts w:ascii="Times New Roman" w:hAnsi="Times New Roman" w:cs="Times New Roman"/>
          <w:sz w:val="56"/>
          <w:szCs w:val="56"/>
        </w:rPr>
        <w:t>PREGÃO</w:t>
      </w:r>
    </w:p>
    <w:p w14:paraId="30BEC024" w14:textId="77777777" w:rsidR="002A4058" w:rsidRPr="00F82739" w:rsidRDefault="002A4058" w:rsidP="002A4058">
      <w:pPr>
        <w:rPr>
          <w:rFonts w:ascii="Times New Roman" w:hAnsi="Times New Roman" w:cs="Times New Roman"/>
          <w:b/>
          <w:bCs/>
          <w:sz w:val="56"/>
          <w:szCs w:val="56"/>
        </w:rPr>
      </w:pPr>
      <w:r w:rsidRPr="00F82739">
        <w:rPr>
          <w:rFonts w:ascii="Times New Roman" w:hAnsi="Times New Roman" w:cs="Times New Roman"/>
          <w:sz w:val="56"/>
          <w:szCs w:val="56"/>
        </w:rPr>
        <w:t>ELETRÔNICO</w:t>
      </w:r>
    </w:p>
    <w:p w14:paraId="20DDE824" w14:textId="3B4728D2" w:rsidR="002A4058" w:rsidRPr="00F82739" w:rsidRDefault="00FF123A" w:rsidP="002A4058">
      <w:pPr>
        <w:rPr>
          <w:rFonts w:ascii="Times New Roman" w:hAnsi="Times New Roman" w:cs="Times New Roman"/>
          <w:i/>
          <w:iCs/>
          <w:sz w:val="28"/>
          <w:szCs w:val="28"/>
        </w:rPr>
      </w:pPr>
      <w:r w:rsidRPr="00F82739">
        <w:rPr>
          <w:rFonts w:ascii="Times New Roman" w:hAnsi="Times New Roman" w:cs="Times New Roman"/>
          <w:i/>
          <w:iCs/>
          <w:sz w:val="28"/>
          <w:szCs w:val="28"/>
        </w:rPr>
        <w:t>0</w:t>
      </w:r>
      <w:r w:rsidR="00752564" w:rsidRPr="00F82739">
        <w:rPr>
          <w:rFonts w:ascii="Times New Roman" w:hAnsi="Times New Roman" w:cs="Times New Roman"/>
          <w:i/>
          <w:iCs/>
          <w:sz w:val="28"/>
          <w:szCs w:val="28"/>
        </w:rPr>
        <w:t>28</w:t>
      </w:r>
      <w:r w:rsidRPr="00F82739">
        <w:rPr>
          <w:rFonts w:ascii="Times New Roman" w:hAnsi="Times New Roman" w:cs="Times New Roman"/>
          <w:i/>
          <w:iCs/>
          <w:sz w:val="28"/>
          <w:szCs w:val="28"/>
        </w:rPr>
        <w:t>/2025</w:t>
      </w:r>
    </w:p>
    <w:p w14:paraId="7C1F765B" w14:textId="77777777" w:rsidR="002A4058" w:rsidRPr="00F82739" w:rsidRDefault="002A4058" w:rsidP="002A4058">
      <w:pPr>
        <w:spacing w:line="259" w:lineRule="auto"/>
        <w:rPr>
          <w:rFonts w:ascii="Times New Roman" w:hAnsi="Times New Roman" w:cs="Times New Roman"/>
          <w:b/>
          <w:bCs/>
          <w:sz w:val="28"/>
          <w:szCs w:val="28"/>
        </w:rPr>
      </w:pPr>
    </w:p>
    <w:p w14:paraId="5E0C739F" w14:textId="77777777" w:rsidR="002A4058" w:rsidRPr="00F82739" w:rsidRDefault="002A4058" w:rsidP="002A4058">
      <w:pPr>
        <w:spacing w:line="259" w:lineRule="auto"/>
        <w:rPr>
          <w:rFonts w:ascii="Times New Roman" w:hAnsi="Times New Roman" w:cs="Times New Roman"/>
          <w:b/>
          <w:bCs/>
          <w:sz w:val="26"/>
          <w:szCs w:val="26"/>
        </w:rPr>
      </w:pPr>
      <w:r w:rsidRPr="00F82739">
        <w:rPr>
          <w:rFonts w:ascii="Times New Roman" w:hAnsi="Times New Roman" w:cs="Times New Roman"/>
          <w:b/>
          <w:bCs/>
          <w:sz w:val="32"/>
          <w:szCs w:val="32"/>
        </w:rPr>
        <w:t>CONTRATANTE</w:t>
      </w:r>
    </w:p>
    <w:p w14:paraId="1EBC90A0" w14:textId="77777777" w:rsidR="002A4058" w:rsidRPr="00F82739" w:rsidRDefault="002A4058" w:rsidP="002A4058">
      <w:pPr>
        <w:rPr>
          <w:rFonts w:ascii="Times New Roman" w:hAnsi="Times New Roman" w:cs="Times New Roman"/>
          <w:sz w:val="26"/>
          <w:szCs w:val="26"/>
        </w:rPr>
      </w:pPr>
      <w:r w:rsidRPr="00F82739">
        <w:rPr>
          <w:rFonts w:ascii="Times New Roman" w:hAnsi="Times New Roman" w:cs="Times New Roman"/>
          <w:sz w:val="26"/>
          <w:szCs w:val="26"/>
        </w:rPr>
        <w:t xml:space="preserve">Secretaria Municipal de </w:t>
      </w:r>
      <w:r w:rsidR="009879A7" w:rsidRPr="00F82739">
        <w:rPr>
          <w:rFonts w:ascii="Times New Roman" w:hAnsi="Times New Roman" w:cs="Times New Roman"/>
          <w:sz w:val="26"/>
          <w:szCs w:val="26"/>
        </w:rPr>
        <w:t>Educação</w:t>
      </w:r>
    </w:p>
    <w:p w14:paraId="43051940" w14:textId="77777777" w:rsidR="002A4058" w:rsidRPr="00F82739" w:rsidRDefault="002A4058" w:rsidP="002A4058">
      <w:pPr>
        <w:rPr>
          <w:rFonts w:ascii="Times New Roman" w:hAnsi="Times New Roman" w:cs="Times New Roman"/>
          <w:sz w:val="26"/>
          <w:szCs w:val="26"/>
        </w:rPr>
      </w:pPr>
    </w:p>
    <w:p w14:paraId="35A67EE6" w14:textId="77777777" w:rsidR="002A4058" w:rsidRPr="00F82739" w:rsidRDefault="002A4058" w:rsidP="002A4058">
      <w:pPr>
        <w:rPr>
          <w:rFonts w:ascii="Times New Roman" w:hAnsi="Times New Roman" w:cs="Times New Roman"/>
          <w:b/>
          <w:bCs/>
          <w:sz w:val="32"/>
          <w:szCs w:val="32"/>
        </w:rPr>
      </w:pPr>
    </w:p>
    <w:p w14:paraId="4F5EFE71" w14:textId="77777777" w:rsidR="002A4058" w:rsidRPr="00F82739" w:rsidRDefault="002A4058" w:rsidP="002A4058">
      <w:pPr>
        <w:rPr>
          <w:rFonts w:ascii="Times New Roman" w:hAnsi="Times New Roman" w:cs="Times New Roman"/>
          <w:b/>
          <w:bCs/>
          <w:sz w:val="26"/>
          <w:szCs w:val="26"/>
        </w:rPr>
      </w:pPr>
      <w:r w:rsidRPr="00F82739">
        <w:rPr>
          <w:rFonts w:ascii="Times New Roman" w:hAnsi="Times New Roman" w:cs="Times New Roman"/>
          <w:b/>
          <w:bCs/>
          <w:sz w:val="32"/>
          <w:szCs w:val="32"/>
        </w:rPr>
        <w:t>OBJETO</w:t>
      </w:r>
    </w:p>
    <w:p w14:paraId="0A541A6F" w14:textId="0BB4D61C" w:rsidR="002A4058" w:rsidRPr="00F82739" w:rsidRDefault="002419DD" w:rsidP="002A4058">
      <w:pPr>
        <w:jc w:val="both"/>
        <w:rPr>
          <w:rFonts w:ascii="Times New Roman" w:hAnsi="Times New Roman" w:cs="Times New Roman"/>
          <w:sz w:val="28"/>
          <w:szCs w:val="28"/>
        </w:rPr>
      </w:pPr>
      <w:r w:rsidRPr="00F82739">
        <w:rPr>
          <w:rFonts w:ascii="Times New Roman" w:hAnsi="Times New Roman" w:cs="Times New Roman"/>
          <w:b/>
          <w:sz w:val="28"/>
          <w:szCs w:val="28"/>
        </w:rPr>
        <w:t xml:space="preserve">REGISTRO DE PREÇOS, PARA FUTURA E EVENTUAL </w:t>
      </w:r>
      <w:r w:rsidRPr="00F82739">
        <w:rPr>
          <w:rFonts w:ascii="Times New Roman" w:hAnsi="Times New Roman" w:cs="Times New Roman"/>
          <w:b/>
          <w:bCs/>
          <w:sz w:val="28"/>
          <w:szCs w:val="28"/>
        </w:rPr>
        <w:t xml:space="preserve">AQUISIÇÃO DE </w:t>
      </w:r>
      <w:r w:rsidR="00B52BA1" w:rsidRPr="00F82739">
        <w:rPr>
          <w:rFonts w:ascii="Times New Roman" w:hAnsi="Times New Roman" w:cs="Times New Roman"/>
          <w:b/>
          <w:bCs/>
          <w:sz w:val="28"/>
          <w:szCs w:val="28"/>
        </w:rPr>
        <w:t>PÃES E POLPA DE FRUTAS</w:t>
      </w:r>
      <w:r w:rsidRPr="00F82739">
        <w:rPr>
          <w:rFonts w:ascii="Times New Roman" w:hAnsi="Times New Roman" w:cs="Times New Roman"/>
          <w:b/>
          <w:bCs/>
          <w:sz w:val="28"/>
          <w:szCs w:val="28"/>
        </w:rPr>
        <w:t xml:space="preserve"> PARA A ALIMENTAÇÃO ESCOLAR, REFERENTE AO EXERCÍCIO DE 2025, PARA ATENDER AS NECESSIDADES DA SECRETARIA MUNICIPAL DE EDUCAÇÃO DO MUNICÍPIO DE LONTRA – MG</w:t>
      </w:r>
      <w:r w:rsidR="009879A7" w:rsidRPr="00F82739">
        <w:rPr>
          <w:rFonts w:ascii="Times New Roman" w:hAnsi="Times New Roman" w:cs="Times New Roman"/>
          <w:b/>
          <w:sz w:val="28"/>
          <w:szCs w:val="28"/>
        </w:rPr>
        <w:t>.</w:t>
      </w:r>
    </w:p>
    <w:p w14:paraId="5786BE95" w14:textId="77777777" w:rsidR="002A4058" w:rsidRPr="00F82739" w:rsidRDefault="002A4058" w:rsidP="002A4058">
      <w:pPr>
        <w:rPr>
          <w:rFonts w:ascii="Times New Roman" w:hAnsi="Times New Roman" w:cs="Times New Roman"/>
          <w:sz w:val="28"/>
          <w:szCs w:val="28"/>
        </w:rPr>
      </w:pPr>
    </w:p>
    <w:p w14:paraId="674A450D" w14:textId="77777777" w:rsidR="002A4058" w:rsidRPr="00F82739" w:rsidRDefault="002A4058" w:rsidP="002A4058">
      <w:pPr>
        <w:rPr>
          <w:rFonts w:ascii="Times New Roman" w:hAnsi="Times New Roman" w:cs="Times New Roman"/>
          <w:sz w:val="28"/>
          <w:szCs w:val="28"/>
        </w:rPr>
      </w:pPr>
    </w:p>
    <w:p w14:paraId="2747E548" w14:textId="5269A888" w:rsidR="002A4058" w:rsidRPr="00F82739" w:rsidRDefault="002A4058" w:rsidP="002A4058">
      <w:pPr>
        <w:rPr>
          <w:rFonts w:ascii="Times New Roman" w:hAnsi="Times New Roman" w:cs="Times New Roman"/>
          <w:b/>
          <w:bCs/>
          <w:sz w:val="26"/>
          <w:szCs w:val="26"/>
        </w:rPr>
      </w:pPr>
      <w:r w:rsidRPr="00F82739">
        <w:rPr>
          <w:rFonts w:ascii="Times New Roman" w:hAnsi="Times New Roman" w:cs="Times New Roman"/>
          <w:b/>
          <w:bCs/>
          <w:sz w:val="32"/>
          <w:szCs w:val="32"/>
        </w:rPr>
        <w:t>VALOR</w:t>
      </w:r>
      <w:r w:rsidR="00331B84" w:rsidRPr="00F82739">
        <w:rPr>
          <w:rFonts w:ascii="Times New Roman" w:hAnsi="Times New Roman" w:cs="Times New Roman"/>
          <w:b/>
          <w:bCs/>
          <w:sz w:val="32"/>
          <w:szCs w:val="32"/>
        </w:rPr>
        <w:t xml:space="preserve"> </w:t>
      </w:r>
      <w:r w:rsidRPr="00F82739">
        <w:rPr>
          <w:rFonts w:ascii="Times New Roman" w:hAnsi="Times New Roman" w:cs="Times New Roman"/>
          <w:b/>
          <w:bCs/>
          <w:sz w:val="32"/>
          <w:szCs w:val="32"/>
        </w:rPr>
        <w:t>TOTAL DA CONTRATAÇÃO</w:t>
      </w:r>
    </w:p>
    <w:p w14:paraId="0C33C1AB" w14:textId="6321FE1F" w:rsidR="002A4058" w:rsidRPr="00F82739" w:rsidRDefault="002A4058" w:rsidP="002A4058">
      <w:pPr>
        <w:rPr>
          <w:rFonts w:ascii="Times New Roman" w:hAnsi="Times New Roman" w:cs="Times New Roman"/>
          <w:b/>
          <w:bCs/>
          <w:sz w:val="28"/>
          <w:szCs w:val="28"/>
        </w:rPr>
      </w:pPr>
      <w:r w:rsidRPr="00F82739">
        <w:rPr>
          <w:rFonts w:ascii="Times New Roman" w:hAnsi="Times New Roman" w:cs="Times New Roman"/>
          <w:b/>
          <w:bCs/>
          <w:sz w:val="28"/>
          <w:szCs w:val="28"/>
        </w:rPr>
        <w:t xml:space="preserve">R$ </w:t>
      </w:r>
      <w:r w:rsidR="00A778BE" w:rsidRPr="00F82739">
        <w:rPr>
          <w:rFonts w:ascii="Times New Roman" w:hAnsi="Times New Roman" w:cs="Times New Roman"/>
          <w:b/>
          <w:bCs/>
          <w:sz w:val="28"/>
          <w:szCs w:val="28"/>
        </w:rPr>
        <w:t>296.442,00</w:t>
      </w:r>
    </w:p>
    <w:p w14:paraId="38996DAD" w14:textId="77777777" w:rsidR="002A4058" w:rsidRPr="00F82739" w:rsidRDefault="002A4058" w:rsidP="002A4058">
      <w:pPr>
        <w:rPr>
          <w:rFonts w:ascii="Times New Roman" w:hAnsi="Times New Roman" w:cs="Times New Roman"/>
          <w:b/>
          <w:bCs/>
          <w:sz w:val="28"/>
          <w:szCs w:val="28"/>
        </w:rPr>
      </w:pPr>
    </w:p>
    <w:p w14:paraId="7111544B" w14:textId="77777777" w:rsidR="002A4058" w:rsidRPr="00F82739" w:rsidRDefault="002A4058" w:rsidP="002A4058">
      <w:pPr>
        <w:rPr>
          <w:rFonts w:ascii="Times New Roman" w:hAnsi="Times New Roman" w:cs="Times New Roman"/>
          <w:sz w:val="26"/>
          <w:szCs w:val="26"/>
        </w:rPr>
      </w:pPr>
    </w:p>
    <w:p w14:paraId="40DBC844" w14:textId="77777777" w:rsidR="002A4058" w:rsidRPr="00F82739" w:rsidRDefault="002A4058" w:rsidP="002A4058">
      <w:pPr>
        <w:rPr>
          <w:rFonts w:ascii="Times New Roman" w:hAnsi="Times New Roman" w:cs="Times New Roman"/>
          <w:b/>
          <w:bCs/>
          <w:sz w:val="26"/>
          <w:szCs w:val="26"/>
        </w:rPr>
      </w:pPr>
      <w:r w:rsidRPr="00F82739">
        <w:rPr>
          <w:rFonts w:ascii="Times New Roman" w:hAnsi="Times New Roman" w:cs="Times New Roman"/>
          <w:b/>
          <w:bCs/>
          <w:sz w:val="32"/>
          <w:szCs w:val="32"/>
        </w:rPr>
        <w:t>DATA DA SESSÃO PÚBLICA</w:t>
      </w:r>
    </w:p>
    <w:p w14:paraId="4A9EBED4" w14:textId="3EB9748C" w:rsidR="002A4058" w:rsidRPr="00F82739" w:rsidRDefault="002A4058" w:rsidP="002A4058">
      <w:pPr>
        <w:rPr>
          <w:rFonts w:ascii="Times New Roman" w:hAnsi="Times New Roman" w:cs="Times New Roman"/>
          <w:b/>
          <w:bCs/>
          <w:sz w:val="28"/>
          <w:szCs w:val="28"/>
        </w:rPr>
      </w:pPr>
      <w:r w:rsidRPr="00F82739">
        <w:rPr>
          <w:rFonts w:ascii="Times New Roman" w:hAnsi="Times New Roman" w:cs="Times New Roman"/>
          <w:sz w:val="28"/>
          <w:szCs w:val="28"/>
        </w:rPr>
        <w:t>Dia</w:t>
      </w:r>
      <w:r w:rsidR="004C0CBA" w:rsidRPr="00F82739">
        <w:rPr>
          <w:rFonts w:ascii="Times New Roman" w:hAnsi="Times New Roman" w:cs="Times New Roman"/>
          <w:b/>
          <w:bCs/>
          <w:sz w:val="28"/>
          <w:szCs w:val="28"/>
        </w:rPr>
        <w:t xml:space="preserve"> </w:t>
      </w:r>
      <w:r w:rsidR="00752564" w:rsidRPr="00F82739">
        <w:rPr>
          <w:rFonts w:ascii="Times New Roman" w:hAnsi="Times New Roman" w:cs="Times New Roman"/>
          <w:b/>
          <w:bCs/>
          <w:sz w:val="28"/>
          <w:szCs w:val="28"/>
        </w:rPr>
        <w:t>21/08/2025</w:t>
      </w:r>
      <w:r w:rsidR="004C0CBA" w:rsidRPr="00F82739">
        <w:rPr>
          <w:rFonts w:ascii="Times New Roman" w:hAnsi="Times New Roman" w:cs="Times New Roman"/>
          <w:b/>
          <w:bCs/>
          <w:sz w:val="28"/>
          <w:szCs w:val="28"/>
        </w:rPr>
        <w:t xml:space="preserve"> </w:t>
      </w:r>
      <w:r w:rsidRPr="00F82739">
        <w:rPr>
          <w:rFonts w:ascii="Times New Roman" w:hAnsi="Times New Roman" w:cs="Times New Roman"/>
          <w:sz w:val="28"/>
          <w:szCs w:val="28"/>
        </w:rPr>
        <w:t>às</w:t>
      </w:r>
      <w:r w:rsidR="00DE730E" w:rsidRPr="00F82739">
        <w:rPr>
          <w:rFonts w:ascii="Times New Roman" w:hAnsi="Times New Roman" w:cs="Times New Roman"/>
          <w:sz w:val="28"/>
          <w:szCs w:val="28"/>
        </w:rPr>
        <w:t xml:space="preserve"> </w:t>
      </w:r>
      <w:proofErr w:type="gramStart"/>
      <w:r w:rsidR="004C0CBA" w:rsidRPr="00F82739">
        <w:rPr>
          <w:rFonts w:ascii="Times New Roman" w:hAnsi="Times New Roman" w:cs="Times New Roman"/>
          <w:b/>
          <w:bCs/>
          <w:sz w:val="28"/>
          <w:szCs w:val="28"/>
        </w:rPr>
        <w:t>08:00</w:t>
      </w:r>
      <w:proofErr w:type="gramEnd"/>
      <w:r w:rsidRPr="00F82739">
        <w:rPr>
          <w:rFonts w:ascii="Times New Roman" w:hAnsi="Times New Roman" w:cs="Times New Roman"/>
          <w:b/>
          <w:bCs/>
          <w:sz w:val="28"/>
          <w:szCs w:val="28"/>
        </w:rPr>
        <w:t>h (horário de Brasília)</w:t>
      </w:r>
    </w:p>
    <w:p w14:paraId="470BBAF5" w14:textId="77777777" w:rsidR="002A4058" w:rsidRPr="00F82739" w:rsidRDefault="002A4058" w:rsidP="002A4058">
      <w:pPr>
        <w:rPr>
          <w:rFonts w:ascii="Times New Roman" w:hAnsi="Times New Roman" w:cs="Times New Roman"/>
          <w:b/>
          <w:bCs/>
          <w:sz w:val="26"/>
          <w:szCs w:val="26"/>
        </w:rPr>
      </w:pPr>
    </w:p>
    <w:p w14:paraId="28103115" w14:textId="77777777" w:rsidR="002A4058" w:rsidRPr="00F82739" w:rsidRDefault="002A4058" w:rsidP="002A4058">
      <w:pPr>
        <w:jc w:val="both"/>
        <w:rPr>
          <w:rFonts w:ascii="Times New Roman" w:hAnsi="Times New Roman" w:cs="Times New Roman"/>
          <w:b/>
          <w:bCs/>
          <w:caps/>
          <w:sz w:val="32"/>
          <w:szCs w:val="32"/>
        </w:rPr>
      </w:pPr>
    </w:p>
    <w:p w14:paraId="1037B192" w14:textId="77777777" w:rsidR="002A4058" w:rsidRPr="00F82739" w:rsidRDefault="002A4058" w:rsidP="002A4058">
      <w:pPr>
        <w:jc w:val="both"/>
        <w:rPr>
          <w:rFonts w:ascii="Times New Roman" w:hAnsi="Times New Roman" w:cs="Times New Roman"/>
          <w:caps/>
          <w:sz w:val="32"/>
          <w:szCs w:val="32"/>
        </w:rPr>
      </w:pPr>
      <w:r w:rsidRPr="00F82739">
        <w:rPr>
          <w:rFonts w:ascii="Times New Roman" w:hAnsi="Times New Roman" w:cs="Times New Roman"/>
          <w:b/>
          <w:bCs/>
          <w:caps/>
          <w:sz w:val="32"/>
          <w:szCs w:val="32"/>
        </w:rPr>
        <w:t>Critério de Julgamento:</w:t>
      </w:r>
    </w:p>
    <w:p w14:paraId="43A3F7B2" w14:textId="77777777" w:rsidR="002A4058" w:rsidRPr="00F82739" w:rsidRDefault="002A4058" w:rsidP="002A4058">
      <w:pPr>
        <w:jc w:val="both"/>
        <w:rPr>
          <w:rFonts w:ascii="Times New Roman" w:hAnsi="Times New Roman" w:cs="Times New Roman"/>
          <w:sz w:val="28"/>
          <w:szCs w:val="28"/>
        </w:rPr>
      </w:pPr>
      <w:r w:rsidRPr="00F82739">
        <w:rPr>
          <w:rFonts w:ascii="Times New Roman" w:hAnsi="Times New Roman" w:cs="Times New Roman"/>
          <w:sz w:val="28"/>
          <w:szCs w:val="28"/>
        </w:rPr>
        <w:t>Menor Preço por Item</w:t>
      </w:r>
    </w:p>
    <w:p w14:paraId="04623059" w14:textId="77777777" w:rsidR="002A4058" w:rsidRPr="00F82739" w:rsidRDefault="002A4058" w:rsidP="002A4058">
      <w:pPr>
        <w:rPr>
          <w:rFonts w:ascii="Times New Roman" w:hAnsi="Times New Roman" w:cs="Times New Roman"/>
          <w:sz w:val="26"/>
          <w:szCs w:val="26"/>
        </w:rPr>
      </w:pPr>
      <w:r w:rsidRPr="00F82739">
        <w:rPr>
          <w:rFonts w:ascii="Times New Roman" w:hAnsi="Times New Roman" w:cs="Times New Roman"/>
          <w:sz w:val="26"/>
          <w:szCs w:val="26"/>
        </w:rPr>
        <w:tab/>
      </w:r>
    </w:p>
    <w:p w14:paraId="45E58127" w14:textId="77777777" w:rsidR="002A4058" w:rsidRPr="00F82739" w:rsidRDefault="002A4058" w:rsidP="002A4058">
      <w:pPr>
        <w:jc w:val="both"/>
        <w:rPr>
          <w:rFonts w:ascii="Times New Roman" w:hAnsi="Times New Roman" w:cs="Times New Roman"/>
          <w:caps/>
          <w:sz w:val="32"/>
          <w:szCs w:val="32"/>
        </w:rPr>
      </w:pPr>
      <w:r w:rsidRPr="00F82739">
        <w:rPr>
          <w:rFonts w:ascii="Times New Roman" w:hAnsi="Times New Roman" w:cs="Times New Roman"/>
          <w:b/>
          <w:bCs/>
          <w:caps/>
          <w:sz w:val="32"/>
          <w:szCs w:val="32"/>
        </w:rPr>
        <w:t>Modo de disputa:</w:t>
      </w:r>
    </w:p>
    <w:p w14:paraId="10987F33" w14:textId="77777777" w:rsidR="002A4058" w:rsidRPr="00F82739" w:rsidRDefault="002A4058" w:rsidP="002A4058">
      <w:pPr>
        <w:jc w:val="both"/>
        <w:rPr>
          <w:rFonts w:ascii="Times New Roman" w:hAnsi="Times New Roman" w:cs="Times New Roman"/>
          <w:sz w:val="28"/>
          <w:szCs w:val="28"/>
        </w:rPr>
      </w:pPr>
      <w:r w:rsidRPr="00F82739">
        <w:rPr>
          <w:rFonts w:ascii="Times New Roman" w:hAnsi="Times New Roman" w:cs="Times New Roman"/>
          <w:sz w:val="28"/>
          <w:szCs w:val="28"/>
        </w:rPr>
        <w:t>Aberto</w:t>
      </w:r>
    </w:p>
    <w:p w14:paraId="45548CB0" w14:textId="77777777" w:rsidR="002A4058" w:rsidRPr="00F82739" w:rsidRDefault="002A4058" w:rsidP="002A4058">
      <w:pPr>
        <w:rPr>
          <w:rFonts w:ascii="Times New Roman" w:hAnsi="Times New Roman" w:cs="Times New Roman"/>
          <w:b/>
          <w:bCs/>
          <w:sz w:val="26"/>
          <w:szCs w:val="26"/>
        </w:rPr>
      </w:pPr>
    </w:p>
    <w:p w14:paraId="57A60883" w14:textId="77777777" w:rsidR="002A4058" w:rsidRPr="00F82739" w:rsidRDefault="002A4058" w:rsidP="002A4058">
      <w:pPr>
        <w:rPr>
          <w:rFonts w:ascii="Times New Roman" w:hAnsi="Times New Roman" w:cs="Times New Roman"/>
          <w:b/>
          <w:bCs/>
          <w:sz w:val="32"/>
          <w:szCs w:val="32"/>
        </w:rPr>
      </w:pPr>
      <w:r w:rsidRPr="00F82739">
        <w:rPr>
          <w:rFonts w:ascii="Times New Roman" w:hAnsi="Times New Roman" w:cs="Times New Roman"/>
          <w:b/>
          <w:bCs/>
          <w:sz w:val="32"/>
          <w:szCs w:val="32"/>
        </w:rPr>
        <w:t>PREFERÊNCIA ME/EPP/EQUIPARADAS</w:t>
      </w:r>
    </w:p>
    <w:p w14:paraId="29195A79" w14:textId="38B624D2" w:rsidR="00FF123A" w:rsidRPr="00F82739" w:rsidRDefault="00F83773" w:rsidP="002A4058">
      <w:pPr>
        <w:rPr>
          <w:rFonts w:ascii="Times New Roman" w:hAnsi="Times New Roman" w:cs="Times New Roman"/>
          <w:b/>
          <w:bCs/>
          <w:sz w:val="26"/>
          <w:szCs w:val="26"/>
        </w:rPr>
      </w:pPr>
      <w:r w:rsidRPr="00F82739">
        <w:rPr>
          <w:rFonts w:ascii="Times New Roman" w:hAnsi="Times New Roman" w:cs="Times New Roman"/>
          <w:b/>
          <w:bCs/>
          <w:sz w:val="26"/>
          <w:szCs w:val="26"/>
        </w:rPr>
        <w:t>NÃO</w:t>
      </w:r>
    </w:p>
    <w:p w14:paraId="533F2689" w14:textId="77777777" w:rsidR="00F83773" w:rsidRPr="00F82739" w:rsidRDefault="00F83773" w:rsidP="002A4058">
      <w:pPr>
        <w:rPr>
          <w:rFonts w:ascii="Times New Roman" w:hAnsi="Times New Roman" w:cs="Times New Roman"/>
          <w:b/>
          <w:bCs/>
          <w:sz w:val="26"/>
          <w:szCs w:val="26"/>
        </w:rPr>
      </w:pPr>
    </w:p>
    <w:p w14:paraId="4CB0AC99" w14:textId="77777777" w:rsidR="00FF123A" w:rsidRPr="00F82739" w:rsidRDefault="00FF123A" w:rsidP="002A4058">
      <w:pPr>
        <w:rPr>
          <w:rFonts w:ascii="Times New Roman" w:hAnsi="Times New Roman" w:cs="Times New Roman"/>
          <w:b/>
          <w:bCs/>
          <w:sz w:val="26"/>
          <w:szCs w:val="26"/>
        </w:rPr>
      </w:pPr>
    </w:p>
    <w:p w14:paraId="30DA3EDA" w14:textId="77777777" w:rsidR="00FF123A" w:rsidRPr="00F82739" w:rsidRDefault="00FF123A" w:rsidP="002A4058">
      <w:pPr>
        <w:rPr>
          <w:rFonts w:ascii="Times New Roman" w:hAnsi="Times New Roman" w:cs="Times New Roman"/>
          <w:b/>
          <w:bCs/>
          <w:sz w:val="26"/>
          <w:szCs w:val="26"/>
        </w:rPr>
      </w:pPr>
    </w:p>
    <w:p w14:paraId="3FA9FFCC" w14:textId="77777777" w:rsidR="002A4058" w:rsidRPr="00F82739" w:rsidRDefault="002A4058" w:rsidP="00E51A3A">
      <w:pPr>
        <w:pStyle w:val="citao2"/>
        <w:spacing w:beforeLines="120" w:before="288" w:afterLines="120" w:after="288" w:line="312" w:lineRule="auto"/>
        <w:ind w:firstLine="567"/>
        <w:jc w:val="center"/>
        <w:rPr>
          <w:rFonts w:ascii="Times New Roman" w:hAnsi="Times New Roman" w:cs="Times New Roman"/>
          <w:b/>
          <w:bCs/>
          <w:i w:val="0"/>
          <w:iCs w:val="0"/>
          <w:sz w:val="22"/>
          <w:szCs w:val="22"/>
        </w:rPr>
      </w:pPr>
      <w:r w:rsidRPr="00F82739">
        <w:rPr>
          <w:rFonts w:ascii="Times New Roman" w:hAnsi="Times New Roman" w:cs="Times New Roman"/>
          <w:b/>
          <w:bCs/>
          <w:i w:val="0"/>
          <w:iCs w:val="0"/>
          <w:sz w:val="22"/>
          <w:szCs w:val="22"/>
        </w:rPr>
        <w:lastRenderedPageBreak/>
        <w:t>MODELO DE EDITAL</w:t>
      </w:r>
    </w:p>
    <w:p w14:paraId="77C6FD56" w14:textId="04ED371F" w:rsidR="002A4058" w:rsidRPr="00F82739" w:rsidRDefault="00FF123A" w:rsidP="002A4058">
      <w:pPr>
        <w:tabs>
          <w:tab w:val="left" w:pos="5954"/>
        </w:tabs>
        <w:jc w:val="center"/>
        <w:rPr>
          <w:rFonts w:ascii="Times New Roman" w:hAnsi="Times New Roman" w:cs="Times New Roman"/>
          <w:b/>
          <w:sz w:val="22"/>
          <w:szCs w:val="22"/>
          <w:u w:val="single"/>
        </w:rPr>
      </w:pPr>
      <w:r w:rsidRPr="00F82739">
        <w:rPr>
          <w:rFonts w:ascii="Times New Roman" w:hAnsi="Times New Roman" w:cs="Times New Roman"/>
          <w:b/>
          <w:sz w:val="22"/>
          <w:szCs w:val="22"/>
          <w:u w:val="single"/>
        </w:rPr>
        <w:t>PROCESSO LICITATÓRIO Nº 0</w:t>
      </w:r>
      <w:r w:rsidR="00331B84" w:rsidRPr="00F82739">
        <w:rPr>
          <w:rFonts w:ascii="Times New Roman" w:hAnsi="Times New Roman" w:cs="Times New Roman"/>
          <w:b/>
          <w:sz w:val="22"/>
          <w:szCs w:val="22"/>
          <w:u w:val="single"/>
        </w:rPr>
        <w:t>89</w:t>
      </w:r>
      <w:r w:rsidR="002A4058" w:rsidRPr="00F82739">
        <w:rPr>
          <w:rFonts w:ascii="Times New Roman" w:hAnsi="Times New Roman" w:cs="Times New Roman"/>
          <w:b/>
          <w:sz w:val="22"/>
          <w:szCs w:val="22"/>
          <w:u w:val="single"/>
        </w:rPr>
        <w:t>/2.0</w:t>
      </w:r>
      <w:r w:rsidRPr="00F82739">
        <w:rPr>
          <w:rFonts w:ascii="Times New Roman" w:hAnsi="Times New Roman" w:cs="Times New Roman"/>
          <w:b/>
          <w:sz w:val="22"/>
          <w:szCs w:val="22"/>
          <w:u w:val="single"/>
        </w:rPr>
        <w:t>25</w:t>
      </w:r>
    </w:p>
    <w:p w14:paraId="27F1D058" w14:textId="467A18B6" w:rsidR="002A4058" w:rsidRPr="00F82739" w:rsidRDefault="00FF123A" w:rsidP="002A4058">
      <w:pPr>
        <w:tabs>
          <w:tab w:val="left" w:pos="5954"/>
        </w:tabs>
        <w:jc w:val="center"/>
        <w:rPr>
          <w:rFonts w:ascii="Times New Roman" w:hAnsi="Times New Roman" w:cs="Times New Roman"/>
          <w:b/>
          <w:sz w:val="22"/>
          <w:szCs w:val="22"/>
          <w:u w:val="single"/>
        </w:rPr>
      </w:pPr>
      <w:r w:rsidRPr="00F82739">
        <w:rPr>
          <w:rFonts w:ascii="Times New Roman" w:hAnsi="Times New Roman" w:cs="Times New Roman"/>
          <w:b/>
          <w:sz w:val="22"/>
          <w:szCs w:val="22"/>
          <w:u w:val="single"/>
        </w:rPr>
        <w:t xml:space="preserve">PREGÃO ELETRÔNICO </w:t>
      </w:r>
      <w:r w:rsidR="00331B84" w:rsidRPr="00F82739">
        <w:rPr>
          <w:rFonts w:ascii="Times New Roman" w:hAnsi="Times New Roman" w:cs="Times New Roman"/>
          <w:b/>
          <w:sz w:val="22"/>
          <w:szCs w:val="22"/>
          <w:u w:val="single"/>
        </w:rPr>
        <w:t>Nº 028</w:t>
      </w:r>
      <w:r w:rsidRPr="00F82739">
        <w:rPr>
          <w:rFonts w:ascii="Times New Roman" w:hAnsi="Times New Roman" w:cs="Times New Roman"/>
          <w:b/>
          <w:sz w:val="22"/>
          <w:szCs w:val="22"/>
          <w:u w:val="single"/>
        </w:rPr>
        <w:t>/2.025</w:t>
      </w:r>
    </w:p>
    <w:p w14:paraId="02D27C71" w14:textId="77777777" w:rsidR="002A4058" w:rsidRPr="00F82739" w:rsidRDefault="002A4058" w:rsidP="00E51A3A">
      <w:pPr>
        <w:spacing w:beforeLines="120" w:before="288" w:afterLines="120" w:after="288" w:line="312" w:lineRule="auto"/>
        <w:ind w:firstLine="567"/>
        <w:jc w:val="center"/>
        <w:rPr>
          <w:rFonts w:ascii="Times New Roman" w:hAnsi="Times New Roman" w:cs="Times New Roman"/>
          <w:b/>
          <w:color w:val="000000"/>
          <w:sz w:val="22"/>
          <w:szCs w:val="22"/>
        </w:rPr>
      </w:pPr>
    </w:p>
    <w:p w14:paraId="5FFC9E91" w14:textId="77777777" w:rsidR="002A4058" w:rsidRPr="00F82739" w:rsidRDefault="009879A7" w:rsidP="002A4058">
      <w:pPr>
        <w:pStyle w:val="Nivel2"/>
        <w:numPr>
          <w:ilvl w:val="0"/>
          <w:numId w:val="0"/>
        </w:numPr>
        <w:ind w:firstLine="1134"/>
        <w:rPr>
          <w:rFonts w:ascii="Times New Roman" w:eastAsia="Times New Roman" w:hAnsi="Times New Roman" w:cs="Times New Roman"/>
          <w:sz w:val="22"/>
          <w:szCs w:val="22"/>
        </w:rPr>
      </w:pPr>
      <w:r w:rsidRPr="00F82739">
        <w:rPr>
          <w:rFonts w:ascii="Times New Roman" w:eastAsia="Arial Unicode MS" w:hAnsi="Times New Roman" w:cs="Times New Roman"/>
          <w:bCs/>
          <w:sz w:val="22"/>
          <w:szCs w:val="22"/>
        </w:rPr>
        <w:t>O</w:t>
      </w:r>
      <w:r w:rsidRPr="00F82739">
        <w:rPr>
          <w:rFonts w:ascii="Times New Roman" w:eastAsia="Arial Unicode MS" w:hAnsi="Times New Roman" w:cs="Times New Roman"/>
          <w:sz w:val="22"/>
          <w:szCs w:val="22"/>
        </w:rPr>
        <w:t xml:space="preserve"> </w:t>
      </w:r>
      <w:r w:rsidRPr="00F82739">
        <w:rPr>
          <w:rFonts w:ascii="Times New Roman" w:eastAsia="Arial Unicode MS" w:hAnsi="Times New Roman" w:cs="Times New Roman"/>
          <w:b/>
          <w:sz w:val="22"/>
          <w:szCs w:val="22"/>
        </w:rPr>
        <w:t>MUNICÍPIO DE LONTRA-MG</w:t>
      </w:r>
      <w:r w:rsidRPr="00F82739">
        <w:rPr>
          <w:rFonts w:ascii="Times New Roman" w:eastAsia="Arial Unicode MS" w:hAnsi="Times New Roman" w:cs="Times New Roman"/>
          <w:sz w:val="22"/>
          <w:szCs w:val="22"/>
        </w:rPr>
        <w:t xml:space="preserve">, </w:t>
      </w:r>
      <w:r w:rsidRPr="00F82739">
        <w:rPr>
          <w:rFonts w:ascii="Times New Roman" w:eastAsia="Arial Unicode MS" w:hAnsi="Times New Roman" w:cs="Times New Roman"/>
          <w:bCs/>
          <w:sz w:val="22"/>
          <w:szCs w:val="22"/>
        </w:rPr>
        <w:t>P</w:t>
      </w:r>
      <w:r w:rsidRPr="00F82739">
        <w:rPr>
          <w:rFonts w:ascii="Times New Roman" w:eastAsia="Arial Unicode MS" w:hAnsi="Times New Roman" w:cs="Times New Roman"/>
          <w:sz w:val="22"/>
          <w:szCs w:val="22"/>
        </w:rPr>
        <w:t xml:space="preserve">essoa Jurídica de Direito Público Interno, com sede Administrativa na Rua </w:t>
      </w:r>
      <w:proofErr w:type="spellStart"/>
      <w:r w:rsidRPr="00F82739">
        <w:rPr>
          <w:rFonts w:ascii="Times New Roman" w:eastAsia="Arial Unicode MS" w:hAnsi="Times New Roman" w:cs="Times New Roman"/>
          <w:sz w:val="22"/>
          <w:szCs w:val="22"/>
        </w:rPr>
        <w:t>Olimpio</w:t>
      </w:r>
      <w:proofErr w:type="spellEnd"/>
      <w:r w:rsidRPr="00F82739">
        <w:rPr>
          <w:rFonts w:ascii="Times New Roman" w:eastAsia="Arial Unicode MS" w:hAnsi="Times New Roman" w:cs="Times New Roman"/>
          <w:sz w:val="22"/>
          <w:szCs w:val="22"/>
        </w:rPr>
        <w:t xml:space="preserve"> Campos, 39, Centro, Lontra/MG, inscrito no CNPJ sob o N</w:t>
      </w:r>
      <w:r w:rsidRPr="00F82739">
        <w:rPr>
          <w:rFonts w:ascii="Times New Roman" w:eastAsia="Arial Unicode MS" w:hAnsi="Times New Roman" w:cs="Times New Roman"/>
          <w:sz w:val="22"/>
          <w:szCs w:val="22"/>
          <w:vertAlign w:val="superscript"/>
        </w:rPr>
        <w:t>o</w:t>
      </w:r>
      <w:r w:rsidRPr="00F82739">
        <w:rPr>
          <w:rFonts w:ascii="Times New Roman" w:eastAsia="Arial Unicode MS" w:hAnsi="Times New Roman" w:cs="Times New Roman"/>
          <w:sz w:val="22"/>
          <w:szCs w:val="22"/>
        </w:rPr>
        <w:t xml:space="preserve"> 25.253.009/0001-92</w:t>
      </w:r>
      <w:r w:rsidR="002A4058" w:rsidRPr="00F82739">
        <w:rPr>
          <w:rFonts w:ascii="Times New Roman" w:hAnsi="Times New Roman" w:cs="Times New Roman"/>
          <w:sz w:val="22"/>
          <w:szCs w:val="22"/>
        </w:rPr>
        <w:t>, isento de inscrição estadual, torna pública a abertura da licitação, na modalidade PREGÃO, na forma ELETRÔNICA,</w:t>
      </w:r>
      <w:r w:rsidRPr="00F82739">
        <w:rPr>
          <w:rFonts w:ascii="Times New Roman" w:hAnsi="Times New Roman" w:cs="Times New Roman"/>
          <w:sz w:val="22"/>
          <w:szCs w:val="22"/>
        </w:rPr>
        <w:t xml:space="preserve"> </w:t>
      </w:r>
      <w:r w:rsidR="002A4058" w:rsidRPr="00F82739">
        <w:rPr>
          <w:rFonts w:ascii="Times New Roman" w:hAnsi="Times New Roman" w:cs="Times New Roman"/>
          <w:sz w:val="22"/>
          <w:szCs w:val="22"/>
        </w:rPr>
        <w:t xml:space="preserve">nos termos da </w:t>
      </w:r>
      <w:hyperlink r:id="rId12" w:history="1">
        <w:r w:rsidR="002A4058" w:rsidRPr="00F82739">
          <w:rPr>
            <w:rStyle w:val="Hyperlink"/>
            <w:rFonts w:ascii="Times New Roman" w:hAnsi="Times New Roman" w:cs="Times New Roman"/>
            <w:sz w:val="22"/>
            <w:szCs w:val="22"/>
          </w:rPr>
          <w:t>Lei nº 14.133, de 1º de abril de 2021</w:t>
        </w:r>
      </w:hyperlink>
      <w:r w:rsidR="002A4058" w:rsidRPr="00F82739">
        <w:rPr>
          <w:rFonts w:ascii="Times New Roman" w:hAnsi="Times New Roman" w:cs="Times New Roman"/>
          <w:sz w:val="22"/>
          <w:szCs w:val="22"/>
        </w:rPr>
        <w:t>, do Decreto nº</w:t>
      </w:r>
      <w:r w:rsidR="00FF123A" w:rsidRPr="00F82739">
        <w:rPr>
          <w:rFonts w:ascii="Times New Roman" w:hAnsi="Times New Roman" w:cs="Times New Roman"/>
          <w:sz w:val="22"/>
          <w:szCs w:val="22"/>
        </w:rPr>
        <w:t xml:space="preserve"> 10/2024</w:t>
      </w:r>
      <w:r w:rsidR="002A4058" w:rsidRPr="00F82739">
        <w:rPr>
          <w:rFonts w:ascii="Times New Roman" w:hAnsi="Times New Roman" w:cs="Times New Roman"/>
          <w:sz w:val="22"/>
          <w:szCs w:val="22"/>
        </w:rPr>
        <w:t xml:space="preserve">, de </w:t>
      </w:r>
      <w:r w:rsidR="00FF123A" w:rsidRPr="00F82739">
        <w:rPr>
          <w:rFonts w:ascii="Times New Roman" w:hAnsi="Times New Roman" w:cs="Times New Roman"/>
          <w:sz w:val="22"/>
          <w:szCs w:val="22"/>
        </w:rPr>
        <w:t xml:space="preserve">29 </w:t>
      </w:r>
      <w:r w:rsidR="002A4058" w:rsidRPr="00F82739">
        <w:rPr>
          <w:rFonts w:ascii="Times New Roman" w:hAnsi="Times New Roman" w:cs="Times New Roman"/>
          <w:sz w:val="22"/>
          <w:szCs w:val="22"/>
        </w:rPr>
        <w:t>de</w:t>
      </w:r>
      <w:r w:rsidR="00FF123A" w:rsidRPr="00F82739">
        <w:rPr>
          <w:rFonts w:ascii="Times New Roman" w:hAnsi="Times New Roman" w:cs="Times New Roman"/>
          <w:sz w:val="22"/>
          <w:szCs w:val="22"/>
        </w:rPr>
        <w:t xml:space="preserve"> janeiro</w:t>
      </w:r>
      <w:r w:rsidR="001F6B86" w:rsidRPr="00F82739">
        <w:rPr>
          <w:rFonts w:ascii="Times New Roman" w:hAnsi="Times New Roman" w:cs="Times New Roman"/>
          <w:sz w:val="22"/>
          <w:szCs w:val="22"/>
        </w:rPr>
        <w:t xml:space="preserve"> </w:t>
      </w:r>
      <w:r w:rsidR="00FF123A" w:rsidRPr="00F82739">
        <w:rPr>
          <w:rFonts w:ascii="Times New Roman" w:hAnsi="Times New Roman" w:cs="Times New Roman"/>
          <w:sz w:val="22"/>
          <w:szCs w:val="22"/>
        </w:rPr>
        <w:t>de 2024</w:t>
      </w:r>
      <w:r w:rsidR="002A4058" w:rsidRPr="00F82739">
        <w:rPr>
          <w:rFonts w:ascii="Times New Roman" w:hAnsi="Times New Roman" w:cs="Times New Roman"/>
          <w:sz w:val="22"/>
          <w:szCs w:val="22"/>
        </w:rPr>
        <w:t>, e demais legislação aplicável e, ainda, de acordo com as condições estabelecidas neste Edital</w:t>
      </w:r>
      <w:r w:rsidR="002A4058" w:rsidRPr="00F82739">
        <w:rPr>
          <w:rFonts w:ascii="Times New Roman" w:eastAsia="Times New Roman" w:hAnsi="Times New Roman" w:cs="Times New Roman"/>
          <w:sz w:val="22"/>
          <w:szCs w:val="22"/>
        </w:rPr>
        <w:t>.</w:t>
      </w:r>
    </w:p>
    <w:p w14:paraId="795BFE43" w14:textId="77777777" w:rsidR="002A4058" w:rsidRPr="00F82739" w:rsidRDefault="002A4058" w:rsidP="002A4058">
      <w:pPr>
        <w:pStyle w:val="Nivel01"/>
        <w:spacing w:before="288" w:after="288"/>
        <w:rPr>
          <w:rFonts w:ascii="Times New Roman" w:hAnsi="Times New Roman" w:cs="Times New Roman"/>
          <w:sz w:val="22"/>
          <w:szCs w:val="22"/>
          <w:lang w:eastAsia="en-US"/>
        </w:rPr>
      </w:pPr>
      <w:bookmarkStart w:id="0" w:name="_Toc135469223"/>
      <w:r w:rsidRPr="00F82739">
        <w:rPr>
          <w:rFonts w:ascii="Times New Roman" w:hAnsi="Times New Roman" w:cs="Times New Roman"/>
          <w:sz w:val="22"/>
          <w:szCs w:val="22"/>
          <w:lang w:eastAsia="en-US"/>
        </w:rPr>
        <w:t>DO OBJETO</w:t>
      </w:r>
      <w:bookmarkEnd w:id="0"/>
    </w:p>
    <w:p w14:paraId="59363C29" w14:textId="1C505FC3" w:rsidR="002A4058" w:rsidRPr="00F82739" w:rsidRDefault="002A4058" w:rsidP="002A4058">
      <w:pPr>
        <w:jc w:val="both"/>
        <w:rPr>
          <w:rFonts w:ascii="Times New Roman" w:hAnsi="Times New Roman" w:cs="Times New Roman"/>
          <w:color w:val="5B5B5F"/>
          <w:sz w:val="22"/>
          <w:szCs w:val="22"/>
        </w:rPr>
      </w:pPr>
      <w:r w:rsidRPr="00F82739">
        <w:rPr>
          <w:rFonts w:ascii="Times New Roman" w:hAnsi="Times New Roman" w:cs="Times New Roman"/>
          <w:sz w:val="22"/>
          <w:szCs w:val="22"/>
        </w:rPr>
        <w:t xml:space="preserve">O objeto da presente licitação é o </w:t>
      </w:r>
      <w:r w:rsidR="00CC32A2" w:rsidRPr="00F82739">
        <w:rPr>
          <w:rFonts w:ascii="Times New Roman" w:hAnsi="Times New Roman" w:cs="Times New Roman"/>
          <w:b/>
          <w:sz w:val="22"/>
          <w:szCs w:val="22"/>
        </w:rPr>
        <w:t xml:space="preserve">REGISTRO DE PREÇOS, PARA FUTURA E EVENTUAL </w:t>
      </w:r>
      <w:r w:rsidR="00CC32A2" w:rsidRPr="00F82739">
        <w:rPr>
          <w:rFonts w:ascii="Times New Roman" w:hAnsi="Times New Roman" w:cs="Times New Roman"/>
          <w:b/>
          <w:bCs/>
          <w:sz w:val="22"/>
          <w:szCs w:val="22"/>
        </w:rPr>
        <w:t>AQUISIÇÃO DE PÃES E POLPA DE FRUTAS PARA A ALIMENTAÇÃO ESCOLAR, REFERENTE AO EXERCÍCIO DE 2025, PARA ATENDER AS NECESSIDADES DA SECRETARIA MUNICIPAL DE EDUCAÇÃO DO MUNICÍPIO DE LONTRA – MG</w:t>
      </w:r>
      <w:r w:rsidRPr="00F82739">
        <w:rPr>
          <w:rFonts w:ascii="Times New Roman" w:hAnsi="Times New Roman" w:cs="Times New Roman"/>
          <w:b/>
          <w:sz w:val="22"/>
          <w:szCs w:val="22"/>
        </w:rPr>
        <w:t>.</w:t>
      </w:r>
    </w:p>
    <w:p w14:paraId="10AED96C" w14:textId="77777777" w:rsidR="002A4058" w:rsidRPr="00F82739" w:rsidRDefault="002A4058" w:rsidP="002A4058">
      <w:pPr>
        <w:pStyle w:val="Nivel2"/>
        <w:rPr>
          <w:rFonts w:ascii="Times New Roman" w:hAnsi="Times New Roman" w:cs="Times New Roman"/>
          <w:sz w:val="22"/>
          <w:szCs w:val="22"/>
        </w:rPr>
      </w:pPr>
      <w:proofErr w:type="gramStart"/>
      <w:r w:rsidRPr="00F82739">
        <w:rPr>
          <w:rFonts w:ascii="Times New Roman" w:hAnsi="Times New Roman" w:cs="Times New Roman"/>
          <w:sz w:val="22"/>
          <w:szCs w:val="22"/>
        </w:rPr>
        <w:t>conforme</w:t>
      </w:r>
      <w:proofErr w:type="gramEnd"/>
      <w:r w:rsidRPr="00F82739">
        <w:rPr>
          <w:rFonts w:ascii="Times New Roman" w:hAnsi="Times New Roman" w:cs="Times New Roman"/>
          <w:sz w:val="22"/>
          <w:szCs w:val="22"/>
        </w:rPr>
        <w:t xml:space="preserve"> condições, quantidades e exigências estabelecidas neste Edital e seus anexos.</w:t>
      </w:r>
    </w:p>
    <w:p w14:paraId="1ED7C6A0" w14:textId="77777777" w:rsidR="002A4058" w:rsidRPr="00F82739" w:rsidRDefault="002A4058" w:rsidP="002A4058">
      <w:pPr>
        <w:pStyle w:val="Nvel2-Red"/>
        <w:rPr>
          <w:rFonts w:ascii="Times New Roman" w:hAnsi="Times New Roman" w:cs="Times New Roman"/>
          <w:i w:val="0"/>
          <w:iCs w:val="0"/>
          <w:color w:val="auto"/>
          <w:sz w:val="22"/>
          <w:szCs w:val="22"/>
        </w:rPr>
      </w:pPr>
      <w:r w:rsidRPr="00F82739">
        <w:rPr>
          <w:rFonts w:ascii="Times New Roman" w:hAnsi="Times New Roman" w:cs="Times New Roman"/>
          <w:i w:val="0"/>
          <w:iCs w:val="0"/>
          <w:color w:val="auto"/>
          <w:sz w:val="22"/>
          <w:szCs w:val="22"/>
        </w:rPr>
        <w:t xml:space="preserve">A licitação será dividida em itens, conforme tabela constante do Termo de Referência, facultando-se ao licitante a participação em quantos itens </w:t>
      </w:r>
      <w:proofErr w:type="gramStart"/>
      <w:r w:rsidRPr="00F82739">
        <w:rPr>
          <w:rFonts w:ascii="Times New Roman" w:hAnsi="Times New Roman" w:cs="Times New Roman"/>
          <w:i w:val="0"/>
          <w:iCs w:val="0"/>
          <w:color w:val="auto"/>
          <w:sz w:val="22"/>
          <w:szCs w:val="22"/>
        </w:rPr>
        <w:t>forem</w:t>
      </w:r>
      <w:proofErr w:type="gramEnd"/>
      <w:r w:rsidRPr="00F82739">
        <w:rPr>
          <w:rFonts w:ascii="Times New Roman" w:hAnsi="Times New Roman" w:cs="Times New Roman"/>
          <w:i w:val="0"/>
          <w:iCs w:val="0"/>
          <w:color w:val="auto"/>
          <w:sz w:val="22"/>
          <w:szCs w:val="22"/>
        </w:rPr>
        <w:t xml:space="preserve"> de seu interesse.</w:t>
      </w:r>
    </w:p>
    <w:p w14:paraId="56EB990D" w14:textId="77777777" w:rsidR="002A4058" w:rsidRPr="00F82739" w:rsidRDefault="002A4058" w:rsidP="002A4058">
      <w:pPr>
        <w:pStyle w:val="Nivel01"/>
        <w:spacing w:before="288" w:after="288"/>
        <w:rPr>
          <w:rFonts w:ascii="Times New Roman" w:hAnsi="Times New Roman" w:cs="Times New Roman"/>
          <w:sz w:val="22"/>
          <w:szCs w:val="22"/>
        </w:rPr>
      </w:pPr>
      <w:bookmarkStart w:id="1" w:name="_Toc135469224"/>
      <w:r w:rsidRPr="00F82739">
        <w:rPr>
          <w:rFonts w:ascii="Times New Roman" w:hAnsi="Times New Roman" w:cs="Times New Roman"/>
          <w:sz w:val="22"/>
          <w:szCs w:val="22"/>
        </w:rPr>
        <w:t xml:space="preserve">DO REGISTRO DE PREÇOS </w:t>
      </w:r>
      <w:bookmarkEnd w:id="1"/>
    </w:p>
    <w:p w14:paraId="275B7904"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As regras referentes aos órgãos gerenciador e participantes, bem como a eventuais adesões são as que constam da minuta de Ata de Registro de Preços.</w:t>
      </w:r>
    </w:p>
    <w:p w14:paraId="7B3E5A81" w14:textId="77777777" w:rsidR="002A4058" w:rsidRPr="00F82739" w:rsidRDefault="002A4058" w:rsidP="002A4058">
      <w:pPr>
        <w:pStyle w:val="Nivel01"/>
        <w:spacing w:before="288" w:after="288"/>
        <w:rPr>
          <w:rFonts w:ascii="Times New Roman" w:hAnsi="Times New Roman" w:cs="Times New Roman"/>
          <w:sz w:val="22"/>
          <w:szCs w:val="22"/>
        </w:rPr>
      </w:pPr>
      <w:bookmarkStart w:id="2" w:name="_Toc135469225"/>
      <w:r w:rsidRPr="00F82739">
        <w:rPr>
          <w:rFonts w:ascii="Times New Roman" w:hAnsi="Times New Roman" w:cs="Times New Roman"/>
          <w:sz w:val="22"/>
          <w:szCs w:val="22"/>
        </w:rPr>
        <w:t>DA PARTICIPAÇÃO NA LICITAÇÃO</w:t>
      </w:r>
      <w:bookmarkEnd w:id="2"/>
    </w:p>
    <w:p w14:paraId="2222EEB7" w14:textId="77777777" w:rsidR="002419DD" w:rsidRPr="00F82739" w:rsidRDefault="002419DD" w:rsidP="002419DD">
      <w:pPr>
        <w:pStyle w:val="Nivel2"/>
        <w:rPr>
          <w:rFonts w:ascii="Times New Roman" w:hAnsi="Times New Roman" w:cs="Times New Roman"/>
          <w:sz w:val="22"/>
          <w:szCs w:val="22"/>
        </w:rPr>
      </w:pPr>
      <w:bookmarkStart w:id="3" w:name="_Ref117015508"/>
      <w:r w:rsidRPr="00F82739">
        <w:rPr>
          <w:rFonts w:ascii="Times New Roman" w:hAnsi="Times New Roman" w:cs="Times New Roman"/>
          <w:sz w:val="22"/>
          <w:szCs w:val="22"/>
        </w:rPr>
        <w:t xml:space="preserve">Poderão participar desta licitação pessoas jurídicas do ramo pertinente ao objeto licitado, que preencherem as condições constantes deste Edital. </w:t>
      </w:r>
    </w:p>
    <w:p w14:paraId="312CB308" w14:textId="77777777" w:rsidR="002419DD" w:rsidRPr="00F82739" w:rsidRDefault="002419DD" w:rsidP="002419DD">
      <w:pPr>
        <w:autoSpaceDE w:val="0"/>
        <w:autoSpaceDN w:val="0"/>
        <w:adjustRightInd w:val="0"/>
        <w:jc w:val="both"/>
        <w:rPr>
          <w:rFonts w:ascii="Times New Roman" w:hAnsi="Times New Roman" w:cs="Times New Roman"/>
          <w:b/>
          <w:color w:val="000000"/>
          <w:u w:val="single"/>
        </w:rPr>
      </w:pPr>
      <w:r w:rsidRPr="00F82739">
        <w:rPr>
          <w:rFonts w:ascii="Times New Roman" w:hAnsi="Times New Roman" w:cs="Times New Roman"/>
          <w:sz w:val="22"/>
          <w:szCs w:val="22"/>
        </w:rPr>
        <w:t xml:space="preserve">3.1.1 </w:t>
      </w:r>
      <w:r w:rsidRPr="00F82739">
        <w:rPr>
          <w:rFonts w:ascii="Times New Roman" w:hAnsi="Times New Roman" w:cs="Times New Roman"/>
          <w:b/>
          <w:bCs/>
          <w:sz w:val="22"/>
          <w:szCs w:val="22"/>
          <w:u w:val="single"/>
        </w:rPr>
        <w:t xml:space="preserve">Em atendimento ao disposto no artigo 48, I da Lei Complementar nº 123/026, </w:t>
      </w:r>
      <w:r w:rsidRPr="00F82739">
        <w:rPr>
          <w:rFonts w:ascii="Times New Roman" w:hAnsi="Times New Roman" w:cs="Times New Roman"/>
          <w:b/>
          <w:color w:val="000000"/>
          <w:u w:val="single"/>
        </w:rPr>
        <w:t xml:space="preserve">será concedido tratamento diferenciado para as microempresas, empresas de pequeno porte e equiparadas, com o objetivo de promover o desenvolvimento econômico e social no âmbito municipal e regional, a ampliação da eficiência das políticas públicas e o incentivo à inovação tecnológica, sendo a participação </w:t>
      </w:r>
      <w:r w:rsidRPr="00F82739">
        <w:rPr>
          <w:rFonts w:ascii="Times New Roman" w:hAnsi="Times New Roman" w:cs="Times New Roman"/>
          <w:b/>
          <w:color w:val="000000"/>
          <w:sz w:val="32"/>
          <w:szCs w:val="32"/>
          <w:u w:val="single"/>
        </w:rPr>
        <w:t>condicionada a localização da sua sede ou filial na seguinte delimitação geográfica</w:t>
      </w:r>
      <w:r w:rsidRPr="00F82739">
        <w:rPr>
          <w:rFonts w:ascii="Times New Roman" w:hAnsi="Times New Roman" w:cs="Times New Roman"/>
          <w:b/>
          <w:color w:val="000000"/>
          <w:u w:val="single"/>
        </w:rPr>
        <w:t xml:space="preserve">: </w:t>
      </w:r>
    </w:p>
    <w:p w14:paraId="1ADCF780" w14:textId="77777777" w:rsidR="002419DD" w:rsidRPr="00F82739" w:rsidRDefault="002419DD" w:rsidP="002419DD">
      <w:pPr>
        <w:autoSpaceDE w:val="0"/>
        <w:autoSpaceDN w:val="0"/>
        <w:adjustRightInd w:val="0"/>
        <w:jc w:val="both"/>
        <w:rPr>
          <w:rFonts w:ascii="Times New Roman" w:hAnsi="Times New Roman" w:cs="Times New Roman"/>
          <w:b/>
          <w:u w:val="single"/>
        </w:rPr>
      </w:pPr>
    </w:p>
    <w:p w14:paraId="2A0FA8D1" w14:textId="77777777" w:rsidR="002419DD" w:rsidRPr="00F82739" w:rsidRDefault="002419DD" w:rsidP="002419DD">
      <w:pPr>
        <w:autoSpaceDE w:val="0"/>
        <w:autoSpaceDN w:val="0"/>
        <w:adjustRightInd w:val="0"/>
        <w:jc w:val="both"/>
        <w:rPr>
          <w:rFonts w:ascii="Times New Roman" w:hAnsi="Times New Roman" w:cs="Times New Roman"/>
          <w:b/>
          <w:u w:val="single"/>
        </w:rPr>
      </w:pPr>
      <w:r w:rsidRPr="00F82739">
        <w:rPr>
          <w:rFonts w:ascii="Times New Roman" w:hAnsi="Times New Roman" w:cs="Times New Roman"/>
          <w:b/>
          <w:u w:val="single"/>
        </w:rPr>
        <w:t xml:space="preserve">a) Para os itens cujos valores sejam de até R$ 80.000,00 (oitenta mil reais) haverá a exclusividade de participação de </w:t>
      </w:r>
      <w:r w:rsidRPr="00F82739">
        <w:rPr>
          <w:rFonts w:ascii="Times New Roman" w:hAnsi="Times New Roman" w:cs="Times New Roman"/>
          <w:b/>
          <w:color w:val="000000"/>
          <w:u w:val="single"/>
        </w:rPr>
        <w:t>microempresas, empresas de pequeno porte e equiparadas</w:t>
      </w:r>
      <w:r w:rsidRPr="00F82739">
        <w:rPr>
          <w:rFonts w:ascii="Times New Roman" w:hAnsi="Times New Roman" w:cs="Times New Roman"/>
          <w:b/>
          <w:u w:val="single"/>
        </w:rPr>
        <w:t xml:space="preserve">, </w:t>
      </w:r>
      <w:r w:rsidRPr="00F82739">
        <w:rPr>
          <w:rFonts w:ascii="Times New Roman" w:hAnsi="Times New Roman" w:cs="Times New Roman"/>
          <w:b/>
          <w:u w:val="single"/>
        </w:rPr>
        <w:lastRenderedPageBreak/>
        <w:t xml:space="preserve">sediadas (matriz ou filial participante) na Microrregião de Montes Claros/MG, estando esta definida no portal do Estado de Minas Gerais, no endereço eletrônico </w:t>
      </w:r>
      <w:hyperlink r:id="rId13" w:history="1">
        <w:r w:rsidRPr="00F82739">
          <w:rPr>
            <w:rStyle w:val="Hyperlink"/>
            <w:rFonts w:ascii="Times New Roman" w:hAnsi="Times New Roman" w:cs="Times New Roman"/>
            <w:b/>
          </w:rPr>
          <w:t>https://www.mg.gov.br/sites/default/files/paginas/arquivos/2016/ligminas_10_2_04_listamesomicro.pdf</w:t>
        </w:r>
      </w:hyperlink>
    </w:p>
    <w:p w14:paraId="35CC200F" w14:textId="77777777" w:rsidR="002419DD" w:rsidRPr="00F82739" w:rsidRDefault="002419DD" w:rsidP="002419DD">
      <w:pPr>
        <w:autoSpaceDE w:val="0"/>
        <w:autoSpaceDN w:val="0"/>
        <w:adjustRightInd w:val="0"/>
        <w:jc w:val="both"/>
        <w:rPr>
          <w:rFonts w:ascii="Times New Roman" w:hAnsi="Times New Roman" w:cs="Times New Roman"/>
          <w:b/>
          <w:u w:val="single"/>
        </w:rPr>
      </w:pPr>
    </w:p>
    <w:p w14:paraId="72F6B9E3" w14:textId="77777777" w:rsidR="002419DD" w:rsidRPr="00F82739" w:rsidRDefault="002419DD" w:rsidP="002419DD">
      <w:pPr>
        <w:autoSpaceDE w:val="0"/>
        <w:autoSpaceDN w:val="0"/>
        <w:adjustRightInd w:val="0"/>
        <w:jc w:val="both"/>
        <w:rPr>
          <w:rFonts w:ascii="Times New Roman" w:hAnsi="Times New Roman" w:cs="Times New Roman"/>
          <w:b/>
          <w:u w:val="single"/>
        </w:rPr>
      </w:pPr>
      <w:r w:rsidRPr="00F82739">
        <w:rPr>
          <w:rFonts w:ascii="Times New Roman" w:hAnsi="Times New Roman" w:cs="Times New Roman"/>
          <w:b/>
          <w:u w:val="single"/>
        </w:rPr>
        <w:t xml:space="preserve">b) Para os itens cujos valores sejam superiores a R$ 80.000,00 (oitenta mil reais), será estabelecida </w:t>
      </w:r>
      <w:r w:rsidRPr="00F82739">
        <w:rPr>
          <w:rFonts w:ascii="Times New Roman" w:hAnsi="Times New Roman" w:cs="Times New Roman"/>
          <w:b/>
          <w:color w:val="000000"/>
          <w:u w:val="single"/>
        </w:rPr>
        <w:t xml:space="preserve">cota de até 25% (vinte e cinco por cento) do objeto para a </w:t>
      </w:r>
      <w:r w:rsidRPr="00F82739">
        <w:rPr>
          <w:rFonts w:ascii="Times New Roman" w:hAnsi="Times New Roman" w:cs="Times New Roman"/>
          <w:b/>
          <w:u w:val="single"/>
        </w:rPr>
        <w:t xml:space="preserve">participação de </w:t>
      </w:r>
      <w:r w:rsidRPr="00F82739">
        <w:rPr>
          <w:rFonts w:ascii="Times New Roman" w:hAnsi="Times New Roman" w:cs="Times New Roman"/>
          <w:b/>
          <w:color w:val="000000"/>
          <w:u w:val="single"/>
        </w:rPr>
        <w:t>microempresas, empresas de pequeno porte e equiparadas</w:t>
      </w:r>
      <w:r w:rsidRPr="00F82739">
        <w:rPr>
          <w:rFonts w:ascii="Times New Roman" w:hAnsi="Times New Roman" w:cs="Times New Roman"/>
          <w:b/>
          <w:u w:val="single"/>
        </w:rPr>
        <w:t xml:space="preserve">, sediadas (matriz ou filial participante) na Microrregião de Montes Claros/MG, estando esta definida no portal do Estado de Minas Gerais, no endereço eletrônico </w:t>
      </w:r>
      <w:hyperlink r:id="rId14" w:history="1">
        <w:r w:rsidRPr="00F82739">
          <w:rPr>
            <w:rStyle w:val="Hyperlink"/>
            <w:rFonts w:ascii="Times New Roman" w:hAnsi="Times New Roman" w:cs="Times New Roman"/>
            <w:b/>
          </w:rPr>
          <w:t>https://www.mg.gov.br/sites/default/files/paginas/arquivos/2016/ligminas_10_2_04_listamesomicro.pdf</w:t>
        </w:r>
      </w:hyperlink>
    </w:p>
    <w:p w14:paraId="7E461C84" w14:textId="77777777" w:rsidR="002419DD" w:rsidRPr="00F82739" w:rsidRDefault="002419DD" w:rsidP="00333FB7">
      <w:pPr>
        <w:pStyle w:val="PargrafodaLista"/>
        <w:numPr>
          <w:ilvl w:val="2"/>
          <w:numId w:val="22"/>
        </w:numPr>
        <w:tabs>
          <w:tab w:val="left" w:pos="284"/>
        </w:tabs>
        <w:autoSpaceDE w:val="0"/>
        <w:autoSpaceDN w:val="0"/>
        <w:adjustRightInd w:val="0"/>
        <w:spacing w:before="240"/>
        <w:ind w:left="0" w:firstLine="0"/>
        <w:jc w:val="both"/>
        <w:rPr>
          <w:rFonts w:ascii="Times New Roman" w:hAnsi="Times New Roman" w:cs="Times New Roman"/>
          <w:b/>
          <w:u w:val="single"/>
        </w:rPr>
      </w:pPr>
      <w:r w:rsidRPr="00F82739">
        <w:rPr>
          <w:rFonts w:ascii="Times New Roman" w:hAnsi="Times New Roman" w:cs="Times New Roman"/>
          <w:b/>
          <w:color w:val="000000"/>
          <w:u w:val="single"/>
        </w:rPr>
        <w:t>O Município dará prioridade de contratação para a cota de até 25% (vinte e cinco por cento) do objeto destinado exclusivamente para as microempresas, empresas de pequeno porte e equiparadas,</w:t>
      </w:r>
      <w:r w:rsidRPr="00F82739">
        <w:rPr>
          <w:rFonts w:ascii="Times New Roman" w:hAnsi="Times New Roman" w:cs="Times New Roman"/>
          <w:b/>
          <w:u w:val="single"/>
        </w:rPr>
        <w:t xml:space="preserve"> sediadas (matriz ou filial participante) na Microrregião de Montes Claros/MG, </w:t>
      </w:r>
      <w:r w:rsidRPr="00F82739">
        <w:rPr>
          <w:rFonts w:ascii="Times New Roman" w:hAnsi="Times New Roman" w:cs="Times New Roman"/>
          <w:b/>
          <w:color w:val="000000"/>
          <w:u w:val="single"/>
        </w:rPr>
        <w:t>em detrimento da cota destinada a ampla participação, desde que a eventual diferença do valor final da proposta vencedora da cota exclusiva e a de ampla participação seja de até 10% (dez por cento).</w:t>
      </w:r>
      <w:r w:rsidRPr="00F82739">
        <w:rPr>
          <w:rFonts w:ascii="Times New Roman" w:hAnsi="Times New Roman" w:cs="Times New Roman"/>
          <w:b/>
          <w:color w:val="000000"/>
        </w:rPr>
        <w:t>  </w:t>
      </w:r>
    </w:p>
    <w:p w14:paraId="62C0F940" w14:textId="77777777" w:rsidR="002419DD" w:rsidRPr="00F82739" w:rsidRDefault="002419DD" w:rsidP="002419DD">
      <w:pPr>
        <w:pStyle w:val="PargrafodaLista"/>
        <w:tabs>
          <w:tab w:val="left" w:pos="284"/>
        </w:tabs>
        <w:autoSpaceDE w:val="0"/>
        <w:autoSpaceDN w:val="0"/>
        <w:adjustRightInd w:val="0"/>
        <w:spacing w:before="240"/>
        <w:ind w:left="0"/>
        <w:jc w:val="both"/>
        <w:rPr>
          <w:rFonts w:ascii="Times New Roman" w:hAnsi="Times New Roman" w:cs="Times New Roman"/>
          <w:b/>
          <w:u w:val="single"/>
        </w:rPr>
      </w:pPr>
    </w:p>
    <w:p w14:paraId="2026EB7C" w14:textId="77777777" w:rsidR="002419DD" w:rsidRPr="00F82739" w:rsidRDefault="002419DD" w:rsidP="00333FB7">
      <w:pPr>
        <w:pStyle w:val="PargrafodaLista"/>
        <w:numPr>
          <w:ilvl w:val="2"/>
          <w:numId w:val="22"/>
        </w:numPr>
        <w:tabs>
          <w:tab w:val="left" w:pos="284"/>
        </w:tabs>
        <w:autoSpaceDE w:val="0"/>
        <w:autoSpaceDN w:val="0"/>
        <w:adjustRightInd w:val="0"/>
        <w:spacing w:before="240"/>
        <w:ind w:left="0" w:firstLine="0"/>
        <w:jc w:val="both"/>
        <w:rPr>
          <w:rFonts w:ascii="Times New Roman" w:hAnsi="Times New Roman" w:cs="Times New Roman"/>
          <w:b/>
          <w:u w:val="single"/>
        </w:rPr>
      </w:pPr>
      <w:r w:rsidRPr="00F82739">
        <w:rPr>
          <w:rFonts w:ascii="Times New Roman" w:hAnsi="Times New Roman" w:cs="Times New Roman"/>
          <w:b/>
          <w:u w:val="single"/>
        </w:rPr>
        <w:t>Havendo a atualização da Microrregião pelo Estado de Minas Gerais, com a inclusão ou exclusão de Município, esta será imediatamente aplicada.</w:t>
      </w:r>
    </w:p>
    <w:p w14:paraId="1024C8B8" w14:textId="77777777" w:rsidR="002419DD" w:rsidRPr="00F82739" w:rsidRDefault="002419DD" w:rsidP="002419DD">
      <w:pPr>
        <w:pStyle w:val="PargrafodaLista"/>
        <w:rPr>
          <w:rFonts w:ascii="Times New Roman" w:hAnsi="Times New Roman" w:cs="Times New Roman"/>
          <w:b/>
          <w:u w:val="single"/>
        </w:rPr>
      </w:pPr>
    </w:p>
    <w:p w14:paraId="6E34F80F" w14:textId="77777777" w:rsidR="002419DD" w:rsidRPr="00F82739" w:rsidRDefault="002419DD" w:rsidP="002419DD">
      <w:pPr>
        <w:pStyle w:val="PargrafodaLista"/>
        <w:tabs>
          <w:tab w:val="left" w:pos="284"/>
        </w:tabs>
        <w:autoSpaceDE w:val="0"/>
        <w:autoSpaceDN w:val="0"/>
        <w:adjustRightInd w:val="0"/>
        <w:spacing w:before="240"/>
        <w:ind w:left="0"/>
        <w:jc w:val="both"/>
        <w:rPr>
          <w:rFonts w:ascii="Times New Roman" w:hAnsi="Times New Roman" w:cs="Times New Roman"/>
          <w:b/>
          <w:sz w:val="22"/>
          <w:szCs w:val="22"/>
          <w:u w:val="single"/>
        </w:rPr>
      </w:pPr>
    </w:p>
    <w:p w14:paraId="011D40A7" w14:textId="77777777" w:rsidR="002A4058" w:rsidRPr="00F82739" w:rsidRDefault="002419DD" w:rsidP="002419DD">
      <w:pPr>
        <w:pStyle w:val="Nvel3-R"/>
        <w:numPr>
          <w:ilvl w:val="0"/>
          <w:numId w:val="0"/>
        </w:numPr>
        <w:rPr>
          <w:rFonts w:ascii="Times New Roman" w:hAnsi="Times New Roman" w:cs="Times New Roman"/>
          <w:i w:val="0"/>
          <w:iCs w:val="0"/>
          <w:color w:val="auto"/>
          <w:sz w:val="22"/>
          <w:szCs w:val="22"/>
          <w:u w:val="single"/>
        </w:rPr>
      </w:pPr>
      <w:r w:rsidRPr="00F82739">
        <w:rPr>
          <w:rFonts w:ascii="Times New Roman" w:hAnsi="Times New Roman" w:cs="Times New Roman"/>
          <w:b/>
          <w:color w:val="auto"/>
          <w:sz w:val="22"/>
          <w:szCs w:val="22"/>
          <w:u w:val="single"/>
        </w:rPr>
        <w:t>3.1.4</w:t>
      </w:r>
      <w:r w:rsidRPr="00F82739">
        <w:rPr>
          <w:rFonts w:ascii="Times New Roman" w:hAnsi="Times New Roman" w:cs="Times New Roman"/>
          <w:color w:val="auto"/>
          <w:sz w:val="22"/>
          <w:szCs w:val="22"/>
          <w:u w:val="single"/>
        </w:rPr>
        <w:t xml:space="preserve"> A obtenção do benefício a que se </w:t>
      </w:r>
      <w:proofErr w:type="gramStart"/>
      <w:r w:rsidRPr="00F82739">
        <w:rPr>
          <w:rFonts w:ascii="Times New Roman" w:hAnsi="Times New Roman" w:cs="Times New Roman"/>
          <w:color w:val="auto"/>
          <w:sz w:val="22"/>
          <w:szCs w:val="22"/>
          <w:u w:val="single"/>
        </w:rPr>
        <w:t>refere</w:t>
      </w:r>
      <w:proofErr w:type="gramEnd"/>
      <w:r w:rsidRPr="00F82739">
        <w:rPr>
          <w:rFonts w:ascii="Times New Roman" w:hAnsi="Times New Roman" w:cs="Times New Roman"/>
          <w:color w:val="auto"/>
          <w:sz w:val="22"/>
          <w:szCs w:val="22"/>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2A4058" w:rsidRPr="00F82739">
        <w:rPr>
          <w:rFonts w:ascii="Times New Roman" w:hAnsi="Times New Roman" w:cs="Times New Roman"/>
          <w:i w:val="0"/>
          <w:iCs w:val="0"/>
          <w:color w:val="auto"/>
          <w:sz w:val="22"/>
          <w:szCs w:val="22"/>
          <w:u w:val="single"/>
        </w:rPr>
        <w:t>.</w:t>
      </w:r>
      <w:bookmarkEnd w:id="3"/>
    </w:p>
    <w:p w14:paraId="5A45FB0B" w14:textId="77777777" w:rsidR="002A4058" w:rsidRPr="00F82739" w:rsidRDefault="002A4058" w:rsidP="002A4058">
      <w:pPr>
        <w:pStyle w:val="PargrafodaLista"/>
        <w:tabs>
          <w:tab w:val="left" w:pos="-426"/>
        </w:tabs>
        <w:ind w:left="0"/>
        <w:jc w:val="both"/>
        <w:rPr>
          <w:rFonts w:ascii="Times New Roman" w:hAnsi="Times New Roman" w:cs="Times New Roman"/>
          <w:b/>
          <w:bCs/>
          <w:sz w:val="22"/>
          <w:szCs w:val="22"/>
        </w:rPr>
      </w:pPr>
    </w:p>
    <w:p w14:paraId="49BCAD90"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A participação no pregão eletrônico dar-se-á pela utilização da senha privativa do licitante junto ao site </w:t>
      </w:r>
      <w:hyperlink r:id="rId15" w:history="1">
        <w:r w:rsidRPr="00F82739">
          <w:rPr>
            <w:rStyle w:val="Hyperlink"/>
            <w:rFonts w:ascii="Times New Roman" w:hAnsi="Times New Roman" w:cs="Times New Roman"/>
            <w:b/>
            <w:color w:val="auto"/>
            <w:sz w:val="22"/>
            <w:szCs w:val="22"/>
          </w:rPr>
          <w:t>https://www.portaldecompraspublicas.com.br</w:t>
        </w:r>
      </w:hyperlink>
    </w:p>
    <w:p w14:paraId="665B4713"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6C294F8"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1D9CB9C"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A não observância do disposto no item anterior poderá ensejar desclassificação no momento da habilitação.</w:t>
      </w:r>
    </w:p>
    <w:p w14:paraId="1B64C729" w14:textId="77777777" w:rsidR="002A4058" w:rsidRPr="00F82739" w:rsidRDefault="002A4058" w:rsidP="002A4058">
      <w:pPr>
        <w:pStyle w:val="Nivel2"/>
        <w:rPr>
          <w:rFonts w:ascii="Times New Roman" w:eastAsia="Times New Roman" w:hAnsi="Times New Roman" w:cs="Times New Roman"/>
          <w:color w:val="auto"/>
          <w:sz w:val="22"/>
          <w:szCs w:val="22"/>
        </w:rPr>
      </w:pPr>
      <w:r w:rsidRPr="00F82739">
        <w:rPr>
          <w:rFonts w:ascii="Times New Roman" w:hAnsi="Times New Roman" w:cs="Times New Roman"/>
          <w:color w:val="auto"/>
          <w:sz w:val="22"/>
          <w:szCs w:val="22"/>
        </w:rPr>
        <w:lastRenderedPageBreak/>
        <w:t xml:space="preserve">Será concedido tratamento favorecido para as microempresas e empresas de pequeno porte, para as sociedades cooperativas </w:t>
      </w:r>
      <w:r w:rsidRPr="00F82739">
        <w:rPr>
          <w:rFonts w:ascii="Times New Roman" w:eastAsia="Times New Roman" w:hAnsi="Times New Roman" w:cs="Times New Roman"/>
          <w:color w:val="auto"/>
          <w:sz w:val="22"/>
          <w:szCs w:val="22"/>
        </w:rPr>
        <w:t xml:space="preserve">mencionadas no </w:t>
      </w:r>
      <w:hyperlink r:id="rId16" w:anchor="art16">
        <w:r w:rsidRPr="00F82739">
          <w:rPr>
            <w:rStyle w:val="Hyperlink"/>
            <w:rFonts w:ascii="Times New Roman" w:eastAsia="Times New Roman" w:hAnsi="Times New Roman" w:cs="Times New Roman"/>
            <w:color w:val="auto"/>
            <w:sz w:val="22"/>
            <w:szCs w:val="22"/>
          </w:rPr>
          <w:t xml:space="preserve">artigo </w:t>
        </w:r>
        <w:r w:rsidRPr="00F82739">
          <w:rPr>
            <w:rStyle w:val="Hyperlink"/>
            <w:rFonts w:ascii="Times New Roman" w:hAnsi="Times New Roman" w:cs="Times New Roman"/>
            <w:color w:val="auto"/>
            <w:sz w:val="22"/>
            <w:szCs w:val="22"/>
          </w:rPr>
          <w:t>16 da Lei nº 14.133, de 2021</w:t>
        </w:r>
      </w:hyperlink>
      <w:r w:rsidRPr="00F82739">
        <w:rPr>
          <w:rFonts w:ascii="Times New Roman" w:hAnsi="Times New Roman" w:cs="Times New Roman"/>
          <w:color w:val="auto"/>
          <w:sz w:val="22"/>
          <w:szCs w:val="22"/>
        </w:rPr>
        <w:t xml:space="preserve">, para o agricultor familiar, o produtor rural pessoa física e para o microempreendedor individual - MEI, nos limites previstos da </w:t>
      </w:r>
      <w:hyperlink r:id="rId17">
        <w:r w:rsidRPr="00F82739">
          <w:rPr>
            <w:rStyle w:val="Hyperlink"/>
            <w:rFonts w:ascii="Times New Roman" w:hAnsi="Times New Roman" w:cs="Times New Roman"/>
            <w:color w:val="auto"/>
            <w:sz w:val="22"/>
            <w:szCs w:val="22"/>
          </w:rPr>
          <w:t>Lei Complementar nº 123, de 2006</w:t>
        </w:r>
      </w:hyperlink>
      <w:r w:rsidRPr="00F82739">
        <w:rPr>
          <w:rFonts w:ascii="Times New Roman" w:hAnsi="Times New Roman" w:cs="Times New Roman"/>
          <w:color w:val="auto"/>
          <w:sz w:val="22"/>
          <w:szCs w:val="22"/>
        </w:rPr>
        <w:t xml:space="preserve"> e do Decreto n.º 8.538, de 2015.</w:t>
      </w:r>
    </w:p>
    <w:p w14:paraId="04393F2D" w14:textId="77777777" w:rsidR="002A4058" w:rsidRPr="00F82739" w:rsidRDefault="002A4058" w:rsidP="002A4058">
      <w:pPr>
        <w:pStyle w:val="Nivel2"/>
        <w:rPr>
          <w:rFonts w:ascii="Times New Roman" w:hAnsi="Times New Roman" w:cs="Times New Roman"/>
          <w:sz w:val="22"/>
          <w:szCs w:val="22"/>
        </w:rPr>
      </w:pPr>
      <w:bookmarkStart w:id="4" w:name="_Ref117000692"/>
      <w:r w:rsidRPr="00F82739">
        <w:rPr>
          <w:rFonts w:ascii="Times New Roman" w:hAnsi="Times New Roman" w:cs="Times New Roman"/>
          <w:sz w:val="22"/>
          <w:szCs w:val="22"/>
        </w:rPr>
        <w:t>Não poderão disputar esta licitação:</w:t>
      </w:r>
      <w:bookmarkEnd w:id="4"/>
    </w:p>
    <w:p w14:paraId="23394C35" w14:textId="77777777" w:rsidR="002A4058" w:rsidRPr="00F82739" w:rsidRDefault="002A4058" w:rsidP="002A4058">
      <w:pPr>
        <w:pStyle w:val="Nivel3"/>
        <w:rPr>
          <w:rFonts w:ascii="Times New Roman" w:hAnsi="Times New Roman" w:cs="Times New Roman"/>
          <w:sz w:val="22"/>
          <w:szCs w:val="22"/>
        </w:rPr>
      </w:pPr>
      <w:bookmarkStart w:id="5" w:name="_Ref113883338"/>
      <w:r w:rsidRPr="00F82739">
        <w:rPr>
          <w:rFonts w:ascii="Times New Roman" w:hAnsi="Times New Roman" w:cs="Times New Roman"/>
          <w:sz w:val="22"/>
          <w:szCs w:val="22"/>
        </w:rPr>
        <w:t>aquele que não atenda às condições deste Edital e seu(s) anexo(s);</w:t>
      </w:r>
    </w:p>
    <w:p w14:paraId="682D6332" w14:textId="77777777" w:rsidR="002A4058" w:rsidRPr="00F82739" w:rsidRDefault="002A4058" w:rsidP="002A4058">
      <w:pPr>
        <w:pStyle w:val="Nivel3"/>
        <w:rPr>
          <w:rFonts w:ascii="Times New Roman" w:hAnsi="Times New Roman" w:cs="Times New Roman"/>
          <w:sz w:val="22"/>
          <w:szCs w:val="22"/>
        </w:rPr>
      </w:pPr>
      <w:bookmarkStart w:id="6" w:name="_Ref114659912"/>
      <w:r w:rsidRPr="00F82739">
        <w:rPr>
          <w:rFonts w:ascii="Times New Roman" w:hAnsi="Times New Roman" w:cs="Times New Roman"/>
          <w:sz w:val="22"/>
          <w:szCs w:val="22"/>
        </w:rPr>
        <w:t>autor do anteprojeto, do projeto básico ou do projeto executivo, pessoa física ou jurídica, quando a licitação versar sobre serviços ou fornecimento de bens a ele relacionados;</w:t>
      </w:r>
      <w:bookmarkEnd w:id="5"/>
      <w:bookmarkEnd w:id="6"/>
    </w:p>
    <w:p w14:paraId="30435C1E" w14:textId="77777777" w:rsidR="002A4058" w:rsidRPr="00F82739" w:rsidRDefault="002A4058" w:rsidP="002A4058">
      <w:pPr>
        <w:pStyle w:val="Nivel3"/>
        <w:rPr>
          <w:rFonts w:ascii="Times New Roman" w:hAnsi="Times New Roman" w:cs="Times New Roman"/>
          <w:sz w:val="22"/>
          <w:szCs w:val="22"/>
        </w:rPr>
      </w:pPr>
      <w:bookmarkStart w:id="7" w:name="_Ref114659913"/>
      <w:bookmarkStart w:id="8" w:name="_Ref113883339"/>
      <w:r w:rsidRPr="00F82739">
        <w:rPr>
          <w:rFonts w:ascii="Times New Roman" w:hAnsi="Times New Roman" w:cs="Times New Roman"/>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2331B468" w14:textId="77777777" w:rsidR="002A4058" w:rsidRPr="00F82739" w:rsidRDefault="002A4058" w:rsidP="002A4058">
      <w:pPr>
        <w:pStyle w:val="Nivel3"/>
        <w:rPr>
          <w:rFonts w:ascii="Times New Roman" w:hAnsi="Times New Roman" w:cs="Times New Roman"/>
          <w:sz w:val="22"/>
          <w:szCs w:val="22"/>
        </w:rPr>
      </w:pPr>
      <w:bookmarkStart w:id="9" w:name="_Ref113883003"/>
      <w:r w:rsidRPr="00F82739">
        <w:rPr>
          <w:rFonts w:ascii="Times New Roman" w:hAnsi="Times New Roman" w:cs="Times New Roman"/>
          <w:sz w:val="22"/>
          <w:szCs w:val="22"/>
        </w:rPr>
        <w:t>pessoa física ou jurídica que se encontre, ao tempo da licitação, impossibilitada de participar da licitação em decorrência de sanção que lhe foi imposta;</w:t>
      </w:r>
      <w:bookmarkEnd w:id="9"/>
    </w:p>
    <w:p w14:paraId="44E2B486"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34621B" w14:textId="77777777" w:rsidR="002A4058" w:rsidRPr="00F82739" w:rsidRDefault="002A4058" w:rsidP="002A4058">
      <w:pPr>
        <w:pStyle w:val="Nivel3"/>
        <w:rPr>
          <w:rFonts w:ascii="Times New Roman" w:hAnsi="Times New Roman" w:cs="Times New Roman"/>
          <w:sz w:val="22"/>
          <w:szCs w:val="22"/>
        </w:rPr>
      </w:pPr>
      <w:bookmarkStart w:id="10" w:name="_Ref113883579"/>
      <w:r w:rsidRPr="00F82739">
        <w:rPr>
          <w:rFonts w:ascii="Times New Roman" w:hAnsi="Times New Roman" w:cs="Times New Roman"/>
          <w:sz w:val="22"/>
          <w:szCs w:val="22"/>
        </w:rPr>
        <w:t>empresas controladoras, controladas ou coligadas, nos termos da Lei nº 6.404, de 15 de dezembro de 1976, concorrendo entre si;</w:t>
      </w:r>
      <w:bookmarkEnd w:id="10"/>
    </w:p>
    <w:p w14:paraId="1CA46F17"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46918E" w14:textId="77777777" w:rsidR="002A4058" w:rsidRPr="00F82739" w:rsidRDefault="002A4058" w:rsidP="002A4058">
      <w:pPr>
        <w:pStyle w:val="Nivel3"/>
        <w:rPr>
          <w:rFonts w:ascii="Times New Roman" w:hAnsi="Times New Roman" w:cs="Times New Roman"/>
          <w:sz w:val="22"/>
          <w:szCs w:val="22"/>
        </w:rPr>
      </w:pPr>
      <w:bookmarkStart w:id="11" w:name="_Ref113962336"/>
      <w:r w:rsidRPr="00F82739">
        <w:rPr>
          <w:rFonts w:ascii="Times New Roman" w:hAnsi="Times New Roman" w:cs="Times New Roman"/>
          <w:sz w:val="22"/>
          <w:szCs w:val="22"/>
        </w:rPr>
        <w:t>agente público do órgão ou entidade licitante;</w:t>
      </w:r>
      <w:bookmarkEnd w:id="11"/>
    </w:p>
    <w:p w14:paraId="0D4AEA60"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Organizações da Sociedade Civil de Interesse Público - OSCIP, atuando nessa condição;</w:t>
      </w:r>
    </w:p>
    <w:p w14:paraId="0E0E2D09"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F82739">
          <w:rPr>
            <w:rStyle w:val="Hyperlink"/>
            <w:rFonts w:ascii="Times New Roman" w:hAnsi="Times New Roman" w:cs="Times New Roman"/>
            <w:sz w:val="22"/>
            <w:szCs w:val="22"/>
          </w:rPr>
          <w:t>§ 1º do art. 9º da Lei nº 14.133, de 2021</w:t>
        </w:r>
      </w:hyperlink>
      <w:r w:rsidRPr="00F82739">
        <w:rPr>
          <w:rFonts w:ascii="Times New Roman" w:hAnsi="Times New Roman" w:cs="Times New Roman"/>
          <w:sz w:val="22"/>
          <w:szCs w:val="22"/>
        </w:rPr>
        <w:t>.</w:t>
      </w:r>
    </w:p>
    <w:p w14:paraId="50E262AC"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O impedimento de que trata o item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_Ref113883003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3.7.4</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será também </w:t>
      </w:r>
      <w:proofErr w:type="gramStart"/>
      <w:r w:rsidRPr="00F82739">
        <w:rPr>
          <w:rFonts w:ascii="Times New Roman" w:hAnsi="Times New Roman" w:cs="Times New Roman"/>
          <w:sz w:val="22"/>
          <w:szCs w:val="22"/>
        </w:rPr>
        <w:t>aplicado</w:t>
      </w:r>
      <w:proofErr w:type="gramEnd"/>
      <w:r w:rsidRPr="00F82739">
        <w:rPr>
          <w:rFonts w:ascii="Times New Roman" w:hAnsi="Times New Roman" w:cs="Times New Roman"/>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F0475D" w14:textId="77777777" w:rsidR="002A4058" w:rsidRPr="00F82739" w:rsidRDefault="002A4058" w:rsidP="002A4058">
      <w:pPr>
        <w:pStyle w:val="Nivel2"/>
        <w:rPr>
          <w:rFonts w:ascii="Times New Roman" w:hAnsi="Times New Roman" w:cs="Times New Roman"/>
          <w:sz w:val="22"/>
          <w:szCs w:val="22"/>
        </w:rPr>
      </w:pPr>
      <w:bookmarkStart w:id="12" w:name="art14§2"/>
      <w:bookmarkEnd w:id="12"/>
      <w:r w:rsidRPr="00F82739">
        <w:rPr>
          <w:rFonts w:ascii="Times New Roman" w:hAnsi="Times New Roman" w:cs="Times New Roman"/>
          <w:sz w:val="22"/>
          <w:szCs w:val="22"/>
        </w:rPr>
        <w:t xml:space="preserve">A critério da Administração e exclusivamente a seu serviço, o autor dos projetos e a empresa a que se referem os itens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_Ref114659912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3.7.2</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_Ref114659913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3.7.3</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poderão participar no apoio das atividades de planejamento da contratação, de execução da licitação ou de gestão do contrato, desde que </w:t>
      </w:r>
      <w:proofErr w:type="gramStart"/>
      <w:r w:rsidRPr="00F82739">
        <w:rPr>
          <w:rFonts w:ascii="Times New Roman" w:hAnsi="Times New Roman" w:cs="Times New Roman"/>
          <w:sz w:val="22"/>
          <w:szCs w:val="22"/>
        </w:rPr>
        <w:t>sob supervisão</w:t>
      </w:r>
      <w:proofErr w:type="gramEnd"/>
      <w:r w:rsidRPr="00F82739">
        <w:rPr>
          <w:rFonts w:ascii="Times New Roman" w:hAnsi="Times New Roman" w:cs="Times New Roman"/>
          <w:sz w:val="22"/>
          <w:szCs w:val="22"/>
        </w:rPr>
        <w:t xml:space="preserve"> exclusiva de agentes públicos do órgão ou entidade.</w:t>
      </w:r>
    </w:p>
    <w:p w14:paraId="77EE7D52" w14:textId="77777777" w:rsidR="002A4058" w:rsidRPr="00F82739" w:rsidRDefault="002A4058" w:rsidP="002A4058">
      <w:pPr>
        <w:pStyle w:val="Nivel2"/>
        <w:rPr>
          <w:rFonts w:ascii="Times New Roman" w:hAnsi="Times New Roman" w:cs="Times New Roman"/>
          <w:sz w:val="22"/>
          <w:szCs w:val="22"/>
        </w:rPr>
      </w:pPr>
      <w:bookmarkStart w:id="13" w:name="art14§3"/>
      <w:bookmarkEnd w:id="13"/>
      <w:r w:rsidRPr="00F82739">
        <w:rPr>
          <w:rFonts w:ascii="Times New Roman" w:hAnsi="Times New Roman" w:cs="Times New Roman"/>
          <w:sz w:val="22"/>
          <w:szCs w:val="22"/>
        </w:rPr>
        <w:lastRenderedPageBreak/>
        <w:t>Equiparam-se aos autores do projeto as empresas integrantes do mesmo grupo econômico.</w:t>
      </w:r>
    </w:p>
    <w:p w14:paraId="134A9805" w14:textId="77777777" w:rsidR="002A4058" w:rsidRPr="00F82739" w:rsidRDefault="002A4058" w:rsidP="002A4058">
      <w:pPr>
        <w:pStyle w:val="Nivel2"/>
        <w:rPr>
          <w:rFonts w:ascii="Times New Roman" w:hAnsi="Times New Roman" w:cs="Times New Roman"/>
          <w:sz w:val="22"/>
          <w:szCs w:val="22"/>
        </w:rPr>
      </w:pPr>
      <w:bookmarkStart w:id="14" w:name="art14§4"/>
      <w:bookmarkEnd w:id="14"/>
      <w:r w:rsidRPr="00F82739">
        <w:rPr>
          <w:rFonts w:ascii="Times New Roman" w:hAnsi="Times New Roman" w:cs="Times New Roman"/>
          <w:sz w:val="22"/>
          <w:szCs w:val="22"/>
        </w:rPr>
        <w:t xml:space="preserve">O disposto nos itens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_Ref114659912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3.7.2</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_Ref114659913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3.7.3</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FB6BA94" w14:textId="77777777" w:rsidR="002A4058" w:rsidRPr="00F82739" w:rsidRDefault="002A4058" w:rsidP="002A4058">
      <w:pPr>
        <w:pStyle w:val="Nivel01"/>
        <w:spacing w:before="288" w:after="288"/>
        <w:rPr>
          <w:rFonts w:ascii="Times New Roman" w:hAnsi="Times New Roman" w:cs="Times New Roman"/>
          <w:sz w:val="22"/>
          <w:szCs w:val="22"/>
        </w:rPr>
      </w:pPr>
      <w:bookmarkStart w:id="15" w:name="art14§5"/>
      <w:bookmarkStart w:id="16" w:name="_Toc135469226"/>
      <w:bookmarkEnd w:id="15"/>
      <w:r w:rsidRPr="00F82739">
        <w:rPr>
          <w:rFonts w:ascii="Times New Roman" w:hAnsi="Times New Roman" w:cs="Times New Roman"/>
          <w:sz w:val="22"/>
          <w:szCs w:val="22"/>
        </w:rPr>
        <w:t>DA APRESENTAÇÃO DA PROPOSTA E DOS DOCUMENTOS DE HABILITAÇÃO</w:t>
      </w:r>
      <w:bookmarkEnd w:id="16"/>
    </w:p>
    <w:p w14:paraId="1020938A" w14:textId="77777777" w:rsidR="002A4058" w:rsidRPr="00F82739" w:rsidRDefault="002A4058" w:rsidP="002A4058">
      <w:pPr>
        <w:pStyle w:val="Nvel2-Red"/>
        <w:rPr>
          <w:rFonts w:ascii="Times New Roman" w:hAnsi="Times New Roman" w:cs="Times New Roman"/>
          <w:i w:val="0"/>
          <w:iCs w:val="0"/>
          <w:color w:val="auto"/>
          <w:sz w:val="22"/>
          <w:szCs w:val="22"/>
        </w:rPr>
      </w:pPr>
      <w:r w:rsidRPr="00F82739">
        <w:rPr>
          <w:rFonts w:ascii="Times New Roman" w:hAnsi="Times New Roman" w:cs="Times New Roman"/>
          <w:i w:val="0"/>
          <w:iCs w:val="0"/>
          <w:color w:val="auto"/>
          <w:sz w:val="22"/>
          <w:szCs w:val="22"/>
        </w:rPr>
        <w:t>Na presente licitação, a fase de habilitação sucederá as fases de apresentação de propostas e lances e de julgamento.</w:t>
      </w:r>
    </w:p>
    <w:p w14:paraId="4CC8CB75" w14:textId="77777777" w:rsidR="002A4058" w:rsidRPr="00F82739" w:rsidRDefault="002A4058" w:rsidP="002A4058">
      <w:pPr>
        <w:pStyle w:val="Nivel2"/>
        <w:rPr>
          <w:rFonts w:ascii="Times New Roman" w:hAnsi="Times New Roman" w:cs="Times New Roman"/>
          <w:sz w:val="22"/>
          <w:szCs w:val="22"/>
        </w:rPr>
      </w:pPr>
      <w:bookmarkStart w:id="17" w:name="_Ref113886867"/>
      <w:r w:rsidRPr="00F82739">
        <w:rPr>
          <w:rFonts w:ascii="Times New Roman" w:hAnsi="Times New Roman" w:cs="Times New Roman"/>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4E32156E" w14:textId="77777777" w:rsidR="002A4058" w:rsidRPr="00F82739" w:rsidRDefault="002A4058" w:rsidP="002A4058">
      <w:pPr>
        <w:pStyle w:val="Nivel2"/>
        <w:rPr>
          <w:rFonts w:ascii="Times New Roman" w:hAnsi="Times New Roman" w:cs="Times New Roman"/>
          <w:sz w:val="22"/>
          <w:szCs w:val="22"/>
        </w:rPr>
      </w:pPr>
      <w:bookmarkStart w:id="18" w:name="_Ref113889589"/>
      <w:r w:rsidRPr="00F82739">
        <w:rPr>
          <w:rFonts w:ascii="Times New Roman" w:hAnsi="Times New Roman" w:cs="Times New Roman"/>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w:t>
      </w:r>
      <w:r w:rsidR="005C6D9E" w:rsidRPr="00F82739">
        <w:rPr>
          <w:rFonts w:ascii="Times New Roman" w:hAnsi="Times New Roman" w:cs="Times New Roman"/>
          <w:sz w:val="22"/>
          <w:szCs w:val="22"/>
        </w:rPr>
        <w:t>este</w:t>
      </w:r>
      <w:r w:rsidRPr="00F82739">
        <w:rPr>
          <w:rFonts w:ascii="Times New Roman" w:hAnsi="Times New Roman" w:cs="Times New Roman"/>
          <w:sz w:val="22"/>
          <w:szCs w:val="22"/>
        </w:rPr>
        <w:t xml:space="preserve"> Edital.</w:t>
      </w:r>
      <w:bookmarkEnd w:id="18"/>
    </w:p>
    <w:p w14:paraId="726CF333" w14:textId="77777777" w:rsidR="002A4058" w:rsidRPr="00F82739" w:rsidRDefault="002A4058" w:rsidP="002A4058">
      <w:pPr>
        <w:pStyle w:val="Nivel2"/>
        <w:rPr>
          <w:rFonts w:ascii="Times New Roman" w:hAnsi="Times New Roman" w:cs="Times New Roman"/>
          <w:sz w:val="22"/>
          <w:szCs w:val="22"/>
        </w:rPr>
      </w:pPr>
      <w:bookmarkStart w:id="19" w:name="_Ref113968921"/>
      <w:r w:rsidRPr="00F82739">
        <w:rPr>
          <w:rFonts w:ascii="Times New Roman" w:hAnsi="Times New Roman" w:cs="Times New Roman"/>
          <w:sz w:val="22"/>
          <w:szCs w:val="22"/>
        </w:rPr>
        <w:t>No cadastramento da proposta inicial, o licitante declarará, em campo próprio do sistema, que:</w:t>
      </w:r>
      <w:bookmarkEnd w:id="19"/>
    </w:p>
    <w:p w14:paraId="58BAEE5A" w14:textId="77777777" w:rsidR="002A4058" w:rsidRPr="00F82739" w:rsidRDefault="002A4058" w:rsidP="00E51A3A">
      <w:pPr>
        <w:pStyle w:val="Nivel3"/>
        <w:spacing w:beforeLines="120" w:before="288" w:afterLines="120" w:after="288" w:line="312" w:lineRule="auto"/>
        <w:ind w:left="0" w:firstLine="709"/>
        <w:rPr>
          <w:rFonts w:ascii="Times New Roman" w:hAnsi="Times New Roman" w:cs="Times New Roman"/>
          <w:color w:val="auto"/>
          <w:sz w:val="22"/>
          <w:szCs w:val="22"/>
        </w:rPr>
      </w:pPr>
      <w:r w:rsidRPr="00F82739">
        <w:rPr>
          <w:rFonts w:ascii="Times New Roman" w:hAnsi="Times New Roman" w:cs="Times New Roman"/>
          <w:color w:val="auto"/>
          <w:sz w:val="22"/>
          <w:szCs w:val="22"/>
        </w:rPr>
        <w:t xml:space="preserve">está ciente e concorda com as condições contidas no edital e seus anexos, bem como de que a proposta apresentada compreende a integralidade </w:t>
      </w:r>
      <w:r w:rsidRPr="00F82739">
        <w:rPr>
          <w:rFonts w:ascii="Times New Roman" w:hAnsi="Times New Roman" w:cs="Times New Roman"/>
          <w:b/>
          <w:bCs/>
          <w:color w:val="auto"/>
          <w:sz w:val="22"/>
          <w:szCs w:val="22"/>
        </w:rPr>
        <w:t>dos custos de fornecimento</w:t>
      </w:r>
      <w:r w:rsidRPr="00F82739">
        <w:rPr>
          <w:rFonts w:ascii="Times New Roman" w:hAnsi="Times New Roman" w:cs="Times New Roman"/>
          <w:color w:val="auto"/>
          <w:sz w:val="22"/>
          <w:szCs w:val="22"/>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56D23B"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Pr="00F82739">
          <w:rPr>
            <w:rStyle w:val="Hyperlink"/>
            <w:rFonts w:ascii="Times New Roman" w:hAnsi="Times New Roman" w:cs="Times New Roman"/>
            <w:sz w:val="22"/>
            <w:szCs w:val="22"/>
          </w:rPr>
          <w:t>artigo 7°, XXXIII, da Constituição</w:t>
        </w:r>
      </w:hyperlink>
      <w:r w:rsidRPr="00F82739">
        <w:rPr>
          <w:rFonts w:ascii="Times New Roman" w:hAnsi="Times New Roman" w:cs="Times New Roman"/>
          <w:sz w:val="22"/>
          <w:szCs w:val="22"/>
        </w:rPr>
        <w:t>;</w:t>
      </w:r>
    </w:p>
    <w:p w14:paraId="1BCBEB9D"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 xml:space="preserve">não possui empregados executando trabalho degradante ou forçado, observando o disposto nos </w:t>
      </w:r>
      <w:hyperlink r:id="rId20" w:history="1">
        <w:r w:rsidRPr="00F82739">
          <w:rPr>
            <w:rStyle w:val="Hyperlink"/>
            <w:rFonts w:ascii="Times New Roman" w:hAnsi="Times New Roman" w:cs="Times New Roman"/>
            <w:sz w:val="22"/>
            <w:szCs w:val="22"/>
          </w:rPr>
          <w:t>incisos III e IV do art. 1º e no inciso III do art. 5º da Constituição Federal</w:t>
        </w:r>
      </w:hyperlink>
      <w:r w:rsidRPr="00F82739">
        <w:rPr>
          <w:rFonts w:ascii="Times New Roman" w:hAnsi="Times New Roman" w:cs="Times New Roman"/>
          <w:sz w:val="22"/>
          <w:szCs w:val="22"/>
        </w:rPr>
        <w:t>;</w:t>
      </w:r>
    </w:p>
    <w:p w14:paraId="791AB921"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cumpre as exigências de reserva de cargos para pessoa com deficiência e para reabilitado da Previdência Social, previstas em lei e em outras normas específicas.</w:t>
      </w:r>
    </w:p>
    <w:p w14:paraId="113D11B0"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O licitante organizado em cooperativa deverá declarar, ainda, em campo próprio do sistema eletrônico, que cumpre os requisitos estabelecidos no </w:t>
      </w:r>
      <w:hyperlink r:id="rId21" w:anchor="art16">
        <w:r w:rsidRPr="00F82739">
          <w:rPr>
            <w:rStyle w:val="Hyperlink"/>
            <w:rFonts w:ascii="Times New Roman" w:hAnsi="Times New Roman" w:cs="Times New Roman"/>
            <w:sz w:val="22"/>
            <w:szCs w:val="22"/>
          </w:rPr>
          <w:t>artigo 16 da Lei nº 14.133, de 2021</w:t>
        </w:r>
      </w:hyperlink>
      <w:r w:rsidRPr="00F82739">
        <w:rPr>
          <w:rFonts w:ascii="Times New Roman" w:hAnsi="Times New Roman" w:cs="Times New Roman"/>
          <w:sz w:val="22"/>
          <w:szCs w:val="22"/>
        </w:rPr>
        <w:t>.</w:t>
      </w:r>
    </w:p>
    <w:p w14:paraId="6EDC5996" w14:textId="77777777" w:rsidR="002A4058" w:rsidRPr="00F82739" w:rsidRDefault="002A4058" w:rsidP="002A4058">
      <w:pPr>
        <w:pStyle w:val="Nivel2"/>
        <w:rPr>
          <w:rFonts w:ascii="Times New Roman" w:hAnsi="Times New Roman" w:cs="Times New Roman"/>
          <w:sz w:val="22"/>
          <w:szCs w:val="22"/>
        </w:rPr>
      </w:pPr>
      <w:bookmarkStart w:id="20" w:name="_Ref117000019"/>
      <w:r w:rsidRPr="00F82739">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Pr="00F82739">
          <w:rPr>
            <w:rStyle w:val="Hyperlink"/>
            <w:rFonts w:ascii="Times New Roman" w:hAnsi="Times New Roman" w:cs="Times New Roman"/>
            <w:sz w:val="22"/>
            <w:szCs w:val="22"/>
          </w:rPr>
          <w:t>artigo 3° da Lei Complementar nº 123, de 2006</w:t>
        </w:r>
      </w:hyperlink>
      <w:r w:rsidRPr="00F82739">
        <w:rPr>
          <w:rFonts w:ascii="Times New Roman" w:hAnsi="Times New Roman" w:cs="Times New Roman"/>
          <w:sz w:val="22"/>
          <w:szCs w:val="22"/>
        </w:rPr>
        <w:t xml:space="preserve">, estando apto a usufruir do tratamento favorecido estabelecido em seus </w:t>
      </w:r>
      <w:bookmarkEnd w:id="20"/>
      <w:r w:rsidR="005B285F" w:rsidRPr="00F82739">
        <w:rPr>
          <w:rFonts w:ascii="Times New Roman" w:hAnsi="Times New Roman" w:cs="Times New Roman"/>
        </w:rPr>
        <w:fldChar w:fldCharType="begin"/>
      </w:r>
      <w:r w:rsidRPr="00F82739">
        <w:rPr>
          <w:rFonts w:ascii="Times New Roman" w:hAnsi="Times New Roman" w:cs="Times New Roman"/>
          <w:sz w:val="22"/>
          <w:szCs w:val="22"/>
        </w:rPr>
        <w:instrText>HYPERLINK "https://www.planalto.gov.br/ccivil_03/leis/lcp/lcp123.htm" \l "art42"</w:instrText>
      </w:r>
      <w:r w:rsidR="005B285F" w:rsidRPr="00F82739">
        <w:rPr>
          <w:rFonts w:ascii="Times New Roman" w:hAnsi="Times New Roman" w:cs="Times New Roman"/>
        </w:rPr>
        <w:fldChar w:fldCharType="separate"/>
      </w:r>
      <w:proofErr w:type="spellStart"/>
      <w:r w:rsidRPr="00F82739">
        <w:rPr>
          <w:rStyle w:val="Hyperlink"/>
          <w:rFonts w:ascii="Times New Roman" w:hAnsi="Times New Roman" w:cs="Times New Roman"/>
          <w:sz w:val="22"/>
          <w:szCs w:val="22"/>
        </w:rPr>
        <w:t>arts</w:t>
      </w:r>
      <w:proofErr w:type="spellEnd"/>
      <w:r w:rsidRPr="00F82739">
        <w:rPr>
          <w:rStyle w:val="Hyperlink"/>
          <w:rFonts w:ascii="Times New Roman" w:hAnsi="Times New Roman" w:cs="Times New Roman"/>
          <w:sz w:val="22"/>
          <w:szCs w:val="22"/>
        </w:rPr>
        <w:t>. 42 a 49</w:t>
      </w:r>
      <w:r w:rsidR="005B285F" w:rsidRPr="00F82739">
        <w:rPr>
          <w:rStyle w:val="Hyperlink"/>
          <w:rFonts w:ascii="Times New Roman" w:hAnsi="Times New Roman" w:cs="Times New Roman"/>
          <w:sz w:val="22"/>
          <w:szCs w:val="22"/>
        </w:rPr>
        <w:fldChar w:fldCharType="end"/>
      </w:r>
      <w:r w:rsidRPr="00F82739">
        <w:rPr>
          <w:rFonts w:ascii="Times New Roman" w:hAnsi="Times New Roman" w:cs="Times New Roman"/>
          <w:sz w:val="22"/>
          <w:szCs w:val="22"/>
        </w:rPr>
        <w:t xml:space="preserve">, observado o disposto nos </w:t>
      </w:r>
      <w:hyperlink r:id="rId23" w:anchor="art4§1">
        <w:r w:rsidRPr="00F82739">
          <w:rPr>
            <w:rStyle w:val="Hyperlink"/>
            <w:rFonts w:ascii="Times New Roman" w:hAnsi="Times New Roman" w:cs="Times New Roman"/>
            <w:sz w:val="22"/>
            <w:szCs w:val="22"/>
          </w:rPr>
          <w:t xml:space="preserve">§§ 1º ao 3º do art. 4º, da Lei n.º 14.133, de </w:t>
        </w:r>
        <w:proofErr w:type="gramStart"/>
        <w:r w:rsidRPr="00F82739">
          <w:rPr>
            <w:rStyle w:val="Hyperlink"/>
            <w:rFonts w:ascii="Times New Roman" w:hAnsi="Times New Roman" w:cs="Times New Roman"/>
            <w:sz w:val="22"/>
            <w:szCs w:val="22"/>
          </w:rPr>
          <w:t>2021.</w:t>
        </w:r>
        <w:proofErr w:type="gramEnd"/>
      </w:hyperlink>
    </w:p>
    <w:p w14:paraId="1665C8BB"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lastRenderedPageBreak/>
        <w:t>no item exclusivo para participação de microempresas e empresas de pequeno porte, a assinalação do campo “não” impedirá o prosseguimento no certame, para aquele item;</w:t>
      </w:r>
    </w:p>
    <w:p w14:paraId="59D25D83"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F82739">
          <w:rPr>
            <w:rStyle w:val="Hyperlink"/>
            <w:rFonts w:ascii="Times New Roman" w:hAnsi="Times New Roman" w:cs="Times New Roman"/>
            <w:sz w:val="22"/>
            <w:szCs w:val="22"/>
          </w:rPr>
          <w:t>Lei Complementar nº 123, de 2006</w:t>
        </w:r>
      </w:hyperlink>
      <w:r w:rsidRPr="00F82739">
        <w:rPr>
          <w:rFonts w:ascii="Times New Roman" w:hAnsi="Times New Roman" w:cs="Times New Roman"/>
          <w:sz w:val="22"/>
          <w:szCs w:val="22"/>
        </w:rPr>
        <w:t>, mesmo que microempresa, empresa de pequeno porte ou sociedade cooperativa.</w:t>
      </w:r>
    </w:p>
    <w:p w14:paraId="765A518A"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A falsidade da declaração de que trata os itens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_Ref113968921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4.4</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ou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_Ref117000019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4.6</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sujeitará o licitante às sanções previstas na </w:t>
      </w:r>
      <w:hyperlink r:id="rId25" w:history="1">
        <w:r w:rsidRPr="00F82739">
          <w:rPr>
            <w:rStyle w:val="Hyperlink"/>
            <w:rFonts w:ascii="Times New Roman" w:hAnsi="Times New Roman" w:cs="Times New Roman"/>
            <w:sz w:val="22"/>
            <w:szCs w:val="22"/>
          </w:rPr>
          <w:t>Lei nº 14.133, de 2021</w:t>
        </w:r>
      </w:hyperlink>
      <w:r w:rsidRPr="00F82739">
        <w:rPr>
          <w:rFonts w:ascii="Times New Roman" w:hAnsi="Times New Roman" w:cs="Times New Roman"/>
          <w:sz w:val="22"/>
          <w:szCs w:val="22"/>
        </w:rPr>
        <w:t>, e neste Edital.</w:t>
      </w:r>
    </w:p>
    <w:p w14:paraId="01F70B01"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D6DE02E"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B3E351A"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Serão disponibilizados para acesso público os documentos que compõem a proposta dos licitantes convocados para apresentação de propostas, após a fase de envio de lances.</w:t>
      </w:r>
    </w:p>
    <w:p w14:paraId="1C88290C" w14:textId="77777777" w:rsidR="002A4058" w:rsidRPr="00F82739" w:rsidRDefault="002A4058" w:rsidP="002A4058">
      <w:pPr>
        <w:pStyle w:val="Nivel2"/>
        <w:rPr>
          <w:rFonts w:ascii="Times New Roman" w:hAnsi="Times New Roman" w:cs="Times New Roman"/>
          <w:sz w:val="22"/>
          <w:szCs w:val="22"/>
        </w:rPr>
      </w:pPr>
      <w:bookmarkStart w:id="21" w:name="_Ref116992247"/>
      <w:r w:rsidRPr="00F82739">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14:paraId="2E9B7BEA"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1DED8F96"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os lances serão de envio automático pelo sistema, respeitado o valor final mínimo, caso estabelecido, e o intervalo de que trata o subitem acima.</w:t>
      </w:r>
    </w:p>
    <w:p w14:paraId="3DAA1D39"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14:paraId="422FE23B"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valor superior a lance já registrado pelo fornecedor no sistema, quando adotado o critério de julgamento por menor preço; e</w:t>
      </w:r>
    </w:p>
    <w:p w14:paraId="4206D90F"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percentual de desconto inferior a lance já registrado pelo fornecedor no sistema, quando adotado o critério de julgamento por maior desconto.</w:t>
      </w:r>
    </w:p>
    <w:p w14:paraId="1BC1F64F"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O valor final mínimo ou o percentual de desconto final máximo parametrizado na forma do item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_Ref116992247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4.11</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possuirá caráter sigiloso para os demais fornecedores e para o órgão ou entidade promotora da licitação, podendo ser disponibilizado estrita e permanentemente aos órgãos de controle externo e interno.</w:t>
      </w:r>
    </w:p>
    <w:p w14:paraId="7B12F0B7" w14:textId="77777777" w:rsidR="002A4058" w:rsidRPr="00F82739" w:rsidRDefault="002A4058" w:rsidP="002A4058">
      <w:pPr>
        <w:pStyle w:val="Nivel2"/>
        <w:rPr>
          <w:rFonts w:ascii="Times New Roman" w:eastAsia="Times New Roman" w:hAnsi="Times New Roman" w:cs="Times New Roman"/>
          <w:sz w:val="22"/>
          <w:szCs w:val="22"/>
        </w:rPr>
      </w:pPr>
      <w:r w:rsidRPr="00F82739">
        <w:rPr>
          <w:rFonts w:ascii="Times New Roman" w:eastAsia="Times New Roman" w:hAnsi="Times New Roman" w:cs="Times New Roman"/>
          <w:sz w:val="22"/>
          <w:szCs w:val="22"/>
        </w:rPr>
        <w:t xml:space="preserve">Caberá ao licitante interessado em participar da licitação </w:t>
      </w:r>
      <w:r w:rsidRPr="00F82739">
        <w:rPr>
          <w:rFonts w:ascii="Times New Roman" w:hAnsi="Times New Roman" w:cs="Times New Roman"/>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0A98947" w14:textId="77777777" w:rsidR="002A4058" w:rsidRPr="00F82739" w:rsidRDefault="002A4058" w:rsidP="002A4058">
      <w:pPr>
        <w:pStyle w:val="Nivel2"/>
        <w:rPr>
          <w:rFonts w:ascii="Times New Roman" w:hAnsi="Times New Roman" w:cs="Times New Roman"/>
          <w:sz w:val="22"/>
          <w:szCs w:val="22"/>
        </w:rPr>
      </w:pPr>
      <w:r w:rsidRPr="00F82739">
        <w:rPr>
          <w:rFonts w:ascii="Times New Roman" w:eastAsia="Times New Roman" w:hAnsi="Times New Roman" w:cs="Times New Roman"/>
          <w:sz w:val="22"/>
          <w:szCs w:val="22"/>
        </w:rPr>
        <w:lastRenderedPageBreak/>
        <w:t xml:space="preserve">O licitante deverá </w:t>
      </w:r>
      <w:r w:rsidRPr="00F82739">
        <w:rPr>
          <w:rFonts w:ascii="Times New Roman" w:hAnsi="Times New Roman" w:cs="Times New Roman"/>
          <w:sz w:val="22"/>
          <w:szCs w:val="22"/>
        </w:rPr>
        <w:t>comunicar imediatamente ao provedor do sistema qualquer acontecimento que possa comprometer o sigilo ou a segurança, para imediato bloqueio de acesso.</w:t>
      </w:r>
    </w:p>
    <w:p w14:paraId="230438BE" w14:textId="77777777" w:rsidR="002A4058" w:rsidRPr="00F82739" w:rsidRDefault="002A4058" w:rsidP="002A4058">
      <w:pPr>
        <w:pStyle w:val="Nivel01"/>
        <w:spacing w:before="288" w:after="288"/>
        <w:rPr>
          <w:rFonts w:ascii="Times New Roman" w:hAnsi="Times New Roman" w:cs="Times New Roman"/>
          <w:sz w:val="22"/>
          <w:szCs w:val="22"/>
        </w:rPr>
      </w:pPr>
      <w:bookmarkStart w:id="22" w:name="_Toc135469227"/>
      <w:r w:rsidRPr="00F82739">
        <w:rPr>
          <w:rFonts w:ascii="Times New Roman" w:hAnsi="Times New Roman" w:cs="Times New Roman"/>
          <w:sz w:val="22"/>
          <w:szCs w:val="22"/>
        </w:rPr>
        <w:t>DO PREENCHIMENTO DA PROPOSTA</w:t>
      </w:r>
      <w:bookmarkEnd w:id="22"/>
    </w:p>
    <w:p w14:paraId="7401A397" w14:textId="77777777" w:rsidR="002A4058" w:rsidRPr="00F82739" w:rsidRDefault="002A4058" w:rsidP="002A4058">
      <w:pPr>
        <w:pStyle w:val="Nivel2"/>
        <w:rPr>
          <w:rFonts w:ascii="Times New Roman" w:eastAsia="Times New Roman" w:hAnsi="Times New Roman" w:cs="Times New Roman"/>
          <w:sz w:val="22"/>
          <w:szCs w:val="22"/>
        </w:rPr>
      </w:pPr>
      <w:r w:rsidRPr="00F82739">
        <w:rPr>
          <w:rFonts w:ascii="Times New Roman" w:hAnsi="Times New Roman" w:cs="Times New Roman"/>
          <w:sz w:val="22"/>
          <w:szCs w:val="22"/>
        </w:rPr>
        <w:t>O licitante deverá enviar sua proposta mediante o preenchimento, no sistema eletrônico, dos seguintes campos:</w:t>
      </w:r>
    </w:p>
    <w:p w14:paraId="7DEDDE80" w14:textId="77777777" w:rsidR="002A4058" w:rsidRPr="00F82739" w:rsidRDefault="002A4058" w:rsidP="002A4058">
      <w:pPr>
        <w:pStyle w:val="Nvel3-R"/>
        <w:rPr>
          <w:rFonts w:ascii="Times New Roman" w:hAnsi="Times New Roman" w:cs="Times New Roman"/>
          <w:color w:val="auto"/>
          <w:sz w:val="22"/>
          <w:szCs w:val="22"/>
        </w:rPr>
      </w:pPr>
      <w:r w:rsidRPr="00F82739">
        <w:rPr>
          <w:rFonts w:ascii="Times New Roman" w:hAnsi="Times New Roman" w:cs="Times New Roman"/>
          <w:color w:val="auto"/>
          <w:sz w:val="22"/>
          <w:szCs w:val="22"/>
        </w:rPr>
        <w:t>Valor unitário e total do item;</w:t>
      </w:r>
    </w:p>
    <w:p w14:paraId="297DBE13" w14:textId="77777777" w:rsidR="002A4058" w:rsidRPr="00F82739" w:rsidRDefault="002A4058" w:rsidP="002A4058">
      <w:pPr>
        <w:pStyle w:val="Nivel3"/>
        <w:rPr>
          <w:rFonts w:ascii="Times New Roman" w:hAnsi="Times New Roman" w:cs="Times New Roman"/>
          <w:color w:val="auto"/>
          <w:sz w:val="22"/>
          <w:szCs w:val="22"/>
        </w:rPr>
      </w:pPr>
      <w:r w:rsidRPr="00F82739">
        <w:rPr>
          <w:rFonts w:ascii="Times New Roman" w:hAnsi="Times New Roman" w:cs="Times New Roman"/>
          <w:color w:val="auto"/>
          <w:sz w:val="22"/>
          <w:szCs w:val="22"/>
        </w:rPr>
        <w:t>Descrição;</w:t>
      </w:r>
    </w:p>
    <w:p w14:paraId="57F1B631" w14:textId="77777777" w:rsidR="002A4058" w:rsidRPr="00F82739" w:rsidRDefault="002A4058" w:rsidP="002A4058">
      <w:pPr>
        <w:pStyle w:val="Nvel3-R"/>
        <w:rPr>
          <w:rFonts w:ascii="Times New Roman" w:hAnsi="Times New Roman" w:cs="Times New Roman"/>
          <w:color w:val="auto"/>
          <w:sz w:val="22"/>
          <w:szCs w:val="22"/>
        </w:rPr>
      </w:pPr>
      <w:r w:rsidRPr="00F82739">
        <w:rPr>
          <w:rFonts w:ascii="Times New Roman" w:hAnsi="Times New Roman" w:cs="Times New Roman"/>
          <w:color w:val="auto"/>
          <w:sz w:val="22"/>
          <w:szCs w:val="22"/>
        </w:rPr>
        <w:t xml:space="preserve">Marca; </w:t>
      </w:r>
    </w:p>
    <w:p w14:paraId="6EE76717" w14:textId="77777777" w:rsidR="002A4058" w:rsidRPr="00F82739" w:rsidRDefault="002A4058" w:rsidP="002A4058">
      <w:pPr>
        <w:pStyle w:val="Nvel3-R"/>
        <w:rPr>
          <w:rFonts w:ascii="Times New Roman" w:hAnsi="Times New Roman" w:cs="Times New Roman"/>
          <w:color w:val="auto"/>
          <w:sz w:val="22"/>
          <w:szCs w:val="22"/>
        </w:rPr>
      </w:pPr>
      <w:r w:rsidRPr="00F82739">
        <w:rPr>
          <w:rFonts w:ascii="Times New Roman" w:hAnsi="Times New Roman" w:cs="Times New Roman"/>
          <w:color w:val="auto"/>
          <w:sz w:val="22"/>
          <w:szCs w:val="22"/>
        </w:rPr>
        <w:t>Quantidade, devendo ser a totalidade do item por ele cotado</w:t>
      </w:r>
    </w:p>
    <w:p w14:paraId="3E6ACFC5"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Todas as especificações do objeto contidas na proposta vinculam o licitante.</w:t>
      </w:r>
    </w:p>
    <w:p w14:paraId="22B1A07E" w14:textId="77777777" w:rsidR="002A4058" w:rsidRPr="00F82739" w:rsidRDefault="002A4058" w:rsidP="002A4058">
      <w:pPr>
        <w:pStyle w:val="Nivel3"/>
        <w:rPr>
          <w:rStyle w:val="normaltextrun"/>
          <w:rFonts w:ascii="Times New Roman" w:hAnsi="Times New Roman" w:cs="Times New Roman"/>
          <w:color w:val="auto"/>
          <w:sz w:val="22"/>
          <w:szCs w:val="22"/>
          <w:u w:val="single"/>
        </w:rPr>
      </w:pPr>
      <w:r w:rsidRPr="00F82739">
        <w:rPr>
          <w:rStyle w:val="normaltextrun"/>
          <w:rFonts w:ascii="Times New Roman" w:hAnsi="Times New Roman" w:cs="Times New Roman"/>
          <w:color w:val="auto"/>
          <w:sz w:val="22"/>
          <w:szCs w:val="22"/>
          <w:u w:val="single"/>
        </w:rPr>
        <w:t>O licitante Não poderá oferecer proposta em quantitativo inferior ao máximo previsto par a contratação.</w:t>
      </w:r>
    </w:p>
    <w:p w14:paraId="1366D925"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Nos valores propostos estarão inclusos todos os custos operacionais, encargos previdenciários, trabalhistas, tributários, comerciais e quaisquer outros que incidam direta ou indiretamente na execução do objeto.</w:t>
      </w:r>
    </w:p>
    <w:p w14:paraId="6BA50BF9"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5C93DC1"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0452D6FB"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Independentemente do percentual de tributo inserido na planilha, no pagamento serão retidos na fonte os percentuais estabelecidos na legislação vigente.</w:t>
      </w:r>
    </w:p>
    <w:p w14:paraId="790E01B2" w14:textId="77777777" w:rsidR="002A4058" w:rsidRPr="00F82739" w:rsidRDefault="002A4058" w:rsidP="002A4058">
      <w:pPr>
        <w:pStyle w:val="Nvel2-Red"/>
        <w:rPr>
          <w:rFonts w:ascii="Times New Roman" w:hAnsi="Times New Roman" w:cs="Times New Roman"/>
          <w:i w:val="0"/>
          <w:color w:val="auto"/>
          <w:sz w:val="22"/>
          <w:szCs w:val="22"/>
        </w:rPr>
      </w:pPr>
      <w:r w:rsidRPr="00F82739">
        <w:rPr>
          <w:rFonts w:ascii="Times New Roman" w:hAnsi="Times New Roman" w:cs="Times New Roman"/>
          <w:i w:val="0"/>
          <w:color w:val="auto"/>
          <w:sz w:val="22"/>
          <w:szCs w:val="22"/>
        </w:rPr>
        <w:t>Na presente licitação, a Microempresa e a Empresa de Pequeno Porte poderão se beneficiar do regime de tributação pelo Simples Nacional.</w:t>
      </w:r>
    </w:p>
    <w:p w14:paraId="2963F171"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adequadas à perfeita execução contratual, promovendo, quando requerido, sua substituição.</w:t>
      </w:r>
    </w:p>
    <w:p w14:paraId="7A32458D"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 xml:space="preserve">O prazo de validade da proposta não será inferior </w:t>
      </w:r>
      <w:r w:rsidRPr="00F82739">
        <w:rPr>
          <w:rFonts w:ascii="Times New Roman" w:hAnsi="Times New Roman" w:cs="Times New Roman"/>
          <w:color w:val="auto"/>
          <w:sz w:val="22"/>
          <w:szCs w:val="22"/>
        </w:rPr>
        <w:t xml:space="preserve">a </w:t>
      </w:r>
      <w:r w:rsidRPr="00F82739">
        <w:rPr>
          <w:rFonts w:ascii="Times New Roman" w:hAnsi="Times New Roman" w:cs="Times New Roman"/>
          <w:b/>
          <w:bCs/>
          <w:color w:val="auto"/>
          <w:sz w:val="22"/>
          <w:szCs w:val="22"/>
        </w:rPr>
        <w:t xml:space="preserve">60 (sessenta) </w:t>
      </w:r>
      <w:r w:rsidRPr="00F82739">
        <w:rPr>
          <w:rFonts w:ascii="Times New Roman" w:hAnsi="Times New Roman" w:cs="Times New Roman"/>
          <w:color w:val="auto"/>
          <w:sz w:val="22"/>
          <w:szCs w:val="22"/>
        </w:rPr>
        <w:t>dias</w:t>
      </w:r>
      <w:r w:rsidRPr="00F82739">
        <w:rPr>
          <w:rFonts w:ascii="Times New Roman" w:hAnsi="Times New Roman" w:cs="Times New Roman"/>
          <w:b/>
          <w:sz w:val="22"/>
          <w:szCs w:val="22"/>
        </w:rPr>
        <w:t>,</w:t>
      </w:r>
      <w:r w:rsidRPr="00F82739">
        <w:rPr>
          <w:rFonts w:ascii="Times New Roman" w:hAnsi="Times New Roman" w:cs="Times New Roman"/>
          <w:sz w:val="22"/>
          <w:szCs w:val="22"/>
        </w:rPr>
        <w:t xml:space="preserve"> a contar da data de sua apresentação.</w:t>
      </w:r>
    </w:p>
    <w:p w14:paraId="75A339B1" w14:textId="77777777" w:rsidR="002A4058" w:rsidRPr="00F82739" w:rsidRDefault="002A4058" w:rsidP="002A4058">
      <w:pPr>
        <w:pStyle w:val="Nivel2"/>
        <w:rPr>
          <w:rFonts w:ascii="Times New Roman" w:eastAsia="Times New Roman" w:hAnsi="Times New Roman" w:cs="Times New Roman"/>
          <w:sz w:val="22"/>
          <w:szCs w:val="22"/>
        </w:rPr>
      </w:pPr>
      <w:r w:rsidRPr="00F82739">
        <w:rPr>
          <w:rFonts w:ascii="Times New Roman" w:hAnsi="Times New Roman" w:cs="Times New Roman"/>
          <w:sz w:val="22"/>
          <w:szCs w:val="22"/>
        </w:rPr>
        <w:t xml:space="preserve">O descumprimento das regras supramencionadas pela Administração por parte dos contratados pode ensejar a </w:t>
      </w:r>
      <w:r w:rsidRPr="00F82739">
        <w:rPr>
          <w:rFonts w:ascii="Times New Roman" w:hAnsi="Times New Roman" w:cs="Times New Roman"/>
          <w:color w:val="000000" w:themeColor="text1"/>
          <w:sz w:val="22"/>
          <w:szCs w:val="22"/>
        </w:rPr>
        <w:t>responsabilização pelo</w:t>
      </w:r>
      <w:r w:rsidRPr="00F82739">
        <w:rPr>
          <w:rFonts w:ascii="Times New Roman" w:hAnsi="Times New Roman" w:cs="Times New Roman"/>
          <w:sz w:val="22"/>
          <w:szCs w:val="22"/>
        </w:rPr>
        <w:t xml:space="preserve"> Tribunal de Contas do Estado de Minas Gerais e, após o devido processo legal, gerar as seguintes consequências: assinatura de prazo para a adoção das medidas necessárias ao exato </w:t>
      </w:r>
      <w:r w:rsidRPr="00F82739">
        <w:rPr>
          <w:rFonts w:ascii="Times New Roman" w:hAnsi="Times New Roman" w:cs="Times New Roman"/>
          <w:sz w:val="22"/>
          <w:szCs w:val="22"/>
        </w:rPr>
        <w:lastRenderedPageBreak/>
        <w:t xml:space="preserve">cumprimento da lei, nos termos do </w:t>
      </w:r>
      <w:hyperlink r:id="rId26" w:history="1">
        <w:r w:rsidRPr="00F82739">
          <w:rPr>
            <w:rStyle w:val="Hyperlink"/>
            <w:rFonts w:ascii="Times New Roman" w:hAnsi="Times New Roman" w:cs="Times New Roman"/>
            <w:sz w:val="22"/>
            <w:szCs w:val="22"/>
          </w:rPr>
          <w:t>art. 71, inciso IX, da Constituição</w:t>
        </w:r>
      </w:hyperlink>
      <w:r w:rsidRPr="00F82739">
        <w:rPr>
          <w:rFonts w:ascii="Times New Roman" w:hAnsi="Times New Roman" w:cs="Times New Roman"/>
          <w:sz w:val="22"/>
          <w:szCs w:val="22"/>
        </w:rPr>
        <w:t>; ou condenação dos agentes públicos responsáveis e da empresa contratada ao pagamento dos prejuízos ao erário, caso verificada a ocorrência de superfaturamento por sobrepreço na execução do contrato.</w:t>
      </w:r>
    </w:p>
    <w:p w14:paraId="11E924BA" w14:textId="77777777" w:rsidR="002A4058" w:rsidRPr="00F82739" w:rsidRDefault="002A4058" w:rsidP="002A4058">
      <w:pPr>
        <w:pStyle w:val="Nivel01"/>
        <w:spacing w:before="288" w:after="288"/>
        <w:rPr>
          <w:rFonts w:ascii="Times New Roman" w:hAnsi="Times New Roman" w:cs="Times New Roman"/>
          <w:sz w:val="22"/>
          <w:szCs w:val="22"/>
        </w:rPr>
      </w:pPr>
      <w:bookmarkStart w:id="23" w:name="_Toc135469228"/>
      <w:r w:rsidRPr="00F82739">
        <w:rPr>
          <w:rFonts w:ascii="Times New Roman" w:hAnsi="Times New Roman" w:cs="Times New Roman"/>
          <w:sz w:val="22"/>
          <w:szCs w:val="22"/>
        </w:rPr>
        <w:t>DA ABERTURA DA SESSÃO, CLASSIFICAÇÃO DAS PROPOSTAS E FORMULAÇÃO DE LANCES</w:t>
      </w:r>
      <w:bookmarkEnd w:id="23"/>
    </w:p>
    <w:p w14:paraId="3832BCED" w14:textId="77777777" w:rsidR="002A4058" w:rsidRPr="00F82739" w:rsidRDefault="002A4058" w:rsidP="002A4058">
      <w:pPr>
        <w:pStyle w:val="Nivel2"/>
        <w:rPr>
          <w:rFonts w:ascii="Times New Roman" w:hAnsi="Times New Roman" w:cs="Times New Roman"/>
          <w:sz w:val="22"/>
          <w:szCs w:val="22"/>
        </w:rPr>
      </w:pPr>
      <w:bookmarkStart w:id="24" w:name="_Hlk114646655"/>
      <w:r w:rsidRPr="00F82739">
        <w:rPr>
          <w:rFonts w:ascii="Times New Roman" w:hAnsi="Times New Roman" w:cs="Times New Roman"/>
          <w:sz w:val="22"/>
          <w:szCs w:val="22"/>
        </w:rPr>
        <w:t>A abertura da presente licitação dar-se-á automaticamente em sessão pública, por meio de sistema eletrônico, na data, horário e local indicados neste Edital.</w:t>
      </w:r>
    </w:p>
    <w:p w14:paraId="0D86A345"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Os licitantes poderão retirar ou substituir a proposta ou os documentos de habilitação, quando for o caso, anteriormente inseridos no sistema, até a abertura da sessão pública.</w:t>
      </w:r>
    </w:p>
    <w:p w14:paraId="01325960"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 sistema disponibilizará campo próprio para troca de mensagens entre o Pregoeiro e os licitantes.</w:t>
      </w:r>
    </w:p>
    <w:p w14:paraId="039B5A0C"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14:paraId="79DA2B3D" w14:textId="77777777" w:rsidR="002A4058" w:rsidRPr="00F82739" w:rsidRDefault="002A4058" w:rsidP="002A4058">
      <w:pPr>
        <w:pStyle w:val="Nivel2"/>
        <w:rPr>
          <w:rFonts w:ascii="Times New Roman" w:hAnsi="Times New Roman" w:cs="Times New Roman"/>
          <w:b/>
          <w:sz w:val="22"/>
          <w:szCs w:val="22"/>
        </w:rPr>
      </w:pPr>
      <w:r w:rsidRPr="00F82739">
        <w:rPr>
          <w:rFonts w:ascii="Times New Roman" w:hAnsi="Times New Roman" w:cs="Times New Roman"/>
          <w:sz w:val="22"/>
          <w:szCs w:val="22"/>
        </w:rPr>
        <w:t>O lance deverá ser ofertado pelo</w:t>
      </w:r>
      <w:r w:rsidRPr="00F82739">
        <w:rPr>
          <w:rFonts w:ascii="Times New Roman" w:hAnsi="Times New Roman" w:cs="Times New Roman"/>
          <w:b/>
          <w:sz w:val="22"/>
          <w:szCs w:val="22"/>
        </w:rPr>
        <w:t xml:space="preserve"> valor unitário do item</w:t>
      </w:r>
    </w:p>
    <w:p w14:paraId="41B9C74B"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Os licitantes poderão oferecer lances sucessivos, observando o horário fixado para abertura da sessão e as regras estabelecidas no Edital.</w:t>
      </w:r>
    </w:p>
    <w:p w14:paraId="0F1F53B4" w14:textId="77777777" w:rsidR="002A4058" w:rsidRPr="00F82739" w:rsidRDefault="002A4058" w:rsidP="002A4058">
      <w:pPr>
        <w:pStyle w:val="Nivel2"/>
        <w:rPr>
          <w:rFonts w:ascii="Times New Roman" w:hAnsi="Times New Roman" w:cs="Times New Roman"/>
          <w:color w:val="auto"/>
          <w:sz w:val="22"/>
          <w:szCs w:val="22"/>
        </w:rPr>
      </w:pPr>
      <w:r w:rsidRPr="00F82739">
        <w:rPr>
          <w:rFonts w:ascii="Times New Roman" w:hAnsi="Times New Roman" w:cs="Times New Roman"/>
          <w:sz w:val="22"/>
          <w:szCs w:val="22"/>
        </w:rPr>
        <w:t xml:space="preserve">O licitante somente poderá </w:t>
      </w:r>
      <w:r w:rsidRPr="00F82739">
        <w:rPr>
          <w:rFonts w:ascii="Times New Roman" w:hAnsi="Times New Roman" w:cs="Times New Roman"/>
          <w:color w:val="auto"/>
          <w:sz w:val="22"/>
          <w:szCs w:val="22"/>
        </w:rPr>
        <w:t xml:space="preserve">oferecer lance </w:t>
      </w:r>
      <w:r w:rsidRPr="00F82739">
        <w:rPr>
          <w:rFonts w:ascii="Times New Roman" w:hAnsi="Times New Roman" w:cs="Times New Roman"/>
          <w:iCs/>
          <w:color w:val="auto"/>
          <w:sz w:val="22"/>
          <w:szCs w:val="22"/>
        </w:rPr>
        <w:t xml:space="preserve">de valor inferior ou percentual de desconto superior </w:t>
      </w:r>
      <w:r w:rsidRPr="00F82739">
        <w:rPr>
          <w:rFonts w:ascii="Times New Roman" w:hAnsi="Times New Roman" w:cs="Times New Roman"/>
          <w:color w:val="auto"/>
          <w:sz w:val="22"/>
          <w:szCs w:val="22"/>
        </w:rPr>
        <w:t xml:space="preserve">ao último por ele ofertado e registrado pelo sistema. </w:t>
      </w:r>
    </w:p>
    <w:p w14:paraId="3FDAD07F" w14:textId="77777777" w:rsidR="002A4058" w:rsidRPr="00F82739" w:rsidRDefault="002A4058" w:rsidP="002A4058">
      <w:pPr>
        <w:pStyle w:val="Nivel2"/>
        <w:rPr>
          <w:rFonts w:ascii="Times New Roman" w:hAnsi="Times New Roman" w:cs="Times New Roman"/>
          <w:b/>
          <w:color w:val="auto"/>
          <w:sz w:val="22"/>
          <w:szCs w:val="22"/>
        </w:rPr>
      </w:pPr>
      <w:r w:rsidRPr="00F82739">
        <w:rPr>
          <w:rFonts w:ascii="Times New Roman" w:hAnsi="Times New Roman" w:cs="Times New Roman"/>
          <w:sz w:val="22"/>
          <w:szCs w:val="22"/>
        </w:rPr>
        <w:t xml:space="preserve">O intervalo mínimo de diferença de </w:t>
      </w:r>
      <w:r w:rsidRPr="00F82739">
        <w:rPr>
          <w:rFonts w:ascii="Times New Roman" w:hAnsi="Times New Roman" w:cs="Times New Roman"/>
          <w:color w:val="auto"/>
          <w:sz w:val="22"/>
          <w:szCs w:val="22"/>
        </w:rPr>
        <w:t xml:space="preserve">valores ou percentuais entre os lances, que incidirá tanto em relação aos lances intermediários quanto em relação à proposta que cobrir a melhor oferta deverá ser </w:t>
      </w:r>
      <w:r w:rsidRPr="00F82739">
        <w:rPr>
          <w:rFonts w:ascii="Times New Roman" w:hAnsi="Times New Roman" w:cs="Times New Roman"/>
          <w:i/>
          <w:iCs/>
          <w:color w:val="auto"/>
          <w:sz w:val="22"/>
          <w:szCs w:val="22"/>
        </w:rPr>
        <w:t xml:space="preserve">de </w:t>
      </w:r>
      <w:r w:rsidRPr="00F82739">
        <w:rPr>
          <w:rFonts w:ascii="Times New Roman" w:hAnsi="Times New Roman" w:cs="Times New Roman"/>
          <w:b/>
          <w:iCs/>
          <w:color w:val="auto"/>
          <w:sz w:val="22"/>
          <w:szCs w:val="22"/>
        </w:rPr>
        <w:t xml:space="preserve">R$ </w:t>
      </w:r>
      <w:r w:rsidR="00E8786B" w:rsidRPr="00F82739">
        <w:rPr>
          <w:rFonts w:ascii="Times New Roman" w:hAnsi="Times New Roman" w:cs="Times New Roman"/>
          <w:b/>
          <w:iCs/>
          <w:color w:val="auto"/>
          <w:sz w:val="22"/>
          <w:szCs w:val="22"/>
        </w:rPr>
        <w:t>0,10</w:t>
      </w:r>
      <w:proofErr w:type="gramStart"/>
      <w:r w:rsidRPr="00F82739">
        <w:rPr>
          <w:rFonts w:ascii="Times New Roman" w:hAnsi="Times New Roman" w:cs="Times New Roman"/>
          <w:b/>
          <w:iCs/>
          <w:color w:val="auto"/>
          <w:sz w:val="22"/>
          <w:szCs w:val="22"/>
        </w:rPr>
        <w:t xml:space="preserve">  </w:t>
      </w:r>
      <w:proofErr w:type="gramEnd"/>
      <w:r w:rsidRPr="00F82739">
        <w:rPr>
          <w:rFonts w:ascii="Times New Roman" w:hAnsi="Times New Roman" w:cs="Times New Roman"/>
          <w:b/>
          <w:iCs/>
          <w:color w:val="auto"/>
          <w:sz w:val="22"/>
          <w:szCs w:val="22"/>
        </w:rPr>
        <w:t>(</w:t>
      </w:r>
      <w:r w:rsidR="00E8786B" w:rsidRPr="00F82739">
        <w:rPr>
          <w:rFonts w:ascii="Times New Roman" w:hAnsi="Times New Roman" w:cs="Times New Roman"/>
          <w:b/>
          <w:iCs/>
          <w:color w:val="auto"/>
          <w:sz w:val="22"/>
          <w:szCs w:val="22"/>
        </w:rPr>
        <w:t>dez</w:t>
      </w:r>
      <w:r w:rsidRPr="00F82739">
        <w:rPr>
          <w:rFonts w:ascii="Times New Roman" w:hAnsi="Times New Roman" w:cs="Times New Roman"/>
          <w:b/>
          <w:iCs/>
          <w:color w:val="auto"/>
          <w:sz w:val="22"/>
          <w:szCs w:val="22"/>
        </w:rPr>
        <w:t xml:space="preserve"> </w:t>
      </w:r>
      <w:r w:rsidR="00E8786B" w:rsidRPr="00F82739">
        <w:rPr>
          <w:rFonts w:ascii="Times New Roman" w:hAnsi="Times New Roman" w:cs="Times New Roman"/>
          <w:b/>
          <w:iCs/>
          <w:color w:val="auto"/>
          <w:sz w:val="22"/>
          <w:szCs w:val="22"/>
        </w:rPr>
        <w:t>) centavos</w:t>
      </w:r>
      <w:r w:rsidRPr="00F82739">
        <w:rPr>
          <w:rFonts w:ascii="Times New Roman" w:hAnsi="Times New Roman" w:cs="Times New Roman"/>
          <w:b/>
          <w:iCs/>
          <w:color w:val="auto"/>
          <w:sz w:val="22"/>
          <w:szCs w:val="22"/>
        </w:rPr>
        <w:t>.</w:t>
      </w:r>
    </w:p>
    <w:p w14:paraId="487D6324"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 licitante poderá, uma única vez, excluir seu último lance ofertado, no intervalo de quinze segundos após o registro no sistema, na hipótese de lance inconsistente ou inexequível.</w:t>
      </w:r>
    </w:p>
    <w:p w14:paraId="0D512F1A"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 procedimento seguirá de acordo com o modo de disputa adotado.</w:t>
      </w:r>
    </w:p>
    <w:p w14:paraId="7E88B5CF" w14:textId="77777777" w:rsidR="002A4058" w:rsidRPr="00F82739" w:rsidRDefault="002A4058" w:rsidP="002A4058">
      <w:pPr>
        <w:pStyle w:val="Nivel2"/>
        <w:rPr>
          <w:rFonts w:ascii="Times New Roman" w:hAnsi="Times New Roman" w:cs="Times New Roman"/>
          <w:sz w:val="22"/>
          <w:szCs w:val="22"/>
        </w:rPr>
      </w:pPr>
      <w:bookmarkStart w:id="25" w:name="_Hlk113697759"/>
      <w:r w:rsidRPr="00F82739">
        <w:rPr>
          <w:rFonts w:ascii="Times New Roman" w:hAnsi="Times New Roman" w:cs="Times New Roman"/>
          <w:sz w:val="22"/>
          <w:szCs w:val="22"/>
        </w:rPr>
        <w:t>Caso seja adotado para o envio de lances no pregão eletrônico o modo de disputa “aberto”, os licitantes apresentarão lances públicos e sucessivos, com prorrogações.</w:t>
      </w:r>
    </w:p>
    <w:p w14:paraId="5DB3BD55" w14:textId="77777777" w:rsidR="002A4058" w:rsidRPr="00F82739" w:rsidRDefault="002A4058" w:rsidP="002A4058">
      <w:pPr>
        <w:pStyle w:val="Nivel3"/>
        <w:rPr>
          <w:rFonts w:ascii="Times New Roman" w:hAnsi="Times New Roman" w:cs="Times New Roman"/>
          <w:sz w:val="22"/>
          <w:szCs w:val="22"/>
        </w:rPr>
      </w:pPr>
      <w:bookmarkStart w:id="26" w:name="_Hlk113697816"/>
      <w:bookmarkEnd w:id="25"/>
      <w:r w:rsidRPr="00F82739">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3735EE3"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C0C11B8"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46107EDC"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DF8E8D"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Após o reinício previsto no item supra, os licitantes serão convocados para apresentar lances intermediários.</w:t>
      </w:r>
      <w:bookmarkStart w:id="27" w:name="_Hlk113631522"/>
      <w:bookmarkEnd w:id="26"/>
    </w:p>
    <w:bookmarkEnd w:id="27"/>
    <w:p w14:paraId="786C556A"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Caso seja adotado para o envio de lances no pregão eletrônico o modo de disputa “aberto e fechado”, os licitantes apresentarão lances públicos e sucessivos, com lance final e fechado.</w:t>
      </w:r>
    </w:p>
    <w:p w14:paraId="6F15CB6D"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22A188C"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3FC87C2"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No procedimento de que trata o subitem supra, o licitante poderá optar por manter o seu último lance da etapa aberta, ou por ofertar melhor lance.</w:t>
      </w:r>
    </w:p>
    <w:p w14:paraId="59F0C93C"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64DFA3" w14:textId="77777777" w:rsidR="002A4058" w:rsidRPr="00F82739" w:rsidRDefault="002A4058" w:rsidP="002A4058">
      <w:pPr>
        <w:pStyle w:val="Nivel3"/>
        <w:rPr>
          <w:rFonts w:ascii="Times New Roman" w:hAnsi="Times New Roman" w:cs="Times New Roman"/>
          <w:sz w:val="22"/>
          <w:szCs w:val="22"/>
        </w:rPr>
      </w:pPr>
      <w:bookmarkStart w:id="28" w:name="_Hlk113698144"/>
      <w:r w:rsidRPr="00F82739">
        <w:rPr>
          <w:rFonts w:ascii="Times New Roman" w:hAnsi="Times New Roman" w:cs="Times New Roman"/>
          <w:sz w:val="22"/>
          <w:szCs w:val="22"/>
        </w:rPr>
        <w:t>Após o término dos prazos estabelecidos nos itens anteriores, o sistema ordenará e divulgará os lances segundo a ordem crescente de valores.</w:t>
      </w:r>
    </w:p>
    <w:p w14:paraId="09E425B8" w14:textId="77777777" w:rsidR="002A4058" w:rsidRPr="00F82739" w:rsidRDefault="002A4058" w:rsidP="002A4058">
      <w:pPr>
        <w:pStyle w:val="Nivel2"/>
        <w:rPr>
          <w:rFonts w:ascii="Times New Roman" w:hAnsi="Times New Roman" w:cs="Times New Roman"/>
          <w:sz w:val="22"/>
          <w:szCs w:val="22"/>
        </w:rPr>
      </w:pPr>
      <w:bookmarkStart w:id="29" w:name="_Ref116973524"/>
      <w:bookmarkEnd w:id="28"/>
      <w:r w:rsidRPr="00F82739">
        <w:rPr>
          <w:rFonts w:ascii="Times New Roman" w:hAnsi="Times New Roman" w:cs="Times New Roman"/>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1087AB7C"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 xml:space="preserve">Não havendo pelo menos </w:t>
      </w:r>
      <w:proofErr w:type="gramStart"/>
      <w:r w:rsidRPr="00F82739">
        <w:rPr>
          <w:rFonts w:ascii="Times New Roman" w:hAnsi="Times New Roman" w:cs="Times New Roman"/>
          <w:sz w:val="22"/>
          <w:szCs w:val="22"/>
        </w:rPr>
        <w:t>3</w:t>
      </w:r>
      <w:proofErr w:type="gramEnd"/>
      <w:r w:rsidRPr="00F82739">
        <w:rPr>
          <w:rFonts w:ascii="Times New Roman" w:hAnsi="Times New Roman" w:cs="Times New Roman"/>
          <w:sz w:val="22"/>
          <w:szCs w:val="22"/>
        </w:rPr>
        <w:t xml:space="preserve"> (três) propostas nas condições definidas no item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_Ref116973524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6.13</w:t>
      </w:r>
      <w:r w:rsidR="002B79F0" w:rsidRPr="00F82739">
        <w:rPr>
          <w:rFonts w:ascii="Times New Roman" w:hAnsi="Times New Roman" w:cs="Times New Roman"/>
        </w:rPr>
        <w:fldChar w:fldCharType="end"/>
      </w:r>
      <w:r w:rsidRPr="00F82739">
        <w:rPr>
          <w:rFonts w:ascii="Times New Roman" w:hAnsi="Times New Roman" w:cs="Times New Roman"/>
          <w:sz w:val="22"/>
          <w:szCs w:val="22"/>
        </w:rPr>
        <w:t>, poderão os licitantes que apresentaram as três melhores propostas, consideradas as empatadas, oferecer novos lances sucessivos.</w:t>
      </w:r>
    </w:p>
    <w:p w14:paraId="3FCA6AE5"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373AB88"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1788602B"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65DE0A57"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F98B4"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 xml:space="preserve">Após o reinício previsto no subitem supra, os licitantes serão convocados para apresentar lances intermediários.  </w:t>
      </w:r>
    </w:p>
    <w:p w14:paraId="2CD1F6DA"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Após o término dos prazos estabelecidos nos subitens anteriores, o sistema ordenará e divulgará os lances segundo a ordem crescente de valores.</w:t>
      </w:r>
    </w:p>
    <w:p w14:paraId="0DF7CB49"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Não serão aceitos dois ou mais lances de mesmo valor, prevalecendo aquele que for recebido e registrado em primeiro lugar. </w:t>
      </w:r>
    </w:p>
    <w:p w14:paraId="763E6AEF"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14:paraId="53995499"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14:paraId="3C4F6280" w14:textId="77777777" w:rsidR="002A4058" w:rsidRPr="00F82739" w:rsidRDefault="002A4058" w:rsidP="002A4058">
      <w:pPr>
        <w:pStyle w:val="Nivel2"/>
        <w:rPr>
          <w:rFonts w:ascii="Times New Roman" w:hAnsi="Times New Roman" w:cs="Times New Roman"/>
          <w:b/>
          <w:sz w:val="22"/>
          <w:szCs w:val="22"/>
          <w:u w:val="single"/>
        </w:rPr>
      </w:pPr>
      <w:r w:rsidRPr="00F82739">
        <w:rPr>
          <w:rFonts w:ascii="Times New Roman" w:hAnsi="Times New Roman" w:cs="Times New Roman"/>
          <w:b/>
          <w:sz w:val="22"/>
          <w:szCs w:val="22"/>
          <w:u w:val="singl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C829813"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Caso o licitante não apresente lances, concorrerá com o valor de sua proposta.</w:t>
      </w:r>
    </w:p>
    <w:p w14:paraId="4910E6FF"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Em relação a itens não exclusivos para participação de microempresas e empresas de pequeno porte, uma vez encerrada a etapa de lances</w:t>
      </w:r>
      <w:r w:rsidRPr="00F82739">
        <w:rPr>
          <w:rFonts w:ascii="Times New Roman" w:eastAsia="Zurich BT" w:hAnsi="Times New Roman" w:cs="Times New Roman"/>
          <w:sz w:val="22"/>
          <w:szCs w:val="22"/>
        </w:rPr>
        <w:t xml:space="preserve">, será efetivada a verificação automática, junto à Receita Federal, do porte da entidade empresarial. O sistema identificará em coluna própria as microempresas e empresas de pequeno porte </w:t>
      </w:r>
      <w:r w:rsidRPr="00F82739">
        <w:rPr>
          <w:rFonts w:ascii="Times New Roman" w:hAnsi="Times New Roman" w:cs="Times New Roman"/>
          <w:sz w:val="22"/>
          <w:szCs w:val="22"/>
        </w:rPr>
        <w:t>participantes</w:t>
      </w:r>
      <w:r w:rsidRPr="00F82739">
        <w:rPr>
          <w:rFonts w:ascii="Times New Roman" w:eastAsia="Zurich BT" w:hAnsi="Times New Roman" w:cs="Times New Roman"/>
          <w:sz w:val="22"/>
          <w:szCs w:val="22"/>
        </w:rPr>
        <w:t xml:space="preserve">, procedendo à comparação com os valores da primeira colocada, se esta for empresa de maior porte, assim como das demais classificadas, para o fim de aplicar-se o disposto nos </w:t>
      </w:r>
      <w:hyperlink r:id="rId27" w:anchor="art44">
        <w:proofErr w:type="spellStart"/>
        <w:r w:rsidRPr="00F82739">
          <w:rPr>
            <w:rStyle w:val="Hyperlink"/>
            <w:rFonts w:ascii="Times New Roman" w:eastAsia="Zurich BT" w:hAnsi="Times New Roman" w:cs="Times New Roman"/>
            <w:sz w:val="22"/>
            <w:szCs w:val="22"/>
          </w:rPr>
          <w:t>arts</w:t>
        </w:r>
        <w:proofErr w:type="spellEnd"/>
        <w:r w:rsidRPr="00F82739">
          <w:rPr>
            <w:rStyle w:val="Hyperlink"/>
            <w:rFonts w:ascii="Times New Roman" w:eastAsia="Zurich BT" w:hAnsi="Times New Roman" w:cs="Times New Roman"/>
            <w:sz w:val="22"/>
            <w:szCs w:val="22"/>
          </w:rPr>
          <w:t>. 44 e 45 da Lei Complementar nº 123, de 2006</w:t>
        </w:r>
      </w:hyperlink>
      <w:r w:rsidRPr="00F82739">
        <w:rPr>
          <w:rFonts w:ascii="Times New Roman" w:eastAsia="Zurich BT" w:hAnsi="Times New Roman" w:cs="Times New Roman"/>
          <w:sz w:val="22"/>
          <w:szCs w:val="22"/>
        </w:rPr>
        <w:t xml:space="preserve">, regulamentada pelo </w:t>
      </w:r>
      <w:hyperlink r:id="rId28">
        <w:r w:rsidRPr="00F82739">
          <w:rPr>
            <w:rStyle w:val="Hyperlink"/>
            <w:rFonts w:ascii="Times New Roman" w:eastAsia="Zurich BT" w:hAnsi="Times New Roman" w:cs="Times New Roman"/>
            <w:sz w:val="22"/>
            <w:szCs w:val="22"/>
          </w:rPr>
          <w:t>Decreto nº 8.538, de 2015</w:t>
        </w:r>
      </w:hyperlink>
      <w:r w:rsidRPr="00F82739">
        <w:rPr>
          <w:rFonts w:ascii="Times New Roman" w:eastAsia="Zurich BT" w:hAnsi="Times New Roman" w:cs="Times New Roman"/>
          <w:sz w:val="22"/>
          <w:szCs w:val="22"/>
        </w:rPr>
        <w:t>.</w:t>
      </w:r>
    </w:p>
    <w:p w14:paraId="287A932A"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 xml:space="preserve">Nessas condições, as propostas de </w:t>
      </w:r>
      <w:r w:rsidRPr="00F82739">
        <w:rPr>
          <w:rFonts w:ascii="Times New Roman" w:eastAsia="Zurich BT" w:hAnsi="Times New Roman" w:cs="Times New Roman"/>
          <w:sz w:val="22"/>
          <w:szCs w:val="22"/>
        </w:rPr>
        <w:t xml:space="preserve">microempresas e empresas de pequeno porte </w:t>
      </w:r>
      <w:r w:rsidRPr="00F82739">
        <w:rPr>
          <w:rFonts w:ascii="Times New Roman" w:hAnsi="Times New Roman" w:cs="Times New Roman"/>
          <w:sz w:val="22"/>
          <w:szCs w:val="22"/>
        </w:rPr>
        <w:t>que se encontrarem na faixa de até 5% (cinco por cento) acima da melhor proposta ou melhor lance serão consideradas empatadas com a primeira colocada.</w:t>
      </w:r>
    </w:p>
    <w:p w14:paraId="016C7386"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898972C"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 xml:space="preserve">Caso a </w:t>
      </w:r>
      <w:r w:rsidRPr="00F82739">
        <w:rPr>
          <w:rFonts w:ascii="Times New Roman" w:eastAsia="Zurich BT" w:hAnsi="Times New Roman" w:cs="Times New Roman"/>
          <w:sz w:val="22"/>
          <w:szCs w:val="22"/>
        </w:rPr>
        <w:t>microempresa ou a empresa de pequeno porte</w:t>
      </w:r>
      <w:r w:rsidRPr="00F82739">
        <w:rPr>
          <w:rFonts w:ascii="Times New Roman" w:hAnsi="Times New Roman" w:cs="Times New Roman"/>
          <w:sz w:val="22"/>
          <w:szCs w:val="22"/>
        </w:rPr>
        <w:t xml:space="preserve"> melhor classificada desista ou não se manifeste no prazo estabelecido, serão convocadas as demais licitantes </w:t>
      </w:r>
      <w:r w:rsidRPr="00F82739">
        <w:rPr>
          <w:rFonts w:ascii="Times New Roman" w:eastAsia="Zurich BT" w:hAnsi="Times New Roman" w:cs="Times New Roman"/>
          <w:sz w:val="22"/>
          <w:szCs w:val="22"/>
        </w:rPr>
        <w:t>microempresa e empresa de pequeno porte</w:t>
      </w:r>
      <w:r w:rsidRPr="00F82739">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14:paraId="50EC555E"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593C90C" w14:textId="77777777" w:rsidR="002A4058" w:rsidRPr="00F82739" w:rsidRDefault="002A4058" w:rsidP="002A4058">
      <w:pPr>
        <w:pStyle w:val="Nivel2"/>
        <w:rPr>
          <w:rFonts w:ascii="Times New Roman" w:eastAsia="Times New Roman" w:hAnsi="Times New Roman" w:cs="Times New Roman"/>
          <w:sz w:val="22"/>
          <w:szCs w:val="22"/>
        </w:rPr>
      </w:pPr>
      <w:r w:rsidRPr="00F82739">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14:paraId="6194994A"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lastRenderedPageBreak/>
        <w:t xml:space="preserve">Havendo eventual empate entre propostas ou lances, o critério de desempate será aquele previsto no </w:t>
      </w:r>
      <w:hyperlink r:id="rId29" w:anchor="art60" w:history="1">
        <w:r w:rsidRPr="00F82739">
          <w:rPr>
            <w:rStyle w:val="Hyperlink"/>
            <w:rFonts w:ascii="Times New Roman" w:eastAsia="Arial" w:hAnsi="Times New Roman" w:cs="Times New Roman"/>
            <w:sz w:val="22"/>
            <w:szCs w:val="22"/>
          </w:rPr>
          <w:t>art</w:t>
        </w:r>
        <w:r w:rsidRPr="00F82739">
          <w:rPr>
            <w:rStyle w:val="Hyperlink"/>
            <w:rFonts w:ascii="Times New Roman" w:hAnsi="Times New Roman" w:cs="Times New Roman"/>
            <w:sz w:val="22"/>
            <w:szCs w:val="22"/>
          </w:rPr>
          <w:t>. 60 da Lei nº 14.133, de 2021</w:t>
        </w:r>
      </w:hyperlink>
      <w:r w:rsidRPr="00F82739">
        <w:rPr>
          <w:rFonts w:ascii="Times New Roman" w:hAnsi="Times New Roman" w:cs="Times New Roman"/>
          <w:sz w:val="22"/>
          <w:szCs w:val="22"/>
        </w:rPr>
        <w:t>, nesta ordem:</w:t>
      </w:r>
    </w:p>
    <w:p w14:paraId="1CC9941C"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disputa final, hipótese em que os licitantes empatados poderão apresentar nova proposta em ato contínuo à classificação;</w:t>
      </w:r>
    </w:p>
    <w:p w14:paraId="7C43C30C"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avaliação do desempenho contratual prévio dos licitantes, para a qual deverão preferencialmente ser utilizados registros cadastrais para efeito de atesto de cumprimento de obrigações previstos nesta Lei;</w:t>
      </w:r>
    </w:p>
    <w:p w14:paraId="4E9E8B22"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desenvolvimento pelo licitante de ações de equidade entre homens e mulheres no ambiente de trabalho, conforme regulamento;</w:t>
      </w:r>
    </w:p>
    <w:p w14:paraId="334C8738"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desenvolvimento pelo licitante de programa de integridade, conforme orientações dos órgãos de controle.</w:t>
      </w:r>
    </w:p>
    <w:p w14:paraId="19EC5074"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Persistindo o empate, será assegurada preferência, sucessivamente, aos bens e serviços produzidos ou prestados por:</w:t>
      </w:r>
    </w:p>
    <w:p w14:paraId="19D73534" w14:textId="77777777" w:rsidR="002A4058" w:rsidRPr="00F82739" w:rsidRDefault="002A4058" w:rsidP="002A4058">
      <w:pPr>
        <w:pStyle w:val="Nivel4"/>
        <w:rPr>
          <w:rFonts w:ascii="Times New Roman" w:hAnsi="Times New Roman" w:cs="Times New Roman"/>
          <w:sz w:val="22"/>
          <w:szCs w:val="22"/>
        </w:rPr>
      </w:pPr>
      <w:bookmarkStart w:id="30" w:name="art60§1i"/>
      <w:bookmarkEnd w:id="30"/>
      <w:r w:rsidRPr="00F82739">
        <w:rPr>
          <w:rFonts w:ascii="Times New Roman" w:hAnsi="Times New Roman" w:cs="Times New Roman"/>
          <w:sz w:val="22"/>
          <w:szCs w:val="22"/>
        </w:rPr>
        <w:t>empresas estabelecidas no território do Estado de Minas Gerais;</w:t>
      </w:r>
    </w:p>
    <w:p w14:paraId="7020D52B" w14:textId="77777777" w:rsidR="002A4058" w:rsidRPr="00F82739" w:rsidRDefault="002A4058" w:rsidP="002A4058">
      <w:pPr>
        <w:pStyle w:val="Nivel4"/>
        <w:rPr>
          <w:rFonts w:ascii="Times New Roman" w:hAnsi="Times New Roman" w:cs="Times New Roman"/>
          <w:sz w:val="22"/>
          <w:szCs w:val="22"/>
        </w:rPr>
      </w:pPr>
      <w:bookmarkStart w:id="31" w:name="art60§1ii"/>
      <w:bookmarkEnd w:id="31"/>
      <w:r w:rsidRPr="00F82739">
        <w:rPr>
          <w:rFonts w:ascii="Times New Roman" w:hAnsi="Times New Roman" w:cs="Times New Roman"/>
          <w:sz w:val="22"/>
          <w:szCs w:val="22"/>
        </w:rPr>
        <w:t>empresas brasileiras;</w:t>
      </w:r>
    </w:p>
    <w:p w14:paraId="369EC530" w14:textId="77777777" w:rsidR="002A4058" w:rsidRPr="00F82739" w:rsidRDefault="002A4058" w:rsidP="002A4058">
      <w:pPr>
        <w:pStyle w:val="Nivel4"/>
        <w:rPr>
          <w:rFonts w:ascii="Times New Roman" w:hAnsi="Times New Roman" w:cs="Times New Roman"/>
          <w:sz w:val="22"/>
          <w:szCs w:val="22"/>
        </w:rPr>
      </w:pPr>
      <w:bookmarkStart w:id="32" w:name="art60§1iii"/>
      <w:bookmarkEnd w:id="32"/>
      <w:r w:rsidRPr="00F82739">
        <w:rPr>
          <w:rFonts w:ascii="Times New Roman" w:hAnsi="Times New Roman" w:cs="Times New Roman"/>
          <w:sz w:val="22"/>
          <w:szCs w:val="22"/>
        </w:rPr>
        <w:t>empresas que invistam em pesquisa e no desenvolvimento de tecnologia no País;</w:t>
      </w:r>
    </w:p>
    <w:p w14:paraId="03FF91F1" w14:textId="77777777" w:rsidR="002A4058" w:rsidRPr="00F82739" w:rsidRDefault="002A4058" w:rsidP="002A4058">
      <w:pPr>
        <w:pStyle w:val="Nivel4"/>
        <w:rPr>
          <w:rFonts w:ascii="Times New Roman" w:hAnsi="Times New Roman" w:cs="Times New Roman"/>
          <w:sz w:val="22"/>
          <w:szCs w:val="22"/>
        </w:rPr>
      </w:pPr>
      <w:bookmarkStart w:id="33" w:name="art60§1iv"/>
      <w:bookmarkEnd w:id="33"/>
      <w:r w:rsidRPr="00F82739">
        <w:rPr>
          <w:rFonts w:ascii="Times New Roman" w:hAnsi="Times New Roman" w:cs="Times New Roman"/>
          <w:sz w:val="22"/>
          <w:szCs w:val="22"/>
        </w:rPr>
        <w:t>empresas que comprovem a prática de mitigação, nos termos da </w:t>
      </w:r>
      <w:hyperlink r:id="rId30" w:anchor=":~:text=LEI%20N%C2%BA%2012.187%2C%20DE%2029%20DE%20DEZEMBRO%20DE%202009.&amp;text=Institui%20a%20Pol%C3%ADtica%20Nacional%20sobre,PNMC%20e%20d%C3%A1%20outras%20provid%C3%AAncias." w:history="1">
        <w:r w:rsidRPr="00F82739">
          <w:rPr>
            <w:rStyle w:val="Hyperlink"/>
            <w:rFonts w:ascii="Times New Roman" w:hAnsi="Times New Roman" w:cs="Times New Roman"/>
            <w:sz w:val="22"/>
            <w:szCs w:val="22"/>
          </w:rPr>
          <w:t>Lei nº 12.187, de 29 de dezembro de 2009</w:t>
        </w:r>
      </w:hyperlink>
      <w:r w:rsidRPr="00F82739">
        <w:rPr>
          <w:rFonts w:ascii="Times New Roman" w:hAnsi="Times New Roman" w:cs="Times New Roman"/>
          <w:sz w:val="22"/>
          <w:szCs w:val="22"/>
        </w:rPr>
        <w:t>.</w:t>
      </w:r>
    </w:p>
    <w:p w14:paraId="7E8E734F"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9EA96B6" w14:textId="77777777" w:rsidR="002A4058" w:rsidRPr="00F82739" w:rsidRDefault="002A4058" w:rsidP="002A4058">
      <w:pPr>
        <w:pStyle w:val="Nvel3-R"/>
        <w:rPr>
          <w:rFonts w:ascii="Times New Roman" w:hAnsi="Times New Roman" w:cs="Times New Roman"/>
          <w:i w:val="0"/>
          <w:color w:val="auto"/>
          <w:sz w:val="22"/>
          <w:szCs w:val="22"/>
        </w:rPr>
      </w:pPr>
      <w:r w:rsidRPr="00F82739">
        <w:rPr>
          <w:rFonts w:ascii="Times New Roman" w:hAnsi="Times New Roman" w:cs="Times New Roman"/>
          <w:i w:val="0"/>
          <w:color w:val="auto"/>
          <w:sz w:val="22"/>
          <w:szCs w:val="22"/>
        </w:rPr>
        <w:t>Não será admitida a previsão de preços diferentes em razão de local de entrega ou de acondicionamento, tamanho de lote ou qualquer outro motivo.</w:t>
      </w:r>
    </w:p>
    <w:p w14:paraId="77A48514"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D923C9C" w14:textId="77777777" w:rsidR="002A4058" w:rsidRPr="00F82739" w:rsidRDefault="002A4058" w:rsidP="002A4058">
      <w:pPr>
        <w:pStyle w:val="Nivel3"/>
        <w:rPr>
          <w:rFonts w:ascii="Times New Roman" w:eastAsia="Times New Roman" w:hAnsi="Times New Roman" w:cs="Times New Roman"/>
          <w:sz w:val="22"/>
          <w:szCs w:val="22"/>
        </w:rPr>
      </w:pPr>
      <w:r w:rsidRPr="00F82739">
        <w:rPr>
          <w:rFonts w:ascii="Times New Roman" w:eastAsia="Times New Roman" w:hAnsi="Times New Roman" w:cs="Times New Roman"/>
          <w:sz w:val="22"/>
          <w:szCs w:val="22"/>
        </w:rPr>
        <w:t xml:space="preserve">A </w:t>
      </w:r>
      <w:r w:rsidRPr="00F82739">
        <w:rPr>
          <w:rFonts w:ascii="Times New Roman" w:hAnsi="Times New Roman" w:cs="Times New Roman"/>
          <w:sz w:val="22"/>
          <w:szCs w:val="22"/>
        </w:rPr>
        <w:t>negociação será realizada por meio do sistema, podendo ser acompanhada pelos demais licitantes.</w:t>
      </w:r>
    </w:p>
    <w:p w14:paraId="6E2C1FAF"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O resultado da negociação será divulgado a todos os licitantes e anexado aos autos do processo licitatório.</w:t>
      </w:r>
    </w:p>
    <w:p w14:paraId="2DC875E2"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 xml:space="preserve">O pregoeiro solicitará ao licitante mais bem classificado que, no prazo de </w:t>
      </w:r>
      <w:r w:rsidRPr="00F82739">
        <w:rPr>
          <w:rFonts w:ascii="Times New Roman" w:hAnsi="Times New Roman" w:cs="Times New Roman"/>
          <w:color w:val="auto"/>
          <w:sz w:val="22"/>
          <w:szCs w:val="22"/>
        </w:rPr>
        <w:t>2 (duas) horas</w:t>
      </w:r>
      <w:r w:rsidRPr="00F82739">
        <w:rPr>
          <w:rFonts w:ascii="Times New Roman" w:hAnsi="Times New Roman" w:cs="Times New Roman"/>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7E5F3BEF" w14:textId="77777777" w:rsidR="002A4058" w:rsidRPr="00F82739" w:rsidRDefault="002A4058" w:rsidP="002A4058">
      <w:pPr>
        <w:pStyle w:val="Nivel3"/>
        <w:rPr>
          <w:rFonts w:ascii="Times New Roman" w:hAnsi="Times New Roman" w:cs="Times New Roman"/>
          <w:iCs/>
          <w:sz w:val="22"/>
          <w:szCs w:val="22"/>
        </w:rPr>
      </w:pPr>
      <w:r w:rsidRPr="00F82739">
        <w:rPr>
          <w:rFonts w:ascii="Times New Roman" w:hAnsi="Times New Roman" w:cs="Times New Roman"/>
          <w:sz w:val="22"/>
          <w:szCs w:val="22"/>
        </w:rPr>
        <w:t>É facultado ao pregoeiro prorrogar o prazo estabelecido, a partir de solicitação fundamentada feita no chat pelo licitante, antes de findo o prazo.</w:t>
      </w:r>
    </w:p>
    <w:p w14:paraId="268B420D" w14:textId="77777777" w:rsidR="002A4058" w:rsidRPr="00F82739" w:rsidRDefault="002A4058" w:rsidP="002A4058">
      <w:pPr>
        <w:pStyle w:val="Nivel2"/>
        <w:rPr>
          <w:rFonts w:ascii="Times New Roman" w:eastAsia="Times New Roman" w:hAnsi="Times New Roman" w:cs="Times New Roman"/>
          <w:sz w:val="22"/>
          <w:szCs w:val="22"/>
        </w:rPr>
      </w:pPr>
      <w:r w:rsidRPr="00F82739">
        <w:rPr>
          <w:rFonts w:ascii="Times New Roman" w:hAnsi="Times New Roman" w:cs="Times New Roman"/>
          <w:sz w:val="22"/>
          <w:szCs w:val="22"/>
        </w:rPr>
        <w:lastRenderedPageBreak/>
        <w:t>Após a negociação do preço, o Pregoeiro iniciará a fase de aceitação e julgamento da proposta.</w:t>
      </w:r>
      <w:bookmarkEnd w:id="24"/>
    </w:p>
    <w:p w14:paraId="4771BADF" w14:textId="77777777" w:rsidR="002A4058" w:rsidRPr="00F82739" w:rsidRDefault="002A4058" w:rsidP="002A4058">
      <w:pPr>
        <w:pStyle w:val="Nivel01"/>
        <w:spacing w:before="288" w:after="288"/>
        <w:rPr>
          <w:rFonts w:ascii="Times New Roman" w:hAnsi="Times New Roman" w:cs="Times New Roman"/>
          <w:sz w:val="22"/>
          <w:szCs w:val="22"/>
        </w:rPr>
      </w:pPr>
      <w:bookmarkStart w:id="35" w:name="_Toc135469229"/>
      <w:r w:rsidRPr="00F82739">
        <w:rPr>
          <w:rFonts w:ascii="Times New Roman" w:hAnsi="Times New Roman" w:cs="Times New Roman"/>
          <w:sz w:val="22"/>
          <w:szCs w:val="22"/>
        </w:rPr>
        <w:t>DA FASE DE JULGAMENTO</w:t>
      </w:r>
      <w:bookmarkEnd w:id="35"/>
    </w:p>
    <w:p w14:paraId="711AE828" w14:textId="77777777" w:rsidR="002A4058" w:rsidRPr="00F82739" w:rsidRDefault="002A4058" w:rsidP="002A4058">
      <w:pPr>
        <w:pStyle w:val="Nivel2"/>
        <w:rPr>
          <w:rFonts w:ascii="Times New Roman" w:hAnsi="Times New Roman" w:cs="Times New Roman"/>
          <w:b/>
          <w:bCs/>
          <w:sz w:val="22"/>
          <w:szCs w:val="22"/>
          <w:lang w:eastAsia="ar-SA"/>
        </w:rPr>
      </w:pPr>
      <w:bookmarkStart w:id="36" w:name="_Ref117019424"/>
      <w:r w:rsidRPr="00F82739">
        <w:rPr>
          <w:rFonts w:ascii="Times New Roman" w:hAnsi="Times New Roman" w:cs="Times New Roman"/>
          <w:sz w:val="22"/>
          <w:szCs w:val="22"/>
        </w:rPr>
        <w:t xml:space="preserve">Encerrada a etapa de negociação, o pregoeiro verificará se o licitante provisoriamente classificado em primeiro lugar atende às condições de participação no certame, conforme previsto no </w:t>
      </w:r>
      <w:hyperlink r:id="rId31" w:anchor="art14" w:history="1">
        <w:r w:rsidRPr="00F82739">
          <w:rPr>
            <w:rStyle w:val="Hyperlink"/>
            <w:rFonts w:ascii="Times New Roman" w:hAnsi="Times New Roman" w:cs="Times New Roman"/>
            <w:sz w:val="22"/>
            <w:szCs w:val="22"/>
          </w:rPr>
          <w:t>art. 14 da Lei nº 14.133/2021</w:t>
        </w:r>
      </w:hyperlink>
      <w:r w:rsidRPr="00F82739">
        <w:rPr>
          <w:rFonts w:ascii="Times New Roman" w:hAnsi="Times New Roman" w:cs="Times New Roman"/>
          <w:sz w:val="22"/>
          <w:szCs w:val="22"/>
        </w:rPr>
        <w:t xml:space="preserve">, legislação correlata e no item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_Ref117000692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3.7</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do edital, </w:t>
      </w:r>
      <w:bookmarkEnd w:id="36"/>
      <w:r w:rsidRPr="00F82739">
        <w:rPr>
          <w:rFonts w:ascii="Times New Roman" w:hAnsi="Times New Roman" w:cs="Times New Roman"/>
          <w:color w:val="auto"/>
          <w:sz w:val="22"/>
          <w:szCs w:val="22"/>
          <w:lang w:eastAsia="ar-SA"/>
        </w:rPr>
        <w:t>especialmente quanto à existência de sanção que impeça a participação no certame ou a futura contratação,</w:t>
      </w:r>
      <w:r w:rsidRPr="00F82739">
        <w:rPr>
          <w:rFonts w:ascii="Times New Roman" w:hAnsi="Times New Roman" w:cs="Times New Roman"/>
          <w:sz w:val="22"/>
          <w:szCs w:val="22"/>
          <w:lang w:eastAsia="ar-SA"/>
        </w:rPr>
        <w:t xml:space="preserve"> mediante a consulta aos seguintes cadastros:</w:t>
      </w:r>
    </w:p>
    <w:p w14:paraId="30493CFF" w14:textId="77777777" w:rsidR="002A4058" w:rsidRPr="00F82739" w:rsidRDefault="002A4058" w:rsidP="002A4058">
      <w:pPr>
        <w:pStyle w:val="Nivel3"/>
        <w:rPr>
          <w:rFonts w:ascii="Times New Roman" w:hAnsi="Times New Roman" w:cs="Times New Roman"/>
          <w:sz w:val="22"/>
          <w:szCs w:val="22"/>
          <w:lang w:eastAsia="ar-SA"/>
        </w:rPr>
      </w:pPr>
      <w:r w:rsidRPr="00F82739">
        <w:rPr>
          <w:rFonts w:ascii="Times New Roman" w:hAnsi="Times New Roman" w:cs="Times New Roman"/>
          <w:sz w:val="22"/>
          <w:szCs w:val="22"/>
          <w:lang w:eastAsia="ar-SA"/>
        </w:rPr>
        <w:t xml:space="preserve">SICAF;  </w:t>
      </w:r>
    </w:p>
    <w:p w14:paraId="04B5BCDC" w14:textId="77777777" w:rsidR="002A4058" w:rsidRPr="00F82739" w:rsidRDefault="002A4058" w:rsidP="002A4058">
      <w:pPr>
        <w:pStyle w:val="Nivel3"/>
        <w:rPr>
          <w:rFonts w:ascii="Times New Roman" w:hAnsi="Times New Roman" w:cs="Times New Roman"/>
          <w:sz w:val="22"/>
          <w:szCs w:val="22"/>
          <w:lang w:eastAsia="ar-SA"/>
        </w:rPr>
      </w:pPr>
      <w:r w:rsidRPr="00F82739">
        <w:rPr>
          <w:rFonts w:ascii="Times New Roman" w:hAnsi="Times New Roman" w:cs="Times New Roman"/>
          <w:sz w:val="22"/>
          <w:szCs w:val="22"/>
          <w:lang w:eastAsia="ar-SA"/>
        </w:rPr>
        <w:t>Cadastro Nacional de Empresas Inidôneas e Suspensas - CEIS, mantido pela Controladoria-Geral da União (</w:t>
      </w:r>
      <w:hyperlink r:id="rId32" w:history="1">
        <w:r w:rsidRPr="00F82739">
          <w:rPr>
            <w:rStyle w:val="Hyperlink"/>
            <w:rFonts w:ascii="Times New Roman" w:hAnsi="Times New Roman" w:cs="Times New Roman"/>
            <w:sz w:val="22"/>
            <w:szCs w:val="22"/>
            <w:lang w:eastAsia="ar-SA"/>
          </w:rPr>
          <w:t>https://www.portaltransparencia.gov.br/sancoes/ceis</w:t>
        </w:r>
      </w:hyperlink>
      <w:r w:rsidRPr="00F82739">
        <w:rPr>
          <w:rFonts w:ascii="Times New Roman" w:hAnsi="Times New Roman" w:cs="Times New Roman"/>
          <w:sz w:val="22"/>
          <w:szCs w:val="22"/>
          <w:lang w:eastAsia="ar-SA"/>
        </w:rPr>
        <w:t xml:space="preserve">); e </w:t>
      </w:r>
    </w:p>
    <w:p w14:paraId="4B1AFC91" w14:textId="77777777" w:rsidR="002A4058" w:rsidRPr="00F82739" w:rsidRDefault="002A4058" w:rsidP="002A4058">
      <w:pPr>
        <w:pStyle w:val="Nivel3"/>
        <w:rPr>
          <w:rFonts w:ascii="Times New Roman" w:hAnsi="Times New Roman" w:cs="Times New Roman"/>
          <w:sz w:val="22"/>
          <w:szCs w:val="22"/>
          <w:lang w:eastAsia="ar-SA"/>
        </w:rPr>
      </w:pPr>
      <w:r w:rsidRPr="00F82739">
        <w:rPr>
          <w:rFonts w:ascii="Times New Roman" w:hAnsi="Times New Roman" w:cs="Times New Roman"/>
          <w:sz w:val="22"/>
          <w:szCs w:val="22"/>
          <w:lang w:eastAsia="ar-SA"/>
        </w:rPr>
        <w:t>Cadastro Nacional de Empresas Punidas – CNEP, mantido pela Controladoria-Geral da União (</w:t>
      </w:r>
      <w:hyperlink r:id="rId33" w:history="1">
        <w:r w:rsidRPr="00F82739">
          <w:rPr>
            <w:rStyle w:val="Hyperlink"/>
            <w:rFonts w:ascii="Times New Roman" w:hAnsi="Times New Roman" w:cs="Times New Roman"/>
            <w:sz w:val="22"/>
            <w:szCs w:val="22"/>
            <w:lang w:eastAsia="ar-SA"/>
          </w:rPr>
          <w:t>https://www.portaltransparencia.gov.br/sancoes/cnep</w:t>
        </w:r>
      </w:hyperlink>
      <w:r w:rsidRPr="00F82739">
        <w:rPr>
          <w:rFonts w:ascii="Times New Roman" w:hAnsi="Times New Roman" w:cs="Times New Roman"/>
          <w:sz w:val="22"/>
          <w:szCs w:val="22"/>
          <w:lang w:eastAsia="ar-SA"/>
        </w:rPr>
        <w:t>).</w:t>
      </w:r>
    </w:p>
    <w:p w14:paraId="65582CCD" w14:textId="77777777" w:rsidR="002A4058" w:rsidRPr="00F82739" w:rsidRDefault="002A4058" w:rsidP="002A4058">
      <w:pPr>
        <w:pStyle w:val="Nivel2"/>
        <w:rPr>
          <w:rFonts w:ascii="Times New Roman" w:hAnsi="Times New Roman" w:cs="Times New Roman"/>
          <w:b/>
          <w:sz w:val="22"/>
          <w:szCs w:val="22"/>
          <w:u w:val="single"/>
        </w:rPr>
      </w:pPr>
      <w:r w:rsidRPr="00F82739">
        <w:rPr>
          <w:rFonts w:ascii="Times New Roman" w:hAnsi="Times New Roman" w:cs="Times New Roman"/>
          <w:b/>
          <w:sz w:val="22"/>
          <w:szCs w:val="22"/>
          <w:u w:val="single"/>
        </w:rPr>
        <w:t xml:space="preserve">A consulta aos cadastros será realizada em nome da empresa licitante e também de seu sócio majoritário, por força </w:t>
      </w:r>
      <w:r w:rsidRPr="00F82739">
        <w:rPr>
          <w:rFonts w:ascii="Times New Roman" w:hAnsi="Times New Roman" w:cs="Times New Roman"/>
          <w:b/>
          <w:color w:val="auto"/>
          <w:sz w:val="22"/>
          <w:szCs w:val="22"/>
          <w:u w:val="single"/>
        </w:rPr>
        <w:t xml:space="preserve">da vedação de que trata o </w:t>
      </w:r>
      <w:hyperlink r:id="rId34" w:anchor=":~:text=%C3%A0s%20seguintes%20comina%C3%A7%C3%B5es%3A-,Art.,n%C2%BA%2012.120%2C%20de%202009)." w:history="1">
        <w:r w:rsidRPr="00F82739">
          <w:rPr>
            <w:rStyle w:val="Hyperlink"/>
            <w:rFonts w:ascii="Times New Roman" w:hAnsi="Times New Roman" w:cs="Times New Roman"/>
            <w:b/>
            <w:color w:val="auto"/>
            <w:sz w:val="22"/>
            <w:szCs w:val="22"/>
          </w:rPr>
          <w:t>artigo 12 da Lei n° 8.429, de 1992</w:t>
        </w:r>
      </w:hyperlink>
      <w:r w:rsidRPr="00F82739">
        <w:rPr>
          <w:rFonts w:ascii="Times New Roman" w:hAnsi="Times New Roman" w:cs="Times New Roman"/>
          <w:b/>
          <w:sz w:val="22"/>
          <w:szCs w:val="22"/>
          <w:u w:val="single"/>
        </w:rPr>
        <w:t>.</w:t>
      </w:r>
    </w:p>
    <w:p w14:paraId="02BBA46B"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Caso conste na Consulta de Situação do l</w:t>
      </w:r>
      <w:r w:rsidRPr="00F82739">
        <w:rPr>
          <w:rFonts w:ascii="Times New Roman" w:hAnsi="Times New Roman" w:cs="Times New Roman"/>
          <w:color w:val="auto"/>
          <w:sz w:val="22"/>
          <w:szCs w:val="22"/>
        </w:rPr>
        <w:t xml:space="preserve">icitante </w:t>
      </w:r>
      <w:r w:rsidRPr="00F82739">
        <w:rPr>
          <w:rFonts w:ascii="Times New Roman" w:hAnsi="Times New Roman" w:cs="Times New Roman"/>
          <w:sz w:val="22"/>
          <w:szCs w:val="22"/>
        </w:rPr>
        <w:t xml:space="preserve">a existência de Ocorrências Impeditivas Indiretas, o </w:t>
      </w:r>
      <w:r w:rsidRPr="00F82739">
        <w:rPr>
          <w:rFonts w:ascii="Times New Roman" w:hAnsi="Times New Roman" w:cs="Times New Roman"/>
          <w:color w:val="auto"/>
          <w:sz w:val="22"/>
          <w:szCs w:val="22"/>
        </w:rPr>
        <w:t>Pregoeiro diligenciará para v</w:t>
      </w:r>
      <w:r w:rsidRPr="00F82739">
        <w:rPr>
          <w:rFonts w:ascii="Times New Roman" w:hAnsi="Times New Roman" w:cs="Times New Roman"/>
          <w:sz w:val="22"/>
          <w:szCs w:val="22"/>
        </w:rPr>
        <w:t>erificar se houve fraude por parte das empresas apontadas no Relatório de Ocorrências Impeditivas Indiretas. (</w:t>
      </w:r>
      <w:hyperlink r:id="rId35" w:anchor="art29" w:history="1">
        <w:r w:rsidRPr="00F82739">
          <w:rPr>
            <w:rStyle w:val="Hyperlink"/>
            <w:rFonts w:ascii="Times New Roman" w:hAnsi="Times New Roman" w:cs="Times New Roman"/>
            <w:sz w:val="22"/>
            <w:szCs w:val="22"/>
          </w:rPr>
          <w:t xml:space="preserve">IN nº 3/2018, art. 29, </w:t>
        </w:r>
        <w:r w:rsidRPr="00F82739">
          <w:rPr>
            <w:rStyle w:val="Hyperlink"/>
            <w:rFonts w:ascii="Times New Roman" w:hAnsi="Times New Roman" w:cs="Times New Roman"/>
            <w:i/>
            <w:iCs/>
            <w:sz w:val="22"/>
            <w:szCs w:val="22"/>
          </w:rPr>
          <w:t>caput</w:t>
        </w:r>
      </w:hyperlink>
      <w:r w:rsidRPr="00F82739">
        <w:rPr>
          <w:rFonts w:ascii="Times New Roman" w:hAnsi="Times New Roman" w:cs="Times New Roman"/>
          <w:sz w:val="22"/>
          <w:szCs w:val="22"/>
        </w:rPr>
        <w:t>)</w:t>
      </w:r>
    </w:p>
    <w:p w14:paraId="739F5E95"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 tentativa de burla será verificada por meio dos vínculos societários, linhas de fornecimento similares, dentre outros. (</w:t>
      </w:r>
      <w:hyperlink r:id="rId36" w:history="1">
        <w:r w:rsidRPr="00F82739">
          <w:rPr>
            <w:rStyle w:val="Hyperlink"/>
            <w:rFonts w:ascii="Times New Roman" w:hAnsi="Times New Roman" w:cs="Times New Roman"/>
            <w:sz w:val="22"/>
            <w:szCs w:val="22"/>
          </w:rPr>
          <w:t>IN nº 3/2018, art. 29, §1º</w:t>
        </w:r>
      </w:hyperlink>
      <w:r w:rsidRPr="00F82739">
        <w:rPr>
          <w:rFonts w:ascii="Times New Roman" w:hAnsi="Times New Roman" w:cs="Times New Roman"/>
          <w:sz w:val="22"/>
          <w:szCs w:val="22"/>
        </w:rPr>
        <w:t>).</w:t>
      </w:r>
    </w:p>
    <w:p w14:paraId="43FC5F6F"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O licitante será convocado para manifestação previamente a uma eventual desclassificação. (</w:t>
      </w:r>
      <w:hyperlink r:id="rId37" w:history="1">
        <w:r w:rsidRPr="00F82739">
          <w:rPr>
            <w:rStyle w:val="Hyperlink"/>
            <w:rFonts w:ascii="Times New Roman" w:hAnsi="Times New Roman" w:cs="Times New Roman"/>
            <w:sz w:val="22"/>
            <w:szCs w:val="22"/>
          </w:rPr>
          <w:t>IN nº 3/2018, art. 29, §2º</w:t>
        </w:r>
      </w:hyperlink>
      <w:r w:rsidRPr="00F82739">
        <w:rPr>
          <w:rFonts w:ascii="Times New Roman" w:hAnsi="Times New Roman" w:cs="Times New Roman"/>
          <w:sz w:val="22"/>
          <w:szCs w:val="22"/>
        </w:rPr>
        <w:t>).</w:t>
      </w:r>
    </w:p>
    <w:p w14:paraId="43E6060F"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Constatada a existência de sanção, o licitante será reputado inabilitado, por falta de condição de participação.</w:t>
      </w:r>
    </w:p>
    <w:p w14:paraId="6A833408" w14:textId="77777777" w:rsidR="002A4058" w:rsidRPr="00F82739" w:rsidRDefault="002A4058" w:rsidP="002A4058">
      <w:pPr>
        <w:pStyle w:val="Nivel2"/>
        <w:rPr>
          <w:rFonts w:ascii="Times New Roman" w:hAnsi="Times New Roman" w:cs="Times New Roman"/>
          <w:sz w:val="22"/>
          <w:szCs w:val="22"/>
        </w:rPr>
      </w:pPr>
      <w:bookmarkStart w:id="37" w:name="_Hlk135317550"/>
      <w:r w:rsidRPr="00F82739">
        <w:rPr>
          <w:rFonts w:ascii="Times New Roman" w:hAnsi="Times New Roman" w:cs="Times New Roman"/>
          <w:sz w:val="22"/>
          <w:szCs w:val="22"/>
        </w:rPr>
        <w:t>Na hipótese de inversão das fases de habilitação e julgamento, caso atendidas as condições de participação, será iniciado o procedimento de habilitação.</w:t>
      </w:r>
    </w:p>
    <w:bookmarkEnd w:id="37"/>
    <w:p w14:paraId="466FF4CB"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Caso o licitante provisoriamente classificado em primeiro lugar tenha se utilizado de algum tratamento favorecido às ME/</w:t>
      </w:r>
      <w:proofErr w:type="spellStart"/>
      <w:r w:rsidRPr="00F82739">
        <w:rPr>
          <w:rFonts w:ascii="Times New Roman" w:hAnsi="Times New Roman" w:cs="Times New Roman"/>
          <w:sz w:val="22"/>
          <w:szCs w:val="22"/>
        </w:rPr>
        <w:t>EPPs</w:t>
      </w:r>
      <w:proofErr w:type="spellEnd"/>
      <w:r w:rsidRPr="00F82739">
        <w:rPr>
          <w:rFonts w:ascii="Times New Roman" w:hAnsi="Times New Roman" w:cs="Times New Roman"/>
          <w:sz w:val="22"/>
          <w:szCs w:val="22"/>
        </w:rPr>
        <w:t xml:space="preserve">, o pregoeiro verificará se faz jus ao benefício, em conformidade com os itens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_Ref117015508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3.1</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_Ref117000019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4.6</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deste edital.</w:t>
      </w:r>
    </w:p>
    <w:p w14:paraId="500EDA13" w14:textId="77777777" w:rsidR="002A4058" w:rsidRPr="00F82739" w:rsidRDefault="002A4058" w:rsidP="002A4058">
      <w:pPr>
        <w:pStyle w:val="Nivel2"/>
        <w:rPr>
          <w:rFonts w:ascii="Times New Roman" w:hAnsi="Times New Roman" w:cs="Times New Roman"/>
          <w:b/>
          <w:sz w:val="22"/>
          <w:szCs w:val="22"/>
        </w:rPr>
      </w:pPr>
      <w:r w:rsidRPr="00F82739">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4D0EBEF" w14:textId="77777777" w:rsidR="002A4058" w:rsidRPr="00F82739" w:rsidRDefault="002A4058" w:rsidP="002A4058">
      <w:pPr>
        <w:pStyle w:val="Nivel2"/>
        <w:rPr>
          <w:rFonts w:ascii="Times New Roman" w:hAnsi="Times New Roman" w:cs="Times New Roman"/>
          <w:b/>
          <w:sz w:val="22"/>
          <w:szCs w:val="22"/>
        </w:rPr>
      </w:pPr>
      <w:r w:rsidRPr="00F82739">
        <w:rPr>
          <w:rFonts w:ascii="Times New Roman" w:hAnsi="Times New Roman" w:cs="Times New Roman"/>
          <w:sz w:val="22"/>
          <w:szCs w:val="22"/>
        </w:rPr>
        <w:t xml:space="preserve">Será desclassificada a proposta vencedora que: </w:t>
      </w:r>
    </w:p>
    <w:p w14:paraId="3DF81248"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contiver vícios insanáveis;</w:t>
      </w:r>
    </w:p>
    <w:p w14:paraId="70E2218E"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não obedecer às especificações técnicas contidas no Termo de Referência;</w:t>
      </w:r>
    </w:p>
    <w:p w14:paraId="2E2E36C7"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apresentar preços inexequíveis ou permanecerem acima do preço máximo definido para a contratação;</w:t>
      </w:r>
    </w:p>
    <w:p w14:paraId="3DF8433D"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lastRenderedPageBreak/>
        <w:t>não tiverem sua exequibilidade demonstrada, quando exigido pela Administração;</w:t>
      </w:r>
    </w:p>
    <w:p w14:paraId="783857EB"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apresentar desconformidade com quaisquer outras exigências deste Edital ou seus anexos, desde que insanável.</w:t>
      </w:r>
    </w:p>
    <w:p w14:paraId="2491CDA1" w14:textId="77777777" w:rsidR="002A4058" w:rsidRPr="00F82739" w:rsidRDefault="002A4058" w:rsidP="002A4058">
      <w:pPr>
        <w:pStyle w:val="Nivel2"/>
        <w:rPr>
          <w:rFonts w:ascii="Times New Roman" w:hAnsi="Times New Roman" w:cs="Times New Roman"/>
          <w:b/>
          <w:bCs/>
          <w:sz w:val="22"/>
          <w:szCs w:val="22"/>
        </w:rPr>
      </w:pPr>
      <w:r w:rsidRPr="00F82739">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14:paraId="088A6BB0"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 xml:space="preserve">A inexequibilidade, na hipótese de que trata o </w:t>
      </w:r>
      <w:r w:rsidRPr="00F82739">
        <w:rPr>
          <w:rFonts w:ascii="Times New Roman" w:hAnsi="Times New Roman" w:cs="Times New Roman"/>
          <w:b/>
          <w:bCs/>
          <w:sz w:val="22"/>
          <w:szCs w:val="22"/>
        </w:rPr>
        <w:t>caput</w:t>
      </w:r>
      <w:r w:rsidRPr="00F82739">
        <w:rPr>
          <w:rFonts w:ascii="Times New Roman" w:hAnsi="Times New Roman" w:cs="Times New Roman"/>
          <w:sz w:val="22"/>
          <w:szCs w:val="22"/>
        </w:rPr>
        <w:t>, só será considerada após diligência do pregoeiro, que comprove:</w:t>
      </w:r>
    </w:p>
    <w:p w14:paraId="4151FC61"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que o custo do licitante ultrapassa o valor da proposta; e</w:t>
      </w:r>
    </w:p>
    <w:p w14:paraId="014BECFC"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inexistirem custos de oportunidade capazes de justificar o vulto da oferta.</w:t>
      </w:r>
    </w:p>
    <w:p w14:paraId="58CF278F"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 da proposta.</w:t>
      </w:r>
    </w:p>
    <w:p w14:paraId="1E2D72A4"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093CCC7" w14:textId="77777777" w:rsidR="002A4058" w:rsidRPr="00F82739" w:rsidRDefault="002A4058" w:rsidP="002A4058">
      <w:pPr>
        <w:pStyle w:val="Nivel2"/>
        <w:rPr>
          <w:rFonts w:ascii="Times New Roman" w:hAnsi="Times New Roman" w:cs="Times New Roman"/>
          <w:b/>
          <w:sz w:val="22"/>
          <w:szCs w:val="22"/>
        </w:rPr>
      </w:pPr>
      <w:r w:rsidRPr="00F82739">
        <w:rPr>
          <w:rFonts w:ascii="Times New Roman" w:hAnsi="Times New Roman" w:cs="Times New Roman"/>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123C7E8"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O ajuste de que trata este dispositivo se limita a sanar erros ou falhas que não alterem a substância das propostas;</w:t>
      </w:r>
    </w:p>
    <w:p w14:paraId="64B8F269"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14:paraId="26388BE6" w14:textId="77777777" w:rsidR="002A4058" w:rsidRPr="00F82739" w:rsidRDefault="002A4058" w:rsidP="002A4058">
      <w:pPr>
        <w:pStyle w:val="Nivel2"/>
        <w:rPr>
          <w:rFonts w:ascii="Times New Roman" w:hAnsi="Times New Roman" w:cs="Times New Roman"/>
          <w:b/>
          <w:sz w:val="22"/>
          <w:szCs w:val="22"/>
          <w:u w:val="single"/>
        </w:rPr>
      </w:pPr>
      <w:r w:rsidRPr="00F82739">
        <w:rPr>
          <w:rFonts w:ascii="Times New Roman" w:hAnsi="Times New Roman" w:cs="Times New Roman"/>
          <w:b/>
          <w:sz w:val="22"/>
          <w:szCs w:val="22"/>
          <w:u w:val="single"/>
          <w:lang w:eastAsia="en-US"/>
        </w:rPr>
        <w:t xml:space="preserve">Para </w:t>
      </w:r>
      <w:r w:rsidRPr="00F82739">
        <w:rPr>
          <w:rFonts w:ascii="Times New Roman" w:hAnsi="Times New Roman" w:cs="Times New Roman"/>
          <w:b/>
          <w:sz w:val="22"/>
          <w:szCs w:val="22"/>
          <w:u w:val="single"/>
        </w:rPr>
        <w:t>fins</w:t>
      </w:r>
      <w:r w:rsidRPr="00F82739">
        <w:rPr>
          <w:rFonts w:ascii="Times New Roman" w:hAnsi="Times New Roman" w:cs="Times New Roman"/>
          <w:b/>
          <w:sz w:val="22"/>
          <w:szCs w:val="22"/>
          <w:u w:val="single"/>
          <w:lang w:eastAsia="en-US"/>
        </w:rPr>
        <w:t xml:space="preserve"> de análise da proposta quanto ao cumprimento </w:t>
      </w:r>
      <w:r w:rsidRPr="00F82739">
        <w:rPr>
          <w:rFonts w:ascii="Times New Roman" w:hAnsi="Times New Roman" w:cs="Times New Roman"/>
          <w:b/>
          <w:sz w:val="22"/>
          <w:szCs w:val="22"/>
          <w:u w:val="single"/>
        </w:rPr>
        <w:t>das</w:t>
      </w:r>
      <w:r w:rsidRPr="00F82739">
        <w:rPr>
          <w:rFonts w:ascii="Times New Roman" w:hAnsi="Times New Roman" w:cs="Times New Roman"/>
          <w:b/>
          <w:sz w:val="22"/>
          <w:szCs w:val="22"/>
          <w:u w:val="single"/>
          <w:lang w:eastAsia="en-US"/>
        </w:rPr>
        <w:t xml:space="preserve"> especificações do objeto, poderá ser colhida a </w:t>
      </w:r>
      <w:r w:rsidRPr="00F82739">
        <w:rPr>
          <w:rFonts w:ascii="Times New Roman" w:hAnsi="Times New Roman" w:cs="Times New Roman"/>
          <w:b/>
          <w:sz w:val="22"/>
          <w:szCs w:val="22"/>
          <w:u w:val="single"/>
        </w:rPr>
        <w:t>manifestação</w:t>
      </w:r>
      <w:r w:rsidRPr="00F82739">
        <w:rPr>
          <w:rFonts w:ascii="Times New Roman" w:hAnsi="Times New Roman" w:cs="Times New Roman"/>
          <w:b/>
          <w:sz w:val="22"/>
          <w:szCs w:val="22"/>
          <w:u w:val="single"/>
          <w:lang w:eastAsia="en-US"/>
        </w:rPr>
        <w:t xml:space="preserve"> escrita do setor requisitante do serviço ou da área especializada no objeto.</w:t>
      </w:r>
    </w:p>
    <w:p w14:paraId="625BC3A7"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Caso o Termo de Referência exija a apresentação de amostra, o licitante classificado em primeiro lugar deverá apresentá-la, conforme disciplinado no Termo de Referência, sob pena de não aceitação da proposta.</w:t>
      </w:r>
    </w:p>
    <w:p w14:paraId="756DDA59"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14:paraId="125E6BC4"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Os resultados das avaliações serão divulgados por meio de mensagem no sistema.</w:t>
      </w:r>
    </w:p>
    <w:p w14:paraId="4B58F32D"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2E75EF4C"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D6A0A4D" w14:textId="77777777" w:rsidR="002A4058" w:rsidRPr="00F82739" w:rsidRDefault="002A4058" w:rsidP="002A4058">
      <w:pPr>
        <w:pStyle w:val="Nivel01"/>
        <w:spacing w:before="288" w:after="288"/>
        <w:rPr>
          <w:rFonts w:ascii="Times New Roman" w:hAnsi="Times New Roman" w:cs="Times New Roman"/>
          <w:sz w:val="22"/>
          <w:szCs w:val="22"/>
        </w:rPr>
      </w:pPr>
      <w:bookmarkStart w:id="38" w:name="_Toc135469230"/>
      <w:r w:rsidRPr="00F82739">
        <w:rPr>
          <w:rFonts w:ascii="Times New Roman" w:hAnsi="Times New Roman" w:cs="Times New Roman"/>
          <w:sz w:val="22"/>
          <w:szCs w:val="22"/>
        </w:rPr>
        <w:t>DA FASE DE HABILITAÇÃO</w:t>
      </w:r>
      <w:bookmarkEnd w:id="38"/>
    </w:p>
    <w:p w14:paraId="681A280D" w14:textId="77777777" w:rsidR="002A4058" w:rsidRPr="00F82739" w:rsidRDefault="002A4058" w:rsidP="002A4058">
      <w:pPr>
        <w:pStyle w:val="Nivel2"/>
        <w:rPr>
          <w:rFonts w:ascii="Times New Roman" w:hAnsi="Times New Roman" w:cs="Times New Roman"/>
          <w:sz w:val="24"/>
          <w:szCs w:val="24"/>
        </w:rPr>
      </w:pPr>
      <w:r w:rsidRPr="00F82739">
        <w:rPr>
          <w:rFonts w:ascii="Times New Roman" w:hAnsi="Times New Roman" w:cs="Times New Roman"/>
          <w:b/>
          <w:sz w:val="24"/>
          <w:szCs w:val="24"/>
          <w:u w:val="single"/>
        </w:rPr>
        <w:t>Os documentos previstos no Termo de Referência (subitens 8.3 a 8.2</w:t>
      </w:r>
      <w:r w:rsidR="0007627C" w:rsidRPr="00F82739">
        <w:rPr>
          <w:rFonts w:ascii="Times New Roman" w:hAnsi="Times New Roman" w:cs="Times New Roman"/>
          <w:b/>
          <w:sz w:val="24"/>
          <w:szCs w:val="24"/>
          <w:u w:val="single"/>
        </w:rPr>
        <w:t>1</w:t>
      </w:r>
      <w:r w:rsidRPr="00F82739">
        <w:rPr>
          <w:rFonts w:ascii="Times New Roman" w:hAnsi="Times New Roman" w:cs="Times New Roman"/>
          <w:b/>
          <w:sz w:val="24"/>
          <w:szCs w:val="24"/>
          <w:u w:val="single"/>
        </w:rPr>
        <w:t xml:space="preserve"> do Termo de Referência)</w:t>
      </w:r>
      <w:r w:rsidRPr="00F82739">
        <w:rPr>
          <w:rFonts w:ascii="Times New Roman" w:hAnsi="Times New Roman" w:cs="Times New Roman"/>
          <w:sz w:val="24"/>
          <w:szCs w:val="24"/>
        </w:rPr>
        <w:t xml:space="preserve">, necessários e suficientes para demonstrar a capacidade do licitante de realizar o </w:t>
      </w:r>
      <w:r w:rsidRPr="00F82739">
        <w:rPr>
          <w:rFonts w:ascii="Times New Roman" w:hAnsi="Times New Roman" w:cs="Times New Roman"/>
          <w:b/>
          <w:sz w:val="24"/>
          <w:szCs w:val="24"/>
          <w:u w:val="single"/>
        </w:rPr>
        <w:t>FORNECIMENTO</w:t>
      </w:r>
      <w:r w:rsidRPr="00F82739">
        <w:rPr>
          <w:rFonts w:ascii="Times New Roman" w:hAnsi="Times New Roman" w:cs="Times New Roman"/>
          <w:sz w:val="24"/>
          <w:szCs w:val="24"/>
        </w:rPr>
        <w:t xml:space="preserve"> objeto da licitação, serão exigidos para fins de habilitação, nos termos dos </w:t>
      </w:r>
      <w:hyperlink r:id="rId38" w:anchor="art62" w:history="1">
        <w:proofErr w:type="spellStart"/>
        <w:r w:rsidRPr="00F82739">
          <w:rPr>
            <w:rStyle w:val="Hyperlink"/>
            <w:rFonts w:ascii="Times New Roman" w:hAnsi="Times New Roman" w:cs="Times New Roman"/>
            <w:sz w:val="24"/>
            <w:szCs w:val="24"/>
          </w:rPr>
          <w:t>arts</w:t>
        </w:r>
        <w:proofErr w:type="spellEnd"/>
        <w:r w:rsidRPr="00F82739">
          <w:rPr>
            <w:rStyle w:val="Hyperlink"/>
            <w:rFonts w:ascii="Times New Roman" w:hAnsi="Times New Roman" w:cs="Times New Roman"/>
            <w:sz w:val="24"/>
            <w:szCs w:val="24"/>
          </w:rPr>
          <w:t>. 62 a 70 da Lei nº 14.133, de 2021</w:t>
        </w:r>
      </w:hyperlink>
      <w:r w:rsidRPr="00F82739">
        <w:rPr>
          <w:rFonts w:ascii="Times New Roman" w:hAnsi="Times New Roman" w:cs="Times New Roman"/>
          <w:sz w:val="24"/>
          <w:szCs w:val="24"/>
        </w:rPr>
        <w:t>.</w:t>
      </w:r>
    </w:p>
    <w:p w14:paraId="4E7F7322" w14:textId="77777777" w:rsidR="002A4058" w:rsidRPr="00F82739" w:rsidRDefault="002A4058" w:rsidP="002A4058">
      <w:pPr>
        <w:pStyle w:val="Nivel3"/>
        <w:rPr>
          <w:rFonts w:ascii="Times New Roman" w:hAnsi="Times New Roman" w:cs="Times New Roman"/>
          <w:i/>
          <w:iCs/>
          <w:sz w:val="22"/>
          <w:szCs w:val="22"/>
        </w:rPr>
      </w:pPr>
      <w:bookmarkStart w:id="39" w:name="_Ref114663777"/>
      <w:r w:rsidRPr="00F82739">
        <w:rPr>
          <w:rFonts w:ascii="Times New Roman" w:hAnsi="Times New Roman" w:cs="Times New Roman"/>
          <w:sz w:val="22"/>
          <w:szCs w:val="22"/>
        </w:rPr>
        <w:t>A documentação exigida para fins de habilitação jurídica, fiscal, social e trabalhista e econômico-</w:t>
      </w:r>
      <w:proofErr w:type="spellStart"/>
      <w:r w:rsidRPr="00F82739">
        <w:rPr>
          <w:rFonts w:ascii="Times New Roman" w:hAnsi="Times New Roman" w:cs="Times New Roman"/>
          <w:sz w:val="22"/>
          <w:szCs w:val="22"/>
        </w:rPr>
        <w:t>ﬁnanceira</w:t>
      </w:r>
      <w:proofErr w:type="spellEnd"/>
      <w:r w:rsidRPr="00F82739">
        <w:rPr>
          <w:rFonts w:ascii="Times New Roman" w:hAnsi="Times New Roman" w:cs="Times New Roman"/>
          <w:sz w:val="22"/>
          <w:szCs w:val="22"/>
        </w:rPr>
        <w:t xml:space="preserve">, </w:t>
      </w:r>
      <w:r w:rsidRPr="00F82739">
        <w:rPr>
          <w:rFonts w:ascii="Times New Roman" w:hAnsi="Times New Roman" w:cs="Times New Roman"/>
          <w:color w:val="auto"/>
          <w:sz w:val="22"/>
          <w:szCs w:val="22"/>
        </w:rPr>
        <w:t xml:space="preserve">poderá </w:t>
      </w:r>
      <w:r w:rsidRPr="00F82739">
        <w:rPr>
          <w:rFonts w:ascii="Times New Roman" w:hAnsi="Times New Roman" w:cs="Times New Roman"/>
          <w:sz w:val="22"/>
          <w:szCs w:val="22"/>
        </w:rPr>
        <w:t>ser substituída pelo registro cadastral no SICAF.</w:t>
      </w:r>
      <w:bookmarkEnd w:id="39"/>
    </w:p>
    <w:p w14:paraId="0A70B539" w14:textId="77777777" w:rsidR="002A4058" w:rsidRPr="00F82739" w:rsidRDefault="002A4058" w:rsidP="002A4058">
      <w:pPr>
        <w:pStyle w:val="Nivel2"/>
        <w:rPr>
          <w:rFonts w:ascii="Times New Roman" w:hAnsi="Times New Roman" w:cs="Times New Roman"/>
          <w:i/>
          <w:sz w:val="22"/>
          <w:szCs w:val="22"/>
        </w:rPr>
      </w:pPr>
      <w:r w:rsidRPr="00F82739">
        <w:rPr>
          <w:rFonts w:ascii="Times New Roman" w:hAnsi="Times New Roman" w:cs="Times New Roman"/>
          <w:color w:val="auto"/>
          <w:sz w:val="22"/>
          <w:szCs w:val="22"/>
        </w:rPr>
        <w:t xml:space="preserve">Quando </w:t>
      </w:r>
      <w:r w:rsidRPr="00F82739">
        <w:rPr>
          <w:rFonts w:ascii="Times New Roman" w:hAnsi="Times New Roman" w:cs="Times New Roman"/>
          <w:sz w:val="22"/>
          <w:szCs w:val="22"/>
        </w:rPr>
        <w:t>permitida</w:t>
      </w:r>
      <w:r w:rsidRPr="00F82739">
        <w:rPr>
          <w:rFonts w:ascii="Times New Roman" w:hAnsi="Times New Roman" w:cs="Times New Roman"/>
          <w:color w:val="auto"/>
          <w:sz w:val="22"/>
          <w:szCs w:val="22"/>
        </w:rPr>
        <w:t xml:space="preserve"> </w:t>
      </w:r>
      <w:proofErr w:type="spellStart"/>
      <w:r w:rsidRPr="00F82739">
        <w:rPr>
          <w:rFonts w:ascii="Times New Roman" w:hAnsi="Times New Roman" w:cs="Times New Roman"/>
          <w:color w:val="auto"/>
          <w:sz w:val="22"/>
          <w:szCs w:val="22"/>
        </w:rPr>
        <w:t>a</w:t>
      </w:r>
      <w:r w:rsidRPr="00F82739">
        <w:rPr>
          <w:rFonts w:ascii="Times New Roman" w:hAnsi="Times New Roman" w:cs="Times New Roman"/>
          <w:sz w:val="22"/>
          <w:szCs w:val="22"/>
        </w:rPr>
        <w:t>participação</w:t>
      </w:r>
      <w:proofErr w:type="spellEnd"/>
      <w:r w:rsidRPr="00F82739">
        <w:rPr>
          <w:rFonts w:ascii="Times New Roman" w:hAnsi="Times New Roman" w:cs="Times New Roman"/>
          <w:sz w:val="22"/>
          <w:szCs w:val="22"/>
        </w:rPr>
        <w:t xml:space="preserve"> de empresas estrangeiras que não funcionem no País, as exigências de habilitação serão atendidas mediante documentos equivalentes, inicialmente apresentados em tradução livre.</w:t>
      </w:r>
    </w:p>
    <w:p w14:paraId="20E50554" w14:textId="77777777" w:rsidR="002A4058" w:rsidRPr="00F82739" w:rsidRDefault="002A4058" w:rsidP="002A4058">
      <w:pPr>
        <w:pStyle w:val="Nivel2"/>
        <w:rPr>
          <w:rFonts w:ascii="Times New Roman" w:hAnsi="Times New Roman" w:cs="Times New Roman"/>
          <w:i/>
          <w:iCs/>
          <w:sz w:val="22"/>
          <w:szCs w:val="22"/>
        </w:rPr>
      </w:pPr>
      <w:r w:rsidRPr="00F82739">
        <w:rPr>
          <w:rFonts w:ascii="Times New Roman" w:hAnsi="Times New Roman" w:cs="Times New Roman"/>
          <w:sz w:val="22"/>
          <w:szCs w:val="22"/>
        </w:rPr>
        <w:t xml:space="preserve">Na hipótese de o licitante vencedor ser empresa estrangeira que não funcione no País, para </w:t>
      </w:r>
      <w:proofErr w:type="spellStart"/>
      <w:r w:rsidRPr="00F82739">
        <w:rPr>
          <w:rFonts w:ascii="Times New Roman" w:hAnsi="Times New Roman" w:cs="Times New Roman"/>
          <w:sz w:val="22"/>
          <w:szCs w:val="22"/>
        </w:rPr>
        <w:t>ﬁns</w:t>
      </w:r>
      <w:proofErr w:type="spellEnd"/>
      <w:r w:rsidRPr="00F82739">
        <w:rPr>
          <w:rFonts w:ascii="Times New Roman" w:hAnsi="Times New Roman" w:cs="Times New Roman"/>
          <w:sz w:val="22"/>
          <w:szCs w:val="22"/>
        </w:rPr>
        <w:t xml:space="preserve"> de assinatura do contrato ou da ata de registro de preços, os documentos exigidos para a habilitação serão traduzidos por tradutor juramentado no País e apostilados nos termos do disposto no </w:t>
      </w:r>
      <w:hyperlink r:id="rId39" w:history="1">
        <w:r w:rsidRPr="00F82739">
          <w:rPr>
            <w:rStyle w:val="Hyperlink"/>
            <w:rFonts w:ascii="Times New Roman" w:hAnsi="Times New Roman" w:cs="Times New Roman"/>
            <w:sz w:val="22"/>
            <w:szCs w:val="22"/>
          </w:rPr>
          <w:t>Decreto nº 8.660, de 29 de janeiro de 2016</w:t>
        </w:r>
      </w:hyperlink>
      <w:r w:rsidRPr="00F82739">
        <w:rPr>
          <w:rFonts w:ascii="Times New Roman" w:hAnsi="Times New Roman" w:cs="Times New Roman"/>
          <w:sz w:val="22"/>
          <w:szCs w:val="22"/>
        </w:rPr>
        <w:t xml:space="preserve">, ou de outro que venha a substituí-lo, ou </w:t>
      </w:r>
      <w:proofErr w:type="spellStart"/>
      <w:r w:rsidRPr="00F82739">
        <w:rPr>
          <w:rFonts w:ascii="Times New Roman" w:hAnsi="Times New Roman" w:cs="Times New Roman"/>
          <w:sz w:val="22"/>
          <w:szCs w:val="22"/>
        </w:rPr>
        <w:t>consularizados</w:t>
      </w:r>
      <w:proofErr w:type="spellEnd"/>
      <w:r w:rsidRPr="00F82739">
        <w:rPr>
          <w:rFonts w:ascii="Times New Roman" w:hAnsi="Times New Roman" w:cs="Times New Roman"/>
          <w:sz w:val="22"/>
          <w:szCs w:val="22"/>
        </w:rPr>
        <w:t xml:space="preserve"> pelos respectivos consulados ou embaixadas.</w:t>
      </w:r>
    </w:p>
    <w:p w14:paraId="0D0A3525" w14:textId="77777777" w:rsidR="002A4058" w:rsidRPr="00F82739" w:rsidRDefault="002A4058" w:rsidP="002A4058">
      <w:pPr>
        <w:pStyle w:val="Nivel2"/>
        <w:rPr>
          <w:rFonts w:ascii="Times New Roman" w:hAnsi="Times New Roman" w:cs="Times New Roman"/>
          <w:i/>
          <w:sz w:val="22"/>
          <w:szCs w:val="22"/>
        </w:rPr>
      </w:pPr>
      <w:r w:rsidRPr="00F82739">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BA586CF" w14:textId="77777777" w:rsidR="002A4058" w:rsidRPr="00F82739" w:rsidRDefault="002A4058" w:rsidP="002A4058">
      <w:pPr>
        <w:pStyle w:val="Nivel3"/>
        <w:rPr>
          <w:rFonts w:ascii="Times New Roman" w:hAnsi="Times New Roman" w:cs="Times New Roman"/>
          <w:i/>
          <w:iCs/>
          <w:sz w:val="22"/>
          <w:szCs w:val="22"/>
        </w:rPr>
      </w:pPr>
      <w:r w:rsidRPr="00F82739">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de </w:t>
      </w:r>
      <w:r w:rsidRPr="00F82739">
        <w:rPr>
          <w:rFonts w:ascii="Times New Roman" w:hAnsi="Times New Roman" w:cs="Times New Roman"/>
          <w:color w:val="auto"/>
          <w:sz w:val="22"/>
          <w:szCs w:val="22"/>
        </w:rPr>
        <w:t>10%para o consórcio em relação ao valor exigido para os licitantes individuais.</w:t>
      </w:r>
    </w:p>
    <w:p w14:paraId="7831A024"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Os documentos exigidos para fins de habilitação poderão ser apresentados em original ou por cópia.</w:t>
      </w:r>
    </w:p>
    <w:p w14:paraId="22D98954" w14:textId="77777777" w:rsidR="002A4058" w:rsidRPr="00F82739" w:rsidRDefault="002A4058" w:rsidP="002A4058">
      <w:pPr>
        <w:pStyle w:val="Nivel2"/>
        <w:rPr>
          <w:rFonts w:ascii="Times New Roman" w:hAnsi="Times New Roman" w:cs="Times New Roman"/>
          <w:i/>
          <w:sz w:val="22"/>
          <w:szCs w:val="22"/>
        </w:rPr>
      </w:pPr>
      <w:r w:rsidRPr="00F82739">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E7625EC"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Será verificado se o licitante apresentou declaração de que atende aos requisitos de habilitação, e o declarante responderá pela veracidade das informações prestadas, na forma da lei (</w:t>
      </w:r>
      <w:hyperlink r:id="rId40" w:anchor="art63">
        <w:r w:rsidRPr="00F82739">
          <w:rPr>
            <w:rStyle w:val="Hyperlink"/>
            <w:rFonts w:ascii="Times New Roman" w:hAnsi="Times New Roman" w:cs="Times New Roman"/>
            <w:sz w:val="22"/>
            <w:szCs w:val="22"/>
          </w:rPr>
          <w:t>art. 63, I, da Lei nº 14.133/2021</w:t>
        </w:r>
      </w:hyperlink>
      <w:r w:rsidRPr="00F82739">
        <w:rPr>
          <w:rFonts w:ascii="Times New Roman" w:hAnsi="Times New Roman" w:cs="Times New Roman"/>
          <w:sz w:val="22"/>
          <w:szCs w:val="22"/>
        </w:rPr>
        <w:t>).</w:t>
      </w:r>
    </w:p>
    <w:p w14:paraId="6599905F" w14:textId="77777777" w:rsidR="002A4058" w:rsidRPr="00F82739" w:rsidRDefault="002A4058" w:rsidP="002A4058">
      <w:pPr>
        <w:pStyle w:val="Nivel2"/>
        <w:rPr>
          <w:rFonts w:ascii="Times New Roman" w:hAnsi="Times New Roman" w:cs="Times New Roman"/>
          <w:i/>
          <w:sz w:val="22"/>
          <w:szCs w:val="22"/>
        </w:rPr>
      </w:pPr>
      <w:r w:rsidRPr="00F82739">
        <w:rPr>
          <w:rFonts w:ascii="Times New Roman" w:hAnsi="Times New Roman" w:cs="Times New Roman"/>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F446AD9" w14:textId="77777777" w:rsidR="002A4058" w:rsidRPr="00F82739" w:rsidRDefault="002A4058" w:rsidP="002A4058">
      <w:pPr>
        <w:pStyle w:val="Nivel2"/>
        <w:rPr>
          <w:rFonts w:ascii="Times New Roman" w:hAnsi="Times New Roman" w:cs="Times New Roman"/>
          <w:i/>
          <w:sz w:val="22"/>
          <w:szCs w:val="22"/>
        </w:rPr>
      </w:pPr>
      <w:r w:rsidRPr="00F82739">
        <w:rPr>
          <w:rFonts w:ascii="Times New Roman" w:hAnsi="Times New Roman" w:cs="Times New Roman"/>
          <w:sz w:val="22"/>
          <w:szCs w:val="22"/>
        </w:rPr>
        <w:t xml:space="preserve">O licitante deverá apresentar, sob pena de desclassificação, declaração de que suas propostas econômicas compreendem a integralidade dos custos para atendimento dos direitos trabalhistas assegurados </w:t>
      </w:r>
      <w:r w:rsidRPr="00F82739">
        <w:rPr>
          <w:rFonts w:ascii="Times New Roman" w:hAnsi="Times New Roman" w:cs="Times New Roman"/>
          <w:sz w:val="22"/>
          <w:szCs w:val="22"/>
        </w:rPr>
        <w:lastRenderedPageBreak/>
        <w:t>na Constituição Federal, nas leis trabalhistas, nas normas infralegais, nas convenções coletivas de trabalho e nos termos de ajustamento de conduta vigentes na data de entrega das propostas.</w:t>
      </w:r>
    </w:p>
    <w:p w14:paraId="0EC3D49C" w14:textId="77777777" w:rsidR="002A4058" w:rsidRPr="00F82739" w:rsidRDefault="002A4058" w:rsidP="002A4058">
      <w:pPr>
        <w:pStyle w:val="Nivel2"/>
        <w:rPr>
          <w:rFonts w:ascii="Times New Roman" w:hAnsi="Times New Roman" w:cs="Times New Roman"/>
          <w:i/>
          <w:sz w:val="22"/>
          <w:szCs w:val="22"/>
        </w:rPr>
      </w:pPr>
      <w:r w:rsidRPr="00F82739">
        <w:rPr>
          <w:rFonts w:ascii="Times New Roman" w:hAnsi="Times New Roman" w:cs="Times New Roman"/>
          <w:sz w:val="22"/>
          <w:szCs w:val="22"/>
        </w:rPr>
        <w:t xml:space="preserve">A habilitação será verificada por meio do </w:t>
      </w:r>
      <w:proofErr w:type="spellStart"/>
      <w:r w:rsidRPr="00F82739">
        <w:rPr>
          <w:rFonts w:ascii="Times New Roman" w:hAnsi="Times New Roman" w:cs="Times New Roman"/>
          <w:sz w:val="22"/>
          <w:szCs w:val="22"/>
        </w:rPr>
        <w:t>Sicaf</w:t>
      </w:r>
      <w:proofErr w:type="spellEnd"/>
      <w:r w:rsidRPr="00F82739">
        <w:rPr>
          <w:rFonts w:ascii="Times New Roman" w:hAnsi="Times New Roman" w:cs="Times New Roman"/>
          <w:sz w:val="22"/>
          <w:szCs w:val="22"/>
        </w:rPr>
        <w:t>, nos documentos por ele abrangidos.</w:t>
      </w:r>
    </w:p>
    <w:p w14:paraId="09C02CFB"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F82739">
          <w:rPr>
            <w:rStyle w:val="Hyperlink"/>
            <w:rFonts w:ascii="Times New Roman" w:hAnsi="Times New Roman" w:cs="Times New Roman"/>
            <w:sz w:val="22"/>
            <w:szCs w:val="22"/>
          </w:rPr>
          <w:t>IN nº 3/2018, art. 4º, §1º, e art. 6º, §4º</w:t>
        </w:r>
      </w:hyperlink>
      <w:r w:rsidRPr="00F82739">
        <w:rPr>
          <w:rFonts w:ascii="Times New Roman" w:hAnsi="Times New Roman" w:cs="Times New Roman"/>
          <w:sz w:val="22"/>
          <w:szCs w:val="22"/>
        </w:rPr>
        <w:t>).</w:t>
      </w:r>
    </w:p>
    <w:p w14:paraId="2C8A5787"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É de responsabilidade do licitante conferir a exatidão dos seus dados cadastrais no </w:t>
      </w:r>
      <w:proofErr w:type="spellStart"/>
      <w:r w:rsidRPr="00F82739">
        <w:rPr>
          <w:rFonts w:ascii="Times New Roman" w:hAnsi="Times New Roman" w:cs="Times New Roman"/>
          <w:sz w:val="22"/>
          <w:szCs w:val="22"/>
        </w:rPr>
        <w:t>Sicaf</w:t>
      </w:r>
      <w:proofErr w:type="spellEnd"/>
      <w:r w:rsidRPr="00F82739">
        <w:rPr>
          <w:rFonts w:ascii="Times New Roman" w:hAnsi="Times New Roman" w:cs="Times New Roman"/>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2">
        <w:r w:rsidRPr="00F82739">
          <w:rPr>
            <w:rStyle w:val="Hyperlink"/>
            <w:rFonts w:ascii="Times New Roman" w:hAnsi="Times New Roman" w:cs="Times New Roman"/>
            <w:sz w:val="22"/>
            <w:szCs w:val="22"/>
          </w:rPr>
          <w:t xml:space="preserve">IN nº 3/2018, art. 7º, </w:t>
        </w:r>
        <w:r w:rsidRPr="00F82739">
          <w:rPr>
            <w:rStyle w:val="Hyperlink"/>
            <w:rFonts w:ascii="Times New Roman" w:hAnsi="Times New Roman" w:cs="Times New Roman"/>
            <w:i/>
            <w:iCs/>
            <w:sz w:val="22"/>
            <w:szCs w:val="22"/>
          </w:rPr>
          <w:t>caput</w:t>
        </w:r>
      </w:hyperlink>
      <w:r w:rsidRPr="00F82739">
        <w:rPr>
          <w:rFonts w:ascii="Times New Roman" w:hAnsi="Times New Roman" w:cs="Times New Roman"/>
          <w:sz w:val="22"/>
          <w:szCs w:val="22"/>
        </w:rPr>
        <w:t>).</w:t>
      </w:r>
    </w:p>
    <w:p w14:paraId="524C8E50"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 não observância do disposto no item anterior poderá ensejar desclassificação no momento da habilitação. (</w:t>
      </w:r>
      <w:hyperlink r:id="rId43" w:history="1">
        <w:r w:rsidRPr="00F82739">
          <w:rPr>
            <w:rStyle w:val="Hyperlink"/>
            <w:rFonts w:ascii="Times New Roman" w:hAnsi="Times New Roman" w:cs="Times New Roman"/>
            <w:sz w:val="22"/>
            <w:szCs w:val="22"/>
          </w:rPr>
          <w:t>IN nº 3/2018, art. 7º, parágrafo único</w:t>
        </w:r>
      </w:hyperlink>
      <w:r w:rsidRPr="00F82739">
        <w:rPr>
          <w:rFonts w:ascii="Times New Roman" w:hAnsi="Times New Roman" w:cs="Times New Roman"/>
          <w:sz w:val="22"/>
          <w:szCs w:val="22"/>
        </w:rPr>
        <w:t>).</w:t>
      </w:r>
    </w:p>
    <w:p w14:paraId="5DFC7CB6" w14:textId="77777777" w:rsidR="002A4058" w:rsidRPr="00F82739" w:rsidRDefault="002A4058" w:rsidP="002A4058">
      <w:pPr>
        <w:pStyle w:val="Nivel2"/>
        <w:rPr>
          <w:rFonts w:ascii="Times New Roman" w:hAnsi="Times New Roman" w:cs="Times New Roman"/>
          <w:i/>
          <w:iCs/>
          <w:sz w:val="22"/>
          <w:szCs w:val="22"/>
        </w:rPr>
      </w:pPr>
      <w:r w:rsidRPr="00F82739">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14:paraId="3A49304D" w14:textId="77777777" w:rsidR="002A4058" w:rsidRPr="00F82739" w:rsidRDefault="002A4058" w:rsidP="002A4058">
      <w:pPr>
        <w:pStyle w:val="Nivel3"/>
        <w:rPr>
          <w:rFonts w:ascii="Times New Roman" w:hAnsi="Times New Roman" w:cs="Times New Roman"/>
          <w:i/>
          <w:iCs/>
          <w:sz w:val="22"/>
          <w:szCs w:val="22"/>
        </w:rPr>
      </w:pPr>
      <w:bookmarkStart w:id="40" w:name="_Ref114663151"/>
      <w:r w:rsidRPr="00F82739">
        <w:rPr>
          <w:rFonts w:ascii="Times New Roman" w:hAnsi="Times New Roman" w:cs="Times New Roman"/>
          <w:sz w:val="22"/>
          <w:szCs w:val="22"/>
        </w:rPr>
        <w:t xml:space="preserve">Os documentos exigidos para habilitação que não estejam contemplados no </w:t>
      </w:r>
      <w:proofErr w:type="spellStart"/>
      <w:r w:rsidRPr="00F82739">
        <w:rPr>
          <w:rFonts w:ascii="Times New Roman" w:hAnsi="Times New Roman" w:cs="Times New Roman"/>
          <w:sz w:val="22"/>
          <w:szCs w:val="22"/>
        </w:rPr>
        <w:t>Sicaf</w:t>
      </w:r>
      <w:proofErr w:type="spellEnd"/>
      <w:r w:rsidRPr="00F82739">
        <w:rPr>
          <w:rFonts w:ascii="Times New Roman" w:hAnsi="Times New Roman" w:cs="Times New Roman"/>
          <w:sz w:val="22"/>
          <w:szCs w:val="22"/>
        </w:rPr>
        <w:t xml:space="preserve"> serão enviados por meio do sistema, em formato digital, no prazo de </w:t>
      </w:r>
      <w:r w:rsidRPr="00F82739">
        <w:rPr>
          <w:rFonts w:ascii="Times New Roman" w:hAnsi="Times New Roman" w:cs="Times New Roman"/>
          <w:b/>
          <w:color w:val="auto"/>
          <w:sz w:val="22"/>
          <w:szCs w:val="22"/>
        </w:rPr>
        <w:t>NO MÍNIMO, DUAS HORAS</w:t>
      </w:r>
      <w:r w:rsidRPr="00F82739">
        <w:rPr>
          <w:rFonts w:ascii="Times New Roman" w:hAnsi="Times New Roman" w:cs="Times New Roman"/>
          <w:sz w:val="22"/>
          <w:szCs w:val="22"/>
        </w:rPr>
        <w:t>, prorrogável por igual período, contado da solicitação do pregoeiro.</w:t>
      </w:r>
      <w:bookmarkEnd w:id="40"/>
    </w:p>
    <w:p w14:paraId="24CEE02D" w14:textId="77777777" w:rsidR="002A4058" w:rsidRPr="00F82739" w:rsidRDefault="002A4058" w:rsidP="002A4058">
      <w:pPr>
        <w:pStyle w:val="Nivel3"/>
        <w:rPr>
          <w:rFonts w:ascii="Times New Roman" w:hAnsi="Times New Roman" w:cs="Times New Roman"/>
          <w:i/>
          <w:iCs/>
          <w:sz w:val="22"/>
          <w:szCs w:val="22"/>
        </w:rPr>
      </w:pPr>
      <w:r w:rsidRPr="00F82739">
        <w:rPr>
          <w:rFonts w:ascii="Times New Roman" w:hAnsi="Times New Roman" w:cs="Times New Roman"/>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F82739">
          <w:rPr>
            <w:rStyle w:val="Hyperlink"/>
            <w:rFonts w:ascii="Times New Roman" w:hAnsi="Times New Roman" w:cs="Times New Roman"/>
            <w:sz w:val="22"/>
            <w:szCs w:val="22"/>
          </w:rPr>
          <w:t xml:space="preserve">§ 1º do art. 36 e no § 1º do art. 39 da </w:t>
        </w:r>
        <w:r w:rsidRPr="00F82739">
          <w:rPr>
            <w:rStyle w:val="Hyperlink"/>
            <w:rFonts w:ascii="Times New Roman" w:hAnsi="Times New Roman" w:cs="Times New Roman"/>
            <w:i/>
            <w:iCs/>
            <w:sz w:val="22"/>
            <w:szCs w:val="22"/>
          </w:rPr>
          <w:t>Instrução Normativa SEGES nº 73, de 30 de setembro de 2022</w:t>
        </w:r>
        <w:r w:rsidRPr="00F82739">
          <w:rPr>
            <w:rStyle w:val="Hyperlink"/>
            <w:rFonts w:ascii="Times New Roman" w:hAnsi="Times New Roman" w:cs="Times New Roman"/>
            <w:sz w:val="22"/>
            <w:szCs w:val="22"/>
          </w:rPr>
          <w:t>.</w:t>
        </w:r>
      </w:hyperlink>
    </w:p>
    <w:p w14:paraId="2F7AEEE6" w14:textId="77777777" w:rsidR="002A4058" w:rsidRPr="00F82739" w:rsidRDefault="002A4058" w:rsidP="002A4058">
      <w:pPr>
        <w:pStyle w:val="Nivel2"/>
        <w:rPr>
          <w:rFonts w:ascii="Times New Roman" w:hAnsi="Times New Roman" w:cs="Times New Roman"/>
          <w:i/>
          <w:sz w:val="22"/>
          <w:szCs w:val="22"/>
        </w:rPr>
      </w:pPr>
      <w:r w:rsidRPr="00F82739">
        <w:rPr>
          <w:rFonts w:ascii="Times New Roman" w:hAnsi="Times New Roman" w:cs="Times New Roman"/>
          <w:sz w:val="22"/>
          <w:szCs w:val="22"/>
        </w:rPr>
        <w:t xml:space="preserve">A verificação no </w:t>
      </w:r>
      <w:proofErr w:type="spellStart"/>
      <w:r w:rsidRPr="00F82739">
        <w:rPr>
          <w:rFonts w:ascii="Times New Roman" w:hAnsi="Times New Roman" w:cs="Times New Roman"/>
          <w:sz w:val="22"/>
          <w:szCs w:val="22"/>
        </w:rPr>
        <w:t>Sicaf</w:t>
      </w:r>
      <w:proofErr w:type="spellEnd"/>
      <w:r w:rsidRPr="00F82739">
        <w:rPr>
          <w:rFonts w:ascii="Times New Roman" w:hAnsi="Times New Roman" w:cs="Times New Roman"/>
          <w:sz w:val="22"/>
          <w:szCs w:val="22"/>
        </w:rPr>
        <w:t xml:space="preserve"> ou a exigência dos documentos nele não contidos somente será feita em relação ao licitante vencedor.</w:t>
      </w:r>
    </w:p>
    <w:p w14:paraId="1A2BAB26"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14:paraId="1851901F"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C12BB66" w14:textId="77777777" w:rsidR="002A4058" w:rsidRPr="00F82739" w:rsidRDefault="002A4058" w:rsidP="002A4058">
      <w:pPr>
        <w:pStyle w:val="Nivel2"/>
        <w:rPr>
          <w:rFonts w:ascii="Times New Roman" w:hAnsi="Times New Roman" w:cs="Times New Roman"/>
          <w:i/>
          <w:sz w:val="22"/>
          <w:szCs w:val="22"/>
        </w:rPr>
      </w:pPr>
      <w:r w:rsidRPr="00F82739">
        <w:rPr>
          <w:rFonts w:ascii="Times New Roman" w:hAnsi="Times New Roman" w:cs="Times New Roman"/>
          <w:sz w:val="22"/>
          <w:szCs w:val="22"/>
        </w:rPr>
        <w:t>Após a entrega dos documentos para habilitação, não será permitida a substituição ou a apresentação de novos documentos, salvo em sede de diligência, para (</w:t>
      </w:r>
      <w:hyperlink r:id="rId45" w:anchor="art64">
        <w:r w:rsidRPr="00F82739">
          <w:rPr>
            <w:rStyle w:val="Hyperlink"/>
            <w:rFonts w:ascii="Times New Roman" w:hAnsi="Times New Roman" w:cs="Times New Roman"/>
            <w:sz w:val="22"/>
            <w:szCs w:val="22"/>
          </w:rPr>
          <w:t>Lei 14.133/21, art. 64</w:t>
        </w:r>
      </w:hyperlink>
      <w:r w:rsidRPr="00F82739">
        <w:rPr>
          <w:rFonts w:ascii="Times New Roman" w:hAnsi="Times New Roman" w:cs="Times New Roman"/>
          <w:sz w:val="22"/>
          <w:szCs w:val="22"/>
        </w:rPr>
        <w:t xml:space="preserve">, e </w:t>
      </w:r>
      <w:hyperlink r:id="rId46">
        <w:r w:rsidRPr="00F82739">
          <w:rPr>
            <w:rStyle w:val="Hyperlink"/>
            <w:rFonts w:ascii="Times New Roman" w:hAnsi="Times New Roman" w:cs="Times New Roman"/>
            <w:sz w:val="22"/>
            <w:szCs w:val="22"/>
          </w:rPr>
          <w:t>IN 73/2022, art. 39, §4º</w:t>
        </w:r>
      </w:hyperlink>
      <w:r w:rsidRPr="00F82739">
        <w:rPr>
          <w:rFonts w:ascii="Times New Roman" w:hAnsi="Times New Roman" w:cs="Times New Roman"/>
          <w:sz w:val="22"/>
          <w:szCs w:val="22"/>
        </w:rPr>
        <w:t>):</w:t>
      </w:r>
    </w:p>
    <w:p w14:paraId="45ABEC21"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complementação de informações acerca dos documentos já apresentados pelos licitantes e desde que necessária para apurar fatos existentes à época da abertura do certame; e</w:t>
      </w:r>
    </w:p>
    <w:p w14:paraId="6F8E910A"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atualização de documentos cuja validade tenha expirado após a data de recebimento das propostas;</w:t>
      </w:r>
    </w:p>
    <w:p w14:paraId="4B5F31C8" w14:textId="77777777" w:rsidR="002A4058" w:rsidRPr="00F82739" w:rsidRDefault="002A4058" w:rsidP="002A4058">
      <w:pPr>
        <w:pStyle w:val="Nivel2"/>
        <w:rPr>
          <w:rFonts w:ascii="Times New Roman" w:hAnsi="Times New Roman" w:cs="Times New Roman"/>
          <w:sz w:val="22"/>
          <w:szCs w:val="22"/>
        </w:rPr>
      </w:pPr>
      <w:bookmarkStart w:id="41" w:name="_Ref114670319"/>
      <w:r w:rsidRPr="00F82739">
        <w:rPr>
          <w:rFonts w:ascii="Times New Roman" w:hAnsi="Times New Roman" w:cs="Times New Roman"/>
          <w:sz w:val="22"/>
          <w:szCs w:val="22"/>
        </w:rPr>
        <w:lastRenderedPageBreak/>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F82739">
        <w:rPr>
          <w:rFonts w:ascii="Times New Roman" w:hAnsi="Times New Roman" w:cs="Times New Roman"/>
          <w:sz w:val="22"/>
          <w:szCs w:val="22"/>
        </w:rPr>
        <w:t>eﬁcácia</w:t>
      </w:r>
      <w:proofErr w:type="spellEnd"/>
      <w:r w:rsidRPr="00F82739">
        <w:rPr>
          <w:rFonts w:ascii="Times New Roman" w:hAnsi="Times New Roman" w:cs="Times New Roman"/>
          <w:sz w:val="22"/>
          <w:szCs w:val="22"/>
        </w:rPr>
        <w:t xml:space="preserve"> para fins de habilitação e classificação.</w:t>
      </w:r>
      <w:bookmarkEnd w:id="41"/>
    </w:p>
    <w:p w14:paraId="1E0596F5" w14:textId="77777777" w:rsidR="002A4058" w:rsidRPr="00F82739" w:rsidRDefault="002A4058" w:rsidP="002A4058">
      <w:pPr>
        <w:pStyle w:val="Nivel2"/>
        <w:rPr>
          <w:rFonts w:ascii="Times New Roman" w:hAnsi="Times New Roman" w:cs="Times New Roman"/>
          <w:sz w:val="22"/>
          <w:szCs w:val="22"/>
        </w:rPr>
      </w:pPr>
      <w:bookmarkStart w:id="42" w:name="_Ref114665528"/>
      <w:r w:rsidRPr="00F82739">
        <w:rPr>
          <w:rFonts w:ascii="Times New Roman" w:hAnsi="Times New Roman" w:cs="Times New Roman"/>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_Ref114663151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8.12.1</w:t>
      </w:r>
      <w:r w:rsidR="002B79F0" w:rsidRPr="00F82739">
        <w:rPr>
          <w:rFonts w:ascii="Times New Roman" w:hAnsi="Times New Roman" w:cs="Times New Roman"/>
        </w:rPr>
        <w:fldChar w:fldCharType="end"/>
      </w:r>
      <w:r w:rsidRPr="00F82739">
        <w:rPr>
          <w:rFonts w:ascii="Times New Roman" w:hAnsi="Times New Roman" w:cs="Times New Roman"/>
          <w:sz w:val="22"/>
          <w:szCs w:val="22"/>
        </w:rPr>
        <w:t>.</w:t>
      </w:r>
      <w:bookmarkEnd w:id="42"/>
    </w:p>
    <w:p w14:paraId="577CEB8D" w14:textId="77777777" w:rsidR="002A4058" w:rsidRPr="00F82739" w:rsidRDefault="002A4058" w:rsidP="002A4058">
      <w:pPr>
        <w:pStyle w:val="Nivel2"/>
        <w:rPr>
          <w:rFonts w:ascii="Times New Roman" w:hAnsi="Times New Roman" w:cs="Times New Roman"/>
          <w:sz w:val="22"/>
          <w:szCs w:val="22"/>
        </w:rPr>
      </w:pPr>
      <w:bookmarkStart w:id="43" w:name="_Ref114665515"/>
      <w:r w:rsidRPr="00F82739">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43"/>
      <w:r w:rsidRPr="00F82739">
        <w:rPr>
          <w:rFonts w:ascii="Times New Roman" w:hAnsi="Times New Roman" w:cs="Times New Roman"/>
          <w:sz w:val="22"/>
          <w:szCs w:val="22"/>
        </w:rPr>
        <w:t>.</w:t>
      </w:r>
    </w:p>
    <w:p w14:paraId="6E65630D"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A comprovação de regularidade fiscal e trabalhista das microempresas e das empresas de pequeno porte somente será exigida para efeito de contratação, e não como condição para participação na licitação (</w:t>
      </w:r>
      <w:hyperlink r:id="rId47" w:anchor="art4">
        <w:r w:rsidRPr="00F82739">
          <w:rPr>
            <w:rStyle w:val="Hyperlink"/>
            <w:rFonts w:ascii="Times New Roman" w:hAnsi="Times New Roman" w:cs="Times New Roman"/>
            <w:color w:val="000000"/>
            <w:sz w:val="22"/>
            <w:szCs w:val="22"/>
            <w:u w:val="none"/>
          </w:rPr>
          <w:t>art. 4º do Decreto nº 8.538/2015</w:t>
        </w:r>
      </w:hyperlink>
      <w:r w:rsidRPr="00F82739">
        <w:rPr>
          <w:rFonts w:ascii="Times New Roman" w:hAnsi="Times New Roman" w:cs="Times New Roman"/>
          <w:sz w:val="22"/>
          <w:szCs w:val="22"/>
        </w:rPr>
        <w:t>).</w:t>
      </w:r>
    </w:p>
    <w:p w14:paraId="4295D9F7"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9D7B678" w14:textId="77777777" w:rsidR="002A4058" w:rsidRPr="00F82739" w:rsidRDefault="002A4058" w:rsidP="002A4058">
      <w:pPr>
        <w:pStyle w:val="Nivel01"/>
        <w:spacing w:before="288" w:after="288"/>
        <w:rPr>
          <w:rFonts w:ascii="Times New Roman" w:hAnsi="Times New Roman" w:cs="Times New Roman"/>
          <w:sz w:val="22"/>
          <w:szCs w:val="22"/>
        </w:rPr>
      </w:pPr>
      <w:bookmarkStart w:id="44" w:name="_Toc135469231"/>
      <w:r w:rsidRPr="00F82739">
        <w:rPr>
          <w:rFonts w:ascii="Times New Roman" w:hAnsi="Times New Roman" w:cs="Times New Roman"/>
          <w:sz w:val="22"/>
          <w:szCs w:val="22"/>
        </w:rPr>
        <w:t>DA ATA DE REGISTRO DE PREÇOS</w:t>
      </w:r>
      <w:bookmarkEnd w:id="44"/>
    </w:p>
    <w:p w14:paraId="337FD5FD"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4A410DD2"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 prazo de convocação poderá ser prorrogado uma vez, por igual período, mediante solicitação do licitante mais bem classificado ou do fornecedor convocado, desde que:</w:t>
      </w:r>
    </w:p>
    <w:p w14:paraId="3CBC12FF" w14:textId="77777777" w:rsidR="002A4058" w:rsidRPr="00F82739" w:rsidRDefault="002A4058" w:rsidP="002A4058">
      <w:pPr>
        <w:pStyle w:val="Nivel2"/>
        <w:numPr>
          <w:ilvl w:val="0"/>
          <w:numId w:val="0"/>
        </w:numPr>
        <w:ind w:left="567"/>
        <w:rPr>
          <w:rFonts w:ascii="Times New Roman" w:hAnsi="Times New Roman" w:cs="Times New Roman"/>
          <w:iCs/>
          <w:color w:val="auto"/>
          <w:sz w:val="22"/>
          <w:szCs w:val="22"/>
        </w:rPr>
      </w:pPr>
      <w:r w:rsidRPr="00F82739">
        <w:rPr>
          <w:rFonts w:ascii="Times New Roman" w:hAnsi="Times New Roman" w:cs="Times New Roman"/>
          <w:iCs/>
          <w:color w:val="auto"/>
          <w:sz w:val="22"/>
          <w:szCs w:val="22"/>
        </w:rPr>
        <w:t>(a) a solicitação seja devidamente justificada e apresentada dentro do prazo; e</w:t>
      </w:r>
    </w:p>
    <w:p w14:paraId="16319515" w14:textId="77777777" w:rsidR="002A4058" w:rsidRPr="00F82739" w:rsidRDefault="002A4058" w:rsidP="002A4058">
      <w:pPr>
        <w:pStyle w:val="Nivel2"/>
        <w:numPr>
          <w:ilvl w:val="0"/>
          <w:numId w:val="0"/>
        </w:numPr>
        <w:ind w:left="567"/>
        <w:rPr>
          <w:rFonts w:ascii="Times New Roman" w:hAnsi="Times New Roman" w:cs="Times New Roman"/>
          <w:iCs/>
          <w:color w:val="auto"/>
          <w:sz w:val="22"/>
          <w:szCs w:val="22"/>
        </w:rPr>
      </w:pPr>
      <w:r w:rsidRPr="00F82739">
        <w:rPr>
          <w:rFonts w:ascii="Times New Roman" w:hAnsi="Times New Roman" w:cs="Times New Roman"/>
          <w:iCs/>
          <w:color w:val="auto"/>
          <w:sz w:val="22"/>
          <w:szCs w:val="22"/>
        </w:rPr>
        <w:t>(b) a justificativa apresentada seja aceita pela Administração.</w:t>
      </w:r>
    </w:p>
    <w:p w14:paraId="0731154F" w14:textId="77777777" w:rsidR="002A4058" w:rsidRPr="00F82739" w:rsidRDefault="002A4058" w:rsidP="002A4058">
      <w:pPr>
        <w:pStyle w:val="Nivel2"/>
        <w:rPr>
          <w:rFonts w:ascii="Times New Roman" w:hAnsi="Times New Roman" w:cs="Times New Roman"/>
          <w:b/>
          <w:sz w:val="22"/>
          <w:szCs w:val="22"/>
        </w:rPr>
      </w:pPr>
      <w:r w:rsidRPr="00F82739">
        <w:rPr>
          <w:rFonts w:ascii="Times New Roman" w:hAnsi="Times New Roman" w:cs="Times New Roman"/>
          <w:b/>
          <w:sz w:val="22"/>
          <w:szCs w:val="22"/>
        </w:rPr>
        <w:t>A ata de registro de preços será assinada por meio de assinatura digital e disponibilizada no sistema de registro de preços.</w:t>
      </w:r>
    </w:p>
    <w:p w14:paraId="010B208A"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F82739">
        <w:rPr>
          <w:rFonts w:ascii="Times New Roman" w:hAnsi="Times New Roman" w:cs="Times New Roman"/>
          <w:sz w:val="22"/>
          <w:szCs w:val="22"/>
        </w:rPr>
        <w:t>ns</w:t>
      </w:r>
      <w:proofErr w:type="spellEnd"/>
      <w:r w:rsidRPr="00F82739">
        <w:rPr>
          <w:rFonts w:ascii="Times New Roman" w:hAnsi="Times New Roman" w:cs="Times New Roman"/>
          <w:sz w:val="22"/>
          <w:szCs w:val="22"/>
        </w:rPr>
        <w:t>), as respectivas quantidades, preços registrados e demais condições.</w:t>
      </w:r>
    </w:p>
    <w:p w14:paraId="22EC0163"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 preço registrado, com a indicação dos fornecedores, será divulgado no PNCP e disponibilizado durante a vigência da ata de registro de preços.</w:t>
      </w:r>
    </w:p>
    <w:p w14:paraId="52FDEFBB"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2E2CA2F"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1736F27" w14:textId="77777777" w:rsidR="002A4058" w:rsidRPr="00F82739" w:rsidRDefault="002A4058" w:rsidP="002A4058">
      <w:pPr>
        <w:pStyle w:val="Nivel01"/>
        <w:spacing w:before="288" w:after="288"/>
        <w:rPr>
          <w:rFonts w:ascii="Times New Roman" w:hAnsi="Times New Roman" w:cs="Times New Roman"/>
          <w:sz w:val="22"/>
          <w:szCs w:val="22"/>
        </w:rPr>
      </w:pPr>
      <w:bookmarkStart w:id="45" w:name="_Toc135469232"/>
      <w:r w:rsidRPr="00F82739">
        <w:rPr>
          <w:rFonts w:ascii="Times New Roman" w:hAnsi="Times New Roman" w:cs="Times New Roman"/>
          <w:sz w:val="22"/>
          <w:szCs w:val="22"/>
        </w:rPr>
        <w:lastRenderedPageBreak/>
        <w:t>DA FORMAÇÃO DO CADASTRO DE RESERVA</w:t>
      </w:r>
      <w:bookmarkEnd w:id="45"/>
    </w:p>
    <w:p w14:paraId="447BEB3B" w14:textId="77777777" w:rsidR="002A4058" w:rsidRPr="00F82739" w:rsidRDefault="002A4058" w:rsidP="00333FB7">
      <w:pPr>
        <w:pStyle w:val="Nivel2"/>
        <w:numPr>
          <w:ilvl w:val="1"/>
          <w:numId w:val="16"/>
        </w:numPr>
        <w:ind w:left="426"/>
        <w:rPr>
          <w:rFonts w:ascii="Times New Roman" w:hAnsi="Times New Roman" w:cs="Times New Roman"/>
          <w:sz w:val="22"/>
          <w:szCs w:val="22"/>
        </w:rPr>
      </w:pPr>
      <w:r w:rsidRPr="00F82739">
        <w:rPr>
          <w:rFonts w:ascii="Times New Roman" w:hAnsi="Times New Roman" w:cs="Times New Roman"/>
          <w:sz w:val="22"/>
          <w:szCs w:val="22"/>
        </w:rPr>
        <w:t>Após a homologação da licitação, será incluído na ata, na forma de anexo, o registro:</w:t>
      </w:r>
    </w:p>
    <w:p w14:paraId="60FC1BE3" w14:textId="77777777" w:rsidR="002A4058" w:rsidRPr="00F82739" w:rsidRDefault="002A4058" w:rsidP="002A4058">
      <w:pPr>
        <w:pStyle w:val="Nivel3"/>
        <w:ind w:left="1638" w:hanging="504"/>
        <w:rPr>
          <w:rFonts w:ascii="Times New Roman" w:hAnsi="Times New Roman" w:cs="Times New Roman"/>
          <w:sz w:val="22"/>
          <w:szCs w:val="22"/>
        </w:rPr>
      </w:pPr>
      <w:r w:rsidRPr="00F82739">
        <w:rPr>
          <w:rFonts w:ascii="Times New Roman" w:hAnsi="Times New Roman" w:cs="Times New Roman"/>
          <w:sz w:val="22"/>
          <w:szCs w:val="22"/>
        </w:rPr>
        <w:t xml:space="preserve">dos licitantes </w:t>
      </w:r>
      <w:bookmarkStart w:id="46" w:name="_Hlk132991372"/>
      <w:r w:rsidRPr="00F82739">
        <w:rPr>
          <w:rFonts w:ascii="Times New Roman" w:hAnsi="Times New Roman" w:cs="Times New Roman"/>
          <w:sz w:val="22"/>
          <w:szCs w:val="22"/>
        </w:rPr>
        <w:t xml:space="preserve">que </w:t>
      </w:r>
      <w:bookmarkStart w:id="47" w:name="_Hlk132989696"/>
      <w:r w:rsidRPr="00F82739">
        <w:rPr>
          <w:rFonts w:ascii="Times New Roman" w:hAnsi="Times New Roman" w:cs="Times New Roman"/>
          <w:sz w:val="22"/>
          <w:szCs w:val="22"/>
        </w:rPr>
        <w:t>aceitarem cotar o objeto com preço igual ao do adjudicatári</w:t>
      </w:r>
      <w:bookmarkEnd w:id="46"/>
      <w:r w:rsidRPr="00F82739">
        <w:rPr>
          <w:rFonts w:ascii="Times New Roman" w:hAnsi="Times New Roman" w:cs="Times New Roman"/>
          <w:sz w:val="22"/>
          <w:szCs w:val="22"/>
        </w:rPr>
        <w:t>o</w:t>
      </w:r>
      <w:bookmarkEnd w:id="47"/>
      <w:r w:rsidRPr="00F82739">
        <w:rPr>
          <w:rFonts w:ascii="Times New Roman" w:hAnsi="Times New Roman" w:cs="Times New Roman"/>
          <w:sz w:val="22"/>
          <w:szCs w:val="22"/>
        </w:rPr>
        <w:t xml:space="preserve">, observada a classificação na licitação; e </w:t>
      </w:r>
    </w:p>
    <w:p w14:paraId="42C6B685" w14:textId="77777777" w:rsidR="002A4058" w:rsidRPr="00F82739" w:rsidRDefault="002A4058" w:rsidP="002A4058">
      <w:pPr>
        <w:pStyle w:val="Nivel3"/>
        <w:ind w:left="1638" w:hanging="504"/>
        <w:rPr>
          <w:rFonts w:ascii="Times New Roman" w:eastAsia="MS Mincho" w:hAnsi="Times New Roman" w:cs="Times New Roman"/>
          <w:iCs/>
          <w:sz w:val="22"/>
          <w:szCs w:val="22"/>
        </w:rPr>
      </w:pPr>
      <w:r w:rsidRPr="00F82739">
        <w:rPr>
          <w:rFonts w:ascii="Times New Roman" w:hAnsi="Times New Roman" w:cs="Times New Roman"/>
          <w:sz w:val="22"/>
          <w:szCs w:val="22"/>
        </w:rPr>
        <w:t>dos licitantes que mantiverem sua proposta original.</w:t>
      </w:r>
    </w:p>
    <w:p w14:paraId="5C54EB19" w14:textId="77777777" w:rsidR="002A4058" w:rsidRPr="00F82739" w:rsidRDefault="002A4058" w:rsidP="002A4058">
      <w:pPr>
        <w:pStyle w:val="Nivel2"/>
        <w:ind w:left="426" w:hanging="432"/>
        <w:rPr>
          <w:rFonts w:ascii="Times New Roman" w:eastAsia="MS Mincho" w:hAnsi="Times New Roman" w:cs="Times New Roman"/>
          <w:i/>
          <w:iCs/>
          <w:sz w:val="22"/>
          <w:szCs w:val="22"/>
        </w:rPr>
      </w:pPr>
      <w:r w:rsidRPr="00F82739">
        <w:rPr>
          <w:rFonts w:ascii="Times New Roman" w:hAnsi="Times New Roman" w:cs="Times New Roman"/>
          <w:sz w:val="22"/>
          <w:szCs w:val="22"/>
        </w:rPr>
        <w:t>Será respeitada, nas contratações, a ordem de classificação dos licitantes ou fornecedores registrados na ata.</w:t>
      </w:r>
    </w:p>
    <w:p w14:paraId="40CC15AB" w14:textId="77777777" w:rsidR="002A4058" w:rsidRPr="00F82739" w:rsidRDefault="002A4058" w:rsidP="00333FB7">
      <w:pPr>
        <w:pStyle w:val="Nivel3"/>
        <w:numPr>
          <w:ilvl w:val="2"/>
          <w:numId w:val="17"/>
        </w:numPr>
        <w:rPr>
          <w:rFonts w:ascii="Times New Roman" w:eastAsia="Times New Roman" w:hAnsi="Times New Roman" w:cs="Times New Roman"/>
          <w:sz w:val="22"/>
          <w:szCs w:val="22"/>
        </w:rPr>
      </w:pPr>
      <w:r w:rsidRPr="00F82739">
        <w:rPr>
          <w:rFonts w:ascii="Times New Roman" w:hAnsi="Times New Roman" w:cs="Times New Roman"/>
          <w:sz w:val="22"/>
          <w:szCs w:val="22"/>
        </w:rPr>
        <w:t>A apresentação de novas propostas na forma deste item não prejudicará o resultado do certame em relação ao licitante mais bem classificado.</w:t>
      </w:r>
    </w:p>
    <w:p w14:paraId="70681710" w14:textId="77777777" w:rsidR="002A4058" w:rsidRPr="00F82739" w:rsidRDefault="002A4058" w:rsidP="00333FB7">
      <w:pPr>
        <w:pStyle w:val="Nivel3"/>
        <w:numPr>
          <w:ilvl w:val="2"/>
          <w:numId w:val="17"/>
        </w:numPr>
        <w:rPr>
          <w:rFonts w:ascii="Times New Roman" w:hAnsi="Times New Roman" w:cs="Times New Roman"/>
          <w:sz w:val="22"/>
          <w:szCs w:val="22"/>
        </w:rPr>
      </w:pPr>
      <w:r w:rsidRPr="00F82739">
        <w:rPr>
          <w:rFonts w:ascii="Times New Roman" w:hAnsi="Times New Roman" w:cs="Times New Roman"/>
          <w:sz w:val="22"/>
          <w:szCs w:val="22"/>
        </w:rPr>
        <w:t>Para fins da ordem de classificação, os licitantes ou fornecedores que aceitarem cotar o objeto com preço igual ao do adjudicatário antecederão aqueles que mantiverem sua proposta original.</w:t>
      </w:r>
    </w:p>
    <w:p w14:paraId="6449A7C3" w14:textId="77777777" w:rsidR="002A4058" w:rsidRPr="00F82739" w:rsidRDefault="002A4058" w:rsidP="002A4058">
      <w:pPr>
        <w:pStyle w:val="Nivel2"/>
        <w:rPr>
          <w:rFonts w:ascii="Times New Roman" w:hAnsi="Times New Roman" w:cs="Times New Roman"/>
          <w:color w:val="FF0000"/>
          <w:sz w:val="22"/>
          <w:szCs w:val="22"/>
        </w:rPr>
      </w:pPr>
      <w:r w:rsidRPr="00F82739">
        <w:rPr>
          <w:rFonts w:ascii="Times New Roman" w:hAnsi="Times New Roman" w:cs="Times New Roman"/>
          <w:sz w:val="22"/>
          <w:szCs w:val="22"/>
        </w:rPr>
        <w:t>A habilitação dos licitantes que comporão o cadastro de reserva será efetuada quando houver necessidade de contratação dos licitantes remanescentes, nas seguintes hipóteses:</w:t>
      </w:r>
    </w:p>
    <w:p w14:paraId="78B5D3DB"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quando o licitante vencedor não assinar a ata de registro de preços no prazo e nas condições estabelecidos no edital; ou</w:t>
      </w:r>
    </w:p>
    <w:p w14:paraId="728D6799" w14:textId="77777777" w:rsidR="002A4058" w:rsidRPr="00F82739" w:rsidRDefault="002A4058" w:rsidP="002A4058">
      <w:pPr>
        <w:pStyle w:val="Nivel3"/>
        <w:rPr>
          <w:rFonts w:ascii="Times New Roman" w:eastAsia="Times New Roman" w:hAnsi="Times New Roman" w:cs="Times New Roman"/>
          <w:sz w:val="22"/>
          <w:szCs w:val="22"/>
        </w:rPr>
      </w:pPr>
      <w:r w:rsidRPr="00F82739">
        <w:rPr>
          <w:rFonts w:ascii="Times New Roman" w:hAnsi="Times New Roman" w:cs="Times New Roman"/>
          <w:sz w:val="22"/>
          <w:szCs w:val="22"/>
        </w:rPr>
        <w:t>quando houver o cancelamento do registro do fornecedor ou do registro de preços.</w:t>
      </w:r>
    </w:p>
    <w:p w14:paraId="35CC6047" w14:textId="77777777" w:rsidR="002A4058" w:rsidRPr="00F82739" w:rsidRDefault="002A4058" w:rsidP="002A4058">
      <w:pPr>
        <w:pStyle w:val="Nivel2"/>
        <w:numPr>
          <w:ilvl w:val="0"/>
          <w:numId w:val="0"/>
        </w:numPr>
        <w:ind w:left="4969" w:hanging="432"/>
        <w:rPr>
          <w:rFonts w:ascii="Times New Roman" w:eastAsia="Times New Roman" w:hAnsi="Times New Roman" w:cs="Times New Roman"/>
          <w:i/>
          <w:color w:val="000000" w:themeColor="text1"/>
          <w:sz w:val="22"/>
          <w:szCs w:val="22"/>
          <w:highlight w:val="cyan"/>
        </w:rPr>
      </w:pPr>
    </w:p>
    <w:p w14:paraId="7C965BD5"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F4DE4A1"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convocar os licitantes que mantiveram sua proposta original para negociação, na ordem de classificação, com vistas à obtenção de preço melhor, mesmo que acima do preço do adjudicatário; ou</w:t>
      </w:r>
    </w:p>
    <w:p w14:paraId="5A48BDD8"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adjudicar e firmar o contrato nas condições ofertadas pelos licitantes remanescentes, observada a ordem de classificação, quando frustrada a negociação de melhor condição.</w:t>
      </w:r>
    </w:p>
    <w:p w14:paraId="33A7DAA4" w14:textId="77777777" w:rsidR="002A4058" w:rsidRPr="00F82739" w:rsidRDefault="002A4058" w:rsidP="002A4058">
      <w:pPr>
        <w:pStyle w:val="Nivel01"/>
        <w:spacing w:before="288" w:after="288"/>
        <w:rPr>
          <w:rFonts w:ascii="Times New Roman" w:hAnsi="Times New Roman" w:cs="Times New Roman"/>
          <w:sz w:val="22"/>
          <w:szCs w:val="22"/>
        </w:rPr>
      </w:pPr>
      <w:bookmarkStart w:id="48" w:name="_Toc135469233"/>
      <w:r w:rsidRPr="00F82739">
        <w:rPr>
          <w:rFonts w:ascii="Times New Roman" w:hAnsi="Times New Roman" w:cs="Times New Roman"/>
          <w:sz w:val="22"/>
          <w:szCs w:val="22"/>
        </w:rPr>
        <w:t>DOS RECURSOS</w:t>
      </w:r>
      <w:bookmarkEnd w:id="48"/>
    </w:p>
    <w:p w14:paraId="497B90E1"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48" w:anchor="art165" w:history="1">
        <w:r w:rsidRPr="00F82739">
          <w:rPr>
            <w:rStyle w:val="Hyperlink"/>
            <w:rFonts w:ascii="Times New Roman" w:hAnsi="Times New Roman" w:cs="Times New Roman"/>
            <w:color w:val="000000"/>
            <w:sz w:val="22"/>
            <w:szCs w:val="22"/>
            <w:u w:val="none"/>
          </w:rPr>
          <w:t>art. 165 da Lei nº 14.133, de 2021</w:t>
        </w:r>
      </w:hyperlink>
      <w:r w:rsidRPr="00F82739">
        <w:rPr>
          <w:rFonts w:ascii="Times New Roman" w:hAnsi="Times New Roman" w:cs="Times New Roman"/>
          <w:sz w:val="22"/>
          <w:szCs w:val="22"/>
        </w:rPr>
        <w:t>.</w:t>
      </w:r>
    </w:p>
    <w:p w14:paraId="2471F6A2" w14:textId="77777777" w:rsidR="002A4058" w:rsidRPr="00F82739" w:rsidRDefault="002A4058" w:rsidP="002A4058">
      <w:pPr>
        <w:pStyle w:val="Nivel2"/>
        <w:rPr>
          <w:rFonts w:ascii="Times New Roman" w:hAnsi="Times New Roman" w:cs="Times New Roman"/>
          <w:b/>
          <w:sz w:val="22"/>
          <w:szCs w:val="22"/>
        </w:rPr>
      </w:pPr>
      <w:r w:rsidRPr="00F82739">
        <w:rPr>
          <w:rFonts w:ascii="Times New Roman" w:hAnsi="Times New Roman" w:cs="Times New Roman"/>
          <w:b/>
          <w:sz w:val="22"/>
          <w:szCs w:val="22"/>
        </w:rPr>
        <w:t>O prazo recursal é de 3 (três) dias úteis, contados da data de intimação ou de lavratura da ata.</w:t>
      </w:r>
    </w:p>
    <w:p w14:paraId="430F7819" w14:textId="77777777" w:rsidR="002A4058" w:rsidRPr="00F82739" w:rsidRDefault="002A4058" w:rsidP="002A4058">
      <w:pPr>
        <w:pStyle w:val="Nivel2"/>
        <w:rPr>
          <w:rFonts w:ascii="Times New Roman" w:hAnsi="Times New Roman" w:cs="Times New Roman"/>
          <w:b/>
          <w:sz w:val="22"/>
          <w:szCs w:val="22"/>
        </w:rPr>
      </w:pPr>
      <w:r w:rsidRPr="00F82739">
        <w:rPr>
          <w:rFonts w:ascii="Times New Roman" w:hAnsi="Times New Roman" w:cs="Times New Roman"/>
          <w:b/>
          <w:sz w:val="22"/>
          <w:szCs w:val="22"/>
        </w:rPr>
        <w:t>Quando o recurso apresentado impugnar o julgamento das propostas ou o ato de habilitação ou inabilitação do licitante:</w:t>
      </w:r>
    </w:p>
    <w:p w14:paraId="437F295A" w14:textId="77777777" w:rsidR="002A4058" w:rsidRPr="00F82739" w:rsidRDefault="002A4058" w:rsidP="002A4058">
      <w:pPr>
        <w:pStyle w:val="Nivel3"/>
        <w:rPr>
          <w:rFonts w:ascii="Times New Roman" w:hAnsi="Times New Roman" w:cs="Times New Roman"/>
          <w:b/>
          <w:sz w:val="22"/>
          <w:szCs w:val="22"/>
        </w:rPr>
      </w:pPr>
      <w:r w:rsidRPr="00F82739">
        <w:rPr>
          <w:rFonts w:ascii="Times New Roman" w:hAnsi="Times New Roman" w:cs="Times New Roman"/>
          <w:b/>
          <w:sz w:val="22"/>
          <w:szCs w:val="22"/>
        </w:rPr>
        <w:t>a intenção de recorrer deverá ser manifestada imediatamente, sob pena de preclusão;</w:t>
      </w:r>
    </w:p>
    <w:p w14:paraId="00624C79" w14:textId="77777777" w:rsidR="002A4058" w:rsidRPr="00F82739" w:rsidRDefault="002A4058" w:rsidP="002A4058">
      <w:pPr>
        <w:pStyle w:val="Nivel3"/>
        <w:rPr>
          <w:rFonts w:ascii="Times New Roman" w:hAnsi="Times New Roman" w:cs="Times New Roman"/>
          <w:b/>
          <w:sz w:val="22"/>
          <w:szCs w:val="22"/>
        </w:rPr>
      </w:pPr>
      <w:bookmarkStart w:id="49" w:name="_Hlk135318381"/>
      <w:bookmarkStart w:id="50" w:name="_Hlk135315794"/>
      <w:r w:rsidRPr="00F82739">
        <w:rPr>
          <w:rFonts w:ascii="Times New Roman" w:hAnsi="Times New Roman" w:cs="Times New Roman"/>
          <w:b/>
          <w:sz w:val="22"/>
          <w:szCs w:val="22"/>
        </w:rPr>
        <w:lastRenderedPageBreak/>
        <w:t>o prazo para a manifestação da intenção de recorrer não será inferior a 10 (dez) minutos.</w:t>
      </w:r>
      <w:bookmarkEnd w:id="49"/>
    </w:p>
    <w:bookmarkEnd w:id="50"/>
    <w:p w14:paraId="561C6B36" w14:textId="77777777" w:rsidR="002A4058" w:rsidRPr="00F82739" w:rsidRDefault="002A4058" w:rsidP="002A4058">
      <w:pPr>
        <w:pStyle w:val="Nivel3"/>
        <w:rPr>
          <w:rFonts w:ascii="Times New Roman" w:hAnsi="Times New Roman" w:cs="Times New Roman"/>
          <w:b/>
          <w:sz w:val="22"/>
          <w:szCs w:val="22"/>
        </w:rPr>
      </w:pPr>
      <w:r w:rsidRPr="00F82739">
        <w:rPr>
          <w:rFonts w:ascii="Times New Roman" w:hAnsi="Times New Roman" w:cs="Times New Roman"/>
          <w:b/>
          <w:sz w:val="22"/>
          <w:szCs w:val="22"/>
        </w:rPr>
        <w:t>o prazo para apresentação das razões recursais será iniciado na data de intimação ou de lavratura da ata de habilitação ou inabilitação;</w:t>
      </w:r>
    </w:p>
    <w:p w14:paraId="1B49EBBC" w14:textId="77777777" w:rsidR="002A4058" w:rsidRPr="00F82739" w:rsidRDefault="002A4058" w:rsidP="002A4058">
      <w:pPr>
        <w:pStyle w:val="Nivel3"/>
        <w:rPr>
          <w:rFonts w:ascii="Times New Roman" w:hAnsi="Times New Roman" w:cs="Times New Roman"/>
          <w:b/>
          <w:sz w:val="22"/>
          <w:szCs w:val="22"/>
        </w:rPr>
      </w:pPr>
      <w:r w:rsidRPr="00F82739">
        <w:rPr>
          <w:rFonts w:ascii="Times New Roman" w:hAnsi="Times New Roman" w:cs="Times New Roman"/>
          <w:b/>
          <w:sz w:val="22"/>
          <w:szCs w:val="22"/>
        </w:rPr>
        <w:t>na hipótese de adoção da inversão de fases prevista no </w:t>
      </w:r>
      <w:hyperlink r:id="rId49" w:anchor="art17§1" w:history="1">
        <w:r w:rsidRPr="00F82739">
          <w:rPr>
            <w:rStyle w:val="Hyperlink"/>
            <w:rFonts w:ascii="Times New Roman" w:hAnsi="Times New Roman" w:cs="Times New Roman"/>
            <w:b/>
            <w:color w:val="000000"/>
            <w:sz w:val="22"/>
            <w:szCs w:val="22"/>
            <w:u w:val="none"/>
          </w:rPr>
          <w:t>§ 1º do art. 17 da Lei nº 14.133, de 2021</w:t>
        </w:r>
      </w:hyperlink>
      <w:r w:rsidRPr="00F82739">
        <w:rPr>
          <w:rFonts w:ascii="Times New Roman" w:hAnsi="Times New Roman" w:cs="Times New Roman"/>
          <w:b/>
          <w:sz w:val="22"/>
          <w:szCs w:val="22"/>
        </w:rPr>
        <w:t>, o prazo para apresentação das razões recursais será iniciado na data de intimação da ata de julgamento.</w:t>
      </w:r>
    </w:p>
    <w:p w14:paraId="7DE5497C" w14:textId="77777777" w:rsidR="002A4058" w:rsidRPr="00F82739" w:rsidRDefault="002A4058" w:rsidP="002A4058">
      <w:pPr>
        <w:pStyle w:val="Nivel2"/>
        <w:rPr>
          <w:rFonts w:ascii="Times New Roman" w:hAnsi="Times New Roman" w:cs="Times New Roman"/>
          <w:b/>
          <w:sz w:val="22"/>
          <w:szCs w:val="22"/>
        </w:rPr>
      </w:pPr>
      <w:r w:rsidRPr="00F82739">
        <w:rPr>
          <w:rFonts w:ascii="Times New Roman" w:hAnsi="Times New Roman" w:cs="Times New Roman"/>
          <w:b/>
          <w:sz w:val="22"/>
          <w:szCs w:val="22"/>
        </w:rPr>
        <w:t>Os recursos deverão ser encaminhados em campo próprio do sistema.</w:t>
      </w:r>
    </w:p>
    <w:p w14:paraId="6041111B"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3A2AC6"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Os recursos interpostos fora do prazo não serão conhecidos. </w:t>
      </w:r>
    </w:p>
    <w:p w14:paraId="4187D255" w14:textId="77777777" w:rsidR="002A4058" w:rsidRPr="00F82739" w:rsidRDefault="002A4058" w:rsidP="002A4058">
      <w:pPr>
        <w:pStyle w:val="Nivel2"/>
        <w:rPr>
          <w:rFonts w:ascii="Times New Roman" w:hAnsi="Times New Roman" w:cs="Times New Roman"/>
          <w:b/>
          <w:sz w:val="22"/>
          <w:szCs w:val="22"/>
        </w:rPr>
      </w:pPr>
      <w:r w:rsidRPr="00F82739">
        <w:rPr>
          <w:rFonts w:ascii="Times New Roman" w:hAnsi="Times New Roman" w:cs="Times New Roman"/>
          <w:b/>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29CF002"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29B02A23"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O acolhimento do recurso invalida tão somente os atos insuscetíveis de aproveitamento. </w:t>
      </w:r>
    </w:p>
    <w:p w14:paraId="664D3709"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Os autos do processo permanecerão com vista franqueada aos interessados no sítio eletrônico </w:t>
      </w:r>
      <w:hyperlink r:id="rId50" w:history="1">
        <w:r w:rsidR="005D6615" w:rsidRPr="00F82739">
          <w:rPr>
            <w:rStyle w:val="Hyperlink"/>
            <w:rFonts w:ascii="Times New Roman" w:hAnsi="Times New Roman" w:cs="Times New Roman"/>
            <w:sz w:val="22"/>
            <w:szCs w:val="22"/>
          </w:rPr>
          <w:t>www.lontra.mg.gov.br</w:t>
        </w:r>
      </w:hyperlink>
      <w:r w:rsidRPr="00F82739">
        <w:rPr>
          <w:rFonts w:ascii="Times New Roman" w:hAnsi="Times New Roman" w:cs="Times New Roman"/>
          <w:color w:val="auto"/>
          <w:sz w:val="22"/>
          <w:szCs w:val="22"/>
        </w:rPr>
        <w:t>.</w:t>
      </w:r>
    </w:p>
    <w:p w14:paraId="3B45488F" w14:textId="77777777" w:rsidR="002A4058" w:rsidRPr="00F82739" w:rsidRDefault="002A4058" w:rsidP="002A4058">
      <w:pPr>
        <w:pStyle w:val="Nivel01"/>
        <w:spacing w:before="288" w:after="288"/>
        <w:rPr>
          <w:rFonts w:ascii="Times New Roman" w:hAnsi="Times New Roman" w:cs="Times New Roman"/>
          <w:sz w:val="22"/>
          <w:szCs w:val="22"/>
        </w:rPr>
      </w:pPr>
      <w:bookmarkStart w:id="51" w:name="_Toc135469234"/>
      <w:r w:rsidRPr="00F82739">
        <w:rPr>
          <w:rFonts w:ascii="Times New Roman" w:hAnsi="Times New Roman" w:cs="Times New Roman"/>
          <w:sz w:val="22"/>
          <w:szCs w:val="22"/>
        </w:rPr>
        <w:t>DAS INFRAÇÕES ADMINISTRATIVAS E SANÇÕES</w:t>
      </w:r>
      <w:bookmarkEnd w:id="51"/>
    </w:p>
    <w:p w14:paraId="6BFD6C30"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Comete infração administrativa, nos termos da lei, o licitante que, com dolo ou culpa: </w:t>
      </w:r>
    </w:p>
    <w:p w14:paraId="742C7042" w14:textId="77777777" w:rsidR="002A4058" w:rsidRPr="00F82739" w:rsidRDefault="002A4058" w:rsidP="002A4058">
      <w:pPr>
        <w:pStyle w:val="Nivel3"/>
        <w:rPr>
          <w:rFonts w:ascii="Times New Roman" w:hAnsi="Times New Roman" w:cs="Times New Roman"/>
          <w:sz w:val="22"/>
          <w:szCs w:val="22"/>
        </w:rPr>
      </w:pPr>
      <w:bookmarkStart w:id="52" w:name="_Ref114668085"/>
      <w:bookmarkStart w:id="53" w:name="_Hlk114652595"/>
      <w:r w:rsidRPr="00F82739">
        <w:rPr>
          <w:rFonts w:ascii="Times New Roman" w:hAnsi="Times New Roman" w:cs="Times New Roman"/>
          <w:sz w:val="22"/>
          <w:szCs w:val="22"/>
        </w:rPr>
        <w:t>deixar de entregar a documentação exigida para o certame ou não entregar qualquer documento que tenha sido solicitado pelo/a pregoeiro/a durante o certame;</w:t>
      </w:r>
      <w:bookmarkEnd w:id="52"/>
    </w:p>
    <w:p w14:paraId="67DB99DF" w14:textId="77777777" w:rsidR="002A4058" w:rsidRPr="00F82739" w:rsidRDefault="002A4058" w:rsidP="002A4058">
      <w:pPr>
        <w:pStyle w:val="Nivel3"/>
        <w:rPr>
          <w:rFonts w:ascii="Times New Roman" w:hAnsi="Times New Roman" w:cs="Times New Roman"/>
          <w:sz w:val="22"/>
          <w:szCs w:val="22"/>
        </w:rPr>
      </w:pPr>
      <w:bookmarkStart w:id="54" w:name="_Ref114668108"/>
      <w:r w:rsidRPr="00F82739">
        <w:rPr>
          <w:rFonts w:ascii="Times New Roman" w:hAnsi="Times New Roman" w:cs="Times New Roman"/>
          <w:sz w:val="22"/>
          <w:szCs w:val="22"/>
        </w:rPr>
        <w:t>Salvo em decorrência de fato superveniente devidamente justificado, não mantiver a proposta em especial quando:</w:t>
      </w:r>
      <w:bookmarkEnd w:id="54"/>
    </w:p>
    <w:p w14:paraId="6EAAF0A0"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 xml:space="preserve">não enviar a proposta adequada ao último lance ofertado ou após a negociação; </w:t>
      </w:r>
    </w:p>
    <w:p w14:paraId="2EDE2A8E"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 xml:space="preserve">recusar-se a enviar o detalhamento da proposta quando exigível; </w:t>
      </w:r>
    </w:p>
    <w:p w14:paraId="1C1349F4"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 xml:space="preserve">pedir para ser desclassificado quando encerrada a etapa competitiva; ou </w:t>
      </w:r>
    </w:p>
    <w:p w14:paraId="2B08CA3E"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deixar de apresentar amostra;</w:t>
      </w:r>
    </w:p>
    <w:p w14:paraId="0B4373A2"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 xml:space="preserve">apresentar proposta ou amostra em desacordo com as especificações do edital; </w:t>
      </w:r>
    </w:p>
    <w:p w14:paraId="35B7CFCA" w14:textId="77777777" w:rsidR="002A4058" w:rsidRPr="00F82739" w:rsidRDefault="002A4058" w:rsidP="002A4058">
      <w:pPr>
        <w:pStyle w:val="Nivel3"/>
        <w:rPr>
          <w:rFonts w:ascii="Times New Roman" w:hAnsi="Times New Roman" w:cs="Times New Roman"/>
          <w:sz w:val="22"/>
          <w:szCs w:val="22"/>
        </w:rPr>
      </w:pPr>
      <w:bookmarkStart w:id="55" w:name="_Ref114668139"/>
      <w:r w:rsidRPr="00F82739">
        <w:rPr>
          <w:rFonts w:ascii="Times New Roman" w:hAnsi="Times New Roman" w:cs="Times New Roman"/>
          <w:sz w:val="22"/>
          <w:szCs w:val="22"/>
        </w:rPr>
        <w:t>não celebrar o contrato ou não entregar a documentação exigida para a contratação, quando convocado dentro do prazo de validade de sua proposta;</w:t>
      </w:r>
      <w:bookmarkEnd w:id="55"/>
    </w:p>
    <w:p w14:paraId="67AB4C3A"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lastRenderedPageBreak/>
        <w:t>recusar-se, sem justificativa, a assinar o contrato ou a ata de registro de preço, ou a aceitar ou retirar o instrumento equivalente no prazo estabelecido pela Administração;</w:t>
      </w:r>
    </w:p>
    <w:p w14:paraId="319830BA" w14:textId="77777777" w:rsidR="002A4058" w:rsidRPr="00F82739" w:rsidRDefault="002A4058" w:rsidP="002A4058">
      <w:pPr>
        <w:pStyle w:val="Nivel3"/>
        <w:rPr>
          <w:rFonts w:ascii="Times New Roman" w:hAnsi="Times New Roman" w:cs="Times New Roman"/>
          <w:sz w:val="22"/>
          <w:szCs w:val="22"/>
        </w:rPr>
      </w:pPr>
      <w:bookmarkStart w:id="56" w:name="_Ref114668249"/>
      <w:r w:rsidRPr="00F82739">
        <w:rPr>
          <w:rFonts w:ascii="Times New Roman" w:hAnsi="Times New Roman" w:cs="Times New Roman"/>
          <w:sz w:val="22"/>
          <w:szCs w:val="22"/>
        </w:rPr>
        <w:t>apresentar declaração ou documentação falsa exigida para o certame ou prestar declaração falsa durante a licitação</w:t>
      </w:r>
      <w:bookmarkEnd w:id="56"/>
    </w:p>
    <w:p w14:paraId="36921960" w14:textId="77777777" w:rsidR="002A4058" w:rsidRPr="00F82739" w:rsidRDefault="002A4058" w:rsidP="002A4058">
      <w:pPr>
        <w:pStyle w:val="Nivel3"/>
        <w:rPr>
          <w:rFonts w:ascii="Times New Roman" w:hAnsi="Times New Roman" w:cs="Times New Roman"/>
          <w:sz w:val="22"/>
          <w:szCs w:val="22"/>
        </w:rPr>
      </w:pPr>
      <w:bookmarkStart w:id="57" w:name="_Ref114668245"/>
      <w:r w:rsidRPr="00F82739">
        <w:rPr>
          <w:rFonts w:ascii="Times New Roman" w:hAnsi="Times New Roman" w:cs="Times New Roman"/>
          <w:sz w:val="22"/>
          <w:szCs w:val="22"/>
        </w:rPr>
        <w:t>fraudar a licitação</w:t>
      </w:r>
      <w:bookmarkEnd w:id="57"/>
    </w:p>
    <w:p w14:paraId="1DE44E7F" w14:textId="77777777" w:rsidR="002A4058" w:rsidRPr="00F82739" w:rsidRDefault="002A4058" w:rsidP="002A4058">
      <w:pPr>
        <w:pStyle w:val="Nivel3"/>
        <w:rPr>
          <w:rFonts w:ascii="Times New Roman" w:hAnsi="Times New Roman" w:cs="Times New Roman"/>
          <w:sz w:val="22"/>
          <w:szCs w:val="22"/>
        </w:rPr>
      </w:pPr>
      <w:bookmarkStart w:id="58" w:name="_Ref114668247"/>
      <w:r w:rsidRPr="00F82739">
        <w:rPr>
          <w:rFonts w:ascii="Times New Roman" w:hAnsi="Times New Roman" w:cs="Times New Roman"/>
          <w:sz w:val="22"/>
          <w:szCs w:val="22"/>
        </w:rPr>
        <w:t>comportar-se de modo inidôneo ou cometer fraude de qualquer natureza, em especial quando:</w:t>
      </w:r>
      <w:bookmarkEnd w:id="58"/>
    </w:p>
    <w:p w14:paraId="5AA410B6"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 xml:space="preserve">agir em conluio ou em desconformidade com a lei; </w:t>
      </w:r>
    </w:p>
    <w:p w14:paraId="63220742"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 xml:space="preserve">induzir deliberadamente a erro no julgamento; </w:t>
      </w:r>
    </w:p>
    <w:p w14:paraId="2B7D5375"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 xml:space="preserve">apresentar amostra falsificada ou deteriorada; </w:t>
      </w:r>
    </w:p>
    <w:p w14:paraId="01F7793D" w14:textId="77777777" w:rsidR="002A4058" w:rsidRPr="00F82739" w:rsidRDefault="002A4058" w:rsidP="002A4058">
      <w:pPr>
        <w:pStyle w:val="Nivel3"/>
        <w:rPr>
          <w:rFonts w:ascii="Times New Roman" w:hAnsi="Times New Roman" w:cs="Times New Roman"/>
          <w:sz w:val="22"/>
          <w:szCs w:val="22"/>
        </w:rPr>
      </w:pPr>
      <w:bookmarkStart w:id="59" w:name="_Ref114668251"/>
      <w:r w:rsidRPr="00F82739">
        <w:rPr>
          <w:rFonts w:ascii="Times New Roman" w:hAnsi="Times New Roman" w:cs="Times New Roman"/>
          <w:sz w:val="22"/>
          <w:szCs w:val="22"/>
        </w:rPr>
        <w:t>praticar atos ilícitos com vistas a frustrar os objetivos da licitação</w:t>
      </w:r>
      <w:bookmarkEnd w:id="59"/>
    </w:p>
    <w:p w14:paraId="0DF2C273" w14:textId="77777777" w:rsidR="002A4058" w:rsidRPr="00F82739" w:rsidRDefault="002A4058" w:rsidP="002A4058">
      <w:pPr>
        <w:pStyle w:val="Nivel3"/>
        <w:rPr>
          <w:rFonts w:ascii="Times New Roman" w:hAnsi="Times New Roman" w:cs="Times New Roman"/>
          <w:sz w:val="22"/>
          <w:szCs w:val="22"/>
        </w:rPr>
      </w:pPr>
      <w:bookmarkStart w:id="60" w:name="_Ref114668252"/>
      <w:r w:rsidRPr="00F82739">
        <w:rPr>
          <w:rFonts w:ascii="Times New Roman" w:hAnsi="Times New Roman" w:cs="Times New Roman"/>
          <w:sz w:val="22"/>
          <w:szCs w:val="22"/>
        </w:rPr>
        <w:t xml:space="preserve">praticar ato lesivo previsto no </w:t>
      </w:r>
      <w:hyperlink r:id="rId51" w:anchor="art5" w:history="1">
        <w:r w:rsidRPr="00F82739">
          <w:rPr>
            <w:rStyle w:val="Hyperlink"/>
            <w:rFonts w:ascii="Times New Roman" w:hAnsi="Times New Roman" w:cs="Times New Roman"/>
            <w:color w:val="000000"/>
            <w:sz w:val="22"/>
            <w:szCs w:val="22"/>
            <w:u w:val="none"/>
          </w:rPr>
          <w:t>art. 5º da Lei n.º 12.846, de 2013</w:t>
        </w:r>
      </w:hyperlink>
      <w:r w:rsidRPr="00F82739">
        <w:rPr>
          <w:rFonts w:ascii="Times New Roman" w:hAnsi="Times New Roman" w:cs="Times New Roman"/>
          <w:sz w:val="22"/>
          <w:szCs w:val="22"/>
        </w:rPr>
        <w:t>.</w:t>
      </w:r>
      <w:bookmarkEnd w:id="60"/>
    </w:p>
    <w:bookmarkEnd w:id="53"/>
    <w:p w14:paraId="351A6C7A"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Com fulcro na </w:t>
      </w:r>
      <w:hyperlink r:id="rId52" w:history="1">
        <w:r w:rsidRPr="00F82739">
          <w:rPr>
            <w:rStyle w:val="Hyperlink"/>
            <w:rFonts w:ascii="Times New Roman" w:hAnsi="Times New Roman" w:cs="Times New Roman"/>
            <w:sz w:val="22"/>
            <w:szCs w:val="22"/>
          </w:rPr>
          <w:t>Lei nº 14.133, de 2021</w:t>
        </w:r>
      </w:hyperlink>
      <w:r w:rsidRPr="00F82739">
        <w:rPr>
          <w:rFonts w:ascii="Times New Roman" w:hAnsi="Times New Roman" w:cs="Times New Roman"/>
          <w:sz w:val="22"/>
          <w:szCs w:val="22"/>
        </w:rPr>
        <w:t xml:space="preserve">, a Administração poderá, garantida a prévia defesa, aplicar aos licitantes e/ou adjudicatários as seguintes sanções, sem prejuízo das responsabilidades civil e criminal: </w:t>
      </w:r>
    </w:p>
    <w:p w14:paraId="51C065BA"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 xml:space="preserve">advertência; </w:t>
      </w:r>
    </w:p>
    <w:p w14:paraId="5D0B6F81"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multa;</w:t>
      </w:r>
    </w:p>
    <w:p w14:paraId="1AC18706"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impedimento de licitar e contratar e</w:t>
      </w:r>
    </w:p>
    <w:p w14:paraId="0D65BEE2"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1358A571"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Na aplicação das sanções serão considerados:</w:t>
      </w:r>
    </w:p>
    <w:p w14:paraId="4ACFA283"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 natureza e a gravidade da infração cometida.</w:t>
      </w:r>
    </w:p>
    <w:p w14:paraId="1A9A59DA"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as peculiaridades do caso concreto</w:t>
      </w:r>
    </w:p>
    <w:p w14:paraId="2E75C701"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as circunstâncias agravantes ou atenuantes</w:t>
      </w:r>
    </w:p>
    <w:p w14:paraId="77603DC9"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os danos que dela provierem para a Administração Pública</w:t>
      </w:r>
    </w:p>
    <w:p w14:paraId="422F52B6"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 implantação ou o aperfeiçoamento de programa de integridade, conforme normas e orientações dos órgãos de controle.</w:t>
      </w:r>
    </w:p>
    <w:p w14:paraId="2C84F25A" w14:textId="77777777" w:rsidR="002A4058" w:rsidRPr="00F82739" w:rsidRDefault="002A4058" w:rsidP="002A4058">
      <w:pPr>
        <w:pStyle w:val="Nivel2"/>
        <w:rPr>
          <w:rFonts w:ascii="Times New Roman" w:hAnsi="Times New Roman" w:cs="Times New Roman"/>
          <w:color w:val="auto"/>
          <w:sz w:val="22"/>
          <w:szCs w:val="22"/>
        </w:rPr>
      </w:pPr>
      <w:r w:rsidRPr="00F82739">
        <w:rPr>
          <w:rFonts w:ascii="Times New Roman" w:hAnsi="Times New Roman" w:cs="Times New Roman"/>
          <w:sz w:val="22"/>
          <w:szCs w:val="22"/>
        </w:rPr>
        <w:t xml:space="preserve">A multa será </w:t>
      </w:r>
      <w:r w:rsidRPr="00F82739">
        <w:rPr>
          <w:rFonts w:ascii="Times New Roman" w:hAnsi="Times New Roman" w:cs="Times New Roman"/>
          <w:color w:val="auto"/>
          <w:sz w:val="22"/>
          <w:szCs w:val="22"/>
        </w:rPr>
        <w:t>recolhida em percentual de 0,5% a 30% incidente sobre o valor do contrato licitado, recolhida no prazo máximo de 20</w:t>
      </w:r>
      <w:r w:rsidRPr="00F82739">
        <w:rPr>
          <w:rFonts w:ascii="Times New Roman" w:hAnsi="Times New Roman" w:cs="Times New Roman"/>
          <w:b/>
          <w:bCs/>
          <w:color w:val="auto"/>
          <w:sz w:val="22"/>
          <w:szCs w:val="22"/>
        </w:rPr>
        <w:t xml:space="preserve"> (vinte) dias </w:t>
      </w:r>
      <w:r w:rsidRPr="00F82739">
        <w:rPr>
          <w:rFonts w:ascii="Times New Roman" w:hAnsi="Times New Roman" w:cs="Times New Roman"/>
          <w:color w:val="auto"/>
          <w:sz w:val="22"/>
          <w:szCs w:val="22"/>
        </w:rPr>
        <w:t xml:space="preserve">úteis, a contar da comunicação oficial. </w:t>
      </w:r>
    </w:p>
    <w:p w14:paraId="03521F32" w14:textId="77777777" w:rsidR="002A4058" w:rsidRPr="00F82739" w:rsidRDefault="002A4058" w:rsidP="002A4058">
      <w:pPr>
        <w:pStyle w:val="Nivel3"/>
        <w:rPr>
          <w:rFonts w:ascii="Times New Roman" w:hAnsi="Times New Roman" w:cs="Times New Roman"/>
          <w:color w:val="auto"/>
          <w:sz w:val="22"/>
          <w:szCs w:val="22"/>
        </w:rPr>
      </w:pPr>
      <w:bookmarkStart w:id="61" w:name="_Hlk113876035"/>
      <w:r w:rsidRPr="00F82739">
        <w:rPr>
          <w:rFonts w:ascii="Times New Roman" w:hAnsi="Times New Roman" w:cs="Times New Roman"/>
          <w:color w:val="auto"/>
          <w:sz w:val="22"/>
          <w:szCs w:val="22"/>
        </w:rPr>
        <w:t xml:space="preserve">Para as infrações previstas nos itens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_Ref114668085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color w:val="auto"/>
          <w:sz w:val="22"/>
          <w:szCs w:val="22"/>
        </w:rPr>
        <w:t>12.1.1</w:t>
      </w:r>
      <w:r w:rsidR="002B79F0" w:rsidRPr="00F82739">
        <w:rPr>
          <w:rFonts w:ascii="Times New Roman" w:hAnsi="Times New Roman" w:cs="Times New Roman"/>
        </w:rPr>
        <w:fldChar w:fldCharType="end"/>
      </w:r>
      <w:r w:rsidRPr="00F82739">
        <w:rPr>
          <w:rFonts w:ascii="Times New Roman" w:hAnsi="Times New Roman" w:cs="Times New Roman"/>
          <w:color w:val="auto"/>
          <w:sz w:val="22"/>
          <w:szCs w:val="22"/>
        </w:rPr>
        <w:t xml:space="preserv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_Ref114668108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color w:val="auto"/>
          <w:sz w:val="22"/>
          <w:szCs w:val="22"/>
        </w:rPr>
        <w:t>12.1.2</w:t>
      </w:r>
      <w:r w:rsidR="002B79F0" w:rsidRPr="00F82739">
        <w:rPr>
          <w:rFonts w:ascii="Times New Roman" w:hAnsi="Times New Roman" w:cs="Times New Roman"/>
        </w:rPr>
        <w:fldChar w:fldCharType="end"/>
      </w:r>
      <w:r w:rsidRPr="00F82739">
        <w:rPr>
          <w:rFonts w:ascii="Times New Roman" w:hAnsi="Times New Roman" w:cs="Times New Roman"/>
          <w:color w:val="auto"/>
          <w:sz w:val="22"/>
          <w:szCs w:val="22"/>
        </w:rPr>
        <w:t xml:space="preserve"> 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_Ref114668139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color w:val="auto"/>
          <w:sz w:val="22"/>
          <w:szCs w:val="22"/>
        </w:rPr>
        <w:t>12.1.3</w:t>
      </w:r>
      <w:r w:rsidR="002B79F0" w:rsidRPr="00F82739">
        <w:rPr>
          <w:rFonts w:ascii="Times New Roman" w:hAnsi="Times New Roman" w:cs="Times New Roman"/>
        </w:rPr>
        <w:fldChar w:fldCharType="end"/>
      </w:r>
      <w:r w:rsidRPr="00F82739">
        <w:rPr>
          <w:rFonts w:ascii="Times New Roman" w:hAnsi="Times New Roman" w:cs="Times New Roman"/>
          <w:color w:val="auto"/>
          <w:sz w:val="22"/>
          <w:szCs w:val="22"/>
        </w:rPr>
        <w:t>, a multa será de 0,5% a 15%do valor do contrato licitado.</w:t>
      </w:r>
    </w:p>
    <w:bookmarkEnd w:id="61"/>
    <w:p w14:paraId="008372FF" w14:textId="77777777" w:rsidR="002A4058" w:rsidRPr="00F82739" w:rsidRDefault="002A4058" w:rsidP="002A4058">
      <w:pPr>
        <w:pStyle w:val="Nivel3"/>
        <w:rPr>
          <w:rFonts w:ascii="Times New Roman" w:hAnsi="Times New Roman" w:cs="Times New Roman"/>
          <w:color w:val="auto"/>
          <w:sz w:val="22"/>
          <w:szCs w:val="22"/>
        </w:rPr>
      </w:pPr>
      <w:r w:rsidRPr="00F82739">
        <w:rPr>
          <w:rFonts w:ascii="Times New Roman" w:hAnsi="Times New Roman" w:cs="Times New Roman"/>
          <w:color w:val="auto"/>
          <w:sz w:val="22"/>
          <w:szCs w:val="22"/>
        </w:rPr>
        <w:t xml:space="preserve">Para as infrações previstas nos itens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_Ref114668249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color w:val="auto"/>
          <w:sz w:val="22"/>
          <w:szCs w:val="22"/>
        </w:rPr>
        <w:t>12.1.4</w:t>
      </w:r>
      <w:r w:rsidR="002B79F0" w:rsidRPr="00F82739">
        <w:rPr>
          <w:rFonts w:ascii="Times New Roman" w:hAnsi="Times New Roman" w:cs="Times New Roman"/>
        </w:rPr>
        <w:fldChar w:fldCharType="end"/>
      </w:r>
      <w:r w:rsidRPr="00F82739">
        <w:rPr>
          <w:rFonts w:ascii="Times New Roman" w:hAnsi="Times New Roman" w:cs="Times New Roman"/>
          <w:color w:val="auto"/>
          <w:sz w:val="22"/>
          <w:szCs w:val="22"/>
        </w:rPr>
        <w:t xml:space="preserv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_Ref114668245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color w:val="auto"/>
          <w:sz w:val="22"/>
          <w:szCs w:val="22"/>
        </w:rPr>
        <w:t>12.1.5</w:t>
      </w:r>
      <w:r w:rsidR="002B79F0" w:rsidRPr="00F82739">
        <w:rPr>
          <w:rFonts w:ascii="Times New Roman" w:hAnsi="Times New Roman" w:cs="Times New Roman"/>
        </w:rPr>
        <w:fldChar w:fldCharType="end"/>
      </w:r>
      <w:r w:rsidRPr="00F82739">
        <w:rPr>
          <w:rFonts w:ascii="Times New Roman" w:hAnsi="Times New Roman" w:cs="Times New Roman"/>
          <w:color w:val="auto"/>
          <w:sz w:val="22"/>
          <w:szCs w:val="22"/>
        </w:rPr>
        <w:t xml:space="preserv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_Ref114668247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color w:val="auto"/>
          <w:sz w:val="22"/>
          <w:szCs w:val="22"/>
        </w:rPr>
        <w:t>12.1.6</w:t>
      </w:r>
      <w:r w:rsidR="002B79F0" w:rsidRPr="00F82739">
        <w:rPr>
          <w:rFonts w:ascii="Times New Roman" w:hAnsi="Times New Roman" w:cs="Times New Roman"/>
        </w:rPr>
        <w:fldChar w:fldCharType="end"/>
      </w:r>
      <w:r w:rsidRPr="00F82739">
        <w:rPr>
          <w:rFonts w:ascii="Times New Roman" w:hAnsi="Times New Roman" w:cs="Times New Roman"/>
          <w:color w:val="auto"/>
          <w:sz w:val="22"/>
          <w:szCs w:val="22"/>
        </w:rPr>
        <w:t xml:space="preserv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_Ref114668251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color w:val="auto"/>
          <w:sz w:val="22"/>
          <w:szCs w:val="22"/>
        </w:rPr>
        <w:t>12.1.7</w:t>
      </w:r>
      <w:r w:rsidR="002B79F0" w:rsidRPr="00F82739">
        <w:rPr>
          <w:rFonts w:ascii="Times New Roman" w:hAnsi="Times New Roman" w:cs="Times New Roman"/>
        </w:rPr>
        <w:fldChar w:fldCharType="end"/>
      </w:r>
      <w:r w:rsidRPr="00F82739">
        <w:rPr>
          <w:rFonts w:ascii="Times New Roman" w:hAnsi="Times New Roman" w:cs="Times New Roman"/>
          <w:color w:val="auto"/>
          <w:sz w:val="22"/>
          <w:szCs w:val="22"/>
        </w:rPr>
        <w:t xml:space="preserve"> 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_Ref114668252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color w:val="auto"/>
          <w:sz w:val="22"/>
          <w:szCs w:val="22"/>
        </w:rPr>
        <w:t>12.1.8</w:t>
      </w:r>
      <w:r w:rsidR="002B79F0" w:rsidRPr="00F82739">
        <w:rPr>
          <w:rFonts w:ascii="Times New Roman" w:hAnsi="Times New Roman" w:cs="Times New Roman"/>
        </w:rPr>
        <w:fldChar w:fldCharType="end"/>
      </w:r>
      <w:r w:rsidRPr="00F82739">
        <w:rPr>
          <w:rFonts w:ascii="Times New Roman" w:hAnsi="Times New Roman" w:cs="Times New Roman"/>
          <w:color w:val="auto"/>
          <w:sz w:val="22"/>
          <w:szCs w:val="22"/>
        </w:rPr>
        <w:t>, a multa será de 15% a 30% do valor do contrato licitado.</w:t>
      </w:r>
    </w:p>
    <w:p w14:paraId="4DDF4C19"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lastRenderedPageBreak/>
        <w:t>As sanções de advertência, impedimento de licitar e contratar e declaração de inidoneidade para licitar ou contratar poderão ser aplicadas, cumulativamente ou não, à penalidade de multa.</w:t>
      </w:r>
    </w:p>
    <w:p w14:paraId="0A77330C"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Na aplicação da sanção de multa será facultada a defesa do interessado no prazo de 15 (quinze) dias úteis, contado da data de sua intimação.</w:t>
      </w:r>
    </w:p>
    <w:p w14:paraId="19EDFD2C" w14:textId="77777777" w:rsidR="002A4058" w:rsidRPr="00F82739" w:rsidRDefault="002A4058" w:rsidP="002A4058">
      <w:pPr>
        <w:pStyle w:val="Nivel2"/>
        <w:rPr>
          <w:rFonts w:ascii="Times New Roman" w:hAnsi="Times New Roman" w:cs="Times New Roman"/>
          <w:sz w:val="22"/>
          <w:szCs w:val="22"/>
        </w:rPr>
      </w:pPr>
      <w:proofErr w:type="gramStart"/>
      <w:r w:rsidRPr="00F82739">
        <w:rPr>
          <w:rFonts w:ascii="Times New Roman" w:hAnsi="Times New Roman" w:cs="Times New Roman"/>
          <w:sz w:val="22"/>
          <w:szCs w:val="22"/>
        </w:rPr>
        <w:t>A sanção de impedimento de licitar e contratar será</w:t>
      </w:r>
      <w:proofErr w:type="gramEnd"/>
      <w:r w:rsidRPr="00F82739">
        <w:rPr>
          <w:rFonts w:ascii="Times New Roman" w:hAnsi="Times New Roman" w:cs="Times New Roman"/>
          <w:sz w:val="22"/>
          <w:szCs w:val="22"/>
        </w:rPr>
        <w:t xml:space="preserve"> aplicada ao responsável em decorrência das infrações administrativas relacionadas nos itens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_Ref114668085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12.1.1</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_Ref114668108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12.1.2</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_Ref114668139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12.1.3</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quando não se justificar a imposição de penalidade mais grave, e impedirá o responsável de licitar e contratar no âmbito da Administração Pública direta e indireta do </w:t>
      </w:r>
      <w:r w:rsidRPr="00F82739">
        <w:rPr>
          <w:rFonts w:ascii="Times New Roman" w:hAnsi="Times New Roman" w:cs="Times New Roman"/>
          <w:b/>
          <w:sz w:val="22"/>
          <w:szCs w:val="22"/>
        </w:rPr>
        <w:t xml:space="preserve">Município de </w:t>
      </w:r>
      <w:r w:rsidR="009879A7" w:rsidRPr="00F82739">
        <w:rPr>
          <w:rFonts w:ascii="Times New Roman" w:hAnsi="Times New Roman" w:cs="Times New Roman"/>
          <w:b/>
          <w:sz w:val="22"/>
          <w:szCs w:val="22"/>
        </w:rPr>
        <w:t>Lontra</w:t>
      </w:r>
      <w:r w:rsidRPr="00F82739">
        <w:rPr>
          <w:rFonts w:ascii="Times New Roman" w:hAnsi="Times New Roman" w:cs="Times New Roman"/>
          <w:b/>
          <w:sz w:val="22"/>
          <w:szCs w:val="22"/>
        </w:rPr>
        <w:t>/MG</w:t>
      </w:r>
      <w:r w:rsidRPr="00F82739">
        <w:rPr>
          <w:rFonts w:ascii="Times New Roman" w:hAnsi="Times New Roman" w:cs="Times New Roman"/>
          <w:sz w:val="22"/>
          <w:szCs w:val="22"/>
        </w:rPr>
        <w:t>, pelo prazo máximo de 3 (três) anos.</w:t>
      </w:r>
    </w:p>
    <w:p w14:paraId="5A164219"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Poderá ser aplicada ao responsável a sanção de declaração de inidoneidade para licitar ou contratar, em decorrência da prática das infrações dispostas nos itens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_Ref114668249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12.1.4</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_Ref114668245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12.1.5</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_Ref114668247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12.1.6</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_Ref114668251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12.1.7</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_Ref114668252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12.1.8</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bem como pelas infrações administrativas previstas nos itens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_Ref114668085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12.1.1</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_Ref114668108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12.1.2</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e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_Ref114668139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12.1.3</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F82739">
        <w:rPr>
          <w:rFonts w:ascii="Times New Roman" w:hAnsi="Times New Roman" w:cs="Times New Roman"/>
          <w:sz w:val="22"/>
          <w:szCs w:val="22"/>
        </w:rPr>
        <w:t>3</w:t>
      </w:r>
      <w:proofErr w:type="gramEnd"/>
      <w:r w:rsidRPr="00F82739">
        <w:rPr>
          <w:rFonts w:ascii="Times New Roman" w:hAnsi="Times New Roman" w:cs="Times New Roman"/>
          <w:sz w:val="22"/>
          <w:szCs w:val="22"/>
        </w:rPr>
        <w:t xml:space="preserve"> (três) anos e máximo de 6 (seis) anos.</w:t>
      </w:r>
    </w:p>
    <w:p w14:paraId="22F28D01"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A recusa injustificada do adjudicatário em assinar o contrato ou a ata de registro de preço, ou em aceitar ou retirar o instrumento equivalente no prazo estabelecido pela Administração, descrita no item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_Ref114668139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r w:rsidR="002F692B" w:rsidRPr="00F82739">
        <w:rPr>
          <w:rFonts w:ascii="Times New Roman" w:hAnsi="Times New Roman" w:cs="Times New Roman"/>
          <w:sz w:val="22"/>
          <w:szCs w:val="22"/>
        </w:rPr>
        <w:t>12.1.3</w:t>
      </w:r>
      <w:r w:rsidR="002B79F0" w:rsidRPr="00F82739">
        <w:rPr>
          <w:rFonts w:ascii="Times New Roman" w:hAnsi="Times New Roman" w:cs="Times New Roman"/>
        </w:rPr>
        <w:fldChar w:fldCharType="end"/>
      </w:r>
      <w:r w:rsidRPr="00F82739">
        <w:rPr>
          <w:rFonts w:ascii="Times New Roman" w:hAnsi="Times New Roman" w:cs="Times New Roman"/>
          <w:sz w:val="22"/>
          <w:szCs w:val="22"/>
        </w:rPr>
        <w:t xml:space="preserve">, caracterizará o descumprimento total da obrigação assumida e o sujeitará às penalidades e à imediata perda da garantia de proposta em favor do órgão ou entidade promotora da licitação. </w:t>
      </w:r>
    </w:p>
    <w:p w14:paraId="4E18239F" w14:textId="77777777" w:rsidR="002A4058" w:rsidRPr="00F82739" w:rsidRDefault="002A4058" w:rsidP="002A4058">
      <w:pPr>
        <w:pStyle w:val="Nivel2"/>
        <w:rPr>
          <w:rFonts w:ascii="Times New Roman" w:hAnsi="Times New Roman" w:cs="Times New Roman"/>
          <w:b/>
          <w:sz w:val="22"/>
          <w:szCs w:val="22"/>
        </w:rPr>
      </w:pPr>
      <w:r w:rsidRPr="00F82739">
        <w:rPr>
          <w:rFonts w:ascii="Times New Roman" w:hAnsi="Times New Roman" w:cs="Times New Roman"/>
          <w:b/>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F1B76D0"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A9BA31"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958BF39"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 recurso e o pedido de reconsideração terão efeito suspensivo do ato ou da decisão recorrida até que sobrevenha decisão final da autoridade competente.</w:t>
      </w:r>
    </w:p>
    <w:p w14:paraId="4CACA3E1"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A aplicação das sanções previstas neste edital não exclui, em hipótese alguma, a obrigação de reparação integral dos danos causados ao Município de </w:t>
      </w:r>
      <w:r w:rsidR="009879A7" w:rsidRPr="00F82739">
        <w:rPr>
          <w:rFonts w:ascii="Times New Roman" w:hAnsi="Times New Roman" w:cs="Times New Roman"/>
          <w:sz w:val="22"/>
          <w:szCs w:val="22"/>
        </w:rPr>
        <w:t>Lontra</w:t>
      </w:r>
      <w:r w:rsidRPr="00F82739">
        <w:rPr>
          <w:rFonts w:ascii="Times New Roman" w:hAnsi="Times New Roman" w:cs="Times New Roman"/>
          <w:sz w:val="22"/>
          <w:szCs w:val="22"/>
        </w:rPr>
        <w:t>.</w:t>
      </w:r>
    </w:p>
    <w:p w14:paraId="1617D518" w14:textId="77777777" w:rsidR="002A4058" w:rsidRPr="00F82739" w:rsidRDefault="002A4058" w:rsidP="002A4058">
      <w:pPr>
        <w:pStyle w:val="Nivel01"/>
        <w:spacing w:before="288" w:after="288"/>
        <w:rPr>
          <w:rFonts w:ascii="Times New Roman" w:hAnsi="Times New Roman" w:cs="Times New Roman"/>
          <w:sz w:val="22"/>
          <w:szCs w:val="22"/>
        </w:rPr>
      </w:pPr>
      <w:bookmarkStart w:id="62" w:name="_Toc135469235"/>
      <w:r w:rsidRPr="00F82739">
        <w:rPr>
          <w:rFonts w:ascii="Times New Roman" w:hAnsi="Times New Roman" w:cs="Times New Roman"/>
          <w:sz w:val="22"/>
          <w:szCs w:val="22"/>
        </w:rPr>
        <w:lastRenderedPageBreak/>
        <w:t>DA IMPUGNAÇÃO AO EDITAL E DO PEDIDO DE ESCLARECIMENTO</w:t>
      </w:r>
      <w:bookmarkEnd w:id="62"/>
    </w:p>
    <w:p w14:paraId="2B56B1D7"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Qualquer pessoa é parte legítima para impugnar este Edital por irregularidade na aplicação da </w:t>
      </w:r>
      <w:hyperlink r:id="rId53" w:history="1">
        <w:r w:rsidRPr="00F82739">
          <w:rPr>
            <w:rStyle w:val="Hyperlink"/>
            <w:rFonts w:ascii="Times New Roman" w:hAnsi="Times New Roman" w:cs="Times New Roman"/>
            <w:color w:val="000000"/>
            <w:sz w:val="22"/>
            <w:szCs w:val="22"/>
            <w:u w:val="none"/>
          </w:rPr>
          <w:t>Lei nº 14.133, de 2021</w:t>
        </w:r>
      </w:hyperlink>
      <w:r w:rsidRPr="00F82739">
        <w:rPr>
          <w:rFonts w:ascii="Times New Roman" w:hAnsi="Times New Roman" w:cs="Times New Roman"/>
          <w:sz w:val="22"/>
          <w:szCs w:val="22"/>
        </w:rPr>
        <w:t>, devendo protocolar o pedido até 3 (três) dias úteis antes da data da abertura do certame.</w:t>
      </w:r>
    </w:p>
    <w:p w14:paraId="37F160D2"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421C185A" w14:textId="77777777" w:rsidR="002A4058" w:rsidRPr="00F82739" w:rsidRDefault="002A4058" w:rsidP="002A4058">
      <w:pPr>
        <w:pStyle w:val="Nivel2"/>
        <w:rPr>
          <w:rFonts w:ascii="Times New Roman" w:hAnsi="Times New Roman" w:cs="Times New Roman"/>
          <w:color w:val="auto"/>
          <w:sz w:val="22"/>
          <w:szCs w:val="22"/>
        </w:rPr>
      </w:pPr>
      <w:r w:rsidRPr="00F82739">
        <w:rPr>
          <w:rFonts w:ascii="Times New Roman" w:hAnsi="Times New Roman" w:cs="Times New Roman"/>
          <w:color w:val="auto"/>
          <w:sz w:val="22"/>
          <w:szCs w:val="22"/>
        </w:rPr>
        <w:t xml:space="preserve">A impugnação e o pedido de esclarecimento poderão ser realizados por forma eletrônica, </w:t>
      </w:r>
      <w:r w:rsidRPr="00F82739">
        <w:rPr>
          <w:rFonts w:ascii="Times New Roman" w:hAnsi="Times New Roman" w:cs="Times New Roman"/>
          <w:i/>
          <w:iCs/>
          <w:color w:val="auto"/>
          <w:sz w:val="22"/>
          <w:szCs w:val="22"/>
        </w:rPr>
        <w:t>pelo seguinte meio eletrônico</w:t>
      </w:r>
      <w:r w:rsidRPr="00F82739">
        <w:rPr>
          <w:rFonts w:ascii="Times New Roman" w:hAnsi="Times New Roman" w:cs="Times New Roman"/>
          <w:color w:val="auto"/>
          <w:sz w:val="22"/>
          <w:szCs w:val="22"/>
        </w:rPr>
        <w:t xml:space="preserve">: </w:t>
      </w:r>
      <w:hyperlink r:id="rId54" w:history="1">
        <w:r w:rsidR="005D6615" w:rsidRPr="00F82739">
          <w:rPr>
            <w:rStyle w:val="Hyperlink"/>
            <w:rFonts w:ascii="Times New Roman" w:hAnsi="Times New Roman" w:cs="Times New Roman"/>
            <w:b/>
            <w:sz w:val="22"/>
            <w:szCs w:val="22"/>
          </w:rPr>
          <w:t>licitalontra@hotmail.com</w:t>
        </w:r>
      </w:hyperlink>
    </w:p>
    <w:p w14:paraId="4ADF1A26"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As impugnações e pedidos de esclarecimentos não suspendem os prazos previstos no certame.</w:t>
      </w:r>
    </w:p>
    <w:p w14:paraId="6BFAFB65"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 concessão de efeito suspensivo à impugnação é medida excepcional e deverá ser motivada pelo Pregoeiro ou Agente de Contratação, nos autos do processo de licitação.</w:t>
      </w:r>
    </w:p>
    <w:p w14:paraId="168B387F"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Acolhida a impugnação, será definida e publicada nova data para a realização do certame.</w:t>
      </w:r>
    </w:p>
    <w:p w14:paraId="76031BB4" w14:textId="77777777" w:rsidR="002A4058" w:rsidRPr="00F82739" w:rsidRDefault="002A4058" w:rsidP="002A4058">
      <w:pPr>
        <w:pStyle w:val="Nivel01"/>
        <w:spacing w:before="288" w:after="288"/>
        <w:rPr>
          <w:rFonts w:ascii="Times New Roman" w:hAnsi="Times New Roman" w:cs="Times New Roman"/>
          <w:sz w:val="22"/>
          <w:szCs w:val="22"/>
        </w:rPr>
      </w:pPr>
      <w:bookmarkStart w:id="63" w:name="_Toc135469236"/>
      <w:r w:rsidRPr="00F82739">
        <w:rPr>
          <w:rFonts w:ascii="Times New Roman" w:hAnsi="Times New Roman" w:cs="Times New Roman"/>
          <w:sz w:val="22"/>
          <w:szCs w:val="22"/>
        </w:rPr>
        <w:t>DAS DISPOSIÇÕES GERAIS</w:t>
      </w:r>
      <w:bookmarkEnd w:id="63"/>
    </w:p>
    <w:p w14:paraId="704AB1BD" w14:textId="77777777" w:rsidR="002A4058" w:rsidRPr="00F82739" w:rsidRDefault="002A4058" w:rsidP="002A4058">
      <w:pPr>
        <w:pStyle w:val="Nivel2"/>
        <w:rPr>
          <w:rFonts w:ascii="Times New Roman" w:hAnsi="Times New Roman" w:cs="Times New Roman"/>
          <w:sz w:val="22"/>
          <w:szCs w:val="22"/>
        </w:rPr>
      </w:pPr>
      <w:bookmarkStart w:id="64" w:name="_Hlk82473550"/>
      <w:r w:rsidRPr="00F82739">
        <w:rPr>
          <w:rFonts w:ascii="Times New Roman" w:hAnsi="Times New Roman" w:cs="Times New Roman"/>
          <w:sz w:val="22"/>
          <w:szCs w:val="22"/>
        </w:rPr>
        <w:t>Será divulgada ata da sessão pública no sistema eletrônico.</w:t>
      </w:r>
    </w:p>
    <w:p w14:paraId="7C91887B"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62DDB61"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Todas as referências de tempo no Edital, no aviso e durante a sessão pública observarão o horário de Brasília - DF.</w:t>
      </w:r>
    </w:p>
    <w:p w14:paraId="58460C73"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A homologação do resultado desta licitação não implicará direito à contratação.</w:t>
      </w:r>
    </w:p>
    <w:p w14:paraId="12588D7E"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A38DBF5"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225B4742"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22C96F1E" w14:textId="77777777" w:rsidR="002A4058" w:rsidRPr="00F82739" w:rsidRDefault="002A4058" w:rsidP="002A4058">
      <w:pPr>
        <w:pStyle w:val="Nivel2"/>
        <w:rPr>
          <w:rFonts w:ascii="Times New Roman" w:hAnsi="Times New Roman" w:cs="Times New Roman"/>
          <w:sz w:val="22"/>
          <w:szCs w:val="22"/>
        </w:rPr>
      </w:pPr>
      <w:r w:rsidRPr="00F82739">
        <w:rPr>
          <w:rFonts w:ascii="Times New Roman" w:hAnsi="Times New Roman" w:cs="Times New Roman"/>
          <w:b/>
          <w:sz w:val="22"/>
          <w:szCs w:val="22"/>
        </w:rPr>
        <w:t>O desatendimento de exigências formais não essenciais não importará o afastamento do licitante, desde que seja possível o aproveitamento do ato, observados os princípios da isonomia e do interesse público</w:t>
      </w:r>
      <w:r w:rsidRPr="00F82739">
        <w:rPr>
          <w:rFonts w:ascii="Times New Roman" w:hAnsi="Times New Roman" w:cs="Times New Roman"/>
          <w:sz w:val="22"/>
          <w:szCs w:val="22"/>
        </w:rPr>
        <w:t>.</w:t>
      </w:r>
    </w:p>
    <w:p w14:paraId="24B897F5" w14:textId="77777777" w:rsidR="002A4058" w:rsidRPr="00F82739" w:rsidRDefault="002A4058" w:rsidP="002A4058">
      <w:pPr>
        <w:pStyle w:val="Nivel2"/>
        <w:rPr>
          <w:rFonts w:ascii="Times New Roman" w:eastAsia="Times New Roman" w:hAnsi="Times New Roman" w:cs="Times New Roman"/>
          <w:sz w:val="22"/>
          <w:szCs w:val="22"/>
        </w:rPr>
      </w:pPr>
      <w:r w:rsidRPr="00F82739">
        <w:rPr>
          <w:rFonts w:ascii="Times New Roman" w:hAnsi="Times New Roman" w:cs="Times New Roman"/>
          <w:sz w:val="22"/>
          <w:szCs w:val="22"/>
        </w:rPr>
        <w:t>Em caso de divergência entre disposições deste Edital e de seus anexos ou demais peças que compõem o processo, prevalecerá as deste Edital.</w:t>
      </w:r>
    </w:p>
    <w:p w14:paraId="58AA6579" w14:textId="77777777" w:rsidR="002A4058" w:rsidRPr="00F82739" w:rsidRDefault="002A4058" w:rsidP="002A4058">
      <w:pPr>
        <w:pStyle w:val="Nivel2"/>
        <w:rPr>
          <w:rFonts w:ascii="Times New Roman" w:eastAsia="Times New Roman" w:hAnsi="Times New Roman" w:cs="Times New Roman"/>
          <w:sz w:val="22"/>
          <w:szCs w:val="22"/>
        </w:rPr>
      </w:pPr>
      <w:r w:rsidRPr="00F82739">
        <w:rPr>
          <w:rFonts w:ascii="Times New Roman" w:hAnsi="Times New Roman" w:cs="Times New Roman"/>
          <w:sz w:val="22"/>
          <w:szCs w:val="22"/>
        </w:rPr>
        <w:lastRenderedPageBreak/>
        <w:t xml:space="preserve">O Edital e seus anexos estão disponíveis, na íntegra, no Portal Nacional de Contratações Públicas (PNCP) e endereço eletrônico </w:t>
      </w:r>
      <w:hyperlink r:id="rId55" w:history="1">
        <w:r w:rsidR="005D6615" w:rsidRPr="00F82739">
          <w:rPr>
            <w:rStyle w:val="Hyperlink"/>
            <w:rFonts w:ascii="Times New Roman" w:hAnsi="Times New Roman" w:cs="Times New Roman"/>
            <w:sz w:val="22"/>
            <w:szCs w:val="22"/>
          </w:rPr>
          <w:t>www.lontra.mg.gov.br</w:t>
        </w:r>
      </w:hyperlink>
    </w:p>
    <w:p w14:paraId="1C03BA23" w14:textId="77777777" w:rsidR="002A4058" w:rsidRPr="00F82739" w:rsidRDefault="002A4058" w:rsidP="002A4058">
      <w:pPr>
        <w:pStyle w:val="Nivel2"/>
        <w:rPr>
          <w:rFonts w:ascii="Times New Roman" w:eastAsia="Times New Roman" w:hAnsi="Times New Roman" w:cs="Times New Roman"/>
          <w:sz w:val="22"/>
          <w:szCs w:val="22"/>
        </w:rPr>
      </w:pPr>
      <w:r w:rsidRPr="00F82739">
        <w:rPr>
          <w:rFonts w:ascii="Times New Roman" w:hAnsi="Times New Roman" w:cs="Times New Roman"/>
          <w:sz w:val="22"/>
          <w:szCs w:val="22"/>
        </w:rPr>
        <w:t>Integram este Edital, para todos os fins e efeitos, os seguintes anexos:</w:t>
      </w:r>
    </w:p>
    <w:p w14:paraId="560888C3"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ANEXO I - Termo de Referência</w:t>
      </w:r>
    </w:p>
    <w:p w14:paraId="20737596" w14:textId="77777777" w:rsidR="002A4058" w:rsidRPr="00F82739" w:rsidRDefault="002A4058" w:rsidP="002A4058">
      <w:pPr>
        <w:pStyle w:val="Nivel4"/>
        <w:rPr>
          <w:rFonts w:ascii="Times New Roman" w:hAnsi="Times New Roman" w:cs="Times New Roman"/>
          <w:sz w:val="22"/>
          <w:szCs w:val="22"/>
        </w:rPr>
      </w:pPr>
      <w:r w:rsidRPr="00F82739">
        <w:rPr>
          <w:rFonts w:ascii="Times New Roman" w:hAnsi="Times New Roman" w:cs="Times New Roman"/>
          <w:sz w:val="22"/>
          <w:szCs w:val="22"/>
        </w:rPr>
        <w:t>Apêndice do Anexo I – Estudo Técnico Preliminar</w:t>
      </w:r>
    </w:p>
    <w:p w14:paraId="0872BFAE"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ANEXO II – Minuta de Termo de Contrato</w:t>
      </w:r>
    </w:p>
    <w:p w14:paraId="353034ED" w14:textId="77777777" w:rsidR="002A4058" w:rsidRPr="00F82739" w:rsidRDefault="002A4058" w:rsidP="002A4058">
      <w:pPr>
        <w:pStyle w:val="Nivel3"/>
        <w:rPr>
          <w:rFonts w:ascii="Times New Roman" w:hAnsi="Times New Roman" w:cs="Times New Roman"/>
          <w:sz w:val="22"/>
          <w:szCs w:val="22"/>
        </w:rPr>
      </w:pPr>
      <w:r w:rsidRPr="00F82739">
        <w:rPr>
          <w:rFonts w:ascii="Times New Roman" w:hAnsi="Times New Roman" w:cs="Times New Roman"/>
          <w:sz w:val="22"/>
          <w:szCs w:val="22"/>
        </w:rPr>
        <w:t>ANEXO III – Minuta de Ata de Registro de Preços</w:t>
      </w:r>
    </w:p>
    <w:p w14:paraId="156B4337" w14:textId="77777777" w:rsidR="002A4058" w:rsidRPr="00F82739" w:rsidRDefault="002A4058" w:rsidP="002A4058">
      <w:pPr>
        <w:pStyle w:val="Nivel3"/>
        <w:numPr>
          <w:ilvl w:val="0"/>
          <w:numId w:val="0"/>
        </w:numPr>
        <w:ind w:left="567"/>
        <w:rPr>
          <w:rFonts w:ascii="Times New Roman" w:hAnsi="Times New Roman" w:cs="Times New Roman"/>
          <w:sz w:val="22"/>
          <w:szCs w:val="22"/>
        </w:rPr>
      </w:pPr>
      <w:r w:rsidRPr="00F82739">
        <w:rPr>
          <w:rFonts w:ascii="Times New Roman" w:hAnsi="Times New Roman" w:cs="Times New Roman"/>
          <w:sz w:val="22"/>
          <w:szCs w:val="22"/>
        </w:rPr>
        <w:t>14.11.3.1 Apêndice do Anexo III - Cadastro de Reservas ARP</w:t>
      </w:r>
    </w:p>
    <w:p w14:paraId="4EFE43A9" w14:textId="77777777" w:rsidR="002A4058" w:rsidRPr="00F82739" w:rsidRDefault="002A4058" w:rsidP="002A4058">
      <w:pPr>
        <w:pStyle w:val="Nivel3"/>
        <w:numPr>
          <w:ilvl w:val="0"/>
          <w:numId w:val="0"/>
        </w:numPr>
        <w:ind w:left="284"/>
        <w:rPr>
          <w:rFonts w:ascii="Times New Roman" w:hAnsi="Times New Roman" w:cs="Times New Roman"/>
          <w:sz w:val="22"/>
          <w:szCs w:val="22"/>
        </w:rPr>
      </w:pPr>
      <w:r w:rsidRPr="00F82739">
        <w:rPr>
          <w:rFonts w:ascii="Times New Roman" w:hAnsi="Times New Roman" w:cs="Times New Roman"/>
          <w:sz w:val="22"/>
          <w:szCs w:val="22"/>
        </w:rPr>
        <w:t>14.11.4      ANEXO IV – Modelo de Proposta Comercial</w:t>
      </w:r>
    </w:p>
    <w:p w14:paraId="0B768A75" w14:textId="44D01BFD" w:rsidR="00C6264C" w:rsidRDefault="004938B0" w:rsidP="00C6264C">
      <w:pPr>
        <w:spacing w:beforeLines="120" w:before="288" w:afterLines="120" w:after="288" w:line="312" w:lineRule="auto"/>
        <w:ind w:firstLine="567"/>
        <w:rPr>
          <w:rFonts w:ascii="Times New Roman" w:eastAsia="MS Mincho" w:hAnsi="Times New Roman" w:cs="Times New Roman"/>
          <w:color w:val="000000"/>
          <w:sz w:val="22"/>
          <w:szCs w:val="22"/>
        </w:rPr>
      </w:pPr>
      <w:r w:rsidRPr="00F82739">
        <w:rPr>
          <w:rFonts w:ascii="Times New Roman" w:eastAsia="MS Mincho" w:hAnsi="Times New Roman" w:cs="Times New Roman"/>
          <w:color w:val="000000"/>
          <w:sz w:val="22"/>
          <w:szCs w:val="22"/>
        </w:rPr>
        <w:t>L</w:t>
      </w:r>
      <w:r w:rsidR="00C6264C" w:rsidRPr="00F82739">
        <w:rPr>
          <w:rFonts w:ascii="Times New Roman" w:eastAsia="MS Mincho" w:hAnsi="Times New Roman" w:cs="Times New Roman"/>
          <w:color w:val="000000"/>
          <w:sz w:val="22"/>
          <w:szCs w:val="22"/>
        </w:rPr>
        <w:t xml:space="preserve">ontra-MG, </w:t>
      </w:r>
      <w:r w:rsidR="00F82739">
        <w:rPr>
          <w:rFonts w:ascii="Times New Roman" w:eastAsia="MS Mincho" w:hAnsi="Times New Roman" w:cs="Times New Roman"/>
          <w:color w:val="000000"/>
          <w:sz w:val="22"/>
          <w:szCs w:val="22"/>
        </w:rPr>
        <w:t>04</w:t>
      </w:r>
      <w:r w:rsidR="00C6264C" w:rsidRPr="00F82739">
        <w:rPr>
          <w:rFonts w:ascii="Times New Roman" w:eastAsia="MS Mincho" w:hAnsi="Times New Roman" w:cs="Times New Roman"/>
          <w:color w:val="000000"/>
          <w:sz w:val="22"/>
          <w:szCs w:val="22"/>
        </w:rPr>
        <w:t xml:space="preserve"> de</w:t>
      </w:r>
      <w:r w:rsidR="00F82739">
        <w:rPr>
          <w:rFonts w:ascii="Times New Roman" w:eastAsia="MS Mincho" w:hAnsi="Times New Roman" w:cs="Times New Roman"/>
          <w:color w:val="000000"/>
          <w:sz w:val="22"/>
          <w:szCs w:val="22"/>
        </w:rPr>
        <w:t xml:space="preserve"> agosto</w:t>
      </w:r>
      <w:r w:rsidR="00C6264C" w:rsidRPr="00F82739">
        <w:rPr>
          <w:rFonts w:ascii="Times New Roman" w:eastAsia="MS Mincho" w:hAnsi="Times New Roman" w:cs="Times New Roman"/>
          <w:color w:val="000000"/>
          <w:sz w:val="22"/>
          <w:szCs w:val="22"/>
        </w:rPr>
        <w:t xml:space="preserve"> de 2025.</w:t>
      </w:r>
    </w:p>
    <w:p w14:paraId="135322AA" w14:textId="77777777" w:rsidR="00F82739" w:rsidRPr="00F82739" w:rsidRDefault="00F82739" w:rsidP="00C6264C">
      <w:pPr>
        <w:spacing w:beforeLines="120" w:before="288" w:afterLines="120" w:after="288" w:line="312" w:lineRule="auto"/>
        <w:ind w:firstLine="567"/>
        <w:rPr>
          <w:rFonts w:ascii="Times New Roman" w:eastAsia="MS Mincho" w:hAnsi="Times New Roman" w:cs="Times New Roman"/>
          <w:color w:val="000000"/>
          <w:sz w:val="22"/>
          <w:szCs w:val="22"/>
        </w:rPr>
      </w:pPr>
    </w:p>
    <w:p w14:paraId="5DAA58BC" w14:textId="77777777" w:rsidR="00C6264C" w:rsidRPr="00F82739" w:rsidRDefault="00C6264C" w:rsidP="00C6264C">
      <w:pPr>
        <w:spacing w:line="276" w:lineRule="auto"/>
        <w:jc w:val="center"/>
        <w:rPr>
          <w:rFonts w:ascii="Times New Roman" w:hAnsi="Times New Roman" w:cs="Times New Roman"/>
          <w:color w:val="000000"/>
          <w:sz w:val="22"/>
          <w:szCs w:val="22"/>
        </w:rPr>
      </w:pPr>
    </w:p>
    <w:p w14:paraId="6B1B00E8" w14:textId="77777777" w:rsidR="00C6264C" w:rsidRPr="00F82739" w:rsidRDefault="00C6264C" w:rsidP="00C6264C">
      <w:pPr>
        <w:spacing w:line="276" w:lineRule="auto"/>
        <w:jc w:val="center"/>
        <w:rPr>
          <w:rFonts w:ascii="Times New Roman" w:hAnsi="Times New Roman" w:cs="Times New Roman"/>
          <w:color w:val="000000"/>
          <w:sz w:val="22"/>
          <w:szCs w:val="22"/>
        </w:rPr>
      </w:pPr>
      <w:r w:rsidRPr="00F82739">
        <w:rPr>
          <w:rFonts w:ascii="Times New Roman" w:hAnsi="Times New Roman" w:cs="Times New Roman"/>
          <w:color w:val="000000"/>
          <w:sz w:val="22"/>
          <w:szCs w:val="22"/>
        </w:rPr>
        <w:t xml:space="preserve">Juliana Nogueira Jorge    </w:t>
      </w:r>
    </w:p>
    <w:p w14:paraId="05FEB19B" w14:textId="77777777" w:rsidR="00C6264C" w:rsidRPr="00F82739" w:rsidRDefault="00C6264C" w:rsidP="00C6264C">
      <w:pPr>
        <w:spacing w:line="276" w:lineRule="auto"/>
        <w:jc w:val="center"/>
        <w:rPr>
          <w:rFonts w:ascii="Times New Roman" w:hAnsi="Times New Roman" w:cs="Times New Roman"/>
          <w:sz w:val="22"/>
          <w:szCs w:val="22"/>
        </w:rPr>
      </w:pPr>
      <w:r w:rsidRPr="00F82739">
        <w:rPr>
          <w:rFonts w:ascii="Times New Roman" w:hAnsi="Times New Roman" w:cs="Times New Roman"/>
          <w:sz w:val="22"/>
          <w:szCs w:val="22"/>
        </w:rPr>
        <w:t>Pregoeira Municipal</w:t>
      </w:r>
    </w:p>
    <w:p w14:paraId="16F03B63" w14:textId="77777777" w:rsidR="00C6264C" w:rsidRDefault="00C6264C" w:rsidP="00C6264C">
      <w:pPr>
        <w:spacing w:line="276" w:lineRule="auto"/>
        <w:jc w:val="center"/>
        <w:rPr>
          <w:rFonts w:ascii="Times New Roman" w:hAnsi="Times New Roman" w:cs="Times New Roman"/>
          <w:sz w:val="22"/>
          <w:szCs w:val="22"/>
        </w:rPr>
      </w:pPr>
      <w:r w:rsidRPr="00F82739">
        <w:rPr>
          <w:rFonts w:ascii="Times New Roman" w:hAnsi="Times New Roman" w:cs="Times New Roman"/>
          <w:sz w:val="22"/>
          <w:szCs w:val="22"/>
        </w:rPr>
        <w:t>Portaria 012/2024 de 02/01/2025</w:t>
      </w:r>
    </w:p>
    <w:p w14:paraId="65876057" w14:textId="77777777" w:rsidR="00F82739" w:rsidRDefault="00F82739" w:rsidP="00C6264C">
      <w:pPr>
        <w:spacing w:line="276" w:lineRule="auto"/>
        <w:jc w:val="center"/>
        <w:rPr>
          <w:rFonts w:ascii="Times New Roman" w:hAnsi="Times New Roman" w:cs="Times New Roman"/>
          <w:sz w:val="22"/>
          <w:szCs w:val="22"/>
        </w:rPr>
      </w:pPr>
    </w:p>
    <w:p w14:paraId="1587D761" w14:textId="77777777" w:rsidR="00F82739" w:rsidRDefault="00F82739" w:rsidP="00C6264C">
      <w:pPr>
        <w:spacing w:line="276" w:lineRule="auto"/>
        <w:jc w:val="center"/>
        <w:rPr>
          <w:rFonts w:ascii="Times New Roman" w:hAnsi="Times New Roman" w:cs="Times New Roman"/>
          <w:sz w:val="22"/>
          <w:szCs w:val="22"/>
        </w:rPr>
      </w:pPr>
    </w:p>
    <w:p w14:paraId="175E5BB0" w14:textId="77777777" w:rsidR="00F82739" w:rsidRDefault="00F82739" w:rsidP="00C6264C">
      <w:pPr>
        <w:spacing w:line="276" w:lineRule="auto"/>
        <w:jc w:val="center"/>
        <w:rPr>
          <w:rFonts w:ascii="Times New Roman" w:hAnsi="Times New Roman" w:cs="Times New Roman"/>
          <w:sz w:val="22"/>
          <w:szCs w:val="22"/>
        </w:rPr>
      </w:pPr>
    </w:p>
    <w:p w14:paraId="19F0324D" w14:textId="77777777" w:rsidR="00F82739" w:rsidRDefault="00F82739" w:rsidP="00C6264C">
      <w:pPr>
        <w:spacing w:line="276" w:lineRule="auto"/>
        <w:jc w:val="center"/>
        <w:rPr>
          <w:rFonts w:ascii="Times New Roman" w:hAnsi="Times New Roman" w:cs="Times New Roman"/>
          <w:sz w:val="22"/>
          <w:szCs w:val="22"/>
        </w:rPr>
      </w:pPr>
    </w:p>
    <w:p w14:paraId="2EC672C4" w14:textId="77777777" w:rsidR="00F82739" w:rsidRDefault="00F82739" w:rsidP="00C6264C">
      <w:pPr>
        <w:spacing w:line="276" w:lineRule="auto"/>
        <w:jc w:val="center"/>
        <w:rPr>
          <w:rFonts w:ascii="Times New Roman" w:hAnsi="Times New Roman" w:cs="Times New Roman"/>
          <w:sz w:val="22"/>
          <w:szCs w:val="22"/>
        </w:rPr>
      </w:pPr>
    </w:p>
    <w:p w14:paraId="0E2D84ED" w14:textId="77777777" w:rsidR="00F82739" w:rsidRDefault="00F82739" w:rsidP="00C6264C">
      <w:pPr>
        <w:spacing w:line="276" w:lineRule="auto"/>
        <w:jc w:val="center"/>
        <w:rPr>
          <w:rFonts w:ascii="Times New Roman" w:hAnsi="Times New Roman" w:cs="Times New Roman"/>
          <w:sz w:val="22"/>
          <w:szCs w:val="22"/>
        </w:rPr>
      </w:pPr>
    </w:p>
    <w:p w14:paraId="035122A9" w14:textId="77777777" w:rsidR="00F82739" w:rsidRDefault="00F82739" w:rsidP="00C6264C">
      <w:pPr>
        <w:spacing w:line="276" w:lineRule="auto"/>
        <w:jc w:val="center"/>
        <w:rPr>
          <w:rFonts w:ascii="Times New Roman" w:hAnsi="Times New Roman" w:cs="Times New Roman"/>
          <w:sz w:val="22"/>
          <w:szCs w:val="22"/>
        </w:rPr>
      </w:pPr>
    </w:p>
    <w:p w14:paraId="5AAB6776" w14:textId="77777777" w:rsidR="00F82739" w:rsidRDefault="00F82739" w:rsidP="00C6264C">
      <w:pPr>
        <w:spacing w:line="276" w:lineRule="auto"/>
        <w:jc w:val="center"/>
        <w:rPr>
          <w:rFonts w:ascii="Times New Roman" w:hAnsi="Times New Roman" w:cs="Times New Roman"/>
          <w:sz w:val="22"/>
          <w:szCs w:val="22"/>
        </w:rPr>
      </w:pPr>
    </w:p>
    <w:p w14:paraId="7CAD114D" w14:textId="77777777" w:rsidR="00F82739" w:rsidRDefault="00F82739" w:rsidP="00C6264C">
      <w:pPr>
        <w:spacing w:line="276" w:lineRule="auto"/>
        <w:jc w:val="center"/>
        <w:rPr>
          <w:rFonts w:ascii="Times New Roman" w:hAnsi="Times New Roman" w:cs="Times New Roman"/>
          <w:sz w:val="22"/>
          <w:szCs w:val="22"/>
        </w:rPr>
      </w:pPr>
    </w:p>
    <w:p w14:paraId="7ECE936C" w14:textId="77777777" w:rsidR="00F82739" w:rsidRDefault="00F82739" w:rsidP="00C6264C">
      <w:pPr>
        <w:spacing w:line="276" w:lineRule="auto"/>
        <w:jc w:val="center"/>
        <w:rPr>
          <w:rFonts w:ascii="Times New Roman" w:hAnsi="Times New Roman" w:cs="Times New Roman"/>
          <w:sz w:val="22"/>
          <w:szCs w:val="22"/>
        </w:rPr>
      </w:pPr>
    </w:p>
    <w:p w14:paraId="55FA8042" w14:textId="77777777" w:rsidR="00F82739" w:rsidRDefault="00F82739" w:rsidP="00C6264C">
      <w:pPr>
        <w:spacing w:line="276" w:lineRule="auto"/>
        <w:jc w:val="center"/>
        <w:rPr>
          <w:rFonts w:ascii="Times New Roman" w:hAnsi="Times New Roman" w:cs="Times New Roman"/>
          <w:sz w:val="22"/>
          <w:szCs w:val="22"/>
        </w:rPr>
      </w:pPr>
    </w:p>
    <w:p w14:paraId="06173EB8" w14:textId="77777777" w:rsidR="00F82739" w:rsidRDefault="00F82739" w:rsidP="00C6264C">
      <w:pPr>
        <w:spacing w:line="276" w:lineRule="auto"/>
        <w:jc w:val="center"/>
        <w:rPr>
          <w:rFonts w:ascii="Times New Roman" w:hAnsi="Times New Roman" w:cs="Times New Roman"/>
          <w:sz w:val="22"/>
          <w:szCs w:val="22"/>
        </w:rPr>
      </w:pPr>
    </w:p>
    <w:p w14:paraId="44CDCB0C" w14:textId="77777777" w:rsidR="00F82739" w:rsidRDefault="00F82739" w:rsidP="00C6264C">
      <w:pPr>
        <w:spacing w:line="276" w:lineRule="auto"/>
        <w:jc w:val="center"/>
        <w:rPr>
          <w:rFonts w:ascii="Times New Roman" w:hAnsi="Times New Roman" w:cs="Times New Roman"/>
          <w:sz w:val="22"/>
          <w:szCs w:val="22"/>
        </w:rPr>
      </w:pPr>
    </w:p>
    <w:p w14:paraId="25F359A9" w14:textId="77777777" w:rsidR="00F82739" w:rsidRDefault="00F82739" w:rsidP="00C6264C">
      <w:pPr>
        <w:spacing w:line="276" w:lineRule="auto"/>
        <w:jc w:val="center"/>
        <w:rPr>
          <w:rFonts w:ascii="Times New Roman" w:hAnsi="Times New Roman" w:cs="Times New Roman"/>
          <w:sz w:val="22"/>
          <w:szCs w:val="22"/>
        </w:rPr>
      </w:pPr>
    </w:p>
    <w:p w14:paraId="03C37B1F" w14:textId="77777777" w:rsidR="00F82739" w:rsidRDefault="00F82739" w:rsidP="00C6264C">
      <w:pPr>
        <w:spacing w:line="276" w:lineRule="auto"/>
        <w:jc w:val="center"/>
        <w:rPr>
          <w:rFonts w:ascii="Times New Roman" w:hAnsi="Times New Roman" w:cs="Times New Roman"/>
          <w:sz w:val="22"/>
          <w:szCs w:val="22"/>
        </w:rPr>
      </w:pPr>
    </w:p>
    <w:p w14:paraId="7D56F5C0" w14:textId="77777777" w:rsidR="00F82739" w:rsidRDefault="00F82739" w:rsidP="00C6264C">
      <w:pPr>
        <w:spacing w:line="276" w:lineRule="auto"/>
        <w:jc w:val="center"/>
        <w:rPr>
          <w:rFonts w:ascii="Times New Roman" w:hAnsi="Times New Roman" w:cs="Times New Roman"/>
          <w:sz w:val="22"/>
          <w:szCs w:val="22"/>
        </w:rPr>
      </w:pPr>
    </w:p>
    <w:p w14:paraId="0C1ECE60" w14:textId="77777777" w:rsidR="00F82739" w:rsidRDefault="00F82739" w:rsidP="00C6264C">
      <w:pPr>
        <w:spacing w:line="276" w:lineRule="auto"/>
        <w:jc w:val="center"/>
        <w:rPr>
          <w:rFonts w:ascii="Times New Roman" w:hAnsi="Times New Roman" w:cs="Times New Roman"/>
          <w:sz w:val="22"/>
          <w:szCs w:val="22"/>
        </w:rPr>
      </w:pPr>
    </w:p>
    <w:p w14:paraId="14DFE3A9" w14:textId="77777777" w:rsidR="00F82739" w:rsidRDefault="00F82739" w:rsidP="00C6264C">
      <w:pPr>
        <w:spacing w:line="276" w:lineRule="auto"/>
        <w:jc w:val="center"/>
        <w:rPr>
          <w:rFonts w:ascii="Times New Roman" w:hAnsi="Times New Roman" w:cs="Times New Roman"/>
          <w:sz w:val="22"/>
          <w:szCs w:val="22"/>
        </w:rPr>
      </w:pPr>
    </w:p>
    <w:p w14:paraId="6C2D995E" w14:textId="77777777" w:rsidR="00F82739" w:rsidRDefault="00F82739" w:rsidP="00C6264C">
      <w:pPr>
        <w:spacing w:line="276" w:lineRule="auto"/>
        <w:jc w:val="center"/>
        <w:rPr>
          <w:rFonts w:ascii="Times New Roman" w:hAnsi="Times New Roman" w:cs="Times New Roman"/>
          <w:sz w:val="22"/>
          <w:szCs w:val="22"/>
        </w:rPr>
      </w:pPr>
    </w:p>
    <w:p w14:paraId="2C619639" w14:textId="77777777" w:rsidR="00F82739" w:rsidRDefault="00F82739" w:rsidP="00C6264C">
      <w:pPr>
        <w:spacing w:line="276" w:lineRule="auto"/>
        <w:jc w:val="center"/>
        <w:rPr>
          <w:rFonts w:ascii="Times New Roman" w:hAnsi="Times New Roman" w:cs="Times New Roman"/>
          <w:sz w:val="22"/>
          <w:szCs w:val="22"/>
        </w:rPr>
      </w:pPr>
    </w:p>
    <w:p w14:paraId="167DBC59" w14:textId="77777777" w:rsidR="00F82739" w:rsidRDefault="00F82739" w:rsidP="00C6264C">
      <w:pPr>
        <w:spacing w:line="276" w:lineRule="auto"/>
        <w:jc w:val="center"/>
        <w:rPr>
          <w:rFonts w:ascii="Times New Roman" w:hAnsi="Times New Roman" w:cs="Times New Roman"/>
          <w:sz w:val="22"/>
          <w:szCs w:val="22"/>
        </w:rPr>
      </w:pPr>
    </w:p>
    <w:p w14:paraId="70AF6218" w14:textId="77777777" w:rsidR="00F82739" w:rsidRPr="00F82739" w:rsidRDefault="00F82739" w:rsidP="00C6264C">
      <w:pPr>
        <w:spacing w:line="276" w:lineRule="auto"/>
        <w:jc w:val="center"/>
        <w:rPr>
          <w:rFonts w:ascii="Times New Roman" w:hAnsi="Times New Roman" w:cs="Times New Roman"/>
          <w:sz w:val="22"/>
          <w:szCs w:val="22"/>
        </w:rPr>
      </w:pPr>
    </w:p>
    <w:p w14:paraId="192301A9" w14:textId="77777777" w:rsidR="002A4058" w:rsidRPr="00F82739" w:rsidRDefault="00C6264C" w:rsidP="002A4058">
      <w:pPr>
        <w:tabs>
          <w:tab w:val="left" w:pos="5954"/>
        </w:tabs>
        <w:ind w:left="-567"/>
        <w:jc w:val="center"/>
        <w:rPr>
          <w:rFonts w:ascii="Times New Roman" w:hAnsi="Times New Roman" w:cs="Times New Roman"/>
          <w:b/>
          <w:sz w:val="28"/>
          <w:szCs w:val="28"/>
          <w:u w:val="single"/>
        </w:rPr>
      </w:pPr>
      <w:r w:rsidRPr="00F82739">
        <w:rPr>
          <w:rFonts w:ascii="Times New Roman" w:hAnsi="Times New Roman" w:cs="Times New Roman"/>
          <w:b/>
          <w:sz w:val="28"/>
          <w:szCs w:val="28"/>
          <w:u w:val="single"/>
        </w:rPr>
        <w:lastRenderedPageBreak/>
        <w:t>A</w:t>
      </w:r>
      <w:r w:rsidR="002A4058" w:rsidRPr="00F82739">
        <w:rPr>
          <w:rFonts w:ascii="Times New Roman" w:hAnsi="Times New Roman" w:cs="Times New Roman"/>
          <w:b/>
          <w:sz w:val="28"/>
          <w:szCs w:val="28"/>
          <w:u w:val="single"/>
        </w:rPr>
        <w:t>NEXO I</w:t>
      </w:r>
    </w:p>
    <w:p w14:paraId="6F0368D0" w14:textId="77777777" w:rsidR="002A4058" w:rsidRPr="00F82739" w:rsidRDefault="002A4058" w:rsidP="002A4058">
      <w:pPr>
        <w:jc w:val="center"/>
        <w:rPr>
          <w:rFonts w:ascii="Times New Roman" w:eastAsia="Times New Roman" w:hAnsi="Times New Roman" w:cs="Times New Roman"/>
          <w:b/>
          <w:sz w:val="20"/>
          <w:szCs w:val="20"/>
        </w:rPr>
      </w:pPr>
      <w:bookmarkStart w:id="65" w:name="_Hlk82471863"/>
    </w:p>
    <w:p w14:paraId="70D8EB25" w14:textId="77777777" w:rsidR="002A4058" w:rsidRPr="00F82739" w:rsidRDefault="002A4058" w:rsidP="002A4058">
      <w:pPr>
        <w:jc w:val="center"/>
        <w:rPr>
          <w:rFonts w:ascii="Times New Roman" w:eastAsia="Times New Roman" w:hAnsi="Times New Roman" w:cs="Times New Roman"/>
          <w:b/>
          <w:sz w:val="20"/>
          <w:szCs w:val="20"/>
        </w:rPr>
      </w:pPr>
      <w:r w:rsidRPr="00F82739">
        <w:rPr>
          <w:rFonts w:ascii="Times New Roman" w:eastAsia="Times New Roman" w:hAnsi="Times New Roman" w:cs="Times New Roman"/>
          <w:b/>
          <w:sz w:val="20"/>
          <w:szCs w:val="20"/>
        </w:rPr>
        <w:t>TERMO DE REFERÊNCIA</w:t>
      </w:r>
    </w:p>
    <w:p w14:paraId="4CC1E6BF" w14:textId="53FE0D0F" w:rsidR="002A4058" w:rsidRPr="00F82739" w:rsidRDefault="002A4058" w:rsidP="00E51A3A">
      <w:pPr>
        <w:spacing w:before="120" w:afterLines="120" w:after="288" w:line="312" w:lineRule="auto"/>
        <w:jc w:val="center"/>
        <w:rPr>
          <w:rFonts w:ascii="Times New Roman" w:hAnsi="Times New Roman" w:cs="Times New Roman"/>
          <w:bCs/>
          <w:color w:val="000000"/>
          <w:sz w:val="20"/>
          <w:szCs w:val="20"/>
        </w:rPr>
      </w:pPr>
      <w:r w:rsidRPr="00F82739">
        <w:rPr>
          <w:rFonts w:ascii="Times New Roman" w:hAnsi="Times New Roman" w:cs="Times New Roman"/>
          <w:color w:val="000000"/>
          <w:sz w:val="20"/>
          <w:szCs w:val="20"/>
        </w:rPr>
        <w:t>(Processo Administrativo n</w:t>
      </w:r>
      <w:r w:rsidRPr="00F82739">
        <w:rPr>
          <w:rFonts w:ascii="Times New Roman" w:hAnsi="Times New Roman" w:cs="Times New Roman"/>
          <w:bCs/>
          <w:color w:val="000000"/>
          <w:sz w:val="20"/>
          <w:szCs w:val="20"/>
        </w:rPr>
        <w:t>°</w:t>
      </w:r>
      <w:r w:rsidR="00822527" w:rsidRPr="00F82739">
        <w:rPr>
          <w:rFonts w:ascii="Times New Roman" w:hAnsi="Times New Roman" w:cs="Times New Roman"/>
          <w:bCs/>
          <w:color w:val="000000"/>
          <w:sz w:val="20"/>
          <w:szCs w:val="20"/>
        </w:rPr>
        <w:t>0</w:t>
      </w:r>
      <w:r w:rsidR="00AC145C" w:rsidRPr="00F82739">
        <w:rPr>
          <w:rFonts w:ascii="Times New Roman" w:hAnsi="Times New Roman" w:cs="Times New Roman"/>
          <w:bCs/>
          <w:color w:val="000000"/>
          <w:sz w:val="20"/>
          <w:szCs w:val="20"/>
        </w:rPr>
        <w:t>89</w:t>
      </w:r>
      <w:r w:rsidR="00822527" w:rsidRPr="00F82739">
        <w:rPr>
          <w:rFonts w:ascii="Times New Roman" w:hAnsi="Times New Roman" w:cs="Times New Roman"/>
          <w:bCs/>
          <w:color w:val="000000"/>
          <w:sz w:val="20"/>
          <w:szCs w:val="20"/>
        </w:rPr>
        <w:t>/2025</w:t>
      </w:r>
      <w:r w:rsidRPr="00F82739">
        <w:rPr>
          <w:rFonts w:ascii="Times New Roman" w:hAnsi="Times New Roman" w:cs="Times New Roman"/>
          <w:bCs/>
          <w:color w:val="000000"/>
          <w:sz w:val="20"/>
          <w:szCs w:val="20"/>
        </w:rPr>
        <w:t>)</w:t>
      </w:r>
    </w:p>
    <w:p w14:paraId="45BE146A" w14:textId="77777777" w:rsidR="002A4058" w:rsidRPr="00F82739" w:rsidRDefault="002A4058" w:rsidP="00333FB7">
      <w:pPr>
        <w:pStyle w:val="Nivel01"/>
        <w:numPr>
          <w:ilvl w:val="0"/>
          <w:numId w:val="20"/>
        </w:numPr>
        <w:spacing w:beforeLines="0" w:afterLines="0" w:line="276" w:lineRule="auto"/>
        <w:rPr>
          <w:rFonts w:ascii="Times New Roman" w:hAnsi="Times New Roman" w:cs="Times New Roman"/>
        </w:rPr>
      </w:pPr>
      <w:r w:rsidRPr="00F82739">
        <w:rPr>
          <w:rFonts w:ascii="Times New Roman" w:hAnsi="Times New Roman" w:cs="Times New Roman"/>
        </w:rPr>
        <w:t>CONDIÇÕES GERAIS DA CONTRATAÇÃO</w:t>
      </w:r>
    </w:p>
    <w:p w14:paraId="2821F6FC" w14:textId="77777777" w:rsidR="002A4058" w:rsidRPr="00F82739" w:rsidRDefault="002A4058" w:rsidP="002A4058">
      <w:pPr>
        <w:rPr>
          <w:rFonts w:ascii="Times New Roman" w:hAnsi="Times New Roman" w:cs="Times New Roman"/>
        </w:rPr>
      </w:pPr>
    </w:p>
    <w:p w14:paraId="3A0CD82C" w14:textId="57707454" w:rsidR="002A4058" w:rsidRPr="00F82739" w:rsidRDefault="006D1FE4" w:rsidP="00333FB7">
      <w:pPr>
        <w:pStyle w:val="PargrafodaLista"/>
        <w:numPr>
          <w:ilvl w:val="1"/>
          <w:numId w:val="20"/>
        </w:numPr>
        <w:jc w:val="both"/>
        <w:rPr>
          <w:rFonts w:ascii="Times New Roman" w:hAnsi="Times New Roman" w:cs="Times New Roman"/>
          <w:b/>
          <w:sz w:val="22"/>
          <w:szCs w:val="22"/>
        </w:rPr>
      </w:pPr>
      <w:r w:rsidRPr="00F82739">
        <w:rPr>
          <w:rFonts w:ascii="Times New Roman" w:hAnsi="Times New Roman" w:cs="Times New Roman"/>
          <w:b/>
          <w:sz w:val="22"/>
          <w:szCs w:val="22"/>
        </w:rPr>
        <w:t xml:space="preserve">REGISTRO DE PREÇOS, PARA FUTURA E EVENTUAL </w:t>
      </w:r>
      <w:r w:rsidRPr="00F82739">
        <w:rPr>
          <w:rFonts w:ascii="Times New Roman" w:hAnsi="Times New Roman" w:cs="Times New Roman"/>
          <w:b/>
          <w:bCs/>
          <w:sz w:val="22"/>
          <w:szCs w:val="22"/>
        </w:rPr>
        <w:t>AQUISIÇÃO DE PÃES E POLPA DE FRUTAS PARA A ALIMENTAÇÃO ESCOLAR, REFERENTE AO EXERCÍCIO DE 2025, PARA ATENDER AS NECESSIDADES DA SECRETARIA MUNICIPAL DE EDUCAÇÃO DO MUNICÍPIO DE LONTRA – MG</w:t>
      </w:r>
      <w:r w:rsidR="002A4058" w:rsidRPr="00F82739">
        <w:rPr>
          <w:rFonts w:ascii="Times New Roman" w:hAnsi="Times New Roman" w:cs="Times New Roman"/>
          <w:b/>
          <w:sz w:val="22"/>
          <w:szCs w:val="22"/>
        </w:rPr>
        <w:t>.</w:t>
      </w:r>
    </w:p>
    <w:p w14:paraId="4C52A1BE" w14:textId="773AEFF5" w:rsidR="00297597" w:rsidRPr="00F82739" w:rsidRDefault="00297597" w:rsidP="00297597">
      <w:pPr>
        <w:jc w:val="both"/>
        <w:rPr>
          <w:rFonts w:ascii="Times New Roman" w:hAnsi="Times New Roman" w:cs="Times New Roman"/>
          <w:b/>
          <w:sz w:val="20"/>
          <w:szCs w:val="20"/>
        </w:rPr>
      </w:pPr>
    </w:p>
    <w:p w14:paraId="798C115B" w14:textId="0D82C088" w:rsidR="00297597" w:rsidRPr="00F82739" w:rsidRDefault="00297597" w:rsidP="00297597">
      <w:pPr>
        <w:jc w:val="both"/>
        <w:rPr>
          <w:rFonts w:ascii="Times New Roman" w:hAnsi="Times New Roman" w:cs="Times New Roman"/>
          <w:b/>
          <w:sz w:val="20"/>
          <w:szCs w:val="20"/>
        </w:rPr>
      </w:pPr>
    </w:p>
    <w:tbl>
      <w:tblPr>
        <w:tblStyle w:val="TableNormal"/>
        <w:tblW w:w="978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18"/>
        <w:gridCol w:w="3593"/>
        <w:gridCol w:w="709"/>
        <w:gridCol w:w="850"/>
        <w:gridCol w:w="993"/>
        <w:gridCol w:w="992"/>
        <w:gridCol w:w="992"/>
        <w:gridCol w:w="1135"/>
      </w:tblGrid>
      <w:tr w:rsidR="00427AC3" w:rsidRPr="00F82739" w14:paraId="07BD649D" w14:textId="77777777" w:rsidTr="0068174D">
        <w:trPr>
          <w:trHeight w:val="540"/>
        </w:trPr>
        <w:tc>
          <w:tcPr>
            <w:tcW w:w="518" w:type="dxa"/>
            <w:shd w:val="clear" w:color="auto" w:fill="FFFF00"/>
          </w:tcPr>
          <w:p w14:paraId="30A207B3" w14:textId="77777777" w:rsidR="00427AC3" w:rsidRPr="00F82739" w:rsidRDefault="00427AC3" w:rsidP="0068174D">
            <w:pPr>
              <w:pStyle w:val="TableParagraph"/>
              <w:spacing w:line="227" w:lineRule="exact"/>
              <w:ind w:left="13" w:right="4"/>
              <w:jc w:val="center"/>
              <w:rPr>
                <w:rFonts w:ascii="Times New Roman" w:hAnsi="Times New Roman" w:cs="Times New Roman"/>
                <w:b/>
                <w:bCs/>
                <w:sz w:val="20"/>
              </w:rPr>
            </w:pPr>
            <w:r w:rsidRPr="00F82739">
              <w:rPr>
                <w:rFonts w:ascii="Times New Roman" w:hAnsi="Times New Roman" w:cs="Times New Roman"/>
                <w:b/>
                <w:bCs/>
                <w:sz w:val="20"/>
              </w:rPr>
              <w:t>Item</w:t>
            </w:r>
          </w:p>
        </w:tc>
        <w:tc>
          <w:tcPr>
            <w:tcW w:w="3593" w:type="dxa"/>
            <w:shd w:val="clear" w:color="auto" w:fill="FFFF00"/>
          </w:tcPr>
          <w:p w14:paraId="530E2F53" w14:textId="77777777" w:rsidR="00427AC3" w:rsidRPr="00F82739" w:rsidRDefault="00427AC3" w:rsidP="0068174D">
            <w:pPr>
              <w:pStyle w:val="TableParagraph"/>
              <w:ind w:left="28" w:right="17"/>
              <w:jc w:val="center"/>
              <w:rPr>
                <w:rFonts w:ascii="Times New Roman" w:hAnsi="Times New Roman" w:cs="Times New Roman"/>
                <w:b/>
                <w:bCs/>
                <w:sz w:val="20"/>
              </w:rPr>
            </w:pPr>
            <w:r w:rsidRPr="00F82739">
              <w:rPr>
                <w:rFonts w:ascii="Times New Roman" w:hAnsi="Times New Roman" w:cs="Times New Roman"/>
                <w:b/>
                <w:bCs/>
                <w:sz w:val="20"/>
              </w:rPr>
              <w:t>Descrição</w:t>
            </w:r>
          </w:p>
        </w:tc>
        <w:tc>
          <w:tcPr>
            <w:tcW w:w="709" w:type="dxa"/>
            <w:shd w:val="clear" w:color="auto" w:fill="FFFF00"/>
          </w:tcPr>
          <w:p w14:paraId="623A6010" w14:textId="77777777" w:rsidR="00427AC3" w:rsidRPr="00F82739" w:rsidRDefault="00427AC3" w:rsidP="0068174D">
            <w:pPr>
              <w:pStyle w:val="TableParagraph"/>
              <w:spacing w:line="227" w:lineRule="exact"/>
              <w:ind w:left="29"/>
              <w:jc w:val="center"/>
              <w:rPr>
                <w:rFonts w:ascii="Times New Roman" w:hAnsi="Times New Roman" w:cs="Times New Roman"/>
                <w:b/>
                <w:bCs/>
                <w:sz w:val="20"/>
              </w:rPr>
            </w:pPr>
            <w:r w:rsidRPr="00F82739">
              <w:rPr>
                <w:rFonts w:ascii="Times New Roman" w:hAnsi="Times New Roman" w:cs="Times New Roman"/>
                <w:b/>
                <w:bCs/>
                <w:sz w:val="20"/>
              </w:rPr>
              <w:t>UND</w:t>
            </w:r>
          </w:p>
        </w:tc>
        <w:tc>
          <w:tcPr>
            <w:tcW w:w="850" w:type="dxa"/>
            <w:shd w:val="clear" w:color="auto" w:fill="FFFF00"/>
          </w:tcPr>
          <w:p w14:paraId="748428A4" w14:textId="77777777" w:rsidR="00427AC3" w:rsidRPr="00F82739" w:rsidRDefault="00427AC3" w:rsidP="0068174D">
            <w:pPr>
              <w:pStyle w:val="TableParagraph"/>
              <w:spacing w:line="227" w:lineRule="exact"/>
              <w:ind w:right="11"/>
              <w:jc w:val="center"/>
              <w:rPr>
                <w:rFonts w:ascii="Times New Roman" w:hAnsi="Times New Roman" w:cs="Times New Roman"/>
                <w:b/>
                <w:bCs/>
                <w:sz w:val="20"/>
              </w:rPr>
            </w:pPr>
            <w:r w:rsidRPr="00F82739">
              <w:rPr>
                <w:rFonts w:ascii="Times New Roman" w:hAnsi="Times New Roman" w:cs="Times New Roman"/>
                <w:b/>
                <w:bCs/>
                <w:sz w:val="20"/>
              </w:rPr>
              <w:t>Qtde</w:t>
            </w:r>
          </w:p>
        </w:tc>
        <w:tc>
          <w:tcPr>
            <w:tcW w:w="993" w:type="dxa"/>
            <w:shd w:val="clear" w:color="auto" w:fill="FFFF00"/>
          </w:tcPr>
          <w:p w14:paraId="0D180BD3" w14:textId="77777777" w:rsidR="00427AC3" w:rsidRPr="00F82739" w:rsidRDefault="00427AC3" w:rsidP="0068174D">
            <w:pPr>
              <w:pStyle w:val="TableParagraph"/>
              <w:jc w:val="center"/>
              <w:rPr>
                <w:rFonts w:ascii="Times New Roman" w:hAnsi="Times New Roman" w:cs="Times New Roman"/>
                <w:b/>
                <w:bCs/>
                <w:sz w:val="20"/>
              </w:rPr>
            </w:pPr>
            <w:r w:rsidRPr="00F82739">
              <w:rPr>
                <w:rFonts w:ascii="Times New Roman" w:hAnsi="Times New Roman" w:cs="Times New Roman"/>
                <w:b/>
                <w:bCs/>
                <w:sz w:val="20"/>
              </w:rPr>
              <w:t>Valor Medio</w:t>
            </w:r>
          </w:p>
          <w:p w14:paraId="6E8A5506" w14:textId="77777777" w:rsidR="00427AC3" w:rsidRPr="00F82739" w:rsidRDefault="00427AC3" w:rsidP="0068174D">
            <w:pPr>
              <w:pStyle w:val="TableParagraph"/>
              <w:jc w:val="center"/>
              <w:rPr>
                <w:rFonts w:ascii="Times New Roman" w:hAnsi="Times New Roman" w:cs="Times New Roman"/>
                <w:b/>
                <w:bCs/>
                <w:sz w:val="20"/>
              </w:rPr>
            </w:pPr>
            <w:r w:rsidRPr="00F82739">
              <w:rPr>
                <w:rFonts w:ascii="Times New Roman" w:hAnsi="Times New Roman" w:cs="Times New Roman"/>
                <w:b/>
                <w:bCs/>
                <w:sz w:val="20"/>
              </w:rPr>
              <w:t>Unitário</w:t>
            </w:r>
          </w:p>
        </w:tc>
        <w:tc>
          <w:tcPr>
            <w:tcW w:w="992" w:type="dxa"/>
            <w:shd w:val="clear" w:color="auto" w:fill="FFFF00"/>
          </w:tcPr>
          <w:p w14:paraId="4BECA9EF" w14:textId="77777777" w:rsidR="00427AC3" w:rsidRPr="00F82739" w:rsidRDefault="00427AC3" w:rsidP="0068174D">
            <w:pPr>
              <w:pStyle w:val="TableParagraph"/>
              <w:jc w:val="center"/>
              <w:rPr>
                <w:rFonts w:ascii="Times New Roman" w:hAnsi="Times New Roman" w:cs="Times New Roman"/>
                <w:b/>
                <w:bCs/>
                <w:sz w:val="20"/>
              </w:rPr>
            </w:pPr>
            <w:r w:rsidRPr="00F82739">
              <w:rPr>
                <w:rFonts w:ascii="Times New Roman" w:hAnsi="Times New Roman" w:cs="Times New Roman"/>
                <w:b/>
                <w:bCs/>
                <w:sz w:val="20"/>
              </w:rPr>
              <w:t>Valor Medio Total</w:t>
            </w:r>
          </w:p>
        </w:tc>
        <w:tc>
          <w:tcPr>
            <w:tcW w:w="992" w:type="dxa"/>
            <w:shd w:val="clear" w:color="auto" w:fill="FFFF00"/>
          </w:tcPr>
          <w:p w14:paraId="51401F3F" w14:textId="77777777" w:rsidR="00427AC3" w:rsidRPr="00F82739" w:rsidRDefault="00427AC3" w:rsidP="0068174D">
            <w:pPr>
              <w:pStyle w:val="TableParagraph"/>
              <w:jc w:val="center"/>
              <w:rPr>
                <w:rFonts w:ascii="Times New Roman" w:hAnsi="Times New Roman" w:cs="Times New Roman"/>
                <w:b/>
                <w:bCs/>
                <w:sz w:val="20"/>
              </w:rPr>
            </w:pPr>
            <w:r w:rsidRPr="00F82739">
              <w:rPr>
                <w:rFonts w:ascii="Times New Roman" w:hAnsi="Times New Roman" w:cs="Times New Roman"/>
                <w:b/>
                <w:bCs/>
                <w:sz w:val="20"/>
              </w:rPr>
              <w:t>Marca</w:t>
            </w:r>
          </w:p>
        </w:tc>
        <w:tc>
          <w:tcPr>
            <w:tcW w:w="1135" w:type="dxa"/>
            <w:shd w:val="clear" w:color="auto" w:fill="FFFF00"/>
          </w:tcPr>
          <w:p w14:paraId="23FBA388" w14:textId="77777777" w:rsidR="00427AC3" w:rsidRPr="00F82739" w:rsidRDefault="00427AC3" w:rsidP="0068174D">
            <w:pPr>
              <w:pStyle w:val="TableParagraph"/>
              <w:jc w:val="center"/>
              <w:rPr>
                <w:rFonts w:ascii="Times New Roman" w:hAnsi="Times New Roman" w:cs="Times New Roman"/>
                <w:b/>
                <w:bCs/>
                <w:sz w:val="20"/>
              </w:rPr>
            </w:pPr>
            <w:r w:rsidRPr="00F82739">
              <w:rPr>
                <w:rFonts w:ascii="Times New Roman" w:eastAsia="Arial" w:hAnsi="Times New Roman" w:cs="Times New Roman"/>
                <w:b/>
                <w:bCs/>
                <w:sz w:val="12"/>
                <w:szCs w:val="12"/>
                <w:lang w:val="pt-BR"/>
              </w:rPr>
              <w:t>PART. EXCLUSIVA ME/EPP/EQUIP.</w:t>
            </w:r>
            <w:r w:rsidRPr="00F82739">
              <w:rPr>
                <w:rFonts w:ascii="Times New Roman" w:hAnsi="Times New Roman" w:cs="Times New Roman"/>
                <w:b/>
                <w:sz w:val="12"/>
                <w:szCs w:val="12"/>
                <w:u w:val="single"/>
                <w:lang w:val="pt-BR"/>
              </w:rPr>
              <w:t xml:space="preserve"> SEDIADAS (MATRIZ OU FILIAL PARTICIPANTE) NA MICRORREGIÃO DE MONTES CLAROS/MG</w:t>
            </w:r>
          </w:p>
        </w:tc>
      </w:tr>
      <w:tr w:rsidR="00427AC3" w:rsidRPr="00F82739" w14:paraId="122626EA" w14:textId="77777777" w:rsidTr="0068174D">
        <w:trPr>
          <w:trHeight w:val="2106"/>
        </w:trPr>
        <w:tc>
          <w:tcPr>
            <w:tcW w:w="518" w:type="dxa"/>
          </w:tcPr>
          <w:p w14:paraId="07C9841A"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0001</w:t>
            </w:r>
          </w:p>
        </w:tc>
        <w:tc>
          <w:tcPr>
            <w:tcW w:w="3593" w:type="dxa"/>
          </w:tcPr>
          <w:p w14:paraId="58DD7B3D" w14:textId="77777777" w:rsidR="00427AC3" w:rsidRPr="00F82739" w:rsidRDefault="00427AC3"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 xml:space="preserve">PÃO DOCE, massa bem assada, macio, com cor, sabor e cheiro característicos do produto. Preparado a partir de matéria prima sã, isenta de </w:t>
            </w:r>
            <w:proofErr w:type="gramStart"/>
            <w:r w:rsidRPr="00F82739">
              <w:rPr>
                <w:rFonts w:ascii="Times New Roman" w:hAnsi="Times New Roman" w:cs="Times New Roman"/>
                <w:sz w:val="20"/>
              </w:rPr>
              <w:t>matéria terrosa e parasitos, dentro de seus respectivos prazos de validade</w:t>
            </w:r>
            <w:proofErr w:type="gramEnd"/>
            <w:r w:rsidRPr="00F82739">
              <w:rPr>
                <w:rFonts w:ascii="Times New Roman" w:hAnsi="Times New Roman" w:cs="Times New Roman"/>
                <w:sz w:val="20"/>
              </w:rPr>
              <w:t>. O pão não deverá apresentar queimaduras e bolores. Coloração em tonalidade regular e uniforme. Feito à base de farinha de trigo, açúcar, fermento biológico, sal, leite, óleo e aditivos permitidos pela legislação vigente.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prazo total da validade, contando a partir da data de fabricação.</w:t>
            </w:r>
          </w:p>
        </w:tc>
        <w:tc>
          <w:tcPr>
            <w:tcW w:w="709" w:type="dxa"/>
          </w:tcPr>
          <w:p w14:paraId="43CDA9ED"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43FCCFF9"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3.000,00</w:t>
            </w:r>
          </w:p>
        </w:tc>
        <w:tc>
          <w:tcPr>
            <w:tcW w:w="993" w:type="dxa"/>
            <w:shd w:val="clear" w:color="auto" w:fill="FFFF99"/>
          </w:tcPr>
          <w:p w14:paraId="54C36C5B"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19,00</w:t>
            </w:r>
          </w:p>
        </w:tc>
        <w:tc>
          <w:tcPr>
            <w:tcW w:w="992" w:type="dxa"/>
          </w:tcPr>
          <w:p w14:paraId="6820C449"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57.000,00</w:t>
            </w:r>
          </w:p>
        </w:tc>
        <w:tc>
          <w:tcPr>
            <w:tcW w:w="992" w:type="dxa"/>
            <w:shd w:val="clear" w:color="auto" w:fill="FFFF99"/>
          </w:tcPr>
          <w:p w14:paraId="4C170D92"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2B7066D8"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427AC3" w:rsidRPr="00F82739" w14:paraId="6B72E60D" w14:textId="77777777" w:rsidTr="0068174D">
        <w:trPr>
          <w:trHeight w:val="269"/>
        </w:trPr>
        <w:tc>
          <w:tcPr>
            <w:tcW w:w="518" w:type="dxa"/>
          </w:tcPr>
          <w:p w14:paraId="5CAFAC8F"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0002</w:t>
            </w:r>
          </w:p>
        </w:tc>
        <w:tc>
          <w:tcPr>
            <w:tcW w:w="3593" w:type="dxa"/>
          </w:tcPr>
          <w:p w14:paraId="5A7BC3B6" w14:textId="77777777" w:rsidR="00427AC3" w:rsidRPr="00F82739" w:rsidRDefault="00427AC3"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 xml:space="preserve">PÃO FRANCÊS de primeira qualidade, o pão deve ser fabricado com matérias primas dentro de seus respectivos prazos de validade, composto de farinha de trigo, enriquecida com ferro e ácido fólico, fermento biológico, água, sal. Isentos de matéria terrosa, larvas e parasitos, estando ainda em perfeito estado de conservação. Massa clara, cozida e macia. A parte externa deve ser </w:t>
            </w:r>
            <w:proofErr w:type="gramStart"/>
            <w:r w:rsidRPr="00F82739">
              <w:rPr>
                <w:rFonts w:ascii="Times New Roman" w:hAnsi="Times New Roman" w:cs="Times New Roman"/>
                <w:sz w:val="20"/>
              </w:rPr>
              <w:t>amarelada ou amarelo-</w:t>
            </w:r>
            <w:r w:rsidRPr="00F82739">
              <w:rPr>
                <w:rFonts w:ascii="Times New Roman" w:hAnsi="Times New Roman" w:cs="Times New Roman"/>
                <w:sz w:val="20"/>
              </w:rPr>
              <w:lastRenderedPageBreak/>
              <w:t>pardacenta</w:t>
            </w:r>
            <w:proofErr w:type="gramEnd"/>
            <w:r w:rsidRPr="00F82739">
              <w:rPr>
                <w:rFonts w:ascii="Times New Roman" w:hAnsi="Times New Roman" w:cs="Times New Roman"/>
                <w:sz w:val="20"/>
              </w:rPr>
              <w:t>; o miolo deve ser de cor branca, cheiro e sabor próprios do produto.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709" w:type="dxa"/>
          </w:tcPr>
          <w:p w14:paraId="59100E2F"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57FCFE95"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4.500,00</w:t>
            </w:r>
          </w:p>
        </w:tc>
        <w:tc>
          <w:tcPr>
            <w:tcW w:w="993" w:type="dxa"/>
            <w:shd w:val="clear" w:color="auto" w:fill="FFFF99"/>
          </w:tcPr>
          <w:p w14:paraId="1FBF8E58"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16,00</w:t>
            </w:r>
          </w:p>
        </w:tc>
        <w:tc>
          <w:tcPr>
            <w:tcW w:w="992" w:type="dxa"/>
          </w:tcPr>
          <w:p w14:paraId="12C4953F"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72.000,00</w:t>
            </w:r>
          </w:p>
        </w:tc>
        <w:tc>
          <w:tcPr>
            <w:tcW w:w="992" w:type="dxa"/>
            <w:shd w:val="clear" w:color="auto" w:fill="FFFF99"/>
          </w:tcPr>
          <w:p w14:paraId="1A9E4C1C"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45DA86D1"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NÃO</w:t>
            </w:r>
          </w:p>
        </w:tc>
      </w:tr>
      <w:tr w:rsidR="00427AC3" w:rsidRPr="00F82739" w14:paraId="4F46BE60" w14:textId="77777777" w:rsidTr="0068174D">
        <w:trPr>
          <w:trHeight w:val="269"/>
        </w:trPr>
        <w:tc>
          <w:tcPr>
            <w:tcW w:w="518" w:type="dxa"/>
          </w:tcPr>
          <w:p w14:paraId="31F070AB"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0003</w:t>
            </w:r>
          </w:p>
        </w:tc>
        <w:tc>
          <w:tcPr>
            <w:tcW w:w="3593" w:type="dxa"/>
          </w:tcPr>
          <w:p w14:paraId="701F11FB" w14:textId="77777777" w:rsidR="00427AC3" w:rsidRPr="00F82739" w:rsidRDefault="00427AC3"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 xml:space="preserve">PÃO FRANCÊS de primeira qualidade, o pão deve ser fabricado com matérias primas dentro de seus respectivos prazos de validade, composto de farinha de trigo, enriquecida com ferro e ácido fólico, fermento biológico, água, sal. Isentos de matéria terrosa, larvas e parasitos, estando ainda em perfeito estado de conservação. Massa clara, cozida e macia. A parte externa deve ser </w:t>
            </w:r>
            <w:proofErr w:type="gramStart"/>
            <w:r w:rsidRPr="00F82739">
              <w:rPr>
                <w:rFonts w:ascii="Times New Roman" w:hAnsi="Times New Roman" w:cs="Times New Roman"/>
                <w:sz w:val="20"/>
              </w:rPr>
              <w:t>amarelada ou amarelo-pardacenta</w:t>
            </w:r>
            <w:proofErr w:type="gramEnd"/>
            <w:r w:rsidRPr="00F82739">
              <w:rPr>
                <w:rFonts w:ascii="Times New Roman" w:hAnsi="Times New Roman" w:cs="Times New Roman"/>
                <w:sz w:val="20"/>
              </w:rPr>
              <w:t>; o miolo deve ser de cor branca, cheiro e sabor próprios do produto.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709" w:type="dxa"/>
          </w:tcPr>
          <w:p w14:paraId="7301BD6C"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24CCC029"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1.500,00</w:t>
            </w:r>
          </w:p>
        </w:tc>
        <w:tc>
          <w:tcPr>
            <w:tcW w:w="993" w:type="dxa"/>
            <w:shd w:val="clear" w:color="auto" w:fill="FFFF99"/>
          </w:tcPr>
          <w:p w14:paraId="5DF4BC56"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16,00</w:t>
            </w:r>
          </w:p>
        </w:tc>
        <w:tc>
          <w:tcPr>
            <w:tcW w:w="992" w:type="dxa"/>
          </w:tcPr>
          <w:p w14:paraId="10EA081C"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24.000,00</w:t>
            </w:r>
          </w:p>
        </w:tc>
        <w:tc>
          <w:tcPr>
            <w:tcW w:w="992" w:type="dxa"/>
            <w:shd w:val="clear" w:color="auto" w:fill="FFFF99"/>
          </w:tcPr>
          <w:p w14:paraId="7D45DDFB"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7C61CEC8"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427AC3" w:rsidRPr="00F82739" w14:paraId="3A71234E" w14:textId="77777777" w:rsidTr="0068174D">
        <w:trPr>
          <w:trHeight w:val="2106"/>
        </w:trPr>
        <w:tc>
          <w:tcPr>
            <w:tcW w:w="518" w:type="dxa"/>
          </w:tcPr>
          <w:p w14:paraId="68023C1E"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0004</w:t>
            </w:r>
          </w:p>
        </w:tc>
        <w:tc>
          <w:tcPr>
            <w:tcW w:w="3593" w:type="dxa"/>
          </w:tcPr>
          <w:p w14:paraId="38C94389" w14:textId="77777777" w:rsidR="00427AC3" w:rsidRPr="00F82739" w:rsidRDefault="00427AC3"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 xml:space="preserve">PÃO FRANCÊS MINI, de primeira qualidade, o pão deve ser fabricado com matérias primas dentro de seus respectivos prazos de validade, composto de farinha de trigo, enriquecida com ferro e ácido fólico, fermento biológico, água, sal. Isentos de matéria terrosa, larvas e parasitos, estando ainda em perfeito estado de conservação. Massa clara, cozida e macia. A parte externa deve ser </w:t>
            </w:r>
            <w:proofErr w:type="gramStart"/>
            <w:r w:rsidRPr="00F82739">
              <w:rPr>
                <w:rFonts w:ascii="Times New Roman" w:hAnsi="Times New Roman" w:cs="Times New Roman"/>
                <w:sz w:val="20"/>
              </w:rPr>
              <w:t>amarelada ou amarelo-pardacenta</w:t>
            </w:r>
            <w:proofErr w:type="gramEnd"/>
            <w:r w:rsidRPr="00F82739">
              <w:rPr>
                <w:rFonts w:ascii="Times New Roman" w:hAnsi="Times New Roman" w:cs="Times New Roman"/>
                <w:sz w:val="20"/>
              </w:rPr>
              <w:t xml:space="preserve">; o miolo deve ser de cor branca, cheiro e sabor próprios do produto. Peso médio de 25 g por unidade. Embalagem: pacote plástico transparente, resistente e atóxico. Embalagens não violadas e de primeiro uso. Deverá acompanhar sacos individuais em quantidade suficiente para todas as unidades. Rotulagem de acordo </w:t>
            </w:r>
            <w:r w:rsidRPr="00F82739">
              <w:rPr>
                <w:rFonts w:ascii="Times New Roman" w:hAnsi="Times New Roman" w:cs="Times New Roman"/>
                <w:sz w:val="20"/>
              </w:rPr>
              <w:lastRenderedPageBreak/>
              <w:t>com a legislação vigente. No ato da entrega, a validade mínima deverá ser igual ou superior a 80% do estabelecido pelo fabricante, a contar da data de fabricação do produto.</w:t>
            </w:r>
          </w:p>
        </w:tc>
        <w:tc>
          <w:tcPr>
            <w:tcW w:w="709" w:type="dxa"/>
          </w:tcPr>
          <w:p w14:paraId="1C30A32E"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10F0EF56"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2.000,00</w:t>
            </w:r>
          </w:p>
        </w:tc>
        <w:tc>
          <w:tcPr>
            <w:tcW w:w="993" w:type="dxa"/>
            <w:shd w:val="clear" w:color="auto" w:fill="FFFF99"/>
          </w:tcPr>
          <w:p w14:paraId="061A5EA2"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18,00</w:t>
            </w:r>
          </w:p>
        </w:tc>
        <w:tc>
          <w:tcPr>
            <w:tcW w:w="992" w:type="dxa"/>
          </w:tcPr>
          <w:p w14:paraId="3CAD1CA8"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36.000,00</w:t>
            </w:r>
          </w:p>
        </w:tc>
        <w:tc>
          <w:tcPr>
            <w:tcW w:w="992" w:type="dxa"/>
            <w:shd w:val="clear" w:color="auto" w:fill="FFFF99"/>
          </w:tcPr>
          <w:p w14:paraId="58312E86"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71D2AE2F"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427AC3" w:rsidRPr="00F82739" w14:paraId="75F497C1" w14:textId="77777777" w:rsidTr="0068174D">
        <w:trPr>
          <w:trHeight w:val="2106"/>
        </w:trPr>
        <w:tc>
          <w:tcPr>
            <w:tcW w:w="518" w:type="dxa"/>
          </w:tcPr>
          <w:p w14:paraId="21644646"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0005</w:t>
            </w:r>
          </w:p>
        </w:tc>
        <w:tc>
          <w:tcPr>
            <w:tcW w:w="3593" w:type="dxa"/>
          </w:tcPr>
          <w:p w14:paraId="1EE8A43A" w14:textId="77777777" w:rsidR="00427AC3" w:rsidRPr="00F82739" w:rsidRDefault="00427AC3"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POLPA DE FRUTAS, 100% POLPA DE ABACAXI,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5DF112C5"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0469F745"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703FD486"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18,63</w:t>
            </w:r>
          </w:p>
        </w:tc>
        <w:tc>
          <w:tcPr>
            <w:tcW w:w="992" w:type="dxa"/>
          </w:tcPr>
          <w:p w14:paraId="5BC91D4D"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7.452,00</w:t>
            </w:r>
          </w:p>
        </w:tc>
        <w:tc>
          <w:tcPr>
            <w:tcW w:w="992" w:type="dxa"/>
            <w:shd w:val="clear" w:color="auto" w:fill="FFFF99"/>
          </w:tcPr>
          <w:p w14:paraId="4D76004B"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42F6179C"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427AC3" w:rsidRPr="00F82739" w14:paraId="7394EB6B" w14:textId="77777777" w:rsidTr="00581C16">
        <w:trPr>
          <w:trHeight w:val="1128"/>
        </w:trPr>
        <w:tc>
          <w:tcPr>
            <w:tcW w:w="518" w:type="dxa"/>
          </w:tcPr>
          <w:p w14:paraId="436ED062"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0006</w:t>
            </w:r>
          </w:p>
        </w:tc>
        <w:tc>
          <w:tcPr>
            <w:tcW w:w="3593" w:type="dxa"/>
          </w:tcPr>
          <w:p w14:paraId="0D3D1074" w14:textId="77777777" w:rsidR="00427AC3" w:rsidRPr="00F82739" w:rsidRDefault="00427AC3"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ACEROLA,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7AACE53D"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55E350B7"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0C9C6A8E"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18,46</w:t>
            </w:r>
          </w:p>
        </w:tc>
        <w:tc>
          <w:tcPr>
            <w:tcW w:w="992" w:type="dxa"/>
          </w:tcPr>
          <w:p w14:paraId="67B0768A"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7.384,00</w:t>
            </w:r>
          </w:p>
        </w:tc>
        <w:tc>
          <w:tcPr>
            <w:tcW w:w="992" w:type="dxa"/>
            <w:shd w:val="clear" w:color="auto" w:fill="FFFF99"/>
          </w:tcPr>
          <w:p w14:paraId="77C08BBC"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30BD91F3"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427AC3" w:rsidRPr="00F82739" w14:paraId="5EAA861D" w14:textId="77777777" w:rsidTr="0068174D">
        <w:trPr>
          <w:trHeight w:val="986"/>
        </w:trPr>
        <w:tc>
          <w:tcPr>
            <w:tcW w:w="518" w:type="dxa"/>
          </w:tcPr>
          <w:p w14:paraId="33186766"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0007</w:t>
            </w:r>
          </w:p>
        </w:tc>
        <w:tc>
          <w:tcPr>
            <w:tcW w:w="3593" w:type="dxa"/>
          </w:tcPr>
          <w:p w14:paraId="4A4393E3" w14:textId="77777777" w:rsidR="00427AC3" w:rsidRPr="00F82739" w:rsidRDefault="00427AC3"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CAJU, alimento não fermentado e isento de contaminação, congelado, com sabor e odor próprio, sem manchas escuras. </w:t>
            </w:r>
            <w:r w:rsidRPr="00F82739">
              <w:rPr>
                <w:rFonts w:ascii="Times New Roman" w:hAnsi="Times New Roman" w:cs="Times New Roman"/>
                <w:sz w:val="20"/>
              </w:rPr>
              <w:lastRenderedPageBreak/>
              <w:t>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1D8D5185"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517D1DED"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47F1F94B"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18,96</w:t>
            </w:r>
          </w:p>
        </w:tc>
        <w:tc>
          <w:tcPr>
            <w:tcW w:w="992" w:type="dxa"/>
          </w:tcPr>
          <w:p w14:paraId="28F5972D"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7.584,00</w:t>
            </w:r>
          </w:p>
        </w:tc>
        <w:tc>
          <w:tcPr>
            <w:tcW w:w="992" w:type="dxa"/>
            <w:shd w:val="clear" w:color="auto" w:fill="FFFF99"/>
          </w:tcPr>
          <w:p w14:paraId="70B56685"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7A2AFFF6"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427AC3" w:rsidRPr="00F82739" w14:paraId="12AE1D26" w14:textId="77777777" w:rsidTr="0068174D">
        <w:trPr>
          <w:trHeight w:val="844"/>
        </w:trPr>
        <w:tc>
          <w:tcPr>
            <w:tcW w:w="518" w:type="dxa"/>
          </w:tcPr>
          <w:p w14:paraId="4EE7E937"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0008</w:t>
            </w:r>
          </w:p>
        </w:tc>
        <w:tc>
          <w:tcPr>
            <w:tcW w:w="3593" w:type="dxa"/>
          </w:tcPr>
          <w:p w14:paraId="31EAC54A" w14:textId="77777777" w:rsidR="00427AC3" w:rsidRPr="00F82739" w:rsidRDefault="00427AC3"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GOIABA,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169F675A"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7C4C9566"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210C629E"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19,40</w:t>
            </w:r>
          </w:p>
        </w:tc>
        <w:tc>
          <w:tcPr>
            <w:tcW w:w="992" w:type="dxa"/>
          </w:tcPr>
          <w:p w14:paraId="733004E9"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7.760,00</w:t>
            </w:r>
          </w:p>
        </w:tc>
        <w:tc>
          <w:tcPr>
            <w:tcW w:w="992" w:type="dxa"/>
            <w:shd w:val="clear" w:color="auto" w:fill="FFFF99"/>
          </w:tcPr>
          <w:p w14:paraId="143963B8"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78B35418"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427AC3" w:rsidRPr="00F82739" w14:paraId="4779010B" w14:textId="77777777" w:rsidTr="0068174D">
        <w:trPr>
          <w:trHeight w:val="1227"/>
        </w:trPr>
        <w:tc>
          <w:tcPr>
            <w:tcW w:w="518" w:type="dxa"/>
          </w:tcPr>
          <w:p w14:paraId="3CA0FB2B"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0009</w:t>
            </w:r>
          </w:p>
        </w:tc>
        <w:tc>
          <w:tcPr>
            <w:tcW w:w="3593" w:type="dxa"/>
          </w:tcPr>
          <w:p w14:paraId="06D07B96" w14:textId="77777777" w:rsidR="00427AC3" w:rsidRPr="00F82739" w:rsidRDefault="00427AC3"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LARANJA,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w:t>
            </w:r>
            <w:r w:rsidRPr="00F82739">
              <w:rPr>
                <w:rFonts w:ascii="Times New Roman" w:hAnsi="Times New Roman" w:cs="Times New Roman"/>
                <w:sz w:val="20"/>
              </w:rPr>
              <w:lastRenderedPageBreak/>
              <w:t>da validade, contado a partir da data de fabricação.</w:t>
            </w:r>
          </w:p>
        </w:tc>
        <w:tc>
          <w:tcPr>
            <w:tcW w:w="709" w:type="dxa"/>
          </w:tcPr>
          <w:p w14:paraId="0721F09A"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3C1805E2"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00A682F3"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21,60</w:t>
            </w:r>
          </w:p>
        </w:tc>
        <w:tc>
          <w:tcPr>
            <w:tcW w:w="992" w:type="dxa"/>
          </w:tcPr>
          <w:p w14:paraId="0EFA6192"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8.640,00</w:t>
            </w:r>
          </w:p>
        </w:tc>
        <w:tc>
          <w:tcPr>
            <w:tcW w:w="992" w:type="dxa"/>
            <w:shd w:val="clear" w:color="auto" w:fill="FFFF99"/>
          </w:tcPr>
          <w:p w14:paraId="367DE7D8"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17342B97" w14:textId="77777777" w:rsidR="00427AC3" w:rsidRPr="00F82739" w:rsidRDefault="00427AC3" w:rsidP="0068174D">
            <w:pPr>
              <w:pStyle w:val="TableParagraph"/>
              <w:rPr>
                <w:rFonts w:ascii="Times New Roman" w:hAnsi="Times New Roman" w:cs="Times New Roman"/>
                <w:sz w:val="20"/>
              </w:rPr>
            </w:pPr>
          </w:p>
        </w:tc>
      </w:tr>
      <w:tr w:rsidR="00427AC3" w:rsidRPr="00F82739" w14:paraId="6B7A1875" w14:textId="77777777" w:rsidTr="0068174D">
        <w:trPr>
          <w:trHeight w:val="2106"/>
        </w:trPr>
        <w:tc>
          <w:tcPr>
            <w:tcW w:w="518" w:type="dxa"/>
          </w:tcPr>
          <w:p w14:paraId="0829DDE3"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0010</w:t>
            </w:r>
          </w:p>
        </w:tc>
        <w:tc>
          <w:tcPr>
            <w:tcW w:w="3593" w:type="dxa"/>
          </w:tcPr>
          <w:p w14:paraId="49320D9A" w14:textId="77777777" w:rsidR="00427AC3" w:rsidRPr="00F82739" w:rsidRDefault="00427AC3"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MAMÃO COM ACEROLA,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2040B95E"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6E141E9E"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14E77A94"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21,60</w:t>
            </w:r>
          </w:p>
        </w:tc>
        <w:tc>
          <w:tcPr>
            <w:tcW w:w="992" w:type="dxa"/>
          </w:tcPr>
          <w:p w14:paraId="0F5637E4"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8.640,00</w:t>
            </w:r>
          </w:p>
        </w:tc>
        <w:tc>
          <w:tcPr>
            <w:tcW w:w="992" w:type="dxa"/>
            <w:shd w:val="clear" w:color="auto" w:fill="FFFF99"/>
          </w:tcPr>
          <w:p w14:paraId="79AADB2D"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2AA733C7"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427AC3" w:rsidRPr="00F82739" w14:paraId="0D928862" w14:textId="77777777" w:rsidTr="0068174D">
        <w:trPr>
          <w:trHeight w:val="986"/>
        </w:trPr>
        <w:tc>
          <w:tcPr>
            <w:tcW w:w="518" w:type="dxa"/>
          </w:tcPr>
          <w:p w14:paraId="46091F10"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0011</w:t>
            </w:r>
          </w:p>
        </w:tc>
        <w:tc>
          <w:tcPr>
            <w:tcW w:w="3593" w:type="dxa"/>
          </w:tcPr>
          <w:p w14:paraId="66F98BA4" w14:textId="77777777" w:rsidR="00427AC3" w:rsidRPr="00F82739" w:rsidRDefault="00427AC3"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MAMÃO COM LARANJA,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0E6F02D3"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53CC0FE0"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5689D931"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21,60</w:t>
            </w:r>
          </w:p>
        </w:tc>
        <w:tc>
          <w:tcPr>
            <w:tcW w:w="992" w:type="dxa"/>
          </w:tcPr>
          <w:p w14:paraId="015E1E52"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8.640,00</w:t>
            </w:r>
          </w:p>
        </w:tc>
        <w:tc>
          <w:tcPr>
            <w:tcW w:w="992" w:type="dxa"/>
            <w:shd w:val="clear" w:color="auto" w:fill="FFFF99"/>
          </w:tcPr>
          <w:p w14:paraId="12BDEA63"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1AD58D18"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427AC3" w:rsidRPr="00F82739" w14:paraId="0B78F797" w14:textId="77777777" w:rsidTr="0068174D">
        <w:trPr>
          <w:trHeight w:val="660"/>
        </w:trPr>
        <w:tc>
          <w:tcPr>
            <w:tcW w:w="518" w:type="dxa"/>
          </w:tcPr>
          <w:p w14:paraId="4986CB57"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0012</w:t>
            </w:r>
          </w:p>
        </w:tc>
        <w:tc>
          <w:tcPr>
            <w:tcW w:w="3593" w:type="dxa"/>
          </w:tcPr>
          <w:p w14:paraId="53339F7C" w14:textId="77777777" w:rsidR="00427AC3" w:rsidRPr="00F82739" w:rsidRDefault="00427AC3"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MANGA, alimento não fermentado e isento de contaminação, congelado, com sabor e odor próprio, sem manchas escuras. Acondicionado em pacotes plásticos atóxicos, transparentes, resistentes e não violados, com peso de 01 kg. Contendo na embalagem a identificação do produto, </w:t>
            </w:r>
            <w:r w:rsidRPr="00F82739">
              <w:rPr>
                <w:rFonts w:ascii="Times New Roman" w:hAnsi="Times New Roman" w:cs="Times New Roman"/>
                <w:sz w:val="20"/>
              </w:rPr>
              <w:lastRenderedPageBreak/>
              <w:t>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7E7A3627"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317C7BC4"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0FA4E2F3"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19,90</w:t>
            </w:r>
          </w:p>
        </w:tc>
        <w:tc>
          <w:tcPr>
            <w:tcW w:w="992" w:type="dxa"/>
          </w:tcPr>
          <w:p w14:paraId="43A34876"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7.960,00</w:t>
            </w:r>
          </w:p>
        </w:tc>
        <w:tc>
          <w:tcPr>
            <w:tcW w:w="992" w:type="dxa"/>
            <w:shd w:val="clear" w:color="auto" w:fill="FFFF99"/>
          </w:tcPr>
          <w:p w14:paraId="6A1FBBF1"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5E7A0E06"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427AC3" w:rsidRPr="00F82739" w14:paraId="21674282" w14:textId="77777777" w:rsidTr="0068174D">
        <w:trPr>
          <w:trHeight w:val="561"/>
        </w:trPr>
        <w:tc>
          <w:tcPr>
            <w:tcW w:w="518" w:type="dxa"/>
          </w:tcPr>
          <w:p w14:paraId="3ABF158D"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0013</w:t>
            </w:r>
          </w:p>
        </w:tc>
        <w:tc>
          <w:tcPr>
            <w:tcW w:w="3593" w:type="dxa"/>
          </w:tcPr>
          <w:p w14:paraId="4FAA96D1" w14:textId="77777777" w:rsidR="00427AC3" w:rsidRPr="00F82739" w:rsidRDefault="00427AC3"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MANGA COM LARANJA,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5E68AC89"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70AFF116"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28C0D9B9"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21,60</w:t>
            </w:r>
          </w:p>
        </w:tc>
        <w:tc>
          <w:tcPr>
            <w:tcW w:w="992" w:type="dxa"/>
          </w:tcPr>
          <w:p w14:paraId="096D4416"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8.640,00</w:t>
            </w:r>
          </w:p>
        </w:tc>
        <w:tc>
          <w:tcPr>
            <w:tcW w:w="992" w:type="dxa"/>
            <w:shd w:val="clear" w:color="auto" w:fill="FFFF99"/>
          </w:tcPr>
          <w:p w14:paraId="3FD9A41C"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1B798EC8"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427AC3" w:rsidRPr="00F82739" w14:paraId="4B7510A3" w14:textId="77777777" w:rsidTr="0068174D">
        <w:trPr>
          <w:trHeight w:val="1085"/>
        </w:trPr>
        <w:tc>
          <w:tcPr>
            <w:tcW w:w="518" w:type="dxa"/>
          </w:tcPr>
          <w:p w14:paraId="116F4361"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0014</w:t>
            </w:r>
          </w:p>
        </w:tc>
        <w:tc>
          <w:tcPr>
            <w:tcW w:w="3593" w:type="dxa"/>
          </w:tcPr>
          <w:p w14:paraId="7478A505" w14:textId="77777777" w:rsidR="00427AC3" w:rsidRPr="00F82739" w:rsidRDefault="00427AC3"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MANGA COM MARACUJÁ,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535FA747"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17A12F61"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1DA354E3"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24,59</w:t>
            </w:r>
          </w:p>
        </w:tc>
        <w:tc>
          <w:tcPr>
            <w:tcW w:w="992" w:type="dxa"/>
          </w:tcPr>
          <w:p w14:paraId="1DFC483B"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9.836,00</w:t>
            </w:r>
          </w:p>
        </w:tc>
        <w:tc>
          <w:tcPr>
            <w:tcW w:w="992" w:type="dxa"/>
            <w:shd w:val="clear" w:color="auto" w:fill="FFFF99"/>
          </w:tcPr>
          <w:p w14:paraId="726BC903"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2C0B602B"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427AC3" w:rsidRPr="00F82739" w14:paraId="2F54AB19" w14:textId="77777777" w:rsidTr="0068174D">
        <w:trPr>
          <w:trHeight w:val="234"/>
        </w:trPr>
        <w:tc>
          <w:tcPr>
            <w:tcW w:w="518" w:type="dxa"/>
          </w:tcPr>
          <w:p w14:paraId="650C0DD6"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0015</w:t>
            </w:r>
          </w:p>
        </w:tc>
        <w:tc>
          <w:tcPr>
            <w:tcW w:w="3593" w:type="dxa"/>
          </w:tcPr>
          <w:p w14:paraId="1A7BB5AB" w14:textId="77777777" w:rsidR="00427AC3" w:rsidRPr="00F82739" w:rsidRDefault="00427AC3"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MARACUJÁ, alimento não fermentado e </w:t>
            </w:r>
            <w:r w:rsidRPr="00F82739">
              <w:rPr>
                <w:rFonts w:ascii="Times New Roman" w:hAnsi="Times New Roman" w:cs="Times New Roman"/>
                <w:sz w:val="20"/>
              </w:rPr>
              <w:lastRenderedPageBreak/>
              <w:t>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16F51C51"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544C15EF"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05F248BF"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25,00</w:t>
            </w:r>
          </w:p>
        </w:tc>
        <w:tc>
          <w:tcPr>
            <w:tcW w:w="992" w:type="dxa"/>
          </w:tcPr>
          <w:p w14:paraId="3ADD6F79"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10.000,00</w:t>
            </w:r>
          </w:p>
        </w:tc>
        <w:tc>
          <w:tcPr>
            <w:tcW w:w="992" w:type="dxa"/>
            <w:shd w:val="clear" w:color="auto" w:fill="FFFF99"/>
          </w:tcPr>
          <w:p w14:paraId="5C0A559D"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13834E04"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427AC3" w:rsidRPr="00F82739" w14:paraId="007F42B6" w14:textId="77777777" w:rsidTr="0068174D">
        <w:trPr>
          <w:trHeight w:val="2106"/>
        </w:trPr>
        <w:tc>
          <w:tcPr>
            <w:tcW w:w="518" w:type="dxa"/>
          </w:tcPr>
          <w:p w14:paraId="5E34A809"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0016</w:t>
            </w:r>
          </w:p>
        </w:tc>
        <w:tc>
          <w:tcPr>
            <w:tcW w:w="3593" w:type="dxa"/>
          </w:tcPr>
          <w:p w14:paraId="251F45D3" w14:textId="77777777" w:rsidR="00427AC3" w:rsidRPr="00F82739" w:rsidRDefault="00427AC3"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MORANGO COM LARANJA,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3BC6805A"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4936C839"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55AC1024"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27,70</w:t>
            </w:r>
          </w:p>
        </w:tc>
        <w:tc>
          <w:tcPr>
            <w:tcW w:w="992" w:type="dxa"/>
          </w:tcPr>
          <w:p w14:paraId="44F42253"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11.080,00</w:t>
            </w:r>
          </w:p>
        </w:tc>
        <w:tc>
          <w:tcPr>
            <w:tcW w:w="992" w:type="dxa"/>
            <w:shd w:val="clear" w:color="auto" w:fill="FFFF99"/>
          </w:tcPr>
          <w:p w14:paraId="64D59D8C"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7209E411" w14:textId="77777777" w:rsidR="00427AC3" w:rsidRPr="00F82739" w:rsidRDefault="00427AC3" w:rsidP="0068174D">
            <w:pPr>
              <w:pStyle w:val="TableParagraph"/>
              <w:rPr>
                <w:rFonts w:ascii="Times New Roman" w:hAnsi="Times New Roman" w:cs="Times New Roman"/>
                <w:sz w:val="20"/>
              </w:rPr>
            </w:pPr>
          </w:p>
        </w:tc>
      </w:tr>
      <w:tr w:rsidR="00427AC3" w:rsidRPr="00F82739" w14:paraId="6D5C31A4" w14:textId="77777777" w:rsidTr="004D046A">
        <w:trPr>
          <w:trHeight w:val="986"/>
        </w:trPr>
        <w:tc>
          <w:tcPr>
            <w:tcW w:w="518" w:type="dxa"/>
          </w:tcPr>
          <w:p w14:paraId="2D2EEE33" w14:textId="77777777" w:rsidR="00427AC3" w:rsidRPr="00F82739" w:rsidRDefault="00427AC3"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0017</w:t>
            </w:r>
          </w:p>
        </w:tc>
        <w:tc>
          <w:tcPr>
            <w:tcW w:w="3593" w:type="dxa"/>
          </w:tcPr>
          <w:p w14:paraId="7C74E933" w14:textId="77777777" w:rsidR="00427AC3" w:rsidRPr="00F82739" w:rsidRDefault="00427AC3"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TAMARINDO,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w:t>
            </w:r>
            <w:r w:rsidRPr="00F82739">
              <w:rPr>
                <w:rFonts w:ascii="Times New Roman" w:hAnsi="Times New Roman" w:cs="Times New Roman"/>
                <w:sz w:val="20"/>
              </w:rPr>
              <w:lastRenderedPageBreak/>
              <w:t>ato da entrega, a validade mínima deverá ser igual ou superior a 80% do prazo total da validade, contado a partir da data de fabricação.</w:t>
            </w:r>
          </w:p>
        </w:tc>
        <w:tc>
          <w:tcPr>
            <w:tcW w:w="709" w:type="dxa"/>
          </w:tcPr>
          <w:p w14:paraId="2C234A98" w14:textId="77777777" w:rsidR="00427AC3" w:rsidRPr="00F82739" w:rsidRDefault="00427AC3"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60F16B3B" w14:textId="77777777" w:rsidR="00427AC3" w:rsidRPr="00F82739" w:rsidRDefault="00427AC3"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200,00</w:t>
            </w:r>
          </w:p>
        </w:tc>
        <w:tc>
          <w:tcPr>
            <w:tcW w:w="993" w:type="dxa"/>
            <w:shd w:val="clear" w:color="auto" w:fill="FFFF99"/>
          </w:tcPr>
          <w:p w14:paraId="28AB9140"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19,13</w:t>
            </w:r>
          </w:p>
        </w:tc>
        <w:tc>
          <w:tcPr>
            <w:tcW w:w="992" w:type="dxa"/>
          </w:tcPr>
          <w:p w14:paraId="58EFFD6B"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3.826,00</w:t>
            </w:r>
          </w:p>
        </w:tc>
        <w:tc>
          <w:tcPr>
            <w:tcW w:w="992" w:type="dxa"/>
            <w:shd w:val="clear" w:color="auto" w:fill="FFFF99"/>
          </w:tcPr>
          <w:p w14:paraId="09D9E26B" w14:textId="77777777" w:rsidR="00427AC3" w:rsidRPr="00F82739" w:rsidRDefault="00427AC3" w:rsidP="0068174D">
            <w:pPr>
              <w:pStyle w:val="TableParagraph"/>
              <w:rPr>
                <w:rFonts w:ascii="Times New Roman" w:hAnsi="Times New Roman" w:cs="Times New Roman"/>
                <w:sz w:val="20"/>
              </w:rPr>
            </w:pPr>
          </w:p>
        </w:tc>
        <w:tc>
          <w:tcPr>
            <w:tcW w:w="1135" w:type="dxa"/>
            <w:shd w:val="clear" w:color="auto" w:fill="FFFF99"/>
          </w:tcPr>
          <w:p w14:paraId="06CFCF9B" w14:textId="77777777" w:rsidR="00427AC3" w:rsidRPr="00F82739" w:rsidRDefault="00427AC3"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bl>
    <w:p w14:paraId="04E95399" w14:textId="77777777" w:rsidR="00427AC3" w:rsidRPr="00F82739" w:rsidRDefault="00427AC3" w:rsidP="00427AC3">
      <w:pPr>
        <w:jc w:val="both"/>
        <w:rPr>
          <w:rFonts w:ascii="Times New Roman" w:hAnsi="Times New Roman" w:cs="Times New Roman"/>
          <w:b/>
          <w:sz w:val="20"/>
          <w:szCs w:val="20"/>
        </w:rPr>
      </w:pPr>
    </w:p>
    <w:p w14:paraId="557F5C83" w14:textId="77777777" w:rsidR="00427AC3" w:rsidRPr="00F82739" w:rsidRDefault="00427AC3" w:rsidP="00297597">
      <w:pPr>
        <w:jc w:val="both"/>
        <w:rPr>
          <w:rFonts w:ascii="Times New Roman" w:hAnsi="Times New Roman" w:cs="Times New Roman"/>
          <w:b/>
          <w:sz w:val="20"/>
          <w:szCs w:val="20"/>
        </w:rPr>
      </w:pPr>
    </w:p>
    <w:p w14:paraId="67E9DAF2" w14:textId="77777777" w:rsidR="002A4058" w:rsidRPr="00F82739" w:rsidRDefault="002A4058" w:rsidP="00333FB7">
      <w:pPr>
        <w:pStyle w:val="Nivel2"/>
        <w:numPr>
          <w:ilvl w:val="1"/>
          <w:numId w:val="20"/>
        </w:numPr>
        <w:rPr>
          <w:rFonts w:ascii="Times New Roman" w:hAnsi="Times New Roman" w:cs="Times New Roman"/>
        </w:rPr>
      </w:pPr>
      <w:r w:rsidRPr="00F82739">
        <w:rPr>
          <w:rFonts w:ascii="Times New Roman" w:hAnsi="Times New Roman" w:cs="Times New Roman"/>
        </w:rPr>
        <w:t xml:space="preserve">Os </w:t>
      </w:r>
      <w:r w:rsidR="00080C6E" w:rsidRPr="00F82739">
        <w:rPr>
          <w:rFonts w:ascii="Times New Roman" w:hAnsi="Times New Roman" w:cs="Times New Roman"/>
        </w:rPr>
        <w:t xml:space="preserve">produtos </w:t>
      </w:r>
      <w:r w:rsidRPr="00F82739">
        <w:rPr>
          <w:rFonts w:ascii="Times New Roman" w:hAnsi="Times New Roman" w:cs="Times New Roman"/>
        </w:rPr>
        <w:t>objeto desta contratação são caracterizados como comuns, conforme justificativa constante do Estudo Técnico Preliminar.</w:t>
      </w:r>
    </w:p>
    <w:p w14:paraId="11816C61" w14:textId="77777777" w:rsidR="002A4058" w:rsidRPr="00F82739" w:rsidRDefault="002A4058" w:rsidP="00333FB7">
      <w:pPr>
        <w:pStyle w:val="Nivel2"/>
        <w:numPr>
          <w:ilvl w:val="1"/>
          <w:numId w:val="20"/>
        </w:numPr>
        <w:rPr>
          <w:rFonts w:ascii="Times New Roman" w:hAnsi="Times New Roman" w:cs="Times New Roman"/>
        </w:rPr>
      </w:pPr>
      <w:r w:rsidRPr="00F82739">
        <w:rPr>
          <w:rFonts w:ascii="Times New Roman" w:hAnsi="Times New Roman" w:cs="Times New Roman"/>
        </w:rPr>
        <w:t>O objeto desta contratação não se enquadra como sendo de bem de luxo, nos termos do art. 20 da Lei 14.133/21conforme Decreto nº 10.818, de 27 de setembro de 2021.</w:t>
      </w:r>
    </w:p>
    <w:p w14:paraId="2D277F62" w14:textId="77777777" w:rsidR="002A4058" w:rsidRPr="00F82739" w:rsidRDefault="002A4058" w:rsidP="00333FB7">
      <w:pPr>
        <w:pStyle w:val="Nivel2"/>
        <w:numPr>
          <w:ilvl w:val="1"/>
          <w:numId w:val="20"/>
        </w:numPr>
        <w:ind w:left="0" w:firstLine="0"/>
        <w:rPr>
          <w:rFonts w:ascii="Times New Roman" w:hAnsi="Times New Roman" w:cs="Times New Roman"/>
          <w:iCs/>
          <w:color w:val="auto"/>
        </w:rPr>
      </w:pPr>
      <w:r w:rsidRPr="00F82739">
        <w:rPr>
          <w:rFonts w:ascii="Times New Roman" w:hAnsi="Times New Roman" w:cs="Times New Roman"/>
        </w:rPr>
        <w:t xml:space="preserve">A validade da Ata de Registro de Preços será de 1 (um) ano, contado a partir do primeiro dia útil subsequente à data de divulgação no PNCP, </w:t>
      </w:r>
      <w:r w:rsidRPr="00F82739">
        <w:rPr>
          <w:rFonts w:ascii="Times New Roman" w:hAnsi="Times New Roman" w:cs="Times New Roman"/>
          <w:color w:val="auto"/>
        </w:rPr>
        <w:t>podendo ser prorrogada por igual período, mediante a anuência do fornecedor, desde que comprovado o preço vantajoso.</w:t>
      </w:r>
    </w:p>
    <w:p w14:paraId="5F4EAAA4"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1 (um) exercício financeiro.</w:t>
      </w:r>
    </w:p>
    <w:p w14:paraId="67F53FD3"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Na formalização do contrato ou do instrumento substituto deverá haver a indicação da disponibilidade dos créditos orçamentários respectivos.</w:t>
      </w:r>
    </w:p>
    <w:p w14:paraId="469E7138"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A contratação com os fornecedores registrados na ata será formalizada pelo </w:t>
      </w:r>
      <w:proofErr w:type="spellStart"/>
      <w:r w:rsidRPr="00F82739">
        <w:rPr>
          <w:rFonts w:ascii="Times New Roman" w:hAnsi="Times New Roman" w:cs="Times New Roman"/>
        </w:rPr>
        <w:t>órgãoou</w:t>
      </w:r>
      <w:proofErr w:type="spellEnd"/>
      <w:r w:rsidRPr="00F82739">
        <w:rPr>
          <w:rFonts w:ascii="Times New Roman" w:hAnsi="Times New Roman" w:cs="Times New Roman"/>
        </w:rPr>
        <w:t xml:space="preserve"> pela entidade interessada por intermédio de instrumento contratual, emissão de nota de empenho </w:t>
      </w:r>
      <w:proofErr w:type="spellStart"/>
      <w:r w:rsidRPr="00F82739">
        <w:rPr>
          <w:rFonts w:ascii="Times New Roman" w:hAnsi="Times New Roman" w:cs="Times New Roman"/>
        </w:rPr>
        <w:t>dedespesa</w:t>
      </w:r>
      <w:proofErr w:type="spellEnd"/>
      <w:r w:rsidRPr="00F82739">
        <w:rPr>
          <w:rFonts w:ascii="Times New Roman" w:hAnsi="Times New Roman" w:cs="Times New Roman"/>
        </w:rPr>
        <w:t>, autorização de compra ou outro instrumento hábil, conforme o art. 95 da Lei nº 14.133, de 2021.</w:t>
      </w:r>
    </w:p>
    <w:p w14:paraId="476A5CF1"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 xml:space="preserve">O instrumento contratual de que trata o item </w:t>
      </w:r>
      <w:r w:rsidR="005C6D9E" w:rsidRPr="00F82739">
        <w:rPr>
          <w:rFonts w:ascii="Times New Roman" w:hAnsi="Times New Roman" w:cs="Times New Roman"/>
        </w:rPr>
        <w:t>1.3.1</w:t>
      </w:r>
      <w:r w:rsidRPr="00F82739">
        <w:rPr>
          <w:rFonts w:ascii="Times New Roman" w:hAnsi="Times New Roman" w:cs="Times New Roman"/>
        </w:rPr>
        <w:t>. deverá ser assinado no prazo de validade da ata de registro de preços.</w:t>
      </w:r>
    </w:p>
    <w:p w14:paraId="567C5D18"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Os contratos decorrentes do sistema de registro de preços poderão ser alterados, observado o art. 124 da Lei nº 14.133, de 2021.</w:t>
      </w:r>
    </w:p>
    <w:p w14:paraId="7C0C4FDC"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Após a homologação da licitação ou da contratação direta, deverão ser observadas as seguintes condições para formalização da ata de registro de preços:</w:t>
      </w:r>
    </w:p>
    <w:p w14:paraId="7F60AB92"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color w:val="auto"/>
        </w:rPr>
        <w:t>Serão registrados na ata os preços e os quantita</w:t>
      </w:r>
      <w:r w:rsidRPr="00F82739">
        <w:rPr>
          <w:rFonts w:ascii="Times New Roman" w:eastAsia="Arial" w:hAnsi="Times New Roman" w:cs="Times New Roman"/>
          <w:color w:val="auto"/>
        </w:rPr>
        <w:t>ti</w:t>
      </w:r>
      <w:r w:rsidRPr="00F82739">
        <w:rPr>
          <w:rFonts w:ascii="Times New Roman" w:hAnsi="Times New Roman" w:cs="Times New Roman"/>
          <w:color w:val="auto"/>
        </w:rPr>
        <w:t xml:space="preserve">vos do adjudicatário, devendo ser observada a possibilidade de o licitante oferecer ou não proposta em quantitativo inferior ao máximo previsto </w:t>
      </w:r>
      <w:r w:rsidRPr="00F82739">
        <w:rPr>
          <w:rFonts w:ascii="Times New Roman" w:hAnsi="Times New Roman" w:cs="Times New Roman"/>
          <w:i/>
          <w:iCs/>
          <w:color w:val="auto"/>
        </w:rPr>
        <w:t xml:space="preserve">no edital ou no aviso de contratação direta </w:t>
      </w:r>
      <w:r w:rsidRPr="00F82739">
        <w:rPr>
          <w:rFonts w:ascii="Times New Roman" w:hAnsi="Times New Roman" w:cs="Times New Roman"/>
          <w:color w:val="auto"/>
        </w:rPr>
        <w:t>e se obrigar nos limites dela</w:t>
      </w:r>
      <w:r w:rsidRPr="00F82739">
        <w:rPr>
          <w:rFonts w:ascii="Times New Roman" w:hAnsi="Times New Roman" w:cs="Times New Roman"/>
        </w:rPr>
        <w:t>;</w:t>
      </w:r>
    </w:p>
    <w:p w14:paraId="3AA2FB99"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Será incluído na ata, na forma de anexo, o registro dos licitantes ou dos fornecedores que:</w:t>
      </w:r>
    </w:p>
    <w:p w14:paraId="199AE44B" w14:textId="77777777" w:rsidR="002A4058" w:rsidRPr="00F82739" w:rsidRDefault="002A4058" w:rsidP="00333FB7">
      <w:pPr>
        <w:pStyle w:val="Nivel4"/>
        <w:numPr>
          <w:ilvl w:val="3"/>
          <w:numId w:val="20"/>
        </w:numPr>
        <w:ind w:left="567" w:firstLine="0"/>
        <w:rPr>
          <w:rFonts w:ascii="Times New Roman" w:hAnsi="Times New Roman" w:cs="Times New Roman"/>
        </w:rPr>
      </w:pPr>
      <w:r w:rsidRPr="00F82739">
        <w:rPr>
          <w:rFonts w:ascii="Times New Roman" w:hAnsi="Times New Roman" w:cs="Times New Roman"/>
        </w:rPr>
        <w:t>Aceitarem cotar os bens, as obras ou os serviços com preços iguais aos do adjudicatário, observada a classificação da licitação; e</w:t>
      </w:r>
    </w:p>
    <w:p w14:paraId="6634BE33" w14:textId="77777777" w:rsidR="002A4058" w:rsidRPr="00F82739" w:rsidRDefault="002A4058" w:rsidP="00333FB7">
      <w:pPr>
        <w:pStyle w:val="Nivel4"/>
        <w:numPr>
          <w:ilvl w:val="3"/>
          <w:numId w:val="20"/>
        </w:numPr>
        <w:ind w:left="567" w:firstLine="0"/>
        <w:rPr>
          <w:rFonts w:ascii="Times New Roman" w:hAnsi="Times New Roman" w:cs="Times New Roman"/>
        </w:rPr>
      </w:pPr>
      <w:r w:rsidRPr="00F82739">
        <w:rPr>
          <w:rFonts w:ascii="Times New Roman" w:hAnsi="Times New Roman" w:cs="Times New Roman"/>
        </w:rPr>
        <w:t>Mantiverem sua proposta original.</w:t>
      </w:r>
      <w:bookmarkStart w:id="66" w:name="cadastro_reserva"/>
      <w:bookmarkEnd w:id="66"/>
    </w:p>
    <w:p w14:paraId="1071AA22"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Será respeitada, nas contratações, a ordem de classificação dos licitantes ou dos fornecedores registrados na ata.</w:t>
      </w:r>
    </w:p>
    <w:p w14:paraId="73989AA3"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O registro a que se refere o item 1.</w:t>
      </w:r>
      <w:r w:rsidR="005C6D9E" w:rsidRPr="00F82739">
        <w:rPr>
          <w:rFonts w:ascii="Times New Roman" w:hAnsi="Times New Roman" w:cs="Times New Roman"/>
        </w:rPr>
        <w:t>6</w:t>
      </w:r>
      <w:r w:rsidRPr="00F82739">
        <w:rPr>
          <w:rFonts w:ascii="Times New Roman" w:hAnsi="Times New Roman" w:cs="Times New Roman"/>
        </w:rPr>
        <w:t>.2 tem por objetivo a formação de cadastro</w:t>
      </w:r>
      <w:r w:rsidR="00D863B6" w:rsidRPr="00F82739">
        <w:rPr>
          <w:rFonts w:ascii="Times New Roman" w:hAnsi="Times New Roman" w:cs="Times New Roman"/>
        </w:rPr>
        <w:t xml:space="preserve"> </w:t>
      </w:r>
      <w:r w:rsidRPr="00F82739">
        <w:rPr>
          <w:rFonts w:ascii="Times New Roman" w:hAnsi="Times New Roman" w:cs="Times New Roman"/>
        </w:rPr>
        <w:t>de reserva para o caso de impossibilidade de atendimento pelo signatário da ata.</w:t>
      </w:r>
    </w:p>
    <w:p w14:paraId="40715993"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Para fins da ordem de classificação, os licitantes ou fornecedores que aceitarem reduzir suas propostas para o preço do adjudicatário</w:t>
      </w:r>
      <w:r w:rsidR="00D863B6" w:rsidRPr="00F82739">
        <w:rPr>
          <w:rFonts w:ascii="Times New Roman" w:hAnsi="Times New Roman" w:cs="Times New Roman"/>
        </w:rPr>
        <w:t xml:space="preserve"> </w:t>
      </w:r>
      <w:r w:rsidRPr="00F82739">
        <w:rPr>
          <w:rFonts w:ascii="Times New Roman" w:hAnsi="Times New Roman" w:cs="Times New Roman"/>
        </w:rPr>
        <w:t>antecederão aqueles que mantiverem sua proposta original.</w:t>
      </w:r>
    </w:p>
    <w:p w14:paraId="578627B4"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lastRenderedPageBreak/>
        <w:t>A habilitação dos licitantes que comporão o cadastro de reserva a que se refere o item 1.</w:t>
      </w:r>
      <w:r w:rsidR="005C6D9E" w:rsidRPr="00F82739">
        <w:rPr>
          <w:rFonts w:ascii="Times New Roman" w:hAnsi="Times New Roman" w:cs="Times New Roman"/>
        </w:rPr>
        <w:t>6</w:t>
      </w:r>
      <w:r w:rsidRPr="00F82739">
        <w:rPr>
          <w:rFonts w:ascii="Times New Roman" w:hAnsi="Times New Roman" w:cs="Times New Roman"/>
        </w:rPr>
        <w:t>.2.2 somente será efetuada quando houver necessidade de contratação dos licitantes</w:t>
      </w:r>
      <w:r w:rsidR="00D863B6" w:rsidRPr="00F82739">
        <w:rPr>
          <w:rFonts w:ascii="Times New Roman" w:hAnsi="Times New Roman" w:cs="Times New Roman"/>
        </w:rPr>
        <w:t xml:space="preserve"> </w:t>
      </w:r>
      <w:r w:rsidRPr="00F82739">
        <w:rPr>
          <w:rFonts w:ascii="Times New Roman" w:hAnsi="Times New Roman" w:cs="Times New Roman"/>
        </w:rPr>
        <w:t>remanescentes, nas seguintes hipóteses:</w:t>
      </w:r>
      <w:bookmarkStart w:id="67" w:name="habilitacao_reserva"/>
      <w:bookmarkEnd w:id="67"/>
    </w:p>
    <w:p w14:paraId="50AE1349"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Quando o licitante vencedor não assinar a ata de registro de preços, no prazo e nas</w:t>
      </w:r>
      <w:r w:rsidR="00E9781D" w:rsidRPr="00F82739">
        <w:rPr>
          <w:rFonts w:ascii="Times New Roman" w:hAnsi="Times New Roman" w:cs="Times New Roman"/>
        </w:rPr>
        <w:t xml:space="preserve"> </w:t>
      </w:r>
      <w:r w:rsidRPr="00F82739">
        <w:rPr>
          <w:rFonts w:ascii="Times New Roman" w:hAnsi="Times New Roman" w:cs="Times New Roman"/>
        </w:rPr>
        <w:t xml:space="preserve">condições </w:t>
      </w:r>
      <w:r w:rsidRPr="00F82739">
        <w:rPr>
          <w:rFonts w:ascii="Times New Roman" w:hAnsi="Times New Roman" w:cs="Times New Roman"/>
          <w:color w:val="auto"/>
        </w:rPr>
        <w:t xml:space="preserve">estabelecidos </w:t>
      </w:r>
      <w:r w:rsidRPr="00F82739">
        <w:rPr>
          <w:rFonts w:ascii="Times New Roman" w:hAnsi="Times New Roman" w:cs="Times New Roman"/>
          <w:i/>
          <w:iCs/>
          <w:color w:val="auto"/>
        </w:rPr>
        <w:t>no edital</w:t>
      </w:r>
      <w:r w:rsidR="00E9781D" w:rsidRPr="00F82739">
        <w:rPr>
          <w:rFonts w:ascii="Times New Roman" w:hAnsi="Times New Roman" w:cs="Times New Roman"/>
          <w:i/>
          <w:iCs/>
          <w:color w:val="auto"/>
        </w:rPr>
        <w:t xml:space="preserve"> </w:t>
      </w:r>
      <w:r w:rsidRPr="00F82739">
        <w:rPr>
          <w:rFonts w:ascii="Times New Roman" w:hAnsi="Times New Roman" w:cs="Times New Roman"/>
          <w:i/>
          <w:iCs/>
          <w:color w:val="auto"/>
        </w:rPr>
        <w:t>ou no aviso de contratação direta;</w:t>
      </w:r>
      <w:r w:rsidR="00E9781D" w:rsidRPr="00F82739">
        <w:rPr>
          <w:rFonts w:ascii="Times New Roman" w:hAnsi="Times New Roman" w:cs="Times New Roman"/>
          <w:i/>
          <w:iCs/>
          <w:color w:val="auto"/>
        </w:rPr>
        <w:t xml:space="preserve"> </w:t>
      </w:r>
      <w:r w:rsidRPr="00F82739">
        <w:rPr>
          <w:rFonts w:ascii="Times New Roman" w:hAnsi="Times New Roman" w:cs="Times New Roman"/>
          <w:color w:val="auto"/>
        </w:rPr>
        <w:t>e</w:t>
      </w:r>
    </w:p>
    <w:p w14:paraId="4126AAC4"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Quando houver o cancelamento do registro do licitante ou do registro de preços nas</w:t>
      </w:r>
      <w:r w:rsidR="00E9781D" w:rsidRPr="00F82739">
        <w:rPr>
          <w:rFonts w:ascii="Times New Roman" w:hAnsi="Times New Roman" w:cs="Times New Roman"/>
        </w:rPr>
        <w:t xml:space="preserve"> </w:t>
      </w:r>
      <w:r w:rsidRPr="00F82739">
        <w:rPr>
          <w:rFonts w:ascii="Times New Roman" w:hAnsi="Times New Roman" w:cs="Times New Roman"/>
        </w:rPr>
        <w:t>hipóteses previstas em Ata.</w:t>
      </w:r>
    </w:p>
    <w:p w14:paraId="0371F37A"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O preço registrado com indicação dos licitantes e fornecedores será divulgado no </w:t>
      </w:r>
      <w:proofErr w:type="spellStart"/>
      <w:r w:rsidRPr="00F82739">
        <w:rPr>
          <w:rFonts w:ascii="Times New Roman" w:hAnsi="Times New Roman" w:cs="Times New Roman"/>
        </w:rPr>
        <w:t>PNCPe</w:t>
      </w:r>
      <w:proofErr w:type="spellEnd"/>
      <w:r w:rsidRPr="00F82739">
        <w:rPr>
          <w:rFonts w:ascii="Times New Roman" w:hAnsi="Times New Roman" w:cs="Times New Roman"/>
        </w:rPr>
        <w:t xml:space="preserve"> ficará disponibilizado durante a vigência da ata de registro de preços.</w:t>
      </w:r>
    </w:p>
    <w:p w14:paraId="459653BB"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Aexistênciadepreçosregistradosimplicarácompromissodefornecimentonascondições estabelecidas, mas não obrigará a Administração a contratar, facultada a realização de licitação específica para a aquisição pretendida, desde que devidamente justificada.</w:t>
      </w:r>
    </w:p>
    <w:p w14:paraId="3317008E" w14:textId="77777777" w:rsidR="002A4058" w:rsidRPr="00F82739" w:rsidRDefault="002A4058" w:rsidP="00333FB7">
      <w:pPr>
        <w:pStyle w:val="Nivel01"/>
        <w:numPr>
          <w:ilvl w:val="0"/>
          <w:numId w:val="20"/>
        </w:numPr>
        <w:spacing w:beforeLines="0" w:afterLines="0" w:line="276" w:lineRule="auto"/>
        <w:ind w:left="0" w:firstLine="0"/>
        <w:rPr>
          <w:rFonts w:ascii="Times New Roman" w:hAnsi="Times New Roman" w:cs="Times New Roman"/>
        </w:rPr>
      </w:pPr>
      <w:r w:rsidRPr="00F82739">
        <w:rPr>
          <w:rFonts w:ascii="Times New Roman" w:hAnsi="Times New Roman" w:cs="Times New Roman"/>
        </w:rPr>
        <w:t>FUNDAMENTAÇÃO E DESCRIÇÃO DA NECESSIDADE DA CONTRATAÇÃO</w:t>
      </w:r>
    </w:p>
    <w:p w14:paraId="147D1657"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A Fundamentação da Contratação e de seus quantitativos encontra-se pormenorizada em Tópico específico dos Estudos Técnicos Preliminares, apêndice deste Termo de Referência.</w:t>
      </w:r>
    </w:p>
    <w:p w14:paraId="1DCEB76A"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O objeto da contratação está previsto em Plano de Contratações Anual, para aplicação no exercício 2025.</w:t>
      </w:r>
    </w:p>
    <w:p w14:paraId="1E5F0CA4" w14:textId="77777777" w:rsidR="002A4058" w:rsidRPr="00F82739" w:rsidRDefault="002A4058" w:rsidP="00333FB7">
      <w:pPr>
        <w:pStyle w:val="Nivel01"/>
        <w:numPr>
          <w:ilvl w:val="0"/>
          <w:numId w:val="20"/>
        </w:numPr>
        <w:spacing w:beforeLines="0" w:afterLines="0" w:line="276" w:lineRule="auto"/>
        <w:ind w:left="0" w:firstLine="0"/>
        <w:rPr>
          <w:rFonts w:ascii="Times New Roman" w:hAnsi="Times New Roman" w:cs="Times New Roman"/>
        </w:rPr>
      </w:pPr>
      <w:r w:rsidRPr="00F82739">
        <w:rPr>
          <w:rFonts w:ascii="Times New Roman" w:hAnsi="Times New Roman" w:cs="Times New Roman"/>
        </w:rPr>
        <w:t>DESCRIÇÃO DA SOLUÇÃO COMO UM TODO CONSIDERADO O CICLO DE VIDA DO OBJETO E ESPECIFICAÇÃO DO PRODUTO</w:t>
      </w:r>
    </w:p>
    <w:p w14:paraId="3F74ACB8" w14:textId="77777777" w:rsidR="002A4058" w:rsidRPr="00F82739" w:rsidRDefault="002A4058" w:rsidP="00333FB7">
      <w:pPr>
        <w:pStyle w:val="Nvel2-Red"/>
        <w:numPr>
          <w:ilvl w:val="1"/>
          <w:numId w:val="20"/>
        </w:numPr>
        <w:ind w:left="0" w:firstLine="0"/>
        <w:rPr>
          <w:rFonts w:ascii="Times New Roman" w:hAnsi="Times New Roman" w:cs="Times New Roman"/>
          <w:i w:val="0"/>
          <w:color w:val="auto"/>
        </w:rPr>
      </w:pPr>
      <w:r w:rsidRPr="00F82739">
        <w:rPr>
          <w:rFonts w:ascii="Times New Roman" w:hAnsi="Times New Roman" w:cs="Times New Roman"/>
          <w:i w:val="0"/>
          <w:color w:val="auto"/>
        </w:rPr>
        <w:t>A descrição da solução como um todo encontra-se pormenorizada em tópico específico dos Estudos Técnicos Preliminares, apêndice deste Termo de Referência.</w:t>
      </w:r>
    </w:p>
    <w:p w14:paraId="7A12F112" w14:textId="77777777" w:rsidR="002A4058" w:rsidRPr="00F82739" w:rsidRDefault="002A4058" w:rsidP="00333FB7">
      <w:pPr>
        <w:pStyle w:val="Nivel01"/>
        <w:numPr>
          <w:ilvl w:val="0"/>
          <w:numId w:val="20"/>
        </w:numPr>
        <w:spacing w:beforeLines="0" w:afterLines="0" w:line="276" w:lineRule="auto"/>
        <w:ind w:left="0" w:firstLine="0"/>
        <w:rPr>
          <w:rFonts w:ascii="Times New Roman" w:hAnsi="Times New Roman" w:cs="Times New Roman"/>
        </w:rPr>
      </w:pPr>
      <w:r w:rsidRPr="00F82739">
        <w:rPr>
          <w:rFonts w:ascii="Times New Roman" w:hAnsi="Times New Roman" w:cs="Times New Roman"/>
        </w:rPr>
        <w:t>REQUISITOS DA CONTRATAÇÃO</w:t>
      </w:r>
    </w:p>
    <w:p w14:paraId="43B744C3" w14:textId="77777777" w:rsidR="002A4058" w:rsidRPr="00F82739" w:rsidRDefault="002A4058" w:rsidP="002A4058">
      <w:pPr>
        <w:pStyle w:val="Nvel1-SemNumPreto"/>
        <w:rPr>
          <w:rFonts w:ascii="Times New Roman" w:hAnsi="Times New Roman" w:cs="Times New Roman"/>
        </w:rPr>
      </w:pPr>
      <w:r w:rsidRPr="00F82739">
        <w:rPr>
          <w:rFonts w:ascii="Times New Roman" w:hAnsi="Times New Roman" w:cs="Times New Roman"/>
        </w:rPr>
        <w:t>Sustentabilidade:</w:t>
      </w:r>
    </w:p>
    <w:p w14:paraId="68D5C52E" w14:textId="77777777" w:rsidR="002A4058" w:rsidRPr="00F82739" w:rsidRDefault="002A4058" w:rsidP="00333FB7">
      <w:pPr>
        <w:pStyle w:val="Nivel2"/>
        <w:numPr>
          <w:ilvl w:val="1"/>
          <w:numId w:val="20"/>
        </w:numPr>
        <w:ind w:left="0" w:firstLine="0"/>
        <w:rPr>
          <w:rFonts w:ascii="Times New Roman" w:hAnsi="Times New Roman" w:cs="Times New Roman"/>
          <w:color w:val="auto"/>
          <w:shd w:val="clear" w:color="auto" w:fill="FFFFFF"/>
        </w:rPr>
      </w:pPr>
      <w:proofErr w:type="gramStart"/>
      <w:r w:rsidRPr="00F82739">
        <w:rPr>
          <w:rFonts w:ascii="Times New Roman" w:hAnsi="Times New Roman" w:cs="Times New Roman"/>
          <w:color w:val="auto"/>
        </w:rPr>
        <w:t>Face a</w:t>
      </w:r>
      <w:proofErr w:type="gramEnd"/>
      <w:r w:rsidRPr="00F82739">
        <w:rPr>
          <w:rFonts w:ascii="Times New Roman" w:hAnsi="Times New Roman" w:cs="Times New Roman"/>
          <w:color w:val="auto"/>
        </w:rPr>
        <w:t xml:space="preserve"> natureza da aquisição, não foram identificados possíveis impactos ambie</w:t>
      </w:r>
      <w:r w:rsidR="0007627C" w:rsidRPr="00F82739">
        <w:rPr>
          <w:rFonts w:ascii="Times New Roman" w:hAnsi="Times New Roman" w:cs="Times New Roman"/>
          <w:color w:val="auto"/>
        </w:rPr>
        <w:t>ntais relevantes, devendo a contratada</w:t>
      </w:r>
      <w:r w:rsidRPr="00F82739">
        <w:rPr>
          <w:rFonts w:ascii="Times New Roman" w:hAnsi="Times New Roman" w:cs="Times New Roman"/>
          <w:color w:val="auto"/>
        </w:rPr>
        <w:t>, na hipótese da aquisição gerar algum tipo de refugo, promover o adequado descarte nos termos da legislação ambiental vigente</w:t>
      </w:r>
      <w:r w:rsidR="00080C6E" w:rsidRPr="00F82739">
        <w:rPr>
          <w:rFonts w:ascii="Times New Roman" w:hAnsi="Times New Roman" w:cs="Times New Roman"/>
          <w:color w:val="auto"/>
        </w:rPr>
        <w:t>, bem como atender a mesma quando da fabricação e/ou distribuição e/ou fornecimento</w:t>
      </w:r>
      <w:r w:rsidRPr="00F82739">
        <w:rPr>
          <w:rFonts w:ascii="Times New Roman" w:hAnsi="Times New Roman" w:cs="Times New Roman"/>
          <w:color w:val="auto"/>
        </w:rPr>
        <w:t>.</w:t>
      </w:r>
    </w:p>
    <w:p w14:paraId="6BFA5578" w14:textId="77777777" w:rsidR="002A4058" w:rsidRPr="00F82739" w:rsidRDefault="002A4058" w:rsidP="002A4058">
      <w:pPr>
        <w:pStyle w:val="Nvel1-SemNum"/>
        <w:spacing w:before="288" w:after="288"/>
        <w:rPr>
          <w:rFonts w:ascii="Times New Roman" w:hAnsi="Times New Roman" w:cs="Times New Roman"/>
          <w:color w:val="auto"/>
        </w:rPr>
      </w:pPr>
      <w:r w:rsidRPr="00F82739">
        <w:rPr>
          <w:rFonts w:ascii="Times New Roman" w:hAnsi="Times New Roman" w:cs="Times New Roman"/>
          <w:color w:val="auto"/>
        </w:rPr>
        <w:t>Da exigência de amostra</w:t>
      </w:r>
    </w:p>
    <w:p w14:paraId="7DADBBAD" w14:textId="77777777" w:rsidR="002A4058" w:rsidRPr="00F82739" w:rsidRDefault="002A4058" w:rsidP="00333FB7">
      <w:pPr>
        <w:pStyle w:val="Nvel2-Red"/>
        <w:numPr>
          <w:ilvl w:val="1"/>
          <w:numId w:val="20"/>
        </w:numPr>
        <w:ind w:left="0" w:firstLine="0"/>
        <w:rPr>
          <w:rFonts w:ascii="Times New Roman" w:hAnsi="Times New Roman" w:cs="Times New Roman"/>
          <w:i w:val="0"/>
          <w:color w:val="auto"/>
        </w:rPr>
      </w:pPr>
      <w:r w:rsidRPr="00F82739">
        <w:rPr>
          <w:rFonts w:ascii="Times New Roman" w:hAnsi="Times New Roman" w:cs="Times New Roman"/>
          <w:i w:val="0"/>
          <w:color w:val="auto"/>
        </w:rPr>
        <w:t>Não haverá a necessidade de apresentação de amostras.</w:t>
      </w:r>
    </w:p>
    <w:p w14:paraId="0D05C906" w14:textId="77777777" w:rsidR="002A4058" w:rsidRPr="00F82739" w:rsidRDefault="002A4058" w:rsidP="002A4058">
      <w:pPr>
        <w:pStyle w:val="Nvel1-SemNum"/>
        <w:spacing w:before="288" w:after="288"/>
        <w:rPr>
          <w:rFonts w:ascii="Times New Roman" w:hAnsi="Times New Roman" w:cs="Times New Roman"/>
          <w:color w:val="auto"/>
        </w:rPr>
      </w:pPr>
      <w:r w:rsidRPr="00F82739">
        <w:rPr>
          <w:rFonts w:ascii="Times New Roman" w:hAnsi="Times New Roman" w:cs="Times New Roman"/>
          <w:color w:val="auto"/>
        </w:rPr>
        <w:t>Da exigência de carta de solidariedade</w:t>
      </w:r>
    </w:p>
    <w:p w14:paraId="31FD9152" w14:textId="77777777" w:rsidR="002A4058" w:rsidRPr="00F82739" w:rsidRDefault="002A4058" w:rsidP="00333FB7">
      <w:pPr>
        <w:pStyle w:val="Nvel2-Red"/>
        <w:numPr>
          <w:ilvl w:val="1"/>
          <w:numId w:val="20"/>
        </w:numPr>
        <w:ind w:left="0" w:firstLine="0"/>
        <w:rPr>
          <w:rFonts w:ascii="Times New Roman" w:hAnsi="Times New Roman" w:cs="Times New Roman"/>
          <w:i w:val="0"/>
          <w:color w:val="auto"/>
        </w:rPr>
      </w:pPr>
      <w:r w:rsidRPr="00F82739">
        <w:rPr>
          <w:rFonts w:ascii="Times New Roman" w:hAnsi="Times New Roman" w:cs="Times New Roman"/>
          <w:i w:val="0"/>
          <w:color w:val="auto"/>
        </w:rPr>
        <w:t>Não será exigida carta de solidariedade emitida pelo fabricante, que assegure a execução do contrato.</w:t>
      </w:r>
    </w:p>
    <w:p w14:paraId="67BCBBB9" w14:textId="77777777" w:rsidR="002A4058" w:rsidRPr="00F82739" w:rsidRDefault="002A4058" w:rsidP="002A4058">
      <w:pPr>
        <w:pStyle w:val="Nvel1-SemNumPreto"/>
        <w:rPr>
          <w:rFonts w:ascii="Times New Roman" w:hAnsi="Times New Roman" w:cs="Times New Roman"/>
        </w:rPr>
      </w:pPr>
      <w:r w:rsidRPr="00F82739">
        <w:rPr>
          <w:rFonts w:ascii="Times New Roman" w:hAnsi="Times New Roman" w:cs="Times New Roman"/>
        </w:rPr>
        <w:t>Subcontratação</w:t>
      </w:r>
    </w:p>
    <w:p w14:paraId="4E7A863E" w14:textId="77777777" w:rsidR="002A4058" w:rsidRPr="00F82739" w:rsidRDefault="002A4058" w:rsidP="00333FB7">
      <w:pPr>
        <w:pStyle w:val="Nivel2"/>
        <w:numPr>
          <w:ilvl w:val="1"/>
          <w:numId w:val="20"/>
        </w:numPr>
        <w:ind w:left="0" w:firstLine="0"/>
        <w:rPr>
          <w:rFonts w:ascii="Times New Roman" w:hAnsi="Times New Roman" w:cs="Times New Roman"/>
          <w:color w:val="auto"/>
        </w:rPr>
      </w:pPr>
      <w:r w:rsidRPr="00F82739">
        <w:rPr>
          <w:rFonts w:ascii="Times New Roman" w:hAnsi="Times New Roman" w:cs="Times New Roman"/>
          <w:color w:val="auto"/>
        </w:rPr>
        <w:t>Não é admitida a subcontratação do objeto contratual.</w:t>
      </w:r>
    </w:p>
    <w:p w14:paraId="4D7CD0CA" w14:textId="77777777" w:rsidR="002A4058" w:rsidRPr="00F82739" w:rsidRDefault="002A4058" w:rsidP="002A4058">
      <w:pPr>
        <w:pStyle w:val="Nvel1-SemNumPreto"/>
        <w:rPr>
          <w:rFonts w:ascii="Times New Roman" w:hAnsi="Times New Roman" w:cs="Times New Roman"/>
        </w:rPr>
      </w:pPr>
      <w:r w:rsidRPr="00F82739">
        <w:rPr>
          <w:rFonts w:ascii="Times New Roman" w:hAnsi="Times New Roman" w:cs="Times New Roman"/>
        </w:rPr>
        <w:lastRenderedPageBreak/>
        <w:t>Garantia da contratação</w:t>
      </w:r>
    </w:p>
    <w:p w14:paraId="4862AE2C" w14:textId="77777777" w:rsidR="002A4058" w:rsidRPr="00F82739" w:rsidRDefault="002A4058" w:rsidP="00333FB7">
      <w:pPr>
        <w:pStyle w:val="Nvel2-Red"/>
        <w:numPr>
          <w:ilvl w:val="1"/>
          <w:numId w:val="20"/>
        </w:numPr>
        <w:ind w:left="0" w:firstLine="0"/>
        <w:rPr>
          <w:rFonts w:ascii="Times New Roman" w:hAnsi="Times New Roman" w:cs="Times New Roman"/>
          <w:i w:val="0"/>
          <w:color w:val="auto"/>
        </w:rPr>
      </w:pPr>
      <w:r w:rsidRPr="00F82739">
        <w:rPr>
          <w:rFonts w:ascii="Times New Roman" w:hAnsi="Times New Roman" w:cs="Times New Roman"/>
          <w:i w:val="0"/>
          <w:color w:val="auto"/>
        </w:rPr>
        <w:t xml:space="preserve">Não haverá exigência da garantia da contratação dos </w:t>
      </w:r>
      <w:hyperlink r:id="rId56" w:anchor="art96">
        <w:r w:rsidRPr="00F82739">
          <w:rPr>
            <w:rStyle w:val="Hyperlink"/>
            <w:rFonts w:ascii="Times New Roman" w:hAnsi="Times New Roman" w:cs="Times New Roman"/>
            <w:i w:val="0"/>
            <w:color w:val="auto"/>
          </w:rPr>
          <w:t>artigos 96 e seguintes da Lei nº 14.133, de 2021</w:t>
        </w:r>
      </w:hyperlink>
      <w:r w:rsidRPr="00F82739">
        <w:rPr>
          <w:rFonts w:ascii="Times New Roman" w:hAnsi="Times New Roman" w:cs="Times New Roman"/>
          <w:i w:val="0"/>
          <w:color w:val="auto"/>
        </w:rPr>
        <w:t>, pelas razões constantes do Estudo Técnico Preliminar.</w:t>
      </w:r>
    </w:p>
    <w:p w14:paraId="0CC0B131" w14:textId="77777777" w:rsidR="002A4058" w:rsidRPr="00F82739" w:rsidRDefault="002A4058" w:rsidP="00333FB7">
      <w:pPr>
        <w:pStyle w:val="Nivel01"/>
        <w:numPr>
          <w:ilvl w:val="0"/>
          <w:numId w:val="20"/>
        </w:numPr>
        <w:spacing w:beforeLines="0" w:afterLines="0" w:line="276" w:lineRule="auto"/>
        <w:ind w:left="0" w:firstLine="0"/>
        <w:rPr>
          <w:rFonts w:ascii="Times New Roman" w:hAnsi="Times New Roman" w:cs="Times New Roman"/>
        </w:rPr>
      </w:pPr>
      <w:r w:rsidRPr="00F82739">
        <w:rPr>
          <w:rFonts w:ascii="Times New Roman" w:hAnsi="Times New Roman" w:cs="Times New Roman"/>
        </w:rPr>
        <w:t>MODELO DE EXECUÇÃO DO OBJETO</w:t>
      </w:r>
    </w:p>
    <w:p w14:paraId="575A6B28" w14:textId="77777777" w:rsidR="002A4058" w:rsidRPr="00F82739" w:rsidRDefault="002A4058" w:rsidP="002A4058">
      <w:pPr>
        <w:pStyle w:val="Nvel1-SemNum"/>
        <w:spacing w:before="288" w:after="288"/>
        <w:rPr>
          <w:rFonts w:ascii="Times New Roman" w:hAnsi="Times New Roman" w:cs="Times New Roman"/>
          <w:color w:val="auto"/>
        </w:rPr>
      </w:pPr>
      <w:r w:rsidRPr="00F82739">
        <w:rPr>
          <w:rFonts w:ascii="Times New Roman" w:hAnsi="Times New Roman" w:cs="Times New Roman"/>
          <w:color w:val="auto"/>
        </w:rPr>
        <w:t>Condições de Entrega</w:t>
      </w:r>
    </w:p>
    <w:p w14:paraId="42CDCCE0" w14:textId="77777777" w:rsidR="002A4058" w:rsidRPr="00F82739" w:rsidRDefault="002A4058" w:rsidP="00333FB7">
      <w:pPr>
        <w:pStyle w:val="Nvel2-Red"/>
        <w:numPr>
          <w:ilvl w:val="1"/>
          <w:numId w:val="20"/>
        </w:numPr>
        <w:ind w:left="0" w:firstLine="0"/>
        <w:rPr>
          <w:rFonts w:ascii="Times New Roman" w:hAnsi="Times New Roman" w:cs="Times New Roman"/>
          <w:i w:val="0"/>
          <w:color w:val="auto"/>
        </w:rPr>
      </w:pPr>
      <w:r w:rsidRPr="00F82739">
        <w:rPr>
          <w:rFonts w:ascii="Times New Roman" w:hAnsi="Times New Roman" w:cs="Times New Roman"/>
          <w:i w:val="0"/>
          <w:color w:val="auto"/>
        </w:rPr>
        <w:t xml:space="preserve">Os produtos deverão ser entregues de forma parcelada, conforme demanda da Secretaria requisitante, sendo que prazo de entrega é de até </w:t>
      </w:r>
      <w:r w:rsidR="005C6D9E" w:rsidRPr="00F82739">
        <w:rPr>
          <w:rFonts w:ascii="Times New Roman" w:hAnsi="Times New Roman" w:cs="Times New Roman"/>
          <w:i w:val="0"/>
          <w:color w:val="auto"/>
        </w:rPr>
        <w:t>10</w:t>
      </w:r>
      <w:r w:rsidRPr="00F82739">
        <w:rPr>
          <w:rFonts w:ascii="Times New Roman" w:hAnsi="Times New Roman" w:cs="Times New Roman"/>
          <w:i w:val="0"/>
          <w:color w:val="auto"/>
        </w:rPr>
        <w:t xml:space="preserve"> (</w:t>
      </w:r>
      <w:r w:rsidR="005C6D9E" w:rsidRPr="00F82739">
        <w:rPr>
          <w:rFonts w:ascii="Times New Roman" w:hAnsi="Times New Roman" w:cs="Times New Roman"/>
          <w:i w:val="0"/>
          <w:color w:val="auto"/>
        </w:rPr>
        <w:t>dez</w:t>
      </w:r>
      <w:r w:rsidRPr="00F82739">
        <w:rPr>
          <w:rFonts w:ascii="Times New Roman" w:hAnsi="Times New Roman" w:cs="Times New Roman"/>
          <w:i w:val="0"/>
          <w:color w:val="auto"/>
        </w:rPr>
        <w:t xml:space="preserve">) dias, contados do recebimento pela contratada/detentora da respectiva ordem de fornecimento. </w:t>
      </w:r>
    </w:p>
    <w:p w14:paraId="6C398411" w14:textId="77777777" w:rsidR="002A4058" w:rsidRPr="00F82739" w:rsidRDefault="002A4058" w:rsidP="00333FB7">
      <w:pPr>
        <w:pStyle w:val="Nvel2-Red"/>
        <w:numPr>
          <w:ilvl w:val="1"/>
          <w:numId w:val="20"/>
        </w:numPr>
        <w:ind w:left="0" w:firstLine="0"/>
        <w:rPr>
          <w:rFonts w:ascii="Times New Roman" w:hAnsi="Times New Roman" w:cs="Times New Roman"/>
          <w:i w:val="0"/>
          <w:color w:val="auto"/>
        </w:rPr>
      </w:pPr>
      <w:r w:rsidRPr="00F82739">
        <w:rPr>
          <w:rFonts w:ascii="Times New Roman" w:hAnsi="Times New Roman" w:cs="Times New Roman"/>
          <w:i w:val="0"/>
          <w:color w:val="auto"/>
        </w:rPr>
        <w:t>Caso não seja possível no prazo assinalado, a empresa deverá comunicar as razões respectivas com pelo menos 02 (dois) dias de antecedência para que qualquer pleito de prorrogação de prazo seja analisado, ressalvadas situações de caso fortuito e força maior.</w:t>
      </w:r>
    </w:p>
    <w:p w14:paraId="758C6015" w14:textId="77777777" w:rsidR="002430A4" w:rsidRPr="00F82739" w:rsidRDefault="002A4058" w:rsidP="00333FB7">
      <w:pPr>
        <w:pStyle w:val="Nivel2"/>
        <w:numPr>
          <w:ilvl w:val="1"/>
          <w:numId w:val="20"/>
        </w:numPr>
        <w:ind w:left="0" w:firstLine="0"/>
        <w:rPr>
          <w:rFonts w:ascii="Times New Roman" w:hAnsi="Times New Roman" w:cs="Times New Roman"/>
          <w:color w:val="auto"/>
        </w:rPr>
      </w:pPr>
      <w:r w:rsidRPr="00F82739">
        <w:rPr>
          <w:rFonts w:ascii="Times New Roman" w:hAnsi="Times New Roman" w:cs="Times New Roman"/>
          <w:color w:val="auto"/>
        </w:rPr>
        <w:t xml:space="preserve">Os bens deverão ser entregues no seguinte endereço: </w:t>
      </w:r>
    </w:p>
    <w:p w14:paraId="254EF2A7" w14:textId="77777777" w:rsidR="002430A4" w:rsidRPr="00F82739" w:rsidRDefault="002430A4" w:rsidP="002430A4">
      <w:pPr>
        <w:pStyle w:val="Nivel2"/>
        <w:numPr>
          <w:ilvl w:val="0"/>
          <w:numId w:val="0"/>
        </w:numPr>
        <w:rPr>
          <w:rFonts w:ascii="Times New Roman" w:hAnsi="Times New Roman" w:cs="Times New Roman"/>
          <w:color w:val="auto"/>
        </w:rPr>
      </w:pPr>
    </w:p>
    <w:p w14:paraId="60BFAF3B" w14:textId="77777777" w:rsidR="002A4058" w:rsidRPr="00F82739" w:rsidRDefault="00D863B6" w:rsidP="002430A4">
      <w:pPr>
        <w:pStyle w:val="Nivel2"/>
        <w:numPr>
          <w:ilvl w:val="0"/>
          <w:numId w:val="0"/>
        </w:numPr>
        <w:rPr>
          <w:rFonts w:ascii="Times New Roman" w:hAnsi="Times New Roman" w:cs="Times New Roman"/>
          <w:color w:val="auto"/>
        </w:rPr>
      </w:pPr>
      <w:r w:rsidRPr="00F82739">
        <w:rPr>
          <w:rFonts w:ascii="Times New Roman" w:hAnsi="Times New Roman" w:cs="Times New Roman"/>
          <w:color w:val="auto"/>
        </w:rPr>
        <w:t xml:space="preserve">Rua João Pereira, n° 073 – Bairro: Alto São João – Lontra/MG. </w:t>
      </w:r>
    </w:p>
    <w:p w14:paraId="34B25DF9" w14:textId="77777777" w:rsidR="002A4058" w:rsidRPr="00F82739" w:rsidRDefault="002A4058" w:rsidP="002A4058">
      <w:pPr>
        <w:pStyle w:val="Nvel1-SemNumPreto"/>
        <w:rPr>
          <w:rFonts w:ascii="Times New Roman" w:hAnsi="Times New Roman" w:cs="Times New Roman"/>
        </w:rPr>
      </w:pPr>
      <w:r w:rsidRPr="00F82739">
        <w:rPr>
          <w:rFonts w:ascii="Times New Roman" w:hAnsi="Times New Roman" w:cs="Times New Roman"/>
        </w:rPr>
        <w:t>Garantia/Validade</w:t>
      </w:r>
    </w:p>
    <w:p w14:paraId="39CBF6BE" w14:textId="77777777" w:rsidR="002A4058" w:rsidRPr="00F82739" w:rsidRDefault="002A4058" w:rsidP="00333FB7">
      <w:pPr>
        <w:pStyle w:val="Nvel2-Red"/>
        <w:numPr>
          <w:ilvl w:val="1"/>
          <w:numId w:val="20"/>
        </w:numPr>
        <w:ind w:left="0" w:firstLine="0"/>
        <w:rPr>
          <w:rFonts w:ascii="Times New Roman" w:hAnsi="Times New Roman" w:cs="Times New Roman"/>
          <w:i w:val="0"/>
          <w:color w:val="auto"/>
        </w:rPr>
      </w:pPr>
      <w:r w:rsidRPr="00F82739">
        <w:rPr>
          <w:rFonts w:ascii="Times New Roman" w:hAnsi="Times New Roman" w:cs="Times New Roman"/>
          <w:i w:val="0"/>
          <w:color w:val="auto"/>
        </w:rPr>
        <w:t>O prazo de garantia é aquele estabelecido na Lei nº 8.078, de 11 de setembro de 1990 (Código de Defesa do Consumidor).</w:t>
      </w:r>
    </w:p>
    <w:p w14:paraId="60C5B655" w14:textId="77777777" w:rsidR="002A4058" w:rsidRPr="00F82739" w:rsidRDefault="002A4058" w:rsidP="00333FB7">
      <w:pPr>
        <w:pStyle w:val="Nvel2-Red"/>
        <w:numPr>
          <w:ilvl w:val="1"/>
          <w:numId w:val="20"/>
        </w:numPr>
        <w:ind w:left="0" w:firstLine="0"/>
        <w:rPr>
          <w:rFonts w:ascii="Times New Roman" w:hAnsi="Times New Roman" w:cs="Times New Roman"/>
          <w:i w:val="0"/>
          <w:color w:val="auto"/>
        </w:rPr>
      </w:pPr>
      <w:r w:rsidRPr="00F82739">
        <w:rPr>
          <w:rFonts w:ascii="Times New Roman" w:hAnsi="Times New Roman" w:cs="Times New Roman"/>
          <w:i w:val="0"/>
          <w:color w:val="auto"/>
        </w:rPr>
        <w:t>A validade dos produtos</w:t>
      </w:r>
      <w:r w:rsidR="00603A89" w:rsidRPr="00F82739">
        <w:rPr>
          <w:rFonts w:ascii="Times New Roman" w:hAnsi="Times New Roman" w:cs="Times New Roman"/>
          <w:i w:val="0"/>
          <w:color w:val="auto"/>
        </w:rPr>
        <w:t xml:space="preserve">, conforme o caso, </w:t>
      </w:r>
      <w:r w:rsidRPr="00F82739">
        <w:rPr>
          <w:rFonts w:ascii="Times New Roman" w:hAnsi="Times New Roman" w:cs="Times New Roman"/>
          <w:i w:val="0"/>
          <w:color w:val="auto"/>
        </w:rPr>
        <w:t xml:space="preserve">deve ser de no </w:t>
      </w:r>
      <w:r w:rsidR="00603A89" w:rsidRPr="00F82739">
        <w:rPr>
          <w:rFonts w:ascii="Times New Roman" w:hAnsi="Times New Roman" w:cs="Times New Roman"/>
          <w:i w:val="0"/>
          <w:color w:val="auto"/>
        </w:rPr>
        <w:t xml:space="preserve">80% </w:t>
      </w:r>
      <w:r w:rsidRPr="00F82739">
        <w:rPr>
          <w:rFonts w:ascii="Times New Roman" w:hAnsi="Times New Roman" w:cs="Times New Roman"/>
          <w:i w:val="0"/>
          <w:color w:val="auto"/>
        </w:rPr>
        <w:t>do estabelecido pelo fabricante, a contar do recebimento do produto pelo Contratante.</w:t>
      </w:r>
    </w:p>
    <w:p w14:paraId="1BF0B685" w14:textId="77777777" w:rsidR="002A4058" w:rsidRPr="00F82739" w:rsidRDefault="002A4058" w:rsidP="00333FB7">
      <w:pPr>
        <w:pStyle w:val="Nivel01"/>
        <w:numPr>
          <w:ilvl w:val="0"/>
          <w:numId w:val="20"/>
        </w:numPr>
        <w:spacing w:beforeLines="0" w:afterLines="0" w:line="276" w:lineRule="auto"/>
        <w:ind w:left="0" w:firstLine="0"/>
        <w:rPr>
          <w:rFonts w:ascii="Times New Roman" w:hAnsi="Times New Roman" w:cs="Times New Roman"/>
        </w:rPr>
      </w:pPr>
      <w:r w:rsidRPr="00F82739">
        <w:rPr>
          <w:rFonts w:ascii="Times New Roman" w:hAnsi="Times New Roman" w:cs="Times New Roman"/>
        </w:rPr>
        <w:t>MODELO DE GESTÃO DO CONTRATO</w:t>
      </w:r>
    </w:p>
    <w:p w14:paraId="7C96C569" w14:textId="77777777" w:rsidR="002A4058" w:rsidRPr="00F82739" w:rsidRDefault="002A4058" w:rsidP="00333FB7">
      <w:pPr>
        <w:pStyle w:val="Nivel2"/>
        <w:numPr>
          <w:ilvl w:val="1"/>
          <w:numId w:val="20"/>
        </w:numPr>
        <w:rPr>
          <w:rFonts w:ascii="Times New Roman" w:hAnsi="Times New Roman" w:cs="Times New Roman"/>
        </w:rPr>
      </w:pPr>
      <w:r w:rsidRPr="00F82739">
        <w:rPr>
          <w:rFonts w:ascii="Times New Roman" w:hAnsi="Times New Roman" w:cs="Times New Roman"/>
        </w:rPr>
        <w:t>A Ata de Registro de Preços ou os contratos ou documentos equivalentes dela derivados, deverão ser executado fielmente pelas partes, de acordo com as cláusulas avençadas e as normas da Lei nº 14.133, de 2021, e cada parte responderá pelas consequências de sua inexecução total ou parcial.</w:t>
      </w:r>
    </w:p>
    <w:p w14:paraId="3F2036B8"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Em caso de impedimento, ordem de paralisação ou suspensão do contrato, o cronograma de execução será prorrogado automaticamente pelo tempo correspondente, anotadas tais circunstâncias mediante simples apostila.</w:t>
      </w:r>
    </w:p>
    <w:p w14:paraId="51E00822"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14:paraId="1AA4F1A5"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O órgão ou entidade poderá convocar representante da empresa para adoção de providências que devam ser cumpridas de imediato.</w:t>
      </w:r>
    </w:p>
    <w:p w14:paraId="44D712FE"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Após a assinatura do contrato ou instrumento equivalente</w:t>
      </w:r>
      <w:r w:rsidRPr="00F82739">
        <w:rPr>
          <w:rFonts w:ascii="Times New Roman" w:hAnsi="Times New Roman" w:cs="Times New Roman"/>
          <w:strike/>
        </w:rPr>
        <w:t>,</w:t>
      </w:r>
      <w:r w:rsidRPr="00F82739">
        <w:rPr>
          <w:rFonts w:ascii="Times New Roman"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A008221" w14:textId="77777777" w:rsidR="002A4058" w:rsidRPr="00F82739" w:rsidRDefault="002A4058" w:rsidP="002A4058">
      <w:pPr>
        <w:pStyle w:val="Nivel2"/>
        <w:numPr>
          <w:ilvl w:val="0"/>
          <w:numId w:val="0"/>
        </w:numPr>
        <w:rPr>
          <w:rFonts w:ascii="Times New Roman" w:hAnsi="Times New Roman" w:cs="Times New Roman"/>
          <w:b/>
        </w:rPr>
      </w:pPr>
      <w:r w:rsidRPr="00F82739">
        <w:rPr>
          <w:rFonts w:ascii="Times New Roman" w:hAnsi="Times New Roman" w:cs="Times New Roman"/>
          <w:b/>
        </w:rPr>
        <w:lastRenderedPageBreak/>
        <w:t>Fiscalização</w:t>
      </w:r>
    </w:p>
    <w:p w14:paraId="508CD606"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A execução do contrato deverá ser acompanhada e fiscalizada pelo(s) fiscal(</w:t>
      </w:r>
      <w:proofErr w:type="spellStart"/>
      <w:r w:rsidRPr="00F82739">
        <w:rPr>
          <w:rFonts w:ascii="Times New Roman" w:hAnsi="Times New Roman" w:cs="Times New Roman"/>
        </w:rPr>
        <w:t>is</w:t>
      </w:r>
      <w:proofErr w:type="spellEnd"/>
      <w:r w:rsidRPr="00F82739">
        <w:rPr>
          <w:rFonts w:ascii="Times New Roman" w:hAnsi="Times New Roman" w:cs="Times New Roman"/>
        </w:rPr>
        <w:t>) do contrato, ou pelos respectivos substitutos (</w:t>
      </w:r>
      <w:hyperlink r:id="rId57" w:anchor="art117">
        <w:r w:rsidRPr="00F82739">
          <w:rPr>
            <w:rStyle w:val="Hyperlink"/>
            <w:rFonts w:ascii="Times New Roman" w:hAnsi="Times New Roman" w:cs="Times New Roman"/>
          </w:rPr>
          <w:t>Lei nº 14.133, de 2021, art. 117, caput</w:t>
        </w:r>
      </w:hyperlink>
      <w:r w:rsidRPr="00F82739">
        <w:rPr>
          <w:rFonts w:ascii="Times New Roman" w:hAnsi="Times New Roman" w:cs="Times New Roman"/>
        </w:rPr>
        <w:t>).</w:t>
      </w:r>
    </w:p>
    <w:p w14:paraId="45FB7A33" w14:textId="77777777" w:rsidR="002A4058" w:rsidRPr="00F82739" w:rsidRDefault="002A4058" w:rsidP="002A4058">
      <w:pPr>
        <w:pStyle w:val="Nvel1-SemNumPreto"/>
        <w:rPr>
          <w:rFonts w:ascii="Times New Roman" w:hAnsi="Times New Roman" w:cs="Times New Roman"/>
        </w:rPr>
      </w:pPr>
      <w:r w:rsidRPr="00F82739">
        <w:rPr>
          <w:rFonts w:ascii="Times New Roman" w:hAnsi="Times New Roman" w:cs="Times New Roman"/>
        </w:rPr>
        <w:t>Fiscalização Técnica</w:t>
      </w:r>
    </w:p>
    <w:p w14:paraId="5B8BBE15"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O fiscal técnico do contrato acompanhará a execução do contrato, para que sejam cumpridas todas as condições estabelecidas no contrato, de modo a assegurar os melhores resultados para a Administração. </w:t>
      </w:r>
    </w:p>
    <w:p w14:paraId="1B081761"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 (</w:t>
      </w:r>
      <w:hyperlink r:id="rId58" w:anchor="art117§1">
        <w:r w:rsidRPr="00F82739">
          <w:rPr>
            <w:rStyle w:val="Hyperlink"/>
            <w:rFonts w:ascii="Times New Roman" w:hAnsi="Times New Roman" w:cs="Times New Roman"/>
          </w:rPr>
          <w:t>Lei nº 14.133, de 2021, art. 117, §1º</w:t>
        </w:r>
      </w:hyperlink>
      <w:hyperlink r:id="rId59" w:anchor="art22">
        <w:r w:rsidRPr="00F82739">
          <w:rPr>
            <w:rStyle w:val="Hyperlink"/>
            <w:rFonts w:ascii="Times New Roman" w:hAnsi="Times New Roman" w:cs="Times New Roman"/>
          </w:rPr>
          <w:t>);</w:t>
        </w:r>
      </w:hyperlink>
    </w:p>
    <w:p w14:paraId="20759F5C"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Identificada qualquer inexatidão ou irregularidade, o fiscal técnico do contrato emitirá notificações para a correção da execução do contrato, deter</w:t>
      </w:r>
      <w:r w:rsidR="00603A89" w:rsidRPr="00F82739">
        <w:rPr>
          <w:rFonts w:ascii="Times New Roman" w:hAnsi="Times New Roman" w:cs="Times New Roman"/>
        </w:rPr>
        <w:t xml:space="preserve">minando prazo para a correção. </w:t>
      </w:r>
      <w:r w:rsidRPr="00F82739">
        <w:rPr>
          <w:rFonts w:ascii="Times New Roman" w:hAnsi="Times New Roman" w:cs="Times New Roman"/>
        </w:rPr>
        <w:t xml:space="preserve"> </w:t>
      </w:r>
    </w:p>
    <w:p w14:paraId="5B6F4BF6"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O fiscal técnico do contrato informará ao gestor do contato, em tempo hábil, a situação que demandar decisão ou adoção de medidas que ultrapassem sua competência, para que adote as medidas necessárias e saneadoras, se for o caso.</w:t>
      </w:r>
    </w:p>
    <w:p w14:paraId="57C1F767"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No caso de ocorrências que possam inviabilizar a execução do contrato nas datas aprazadas, o fiscal técnico do contrato comunicará o fato imediatamente ao gestor do contrato.</w:t>
      </w:r>
    </w:p>
    <w:p w14:paraId="473D1EDB"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O fiscal técnico do contrato comunicará ao gestor do contrato, em tempo hábil, o término do contrato sob sua responsabilidade, com vistas à renovação tempestiva ou à prorrogação contratual.</w:t>
      </w:r>
    </w:p>
    <w:p w14:paraId="0ED59BBE" w14:textId="77777777" w:rsidR="002A4058" w:rsidRPr="00F82739" w:rsidRDefault="002A4058" w:rsidP="002A4058">
      <w:pPr>
        <w:pStyle w:val="Nvel1-SemNumPreto"/>
        <w:rPr>
          <w:rFonts w:ascii="Times New Roman" w:hAnsi="Times New Roman" w:cs="Times New Roman"/>
          <w:i/>
          <w:iCs/>
        </w:rPr>
      </w:pPr>
      <w:r w:rsidRPr="00F82739">
        <w:rPr>
          <w:rFonts w:ascii="Times New Roman" w:hAnsi="Times New Roman" w:cs="Times New Roman"/>
        </w:rPr>
        <w:t>Gestor do Contrato</w:t>
      </w:r>
    </w:p>
    <w:p w14:paraId="33C475E1"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12EB18E0"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025FE93"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CA425E5"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04E8986"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FFEB085"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78C6CC28"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O gestor do contrato deverá enviar a documentação pertinente ao setor de contratos para a formalização dos procedimentos de liquidação e pagamento, no valor dimensionado pela fiscalização e gestão nos termos do contrato.</w:t>
      </w:r>
    </w:p>
    <w:p w14:paraId="7D9325AB" w14:textId="77777777" w:rsidR="002A4058" w:rsidRPr="00F82739" w:rsidRDefault="002A4058" w:rsidP="00333FB7">
      <w:pPr>
        <w:pStyle w:val="Nivel01"/>
        <w:numPr>
          <w:ilvl w:val="0"/>
          <w:numId w:val="20"/>
        </w:numPr>
        <w:spacing w:beforeLines="0" w:afterLines="0" w:line="276" w:lineRule="auto"/>
        <w:ind w:left="0" w:firstLine="0"/>
        <w:rPr>
          <w:rFonts w:ascii="Times New Roman" w:hAnsi="Times New Roman" w:cs="Times New Roman"/>
        </w:rPr>
      </w:pPr>
      <w:r w:rsidRPr="00F82739">
        <w:rPr>
          <w:rFonts w:ascii="Times New Roman" w:hAnsi="Times New Roman" w:cs="Times New Roman"/>
        </w:rPr>
        <w:t>CRITÉRIOS DE MEDIÇÃO E DE PAGAMENTO</w:t>
      </w:r>
    </w:p>
    <w:p w14:paraId="11191D2A" w14:textId="77777777" w:rsidR="002A4058" w:rsidRPr="00F82739" w:rsidRDefault="002A4058" w:rsidP="002A4058">
      <w:pPr>
        <w:pStyle w:val="Nvel1-SemNumPreto"/>
        <w:rPr>
          <w:rFonts w:ascii="Times New Roman" w:hAnsi="Times New Roman" w:cs="Times New Roman"/>
        </w:rPr>
      </w:pPr>
      <w:r w:rsidRPr="00F82739">
        <w:rPr>
          <w:rFonts w:ascii="Times New Roman" w:hAnsi="Times New Roman" w:cs="Times New Roman"/>
        </w:rPr>
        <w:t>Recebimento</w:t>
      </w:r>
    </w:p>
    <w:p w14:paraId="0B809A78"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 xml:space="preserve">Os bens serão recebidos provisoriamente, de forma sumária, no ato da entrega, juntamente com a </w:t>
      </w:r>
      <w:r w:rsidRPr="00F82739">
        <w:rPr>
          <w:rFonts w:ascii="Times New Roman" w:eastAsia="Calibri" w:hAnsi="Times New Roman" w:cs="Times New Roman"/>
          <w:lang w:eastAsia="en-US"/>
        </w:rPr>
        <w:t>nota</w:t>
      </w:r>
      <w:r w:rsidRPr="00F82739">
        <w:rPr>
          <w:rFonts w:ascii="Times New Roman" w:hAnsi="Times New Roman" w:cs="Times New Roman"/>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2430A4" w:rsidRPr="00F82739">
        <w:rPr>
          <w:rFonts w:ascii="Times New Roman" w:hAnsi="Times New Roman" w:cs="Times New Roman"/>
          <w:lang w:eastAsia="en-US"/>
        </w:rPr>
        <w:t xml:space="preserve"> </w:t>
      </w:r>
      <w:r w:rsidRPr="00F82739">
        <w:rPr>
          <w:rFonts w:ascii="Times New Roman" w:hAnsi="Times New Roman" w:cs="Times New Roman"/>
          <w:lang w:eastAsia="en-US"/>
        </w:rPr>
        <w:t>e na proposta.</w:t>
      </w:r>
    </w:p>
    <w:p w14:paraId="5FB2A8A3"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Os bens poderão ser rejeitados, no todo ou em parte, inclusive antes do recebimento provisório, quando em desacordo com as especificações constantes no Termo de Referência</w:t>
      </w:r>
      <w:r w:rsidR="002430A4" w:rsidRPr="00F82739">
        <w:rPr>
          <w:rFonts w:ascii="Times New Roman" w:hAnsi="Times New Roman" w:cs="Times New Roman"/>
          <w:lang w:eastAsia="en-US"/>
        </w:rPr>
        <w:t xml:space="preserve"> </w:t>
      </w:r>
      <w:r w:rsidRPr="00F82739">
        <w:rPr>
          <w:rFonts w:ascii="Times New Roman" w:hAnsi="Times New Roman" w:cs="Times New Roman"/>
          <w:lang w:eastAsia="en-US"/>
        </w:rPr>
        <w:t xml:space="preserve">e na proposta, devendo ser substituídos no prazo </w:t>
      </w:r>
      <w:r w:rsidRPr="00F82739">
        <w:rPr>
          <w:rFonts w:ascii="Times New Roman" w:hAnsi="Times New Roman" w:cs="Times New Roman"/>
          <w:color w:val="auto"/>
          <w:lang w:eastAsia="en-US"/>
        </w:rPr>
        <w:t>de até 03 (três) dias</w:t>
      </w:r>
      <w:r w:rsidRPr="00F82739">
        <w:rPr>
          <w:rFonts w:ascii="Times New Roman" w:hAnsi="Times New Roman" w:cs="Times New Roman"/>
          <w:lang w:eastAsia="en-US"/>
        </w:rPr>
        <w:t>, a contar da notificação da contratada, às suas custas, sem prejuízo da aplicação das penalidades.</w:t>
      </w:r>
    </w:p>
    <w:p w14:paraId="63FC5426"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 xml:space="preserve">O recebimento definitivo ocorrerá no prazo de até </w:t>
      </w:r>
      <w:r w:rsidRPr="00F82739">
        <w:rPr>
          <w:rFonts w:ascii="Times New Roman" w:hAnsi="Times New Roman" w:cs="Times New Roman"/>
          <w:color w:val="auto"/>
          <w:lang w:eastAsia="en-US"/>
        </w:rPr>
        <w:t>30 (trinta) dias, a contar do recebimento da nota fiscal ou instrumento de cobrança equivalente pela Administração, após</w:t>
      </w:r>
      <w:r w:rsidRPr="00F82739">
        <w:rPr>
          <w:rFonts w:ascii="Times New Roman" w:hAnsi="Times New Roman" w:cs="Times New Roman"/>
          <w:lang w:eastAsia="en-US"/>
        </w:rPr>
        <w:t xml:space="preserve"> a verificação da qualidade e quantidade do material e consequente aceitação mediante termo detalhado.</w:t>
      </w:r>
    </w:p>
    <w:p w14:paraId="623514F6" w14:textId="77777777" w:rsidR="002A4058" w:rsidRPr="00F82739" w:rsidRDefault="002A4058" w:rsidP="00333FB7">
      <w:pPr>
        <w:pStyle w:val="Nivel2"/>
        <w:numPr>
          <w:ilvl w:val="1"/>
          <w:numId w:val="20"/>
        </w:numPr>
        <w:ind w:left="0" w:firstLine="0"/>
        <w:rPr>
          <w:rFonts w:ascii="Times New Roman" w:hAnsi="Times New Roman" w:cs="Times New Roman"/>
          <w:color w:val="auto"/>
          <w:lang w:eastAsia="en-US"/>
        </w:rPr>
      </w:pPr>
      <w:r w:rsidRPr="00F82739">
        <w:rPr>
          <w:rFonts w:ascii="Times New Roman" w:hAnsi="Times New Roman" w:cs="Times New Roman"/>
          <w:lang w:eastAsia="en-US"/>
        </w:rPr>
        <w:t xml:space="preserve">Para as contratações decorrentes de despesas cujos valores não ultrapassem o limite de que trata o </w:t>
      </w:r>
      <w:hyperlink r:id="rId60" w:anchor="art75">
        <w:r w:rsidRPr="00F82739">
          <w:rPr>
            <w:rStyle w:val="Hyperlink"/>
            <w:rFonts w:ascii="Times New Roman" w:hAnsi="Times New Roman" w:cs="Times New Roman"/>
            <w:lang w:eastAsia="en-US"/>
          </w:rPr>
          <w:t>inciso II do art. 75 da Lei nº 14.133, de 2021</w:t>
        </w:r>
      </w:hyperlink>
      <w:r w:rsidRPr="00F82739">
        <w:rPr>
          <w:rFonts w:ascii="Times New Roman" w:hAnsi="Times New Roman" w:cs="Times New Roman"/>
          <w:lang w:eastAsia="en-US"/>
        </w:rPr>
        <w:t>, o prazo máximo para o recebimento definitivo será de até 15</w:t>
      </w:r>
      <w:r w:rsidRPr="00F82739">
        <w:rPr>
          <w:rFonts w:ascii="Times New Roman" w:hAnsi="Times New Roman" w:cs="Times New Roman"/>
          <w:color w:val="auto"/>
          <w:lang w:eastAsia="en-US"/>
        </w:rPr>
        <w:t>(quinze) dias</w:t>
      </w:r>
    </w:p>
    <w:p w14:paraId="2972156F"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 xml:space="preserve">O prazo para recebimento definitivo poderá ser excepcionalmente prorrogado, </w:t>
      </w:r>
      <w:r w:rsidRPr="00F82739">
        <w:rPr>
          <w:rFonts w:ascii="Times New Roman" w:hAnsi="Times New Roman" w:cs="Times New Roman"/>
          <w:color w:val="auto"/>
          <w:lang w:eastAsia="en-US"/>
        </w:rPr>
        <w:t>de forma justificada, por igual período, quando houver necessidade de diligências para a aferição do ate</w:t>
      </w:r>
      <w:r w:rsidRPr="00F82739">
        <w:rPr>
          <w:rFonts w:ascii="Times New Roman" w:hAnsi="Times New Roman" w:cs="Times New Roman"/>
          <w:lang w:eastAsia="en-US"/>
        </w:rPr>
        <w:t>ndimento das exigências contratuais.</w:t>
      </w:r>
    </w:p>
    <w:p w14:paraId="18AD04AA"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 xml:space="preserve">No caso de controvérsia sobre a execução do objeto, quanto à dimensão, qualidade e quantidade, deverá ser observado o teor do </w:t>
      </w:r>
      <w:hyperlink r:id="rId61" w:anchor="art143">
        <w:r w:rsidRPr="00F82739">
          <w:rPr>
            <w:rStyle w:val="Hyperlink"/>
            <w:rFonts w:ascii="Times New Roman" w:hAnsi="Times New Roman" w:cs="Times New Roman"/>
            <w:lang w:eastAsia="en-US"/>
          </w:rPr>
          <w:t>art. 143 da Lei nº 14.133, de 2021</w:t>
        </w:r>
      </w:hyperlink>
      <w:r w:rsidRPr="00F82739">
        <w:rPr>
          <w:rFonts w:ascii="Times New Roman" w:hAnsi="Times New Roman" w:cs="Times New Roman"/>
          <w:lang w:eastAsia="en-US"/>
        </w:rPr>
        <w:t xml:space="preserve">, comunicando-se à empresa para emissão de Nota Fiscal no que </w:t>
      </w:r>
      <w:proofErr w:type="spellStart"/>
      <w:r w:rsidRPr="00F82739">
        <w:rPr>
          <w:rFonts w:ascii="Times New Roman" w:hAnsi="Times New Roman" w:cs="Times New Roman"/>
          <w:lang w:eastAsia="en-US"/>
        </w:rPr>
        <w:t>pertine</w:t>
      </w:r>
      <w:proofErr w:type="spellEnd"/>
      <w:r w:rsidRPr="00F82739">
        <w:rPr>
          <w:rFonts w:ascii="Times New Roman" w:hAnsi="Times New Roman" w:cs="Times New Roman"/>
          <w:lang w:eastAsia="en-US"/>
        </w:rPr>
        <w:t xml:space="preserve"> à parcela incontroversa da execução do objeto, para efeito de liquidação e pagamento.</w:t>
      </w:r>
    </w:p>
    <w:p w14:paraId="4098B038"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CAD329B"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O recebimento provisório ou definitivo não excluirá a responsabilidade civil pela solidez e pela segurança dos bens nem a responsabilidade ético-profissional pela perfeita execução do contrato.</w:t>
      </w:r>
    </w:p>
    <w:p w14:paraId="5B7B2B1D" w14:textId="77777777" w:rsidR="002A4058" w:rsidRPr="00F82739" w:rsidRDefault="002A4058" w:rsidP="002A4058">
      <w:pPr>
        <w:pStyle w:val="Nvel1-SemNumPreto"/>
        <w:rPr>
          <w:rFonts w:ascii="Times New Roman" w:hAnsi="Times New Roman" w:cs="Times New Roman"/>
        </w:rPr>
      </w:pPr>
      <w:r w:rsidRPr="00F82739">
        <w:rPr>
          <w:rFonts w:ascii="Times New Roman" w:hAnsi="Times New Roman" w:cs="Times New Roman"/>
        </w:rPr>
        <w:t>Liquidação</w:t>
      </w:r>
    </w:p>
    <w:p w14:paraId="1F31EA54"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Recebida a Nota Fiscal ou documento de cobrança equivalente, correrá o prazo de até 30 dias para fins de liquidação, na forma desta seção, prorrogáveis por igual período.</w:t>
      </w:r>
    </w:p>
    <w:p w14:paraId="58F7567B"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 xml:space="preserve">O prazo de que trata o item anterior será reduzido à metade, mantendo-se a possibilidade de prorrogação, no caso de contratações decorrentes de despesas cujos valores não ultrapassem o limite de que trata o </w:t>
      </w:r>
      <w:hyperlink r:id="rId62" w:anchor="art75">
        <w:r w:rsidRPr="00F82739">
          <w:rPr>
            <w:rStyle w:val="Hyperlink"/>
            <w:rFonts w:ascii="Times New Roman" w:hAnsi="Times New Roman" w:cs="Times New Roman"/>
          </w:rPr>
          <w:t>inciso II do art. 75 da Lei nº 14.133, de 2021</w:t>
        </w:r>
      </w:hyperlink>
      <w:r w:rsidRPr="00F82739">
        <w:rPr>
          <w:rFonts w:ascii="Times New Roman" w:hAnsi="Times New Roman" w:cs="Times New Roman"/>
        </w:rPr>
        <w:t>.</w:t>
      </w:r>
    </w:p>
    <w:p w14:paraId="23BD8ED7"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 xml:space="preserve">Para fins de liquidação, o setor competente deverá verificar se a nota fiscal ou instrumento de cobrança equivalente apresentado expressa os elementos necessários e essenciais do documento, tais como: </w:t>
      </w:r>
    </w:p>
    <w:p w14:paraId="3A1DA5FF" w14:textId="77777777" w:rsidR="002A4058" w:rsidRPr="00F82739" w:rsidRDefault="002A4058" w:rsidP="00333FB7">
      <w:pPr>
        <w:pStyle w:val="Nivel3"/>
        <w:numPr>
          <w:ilvl w:val="2"/>
          <w:numId w:val="20"/>
        </w:numPr>
        <w:ind w:left="284" w:firstLine="0"/>
        <w:rPr>
          <w:rFonts w:ascii="Times New Roman" w:hAnsi="Times New Roman" w:cs="Times New Roman"/>
          <w:lang w:eastAsia="en-US"/>
        </w:rPr>
      </w:pPr>
      <w:r w:rsidRPr="00F82739">
        <w:rPr>
          <w:rFonts w:ascii="Times New Roman" w:hAnsi="Times New Roman" w:cs="Times New Roman"/>
          <w:lang w:eastAsia="en-US"/>
        </w:rPr>
        <w:lastRenderedPageBreak/>
        <w:t xml:space="preserve">a data da emissão; </w:t>
      </w:r>
    </w:p>
    <w:p w14:paraId="1E7603F3" w14:textId="77777777" w:rsidR="002A4058" w:rsidRPr="00F82739" w:rsidRDefault="002A4058" w:rsidP="00333FB7">
      <w:pPr>
        <w:pStyle w:val="Nivel3"/>
        <w:numPr>
          <w:ilvl w:val="2"/>
          <w:numId w:val="20"/>
        </w:numPr>
        <w:ind w:left="284" w:firstLine="0"/>
        <w:rPr>
          <w:rFonts w:ascii="Times New Roman" w:hAnsi="Times New Roman" w:cs="Times New Roman"/>
          <w:lang w:eastAsia="en-US"/>
        </w:rPr>
      </w:pPr>
      <w:r w:rsidRPr="00F82739">
        <w:rPr>
          <w:rFonts w:ascii="Times New Roman" w:hAnsi="Times New Roman" w:cs="Times New Roman"/>
          <w:lang w:eastAsia="en-US"/>
        </w:rPr>
        <w:t xml:space="preserve">os dados do contrato e do órgão contratante; </w:t>
      </w:r>
    </w:p>
    <w:p w14:paraId="308252BA" w14:textId="77777777" w:rsidR="002A4058" w:rsidRPr="00F82739" w:rsidRDefault="002A4058" w:rsidP="00333FB7">
      <w:pPr>
        <w:pStyle w:val="Nivel3"/>
        <w:numPr>
          <w:ilvl w:val="2"/>
          <w:numId w:val="20"/>
        </w:numPr>
        <w:ind w:left="284" w:firstLine="0"/>
        <w:rPr>
          <w:rFonts w:ascii="Times New Roman" w:hAnsi="Times New Roman" w:cs="Times New Roman"/>
          <w:lang w:eastAsia="en-US"/>
        </w:rPr>
      </w:pPr>
      <w:r w:rsidRPr="00F82739">
        <w:rPr>
          <w:rFonts w:ascii="Times New Roman" w:hAnsi="Times New Roman" w:cs="Times New Roman"/>
          <w:lang w:eastAsia="en-US"/>
        </w:rPr>
        <w:t xml:space="preserve">o período respectivo de execução do contrato; </w:t>
      </w:r>
    </w:p>
    <w:p w14:paraId="12AC6E0F" w14:textId="77777777" w:rsidR="002A4058" w:rsidRPr="00F82739" w:rsidRDefault="002A4058" w:rsidP="00333FB7">
      <w:pPr>
        <w:pStyle w:val="Nivel3"/>
        <w:numPr>
          <w:ilvl w:val="2"/>
          <w:numId w:val="20"/>
        </w:numPr>
        <w:ind w:left="284" w:firstLine="0"/>
        <w:rPr>
          <w:rFonts w:ascii="Times New Roman" w:hAnsi="Times New Roman" w:cs="Times New Roman"/>
          <w:lang w:eastAsia="en-US"/>
        </w:rPr>
      </w:pPr>
      <w:r w:rsidRPr="00F82739">
        <w:rPr>
          <w:rFonts w:ascii="Times New Roman" w:hAnsi="Times New Roman" w:cs="Times New Roman"/>
          <w:lang w:eastAsia="en-US"/>
        </w:rPr>
        <w:t xml:space="preserve">o valor a pagar; e </w:t>
      </w:r>
    </w:p>
    <w:p w14:paraId="7C06E9AC" w14:textId="77777777" w:rsidR="002A4058" w:rsidRPr="00F82739" w:rsidRDefault="002A4058" w:rsidP="00333FB7">
      <w:pPr>
        <w:pStyle w:val="Nivel3"/>
        <w:numPr>
          <w:ilvl w:val="2"/>
          <w:numId w:val="20"/>
        </w:numPr>
        <w:ind w:left="284" w:firstLine="0"/>
        <w:rPr>
          <w:rFonts w:ascii="Times New Roman" w:hAnsi="Times New Roman" w:cs="Times New Roman"/>
          <w:lang w:eastAsia="en-US"/>
        </w:rPr>
      </w:pPr>
      <w:r w:rsidRPr="00F82739">
        <w:rPr>
          <w:rFonts w:ascii="Times New Roman" w:hAnsi="Times New Roman" w:cs="Times New Roman"/>
          <w:lang w:eastAsia="en-US"/>
        </w:rPr>
        <w:t>eventual destaque do valor de retenções tributárias cabíveis.</w:t>
      </w:r>
    </w:p>
    <w:p w14:paraId="303F5C7A"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eastAsia="Calibri" w:hAnsi="Times New Roman" w:cs="Times New Roman"/>
          <w:lang w:eastAsia="en-US"/>
        </w:rPr>
        <w:t xml:space="preserve"> Havendo erro na apresentação da nota fiscal ou instrumento de cobrança equivalente, ou circunstância que impeça a </w:t>
      </w:r>
      <w:r w:rsidRPr="00F82739">
        <w:rPr>
          <w:rFonts w:ascii="Times New Roman" w:hAnsi="Times New Roman" w:cs="Times New Roman"/>
          <w:lang w:eastAsia="en-US"/>
        </w:rPr>
        <w:t>liquidação da despesa, esta ficará sobrestada até que o contratado providencie as medidas saneadoras, reiniciando-se o prazo após a comprovação da regularização da situação, sem ônus ao contratante;</w:t>
      </w:r>
    </w:p>
    <w:p w14:paraId="09CB8ADE"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 xml:space="preserve"> A nota fiscal ou instrumento de cobrança equivalente deverá ser obrigatoriamente acompanhado da comprovação da regularidade fiscal, constatada por meio de consulta </w:t>
      </w:r>
      <w:r w:rsidRPr="00F82739">
        <w:rPr>
          <w:rFonts w:ascii="Times New Roman" w:hAnsi="Times New Roman" w:cs="Times New Roman"/>
          <w:i/>
          <w:iCs/>
          <w:lang w:eastAsia="en-US"/>
        </w:rPr>
        <w:t>on-line</w:t>
      </w:r>
      <w:r w:rsidRPr="00F82739">
        <w:rPr>
          <w:rFonts w:ascii="Times New Roman" w:hAnsi="Times New Roman" w:cs="Times New Roman"/>
          <w:lang w:eastAsia="en-US"/>
        </w:rPr>
        <w:t xml:space="preserve"> ao SICAF ou mediante consulta aos sítios eletrônicos oficiais ou à documentação mencionada no </w:t>
      </w:r>
      <w:hyperlink r:id="rId63" w:anchor="art68">
        <w:r w:rsidRPr="00F82739">
          <w:rPr>
            <w:rStyle w:val="Hyperlink"/>
            <w:rFonts w:ascii="Times New Roman" w:hAnsi="Times New Roman" w:cs="Times New Roman"/>
            <w:lang w:eastAsia="en-US"/>
          </w:rPr>
          <w:t xml:space="preserve">art. 68 da Lei nº 14.133, de 2021.  </w:t>
        </w:r>
      </w:hyperlink>
    </w:p>
    <w:p w14:paraId="609B1241"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8183CE0"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4E4417B"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3B0D8F0"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 xml:space="preserve">Persistindo a irregularidade, o contratante deverá adotar as medidas necessárias à rescisão contratual nos autos do processo administrativo correspondente, assegurada ao contratado a ampla defesa. </w:t>
      </w:r>
    </w:p>
    <w:p w14:paraId="027F2D15"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 xml:space="preserve">Havendo a efetiva execução do objeto, os pagamentos serão realizados normalmente, até que se decida pela rescisão do contrato, caso o contratado não regularize sua situação.  </w:t>
      </w:r>
    </w:p>
    <w:p w14:paraId="63F13374" w14:textId="77777777" w:rsidR="002A4058" w:rsidRPr="00F82739" w:rsidRDefault="002A4058" w:rsidP="002A4058">
      <w:pPr>
        <w:pStyle w:val="Nvel1-SemNumPreto"/>
        <w:rPr>
          <w:rFonts w:ascii="Times New Roman" w:hAnsi="Times New Roman" w:cs="Times New Roman"/>
        </w:rPr>
      </w:pPr>
      <w:r w:rsidRPr="00F82739">
        <w:rPr>
          <w:rFonts w:ascii="Times New Roman" w:hAnsi="Times New Roman" w:cs="Times New Roman"/>
        </w:rPr>
        <w:t>Prazo de pagamento</w:t>
      </w:r>
    </w:p>
    <w:p w14:paraId="374FC528"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O pagamento será efetuado no prazo de até 30 (trinta) dias contados da finalização da liquidação da despesa, conforme seção anterior</w:t>
      </w:r>
    </w:p>
    <w:p w14:paraId="0A4B5C1D"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08196A14" w14:textId="77777777" w:rsidR="002A4058" w:rsidRPr="00F82739" w:rsidRDefault="002A4058" w:rsidP="002A4058">
      <w:pPr>
        <w:pStyle w:val="Nvel1-SemNumPreto"/>
        <w:rPr>
          <w:rFonts w:ascii="Times New Roman" w:hAnsi="Times New Roman" w:cs="Times New Roman"/>
        </w:rPr>
      </w:pPr>
      <w:r w:rsidRPr="00F82739">
        <w:rPr>
          <w:rFonts w:ascii="Times New Roman" w:hAnsi="Times New Roman" w:cs="Times New Roman"/>
        </w:rPr>
        <w:t>Forma de pagamento</w:t>
      </w:r>
    </w:p>
    <w:p w14:paraId="520734D1"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O pagamento será realizado por meio de ordem bancária, para crédito em banco, agência e conta corrente indicados pelo contratado.</w:t>
      </w:r>
    </w:p>
    <w:p w14:paraId="79820E90"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Será considerada data do pagamento o dia em que constar como emitida a ordem bancária para pagamento.</w:t>
      </w:r>
    </w:p>
    <w:p w14:paraId="0D75A5F3"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Quando do pagamento, será efetuada a retenção tributária prevista na legislação aplicável.</w:t>
      </w:r>
    </w:p>
    <w:p w14:paraId="756C03A9" w14:textId="77777777" w:rsidR="002A4058" w:rsidRPr="00F82739" w:rsidRDefault="002A4058" w:rsidP="00333FB7">
      <w:pPr>
        <w:pStyle w:val="Nivel3"/>
        <w:numPr>
          <w:ilvl w:val="2"/>
          <w:numId w:val="20"/>
        </w:numPr>
        <w:ind w:left="284" w:firstLine="0"/>
        <w:rPr>
          <w:rFonts w:ascii="Times New Roman" w:hAnsi="Times New Roman" w:cs="Times New Roman"/>
          <w:lang w:eastAsia="en-US"/>
        </w:rPr>
      </w:pPr>
      <w:r w:rsidRPr="00F82739">
        <w:rPr>
          <w:rFonts w:ascii="Times New Roman" w:hAnsi="Times New Roman" w:cs="Times New Roman"/>
          <w:lang w:eastAsia="en-US"/>
        </w:rPr>
        <w:lastRenderedPageBreak/>
        <w:t>Independentemente do percentual de tributo inserido na planilha, quando houver, serão retidos na fonte, quando da realização do pagamento, os percentuais estabelecidos na legislação vigente.</w:t>
      </w:r>
    </w:p>
    <w:p w14:paraId="4BD566ED" w14:textId="77777777" w:rsidR="002A4058" w:rsidRPr="00F82739" w:rsidRDefault="002A4058" w:rsidP="00333FB7">
      <w:pPr>
        <w:pStyle w:val="Nivel2"/>
        <w:numPr>
          <w:ilvl w:val="1"/>
          <w:numId w:val="20"/>
        </w:numPr>
        <w:ind w:left="0" w:firstLine="0"/>
        <w:rPr>
          <w:rFonts w:ascii="Times New Roman" w:hAnsi="Times New Roman" w:cs="Times New Roman"/>
          <w:lang w:eastAsia="en-US"/>
        </w:rPr>
      </w:pPr>
      <w:r w:rsidRPr="00F82739">
        <w:rPr>
          <w:rFonts w:ascii="Times New Roman" w:hAnsi="Times New Roman" w:cs="Times New Roman"/>
          <w:lang w:eastAsia="en-US"/>
        </w:rPr>
        <w:t xml:space="preserve">O contratado regularmente optante pelo Simples Nacional, nos termos da </w:t>
      </w:r>
      <w:hyperlink r:id="rId64">
        <w:r w:rsidRPr="00F82739">
          <w:rPr>
            <w:rStyle w:val="Hyperlink"/>
            <w:rFonts w:ascii="Times New Roman" w:hAnsi="Times New Roman" w:cs="Times New Roman"/>
            <w:lang w:eastAsia="en-US"/>
          </w:rPr>
          <w:t>Lei Complementar nº 123, de 2006</w:t>
        </w:r>
      </w:hyperlink>
      <w:r w:rsidRPr="00F82739">
        <w:rPr>
          <w:rFonts w:ascii="Times New Roman" w:hAnsi="Times New Roman" w:cs="Times New Roman"/>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DA67BD" w14:textId="77777777" w:rsidR="002A4058" w:rsidRPr="00F82739" w:rsidRDefault="002A4058" w:rsidP="002A4058">
      <w:pPr>
        <w:pStyle w:val="Nvel1-SemNum"/>
        <w:spacing w:before="288" w:after="288"/>
        <w:rPr>
          <w:rFonts w:ascii="Times New Roman" w:hAnsi="Times New Roman" w:cs="Times New Roman"/>
          <w:color w:val="auto"/>
          <w:lang w:eastAsia="en-US"/>
        </w:rPr>
      </w:pPr>
      <w:r w:rsidRPr="00F82739">
        <w:rPr>
          <w:rFonts w:ascii="Times New Roman" w:hAnsi="Times New Roman" w:cs="Times New Roman"/>
          <w:color w:val="auto"/>
          <w:lang w:eastAsia="en-US"/>
        </w:rPr>
        <w:t>Antecipação de pagamento</w:t>
      </w:r>
    </w:p>
    <w:p w14:paraId="59CAAF1A" w14:textId="77777777" w:rsidR="002A4058" w:rsidRPr="00F82739" w:rsidRDefault="002A4058" w:rsidP="00333FB7">
      <w:pPr>
        <w:pStyle w:val="Nvel2-Red"/>
        <w:numPr>
          <w:ilvl w:val="1"/>
          <w:numId w:val="20"/>
        </w:numPr>
        <w:ind w:left="0" w:firstLine="0"/>
        <w:rPr>
          <w:rFonts w:ascii="Times New Roman" w:hAnsi="Times New Roman" w:cs="Times New Roman"/>
          <w:i w:val="0"/>
          <w:color w:val="auto"/>
          <w:lang w:eastAsia="en-US"/>
        </w:rPr>
      </w:pPr>
      <w:r w:rsidRPr="00F82739">
        <w:rPr>
          <w:rFonts w:ascii="Times New Roman" w:hAnsi="Times New Roman" w:cs="Times New Roman"/>
          <w:i w:val="0"/>
          <w:color w:val="auto"/>
          <w:lang w:eastAsia="en-US"/>
        </w:rPr>
        <w:t>Não haverá antecipação de pagamento.</w:t>
      </w:r>
      <w:r w:rsidRPr="00F82739">
        <w:rPr>
          <w:rFonts w:ascii="Times New Roman" w:hAnsi="Times New Roman" w:cs="Times New Roman"/>
          <w:i w:val="0"/>
          <w:color w:val="auto"/>
        </w:rPr>
        <w:tab/>
      </w:r>
    </w:p>
    <w:p w14:paraId="4FAC526F" w14:textId="77777777" w:rsidR="002A4058" w:rsidRPr="00F82739" w:rsidRDefault="002A4058" w:rsidP="00333FB7">
      <w:pPr>
        <w:pStyle w:val="Nivel01"/>
        <w:numPr>
          <w:ilvl w:val="0"/>
          <w:numId w:val="20"/>
        </w:numPr>
        <w:spacing w:beforeLines="0" w:afterLines="0" w:line="276" w:lineRule="auto"/>
        <w:ind w:left="0" w:firstLine="0"/>
        <w:rPr>
          <w:rFonts w:ascii="Times New Roman" w:hAnsi="Times New Roman" w:cs="Times New Roman"/>
        </w:rPr>
      </w:pPr>
      <w:r w:rsidRPr="00F82739">
        <w:rPr>
          <w:rFonts w:ascii="Times New Roman" w:hAnsi="Times New Roman" w:cs="Times New Roman"/>
        </w:rPr>
        <w:t>FORMA E CRITÉRIOS DE SELEÇÃO DO FORNECEDOR E FORMA DE FORNECIMENTO</w:t>
      </w:r>
    </w:p>
    <w:p w14:paraId="20E34BEF" w14:textId="77777777" w:rsidR="002A4058" w:rsidRPr="00F82739" w:rsidRDefault="002A4058" w:rsidP="002A4058">
      <w:pPr>
        <w:pStyle w:val="Nvel1-SemNumPreto"/>
        <w:rPr>
          <w:rFonts w:ascii="Times New Roman" w:hAnsi="Times New Roman" w:cs="Times New Roman"/>
          <w:highlight w:val="yellow"/>
        </w:rPr>
      </w:pPr>
      <w:r w:rsidRPr="00F82739">
        <w:rPr>
          <w:rFonts w:ascii="Times New Roman" w:hAnsi="Times New Roman" w:cs="Times New Roman"/>
        </w:rPr>
        <w:t>Forma de seleção e critério de julgamento da proposta</w:t>
      </w:r>
    </w:p>
    <w:p w14:paraId="4AE4E0F9" w14:textId="77777777" w:rsidR="002A4058" w:rsidRPr="00F82739" w:rsidRDefault="002A4058" w:rsidP="00333FB7">
      <w:pPr>
        <w:pStyle w:val="Nivel2"/>
        <w:numPr>
          <w:ilvl w:val="1"/>
          <w:numId w:val="20"/>
        </w:numPr>
        <w:ind w:left="0" w:firstLine="0"/>
        <w:rPr>
          <w:rFonts w:ascii="Times New Roman" w:hAnsi="Times New Roman" w:cs="Times New Roman"/>
          <w:color w:val="auto"/>
        </w:rPr>
      </w:pPr>
      <w:r w:rsidRPr="00F82739">
        <w:rPr>
          <w:rFonts w:ascii="Times New Roman" w:hAnsi="Times New Roman" w:cs="Times New Roman"/>
        </w:rPr>
        <w:t xml:space="preserve">O fornecedor será selecionado por meio da realização de procedimento de LICITAÇÃO, na modalidade PREGÃO, sob a forma ELETRÔNICA, com adoção do critério de julgamento pelo </w:t>
      </w:r>
      <w:r w:rsidRPr="00F82739">
        <w:rPr>
          <w:rFonts w:ascii="Times New Roman" w:hAnsi="Times New Roman" w:cs="Times New Roman"/>
          <w:color w:val="auto"/>
        </w:rPr>
        <w:t>MENOR PREÇO.</w:t>
      </w:r>
    </w:p>
    <w:p w14:paraId="49977F6E" w14:textId="77777777" w:rsidR="002A4058" w:rsidRPr="00F82739" w:rsidRDefault="002A4058" w:rsidP="002A4058">
      <w:pPr>
        <w:pStyle w:val="Nvel1-SemNumPreto"/>
        <w:rPr>
          <w:rFonts w:ascii="Times New Roman" w:hAnsi="Times New Roman" w:cs="Times New Roman"/>
        </w:rPr>
      </w:pPr>
      <w:r w:rsidRPr="00F82739">
        <w:rPr>
          <w:rFonts w:ascii="Times New Roman" w:hAnsi="Times New Roman" w:cs="Times New Roman"/>
        </w:rPr>
        <w:t>Forma de fornecimento</w:t>
      </w:r>
    </w:p>
    <w:p w14:paraId="54008A08"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Style w:val="normaltextrun"/>
          <w:rFonts w:ascii="Times New Roman" w:hAnsi="Times New Roman" w:cs="Times New Roman"/>
          <w:shd w:val="clear" w:color="auto" w:fill="FFFFFF"/>
        </w:rPr>
        <w:t xml:space="preserve">O </w:t>
      </w:r>
      <w:r w:rsidRPr="00F82739">
        <w:rPr>
          <w:rStyle w:val="findhit"/>
          <w:rFonts w:ascii="Times New Roman" w:hAnsi="Times New Roman" w:cs="Times New Roman"/>
          <w:shd w:val="clear" w:color="auto" w:fill="FFFFFF"/>
        </w:rPr>
        <w:t>fornecimento do objeto será de forma parcelada, conforme demanda da Secretaria requisitante</w:t>
      </w:r>
      <w:r w:rsidRPr="00F82739">
        <w:rPr>
          <w:rFonts w:ascii="Times New Roman" w:hAnsi="Times New Roman" w:cs="Times New Roman"/>
          <w:shd w:val="clear" w:color="auto" w:fill="FFFFFF"/>
        </w:rPr>
        <w:t>.</w:t>
      </w:r>
    </w:p>
    <w:p w14:paraId="33BC4467" w14:textId="77777777" w:rsidR="002A4058" w:rsidRPr="00F82739" w:rsidRDefault="002A4058" w:rsidP="002A4058">
      <w:pPr>
        <w:pStyle w:val="Nvel1-SemNumPreto"/>
        <w:rPr>
          <w:rFonts w:ascii="Times New Roman" w:hAnsi="Times New Roman" w:cs="Times New Roman"/>
          <w:sz w:val="32"/>
          <w:szCs w:val="32"/>
          <w:u w:val="single"/>
        </w:rPr>
      </w:pPr>
      <w:r w:rsidRPr="00F82739">
        <w:rPr>
          <w:rFonts w:ascii="Times New Roman" w:hAnsi="Times New Roman" w:cs="Times New Roman"/>
          <w:sz w:val="32"/>
          <w:szCs w:val="32"/>
          <w:u w:val="single"/>
        </w:rPr>
        <w:t>EXIGÊNCIAS DE HABILITAÇÃO</w:t>
      </w:r>
    </w:p>
    <w:p w14:paraId="5898E1AF"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Para fins de habilitação, deverá o licitante comprovar os seguintes requisitos:</w:t>
      </w:r>
    </w:p>
    <w:p w14:paraId="7C16CE3D" w14:textId="77777777" w:rsidR="002A4058" w:rsidRPr="00F82739" w:rsidRDefault="002A4058" w:rsidP="002A4058">
      <w:pPr>
        <w:pStyle w:val="Nvel1-SemNumPreto"/>
        <w:rPr>
          <w:rFonts w:ascii="Times New Roman" w:hAnsi="Times New Roman" w:cs="Times New Roman"/>
          <w:sz w:val="24"/>
          <w:szCs w:val="24"/>
        </w:rPr>
      </w:pPr>
      <w:r w:rsidRPr="00F82739">
        <w:rPr>
          <w:rFonts w:ascii="Times New Roman" w:hAnsi="Times New Roman" w:cs="Times New Roman"/>
          <w:sz w:val="24"/>
          <w:szCs w:val="24"/>
        </w:rPr>
        <w:t>Habilitação jurídica</w:t>
      </w:r>
    </w:p>
    <w:p w14:paraId="11F2E7EF"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b/>
          <w:bCs/>
        </w:rPr>
        <w:t>Empresário individual:</w:t>
      </w:r>
      <w:r w:rsidRPr="00F82739">
        <w:rPr>
          <w:rFonts w:ascii="Times New Roman" w:hAnsi="Times New Roman" w:cs="Times New Roman"/>
        </w:rPr>
        <w:t xml:space="preserve"> inscrição no Registro Público de Empresas Mercantis, a cargo da Junta Comercial da respectiva sede; </w:t>
      </w:r>
    </w:p>
    <w:p w14:paraId="2EB87359"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b/>
          <w:bCs/>
        </w:rPr>
        <w:t>Microempreendedor Individual - MEI:</w:t>
      </w:r>
      <w:r w:rsidRPr="00F82739">
        <w:rPr>
          <w:rFonts w:ascii="Times New Roman" w:hAnsi="Times New Roman" w:cs="Times New Roman"/>
        </w:rPr>
        <w:t xml:space="preserve"> Certificado da Condição de Microempreendedor Individual - CCMEI, cuja aceitação ficará condicionada à verificação da autenticidade no sítio </w:t>
      </w:r>
      <w:hyperlink r:id="rId65">
        <w:r w:rsidRPr="00F82739">
          <w:rPr>
            <w:rStyle w:val="Hyperlink"/>
            <w:rFonts w:ascii="Times New Roman" w:hAnsi="Times New Roman" w:cs="Times New Roman"/>
          </w:rPr>
          <w:t>https://www.gov.br/empresas-e-negocios/pt-br/empreendedor</w:t>
        </w:r>
      </w:hyperlink>
      <w:r w:rsidRPr="00F82739">
        <w:rPr>
          <w:rFonts w:ascii="Times New Roman" w:hAnsi="Times New Roman" w:cs="Times New Roman"/>
        </w:rPr>
        <w:t xml:space="preserve">; </w:t>
      </w:r>
    </w:p>
    <w:p w14:paraId="752DE7A8"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b/>
        </w:rPr>
        <w:t>Sociedade empresária, sociedade limitada unipessoal – SLU ou sociedade identificada como empresa individual de responsabilidade limitada - EIRELI</w:t>
      </w:r>
      <w:r w:rsidRPr="00F82739">
        <w:rPr>
          <w:rFonts w:ascii="Times New Roman" w:hAnsi="Times New Roman" w:cs="Times New Roman"/>
        </w:rPr>
        <w:t>: inscrição do ato constitutivo, estatuto ou contrato social no Registro Público de Empresas Mercantis, a cargo da Junta Comercial da respectiva sede, acompanhada de documento comprobatório de seus administradores;</w:t>
      </w:r>
    </w:p>
    <w:p w14:paraId="7D1D1F6C"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b/>
          <w:bCs/>
        </w:rPr>
        <w:t>Sociedade empresária estrangeira:</w:t>
      </w:r>
      <w:r w:rsidRPr="00F82739">
        <w:rPr>
          <w:rFonts w:ascii="Times New Roman" w:hAnsi="Times New Roman" w:cs="Times New Roma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6">
        <w:r w:rsidRPr="00F82739">
          <w:rPr>
            <w:rStyle w:val="Hyperlink"/>
            <w:rFonts w:ascii="Times New Roman" w:hAnsi="Times New Roman" w:cs="Times New Roman"/>
          </w:rPr>
          <w:t>Normativa DREI/ME n.º 77, de 18 de março de 2020</w:t>
        </w:r>
      </w:hyperlink>
      <w:r w:rsidRPr="00F82739">
        <w:rPr>
          <w:rFonts w:ascii="Times New Roman" w:hAnsi="Times New Roman" w:cs="Times New Roman"/>
        </w:rPr>
        <w:t>.</w:t>
      </w:r>
    </w:p>
    <w:p w14:paraId="614B7B20"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b/>
          <w:bCs/>
        </w:rPr>
        <w:lastRenderedPageBreak/>
        <w:t xml:space="preserve">Sociedade simples: </w:t>
      </w:r>
      <w:r w:rsidRPr="00F82739">
        <w:rPr>
          <w:rFonts w:ascii="Times New Roman" w:hAnsi="Times New Roman" w:cs="Times New Roman"/>
        </w:rPr>
        <w:t>inscrição do ato constitutivo no Registro Civil de Pessoas Jurídicas do local de sua sede, acompanhada de documento comprobatório de seus administradores;</w:t>
      </w:r>
    </w:p>
    <w:p w14:paraId="27BF756F"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b/>
          <w:bCs/>
        </w:rPr>
        <w:t>Filial, sucursal ou agência de sociedade simples ou empresária:</w:t>
      </w:r>
      <w:r w:rsidRPr="00F82739">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w:t>
      </w:r>
      <w:bookmarkStart w:id="68" w:name="_Int_ySfCXwr4"/>
      <w:r w:rsidRPr="00F82739">
        <w:rPr>
          <w:rFonts w:ascii="Times New Roman" w:hAnsi="Times New Roman" w:cs="Times New Roman"/>
        </w:rPr>
        <w:t>Mercantis onde</w:t>
      </w:r>
      <w:bookmarkEnd w:id="68"/>
      <w:r w:rsidRPr="00F82739">
        <w:rPr>
          <w:rFonts w:ascii="Times New Roman" w:hAnsi="Times New Roman" w:cs="Times New Roman"/>
        </w:rPr>
        <w:t xml:space="preserve"> opera, com averbação no Registro onde tem sede a matriz</w:t>
      </w:r>
    </w:p>
    <w:p w14:paraId="7708F1FF"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b/>
          <w:bCs/>
        </w:rPr>
        <w:t>Sociedade cooperativa:</w:t>
      </w:r>
      <w:r w:rsidRPr="00F82739">
        <w:rPr>
          <w:rFonts w:ascii="Times New Roman" w:hAnsi="Times New Roman" w:cs="Times New Roman"/>
        </w:rPr>
        <w:t xml:space="preserve"> ata de fundação e estatuto social, com a ata da assembleia que o aprovou, devidamente arquivado na Junta Comercial ou inscrito no Registro Civil das Pessoas Jurídicas da respectiva sede, além do registro de que trata o </w:t>
      </w:r>
      <w:hyperlink r:id="rId67" w:anchor="art107">
        <w:r w:rsidRPr="00F82739">
          <w:rPr>
            <w:rStyle w:val="Hyperlink"/>
            <w:rFonts w:ascii="Times New Roman" w:hAnsi="Times New Roman" w:cs="Times New Roman"/>
          </w:rPr>
          <w:t>art. 107 da Lei nº 5.764, de 16 de dezembro 1971</w:t>
        </w:r>
      </w:hyperlink>
      <w:r w:rsidRPr="00F82739">
        <w:rPr>
          <w:rFonts w:ascii="Times New Roman" w:hAnsi="Times New Roman" w:cs="Times New Roman"/>
        </w:rPr>
        <w:t>.</w:t>
      </w:r>
    </w:p>
    <w:p w14:paraId="2D38B933"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Os documentos apresentados deverão estar acompanhados de todas as alterações ou da consolidação respectiva.</w:t>
      </w:r>
    </w:p>
    <w:p w14:paraId="7425B337" w14:textId="77777777" w:rsidR="002A4058" w:rsidRPr="00F82739" w:rsidRDefault="002A4058" w:rsidP="002A4058">
      <w:pPr>
        <w:pStyle w:val="Nvel1-SemNumPreto"/>
        <w:rPr>
          <w:rFonts w:ascii="Times New Roman" w:hAnsi="Times New Roman" w:cs="Times New Roman"/>
          <w:sz w:val="24"/>
          <w:szCs w:val="24"/>
        </w:rPr>
      </w:pPr>
      <w:r w:rsidRPr="00F82739">
        <w:rPr>
          <w:rFonts w:ascii="Times New Roman" w:hAnsi="Times New Roman" w:cs="Times New Roman"/>
          <w:sz w:val="24"/>
          <w:szCs w:val="24"/>
        </w:rPr>
        <w:t>Habilitação fiscal, social e trabalhista</w:t>
      </w:r>
    </w:p>
    <w:p w14:paraId="65592F14"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Prova de inscrição no Cadastro Nacional de Pessoas Jurídicas;</w:t>
      </w:r>
    </w:p>
    <w:p w14:paraId="296FF3E6"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6EC8C08"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Prova de regularidade com o Fundo de Garantia do Tempo de Serviço (FGTS);</w:t>
      </w:r>
    </w:p>
    <w:p w14:paraId="7BC4E1B3"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B138537" w14:textId="77777777" w:rsidR="002A4058" w:rsidRPr="00F82739" w:rsidRDefault="002A4058" w:rsidP="00B32728">
      <w:pPr>
        <w:pStyle w:val="Nivel2"/>
        <w:numPr>
          <w:ilvl w:val="0"/>
          <w:numId w:val="0"/>
        </w:numPr>
        <w:rPr>
          <w:rFonts w:ascii="Times New Roman" w:hAnsi="Times New Roman" w:cs="Times New Roman"/>
        </w:rPr>
      </w:pPr>
      <w:r w:rsidRPr="00F82739">
        <w:rPr>
          <w:rFonts w:ascii="Times New Roman" w:hAnsi="Times New Roman" w:cs="Times New Roman"/>
        </w:rPr>
        <w:t xml:space="preserve"> </w:t>
      </w:r>
    </w:p>
    <w:p w14:paraId="46EA6C1E"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Prova de regularidade com a </w:t>
      </w:r>
      <w:r w:rsidRPr="00F82739">
        <w:rPr>
          <w:rFonts w:ascii="Times New Roman" w:hAnsi="Times New Roman" w:cs="Times New Roman"/>
          <w:color w:val="auto"/>
        </w:rPr>
        <w:t xml:space="preserve">Fazenda </w:t>
      </w:r>
      <w:r w:rsidRPr="00F82739">
        <w:rPr>
          <w:rFonts w:ascii="Times New Roman" w:hAnsi="Times New Roman" w:cs="Times New Roman"/>
          <w:iCs/>
          <w:color w:val="auto"/>
        </w:rPr>
        <w:t>Estadual/Distrital e Municipal/Distrital</w:t>
      </w:r>
      <w:r w:rsidR="002F7315" w:rsidRPr="00F82739">
        <w:rPr>
          <w:rFonts w:ascii="Times New Roman" w:hAnsi="Times New Roman" w:cs="Times New Roman"/>
          <w:iCs/>
          <w:color w:val="auto"/>
        </w:rPr>
        <w:t xml:space="preserve"> </w:t>
      </w:r>
      <w:r w:rsidRPr="00F82739">
        <w:rPr>
          <w:rFonts w:ascii="Times New Roman" w:hAnsi="Times New Roman" w:cs="Times New Roman"/>
          <w:color w:val="auto"/>
        </w:rPr>
        <w:t>do</w:t>
      </w:r>
      <w:r w:rsidRPr="00F82739">
        <w:rPr>
          <w:rFonts w:ascii="Times New Roman" w:hAnsi="Times New Roman" w:cs="Times New Roman"/>
        </w:rPr>
        <w:t xml:space="preserve"> domicílio ou sede do fornecedor, relativa à atividade em cujo exercício contrata ou concorre;</w:t>
      </w:r>
    </w:p>
    <w:p w14:paraId="2A428C46"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Caso o fornecedor seja considerado isento dos tributos </w:t>
      </w:r>
      <w:r w:rsidRPr="00F82739">
        <w:rPr>
          <w:rFonts w:ascii="Times New Roman" w:hAnsi="Times New Roman" w:cs="Times New Roman"/>
          <w:iCs/>
          <w:color w:val="auto"/>
        </w:rPr>
        <w:t>Estadual/Distrital ou Municipal/Distrital</w:t>
      </w:r>
      <w:r w:rsidR="002F7315" w:rsidRPr="00F82739">
        <w:rPr>
          <w:rFonts w:ascii="Times New Roman" w:hAnsi="Times New Roman" w:cs="Times New Roman"/>
          <w:iCs/>
          <w:color w:val="auto"/>
        </w:rPr>
        <w:t xml:space="preserve"> </w:t>
      </w:r>
      <w:r w:rsidRPr="00F82739">
        <w:rPr>
          <w:rFonts w:ascii="Times New Roman" w:hAnsi="Times New Roman" w:cs="Times New Roman"/>
        </w:rPr>
        <w:t>relacionados ao objeto contratual, deverá comprovar tal condição mediante a apresentação de declaração da Fazenda respectiva do seu domicílio ou sede, ou outra equivalente, na forma da lei.</w:t>
      </w:r>
    </w:p>
    <w:p w14:paraId="560C16F2"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8D920A0" w14:textId="77777777" w:rsidR="002A4058" w:rsidRPr="00F82739" w:rsidRDefault="002A4058" w:rsidP="002A4058">
      <w:pPr>
        <w:pStyle w:val="Nvel1-SemNumPreto"/>
        <w:rPr>
          <w:rFonts w:ascii="Times New Roman" w:hAnsi="Times New Roman" w:cs="Times New Roman"/>
          <w:sz w:val="24"/>
          <w:szCs w:val="24"/>
        </w:rPr>
      </w:pPr>
      <w:r w:rsidRPr="00F82739">
        <w:rPr>
          <w:rFonts w:ascii="Times New Roman" w:hAnsi="Times New Roman" w:cs="Times New Roman"/>
          <w:sz w:val="24"/>
          <w:szCs w:val="24"/>
        </w:rPr>
        <w:t>Qualificação Econômico-Financeira</w:t>
      </w:r>
    </w:p>
    <w:p w14:paraId="2CC56461"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Certidão negativa de falência expedida pelo distribuidor da sede do fornecedor - </w:t>
      </w:r>
      <w:hyperlink r:id="rId68" w:anchor="art69">
        <w:r w:rsidRPr="00F82739">
          <w:rPr>
            <w:rStyle w:val="Hyperlink"/>
            <w:rFonts w:ascii="Times New Roman" w:hAnsi="Times New Roman" w:cs="Times New Roman"/>
          </w:rPr>
          <w:t>Lei nº 14.133, de 2021, art. 69, caput, inciso II</w:t>
        </w:r>
      </w:hyperlink>
      <w:r w:rsidRPr="00F82739">
        <w:rPr>
          <w:rFonts w:ascii="Times New Roman" w:hAnsi="Times New Roman" w:cs="Times New Roman"/>
        </w:rPr>
        <w:t>);</w:t>
      </w:r>
    </w:p>
    <w:p w14:paraId="2BA8B74E" w14:textId="77777777" w:rsidR="002A4058" w:rsidRPr="00F82739" w:rsidRDefault="002A4058" w:rsidP="002A4058">
      <w:pPr>
        <w:pStyle w:val="Nvel1-SemNumPreto"/>
        <w:rPr>
          <w:rFonts w:ascii="Times New Roman" w:hAnsi="Times New Roman" w:cs="Times New Roman"/>
          <w:sz w:val="24"/>
          <w:szCs w:val="24"/>
        </w:rPr>
      </w:pPr>
      <w:r w:rsidRPr="00F82739">
        <w:rPr>
          <w:rFonts w:ascii="Times New Roman" w:hAnsi="Times New Roman" w:cs="Times New Roman"/>
          <w:sz w:val="24"/>
          <w:szCs w:val="24"/>
        </w:rPr>
        <w:t>Qualificação Técnica</w:t>
      </w:r>
    </w:p>
    <w:p w14:paraId="028CEB8E"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Em se tratando da participação de cooperativas, será exigida a seguinte documentação complementar:</w:t>
      </w:r>
    </w:p>
    <w:p w14:paraId="73354D3F"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lastRenderedPageBreak/>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69" w:anchor="art4">
        <w:proofErr w:type="spellStart"/>
        <w:r w:rsidRPr="00F82739">
          <w:rPr>
            <w:rStyle w:val="Hyperlink"/>
            <w:rFonts w:ascii="Times New Roman" w:hAnsi="Times New Roman" w:cs="Times New Roman"/>
          </w:rPr>
          <w:t>arts</w:t>
        </w:r>
        <w:proofErr w:type="spellEnd"/>
        <w:r w:rsidRPr="00F82739">
          <w:rPr>
            <w:rStyle w:val="Hyperlink"/>
            <w:rFonts w:ascii="Times New Roman" w:hAnsi="Times New Roman" w:cs="Times New Roman"/>
          </w:rPr>
          <w:t>. 4º, inciso XI, 21, inciso I</w:t>
        </w:r>
      </w:hyperlink>
      <w:r w:rsidRPr="00F82739">
        <w:rPr>
          <w:rFonts w:ascii="Times New Roman" w:hAnsi="Times New Roman" w:cs="Times New Roman"/>
        </w:rPr>
        <w:t xml:space="preserve"> e </w:t>
      </w:r>
      <w:hyperlink r:id="rId70" w:anchor="art42">
        <w:r w:rsidRPr="00F82739">
          <w:rPr>
            <w:rStyle w:val="Hyperlink"/>
            <w:rFonts w:ascii="Times New Roman" w:hAnsi="Times New Roman" w:cs="Times New Roman"/>
          </w:rPr>
          <w:t>42, §§2º a 6º da Lei n. 5.764, de 1971</w:t>
        </w:r>
      </w:hyperlink>
      <w:r w:rsidRPr="00F82739">
        <w:rPr>
          <w:rFonts w:ascii="Times New Roman" w:hAnsi="Times New Roman" w:cs="Times New Roman"/>
        </w:rPr>
        <w:t>;</w:t>
      </w:r>
    </w:p>
    <w:p w14:paraId="5EE15F9A"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A declaração de regularidade de situação do contribuinte individual – DRSCI, para cada um dos cooperados indicados;</w:t>
      </w:r>
    </w:p>
    <w:p w14:paraId="071D6F24"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 xml:space="preserve">A comprovação do capital social proporcional ao número de cooperados necessários à execução contratual; </w:t>
      </w:r>
    </w:p>
    <w:p w14:paraId="0F3D638A"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 xml:space="preserve">O registro previsto na </w:t>
      </w:r>
      <w:hyperlink r:id="rId71" w:anchor="art107">
        <w:r w:rsidRPr="00F82739">
          <w:rPr>
            <w:rStyle w:val="Hyperlink"/>
            <w:rFonts w:ascii="Times New Roman" w:hAnsi="Times New Roman" w:cs="Times New Roman"/>
          </w:rPr>
          <w:t>Lei n. 5.764, de 1971, art. 107</w:t>
        </w:r>
      </w:hyperlink>
      <w:r w:rsidRPr="00F82739">
        <w:rPr>
          <w:rFonts w:ascii="Times New Roman" w:hAnsi="Times New Roman" w:cs="Times New Roman"/>
        </w:rPr>
        <w:t>;</w:t>
      </w:r>
    </w:p>
    <w:p w14:paraId="41206619"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 xml:space="preserve"> A comprovação de integração das respectivas quotas-partes por parte dos cooperados que executarão o contrato; e</w:t>
      </w:r>
    </w:p>
    <w:p w14:paraId="12F99311"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0B8BBFAE" w14:textId="77777777" w:rsidR="002A4058" w:rsidRPr="00F82739" w:rsidRDefault="002A4058" w:rsidP="00333FB7">
      <w:pPr>
        <w:pStyle w:val="Nivel3"/>
        <w:numPr>
          <w:ilvl w:val="2"/>
          <w:numId w:val="20"/>
        </w:numPr>
        <w:ind w:left="284" w:firstLine="0"/>
        <w:rPr>
          <w:rFonts w:ascii="Times New Roman" w:hAnsi="Times New Roman" w:cs="Times New Roman"/>
        </w:rPr>
      </w:pPr>
      <w:r w:rsidRPr="00F82739">
        <w:rPr>
          <w:rFonts w:ascii="Times New Roman" w:hAnsi="Times New Roman" w:cs="Times New Roman"/>
        </w:rPr>
        <w:t xml:space="preserve">A última auditoria contábil-financeira da cooperativa, conforme dispõe o </w:t>
      </w:r>
      <w:hyperlink r:id="rId72" w:anchor="art112">
        <w:r w:rsidRPr="00F82739">
          <w:rPr>
            <w:rStyle w:val="Hyperlink"/>
            <w:rFonts w:ascii="Times New Roman" w:hAnsi="Times New Roman" w:cs="Times New Roman"/>
          </w:rPr>
          <w:t>art. 112 da Lei n. 5.764, de 1971</w:t>
        </w:r>
      </w:hyperlink>
      <w:r w:rsidRPr="00F82739">
        <w:rPr>
          <w:rFonts w:ascii="Times New Roman" w:hAnsi="Times New Roman" w:cs="Times New Roman"/>
        </w:rPr>
        <w:t>, ou uma declaração, sob as penas da lei, de que tal auditoria não foi exigida pelo órgão fiscalizador.</w:t>
      </w:r>
    </w:p>
    <w:p w14:paraId="0B453B26" w14:textId="77777777" w:rsidR="00603A89" w:rsidRPr="00F82739" w:rsidRDefault="00603A89" w:rsidP="00333FB7">
      <w:pPr>
        <w:pStyle w:val="Nivel3"/>
        <w:numPr>
          <w:ilvl w:val="1"/>
          <w:numId w:val="20"/>
        </w:numPr>
        <w:rPr>
          <w:rFonts w:ascii="Times New Roman" w:hAnsi="Times New Roman" w:cs="Times New Roman"/>
        </w:rPr>
      </w:pPr>
      <w:r w:rsidRPr="00F82739">
        <w:rPr>
          <w:rFonts w:ascii="Times New Roman" w:hAnsi="Times New Roman" w:cs="Times New Roman"/>
        </w:rPr>
        <w:t xml:space="preserve">Alvará sanitário emitido pelo Serviço de Vigilância Sanitária (Municipal, Estadual ou Federal), para o ano em curso, </w:t>
      </w:r>
      <w:r w:rsidRPr="00F82739">
        <w:rPr>
          <w:rFonts w:ascii="Times New Roman" w:hAnsi="Times New Roman" w:cs="Times New Roman"/>
          <w:b/>
          <w:u w:val="single"/>
        </w:rPr>
        <w:t>exceto para os itens que forem exigidos a apresentação do SIF ou SIE ou SIM.</w:t>
      </w:r>
    </w:p>
    <w:p w14:paraId="79FAD879" w14:textId="77777777" w:rsidR="002A4058" w:rsidRPr="00F82739" w:rsidRDefault="002A4058" w:rsidP="00333FB7">
      <w:pPr>
        <w:pStyle w:val="Nivel01"/>
        <w:numPr>
          <w:ilvl w:val="0"/>
          <w:numId w:val="20"/>
        </w:numPr>
        <w:spacing w:beforeLines="0" w:afterLines="0" w:line="276" w:lineRule="auto"/>
        <w:ind w:left="0" w:firstLine="0"/>
        <w:rPr>
          <w:rFonts w:ascii="Times New Roman" w:hAnsi="Times New Roman" w:cs="Times New Roman"/>
        </w:rPr>
      </w:pPr>
      <w:r w:rsidRPr="00F82739">
        <w:rPr>
          <w:rFonts w:ascii="Times New Roman" w:hAnsi="Times New Roman" w:cs="Times New Roman"/>
        </w:rPr>
        <w:t>ESTIMATIVAS DO VALOR DA CONTRATAÇÃO</w:t>
      </w:r>
    </w:p>
    <w:p w14:paraId="274F9896" w14:textId="76C6A6EC" w:rsidR="002A4058" w:rsidRPr="00F82739" w:rsidRDefault="002A4058" w:rsidP="00333FB7">
      <w:pPr>
        <w:pStyle w:val="Nvel2-Red"/>
        <w:numPr>
          <w:ilvl w:val="1"/>
          <w:numId w:val="20"/>
        </w:numPr>
        <w:ind w:left="0" w:firstLine="0"/>
        <w:rPr>
          <w:rFonts w:ascii="Times New Roman" w:hAnsi="Times New Roman" w:cs="Times New Roman"/>
          <w:b/>
          <w:bCs/>
          <w:i w:val="0"/>
          <w:color w:val="auto"/>
        </w:rPr>
      </w:pPr>
      <w:r w:rsidRPr="00F82739">
        <w:rPr>
          <w:rFonts w:ascii="Times New Roman" w:hAnsi="Times New Roman" w:cs="Times New Roman"/>
          <w:i w:val="0"/>
          <w:color w:val="auto"/>
        </w:rPr>
        <w:t>O custo estimado total da contratação é de R$</w:t>
      </w:r>
      <w:r w:rsidR="004E0F0A" w:rsidRPr="00F82739">
        <w:rPr>
          <w:rFonts w:ascii="Times New Roman" w:hAnsi="Times New Roman" w:cs="Times New Roman"/>
          <w:i w:val="0"/>
          <w:color w:val="auto"/>
        </w:rPr>
        <w:t xml:space="preserve"> </w:t>
      </w:r>
      <w:r w:rsidR="00AB467F" w:rsidRPr="00F82739">
        <w:rPr>
          <w:rFonts w:ascii="Times New Roman" w:hAnsi="Times New Roman" w:cs="Times New Roman"/>
          <w:i w:val="0"/>
          <w:color w:val="auto"/>
        </w:rPr>
        <w:t>296.442,00</w:t>
      </w:r>
      <w:r w:rsidRPr="00F82739">
        <w:rPr>
          <w:rFonts w:ascii="Times New Roman" w:hAnsi="Times New Roman" w:cs="Times New Roman"/>
          <w:i w:val="0"/>
          <w:color w:val="auto"/>
        </w:rPr>
        <w:t xml:space="preserve"> (</w:t>
      </w:r>
      <w:r w:rsidR="00AB467F" w:rsidRPr="00F82739">
        <w:rPr>
          <w:rFonts w:ascii="Times New Roman" w:hAnsi="Times New Roman" w:cs="Times New Roman"/>
          <w:i w:val="0"/>
          <w:color w:val="auto"/>
        </w:rPr>
        <w:t>duzentos e noventa e seis mil quatrocentos e quarenta e dois reais</w:t>
      </w:r>
      <w:r w:rsidRPr="00F82739">
        <w:rPr>
          <w:rFonts w:ascii="Times New Roman" w:hAnsi="Times New Roman" w:cs="Times New Roman"/>
          <w:i w:val="0"/>
          <w:color w:val="auto"/>
        </w:rPr>
        <w:t>), conforme custos unitários apostos em anexo.</w:t>
      </w:r>
    </w:p>
    <w:p w14:paraId="339D8B6F" w14:textId="77777777" w:rsidR="002A4058" w:rsidRPr="00F82739" w:rsidRDefault="002A4058" w:rsidP="00333FB7">
      <w:pPr>
        <w:pStyle w:val="Nvel2-Red"/>
        <w:numPr>
          <w:ilvl w:val="1"/>
          <w:numId w:val="20"/>
        </w:numPr>
        <w:ind w:left="0" w:firstLine="0"/>
        <w:rPr>
          <w:rFonts w:ascii="Times New Roman" w:hAnsi="Times New Roman" w:cs="Times New Roman"/>
          <w:i w:val="0"/>
          <w:color w:val="auto"/>
        </w:rPr>
      </w:pPr>
      <w:r w:rsidRPr="00F82739">
        <w:rPr>
          <w:rFonts w:ascii="Times New Roman" w:eastAsia="MS Mincho" w:hAnsi="Times New Roman" w:cs="Times New Roman"/>
          <w:i w:val="0"/>
          <w:color w:val="auto"/>
        </w:rPr>
        <w:t xml:space="preserve">Em caso de licitação para Registro de Preços, os preços </w:t>
      </w:r>
      <w:r w:rsidRPr="00F82739">
        <w:rPr>
          <w:rFonts w:ascii="Times New Roman" w:hAnsi="Times New Roman" w:cs="Times New Roman"/>
          <w:i w:val="0"/>
          <w:color w:val="auto"/>
        </w:rPr>
        <w:t>registrados poderão ser alterados ou atualizados em decorrência de eventual redução dos preços praticados no mercado ou de fato que eleve o custo dos bens, das obras ou dos serviços registrados, nas seguintes situações:</w:t>
      </w:r>
    </w:p>
    <w:p w14:paraId="3DFAEC1A" w14:textId="77777777" w:rsidR="002A4058" w:rsidRPr="00F82739" w:rsidRDefault="002A4058" w:rsidP="00333FB7">
      <w:pPr>
        <w:pStyle w:val="Nvel3-R"/>
        <w:numPr>
          <w:ilvl w:val="2"/>
          <w:numId w:val="20"/>
        </w:numPr>
        <w:ind w:left="284" w:firstLine="0"/>
        <w:rPr>
          <w:rStyle w:val="Hyperlink"/>
          <w:rFonts w:ascii="Times New Roman" w:eastAsia="MS Mincho" w:hAnsi="Times New Roman" w:cs="Times New Roman"/>
          <w:i w:val="0"/>
          <w:iCs w:val="0"/>
          <w:color w:val="auto"/>
          <w:sz w:val="24"/>
          <w:szCs w:val="24"/>
          <w:u w:val="none"/>
        </w:rPr>
      </w:pPr>
      <w:r w:rsidRPr="00F82739">
        <w:rPr>
          <w:rFonts w:ascii="Times New Roman" w:hAnsi="Times New Roman" w:cs="Times New Roman"/>
          <w:i w:val="0"/>
          <w:color w:val="auto"/>
        </w:rPr>
        <w:t>em caso de força maior, caso fortuito ou fato do príncipe ou em decorrência de fatos imprevisíveis ou previsíveis de consequências incalculáveis, que inviabilizem a execução da ata tal como pactuada, nos termos do disposto na a</w:t>
      </w:r>
      <w:hyperlink r:id="rId73" w:anchor="art124iid">
        <w:r w:rsidRPr="00F82739">
          <w:rPr>
            <w:rStyle w:val="Hyperlink"/>
            <w:rFonts w:ascii="Times New Roman" w:eastAsia="Arial" w:hAnsi="Times New Roman" w:cs="Times New Roman"/>
            <w:i w:val="0"/>
            <w:color w:val="auto"/>
          </w:rPr>
          <w:t>línea “d” do inciso II do cap</w:t>
        </w:r>
        <w:r w:rsidRPr="00F82739">
          <w:rPr>
            <w:rStyle w:val="Hyperlink"/>
            <w:rFonts w:ascii="Times New Roman" w:eastAsia="Arial" w:hAnsi="Times New Roman" w:cs="Times New Roman"/>
            <w:b/>
            <w:bCs/>
            <w:i w:val="0"/>
            <w:color w:val="auto"/>
          </w:rPr>
          <w:t>ut</w:t>
        </w:r>
        <w:r w:rsidRPr="00F82739">
          <w:rPr>
            <w:rStyle w:val="Hyperlink"/>
            <w:rFonts w:ascii="Times New Roman" w:eastAsia="Arial" w:hAnsi="Times New Roman" w:cs="Times New Roman"/>
            <w:i w:val="0"/>
            <w:color w:val="auto"/>
          </w:rPr>
          <w:t xml:space="preserve"> do art. 124 da Lei nº 14.133, de 2021;</w:t>
        </w:r>
      </w:hyperlink>
    </w:p>
    <w:p w14:paraId="5E4085EC" w14:textId="77777777" w:rsidR="002A4058" w:rsidRPr="00F82739" w:rsidRDefault="002A4058" w:rsidP="00333FB7">
      <w:pPr>
        <w:pStyle w:val="Nvel3-R"/>
        <w:numPr>
          <w:ilvl w:val="2"/>
          <w:numId w:val="20"/>
        </w:numPr>
        <w:ind w:left="284" w:firstLine="0"/>
        <w:rPr>
          <w:rFonts w:ascii="Times New Roman" w:eastAsia="MS Mincho" w:hAnsi="Times New Roman" w:cs="Times New Roman"/>
          <w:i w:val="0"/>
          <w:color w:val="auto"/>
          <w:sz w:val="24"/>
          <w:szCs w:val="24"/>
        </w:rPr>
      </w:pPr>
      <w:r w:rsidRPr="00F82739">
        <w:rPr>
          <w:rFonts w:ascii="Times New Roman" w:hAnsi="Times New Roman" w:cs="Times New Roman"/>
          <w:i w:val="0"/>
          <w:color w:val="auto"/>
        </w:rPr>
        <w:t>em caso de criação, alteração ou extinção de quaisquer tributos ou encargos legais ou superveniência de disposições legais, com comprovada repercussão sobre os preços registrados;</w:t>
      </w:r>
    </w:p>
    <w:p w14:paraId="6C5E9ED3" w14:textId="77777777" w:rsidR="002A4058" w:rsidRPr="00F82739" w:rsidRDefault="002A4058" w:rsidP="00333FB7">
      <w:pPr>
        <w:pStyle w:val="Nvel3-R"/>
        <w:numPr>
          <w:ilvl w:val="2"/>
          <w:numId w:val="20"/>
        </w:numPr>
        <w:ind w:left="284" w:firstLine="0"/>
        <w:rPr>
          <w:rFonts w:ascii="Times New Roman" w:eastAsia="MS Mincho" w:hAnsi="Times New Roman" w:cs="Times New Roman"/>
          <w:i w:val="0"/>
          <w:color w:val="auto"/>
          <w:sz w:val="24"/>
          <w:szCs w:val="24"/>
        </w:rPr>
      </w:pPr>
      <w:r w:rsidRPr="00F82739">
        <w:rPr>
          <w:rFonts w:ascii="Times New Roman" w:hAnsi="Times New Roman" w:cs="Times New Roman"/>
          <w:i w:val="0"/>
          <w:color w:val="auto"/>
        </w:rPr>
        <w:t>serão reajustados os preços registrados, respeitada a contagem da anualidade e o índice previsto para a contratação; ou</w:t>
      </w:r>
    </w:p>
    <w:p w14:paraId="04FFFAAB" w14:textId="77777777" w:rsidR="002A4058" w:rsidRPr="00F82739" w:rsidRDefault="002A4058" w:rsidP="00333FB7">
      <w:pPr>
        <w:pStyle w:val="Nvel3-R"/>
        <w:numPr>
          <w:ilvl w:val="2"/>
          <w:numId w:val="20"/>
        </w:numPr>
        <w:ind w:left="284" w:firstLine="0"/>
        <w:rPr>
          <w:rFonts w:ascii="Times New Roman" w:eastAsia="MS Mincho" w:hAnsi="Times New Roman" w:cs="Times New Roman"/>
          <w:i w:val="0"/>
          <w:color w:val="auto"/>
          <w:sz w:val="24"/>
          <w:szCs w:val="24"/>
        </w:rPr>
      </w:pPr>
      <w:r w:rsidRPr="00F82739">
        <w:rPr>
          <w:rFonts w:ascii="Times New Roman" w:hAnsi="Times New Roman" w:cs="Times New Roman"/>
          <w:i w:val="0"/>
          <w:color w:val="auto"/>
        </w:rPr>
        <w:t>poderão ser repactuados, a pedido do interessado, conforme critérios definidos para a contratação.</w:t>
      </w:r>
    </w:p>
    <w:p w14:paraId="6B4028E4" w14:textId="77777777" w:rsidR="002A4058" w:rsidRPr="00F82739" w:rsidRDefault="002A4058" w:rsidP="00333FB7">
      <w:pPr>
        <w:pStyle w:val="Nivel01"/>
        <w:numPr>
          <w:ilvl w:val="0"/>
          <w:numId w:val="20"/>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10 - OBRIGAÇÕES DO CONTRATANTE (</w:t>
      </w:r>
      <w:hyperlink r:id="rId74" w:anchor="art92" w:history="1">
        <w:r w:rsidRPr="00F82739">
          <w:rPr>
            <w:rStyle w:val="Hyperlink"/>
            <w:rFonts w:ascii="Times New Roman" w:hAnsi="Times New Roman" w:cs="Times New Roman"/>
          </w:rPr>
          <w:t>art. 92, X, XI e XIV</w:t>
        </w:r>
      </w:hyperlink>
      <w:r w:rsidRPr="00F82739">
        <w:rPr>
          <w:rFonts w:ascii="Times New Roman" w:hAnsi="Times New Roman" w:cs="Times New Roman"/>
        </w:rPr>
        <w:t>)</w:t>
      </w:r>
    </w:p>
    <w:p w14:paraId="176DAA91" w14:textId="77777777" w:rsidR="002A4058" w:rsidRPr="00F82739" w:rsidRDefault="002A4058" w:rsidP="00333FB7">
      <w:pPr>
        <w:pStyle w:val="Nivel2"/>
        <w:numPr>
          <w:ilvl w:val="1"/>
          <w:numId w:val="20"/>
        </w:numPr>
        <w:ind w:left="0" w:firstLine="0"/>
        <w:rPr>
          <w:rFonts w:ascii="Times New Roman" w:hAnsi="Times New Roman" w:cs="Times New Roman"/>
          <w:b/>
          <w:bCs/>
        </w:rPr>
      </w:pPr>
      <w:r w:rsidRPr="00F82739">
        <w:rPr>
          <w:rFonts w:ascii="Times New Roman" w:hAnsi="Times New Roman" w:cs="Times New Roman"/>
        </w:rPr>
        <w:t>São obrigações do Contratante:</w:t>
      </w:r>
    </w:p>
    <w:p w14:paraId="65353A57"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lastRenderedPageBreak/>
        <w:t>Exigir o cumprimento de todas as obrigações assumidas pelo Contratado, de acordo com o contrato e seus anexos;</w:t>
      </w:r>
    </w:p>
    <w:p w14:paraId="460C0840"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Receber o objeto no prazo e condições estabelecidas no Termo de Referência;</w:t>
      </w:r>
    </w:p>
    <w:p w14:paraId="56A567A0"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Notificar o Contratado, por escrito, sobre vícios, defeitos ou incorreções verificadas no objeto fornecido, para que seja por ele substituído, reparado ou corrigido, no total ou em parte, às suas expensas;</w:t>
      </w:r>
    </w:p>
    <w:p w14:paraId="22853FF1"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Acompanhar e fiscalizar a execução do contrato e o cumprimento das obrigações pelo Contratado;</w:t>
      </w:r>
    </w:p>
    <w:p w14:paraId="6CF2B9B8"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Efetuar o pagamento ao Contratado do valor correspondente ao fornecimento do objeto, no prazo, forma e condições estabelecidos no Contrato</w:t>
      </w:r>
      <w:r w:rsidR="000F03CE" w:rsidRPr="00F82739">
        <w:rPr>
          <w:rFonts w:ascii="Times New Roman" w:hAnsi="Times New Roman" w:cs="Times New Roman"/>
        </w:rPr>
        <w:t xml:space="preserve"> </w:t>
      </w:r>
      <w:r w:rsidRPr="00F82739">
        <w:rPr>
          <w:rFonts w:ascii="Times New Roman" w:hAnsi="Times New Roman" w:cs="Times New Roman"/>
        </w:rPr>
        <w:t>e no Termo de Referência.</w:t>
      </w:r>
    </w:p>
    <w:p w14:paraId="36CBB863"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Aplicar ao Contratado as sanções previstas na lei e neste Contrato; </w:t>
      </w:r>
    </w:p>
    <w:p w14:paraId="406D8136"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Cientificar o órgão de representação judicial do Município de </w:t>
      </w:r>
      <w:r w:rsidR="009879A7" w:rsidRPr="00F82739">
        <w:rPr>
          <w:rFonts w:ascii="Times New Roman" w:hAnsi="Times New Roman" w:cs="Times New Roman"/>
        </w:rPr>
        <w:t>Lontra</w:t>
      </w:r>
      <w:r w:rsidRPr="00F82739">
        <w:rPr>
          <w:rFonts w:ascii="Times New Roman" w:hAnsi="Times New Roman" w:cs="Times New Roman"/>
        </w:rPr>
        <w:t xml:space="preserve"> para adoção das medidas cabíveis quando do descumprimento de obrigações pelo Contratado;</w:t>
      </w:r>
    </w:p>
    <w:p w14:paraId="4402C6E3"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994DD3D" w14:textId="77777777" w:rsidR="002A4058" w:rsidRPr="00F82739" w:rsidRDefault="002A4058" w:rsidP="00333FB7">
      <w:pPr>
        <w:pStyle w:val="Nivel2"/>
        <w:numPr>
          <w:ilvl w:val="1"/>
          <w:numId w:val="20"/>
        </w:numPr>
        <w:ind w:left="0" w:firstLine="0"/>
        <w:rPr>
          <w:rFonts w:ascii="Times New Roman" w:hAnsi="Times New Roman" w:cs="Times New Roman"/>
          <w:b/>
          <w:bCs/>
          <w:color w:val="auto"/>
        </w:rPr>
      </w:pPr>
      <w:r w:rsidRPr="00F82739">
        <w:rPr>
          <w:rFonts w:ascii="Times New Roman" w:hAnsi="Times New Roman" w:cs="Times New Roman"/>
          <w:color w:val="auto"/>
        </w:rPr>
        <w:t>A Administração terá o prazo de</w:t>
      </w:r>
      <w:r w:rsidRPr="00F82739">
        <w:rPr>
          <w:rFonts w:ascii="Times New Roman" w:hAnsi="Times New Roman" w:cs="Times New Roman"/>
          <w:iCs/>
          <w:color w:val="auto"/>
        </w:rPr>
        <w:t xml:space="preserve"> até 10 (dez) dias</w:t>
      </w:r>
      <w:r w:rsidRPr="00F82739">
        <w:rPr>
          <w:rFonts w:ascii="Times New Roman" w:hAnsi="Times New Roman" w:cs="Times New Roman"/>
          <w:color w:val="auto"/>
        </w:rPr>
        <w:t xml:space="preserve">, a contar da data do protocolo do requerimento para decidir, admitida a prorrogação motivada, por igual período. </w:t>
      </w:r>
    </w:p>
    <w:p w14:paraId="1EF840C8" w14:textId="77777777" w:rsidR="002A4058" w:rsidRPr="00F82739" w:rsidRDefault="002A4058" w:rsidP="00333FB7">
      <w:pPr>
        <w:pStyle w:val="Nivel2"/>
        <w:numPr>
          <w:ilvl w:val="1"/>
          <w:numId w:val="20"/>
        </w:numPr>
        <w:ind w:left="0" w:firstLine="0"/>
        <w:rPr>
          <w:rFonts w:ascii="Times New Roman" w:hAnsi="Times New Roman" w:cs="Times New Roman"/>
          <w:color w:val="auto"/>
        </w:rPr>
      </w:pPr>
      <w:r w:rsidRPr="00F82739">
        <w:rPr>
          <w:rFonts w:ascii="Times New Roman" w:hAnsi="Times New Roman" w:cs="Times New Roman"/>
          <w:color w:val="auto"/>
        </w:rPr>
        <w:t>Responder eventuais pedidos de reestabelecimento do equilíbrio econômico-financeiro feitos pelo contratado no prazo máximo de até 20 (vinte) dias.</w:t>
      </w:r>
    </w:p>
    <w:p w14:paraId="34DA0768"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B5AF6F3" w14:textId="77777777" w:rsidR="002A4058" w:rsidRPr="00F82739" w:rsidRDefault="002A4058" w:rsidP="00333FB7">
      <w:pPr>
        <w:pStyle w:val="Nivel01"/>
        <w:numPr>
          <w:ilvl w:val="0"/>
          <w:numId w:val="20"/>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11 - OBRIGAÇÕES DO CONTRATADO (</w:t>
      </w:r>
      <w:hyperlink r:id="rId75" w:anchor="art92" w:history="1">
        <w:r w:rsidRPr="00F82739">
          <w:rPr>
            <w:rStyle w:val="Hyperlink"/>
            <w:rFonts w:ascii="Times New Roman" w:hAnsi="Times New Roman" w:cs="Times New Roman"/>
          </w:rPr>
          <w:t>art. 92, XIV, XVI e XVII)</w:t>
        </w:r>
      </w:hyperlink>
    </w:p>
    <w:p w14:paraId="5BC09DC5"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7717213" w14:textId="77777777" w:rsidR="002A4058" w:rsidRPr="00F82739" w:rsidRDefault="002A4058" w:rsidP="00333FB7">
      <w:pPr>
        <w:pStyle w:val="Nvel2-Red"/>
        <w:numPr>
          <w:ilvl w:val="1"/>
          <w:numId w:val="20"/>
        </w:numPr>
        <w:ind w:left="0" w:firstLine="0"/>
        <w:rPr>
          <w:rFonts w:ascii="Times New Roman" w:hAnsi="Times New Roman" w:cs="Times New Roman"/>
          <w:i w:val="0"/>
          <w:color w:val="auto"/>
        </w:rPr>
      </w:pPr>
      <w:r w:rsidRPr="00F82739">
        <w:rPr>
          <w:rFonts w:ascii="Times New Roman" w:hAnsi="Times New Roman" w:cs="Times New Roman"/>
          <w:i w:val="0"/>
          <w:color w:val="auto"/>
        </w:rPr>
        <w:t>Entregar o objeto conforme especificações do termo de referência e proposta apresentada;</w:t>
      </w:r>
    </w:p>
    <w:p w14:paraId="2631FEC6" w14:textId="77777777" w:rsidR="002A4058" w:rsidRPr="00F82739" w:rsidRDefault="002A4058" w:rsidP="00333FB7">
      <w:pPr>
        <w:pStyle w:val="Nivel2"/>
        <w:numPr>
          <w:ilvl w:val="1"/>
          <w:numId w:val="20"/>
        </w:numPr>
        <w:ind w:left="0" w:firstLine="0"/>
        <w:rPr>
          <w:rFonts w:ascii="Times New Roman" w:hAnsi="Times New Roman" w:cs="Times New Roman"/>
          <w:color w:val="000000" w:themeColor="text1"/>
        </w:rPr>
      </w:pPr>
      <w:r w:rsidRPr="00F82739">
        <w:rPr>
          <w:rFonts w:ascii="Times New Roman" w:hAnsi="Times New Roman" w:cs="Times New Roman"/>
        </w:rPr>
        <w:t>Responsabilizar-se pelos vícios e danos decorrentes do objeto, de acordo com o Código de Defesa do Consumidor (</w:t>
      </w:r>
      <w:hyperlink r:id="rId76" w:history="1">
        <w:r w:rsidRPr="00F82739">
          <w:rPr>
            <w:rStyle w:val="Hyperlink"/>
            <w:rFonts w:ascii="Times New Roman" w:hAnsi="Times New Roman" w:cs="Times New Roman"/>
          </w:rPr>
          <w:t>Lei nº 8.078, de 1990</w:t>
        </w:r>
      </w:hyperlink>
      <w:r w:rsidRPr="00F82739">
        <w:rPr>
          <w:rFonts w:ascii="Times New Roman" w:hAnsi="Times New Roman" w:cs="Times New Roman"/>
        </w:rPr>
        <w:t>);</w:t>
      </w:r>
    </w:p>
    <w:p w14:paraId="6707AA6C"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Comunicar ao contratante, no prazo máximo de 48 (quarenta e oito) horas que antecede a data da entrega, os motivos que impossibilitem o cumprimento do prazo previsto, com a devida comprovação;</w:t>
      </w:r>
    </w:p>
    <w:p w14:paraId="2C21EFCA" w14:textId="77777777" w:rsidR="002A4058" w:rsidRPr="00F82739" w:rsidRDefault="002A4058" w:rsidP="00333FB7">
      <w:pPr>
        <w:pStyle w:val="Nivel2"/>
        <w:numPr>
          <w:ilvl w:val="1"/>
          <w:numId w:val="20"/>
        </w:numPr>
        <w:ind w:left="0" w:firstLine="0"/>
        <w:rPr>
          <w:rFonts w:ascii="Times New Roman" w:hAnsi="Times New Roman" w:cs="Times New Roman"/>
          <w:color w:val="000000" w:themeColor="text1"/>
        </w:rPr>
      </w:pPr>
      <w:r w:rsidRPr="00F82739">
        <w:rPr>
          <w:rFonts w:ascii="Times New Roman" w:hAnsi="Times New Roman" w:cs="Times New Roman"/>
          <w:color w:val="000000" w:themeColor="text1"/>
        </w:rPr>
        <w:t xml:space="preserve">Atender </w:t>
      </w:r>
      <w:r w:rsidRPr="00F82739">
        <w:rPr>
          <w:rFonts w:ascii="Times New Roman" w:hAnsi="Times New Roman" w:cs="Times New Roman"/>
        </w:rPr>
        <w:t>às</w:t>
      </w:r>
      <w:r w:rsidRPr="00F82739">
        <w:rPr>
          <w:rFonts w:ascii="Times New Roman" w:hAnsi="Times New Roman" w:cs="Times New Roman"/>
          <w:color w:val="000000" w:themeColor="text1"/>
        </w:rPr>
        <w:t xml:space="preserve"> determinações regulares emitidas pelo fiscal ou gestor do contrato ou autoridade superior (</w:t>
      </w:r>
      <w:hyperlink r:id="rId77" w:anchor="art137" w:history="1">
        <w:r w:rsidRPr="00F82739">
          <w:rPr>
            <w:rStyle w:val="Hyperlink"/>
            <w:rFonts w:ascii="Times New Roman" w:hAnsi="Times New Roman" w:cs="Times New Roman"/>
          </w:rPr>
          <w:t>art. 137, II, da Lei n.º 14.133, de 2021</w:t>
        </w:r>
      </w:hyperlink>
      <w:r w:rsidRPr="00F82739">
        <w:rPr>
          <w:rFonts w:ascii="Times New Roman" w:hAnsi="Times New Roman" w:cs="Times New Roman"/>
          <w:color w:val="000000" w:themeColor="text1"/>
        </w:rPr>
        <w:t xml:space="preserve">) e </w:t>
      </w:r>
      <w:r w:rsidRPr="00F82739">
        <w:rPr>
          <w:rFonts w:ascii="Times New Roman" w:hAnsi="Times New Roman" w:cs="Times New Roman"/>
        </w:rPr>
        <w:t>prestar todo esclarecimento ou informação por eles solicitados</w:t>
      </w:r>
      <w:r w:rsidRPr="00F82739">
        <w:rPr>
          <w:rFonts w:ascii="Times New Roman" w:hAnsi="Times New Roman" w:cs="Times New Roman"/>
          <w:color w:val="000000" w:themeColor="text1"/>
        </w:rPr>
        <w:t>;</w:t>
      </w:r>
    </w:p>
    <w:p w14:paraId="2CF8EA35"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43DB437"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Responsabilizar-se pelos vícios e danos decorrentes da execução do objeto, bem como por todo e qualquer dano causado à Administração ou terceiros, não reduzindo essa responsabilidade a fiscalização ou o acompanhamento </w:t>
      </w:r>
      <w:r w:rsidRPr="00F82739">
        <w:rPr>
          <w:rFonts w:ascii="Times New Roman" w:hAnsi="Times New Roman" w:cs="Times New Roman"/>
        </w:rPr>
        <w:lastRenderedPageBreak/>
        <w:t>da execução contratual pelo contratante, que ficará autorizado a descontar dos pagamentos devidos ou da garantia, caso exigida, o valor correspondente aos danos sofridos;</w:t>
      </w:r>
    </w:p>
    <w:p w14:paraId="2E378E54"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45BF905"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76CF9BF"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Comunicar ao Fiscal do contrato, no prazo de 24 (vinte e quatro) horas, qualquer ocorrência anormal ou acidente que se verifique no local da execução do objeto contratual.</w:t>
      </w:r>
    </w:p>
    <w:p w14:paraId="2AB618C9"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14:paraId="26E1AF5D"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Manter durante toda a vigência do contrato, em compatibilidade com as obrigações assumidas, todas as condições exigidas para habilitação na licitação; </w:t>
      </w:r>
    </w:p>
    <w:p w14:paraId="3B113C2E" w14:textId="77777777" w:rsidR="002A4058" w:rsidRPr="00F82739" w:rsidRDefault="002A4058" w:rsidP="00333FB7">
      <w:pPr>
        <w:pStyle w:val="Nivel2"/>
        <w:numPr>
          <w:ilvl w:val="1"/>
          <w:numId w:val="20"/>
        </w:numPr>
        <w:ind w:left="0" w:firstLine="0"/>
        <w:rPr>
          <w:rFonts w:ascii="Times New Roman" w:hAnsi="Times New Roman" w:cs="Times New Roman"/>
          <w:b/>
          <w:bCs/>
        </w:rPr>
      </w:pPr>
      <w:r w:rsidRPr="00F82739">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Pr="00F82739">
          <w:rPr>
            <w:rStyle w:val="Hyperlink"/>
            <w:rFonts w:ascii="Times New Roman" w:hAnsi="Times New Roman" w:cs="Times New Roman"/>
          </w:rPr>
          <w:t>art. 116, da Lei n.º 14.133, de 2021</w:t>
        </w:r>
      </w:hyperlink>
      <w:r w:rsidRPr="00F82739">
        <w:rPr>
          <w:rFonts w:ascii="Times New Roman" w:hAnsi="Times New Roman" w:cs="Times New Roman"/>
        </w:rPr>
        <w:t>);</w:t>
      </w:r>
    </w:p>
    <w:p w14:paraId="1F3E8FCC"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Comprovar a reserva de cargos a que se refere a cláusula acima, no prazo fixado pelo fiscal do contrato, com a indicação dos empregados que preencheram as referidas vagas (</w:t>
      </w:r>
      <w:hyperlink r:id="rId79" w:anchor="art116" w:history="1">
        <w:r w:rsidRPr="00F82739">
          <w:rPr>
            <w:rStyle w:val="Hyperlink"/>
            <w:rFonts w:ascii="Times New Roman" w:hAnsi="Times New Roman" w:cs="Times New Roman"/>
          </w:rPr>
          <w:t>art. 116, parágrafo único, da Lei n.º 14.133, de 2021</w:t>
        </w:r>
      </w:hyperlink>
      <w:r w:rsidRPr="00F82739">
        <w:rPr>
          <w:rFonts w:ascii="Times New Roman" w:hAnsi="Times New Roman" w:cs="Times New Roman"/>
        </w:rPr>
        <w:t>);</w:t>
      </w:r>
    </w:p>
    <w:p w14:paraId="3E1F4BD8"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  Guardar sigilo sobre todas as informações obtidas em decorrência do cumprimento do contrato; </w:t>
      </w:r>
    </w:p>
    <w:p w14:paraId="51AD62ED"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F82739">
          <w:rPr>
            <w:rStyle w:val="Hyperlink"/>
            <w:rFonts w:ascii="Times New Roman" w:hAnsi="Times New Roman" w:cs="Times New Roman"/>
          </w:rPr>
          <w:t>art. 124, II, d, da Lei nº 14.133, de 2021.</w:t>
        </w:r>
      </w:hyperlink>
    </w:p>
    <w:p w14:paraId="03B9068D"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Cumprir, além dos postulados legais vigentes de âmbito federal, estadual ou municipal, as normas de segurança do contratante;</w:t>
      </w:r>
    </w:p>
    <w:p w14:paraId="6C3D0AA3" w14:textId="77777777" w:rsidR="002A4058" w:rsidRPr="00F82739" w:rsidRDefault="002A4058" w:rsidP="00333FB7">
      <w:pPr>
        <w:pStyle w:val="Nvel2-Red"/>
        <w:numPr>
          <w:ilvl w:val="1"/>
          <w:numId w:val="20"/>
        </w:numPr>
        <w:ind w:left="0" w:firstLine="0"/>
        <w:rPr>
          <w:rFonts w:ascii="Times New Roman" w:hAnsi="Times New Roman" w:cs="Times New Roman"/>
          <w:i w:val="0"/>
          <w:color w:val="auto"/>
        </w:rPr>
      </w:pPr>
      <w:bookmarkStart w:id="69" w:name="_Ref118293030"/>
      <w:r w:rsidRPr="00F82739">
        <w:rPr>
          <w:rFonts w:ascii="Times New Roman" w:hAnsi="Times New Roman" w:cs="Times New Roman"/>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9"/>
    </w:p>
    <w:p w14:paraId="7CCE10FD" w14:textId="77777777" w:rsidR="000F03CE" w:rsidRPr="00F82739" w:rsidRDefault="000F03CE" w:rsidP="00333FB7">
      <w:pPr>
        <w:pStyle w:val="Nvel2-Red"/>
        <w:numPr>
          <w:ilvl w:val="1"/>
          <w:numId w:val="20"/>
        </w:numPr>
        <w:ind w:left="0" w:firstLine="0"/>
        <w:rPr>
          <w:rFonts w:ascii="Times New Roman" w:hAnsi="Times New Roman" w:cs="Times New Roman"/>
          <w:i w:val="0"/>
          <w:color w:val="auto"/>
        </w:rPr>
      </w:pPr>
      <w:r w:rsidRPr="00F82739">
        <w:rPr>
          <w:rFonts w:ascii="Times New Roman" w:hAnsi="Times New Roman" w:cs="Times New Roman"/>
          <w:i w:val="0"/>
          <w:color w:val="auto"/>
        </w:rPr>
        <w:t xml:space="preserve">Promover o fornecimento de produtos que estejam compatíveis com a legislação sanitária, bem como com a legislação específica para o tipo de gênero a ser </w:t>
      </w:r>
      <w:r w:rsidR="00021F76" w:rsidRPr="00F82739">
        <w:rPr>
          <w:rFonts w:ascii="Times New Roman" w:hAnsi="Times New Roman" w:cs="Times New Roman"/>
          <w:i w:val="0"/>
          <w:color w:val="auto"/>
        </w:rPr>
        <w:t>adquirido pelo Contratante</w:t>
      </w:r>
      <w:r w:rsidRPr="00F82739">
        <w:rPr>
          <w:rFonts w:ascii="Times New Roman" w:hAnsi="Times New Roman" w:cs="Times New Roman"/>
          <w:i w:val="0"/>
          <w:color w:val="auto"/>
        </w:rPr>
        <w:t>.</w:t>
      </w:r>
    </w:p>
    <w:p w14:paraId="086EAAD5" w14:textId="77777777" w:rsidR="002A4058" w:rsidRPr="00F82739" w:rsidRDefault="002A4058" w:rsidP="002A4058">
      <w:pPr>
        <w:pStyle w:val="Nivel01"/>
        <w:numPr>
          <w:ilvl w:val="0"/>
          <w:numId w:val="0"/>
        </w:numPr>
        <w:spacing w:beforeLines="0" w:afterLines="0" w:line="276" w:lineRule="auto"/>
        <w:rPr>
          <w:rFonts w:ascii="Times New Roman" w:hAnsi="Times New Roman" w:cs="Times New Roman"/>
        </w:rPr>
      </w:pPr>
      <w:r w:rsidRPr="00F82739">
        <w:rPr>
          <w:rFonts w:ascii="Times New Roman" w:hAnsi="Times New Roman" w:cs="Times New Roman"/>
        </w:rPr>
        <w:t>ADEQUAÇÃO ORÇAMENTÁRIA</w:t>
      </w:r>
    </w:p>
    <w:p w14:paraId="189C56AB"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As despesas</w:t>
      </w:r>
      <w:r w:rsidR="001B24A4" w:rsidRPr="00F82739">
        <w:rPr>
          <w:rFonts w:ascii="Times New Roman" w:hAnsi="Times New Roman" w:cs="Times New Roman"/>
        </w:rPr>
        <w:t xml:space="preserve"> </w:t>
      </w:r>
      <w:r w:rsidRPr="00F82739">
        <w:rPr>
          <w:rFonts w:ascii="Times New Roman" w:hAnsi="Times New Roman" w:cs="Times New Roman"/>
        </w:rPr>
        <w:t>decorrentes da presente contratação correrão à conta de recursos específicos consignados no Orçamento do Município.</w:t>
      </w:r>
    </w:p>
    <w:p w14:paraId="40B594D2" w14:textId="77777777" w:rsidR="002A4058" w:rsidRPr="00F82739" w:rsidRDefault="002A4058" w:rsidP="00333FB7">
      <w:pPr>
        <w:pStyle w:val="Nivel2"/>
        <w:numPr>
          <w:ilvl w:val="1"/>
          <w:numId w:val="20"/>
        </w:numPr>
        <w:ind w:left="0" w:firstLine="0"/>
        <w:rPr>
          <w:rFonts w:ascii="Times New Roman" w:hAnsi="Times New Roman" w:cs="Times New Roman"/>
        </w:rPr>
      </w:pPr>
      <w:r w:rsidRPr="00F82739">
        <w:rPr>
          <w:rFonts w:ascii="Times New Roman" w:hAnsi="Times New Roman" w:cs="Times New Roman"/>
        </w:rPr>
        <w:t>A contratação será atendida pela seguinte dotação:</w:t>
      </w:r>
    </w:p>
    <w:p w14:paraId="111B06B2" w14:textId="77777777" w:rsidR="0096318F" w:rsidRPr="00F82739" w:rsidRDefault="0096318F" w:rsidP="0096318F">
      <w:pPr>
        <w:pStyle w:val="Nivel2"/>
        <w:numPr>
          <w:ilvl w:val="0"/>
          <w:numId w:val="0"/>
        </w:numPr>
        <w:rPr>
          <w:rFonts w:ascii="Times New Roman" w:hAnsi="Times New Roman" w:cs="Times New Roman"/>
        </w:rPr>
      </w:pPr>
    </w:p>
    <w:p w14:paraId="54DC9C4D" w14:textId="77777777" w:rsidR="0096318F" w:rsidRPr="00F82739" w:rsidRDefault="00D218F3" w:rsidP="0096318F">
      <w:pPr>
        <w:pStyle w:val="Nivel2"/>
        <w:numPr>
          <w:ilvl w:val="0"/>
          <w:numId w:val="0"/>
        </w:numPr>
        <w:rPr>
          <w:rFonts w:ascii="Times New Roman" w:hAnsi="Times New Roman" w:cs="Times New Roman"/>
        </w:rPr>
      </w:pPr>
      <w:r w:rsidRPr="00F82739">
        <w:rPr>
          <w:rFonts w:ascii="Times New Roman" w:hAnsi="Times New Roman" w:cs="Times New Roman"/>
        </w:rPr>
        <w:lastRenderedPageBreak/>
        <w:t>06.02.01.12.365.0019.2051.33903000 recurso 1500000000 ficha 212</w:t>
      </w:r>
    </w:p>
    <w:p w14:paraId="2E65144F" w14:textId="77777777" w:rsidR="00D218F3" w:rsidRPr="00F82739" w:rsidRDefault="00D218F3" w:rsidP="00D218F3">
      <w:pPr>
        <w:pStyle w:val="Nivel2"/>
        <w:numPr>
          <w:ilvl w:val="0"/>
          <w:numId w:val="0"/>
        </w:numPr>
        <w:rPr>
          <w:rFonts w:ascii="Times New Roman" w:hAnsi="Times New Roman" w:cs="Times New Roman"/>
        </w:rPr>
      </w:pPr>
      <w:r w:rsidRPr="00F82739">
        <w:rPr>
          <w:rFonts w:ascii="Times New Roman" w:hAnsi="Times New Roman" w:cs="Times New Roman"/>
        </w:rPr>
        <w:t>06.02.01.12.365.0019.2051.33903000 recurso 1550000000 ficha 213</w:t>
      </w:r>
    </w:p>
    <w:p w14:paraId="76C8E879" w14:textId="77777777" w:rsidR="00D218F3" w:rsidRPr="00F82739" w:rsidRDefault="00D218F3" w:rsidP="00D218F3">
      <w:pPr>
        <w:pStyle w:val="Nivel2"/>
        <w:numPr>
          <w:ilvl w:val="0"/>
          <w:numId w:val="0"/>
        </w:numPr>
        <w:rPr>
          <w:rFonts w:ascii="Times New Roman" w:hAnsi="Times New Roman" w:cs="Times New Roman"/>
        </w:rPr>
      </w:pPr>
      <w:r w:rsidRPr="00F82739">
        <w:rPr>
          <w:rFonts w:ascii="Times New Roman" w:hAnsi="Times New Roman" w:cs="Times New Roman"/>
        </w:rPr>
        <w:t>06.02.01.12.365.0019.2051.33903000 recurso 1552000000 ficha 214</w:t>
      </w:r>
    </w:p>
    <w:p w14:paraId="148B58A1" w14:textId="77777777" w:rsidR="00D218F3" w:rsidRPr="00F82739" w:rsidRDefault="00D218F3" w:rsidP="00D218F3">
      <w:pPr>
        <w:pStyle w:val="Nivel2"/>
        <w:numPr>
          <w:ilvl w:val="0"/>
          <w:numId w:val="0"/>
        </w:numPr>
        <w:rPr>
          <w:rFonts w:ascii="Times New Roman" w:hAnsi="Times New Roman" w:cs="Times New Roman"/>
        </w:rPr>
      </w:pPr>
      <w:r w:rsidRPr="00F82739">
        <w:rPr>
          <w:rFonts w:ascii="Times New Roman" w:hAnsi="Times New Roman" w:cs="Times New Roman"/>
        </w:rPr>
        <w:t>06.02.01.12.365.0019.2054.33903000 recurso 1500000000 ficha 216</w:t>
      </w:r>
    </w:p>
    <w:p w14:paraId="40D3D6E7" w14:textId="77777777" w:rsidR="00D218F3" w:rsidRPr="00F82739" w:rsidRDefault="00D218F3" w:rsidP="00D218F3">
      <w:pPr>
        <w:pStyle w:val="Nivel2"/>
        <w:numPr>
          <w:ilvl w:val="0"/>
          <w:numId w:val="0"/>
        </w:numPr>
        <w:rPr>
          <w:rFonts w:ascii="Times New Roman" w:hAnsi="Times New Roman" w:cs="Times New Roman"/>
        </w:rPr>
      </w:pPr>
      <w:r w:rsidRPr="00F82739">
        <w:rPr>
          <w:rFonts w:ascii="Times New Roman" w:hAnsi="Times New Roman" w:cs="Times New Roman"/>
        </w:rPr>
        <w:t>06.02.01.12.365.0019.2054.33903000 recurso 1552000000 ficha 217</w:t>
      </w:r>
    </w:p>
    <w:p w14:paraId="19E84186" w14:textId="77777777" w:rsidR="00D218F3" w:rsidRPr="00F82739" w:rsidRDefault="00D218F3" w:rsidP="00D218F3">
      <w:pPr>
        <w:pStyle w:val="Nivel2"/>
        <w:numPr>
          <w:ilvl w:val="0"/>
          <w:numId w:val="0"/>
        </w:numPr>
        <w:rPr>
          <w:rFonts w:ascii="Times New Roman" w:hAnsi="Times New Roman" w:cs="Times New Roman"/>
        </w:rPr>
      </w:pPr>
      <w:r w:rsidRPr="00F82739">
        <w:rPr>
          <w:rFonts w:ascii="Times New Roman" w:hAnsi="Times New Roman" w:cs="Times New Roman"/>
        </w:rPr>
        <w:t>06.02.01.12.365.0019.2054.33903000 recurso 1552000000 ficha 218</w:t>
      </w:r>
    </w:p>
    <w:p w14:paraId="7E2670D7" w14:textId="77777777" w:rsidR="00D218F3" w:rsidRPr="00F82739" w:rsidRDefault="00D218F3" w:rsidP="00D218F3">
      <w:pPr>
        <w:pStyle w:val="Nivel2"/>
        <w:numPr>
          <w:ilvl w:val="0"/>
          <w:numId w:val="0"/>
        </w:numPr>
        <w:rPr>
          <w:rFonts w:ascii="Times New Roman" w:hAnsi="Times New Roman" w:cs="Times New Roman"/>
        </w:rPr>
      </w:pPr>
      <w:r w:rsidRPr="00F82739">
        <w:rPr>
          <w:rFonts w:ascii="Times New Roman" w:hAnsi="Times New Roman" w:cs="Times New Roman"/>
        </w:rPr>
        <w:t>06.03.01.12.361.0019.2056.33903000 recurso 1500000000 ficha 284</w:t>
      </w:r>
    </w:p>
    <w:p w14:paraId="23C3ED08" w14:textId="77777777" w:rsidR="00D218F3" w:rsidRPr="00F82739" w:rsidRDefault="00D218F3" w:rsidP="00D218F3">
      <w:pPr>
        <w:pStyle w:val="Nivel2"/>
        <w:numPr>
          <w:ilvl w:val="0"/>
          <w:numId w:val="0"/>
        </w:numPr>
        <w:rPr>
          <w:rFonts w:ascii="Times New Roman" w:hAnsi="Times New Roman" w:cs="Times New Roman"/>
        </w:rPr>
      </w:pPr>
      <w:r w:rsidRPr="00F82739">
        <w:rPr>
          <w:rFonts w:ascii="Times New Roman" w:hAnsi="Times New Roman" w:cs="Times New Roman"/>
        </w:rPr>
        <w:t>06.03.01.12.361.0019.2056.33903000 recurso 1550000000 ficha 285</w:t>
      </w:r>
    </w:p>
    <w:p w14:paraId="2E690860" w14:textId="77777777" w:rsidR="00D218F3" w:rsidRPr="00F82739" w:rsidRDefault="00D218F3" w:rsidP="00D218F3">
      <w:pPr>
        <w:pStyle w:val="Nivel2"/>
        <w:numPr>
          <w:ilvl w:val="0"/>
          <w:numId w:val="0"/>
        </w:numPr>
        <w:rPr>
          <w:rFonts w:ascii="Times New Roman" w:hAnsi="Times New Roman" w:cs="Times New Roman"/>
        </w:rPr>
      </w:pPr>
      <w:r w:rsidRPr="00F82739">
        <w:rPr>
          <w:rFonts w:ascii="Times New Roman" w:hAnsi="Times New Roman" w:cs="Times New Roman"/>
        </w:rPr>
        <w:t>06.03.01.12.361.0019.2056.33903000 recurso 1552000000 ficha 286</w:t>
      </w:r>
    </w:p>
    <w:p w14:paraId="0E7314C2" w14:textId="77777777" w:rsidR="00D218F3" w:rsidRPr="00F82739" w:rsidRDefault="00D218F3" w:rsidP="00D218F3">
      <w:pPr>
        <w:pStyle w:val="Nivel2"/>
        <w:numPr>
          <w:ilvl w:val="0"/>
          <w:numId w:val="0"/>
        </w:numPr>
        <w:rPr>
          <w:rFonts w:ascii="Times New Roman" w:hAnsi="Times New Roman" w:cs="Times New Roman"/>
        </w:rPr>
      </w:pPr>
    </w:p>
    <w:p w14:paraId="6FF00DB2" w14:textId="77777777" w:rsidR="002A4058" w:rsidRPr="00F82739" w:rsidRDefault="002A4058" w:rsidP="00333FB7">
      <w:pPr>
        <w:pStyle w:val="Nvel2-Red"/>
        <w:numPr>
          <w:ilvl w:val="1"/>
          <w:numId w:val="20"/>
        </w:numPr>
        <w:ind w:left="0" w:firstLine="0"/>
        <w:rPr>
          <w:rFonts w:ascii="Times New Roman" w:hAnsi="Times New Roman" w:cs="Times New Roman"/>
          <w:i w:val="0"/>
          <w:color w:val="auto"/>
        </w:rPr>
      </w:pPr>
      <w:r w:rsidRPr="00F82739">
        <w:rPr>
          <w:rFonts w:ascii="Times New Roman" w:hAnsi="Times New Roman" w:cs="Times New Roman"/>
          <w:i w:val="0"/>
          <w:color w:val="auto"/>
        </w:rPr>
        <w:t>A dotação relativa aos exercícios financeiros subsequentes será indicada após aprovação da Lei Orçamentária respectiva e liberação dos créditos correspondentes, mediante apostilamento.</w:t>
      </w:r>
    </w:p>
    <w:bookmarkEnd w:id="65"/>
    <w:p w14:paraId="674A60D8" w14:textId="77777777" w:rsidR="002A4058" w:rsidRPr="00F82739" w:rsidRDefault="002A4058" w:rsidP="002A4058">
      <w:pPr>
        <w:pStyle w:val="Nivel2"/>
        <w:numPr>
          <w:ilvl w:val="0"/>
          <w:numId w:val="0"/>
        </w:numPr>
        <w:rPr>
          <w:rFonts w:ascii="Times New Roman" w:hAnsi="Times New Roman" w:cs="Times New Roman"/>
        </w:rPr>
      </w:pPr>
    </w:p>
    <w:p w14:paraId="2B722FFD" w14:textId="1EFFEBD4" w:rsidR="00A47E81" w:rsidRPr="00F82739" w:rsidRDefault="00A47E81" w:rsidP="00A47E81">
      <w:pPr>
        <w:tabs>
          <w:tab w:val="center" w:pos="4999"/>
        </w:tabs>
        <w:spacing w:before="120" w:after="120" w:line="360" w:lineRule="auto"/>
        <w:ind w:left="360"/>
        <w:jc w:val="right"/>
        <w:rPr>
          <w:rFonts w:ascii="Times New Roman" w:hAnsi="Times New Roman" w:cs="Times New Roman"/>
          <w:sz w:val="20"/>
          <w:szCs w:val="20"/>
        </w:rPr>
      </w:pPr>
      <w:r w:rsidRPr="00F82739">
        <w:rPr>
          <w:rFonts w:ascii="Times New Roman" w:hAnsi="Times New Roman" w:cs="Times New Roman"/>
          <w:sz w:val="20"/>
          <w:szCs w:val="20"/>
        </w:rPr>
        <w:t xml:space="preserve">Lontra - MG, </w:t>
      </w:r>
      <w:r w:rsidR="00E94F2A" w:rsidRPr="00F82739">
        <w:rPr>
          <w:rFonts w:ascii="Times New Roman" w:hAnsi="Times New Roman" w:cs="Times New Roman"/>
          <w:sz w:val="20"/>
          <w:szCs w:val="20"/>
        </w:rPr>
        <w:t>04 de agosto de 2025.</w:t>
      </w:r>
    </w:p>
    <w:p w14:paraId="56A7B781" w14:textId="77777777" w:rsidR="00A47E81" w:rsidRPr="00F82739" w:rsidRDefault="00A47E81" w:rsidP="00A47E81">
      <w:pPr>
        <w:spacing w:line="360" w:lineRule="auto"/>
        <w:rPr>
          <w:rFonts w:ascii="Times New Roman" w:hAnsi="Times New Roman" w:cs="Times New Roman"/>
          <w:sz w:val="20"/>
          <w:szCs w:val="20"/>
        </w:rPr>
      </w:pPr>
    </w:p>
    <w:p w14:paraId="7B37AB59" w14:textId="77777777" w:rsidR="00C57375" w:rsidRPr="00F82739" w:rsidRDefault="00C57375" w:rsidP="00C57375">
      <w:pPr>
        <w:spacing w:line="312" w:lineRule="auto"/>
        <w:ind w:firstLine="709"/>
        <w:jc w:val="center"/>
        <w:rPr>
          <w:rFonts w:ascii="Times New Roman" w:eastAsia="Arial" w:hAnsi="Times New Roman" w:cs="Times New Roman"/>
          <w:szCs w:val="20"/>
        </w:rPr>
      </w:pPr>
      <w:r w:rsidRPr="00F82739">
        <w:rPr>
          <w:rFonts w:ascii="Times New Roman" w:eastAsia="Arial" w:hAnsi="Times New Roman" w:cs="Times New Roman"/>
          <w:szCs w:val="20"/>
        </w:rPr>
        <w:t>__________________________________</w:t>
      </w:r>
    </w:p>
    <w:p w14:paraId="21B56D38" w14:textId="77777777" w:rsidR="00C57375" w:rsidRPr="00F82739" w:rsidRDefault="00C57375" w:rsidP="00C57375">
      <w:pPr>
        <w:spacing w:line="360" w:lineRule="auto"/>
        <w:jc w:val="center"/>
        <w:rPr>
          <w:rFonts w:ascii="Times New Roman" w:hAnsi="Times New Roman" w:cs="Times New Roman"/>
          <w:b/>
          <w:szCs w:val="20"/>
        </w:rPr>
      </w:pPr>
      <w:r w:rsidRPr="00F82739">
        <w:rPr>
          <w:rFonts w:ascii="Times New Roman" w:hAnsi="Times New Roman" w:cs="Times New Roman"/>
          <w:b/>
          <w:szCs w:val="20"/>
        </w:rPr>
        <w:t xml:space="preserve">         Fernanda Ferreira de Jesus</w:t>
      </w:r>
    </w:p>
    <w:p w14:paraId="482BC8CC" w14:textId="77777777" w:rsidR="00C57375" w:rsidRPr="00F82739" w:rsidRDefault="00C57375" w:rsidP="00C57375">
      <w:pPr>
        <w:pStyle w:val="Nvel3-R"/>
        <w:numPr>
          <w:ilvl w:val="0"/>
          <w:numId w:val="0"/>
        </w:numPr>
        <w:spacing w:before="0" w:after="0"/>
        <w:jc w:val="center"/>
        <w:rPr>
          <w:rFonts w:ascii="Times New Roman" w:hAnsi="Times New Roman" w:cs="Times New Roman"/>
          <w:b/>
          <w:i w:val="0"/>
          <w:color w:val="auto"/>
          <w:sz w:val="28"/>
          <w:szCs w:val="28"/>
        </w:rPr>
      </w:pPr>
      <w:r w:rsidRPr="00F82739">
        <w:rPr>
          <w:rFonts w:ascii="Times New Roman" w:hAnsi="Times New Roman" w:cs="Times New Roman"/>
          <w:b/>
          <w:bCs/>
          <w:color w:val="auto"/>
        </w:rPr>
        <w:t xml:space="preserve">          Auxiliar de Secretaria</w:t>
      </w:r>
    </w:p>
    <w:p w14:paraId="52C31093" w14:textId="77777777" w:rsidR="001B24A4" w:rsidRPr="00F82739" w:rsidRDefault="001B24A4" w:rsidP="002A4058">
      <w:pPr>
        <w:tabs>
          <w:tab w:val="left" w:pos="5954"/>
        </w:tabs>
        <w:ind w:left="-567"/>
        <w:jc w:val="center"/>
        <w:rPr>
          <w:rFonts w:ascii="Times New Roman" w:hAnsi="Times New Roman" w:cs="Times New Roman"/>
          <w:b/>
          <w:sz w:val="28"/>
          <w:szCs w:val="28"/>
        </w:rPr>
      </w:pPr>
    </w:p>
    <w:p w14:paraId="069F06C9" w14:textId="77777777" w:rsidR="00FD4585" w:rsidRPr="00F82739" w:rsidRDefault="00FD4585" w:rsidP="002A4058">
      <w:pPr>
        <w:tabs>
          <w:tab w:val="left" w:pos="5954"/>
        </w:tabs>
        <w:ind w:left="-567"/>
        <w:jc w:val="center"/>
        <w:rPr>
          <w:rFonts w:ascii="Times New Roman" w:hAnsi="Times New Roman" w:cs="Times New Roman"/>
          <w:b/>
          <w:sz w:val="28"/>
          <w:szCs w:val="28"/>
        </w:rPr>
      </w:pPr>
    </w:p>
    <w:p w14:paraId="1DD40C1D" w14:textId="77777777" w:rsidR="00FD4585" w:rsidRPr="00F82739" w:rsidRDefault="00FD4585" w:rsidP="002A4058">
      <w:pPr>
        <w:tabs>
          <w:tab w:val="left" w:pos="5954"/>
        </w:tabs>
        <w:ind w:left="-567"/>
        <w:jc w:val="center"/>
        <w:rPr>
          <w:rFonts w:ascii="Times New Roman" w:hAnsi="Times New Roman" w:cs="Times New Roman"/>
          <w:b/>
          <w:sz w:val="28"/>
          <w:szCs w:val="28"/>
        </w:rPr>
      </w:pPr>
    </w:p>
    <w:p w14:paraId="6AE165C3" w14:textId="77777777" w:rsidR="00FD4585" w:rsidRPr="00F82739" w:rsidRDefault="00FD4585" w:rsidP="002A4058">
      <w:pPr>
        <w:tabs>
          <w:tab w:val="left" w:pos="5954"/>
        </w:tabs>
        <w:ind w:left="-567"/>
        <w:jc w:val="center"/>
        <w:rPr>
          <w:rFonts w:ascii="Times New Roman" w:hAnsi="Times New Roman" w:cs="Times New Roman"/>
          <w:b/>
          <w:sz w:val="28"/>
          <w:szCs w:val="28"/>
        </w:rPr>
      </w:pPr>
    </w:p>
    <w:p w14:paraId="6409D0A4" w14:textId="77777777" w:rsidR="00FD4585" w:rsidRPr="00F82739" w:rsidRDefault="00FD4585" w:rsidP="002A4058">
      <w:pPr>
        <w:tabs>
          <w:tab w:val="left" w:pos="5954"/>
        </w:tabs>
        <w:ind w:left="-567"/>
        <w:jc w:val="center"/>
        <w:rPr>
          <w:rFonts w:ascii="Times New Roman" w:hAnsi="Times New Roman" w:cs="Times New Roman"/>
          <w:b/>
          <w:sz w:val="28"/>
          <w:szCs w:val="28"/>
        </w:rPr>
      </w:pPr>
    </w:p>
    <w:p w14:paraId="67960582" w14:textId="77777777" w:rsidR="00FD4585" w:rsidRDefault="00FD4585" w:rsidP="002A4058">
      <w:pPr>
        <w:tabs>
          <w:tab w:val="left" w:pos="5954"/>
        </w:tabs>
        <w:ind w:left="-567"/>
        <w:jc w:val="center"/>
        <w:rPr>
          <w:rFonts w:ascii="Times New Roman" w:hAnsi="Times New Roman" w:cs="Times New Roman"/>
          <w:b/>
          <w:sz w:val="28"/>
          <w:szCs w:val="28"/>
        </w:rPr>
      </w:pPr>
    </w:p>
    <w:p w14:paraId="0BB40059" w14:textId="77777777" w:rsidR="004D046A" w:rsidRDefault="004D046A" w:rsidP="002A4058">
      <w:pPr>
        <w:tabs>
          <w:tab w:val="left" w:pos="5954"/>
        </w:tabs>
        <w:ind w:left="-567"/>
        <w:jc w:val="center"/>
        <w:rPr>
          <w:rFonts w:ascii="Times New Roman" w:hAnsi="Times New Roman" w:cs="Times New Roman"/>
          <w:b/>
          <w:sz w:val="28"/>
          <w:szCs w:val="28"/>
        </w:rPr>
      </w:pPr>
    </w:p>
    <w:p w14:paraId="137E0624" w14:textId="77777777" w:rsidR="004D046A" w:rsidRDefault="004D046A" w:rsidP="002A4058">
      <w:pPr>
        <w:tabs>
          <w:tab w:val="left" w:pos="5954"/>
        </w:tabs>
        <w:ind w:left="-567"/>
        <w:jc w:val="center"/>
        <w:rPr>
          <w:rFonts w:ascii="Times New Roman" w:hAnsi="Times New Roman" w:cs="Times New Roman"/>
          <w:b/>
          <w:sz w:val="28"/>
          <w:szCs w:val="28"/>
        </w:rPr>
      </w:pPr>
    </w:p>
    <w:p w14:paraId="64BE4235" w14:textId="77777777" w:rsidR="004D046A" w:rsidRDefault="004D046A" w:rsidP="002A4058">
      <w:pPr>
        <w:tabs>
          <w:tab w:val="left" w:pos="5954"/>
        </w:tabs>
        <w:ind w:left="-567"/>
        <w:jc w:val="center"/>
        <w:rPr>
          <w:rFonts w:ascii="Times New Roman" w:hAnsi="Times New Roman" w:cs="Times New Roman"/>
          <w:b/>
          <w:sz w:val="28"/>
          <w:szCs w:val="28"/>
        </w:rPr>
      </w:pPr>
    </w:p>
    <w:p w14:paraId="71FECEC2" w14:textId="77777777" w:rsidR="004D046A" w:rsidRDefault="004D046A" w:rsidP="002A4058">
      <w:pPr>
        <w:tabs>
          <w:tab w:val="left" w:pos="5954"/>
        </w:tabs>
        <w:ind w:left="-567"/>
        <w:jc w:val="center"/>
        <w:rPr>
          <w:rFonts w:ascii="Times New Roman" w:hAnsi="Times New Roman" w:cs="Times New Roman"/>
          <w:b/>
          <w:sz w:val="28"/>
          <w:szCs w:val="28"/>
        </w:rPr>
      </w:pPr>
    </w:p>
    <w:p w14:paraId="574ECAB5" w14:textId="77777777" w:rsidR="004D046A" w:rsidRDefault="004D046A" w:rsidP="002A4058">
      <w:pPr>
        <w:tabs>
          <w:tab w:val="left" w:pos="5954"/>
        </w:tabs>
        <w:ind w:left="-567"/>
        <w:jc w:val="center"/>
        <w:rPr>
          <w:rFonts w:ascii="Times New Roman" w:hAnsi="Times New Roman" w:cs="Times New Roman"/>
          <w:b/>
          <w:sz w:val="28"/>
          <w:szCs w:val="28"/>
        </w:rPr>
      </w:pPr>
    </w:p>
    <w:p w14:paraId="04C360B1" w14:textId="77777777" w:rsidR="004D046A" w:rsidRDefault="004D046A" w:rsidP="002A4058">
      <w:pPr>
        <w:tabs>
          <w:tab w:val="left" w:pos="5954"/>
        </w:tabs>
        <w:ind w:left="-567"/>
        <w:jc w:val="center"/>
        <w:rPr>
          <w:rFonts w:ascii="Times New Roman" w:hAnsi="Times New Roman" w:cs="Times New Roman"/>
          <w:b/>
          <w:sz w:val="28"/>
          <w:szCs w:val="28"/>
        </w:rPr>
      </w:pPr>
    </w:p>
    <w:p w14:paraId="56611F18" w14:textId="77777777" w:rsidR="004D046A" w:rsidRDefault="004D046A" w:rsidP="002A4058">
      <w:pPr>
        <w:tabs>
          <w:tab w:val="left" w:pos="5954"/>
        </w:tabs>
        <w:ind w:left="-567"/>
        <w:jc w:val="center"/>
        <w:rPr>
          <w:rFonts w:ascii="Times New Roman" w:hAnsi="Times New Roman" w:cs="Times New Roman"/>
          <w:b/>
          <w:sz w:val="28"/>
          <w:szCs w:val="28"/>
        </w:rPr>
      </w:pPr>
    </w:p>
    <w:p w14:paraId="66F2CFC8" w14:textId="77777777" w:rsidR="004D046A" w:rsidRDefault="004D046A" w:rsidP="002A4058">
      <w:pPr>
        <w:tabs>
          <w:tab w:val="left" w:pos="5954"/>
        </w:tabs>
        <w:ind w:left="-567"/>
        <w:jc w:val="center"/>
        <w:rPr>
          <w:rFonts w:ascii="Times New Roman" w:hAnsi="Times New Roman" w:cs="Times New Roman"/>
          <w:b/>
          <w:sz w:val="28"/>
          <w:szCs w:val="28"/>
        </w:rPr>
      </w:pPr>
    </w:p>
    <w:p w14:paraId="0C1A135C" w14:textId="77777777" w:rsidR="004D046A" w:rsidRDefault="004D046A" w:rsidP="002A4058">
      <w:pPr>
        <w:tabs>
          <w:tab w:val="left" w:pos="5954"/>
        </w:tabs>
        <w:ind w:left="-567"/>
        <w:jc w:val="center"/>
        <w:rPr>
          <w:rFonts w:ascii="Times New Roman" w:hAnsi="Times New Roman" w:cs="Times New Roman"/>
          <w:b/>
          <w:sz w:val="28"/>
          <w:szCs w:val="28"/>
        </w:rPr>
      </w:pPr>
    </w:p>
    <w:p w14:paraId="5F6572E2" w14:textId="77777777" w:rsidR="004D046A" w:rsidRPr="00F82739" w:rsidRDefault="004D046A" w:rsidP="002A4058">
      <w:pPr>
        <w:tabs>
          <w:tab w:val="left" w:pos="5954"/>
        </w:tabs>
        <w:ind w:left="-567"/>
        <w:jc w:val="center"/>
        <w:rPr>
          <w:rFonts w:ascii="Times New Roman" w:hAnsi="Times New Roman" w:cs="Times New Roman"/>
          <w:b/>
          <w:sz w:val="28"/>
          <w:szCs w:val="28"/>
        </w:rPr>
      </w:pPr>
    </w:p>
    <w:p w14:paraId="015E3594" w14:textId="77777777" w:rsidR="00FD4585" w:rsidRPr="00F82739" w:rsidRDefault="00FD4585" w:rsidP="002A4058">
      <w:pPr>
        <w:tabs>
          <w:tab w:val="left" w:pos="5954"/>
        </w:tabs>
        <w:ind w:left="-567"/>
        <w:jc w:val="center"/>
        <w:rPr>
          <w:rFonts w:ascii="Times New Roman" w:hAnsi="Times New Roman" w:cs="Times New Roman"/>
          <w:b/>
          <w:sz w:val="28"/>
          <w:szCs w:val="28"/>
        </w:rPr>
      </w:pPr>
    </w:p>
    <w:p w14:paraId="163A3114" w14:textId="77777777" w:rsidR="00FD4585" w:rsidRPr="00F82739" w:rsidRDefault="00FD4585" w:rsidP="002A4058">
      <w:pPr>
        <w:tabs>
          <w:tab w:val="left" w:pos="5954"/>
        </w:tabs>
        <w:ind w:left="-567"/>
        <w:jc w:val="center"/>
        <w:rPr>
          <w:rFonts w:ascii="Times New Roman" w:hAnsi="Times New Roman" w:cs="Times New Roman"/>
          <w:b/>
          <w:sz w:val="28"/>
          <w:szCs w:val="28"/>
        </w:rPr>
      </w:pPr>
    </w:p>
    <w:p w14:paraId="6E546DAF" w14:textId="77777777" w:rsidR="00427AC3" w:rsidRPr="00F82739" w:rsidRDefault="00427AC3" w:rsidP="002A4058">
      <w:pPr>
        <w:tabs>
          <w:tab w:val="left" w:pos="5954"/>
        </w:tabs>
        <w:ind w:left="-567"/>
        <w:jc w:val="center"/>
        <w:rPr>
          <w:rFonts w:ascii="Times New Roman" w:hAnsi="Times New Roman" w:cs="Times New Roman"/>
          <w:b/>
          <w:sz w:val="28"/>
          <w:szCs w:val="28"/>
        </w:rPr>
      </w:pPr>
    </w:p>
    <w:p w14:paraId="205FC8C5" w14:textId="77777777" w:rsidR="002A4058" w:rsidRPr="00F82739" w:rsidRDefault="002A4058" w:rsidP="002A4058">
      <w:pPr>
        <w:tabs>
          <w:tab w:val="left" w:pos="5954"/>
        </w:tabs>
        <w:ind w:left="-567"/>
        <w:jc w:val="center"/>
        <w:rPr>
          <w:rFonts w:ascii="Times New Roman" w:hAnsi="Times New Roman" w:cs="Times New Roman"/>
          <w:b/>
          <w:sz w:val="28"/>
          <w:szCs w:val="28"/>
          <w:highlight w:val="yellow"/>
          <w:u w:val="single"/>
        </w:rPr>
      </w:pPr>
      <w:r w:rsidRPr="00F82739">
        <w:rPr>
          <w:rFonts w:ascii="Times New Roman" w:hAnsi="Times New Roman" w:cs="Times New Roman"/>
          <w:b/>
          <w:sz w:val="28"/>
          <w:szCs w:val="28"/>
        </w:rPr>
        <w:t>APÊNDICE DO ANEXO I</w:t>
      </w:r>
    </w:p>
    <w:p w14:paraId="15A60097" w14:textId="77777777" w:rsidR="002A4058" w:rsidRPr="00F82739" w:rsidRDefault="002A4058" w:rsidP="002A4058">
      <w:pPr>
        <w:tabs>
          <w:tab w:val="left" w:pos="5954"/>
        </w:tabs>
        <w:ind w:left="-567"/>
        <w:jc w:val="center"/>
        <w:rPr>
          <w:rFonts w:ascii="Times New Roman" w:hAnsi="Times New Roman" w:cs="Times New Roman"/>
          <w:b/>
          <w:sz w:val="20"/>
          <w:szCs w:val="20"/>
          <w:highlight w:val="yellow"/>
          <w:u w:val="single"/>
        </w:rPr>
      </w:pPr>
    </w:p>
    <w:p w14:paraId="1C715E39" w14:textId="77777777" w:rsidR="002A4058" w:rsidRPr="00F82739" w:rsidRDefault="002A4058" w:rsidP="002A4058">
      <w:pPr>
        <w:tabs>
          <w:tab w:val="left" w:pos="5954"/>
        </w:tabs>
        <w:ind w:left="-567"/>
        <w:jc w:val="center"/>
        <w:rPr>
          <w:rFonts w:ascii="Times New Roman" w:hAnsi="Times New Roman" w:cs="Times New Roman"/>
          <w:b/>
          <w:sz w:val="20"/>
          <w:szCs w:val="20"/>
          <w:highlight w:val="yellow"/>
          <w:u w:val="single"/>
        </w:rPr>
      </w:pPr>
    </w:p>
    <w:p w14:paraId="4438817B" w14:textId="77777777" w:rsidR="002A4058" w:rsidRPr="00F82739" w:rsidRDefault="002A4058" w:rsidP="002A4058">
      <w:pPr>
        <w:spacing w:line="360" w:lineRule="auto"/>
        <w:jc w:val="center"/>
        <w:rPr>
          <w:rFonts w:ascii="Times New Roman" w:hAnsi="Times New Roman" w:cs="Times New Roman"/>
          <w:b/>
          <w:sz w:val="20"/>
          <w:szCs w:val="20"/>
        </w:rPr>
      </w:pPr>
      <w:r w:rsidRPr="00F82739">
        <w:rPr>
          <w:rFonts w:ascii="Times New Roman" w:hAnsi="Times New Roman" w:cs="Times New Roman"/>
          <w:b/>
          <w:sz w:val="20"/>
          <w:szCs w:val="20"/>
        </w:rPr>
        <w:t xml:space="preserve">ESTUDO TÉCNICO PRELIMINAR </w:t>
      </w:r>
    </w:p>
    <w:p w14:paraId="46CC1E2E" w14:textId="77777777" w:rsidR="002A4058" w:rsidRPr="00F82739" w:rsidRDefault="002A4058" w:rsidP="002A4058">
      <w:pPr>
        <w:spacing w:line="360" w:lineRule="auto"/>
        <w:rPr>
          <w:rFonts w:ascii="Times New Roman" w:hAnsi="Times New Roman" w:cs="Times New Roman"/>
          <w:sz w:val="20"/>
          <w:szCs w:val="20"/>
        </w:rPr>
      </w:pPr>
    </w:p>
    <w:p w14:paraId="1FAEA407" w14:textId="77777777" w:rsidR="002A4058" w:rsidRPr="00F82739" w:rsidRDefault="002A4058" w:rsidP="002A4058">
      <w:pPr>
        <w:numPr>
          <w:ilvl w:val="0"/>
          <w:numId w:val="12"/>
        </w:numPr>
        <w:spacing w:line="360" w:lineRule="auto"/>
        <w:ind w:left="0" w:firstLine="0"/>
        <w:jc w:val="both"/>
        <w:rPr>
          <w:rFonts w:ascii="Times New Roman" w:hAnsi="Times New Roman" w:cs="Times New Roman"/>
          <w:b/>
          <w:sz w:val="20"/>
          <w:szCs w:val="20"/>
        </w:rPr>
      </w:pPr>
      <w:r w:rsidRPr="00F82739">
        <w:rPr>
          <w:rFonts w:ascii="Times New Roman" w:hAnsi="Times New Roman" w:cs="Times New Roman"/>
          <w:b/>
          <w:sz w:val="20"/>
          <w:szCs w:val="20"/>
        </w:rPr>
        <w:t>NECESSIDADE DA CONTRATAÇÃO - JUSTIFICATIVA</w:t>
      </w:r>
    </w:p>
    <w:p w14:paraId="09D767CE" w14:textId="77777777" w:rsidR="002A4058" w:rsidRPr="00F82739" w:rsidRDefault="002A4058" w:rsidP="002A4058">
      <w:pPr>
        <w:spacing w:line="360" w:lineRule="auto"/>
        <w:ind w:left="1065"/>
        <w:rPr>
          <w:rFonts w:ascii="Times New Roman" w:hAnsi="Times New Roman" w:cs="Times New Roman"/>
          <w:b/>
          <w:sz w:val="20"/>
          <w:szCs w:val="20"/>
        </w:rPr>
      </w:pPr>
    </w:p>
    <w:p w14:paraId="27B5F359" w14:textId="662F6674" w:rsidR="002A4058" w:rsidRPr="00F82739" w:rsidRDefault="002A4058" w:rsidP="002A4058">
      <w:pPr>
        <w:jc w:val="both"/>
        <w:rPr>
          <w:rFonts w:ascii="Times New Roman" w:hAnsi="Times New Roman" w:cs="Times New Roman"/>
          <w:b/>
          <w:sz w:val="22"/>
          <w:szCs w:val="22"/>
        </w:rPr>
      </w:pPr>
      <w:r w:rsidRPr="00F82739">
        <w:rPr>
          <w:rFonts w:ascii="Times New Roman" w:hAnsi="Times New Roman" w:cs="Times New Roman"/>
          <w:bCs/>
          <w:sz w:val="20"/>
          <w:szCs w:val="20"/>
        </w:rPr>
        <w:t xml:space="preserve">Constitui objeto </w:t>
      </w:r>
      <w:proofErr w:type="gramStart"/>
      <w:r w:rsidRPr="00F82739">
        <w:rPr>
          <w:rFonts w:ascii="Times New Roman" w:hAnsi="Times New Roman" w:cs="Times New Roman"/>
          <w:bCs/>
          <w:sz w:val="20"/>
          <w:szCs w:val="20"/>
        </w:rPr>
        <w:t>da presente</w:t>
      </w:r>
      <w:proofErr w:type="gramEnd"/>
      <w:r w:rsidRPr="00F82739">
        <w:rPr>
          <w:rFonts w:ascii="Times New Roman" w:hAnsi="Times New Roman" w:cs="Times New Roman"/>
          <w:bCs/>
          <w:sz w:val="20"/>
          <w:szCs w:val="20"/>
        </w:rPr>
        <w:t xml:space="preserve"> contratação é a seleção da proposta mais vantajosa objetivando o</w:t>
      </w:r>
      <w:r w:rsidR="005D6615" w:rsidRPr="00F82739">
        <w:rPr>
          <w:rFonts w:ascii="Times New Roman" w:hAnsi="Times New Roman" w:cs="Times New Roman"/>
          <w:bCs/>
          <w:sz w:val="20"/>
          <w:szCs w:val="20"/>
        </w:rPr>
        <w:t xml:space="preserve"> </w:t>
      </w:r>
      <w:r w:rsidR="00AC145C" w:rsidRPr="00F82739">
        <w:rPr>
          <w:rFonts w:ascii="Times New Roman" w:hAnsi="Times New Roman" w:cs="Times New Roman"/>
          <w:b/>
          <w:sz w:val="22"/>
          <w:szCs w:val="22"/>
        </w:rPr>
        <w:t xml:space="preserve">REGISTRO DE PREÇOS, PARA FUTURA E EVENTUAL </w:t>
      </w:r>
      <w:r w:rsidR="00AC145C" w:rsidRPr="00F82739">
        <w:rPr>
          <w:rFonts w:ascii="Times New Roman" w:hAnsi="Times New Roman" w:cs="Times New Roman"/>
          <w:b/>
          <w:bCs/>
          <w:sz w:val="22"/>
          <w:szCs w:val="22"/>
        </w:rPr>
        <w:t>AQUISIÇÃO DE PÃES E POLPA DE FRUTAS PARA A ALIMENTAÇÃO ESCOLAR, REFERENTE AO EXERCÍCIO DE 2025, PARA ATENDER AS NECESSIDADES DA SECRETARIA MUNICIPAL DE EDUCAÇÃO DO MUNICÍPIO DE LONTRA – MG</w:t>
      </w:r>
      <w:r w:rsidRPr="00F82739">
        <w:rPr>
          <w:rFonts w:ascii="Times New Roman" w:hAnsi="Times New Roman" w:cs="Times New Roman"/>
          <w:b/>
          <w:sz w:val="22"/>
          <w:szCs w:val="22"/>
        </w:rPr>
        <w:t>.</w:t>
      </w:r>
    </w:p>
    <w:p w14:paraId="0A4568F0" w14:textId="77777777" w:rsidR="002A4058" w:rsidRPr="00F82739" w:rsidRDefault="002A4058" w:rsidP="002A4058">
      <w:pPr>
        <w:jc w:val="both"/>
        <w:rPr>
          <w:rFonts w:ascii="Times New Roman" w:hAnsi="Times New Roman" w:cs="Times New Roman"/>
          <w:b/>
          <w:bCs/>
          <w:sz w:val="20"/>
          <w:szCs w:val="20"/>
          <w:u w:val="single"/>
        </w:rPr>
      </w:pPr>
    </w:p>
    <w:p w14:paraId="23D77D3B" w14:textId="51A674E7" w:rsidR="001E31C2" w:rsidRPr="00F82739" w:rsidRDefault="00786D61" w:rsidP="00333FB7">
      <w:pPr>
        <w:pStyle w:val="PargrafodaLista"/>
        <w:numPr>
          <w:ilvl w:val="1"/>
          <w:numId w:val="18"/>
        </w:numPr>
        <w:tabs>
          <w:tab w:val="left" w:pos="426"/>
        </w:tabs>
        <w:autoSpaceDE w:val="0"/>
        <w:autoSpaceDN w:val="0"/>
        <w:adjustRightInd w:val="0"/>
        <w:spacing w:line="276" w:lineRule="auto"/>
        <w:ind w:left="0" w:firstLine="0"/>
        <w:jc w:val="both"/>
        <w:rPr>
          <w:rFonts w:ascii="Times New Roman" w:hAnsi="Times New Roman" w:cs="Times New Roman"/>
          <w:bCs/>
          <w:sz w:val="20"/>
          <w:szCs w:val="20"/>
        </w:rPr>
      </w:pPr>
      <w:r w:rsidRPr="00F82739">
        <w:rPr>
          <w:rFonts w:ascii="Times New Roman" w:hAnsi="Times New Roman" w:cs="Times New Roman"/>
          <w:sz w:val="20"/>
          <w:szCs w:val="20"/>
        </w:rPr>
        <w:t>Essa solicitação se faz necessária devido à necessidade de fornecimento d</w:t>
      </w:r>
      <w:r w:rsidR="007C6DE0" w:rsidRPr="00F82739">
        <w:rPr>
          <w:rFonts w:ascii="Times New Roman" w:hAnsi="Times New Roman" w:cs="Times New Roman"/>
          <w:sz w:val="20"/>
          <w:szCs w:val="20"/>
        </w:rPr>
        <w:t>e</w:t>
      </w:r>
      <w:r w:rsidR="00595613" w:rsidRPr="00F82739">
        <w:rPr>
          <w:rFonts w:ascii="Times New Roman" w:hAnsi="Times New Roman" w:cs="Times New Roman"/>
          <w:sz w:val="20"/>
          <w:szCs w:val="20"/>
        </w:rPr>
        <w:t xml:space="preserve"> pães e polpa de frutas </w:t>
      </w:r>
      <w:r w:rsidR="007C6DE0" w:rsidRPr="00F82739">
        <w:rPr>
          <w:rFonts w:ascii="Times New Roman" w:hAnsi="Times New Roman" w:cs="Times New Roman"/>
          <w:sz w:val="20"/>
          <w:szCs w:val="20"/>
        </w:rPr>
        <w:t>com o escopo de garantir a manutenção d</w:t>
      </w:r>
      <w:r w:rsidR="001E31C2" w:rsidRPr="00F82739">
        <w:rPr>
          <w:rFonts w:ascii="Times New Roman" w:hAnsi="Times New Roman" w:cs="Times New Roman"/>
          <w:sz w:val="20"/>
          <w:szCs w:val="20"/>
        </w:rPr>
        <w:t>o fornecimento da merenda escolar para os alunos da rede municipal de ensino.</w:t>
      </w:r>
    </w:p>
    <w:p w14:paraId="1CEC0332" w14:textId="77777777" w:rsidR="001E31C2" w:rsidRPr="00F82739" w:rsidRDefault="001E31C2" w:rsidP="00333FB7">
      <w:pPr>
        <w:pStyle w:val="PargrafodaLista"/>
        <w:numPr>
          <w:ilvl w:val="1"/>
          <w:numId w:val="18"/>
        </w:numPr>
        <w:tabs>
          <w:tab w:val="left" w:pos="426"/>
        </w:tabs>
        <w:autoSpaceDE w:val="0"/>
        <w:autoSpaceDN w:val="0"/>
        <w:adjustRightInd w:val="0"/>
        <w:spacing w:line="276" w:lineRule="auto"/>
        <w:ind w:left="0" w:firstLine="0"/>
        <w:jc w:val="both"/>
        <w:rPr>
          <w:rFonts w:ascii="Times New Roman" w:hAnsi="Times New Roman" w:cs="Times New Roman"/>
          <w:bCs/>
          <w:sz w:val="20"/>
          <w:szCs w:val="20"/>
        </w:rPr>
      </w:pPr>
      <w:r w:rsidRPr="00F82739">
        <w:rPr>
          <w:rFonts w:ascii="Times New Roman" w:hAnsi="Times New Roman" w:cs="Times New Roman"/>
          <w:sz w:val="20"/>
          <w:szCs w:val="20"/>
        </w:rPr>
        <w:t>Considerando o que dispõe a Lei CD/FNDE nº 11.947/2009 e a Resolução</w:t>
      </w:r>
      <w:r w:rsidR="001B24A4" w:rsidRPr="00F82739">
        <w:rPr>
          <w:rFonts w:ascii="Times New Roman" w:hAnsi="Times New Roman" w:cs="Times New Roman"/>
          <w:sz w:val="20"/>
          <w:szCs w:val="20"/>
        </w:rPr>
        <w:t xml:space="preserve"> </w:t>
      </w:r>
      <w:r w:rsidRPr="00F82739">
        <w:rPr>
          <w:rFonts w:ascii="Times New Roman" w:hAnsi="Times New Roman" w:cs="Times New Roman"/>
          <w:sz w:val="20"/>
          <w:szCs w:val="20"/>
        </w:rPr>
        <w:t>CD/FNDE</w:t>
      </w:r>
      <w:r w:rsidR="001B24A4" w:rsidRPr="00F82739">
        <w:rPr>
          <w:rFonts w:ascii="Times New Roman" w:hAnsi="Times New Roman" w:cs="Times New Roman"/>
          <w:sz w:val="20"/>
          <w:szCs w:val="20"/>
        </w:rPr>
        <w:t xml:space="preserve"> </w:t>
      </w:r>
      <w:r w:rsidRPr="00F82739">
        <w:rPr>
          <w:rFonts w:ascii="Times New Roman" w:hAnsi="Times New Roman" w:cs="Times New Roman"/>
          <w:sz w:val="20"/>
          <w:szCs w:val="20"/>
        </w:rPr>
        <w:t>nº 06/2020 e 20/2020, quanto à necessidade do atendimento ao cardápio escolar, bem</w:t>
      </w:r>
      <w:r w:rsidR="001B24A4" w:rsidRPr="00F82739">
        <w:rPr>
          <w:rFonts w:ascii="Times New Roman" w:hAnsi="Times New Roman" w:cs="Times New Roman"/>
          <w:sz w:val="20"/>
          <w:szCs w:val="20"/>
        </w:rPr>
        <w:t xml:space="preserve"> </w:t>
      </w:r>
      <w:r w:rsidRPr="00F82739">
        <w:rPr>
          <w:rFonts w:ascii="Times New Roman" w:hAnsi="Times New Roman" w:cs="Times New Roman"/>
          <w:sz w:val="20"/>
          <w:szCs w:val="20"/>
        </w:rPr>
        <w:t>como o atendimento às exigências legais para garantir aos alunos matriculados nas Unidades de Ensino do Município de Lontra uma alimentação escolar de qualidade e em quantidade adequada.</w:t>
      </w:r>
    </w:p>
    <w:p w14:paraId="254368F0" w14:textId="77777777" w:rsidR="001E31C2" w:rsidRPr="00F82739" w:rsidRDefault="001E31C2" w:rsidP="00333FB7">
      <w:pPr>
        <w:pStyle w:val="PargrafodaLista"/>
        <w:numPr>
          <w:ilvl w:val="1"/>
          <w:numId w:val="18"/>
        </w:numPr>
        <w:tabs>
          <w:tab w:val="left" w:pos="426"/>
        </w:tabs>
        <w:autoSpaceDE w:val="0"/>
        <w:autoSpaceDN w:val="0"/>
        <w:adjustRightInd w:val="0"/>
        <w:spacing w:line="276" w:lineRule="auto"/>
        <w:ind w:left="0" w:firstLine="0"/>
        <w:jc w:val="both"/>
        <w:rPr>
          <w:rFonts w:ascii="Times New Roman" w:hAnsi="Times New Roman" w:cs="Times New Roman"/>
          <w:bCs/>
          <w:sz w:val="20"/>
          <w:szCs w:val="20"/>
        </w:rPr>
      </w:pPr>
      <w:r w:rsidRPr="00F82739">
        <w:rPr>
          <w:rFonts w:ascii="Times New Roman" w:hAnsi="Times New Roman" w:cs="Times New Roman"/>
          <w:sz w:val="20"/>
          <w:szCs w:val="20"/>
        </w:rPr>
        <w:t>Considerando que o Programa Nacional de Alimentação Escolar (PNAE) possui como objetivo contribuir para o crescimento e desenvolvimento biopsicossocial, a aprendizagem, o rendimento escolar e a formação de hábitos alimentares saudáveis dos alunos. Uma das formas deste objetivo ser atendido é através da oferta de refeições durante o período letivo.</w:t>
      </w:r>
    </w:p>
    <w:p w14:paraId="261D7583" w14:textId="77777777" w:rsidR="001E31C2" w:rsidRPr="00F82739" w:rsidRDefault="001E31C2" w:rsidP="00333FB7">
      <w:pPr>
        <w:pStyle w:val="PargrafodaLista"/>
        <w:numPr>
          <w:ilvl w:val="1"/>
          <w:numId w:val="18"/>
        </w:numPr>
        <w:tabs>
          <w:tab w:val="left" w:pos="426"/>
        </w:tabs>
        <w:autoSpaceDE w:val="0"/>
        <w:autoSpaceDN w:val="0"/>
        <w:adjustRightInd w:val="0"/>
        <w:spacing w:line="276" w:lineRule="auto"/>
        <w:ind w:left="0" w:firstLine="0"/>
        <w:jc w:val="both"/>
        <w:rPr>
          <w:rFonts w:ascii="Times New Roman" w:hAnsi="Times New Roman" w:cs="Times New Roman"/>
          <w:bCs/>
          <w:sz w:val="20"/>
          <w:szCs w:val="20"/>
        </w:rPr>
      </w:pPr>
      <w:r w:rsidRPr="00F82739">
        <w:rPr>
          <w:rFonts w:ascii="Times New Roman" w:hAnsi="Times New Roman" w:cs="Times New Roman"/>
          <w:sz w:val="20"/>
          <w:szCs w:val="20"/>
        </w:rPr>
        <w:t>Considerando que a oferta da alimentação saudável e adequada, compreende o uso de alimentos variados, seguros, que respeitem</w:t>
      </w:r>
      <w:r w:rsidR="001B24A4" w:rsidRPr="00F82739">
        <w:rPr>
          <w:rFonts w:ascii="Times New Roman" w:hAnsi="Times New Roman" w:cs="Times New Roman"/>
          <w:sz w:val="20"/>
          <w:szCs w:val="20"/>
        </w:rPr>
        <w:t xml:space="preserve"> </w:t>
      </w:r>
      <w:r w:rsidRPr="00F82739">
        <w:rPr>
          <w:rFonts w:ascii="Times New Roman" w:hAnsi="Times New Roman" w:cs="Times New Roman"/>
          <w:sz w:val="20"/>
          <w:szCs w:val="20"/>
        </w:rPr>
        <w:t>a cultura local, as tradições e os hábitos alimentares saudáveis, contribuindo para a melhoria do rendimento</w:t>
      </w:r>
      <w:r w:rsidR="001B24A4" w:rsidRPr="00F82739">
        <w:rPr>
          <w:rFonts w:ascii="Times New Roman" w:hAnsi="Times New Roman" w:cs="Times New Roman"/>
          <w:sz w:val="20"/>
          <w:szCs w:val="20"/>
        </w:rPr>
        <w:t xml:space="preserve"> </w:t>
      </w:r>
      <w:r w:rsidRPr="00F82739">
        <w:rPr>
          <w:rFonts w:ascii="Times New Roman" w:hAnsi="Times New Roman" w:cs="Times New Roman"/>
          <w:sz w:val="20"/>
          <w:szCs w:val="20"/>
        </w:rPr>
        <w:t>escolar, em conformidade com a sua faixa etária e seu estado de saúde, inclusive dos que necessitam de</w:t>
      </w:r>
      <w:r w:rsidR="001B24A4" w:rsidRPr="00F82739">
        <w:rPr>
          <w:rFonts w:ascii="Times New Roman" w:hAnsi="Times New Roman" w:cs="Times New Roman"/>
          <w:sz w:val="20"/>
          <w:szCs w:val="20"/>
        </w:rPr>
        <w:t xml:space="preserve"> </w:t>
      </w:r>
      <w:r w:rsidRPr="00F82739">
        <w:rPr>
          <w:rFonts w:ascii="Times New Roman" w:hAnsi="Times New Roman" w:cs="Times New Roman"/>
          <w:sz w:val="20"/>
          <w:szCs w:val="20"/>
        </w:rPr>
        <w:t>alimentação especial.</w:t>
      </w:r>
    </w:p>
    <w:p w14:paraId="5331F084" w14:textId="77777777" w:rsidR="001E31C2" w:rsidRPr="00F82739" w:rsidRDefault="001E31C2" w:rsidP="00333FB7">
      <w:pPr>
        <w:pStyle w:val="PargrafodaLista"/>
        <w:numPr>
          <w:ilvl w:val="1"/>
          <w:numId w:val="18"/>
        </w:numPr>
        <w:tabs>
          <w:tab w:val="left" w:pos="426"/>
        </w:tabs>
        <w:autoSpaceDE w:val="0"/>
        <w:autoSpaceDN w:val="0"/>
        <w:adjustRightInd w:val="0"/>
        <w:spacing w:line="276" w:lineRule="auto"/>
        <w:ind w:left="0" w:firstLine="0"/>
        <w:jc w:val="both"/>
        <w:rPr>
          <w:rFonts w:ascii="Times New Roman" w:hAnsi="Times New Roman" w:cs="Times New Roman"/>
          <w:bCs/>
          <w:sz w:val="20"/>
          <w:szCs w:val="20"/>
        </w:rPr>
      </w:pPr>
      <w:r w:rsidRPr="00F82739">
        <w:rPr>
          <w:rFonts w:ascii="Times New Roman" w:hAnsi="Times New Roman" w:cs="Times New Roman"/>
          <w:sz w:val="20"/>
          <w:szCs w:val="20"/>
        </w:rPr>
        <w:t xml:space="preserve">Diante do exposto faz se necessário a aquisição dos itens constantes deste estudo para que o Município de </w:t>
      </w:r>
      <w:proofErr w:type="gramStart"/>
      <w:r w:rsidRPr="00F82739">
        <w:rPr>
          <w:rFonts w:ascii="Times New Roman" w:hAnsi="Times New Roman" w:cs="Times New Roman"/>
          <w:sz w:val="20"/>
          <w:szCs w:val="20"/>
        </w:rPr>
        <w:t>Lontra -MG</w:t>
      </w:r>
      <w:proofErr w:type="gramEnd"/>
      <w:r w:rsidRPr="00F82739">
        <w:rPr>
          <w:rFonts w:ascii="Times New Roman" w:hAnsi="Times New Roman" w:cs="Times New Roman"/>
          <w:sz w:val="20"/>
          <w:szCs w:val="20"/>
        </w:rPr>
        <w:t xml:space="preserve"> possa oferecer uma alimentação escolar para os educandos que frequentam as unidades municipais de ensino, atendendo os dispositivos legais e proporcionando aos mesmos qualidade de ensino para</w:t>
      </w:r>
      <w:r w:rsidR="001B24A4" w:rsidRPr="00F82739">
        <w:rPr>
          <w:rFonts w:ascii="Times New Roman" w:hAnsi="Times New Roman" w:cs="Times New Roman"/>
          <w:sz w:val="20"/>
          <w:szCs w:val="20"/>
        </w:rPr>
        <w:t xml:space="preserve"> </w:t>
      </w:r>
      <w:r w:rsidRPr="00F82739">
        <w:rPr>
          <w:rFonts w:ascii="Times New Roman" w:hAnsi="Times New Roman" w:cs="Times New Roman"/>
          <w:sz w:val="20"/>
          <w:szCs w:val="20"/>
        </w:rPr>
        <w:t>que possam se desenvolver integralmente. Configurando desta forma, a necessidade da compra, a fim de suprir a demanda e garantir uma alimentação escolar de qualidade e em</w:t>
      </w:r>
      <w:r w:rsidR="001B24A4" w:rsidRPr="00F82739">
        <w:rPr>
          <w:rFonts w:ascii="Times New Roman" w:hAnsi="Times New Roman" w:cs="Times New Roman"/>
          <w:sz w:val="20"/>
          <w:szCs w:val="20"/>
        </w:rPr>
        <w:t xml:space="preserve"> </w:t>
      </w:r>
      <w:r w:rsidRPr="00F82739">
        <w:rPr>
          <w:rFonts w:ascii="Times New Roman" w:hAnsi="Times New Roman" w:cs="Times New Roman"/>
          <w:sz w:val="20"/>
          <w:szCs w:val="20"/>
        </w:rPr>
        <w:t>quantidade adequada.</w:t>
      </w:r>
    </w:p>
    <w:p w14:paraId="3DE4CE32" w14:textId="77777777" w:rsidR="002A4058" w:rsidRPr="00F82739" w:rsidRDefault="002A4058" w:rsidP="00333FB7">
      <w:pPr>
        <w:pStyle w:val="PargrafodaLista"/>
        <w:numPr>
          <w:ilvl w:val="1"/>
          <w:numId w:val="18"/>
        </w:numPr>
        <w:tabs>
          <w:tab w:val="left" w:pos="426"/>
        </w:tabs>
        <w:autoSpaceDE w:val="0"/>
        <w:autoSpaceDN w:val="0"/>
        <w:adjustRightInd w:val="0"/>
        <w:spacing w:line="276" w:lineRule="auto"/>
        <w:ind w:left="0" w:firstLine="0"/>
        <w:jc w:val="both"/>
        <w:rPr>
          <w:rFonts w:ascii="Times New Roman" w:hAnsi="Times New Roman" w:cs="Times New Roman"/>
          <w:bCs/>
          <w:sz w:val="20"/>
          <w:szCs w:val="20"/>
        </w:rPr>
      </w:pPr>
      <w:r w:rsidRPr="00F82739">
        <w:rPr>
          <w:rFonts w:ascii="Times New Roman" w:hAnsi="Times New Roman" w:cs="Times New Roman"/>
          <w:sz w:val="20"/>
          <w:szCs w:val="20"/>
        </w:rPr>
        <w:t>O objeto da contratação está previsto em Plano de Contratações Anual, para aplicação no exercício 2025.</w:t>
      </w:r>
    </w:p>
    <w:p w14:paraId="0DC730A1" w14:textId="77777777" w:rsidR="002A4058" w:rsidRPr="00F82739" w:rsidRDefault="002A4058" w:rsidP="002A4058">
      <w:pPr>
        <w:spacing w:line="360" w:lineRule="auto"/>
        <w:rPr>
          <w:rFonts w:ascii="Times New Roman" w:hAnsi="Times New Roman" w:cs="Times New Roman"/>
          <w:bCs/>
          <w:sz w:val="20"/>
          <w:szCs w:val="20"/>
        </w:rPr>
      </w:pPr>
    </w:p>
    <w:p w14:paraId="2DA14983" w14:textId="77777777" w:rsidR="002A4058" w:rsidRPr="00F82739" w:rsidRDefault="002A4058" w:rsidP="00333FB7">
      <w:pPr>
        <w:numPr>
          <w:ilvl w:val="0"/>
          <w:numId w:val="18"/>
        </w:numPr>
        <w:spacing w:line="360" w:lineRule="auto"/>
        <w:jc w:val="both"/>
        <w:rPr>
          <w:rFonts w:ascii="Times New Roman" w:hAnsi="Times New Roman" w:cs="Times New Roman"/>
          <w:sz w:val="20"/>
          <w:szCs w:val="20"/>
        </w:rPr>
      </w:pPr>
      <w:r w:rsidRPr="00F82739">
        <w:rPr>
          <w:rFonts w:ascii="Times New Roman" w:hAnsi="Times New Roman" w:cs="Times New Roman"/>
          <w:b/>
          <w:sz w:val="20"/>
          <w:szCs w:val="20"/>
        </w:rPr>
        <w:t>ALINHAMENTO DA CONTRATAÇÃO AO PLANO DE DESENVOLVIMENTO INSTITUCIONAL OU PLANEJAMENTO ESTRATÉGICO</w:t>
      </w:r>
    </w:p>
    <w:p w14:paraId="1F8DE2D6" w14:textId="77777777" w:rsidR="002A4058" w:rsidRPr="00F82739" w:rsidRDefault="002A4058" w:rsidP="002A4058">
      <w:pPr>
        <w:pStyle w:val="PargrafodaLista"/>
        <w:rPr>
          <w:rFonts w:ascii="Times New Roman" w:eastAsia="Times New Roman" w:hAnsi="Times New Roman" w:cs="Times New Roman"/>
          <w:sz w:val="20"/>
          <w:szCs w:val="20"/>
        </w:rPr>
      </w:pPr>
    </w:p>
    <w:p w14:paraId="2143E0B8" w14:textId="77777777" w:rsidR="002A4058" w:rsidRPr="00F82739" w:rsidRDefault="002A4058" w:rsidP="00333FB7">
      <w:pPr>
        <w:numPr>
          <w:ilvl w:val="1"/>
          <w:numId w:val="18"/>
        </w:numPr>
        <w:spacing w:line="360" w:lineRule="auto"/>
        <w:ind w:left="0" w:firstLine="0"/>
        <w:jc w:val="both"/>
        <w:rPr>
          <w:rFonts w:ascii="Times New Roman" w:hAnsi="Times New Roman" w:cs="Times New Roman"/>
          <w:sz w:val="20"/>
          <w:szCs w:val="20"/>
        </w:rPr>
      </w:pPr>
      <w:r w:rsidRPr="00F82739">
        <w:rPr>
          <w:rFonts w:ascii="Times New Roman" w:eastAsia="Times New Roman" w:hAnsi="Times New Roman" w:cs="Times New Roman"/>
          <w:sz w:val="20"/>
          <w:szCs w:val="20"/>
        </w:rPr>
        <w:t xml:space="preserve">A contratação está alinhada ao Planejamento Estratégico Institucional da Prefeitura Municipal de </w:t>
      </w:r>
      <w:r w:rsidR="009879A7" w:rsidRPr="00F82739">
        <w:rPr>
          <w:rFonts w:ascii="Times New Roman" w:eastAsia="Times New Roman" w:hAnsi="Times New Roman" w:cs="Times New Roman"/>
          <w:sz w:val="20"/>
          <w:szCs w:val="20"/>
        </w:rPr>
        <w:t>Lontra</w:t>
      </w:r>
      <w:r w:rsidRPr="00F82739">
        <w:rPr>
          <w:rFonts w:ascii="Times New Roman" w:eastAsia="Times New Roman" w:hAnsi="Times New Roman" w:cs="Times New Roman"/>
          <w:sz w:val="20"/>
          <w:szCs w:val="20"/>
        </w:rPr>
        <w:t>/MG, bem como às leis orçamentárias vigentes deste município (PPA, LDO e LOA).</w:t>
      </w:r>
      <w:r w:rsidRPr="00F82739">
        <w:rPr>
          <w:rFonts w:ascii="Times New Roman" w:eastAsia="Times New Roman" w:hAnsi="Times New Roman" w:cs="Times New Roman"/>
          <w:sz w:val="20"/>
          <w:szCs w:val="20"/>
        </w:rPr>
        <w:tab/>
      </w:r>
    </w:p>
    <w:p w14:paraId="4410B66E" w14:textId="77777777" w:rsidR="002A4058" w:rsidRPr="00F82739" w:rsidRDefault="002A4058" w:rsidP="002A4058">
      <w:pPr>
        <w:spacing w:line="360" w:lineRule="auto"/>
        <w:jc w:val="both"/>
        <w:rPr>
          <w:rFonts w:ascii="Times New Roman" w:hAnsi="Times New Roman" w:cs="Times New Roman"/>
          <w:sz w:val="20"/>
          <w:szCs w:val="20"/>
        </w:rPr>
      </w:pPr>
    </w:p>
    <w:p w14:paraId="50336DA8" w14:textId="77777777" w:rsidR="002A4058" w:rsidRPr="00F82739" w:rsidRDefault="002A4058" w:rsidP="00333FB7">
      <w:pPr>
        <w:numPr>
          <w:ilvl w:val="0"/>
          <w:numId w:val="18"/>
        </w:numPr>
        <w:spacing w:line="360" w:lineRule="auto"/>
        <w:jc w:val="both"/>
        <w:rPr>
          <w:rFonts w:ascii="Times New Roman" w:hAnsi="Times New Roman" w:cs="Times New Roman"/>
          <w:b/>
          <w:sz w:val="20"/>
          <w:szCs w:val="20"/>
        </w:rPr>
      </w:pPr>
      <w:r w:rsidRPr="00F82739">
        <w:rPr>
          <w:rFonts w:ascii="Times New Roman" w:hAnsi="Times New Roman" w:cs="Times New Roman"/>
          <w:b/>
          <w:sz w:val="20"/>
          <w:szCs w:val="20"/>
        </w:rPr>
        <w:t>ASPECTOS RELEVANTES DA CONTRATAÇÃO ANTERIOR</w:t>
      </w:r>
    </w:p>
    <w:p w14:paraId="60029BBF" w14:textId="77777777" w:rsidR="002A4058" w:rsidRPr="00F82739" w:rsidRDefault="002A4058" w:rsidP="002A4058">
      <w:pPr>
        <w:spacing w:line="360" w:lineRule="auto"/>
        <w:rPr>
          <w:rFonts w:ascii="Times New Roman" w:hAnsi="Times New Roman" w:cs="Times New Roman"/>
          <w:b/>
          <w:sz w:val="20"/>
          <w:szCs w:val="20"/>
        </w:rPr>
      </w:pPr>
    </w:p>
    <w:p w14:paraId="5F1DE6CB" w14:textId="4834B07F" w:rsidR="002A4058" w:rsidRPr="00F82739" w:rsidRDefault="002A4058" w:rsidP="00757DA2">
      <w:pPr>
        <w:numPr>
          <w:ilvl w:val="1"/>
          <w:numId w:val="18"/>
        </w:numPr>
        <w:spacing w:line="360" w:lineRule="auto"/>
        <w:ind w:left="0" w:firstLine="0"/>
        <w:jc w:val="both"/>
        <w:rPr>
          <w:rFonts w:ascii="Times New Roman" w:hAnsi="Times New Roman" w:cs="Times New Roman"/>
          <w:sz w:val="20"/>
          <w:szCs w:val="20"/>
        </w:rPr>
      </w:pPr>
      <w:r w:rsidRPr="00F82739">
        <w:rPr>
          <w:rFonts w:ascii="Times New Roman" w:hAnsi="Times New Roman" w:cs="Times New Roman"/>
          <w:sz w:val="20"/>
          <w:szCs w:val="20"/>
        </w:rPr>
        <w:lastRenderedPageBreak/>
        <w:t xml:space="preserve">Não houve aspectos relevantes, pois se trata de processo para </w:t>
      </w:r>
      <w:r w:rsidR="001E31C2" w:rsidRPr="00F82739">
        <w:rPr>
          <w:rFonts w:ascii="Times New Roman" w:hAnsi="Times New Roman" w:cs="Times New Roman"/>
          <w:b/>
          <w:sz w:val="20"/>
          <w:szCs w:val="20"/>
        </w:rPr>
        <w:t xml:space="preserve">FUTURA E EVENTUAL </w:t>
      </w:r>
      <w:r w:rsidR="00757DA2" w:rsidRPr="00F82739">
        <w:rPr>
          <w:rFonts w:ascii="Times New Roman" w:hAnsi="Times New Roman" w:cs="Times New Roman"/>
          <w:b/>
          <w:bCs/>
          <w:sz w:val="20"/>
          <w:szCs w:val="20"/>
        </w:rPr>
        <w:t>DE PÃES E POLPA DE FRUTAS PARA A ALIMENTAÇÃO ESCOLAR,</w:t>
      </w:r>
      <w:r w:rsidR="00757DA2" w:rsidRPr="00F82739">
        <w:rPr>
          <w:rFonts w:ascii="Times New Roman" w:hAnsi="Times New Roman" w:cs="Times New Roman"/>
          <w:b/>
          <w:bCs/>
          <w:sz w:val="20"/>
          <w:szCs w:val="20"/>
        </w:rPr>
        <w:t xml:space="preserve"> </w:t>
      </w:r>
      <w:r w:rsidRPr="00F82739">
        <w:rPr>
          <w:rFonts w:ascii="Times New Roman" w:hAnsi="Times New Roman" w:cs="Times New Roman"/>
          <w:sz w:val="20"/>
          <w:szCs w:val="20"/>
        </w:rPr>
        <w:t>itens cuja aquisição é comum e recorrente pela Administração Municipal</w:t>
      </w:r>
      <w:r w:rsidR="00786D61" w:rsidRPr="00F82739">
        <w:rPr>
          <w:rFonts w:ascii="Times New Roman" w:hAnsi="Times New Roman" w:cs="Times New Roman"/>
          <w:sz w:val="20"/>
          <w:szCs w:val="20"/>
        </w:rPr>
        <w:t>, não contendo correlação com processos anterior</w:t>
      </w:r>
      <w:r w:rsidRPr="00F82739">
        <w:rPr>
          <w:rFonts w:ascii="Times New Roman" w:hAnsi="Times New Roman" w:cs="Times New Roman"/>
          <w:sz w:val="20"/>
          <w:szCs w:val="20"/>
        </w:rPr>
        <w:t>.</w:t>
      </w:r>
    </w:p>
    <w:p w14:paraId="192BF5FB" w14:textId="77777777" w:rsidR="002A4058" w:rsidRPr="00F82739" w:rsidRDefault="002A4058" w:rsidP="002A4058">
      <w:pPr>
        <w:spacing w:line="360" w:lineRule="auto"/>
        <w:rPr>
          <w:rFonts w:ascii="Times New Roman" w:hAnsi="Times New Roman" w:cs="Times New Roman"/>
          <w:sz w:val="20"/>
          <w:szCs w:val="20"/>
        </w:rPr>
      </w:pPr>
    </w:p>
    <w:p w14:paraId="468857CE" w14:textId="77777777" w:rsidR="002A4058" w:rsidRPr="00F82739" w:rsidRDefault="002A4058" w:rsidP="002A4058">
      <w:pPr>
        <w:numPr>
          <w:ilvl w:val="0"/>
          <w:numId w:val="11"/>
        </w:numPr>
        <w:tabs>
          <w:tab w:val="left" w:pos="567"/>
        </w:tabs>
        <w:spacing w:line="360" w:lineRule="auto"/>
        <w:ind w:left="0" w:firstLine="0"/>
        <w:jc w:val="both"/>
        <w:rPr>
          <w:rFonts w:ascii="Times New Roman" w:hAnsi="Times New Roman" w:cs="Times New Roman"/>
          <w:b/>
          <w:sz w:val="20"/>
          <w:szCs w:val="20"/>
        </w:rPr>
      </w:pPr>
      <w:r w:rsidRPr="00F82739">
        <w:rPr>
          <w:rFonts w:ascii="Times New Roman" w:hAnsi="Times New Roman" w:cs="Times New Roman"/>
          <w:b/>
          <w:sz w:val="20"/>
          <w:szCs w:val="20"/>
        </w:rPr>
        <w:t>REQUISITOS DA CONTRATAÇÃO</w:t>
      </w:r>
    </w:p>
    <w:p w14:paraId="779D4775" w14:textId="77777777" w:rsidR="002A4058" w:rsidRPr="00F82739" w:rsidRDefault="002A4058" w:rsidP="002A4058">
      <w:pPr>
        <w:spacing w:line="360" w:lineRule="auto"/>
        <w:rPr>
          <w:rFonts w:ascii="Times New Roman" w:hAnsi="Times New Roman" w:cs="Times New Roman"/>
          <w:b/>
          <w:sz w:val="20"/>
          <w:szCs w:val="20"/>
        </w:rPr>
      </w:pPr>
    </w:p>
    <w:p w14:paraId="67CB5A99" w14:textId="77777777" w:rsidR="002A4058" w:rsidRPr="00F82739" w:rsidRDefault="002A4058" w:rsidP="002A4058">
      <w:pPr>
        <w:numPr>
          <w:ilvl w:val="1"/>
          <w:numId w:val="11"/>
        </w:numPr>
        <w:tabs>
          <w:tab w:val="left" w:pos="567"/>
        </w:tabs>
        <w:spacing w:line="360" w:lineRule="auto"/>
        <w:ind w:left="0" w:firstLine="0"/>
        <w:jc w:val="both"/>
        <w:rPr>
          <w:rFonts w:ascii="Times New Roman" w:hAnsi="Times New Roman" w:cs="Times New Roman"/>
          <w:sz w:val="20"/>
          <w:szCs w:val="20"/>
        </w:rPr>
      </w:pPr>
      <w:r w:rsidRPr="00F82739">
        <w:rPr>
          <w:rFonts w:ascii="Times New Roman" w:hAnsi="Times New Roman" w:cs="Times New Roman"/>
          <w:sz w:val="20"/>
          <w:szCs w:val="20"/>
        </w:rPr>
        <w:t>A licitante deverá apresentar a documentação exigida pelo edital, sendo documentos comprobatórios das empresas participantes:</w:t>
      </w:r>
    </w:p>
    <w:p w14:paraId="7F5F8C99" w14:textId="77777777" w:rsidR="002A4058" w:rsidRPr="00F82739" w:rsidRDefault="002A4058" w:rsidP="002A4058">
      <w:pPr>
        <w:pStyle w:val="Nvel1-SemNumPreto"/>
        <w:rPr>
          <w:rFonts w:ascii="Times New Roman" w:hAnsi="Times New Roman" w:cs="Times New Roman"/>
        </w:rPr>
      </w:pPr>
      <w:r w:rsidRPr="00F82739">
        <w:rPr>
          <w:rFonts w:ascii="Times New Roman" w:hAnsi="Times New Roman" w:cs="Times New Roman"/>
        </w:rPr>
        <w:t>4.2 Habilitação jurídica</w:t>
      </w:r>
    </w:p>
    <w:p w14:paraId="0FA1D4CD"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b/>
          <w:bCs/>
        </w:rPr>
        <w:t>4.2.1 Empresário individual:</w:t>
      </w:r>
      <w:r w:rsidRPr="00F82739">
        <w:rPr>
          <w:rFonts w:ascii="Times New Roman" w:hAnsi="Times New Roman" w:cs="Times New Roman"/>
        </w:rPr>
        <w:t xml:space="preserve"> inscrição no Registro Público de Empresas Mercantis, a cargo da Junta Comercial da respectiva sede; </w:t>
      </w:r>
    </w:p>
    <w:p w14:paraId="4E6D82D4"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b/>
          <w:bCs/>
        </w:rPr>
        <w:t>4.2.2 Microempreendedor Individual - MEI:</w:t>
      </w:r>
      <w:r w:rsidRPr="00F82739">
        <w:rPr>
          <w:rFonts w:ascii="Times New Roman" w:hAnsi="Times New Roman" w:cs="Times New Roman"/>
        </w:rPr>
        <w:t xml:space="preserve"> Certificado da Condição de Microempreendedor Individual - CCMEI, cuja aceitação ficará condicionada à verificação da autenticidade no sítio </w:t>
      </w:r>
      <w:hyperlink r:id="rId81">
        <w:r w:rsidRPr="00F82739">
          <w:rPr>
            <w:rStyle w:val="Hyperlink"/>
            <w:rFonts w:ascii="Times New Roman" w:hAnsi="Times New Roman" w:cs="Times New Roman"/>
          </w:rPr>
          <w:t>https://www.gov.br/empresas-e-negocios/pt-br/empreendedor</w:t>
        </w:r>
      </w:hyperlink>
      <w:r w:rsidRPr="00F82739">
        <w:rPr>
          <w:rFonts w:ascii="Times New Roman" w:hAnsi="Times New Roman" w:cs="Times New Roman"/>
        </w:rPr>
        <w:t xml:space="preserve">; </w:t>
      </w:r>
    </w:p>
    <w:p w14:paraId="5A40EE5C"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4.2.3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805161E"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b/>
          <w:bCs/>
        </w:rPr>
        <w:t>4.2.4 Sociedade empresária estrangeira:</w:t>
      </w:r>
      <w:r w:rsidRPr="00F82739">
        <w:rPr>
          <w:rFonts w:ascii="Times New Roman" w:hAnsi="Times New Roman" w:cs="Times New Roma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2">
        <w:r w:rsidRPr="00F82739">
          <w:rPr>
            <w:rStyle w:val="Hyperlink"/>
            <w:rFonts w:ascii="Times New Roman" w:hAnsi="Times New Roman" w:cs="Times New Roman"/>
          </w:rPr>
          <w:t>Normativa DREI/ME n.º 77, de 18 de março de 2020</w:t>
        </w:r>
      </w:hyperlink>
      <w:r w:rsidRPr="00F82739">
        <w:rPr>
          <w:rFonts w:ascii="Times New Roman" w:hAnsi="Times New Roman" w:cs="Times New Roman"/>
        </w:rPr>
        <w:t>.</w:t>
      </w:r>
    </w:p>
    <w:p w14:paraId="462E3671"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b/>
          <w:bCs/>
        </w:rPr>
        <w:t xml:space="preserve">4.2.5 Sociedade simples: </w:t>
      </w:r>
      <w:r w:rsidRPr="00F82739">
        <w:rPr>
          <w:rFonts w:ascii="Times New Roman" w:hAnsi="Times New Roman" w:cs="Times New Roman"/>
        </w:rPr>
        <w:t>inscrição do ato constitutivo no Registro Civil de Pessoas Jurídicas do local de sua sede, acompanhada de documento comprobatório de seus administradores;</w:t>
      </w:r>
    </w:p>
    <w:p w14:paraId="75EB7A12"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b/>
          <w:bCs/>
        </w:rPr>
        <w:t>4.2.6 Filial, sucursal ou agência de sociedade simples ou empresária:</w:t>
      </w:r>
      <w:r w:rsidRPr="00F82739">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5B6E964"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b/>
          <w:bCs/>
        </w:rPr>
        <w:t>4.2.7 Sociedade cooperativa:</w:t>
      </w:r>
      <w:r w:rsidRPr="00F82739">
        <w:rPr>
          <w:rFonts w:ascii="Times New Roman" w:hAnsi="Times New Roman" w:cs="Times New Roman"/>
        </w:rPr>
        <w:t xml:space="preserve"> ata de fundação e estatuto social, com a ata da assembleia que o aprovou, devidamente arquivado na Junta Comercial ou inscrito no Registro Civil das Pessoas Jurídicas da respectiva sede, além do registro de que trata o </w:t>
      </w:r>
      <w:hyperlink r:id="rId83" w:anchor="art107">
        <w:r w:rsidRPr="00F82739">
          <w:rPr>
            <w:rStyle w:val="Hyperlink"/>
            <w:rFonts w:ascii="Times New Roman" w:hAnsi="Times New Roman" w:cs="Times New Roman"/>
          </w:rPr>
          <w:t>art. 107 da Lei nº 5.764, de 16 de dezembro 1971</w:t>
        </w:r>
      </w:hyperlink>
      <w:r w:rsidRPr="00F82739">
        <w:rPr>
          <w:rFonts w:ascii="Times New Roman" w:hAnsi="Times New Roman" w:cs="Times New Roman"/>
        </w:rPr>
        <w:t>.</w:t>
      </w:r>
    </w:p>
    <w:p w14:paraId="35248E0D"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4.2.8 Os documentos apresentados deverão estar acompanhados de todas as alterações ou da consolidação respectiva.</w:t>
      </w:r>
    </w:p>
    <w:p w14:paraId="566A51B4" w14:textId="77777777" w:rsidR="002A4058" w:rsidRPr="00F82739" w:rsidRDefault="002A4058" w:rsidP="00333FB7">
      <w:pPr>
        <w:pStyle w:val="Nvel1-SemNumPreto"/>
        <w:numPr>
          <w:ilvl w:val="1"/>
          <w:numId w:val="21"/>
        </w:numPr>
        <w:rPr>
          <w:rFonts w:ascii="Times New Roman" w:hAnsi="Times New Roman" w:cs="Times New Roman"/>
        </w:rPr>
      </w:pPr>
      <w:r w:rsidRPr="00F82739">
        <w:rPr>
          <w:rFonts w:ascii="Times New Roman" w:hAnsi="Times New Roman" w:cs="Times New Roman"/>
        </w:rPr>
        <w:t>Habilitação fiscal, social e trabalhista</w:t>
      </w:r>
    </w:p>
    <w:p w14:paraId="47CD3D15" w14:textId="77777777" w:rsidR="002A4058" w:rsidRPr="00F82739" w:rsidRDefault="00FC4421"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 xml:space="preserve">4.3.1 </w:t>
      </w:r>
      <w:r w:rsidR="002A4058" w:rsidRPr="00F82739">
        <w:rPr>
          <w:rFonts w:ascii="Times New Roman" w:hAnsi="Times New Roman" w:cs="Times New Roman"/>
        </w:rPr>
        <w:t>Prova de inscrição no Cadastro Nacional de Pessoas Jurídicas;</w:t>
      </w:r>
    </w:p>
    <w:p w14:paraId="27AD2E8A"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 xml:space="preserve">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w:t>
      </w:r>
      <w:r w:rsidRPr="00F82739">
        <w:rPr>
          <w:rFonts w:ascii="Times New Roman" w:hAnsi="Times New Roman" w:cs="Times New Roman"/>
        </w:rPr>
        <w:lastRenderedPageBreak/>
        <w:t>inclusive aqueles relativos à Seguridade Social, nos termos da Portaria Conjunta nº 1.751, de 02 de outubro de 2014, do Secretário da Receita Federal do Brasil e da Procuradora-Geral da Fazenda Nacional.</w:t>
      </w:r>
    </w:p>
    <w:p w14:paraId="39DF2ACA" w14:textId="77777777" w:rsidR="002A4058" w:rsidRPr="00F82739" w:rsidRDefault="00FC4421"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 xml:space="preserve">4.3.3 </w:t>
      </w:r>
      <w:r w:rsidR="002A4058" w:rsidRPr="00F82739">
        <w:rPr>
          <w:rFonts w:ascii="Times New Roman" w:hAnsi="Times New Roman" w:cs="Times New Roman"/>
        </w:rPr>
        <w:t>Prova de regularidade com o Fundo de Garantia do Tempo de Serviço (FGTS);</w:t>
      </w:r>
    </w:p>
    <w:p w14:paraId="41796C3D"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A3A265E" w14:textId="77777777" w:rsidR="002A4058" w:rsidRPr="00F82739" w:rsidRDefault="002A4058" w:rsidP="002A4058">
      <w:pPr>
        <w:pStyle w:val="Nivel2"/>
        <w:numPr>
          <w:ilvl w:val="1"/>
          <w:numId w:val="0"/>
        </w:numPr>
        <w:ind w:left="360" w:hanging="360"/>
        <w:rPr>
          <w:rFonts w:ascii="Times New Roman" w:hAnsi="Times New Roman" w:cs="Times New Roman"/>
        </w:rPr>
      </w:pPr>
    </w:p>
    <w:p w14:paraId="53DEC58E"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 xml:space="preserve">4.3.6 Prova de regularidade com a </w:t>
      </w:r>
      <w:r w:rsidRPr="00F82739">
        <w:rPr>
          <w:rFonts w:ascii="Times New Roman" w:hAnsi="Times New Roman" w:cs="Times New Roman"/>
          <w:color w:val="auto"/>
        </w:rPr>
        <w:t xml:space="preserve">Fazenda </w:t>
      </w:r>
      <w:r w:rsidRPr="00F82739">
        <w:rPr>
          <w:rFonts w:ascii="Times New Roman" w:hAnsi="Times New Roman" w:cs="Times New Roman"/>
          <w:iCs/>
          <w:color w:val="auto"/>
        </w:rPr>
        <w:t>Estadual/Distrital e Municipal/Distrital</w:t>
      </w:r>
      <w:r w:rsidR="00490213" w:rsidRPr="00F82739">
        <w:rPr>
          <w:rFonts w:ascii="Times New Roman" w:hAnsi="Times New Roman" w:cs="Times New Roman"/>
          <w:iCs/>
          <w:color w:val="auto"/>
        </w:rPr>
        <w:t xml:space="preserve"> </w:t>
      </w:r>
      <w:r w:rsidRPr="00F82739">
        <w:rPr>
          <w:rFonts w:ascii="Times New Roman" w:hAnsi="Times New Roman" w:cs="Times New Roman"/>
          <w:color w:val="auto"/>
        </w:rPr>
        <w:t>do</w:t>
      </w:r>
      <w:r w:rsidRPr="00F82739">
        <w:rPr>
          <w:rFonts w:ascii="Times New Roman" w:hAnsi="Times New Roman" w:cs="Times New Roman"/>
        </w:rPr>
        <w:t xml:space="preserve"> domicílio ou sede do fornecedor, relativa à atividade em cujo exercício contrata ou concorre;</w:t>
      </w:r>
    </w:p>
    <w:p w14:paraId="244DB786"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 xml:space="preserve">4.3.7 Caso o fornecedor seja considerado isento dos tributos </w:t>
      </w:r>
      <w:r w:rsidRPr="00F82739">
        <w:rPr>
          <w:rFonts w:ascii="Times New Roman" w:hAnsi="Times New Roman" w:cs="Times New Roman"/>
          <w:iCs/>
          <w:color w:val="auto"/>
        </w:rPr>
        <w:t>Estadual/Distrital ou Municipal/Distrital</w:t>
      </w:r>
      <w:r w:rsidR="00490213" w:rsidRPr="00F82739">
        <w:rPr>
          <w:rFonts w:ascii="Times New Roman" w:hAnsi="Times New Roman" w:cs="Times New Roman"/>
          <w:iCs/>
          <w:color w:val="auto"/>
        </w:rPr>
        <w:t xml:space="preserve"> </w:t>
      </w:r>
      <w:r w:rsidRPr="00F82739">
        <w:rPr>
          <w:rFonts w:ascii="Times New Roman" w:hAnsi="Times New Roman" w:cs="Times New Roman"/>
        </w:rPr>
        <w:t>relacionados ao objeto contratual, deverá comprovar tal condição mediante a apresentação de declaração da Fazenda respectiva do seu domicílio ou sede, ou outra equivalente, na forma da lei.</w:t>
      </w:r>
    </w:p>
    <w:p w14:paraId="54864879"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4.3.8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E973E05" w14:textId="77777777" w:rsidR="002A4058" w:rsidRPr="00F82739" w:rsidRDefault="002A4058" w:rsidP="00333FB7">
      <w:pPr>
        <w:pStyle w:val="Nvel1-SemNumPreto"/>
        <w:numPr>
          <w:ilvl w:val="1"/>
          <w:numId w:val="21"/>
        </w:numPr>
        <w:rPr>
          <w:rFonts w:ascii="Times New Roman" w:hAnsi="Times New Roman" w:cs="Times New Roman"/>
        </w:rPr>
      </w:pPr>
      <w:r w:rsidRPr="00F82739">
        <w:rPr>
          <w:rFonts w:ascii="Times New Roman" w:hAnsi="Times New Roman" w:cs="Times New Roman"/>
        </w:rPr>
        <w:t>Qualificação Econômico-Financeira</w:t>
      </w:r>
    </w:p>
    <w:p w14:paraId="4B332D84"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 xml:space="preserve">4.4.1 Certidão negativa de falência expedida pelo distribuidor da sede do fornecedor - </w:t>
      </w:r>
      <w:hyperlink r:id="rId84" w:anchor="art69">
        <w:r w:rsidRPr="00F82739">
          <w:rPr>
            <w:rStyle w:val="Hyperlink"/>
            <w:rFonts w:ascii="Times New Roman" w:hAnsi="Times New Roman" w:cs="Times New Roman"/>
          </w:rPr>
          <w:t>Lei nº 14.133, de 2021, art. 69, caput, inciso II</w:t>
        </w:r>
      </w:hyperlink>
      <w:r w:rsidRPr="00F82739">
        <w:rPr>
          <w:rFonts w:ascii="Times New Roman" w:hAnsi="Times New Roman" w:cs="Times New Roman"/>
        </w:rPr>
        <w:t>);</w:t>
      </w:r>
    </w:p>
    <w:p w14:paraId="056609C8" w14:textId="77777777" w:rsidR="002A4058" w:rsidRPr="00F82739" w:rsidRDefault="002A4058" w:rsidP="00333FB7">
      <w:pPr>
        <w:pStyle w:val="Nvel1-SemNumPreto"/>
        <w:numPr>
          <w:ilvl w:val="1"/>
          <w:numId w:val="21"/>
        </w:numPr>
        <w:ind w:left="0" w:firstLine="0"/>
        <w:rPr>
          <w:rFonts w:ascii="Times New Roman" w:hAnsi="Times New Roman" w:cs="Times New Roman"/>
        </w:rPr>
      </w:pPr>
      <w:r w:rsidRPr="00F82739">
        <w:rPr>
          <w:rFonts w:ascii="Times New Roman" w:hAnsi="Times New Roman" w:cs="Times New Roman"/>
        </w:rPr>
        <w:t>Qualificação Técnica</w:t>
      </w:r>
    </w:p>
    <w:p w14:paraId="3691F58E"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4.5.2 Em se tratando da participação de cooperativas, será exigida a seguinte documentação complementar:</w:t>
      </w:r>
    </w:p>
    <w:p w14:paraId="18860F65" w14:textId="77777777" w:rsidR="002A4058" w:rsidRPr="00F82739" w:rsidRDefault="002A4058" w:rsidP="002A4058">
      <w:pPr>
        <w:pStyle w:val="Nivel3"/>
        <w:numPr>
          <w:ilvl w:val="0"/>
          <w:numId w:val="0"/>
        </w:numPr>
        <w:ind w:left="284"/>
        <w:rPr>
          <w:rFonts w:ascii="Times New Roman" w:hAnsi="Times New Roman" w:cs="Times New Roman"/>
        </w:rPr>
      </w:pPr>
      <w:r w:rsidRPr="00F82739">
        <w:rPr>
          <w:rFonts w:ascii="Times New Roman" w:hAnsi="Times New Roman" w:cs="Times New Roman"/>
        </w:rPr>
        <w:t xml:space="preserve">4.5.2.1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85" w:anchor="art4">
        <w:proofErr w:type="spellStart"/>
        <w:r w:rsidRPr="00F82739">
          <w:rPr>
            <w:rStyle w:val="Hyperlink"/>
            <w:rFonts w:ascii="Times New Roman" w:hAnsi="Times New Roman" w:cs="Times New Roman"/>
          </w:rPr>
          <w:t>arts</w:t>
        </w:r>
        <w:proofErr w:type="spellEnd"/>
        <w:r w:rsidRPr="00F82739">
          <w:rPr>
            <w:rStyle w:val="Hyperlink"/>
            <w:rFonts w:ascii="Times New Roman" w:hAnsi="Times New Roman" w:cs="Times New Roman"/>
          </w:rPr>
          <w:t>. 4º, inciso XI, 21, inciso I</w:t>
        </w:r>
      </w:hyperlink>
      <w:r w:rsidRPr="00F82739">
        <w:rPr>
          <w:rFonts w:ascii="Times New Roman" w:hAnsi="Times New Roman" w:cs="Times New Roman"/>
        </w:rPr>
        <w:t xml:space="preserve"> e </w:t>
      </w:r>
      <w:hyperlink r:id="rId86" w:anchor="art42">
        <w:r w:rsidRPr="00F82739">
          <w:rPr>
            <w:rStyle w:val="Hyperlink"/>
            <w:rFonts w:ascii="Times New Roman" w:hAnsi="Times New Roman" w:cs="Times New Roman"/>
          </w:rPr>
          <w:t>42, §§2º a 6º da Lei n. 5.764, de 1971</w:t>
        </w:r>
      </w:hyperlink>
      <w:r w:rsidRPr="00F82739">
        <w:rPr>
          <w:rFonts w:ascii="Times New Roman" w:hAnsi="Times New Roman" w:cs="Times New Roman"/>
        </w:rPr>
        <w:t>;</w:t>
      </w:r>
    </w:p>
    <w:p w14:paraId="6A09621E" w14:textId="77777777" w:rsidR="002A4058" w:rsidRPr="00F82739" w:rsidRDefault="002A4058" w:rsidP="00333FB7">
      <w:pPr>
        <w:pStyle w:val="Nivel3"/>
        <w:numPr>
          <w:ilvl w:val="3"/>
          <w:numId w:val="19"/>
        </w:numPr>
        <w:ind w:left="1134"/>
        <w:rPr>
          <w:rFonts w:ascii="Times New Roman" w:hAnsi="Times New Roman" w:cs="Times New Roman"/>
        </w:rPr>
      </w:pPr>
      <w:r w:rsidRPr="00F82739">
        <w:rPr>
          <w:rFonts w:ascii="Times New Roman" w:hAnsi="Times New Roman" w:cs="Times New Roman"/>
        </w:rPr>
        <w:t>A declaração de regularidade de situação do contribuinte individual – DRSCI, para cada um dos cooperados indicados;</w:t>
      </w:r>
    </w:p>
    <w:p w14:paraId="0505FD3B" w14:textId="77777777" w:rsidR="002A4058" w:rsidRPr="00F82739" w:rsidRDefault="002A4058" w:rsidP="00333FB7">
      <w:pPr>
        <w:pStyle w:val="Nivel3"/>
        <w:numPr>
          <w:ilvl w:val="3"/>
          <w:numId w:val="19"/>
        </w:numPr>
        <w:ind w:left="1134"/>
        <w:rPr>
          <w:rFonts w:ascii="Times New Roman" w:hAnsi="Times New Roman" w:cs="Times New Roman"/>
        </w:rPr>
      </w:pPr>
      <w:r w:rsidRPr="00F82739">
        <w:rPr>
          <w:rFonts w:ascii="Times New Roman" w:hAnsi="Times New Roman" w:cs="Times New Roman"/>
        </w:rPr>
        <w:t xml:space="preserve">A comprovação do capital social proporcional ao número de cooperados necessários à execução contratual; </w:t>
      </w:r>
    </w:p>
    <w:p w14:paraId="51D07C3A" w14:textId="77777777" w:rsidR="002A4058" w:rsidRPr="00F82739" w:rsidRDefault="002A4058" w:rsidP="00333FB7">
      <w:pPr>
        <w:pStyle w:val="Nivel3"/>
        <w:numPr>
          <w:ilvl w:val="3"/>
          <w:numId w:val="19"/>
        </w:numPr>
        <w:ind w:left="1134"/>
        <w:rPr>
          <w:rFonts w:ascii="Times New Roman" w:hAnsi="Times New Roman" w:cs="Times New Roman"/>
        </w:rPr>
      </w:pPr>
      <w:r w:rsidRPr="00F82739">
        <w:rPr>
          <w:rFonts w:ascii="Times New Roman" w:hAnsi="Times New Roman" w:cs="Times New Roman"/>
        </w:rPr>
        <w:t xml:space="preserve">O registro previsto na </w:t>
      </w:r>
      <w:hyperlink r:id="rId87" w:anchor="art107">
        <w:r w:rsidRPr="00F82739">
          <w:rPr>
            <w:rStyle w:val="Hyperlink"/>
            <w:rFonts w:ascii="Times New Roman" w:hAnsi="Times New Roman" w:cs="Times New Roman"/>
          </w:rPr>
          <w:t>Lei n. 5.764, de 1971, art. 107</w:t>
        </w:r>
      </w:hyperlink>
      <w:r w:rsidRPr="00F82739">
        <w:rPr>
          <w:rFonts w:ascii="Times New Roman" w:hAnsi="Times New Roman" w:cs="Times New Roman"/>
        </w:rPr>
        <w:t>;</w:t>
      </w:r>
    </w:p>
    <w:p w14:paraId="463A94F6" w14:textId="77777777" w:rsidR="002A4058" w:rsidRPr="00F82739" w:rsidRDefault="002A4058" w:rsidP="00333FB7">
      <w:pPr>
        <w:pStyle w:val="Nivel3"/>
        <w:numPr>
          <w:ilvl w:val="3"/>
          <w:numId w:val="19"/>
        </w:numPr>
        <w:ind w:left="1134"/>
        <w:rPr>
          <w:rFonts w:ascii="Times New Roman" w:hAnsi="Times New Roman" w:cs="Times New Roman"/>
        </w:rPr>
      </w:pPr>
      <w:r w:rsidRPr="00F82739">
        <w:rPr>
          <w:rFonts w:ascii="Times New Roman" w:hAnsi="Times New Roman" w:cs="Times New Roman"/>
        </w:rPr>
        <w:t xml:space="preserve"> A comprovação de integração das respectivas quotas-partes por parte dos cooperados que executarão o contrato; e</w:t>
      </w:r>
    </w:p>
    <w:p w14:paraId="50717DAE" w14:textId="77777777" w:rsidR="002A4058" w:rsidRPr="00F82739" w:rsidRDefault="002A4058" w:rsidP="002A4058">
      <w:pPr>
        <w:pStyle w:val="Nivel3"/>
        <w:numPr>
          <w:ilvl w:val="0"/>
          <w:numId w:val="0"/>
        </w:numPr>
        <w:ind w:left="1134" w:hanging="708"/>
        <w:rPr>
          <w:rFonts w:ascii="Times New Roman" w:hAnsi="Times New Roman" w:cs="Times New Roman"/>
        </w:rPr>
      </w:pPr>
      <w:r w:rsidRPr="00F82739">
        <w:rPr>
          <w:rFonts w:ascii="Times New Roman" w:hAnsi="Times New Roman" w:cs="Times New Roman"/>
        </w:rPr>
        <w:t>4.5.2.6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CEF4DA9" w14:textId="77777777" w:rsidR="002A4058" w:rsidRPr="00F82739" w:rsidRDefault="002A4058" w:rsidP="002A4058">
      <w:pPr>
        <w:pStyle w:val="Nivel3"/>
        <w:numPr>
          <w:ilvl w:val="0"/>
          <w:numId w:val="0"/>
        </w:numPr>
        <w:ind w:left="1134" w:hanging="708"/>
        <w:rPr>
          <w:rFonts w:ascii="Times New Roman" w:hAnsi="Times New Roman" w:cs="Times New Roman"/>
        </w:rPr>
      </w:pPr>
      <w:r w:rsidRPr="00F82739">
        <w:rPr>
          <w:rFonts w:ascii="Times New Roman" w:hAnsi="Times New Roman" w:cs="Times New Roman"/>
        </w:rPr>
        <w:lastRenderedPageBreak/>
        <w:t xml:space="preserve">4.5.2.7 A última auditoria contábil-financeira da cooperativa, conforme dispõe o </w:t>
      </w:r>
      <w:hyperlink r:id="rId88" w:anchor="art112">
        <w:r w:rsidRPr="00F82739">
          <w:rPr>
            <w:rStyle w:val="Hyperlink"/>
            <w:rFonts w:ascii="Times New Roman" w:hAnsi="Times New Roman" w:cs="Times New Roman"/>
          </w:rPr>
          <w:t>art. 112 da Lei n. 5.764, de 1971</w:t>
        </w:r>
      </w:hyperlink>
      <w:r w:rsidRPr="00F82739">
        <w:rPr>
          <w:rFonts w:ascii="Times New Roman" w:hAnsi="Times New Roman" w:cs="Times New Roman"/>
        </w:rPr>
        <w:t>, ou uma declaração, sob as penas da lei, de que tal auditoria não foi exigida pelo órgão fiscalizador.</w:t>
      </w:r>
    </w:p>
    <w:p w14:paraId="738310E0" w14:textId="77777777" w:rsidR="002A4058" w:rsidRPr="00F82739" w:rsidRDefault="00FC4421" w:rsidP="00FC4421">
      <w:pPr>
        <w:spacing w:line="276" w:lineRule="auto"/>
        <w:rPr>
          <w:rFonts w:ascii="Times New Roman" w:hAnsi="Times New Roman" w:cs="Times New Roman"/>
          <w:b/>
          <w:sz w:val="20"/>
          <w:szCs w:val="20"/>
          <w:u w:val="single"/>
        </w:rPr>
      </w:pPr>
      <w:r w:rsidRPr="00F82739">
        <w:rPr>
          <w:rFonts w:ascii="Times New Roman" w:hAnsi="Times New Roman" w:cs="Times New Roman"/>
          <w:b/>
          <w:sz w:val="20"/>
          <w:szCs w:val="20"/>
        </w:rPr>
        <w:t xml:space="preserve">4.5.3 </w:t>
      </w:r>
      <w:r w:rsidRPr="00F82739">
        <w:rPr>
          <w:rFonts w:ascii="Times New Roman" w:hAnsi="Times New Roman" w:cs="Times New Roman"/>
          <w:sz w:val="20"/>
          <w:szCs w:val="20"/>
        </w:rPr>
        <w:t xml:space="preserve">Alvará sanitário emitido pelo Serviço de Vigilância Sanitária (Municipal, Estadual ou Federal), para o ano em curso, </w:t>
      </w:r>
      <w:r w:rsidRPr="00F82739">
        <w:rPr>
          <w:rFonts w:ascii="Times New Roman" w:hAnsi="Times New Roman" w:cs="Times New Roman"/>
          <w:b/>
          <w:sz w:val="20"/>
          <w:szCs w:val="20"/>
          <w:u w:val="single"/>
        </w:rPr>
        <w:t>exceto para os itens que forem exigidos a apresentação do SIF ou SIE ou SIM.</w:t>
      </w:r>
    </w:p>
    <w:p w14:paraId="062B6255" w14:textId="77777777" w:rsidR="00FC4421" w:rsidRPr="00F82739" w:rsidRDefault="00FC4421" w:rsidP="00FC4421">
      <w:pPr>
        <w:spacing w:line="276" w:lineRule="auto"/>
        <w:rPr>
          <w:rFonts w:ascii="Times New Roman" w:hAnsi="Times New Roman" w:cs="Times New Roman"/>
          <w:b/>
          <w:sz w:val="20"/>
          <w:szCs w:val="20"/>
        </w:rPr>
      </w:pPr>
    </w:p>
    <w:p w14:paraId="4967FB38" w14:textId="77777777" w:rsidR="002A4058" w:rsidRPr="00F82739" w:rsidRDefault="002A4058" w:rsidP="00333FB7">
      <w:pPr>
        <w:numPr>
          <w:ilvl w:val="0"/>
          <w:numId w:val="19"/>
        </w:numPr>
        <w:spacing w:line="360" w:lineRule="auto"/>
        <w:jc w:val="both"/>
        <w:rPr>
          <w:rFonts w:ascii="Times New Roman" w:hAnsi="Times New Roman" w:cs="Times New Roman"/>
          <w:b/>
          <w:sz w:val="20"/>
          <w:szCs w:val="20"/>
        </w:rPr>
      </w:pPr>
      <w:r w:rsidRPr="00F82739">
        <w:rPr>
          <w:rFonts w:ascii="Times New Roman" w:hAnsi="Times New Roman" w:cs="Times New Roman"/>
          <w:b/>
          <w:sz w:val="20"/>
          <w:szCs w:val="20"/>
        </w:rPr>
        <w:t>ESTIMATIVAS DAS QUANTIDADES</w:t>
      </w:r>
    </w:p>
    <w:p w14:paraId="351D70DB" w14:textId="77777777" w:rsidR="002A4058" w:rsidRPr="00F82739" w:rsidRDefault="002A4058" w:rsidP="002A4058">
      <w:pPr>
        <w:spacing w:line="360" w:lineRule="auto"/>
        <w:rPr>
          <w:rFonts w:ascii="Times New Roman" w:hAnsi="Times New Roman" w:cs="Times New Roman"/>
          <w:b/>
          <w:sz w:val="20"/>
          <w:szCs w:val="20"/>
        </w:rPr>
      </w:pPr>
    </w:p>
    <w:p w14:paraId="457F4F69" w14:textId="77777777" w:rsidR="002A4058" w:rsidRPr="00F82739" w:rsidRDefault="002B680A" w:rsidP="002A4058">
      <w:pPr>
        <w:numPr>
          <w:ilvl w:val="1"/>
          <w:numId w:val="0"/>
        </w:numPr>
        <w:tabs>
          <w:tab w:val="left" w:pos="709"/>
        </w:tabs>
        <w:spacing w:line="360" w:lineRule="auto"/>
        <w:ind w:left="360" w:hanging="360"/>
        <w:jc w:val="both"/>
        <w:rPr>
          <w:rFonts w:ascii="Times New Roman" w:eastAsia="Times New Roman" w:hAnsi="Times New Roman" w:cs="Times New Roman"/>
          <w:sz w:val="20"/>
          <w:szCs w:val="20"/>
        </w:rPr>
      </w:pPr>
      <w:r w:rsidRPr="00F82739">
        <w:rPr>
          <w:rFonts w:ascii="Times New Roman" w:eastAsia="Times New Roman" w:hAnsi="Times New Roman" w:cs="Times New Roman"/>
          <w:sz w:val="20"/>
          <w:szCs w:val="20"/>
        </w:rPr>
        <w:t xml:space="preserve">5.1 </w:t>
      </w:r>
      <w:r w:rsidR="002A4058" w:rsidRPr="00F82739">
        <w:rPr>
          <w:rFonts w:ascii="Times New Roman" w:eastAsia="Times New Roman" w:hAnsi="Times New Roman" w:cs="Times New Roman"/>
          <w:sz w:val="20"/>
          <w:szCs w:val="20"/>
        </w:rPr>
        <w:t xml:space="preserve">As quantidades informadas foram elaboradas pela equipe técnica da Secretaria Municipal de </w:t>
      </w:r>
      <w:r w:rsidR="009879A7" w:rsidRPr="00F82739">
        <w:rPr>
          <w:rFonts w:ascii="Times New Roman" w:eastAsia="Times New Roman" w:hAnsi="Times New Roman" w:cs="Times New Roman"/>
          <w:sz w:val="20"/>
          <w:szCs w:val="20"/>
        </w:rPr>
        <w:t>Educação</w:t>
      </w:r>
      <w:r w:rsidR="002A4058" w:rsidRPr="00F82739">
        <w:rPr>
          <w:rFonts w:ascii="Times New Roman" w:eastAsia="Times New Roman" w:hAnsi="Times New Roman" w:cs="Times New Roman"/>
          <w:sz w:val="20"/>
          <w:szCs w:val="20"/>
        </w:rPr>
        <w:t xml:space="preserve">, para atendimento das demandas da mesma. </w:t>
      </w:r>
    </w:p>
    <w:p w14:paraId="40163E6B" w14:textId="77777777" w:rsidR="002A4058" w:rsidRPr="00F82739" w:rsidRDefault="002A4058" w:rsidP="002A4058">
      <w:pPr>
        <w:tabs>
          <w:tab w:val="left" w:pos="709"/>
        </w:tabs>
        <w:spacing w:line="360" w:lineRule="auto"/>
        <w:ind w:left="360"/>
        <w:rPr>
          <w:rFonts w:ascii="Times New Roman" w:eastAsia="Times New Roman" w:hAnsi="Times New Roman" w:cs="Times New Roman"/>
          <w:sz w:val="20"/>
          <w:szCs w:val="20"/>
        </w:rPr>
      </w:pPr>
    </w:p>
    <w:p w14:paraId="30656F74" w14:textId="77777777" w:rsidR="002A4058" w:rsidRPr="00F82739" w:rsidRDefault="002A4058" w:rsidP="002A4058">
      <w:pPr>
        <w:tabs>
          <w:tab w:val="left" w:pos="426"/>
        </w:tabs>
        <w:spacing w:line="360" w:lineRule="auto"/>
        <w:jc w:val="both"/>
        <w:rPr>
          <w:rFonts w:ascii="Times New Roman" w:eastAsia="Times New Roman" w:hAnsi="Times New Roman" w:cs="Times New Roman"/>
          <w:b/>
          <w:sz w:val="20"/>
          <w:szCs w:val="20"/>
        </w:rPr>
      </w:pPr>
      <w:r w:rsidRPr="00F82739">
        <w:rPr>
          <w:rFonts w:ascii="Times New Roman" w:eastAsia="Times New Roman" w:hAnsi="Times New Roman" w:cs="Times New Roman"/>
          <w:b/>
          <w:sz w:val="20"/>
          <w:szCs w:val="20"/>
        </w:rPr>
        <w:t>6 ESTIMATIVAS DO VALOR DA CONTRATAÇÃO</w:t>
      </w:r>
    </w:p>
    <w:p w14:paraId="3E719426" w14:textId="77777777" w:rsidR="002A4058" w:rsidRPr="00F82739" w:rsidRDefault="002A4058" w:rsidP="002A4058">
      <w:pPr>
        <w:tabs>
          <w:tab w:val="left" w:pos="709"/>
        </w:tabs>
        <w:spacing w:line="360" w:lineRule="auto"/>
        <w:ind w:firstLine="5"/>
        <w:rPr>
          <w:rFonts w:ascii="Times New Roman" w:eastAsia="Times New Roman" w:hAnsi="Times New Roman" w:cs="Times New Roman"/>
          <w:b/>
          <w:sz w:val="20"/>
          <w:szCs w:val="20"/>
        </w:rPr>
      </w:pPr>
    </w:p>
    <w:p w14:paraId="264D5BEF" w14:textId="77777777" w:rsidR="002A4058" w:rsidRPr="00F82739" w:rsidRDefault="002A4058" w:rsidP="002A4058">
      <w:pPr>
        <w:pStyle w:val="PargrafodaLista"/>
        <w:numPr>
          <w:ilvl w:val="1"/>
          <w:numId w:val="0"/>
        </w:numPr>
        <w:spacing w:line="360" w:lineRule="auto"/>
        <w:ind w:left="360" w:hanging="360"/>
        <w:jc w:val="both"/>
        <w:rPr>
          <w:rFonts w:ascii="Times New Roman" w:hAnsi="Times New Roman" w:cs="Times New Roman"/>
          <w:bCs/>
          <w:sz w:val="20"/>
          <w:szCs w:val="20"/>
        </w:rPr>
      </w:pPr>
      <w:r w:rsidRPr="00F82739">
        <w:rPr>
          <w:rFonts w:ascii="Times New Roman" w:hAnsi="Times New Roman" w:cs="Times New Roman"/>
          <w:bCs/>
          <w:sz w:val="20"/>
          <w:szCs w:val="20"/>
        </w:rPr>
        <w:t>6.1 A estimativa dos preços, conforme pesquisa realizada em atendimento do art. 23 da Lei 14.133/21</w:t>
      </w:r>
      <w:proofErr w:type="gramStart"/>
      <w:r w:rsidRPr="00F82739">
        <w:rPr>
          <w:rFonts w:ascii="Times New Roman" w:hAnsi="Times New Roman" w:cs="Times New Roman"/>
          <w:bCs/>
          <w:sz w:val="20"/>
          <w:szCs w:val="20"/>
        </w:rPr>
        <w:t>, é</w:t>
      </w:r>
      <w:proofErr w:type="gramEnd"/>
      <w:r w:rsidRPr="00F82739">
        <w:rPr>
          <w:rFonts w:ascii="Times New Roman" w:hAnsi="Times New Roman" w:cs="Times New Roman"/>
          <w:bCs/>
          <w:sz w:val="20"/>
          <w:szCs w:val="20"/>
        </w:rPr>
        <w:t xml:space="preserve"> de: </w:t>
      </w:r>
    </w:p>
    <w:p w14:paraId="4676910C" w14:textId="77777777" w:rsidR="0056624A" w:rsidRPr="00F82739" w:rsidRDefault="0056624A" w:rsidP="002A4058">
      <w:pPr>
        <w:pStyle w:val="PargrafodaLista"/>
        <w:numPr>
          <w:ilvl w:val="1"/>
          <w:numId w:val="0"/>
        </w:numPr>
        <w:spacing w:line="360" w:lineRule="auto"/>
        <w:ind w:left="360" w:hanging="360"/>
        <w:jc w:val="both"/>
        <w:rPr>
          <w:rFonts w:ascii="Times New Roman" w:hAnsi="Times New Roman" w:cs="Times New Roman"/>
          <w:bCs/>
          <w:sz w:val="20"/>
          <w:szCs w:val="20"/>
        </w:rPr>
      </w:pPr>
    </w:p>
    <w:tbl>
      <w:tblPr>
        <w:tblStyle w:val="TableNormal"/>
        <w:tblW w:w="978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18"/>
        <w:gridCol w:w="3593"/>
        <w:gridCol w:w="709"/>
        <w:gridCol w:w="850"/>
        <w:gridCol w:w="993"/>
        <w:gridCol w:w="992"/>
        <w:gridCol w:w="992"/>
        <w:gridCol w:w="1135"/>
      </w:tblGrid>
      <w:tr w:rsidR="0056624A" w:rsidRPr="00F82739" w14:paraId="20184768" w14:textId="77777777" w:rsidTr="0068174D">
        <w:trPr>
          <w:trHeight w:val="540"/>
        </w:trPr>
        <w:tc>
          <w:tcPr>
            <w:tcW w:w="518" w:type="dxa"/>
            <w:shd w:val="clear" w:color="auto" w:fill="FFFF00"/>
          </w:tcPr>
          <w:p w14:paraId="74CAF3CD" w14:textId="77777777" w:rsidR="0056624A" w:rsidRPr="00F82739" w:rsidRDefault="0056624A" w:rsidP="0068174D">
            <w:pPr>
              <w:pStyle w:val="TableParagraph"/>
              <w:spacing w:line="227" w:lineRule="exact"/>
              <w:ind w:left="13" w:right="4"/>
              <w:jc w:val="center"/>
              <w:rPr>
                <w:rFonts w:ascii="Times New Roman" w:hAnsi="Times New Roman" w:cs="Times New Roman"/>
                <w:b/>
                <w:bCs/>
                <w:sz w:val="20"/>
              </w:rPr>
            </w:pPr>
            <w:r w:rsidRPr="00F82739">
              <w:rPr>
                <w:rFonts w:ascii="Times New Roman" w:hAnsi="Times New Roman" w:cs="Times New Roman"/>
                <w:b/>
                <w:bCs/>
                <w:sz w:val="20"/>
              </w:rPr>
              <w:t>Item</w:t>
            </w:r>
          </w:p>
        </w:tc>
        <w:tc>
          <w:tcPr>
            <w:tcW w:w="3593" w:type="dxa"/>
            <w:shd w:val="clear" w:color="auto" w:fill="FFFF00"/>
          </w:tcPr>
          <w:p w14:paraId="28F7FBC8" w14:textId="77777777" w:rsidR="0056624A" w:rsidRPr="00F82739" w:rsidRDefault="0056624A" w:rsidP="0068174D">
            <w:pPr>
              <w:pStyle w:val="TableParagraph"/>
              <w:ind w:left="28" w:right="17"/>
              <w:jc w:val="center"/>
              <w:rPr>
                <w:rFonts w:ascii="Times New Roman" w:hAnsi="Times New Roman" w:cs="Times New Roman"/>
                <w:b/>
                <w:bCs/>
                <w:sz w:val="20"/>
              </w:rPr>
            </w:pPr>
            <w:r w:rsidRPr="00F82739">
              <w:rPr>
                <w:rFonts w:ascii="Times New Roman" w:hAnsi="Times New Roman" w:cs="Times New Roman"/>
                <w:b/>
                <w:bCs/>
                <w:sz w:val="20"/>
              </w:rPr>
              <w:t>Descrição</w:t>
            </w:r>
          </w:p>
        </w:tc>
        <w:tc>
          <w:tcPr>
            <w:tcW w:w="709" w:type="dxa"/>
            <w:shd w:val="clear" w:color="auto" w:fill="FFFF00"/>
          </w:tcPr>
          <w:p w14:paraId="4C82E852" w14:textId="77777777" w:rsidR="0056624A" w:rsidRPr="00F82739" w:rsidRDefault="0056624A" w:rsidP="0068174D">
            <w:pPr>
              <w:pStyle w:val="TableParagraph"/>
              <w:spacing w:line="227" w:lineRule="exact"/>
              <w:ind w:left="29"/>
              <w:jc w:val="center"/>
              <w:rPr>
                <w:rFonts w:ascii="Times New Roman" w:hAnsi="Times New Roman" w:cs="Times New Roman"/>
                <w:b/>
                <w:bCs/>
                <w:sz w:val="20"/>
              </w:rPr>
            </w:pPr>
            <w:r w:rsidRPr="00F82739">
              <w:rPr>
                <w:rFonts w:ascii="Times New Roman" w:hAnsi="Times New Roman" w:cs="Times New Roman"/>
                <w:b/>
                <w:bCs/>
                <w:sz w:val="20"/>
              </w:rPr>
              <w:t>UND</w:t>
            </w:r>
          </w:p>
        </w:tc>
        <w:tc>
          <w:tcPr>
            <w:tcW w:w="850" w:type="dxa"/>
            <w:shd w:val="clear" w:color="auto" w:fill="FFFF00"/>
          </w:tcPr>
          <w:p w14:paraId="55176243" w14:textId="77777777" w:rsidR="0056624A" w:rsidRPr="00F82739" w:rsidRDefault="0056624A" w:rsidP="0068174D">
            <w:pPr>
              <w:pStyle w:val="TableParagraph"/>
              <w:spacing w:line="227" w:lineRule="exact"/>
              <w:ind w:right="11"/>
              <w:jc w:val="center"/>
              <w:rPr>
                <w:rFonts w:ascii="Times New Roman" w:hAnsi="Times New Roman" w:cs="Times New Roman"/>
                <w:b/>
                <w:bCs/>
                <w:sz w:val="20"/>
              </w:rPr>
            </w:pPr>
            <w:r w:rsidRPr="00F82739">
              <w:rPr>
                <w:rFonts w:ascii="Times New Roman" w:hAnsi="Times New Roman" w:cs="Times New Roman"/>
                <w:b/>
                <w:bCs/>
                <w:sz w:val="20"/>
              </w:rPr>
              <w:t>Qtde</w:t>
            </w:r>
          </w:p>
        </w:tc>
        <w:tc>
          <w:tcPr>
            <w:tcW w:w="993" w:type="dxa"/>
            <w:shd w:val="clear" w:color="auto" w:fill="FFFF00"/>
          </w:tcPr>
          <w:p w14:paraId="7D218153" w14:textId="77777777" w:rsidR="0056624A" w:rsidRPr="00F82739" w:rsidRDefault="0056624A" w:rsidP="0068174D">
            <w:pPr>
              <w:pStyle w:val="TableParagraph"/>
              <w:jc w:val="center"/>
              <w:rPr>
                <w:rFonts w:ascii="Times New Roman" w:hAnsi="Times New Roman" w:cs="Times New Roman"/>
                <w:b/>
                <w:bCs/>
                <w:sz w:val="20"/>
              </w:rPr>
            </w:pPr>
            <w:r w:rsidRPr="00F82739">
              <w:rPr>
                <w:rFonts w:ascii="Times New Roman" w:hAnsi="Times New Roman" w:cs="Times New Roman"/>
                <w:b/>
                <w:bCs/>
                <w:sz w:val="20"/>
              </w:rPr>
              <w:t>Valor Medio</w:t>
            </w:r>
          </w:p>
          <w:p w14:paraId="096B36F4" w14:textId="77777777" w:rsidR="0056624A" w:rsidRPr="00F82739" w:rsidRDefault="0056624A" w:rsidP="0068174D">
            <w:pPr>
              <w:pStyle w:val="TableParagraph"/>
              <w:jc w:val="center"/>
              <w:rPr>
                <w:rFonts w:ascii="Times New Roman" w:hAnsi="Times New Roman" w:cs="Times New Roman"/>
                <w:b/>
                <w:bCs/>
                <w:sz w:val="20"/>
              </w:rPr>
            </w:pPr>
            <w:r w:rsidRPr="00F82739">
              <w:rPr>
                <w:rFonts w:ascii="Times New Roman" w:hAnsi="Times New Roman" w:cs="Times New Roman"/>
                <w:b/>
                <w:bCs/>
                <w:sz w:val="20"/>
              </w:rPr>
              <w:t>Unitário</w:t>
            </w:r>
          </w:p>
        </w:tc>
        <w:tc>
          <w:tcPr>
            <w:tcW w:w="992" w:type="dxa"/>
            <w:shd w:val="clear" w:color="auto" w:fill="FFFF00"/>
          </w:tcPr>
          <w:p w14:paraId="7127F465" w14:textId="77777777" w:rsidR="0056624A" w:rsidRPr="00F82739" w:rsidRDefault="0056624A" w:rsidP="0068174D">
            <w:pPr>
              <w:pStyle w:val="TableParagraph"/>
              <w:jc w:val="center"/>
              <w:rPr>
                <w:rFonts w:ascii="Times New Roman" w:hAnsi="Times New Roman" w:cs="Times New Roman"/>
                <w:b/>
                <w:bCs/>
                <w:sz w:val="20"/>
              </w:rPr>
            </w:pPr>
            <w:r w:rsidRPr="00F82739">
              <w:rPr>
                <w:rFonts w:ascii="Times New Roman" w:hAnsi="Times New Roman" w:cs="Times New Roman"/>
                <w:b/>
                <w:bCs/>
                <w:sz w:val="20"/>
              </w:rPr>
              <w:t>Valor Medio Total</w:t>
            </w:r>
          </w:p>
        </w:tc>
        <w:tc>
          <w:tcPr>
            <w:tcW w:w="992" w:type="dxa"/>
            <w:shd w:val="clear" w:color="auto" w:fill="FFFF00"/>
          </w:tcPr>
          <w:p w14:paraId="24D7CB04" w14:textId="77777777" w:rsidR="0056624A" w:rsidRPr="00F82739" w:rsidRDefault="0056624A" w:rsidP="0068174D">
            <w:pPr>
              <w:pStyle w:val="TableParagraph"/>
              <w:jc w:val="center"/>
              <w:rPr>
                <w:rFonts w:ascii="Times New Roman" w:hAnsi="Times New Roman" w:cs="Times New Roman"/>
                <w:b/>
                <w:bCs/>
                <w:sz w:val="20"/>
              </w:rPr>
            </w:pPr>
            <w:r w:rsidRPr="00F82739">
              <w:rPr>
                <w:rFonts w:ascii="Times New Roman" w:hAnsi="Times New Roman" w:cs="Times New Roman"/>
                <w:b/>
                <w:bCs/>
                <w:sz w:val="20"/>
              </w:rPr>
              <w:t>Marca</w:t>
            </w:r>
          </w:p>
        </w:tc>
        <w:tc>
          <w:tcPr>
            <w:tcW w:w="1135" w:type="dxa"/>
            <w:shd w:val="clear" w:color="auto" w:fill="FFFF00"/>
          </w:tcPr>
          <w:p w14:paraId="059429E7" w14:textId="77777777" w:rsidR="0056624A" w:rsidRPr="00F82739" w:rsidRDefault="0056624A" w:rsidP="0068174D">
            <w:pPr>
              <w:pStyle w:val="TableParagraph"/>
              <w:jc w:val="center"/>
              <w:rPr>
                <w:rFonts w:ascii="Times New Roman" w:hAnsi="Times New Roman" w:cs="Times New Roman"/>
                <w:b/>
                <w:bCs/>
                <w:sz w:val="20"/>
              </w:rPr>
            </w:pPr>
            <w:r w:rsidRPr="00F82739">
              <w:rPr>
                <w:rFonts w:ascii="Times New Roman" w:eastAsia="Arial" w:hAnsi="Times New Roman" w:cs="Times New Roman"/>
                <w:b/>
                <w:bCs/>
                <w:sz w:val="12"/>
                <w:szCs w:val="12"/>
                <w:lang w:val="pt-BR"/>
              </w:rPr>
              <w:t>PART. EXCLUSIVA ME/EPP/EQUIP.</w:t>
            </w:r>
            <w:r w:rsidRPr="00F82739">
              <w:rPr>
                <w:rFonts w:ascii="Times New Roman" w:hAnsi="Times New Roman" w:cs="Times New Roman"/>
                <w:b/>
                <w:sz w:val="12"/>
                <w:szCs w:val="12"/>
                <w:u w:val="single"/>
                <w:lang w:val="pt-BR"/>
              </w:rPr>
              <w:t xml:space="preserve"> SEDIADAS (MATRIZ OU FILIAL PARTICIPANTE) NA MICRORREGIÃO DE MONTES CLAROS/MG</w:t>
            </w:r>
          </w:p>
        </w:tc>
      </w:tr>
      <w:tr w:rsidR="0056624A" w:rsidRPr="00F82739" w14:paraId="253A2BEA" w14:textId="77777777" w:rsidTr="0068174D">
        <w:trPr>
          <w:trHeight w:val="2106"/>
        </w:trPr>
        <w:tc>
          <w:tcPr>
            <w:tcW w:w="518" w:type="dxa"/>
          </w:tcPr>
          <w:p w14:paraId="5E781501"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0001</w:t>
            </w:r>
          </w:p>
        </w:tc>
        <w:tc>
          <w:tcPr>
            <w:tcW w:w="3593" w:type="dxa"/>
          </w:tcPr>
          <w:p w14:paraId="3FCAB85B" w14:textId="77777777" w:rsidR="0056624A" w:rsidRPr="00F82739" w:rsidRDefault="0056624A"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 xml:space="preserve">PÃO DOCE, massa bem assada, macio, com cor, sabor e cheiro característicos do produto. Preparado a partir de matéria prima sã, isenta de </w:t>
            </w:r>
            <w:proofErr w:type="gramStart"/>
            <w:r w:rsidRPr="00F82739">
              <w:rPr>
                <w:rFonts w:ascii="Times New Roman" w:hAnsi="Times New Roman" w:cs="Times New Roman"/>
                <w:sz w:val="20"/>
              </w:rPr>
              <w:t>matéria terrosa e parasitos, dentro de seus respectivos prazos de validade</w:t>
            </w:r>
            <w:proofErr w:type="gramEnd"/>
            <w:r w:rsidRPr="00F82739">
              <w:rPr>
                <w:rFonts w:ascii="Times New Roman" w:hAnsi="Times New Roman" w:cs="Times New Roman"/>
                <w:sz w:val="20"/>
              </w:rPr>
              <w:t>. O pão não deverá apresentar queimaduras e bolores. Coloração em tonalidade regular e uniforme. Feito à base de farinha de trigo, açúcar, fermento biológico, sal, leite, óleo e aditivos permitidos pela legislação vigente.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prazo total da validade, contando a partir da data de fabricação.</w:t>
            </w:r>
          </w:p>
        </w:tc>
        <w:tc>
          <w:tcPr>
            <w:tcW w:w="709" w:type="dxa"/>
          </w:tcPr>
          <w:p w14:paraId="5F0F5199"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69BA52EA"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3.000,00</w:t>
            </w:r>
          </w:p>
        </w:tc>
        <w:tc>
          <w:tcPr>
            <w:tcW w:w="993" w:type="dxa"/>
            <w:shd w:val="clear" w:color="auto" w:fill="FFFF99"/>
          </w:tcPr>
          <w:p w14:paraId="2C0BD046"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19,00</w:t>
            </w:r>
          </w:p>
        </w:tc>
        <w:tc>
          <w:tcPr>
            <w:tcW w:w="992" w:type="dxa"/>
          </w:tcPr>
          <w:p w14:paraId="5C41CB2B"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57.000,00</w:t>
            </w:r>
          </w:p>
        </w:tc>
        <w:tc>
          <w:tcPr>
            <w:tcW w:w="992" w:type="dxa"/>
            <w:shd w:val="clear" w:color="auto" w:fill="FFFF99"/>
          </w:tcPr>
          <w:p w14:paraId="631C243C"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49A6F60D"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56624A" w:rsidRPr="00F82739" w14:paraId="3A6EFD9F" w14:textId="77777777" w:rsidTr="0068174D">
        <w:trPr>
          <w:trHeight w:val="269"/>
        </w:trPr>
        <w:tc>
          <w:tcPr>
            <w:tcW w:w="518" w:type="dxa"/>
          </w:tcPr>
          <w:p w14:paraId="43B365A8"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0002</w:t>
            </w:r>
          </w:p>
        </w:tc>
        <w:tc>
          <w:tcPr>
            <w:tcW w:w="3593" w:type="dxa"/>
          </w:tcPr>
          <w:p w14:paraId="544FB9F8" w14:textId="77777777" w:rsidR="0056624A" w:rsidRPr="00F82739" w:rsidRDefault="0056624A"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 xml:space="preserve">PÃO FRANCÊS de primeira qualidade, o pão deve ser fabricado com matérias primas dentro de seus respectivos prazos de validade, composto de farinha de trigo, enriquecida com ferro e ácido fólico, fermento biológico, água, sal. Isentos de </w:t>
            </w:r>
            <w:r w:rsidRPr="00F82739">
              <w:rPr>
                <w:rFonts w:ascii="Times New Roman" w:hAnsi="Times New Roman" w:cs="Times New Roman"/>
                <w:sz w:val="20"/>
              </w:rPr>
              <w:lastRenderedPageBreak/>
              <w:t xml:space="preserve">matéria terrosa, larvas e parasitos, estando ainda em perfeito estado de conservação. Massa clara, cozida e macia. A parte externa deve ser </w:t>
            </w:r>
            <w:proofErr w:type="gramStart"/>
            <w:r w:rsidRPr="00F82739">
              <w:rPr>
                <w:rFonts w:ascii="Times New Roman" w:hAnsi="Times New Roman" w:cs="Times New Roman"/>
                <w:sz w:val="20"/>
              </w:rPr>
              <w:t>amarelada ou amarelo-pardacenta</w:t>
            </w:r>
            <w:proofErr w:type="gramEnd"/>
            <w:r w:rsidRPr="00F82739">
              <w:rPr>
                <w:rFonts w:ascii="Times New Roman" w:hAnsi="Times New Roman" w:cs="Times New Roman"/>
                <w:sz w:val="20"/>
              </w:rPr>
              <w:t>; o miolo deve ser de cor branca, cheiro e sabor próprios do produto.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709" w:type="dxa"/>
          </w:tcPr>
          <w:p w14:paraId="119E3411"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7D4022E6"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4.500,00</w:t>
            </w:r>
          </w:p>
        </w:tc>
        <w:tc>
          <w:tcPr>
            <w:tcW w:w="993" w:type="dxa"/>
            <w:shd w:val="clear" w:color="auto" w:fill="FFFF99"/>
          </w:tcPr>
          <w:p w14:paraId="2087D0A3"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16,00</w:t>
            </w:r>
          </w:p>
        </w:tc>
        <w:tc>
          <w:tcPr>
            <w:tcW w:w="992" w:type="dxa"/>
          </w:tcPr>
          <w:p w14:paraId="155BB317"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72.000,00</w:t>
            </w:r>
          </w:p>
        </w:tc>
        <w:tc>
          <w:tcPr>
            <w:tcW w:w="992" w:type="dxa"/>
            <w:shd w:val="clear" w:color="auto" w:fill="FFFF99"/>
          </w:tcPr>
          <w:p w14:paraId="79F243D5"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5E213159"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NÃO</w:t>
            </w:r>
          </w:p>
        </w:tc>
      </w:tr>
      <w:tr w:rsidR="0056624A" w:rsidRPr="00F82739" w14:paraId="7F29834B" w14:textId="77777777" w:rsidTr="0068174D">
        <w:trPr>
          <w:trHeight w:val="269"/>
        </w:trPr>
        <w:tc>
          <w:tcPr>
            <w:tcW w:w="518" w:type="dxa"/>
          </w:tcPr>
          <w:p w14:paraId="4F0491E1"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0003</w:t>
            </w:r>
          </w:p>
        </w:tc>
        <w:tc>
          <w:tcPr>
            <w:tcW w:w="3593" w:type="dxa"/>
          </w:tcPr>
          <w:p w14:paraId="7D5D4BC3" w14:textId="77777777" w:rsidR="0056624A" w:rsidRPr="00F82739" w:rsidRDefault="0056624A"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 xml:space="preserve">PÃO FRANCÊS de primeira qualidade, o pão deve ser fabricado com matérias primas dentro de seus respectivos prazos de validade, composto de farinha de trigo, enriquecida com ferro e ácido fólico, fermento biológico, água, sal. Isentos de matéria terrosa, larvas e parasitos, estando ainda em perfeito estado de conservação. Massa clara, cozida e macia. A parte externa deve ser </w:t>
            </w:r>
            <w:proofErr w:type="gramStart"/>
            <w:r w:rsidRPr="00F82739">
              <w:rPr>
                <w:rFonts w:ascii="Times New Roman" w:hAnsi="Times New Roman" w:cs="Times New Roman"/>
                <w:sz w:val="20"/>
              </w:rPr>
              <w:t>amarelada ou amarelo-pardacenta</w:t>
            </w:r>
            <w:proofErr w:type="gramEnd"/>
            <w:r w:rsidRPr="00F82739">
              <w:rPr>
                <w:rFonts w:ascii="Times New Roman" w:hAnsi="Times New Roman" w:cs="Times New Roman"/>
                <w:sz w:val="20"/>
              </w:rPr>
              <w:t>; o miolo deve ser de cor branca, cheiro e sabor próprios do produto.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709" w:type="dxa"/>
          </w:tcPr>
          <w:p w14:paraId="7F306EAC"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0012BFFD"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1.500,00</w:t>
            </w:r>
          </w:p>
        </w:tc>
        <w:tc>
          <w:tcPr>
            <w:tcW w:w="993" w:type="dxa"/>
            <w:shd w:val="clear" w:color="auto" w:fill="FFFF99"/>
          </w:tcPr>
          <w:p w14:paraId="6A5BF7FE"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16,00</w:t>
            </w:r>
          </w:p>
        </w:tc>
        <w:tc>
          <w:tcPr>
            <w:tcW w:w="992" w:type="dxa"/>
          </w:tcPr>
          <w:p w14:paraId="6545B61F"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24.000,00</w:t>
            </w:r>
          </w:p>
        </w:tc>
        <w:tc>
          <w:tcPr>
            <w:tcW w:w="992" w:type="dxa"/>
            <w:shd w:val="clear" w:color="auto" w:fill="FFFF99"/>
          </w:tcPr>
          <w:p w14:paraId="3E68AB7D"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5087A749"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56624A" w:rsidRPr="00F82739" w14:paraId="77C9730C" w14:textId="77777777" w:rsidTr="0068174D">
        <w:trPr>
          <w:trHeight w:val="2106"/>
        </w:trPr>
        <w:tc>
          <w:tcPr>
            <w:tcW w:w="518" w:type="dxa"/>
          </w:tcPr>
          <w:p w14:paraId="769EC409"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0004</w:t>
            </w:r>
          </w:p>
        </w:tc>
        <w:tc>
          <w:tcPr>
            <w:tcW w:w="3593" w:type="dxa"/>
          </w:tcPr>
          <w:p w14:paraId="43D38DC6" w14:textId="77777777" w:rsidR="0056624A" w:rsidRPr="00F82739" w:rsidRDefault="0056624A"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 xml:space="preserve">PÃO FRANCÊS MINI, de primeira qualidade, o pão deve ser fabricado com matérias primas dentro de seus respectivos prazos de validade, composto de farinha de trigo, enriquecida com ferro e ácido fólico, fermento biológico, água, sal. Isentos de matéria terrosa, larvas e parasitos, estando ainda em perfeito estado de conservação. Massa clara, cozida e macia. A parte externa deve ser </w:t>
            </w:r>
            <w:proofErr w:type="gramStart"/>
            <w:r w:rsidRPr="00F82739">
              <w:rPr>
                <w:rFonts w:ascii="Times New Roman" w:hAnsi="Times New Roman" w:cs="Times New Roman"/>
                <w:sz w:val="20"/>
              </w:rPr>
              <w:t>amarelada ou amarelo-pardacenta</w:t>
            </w:r>
            <w:proofErr w:type="gramEnd"/>
            <w:r w:rsidRPr="00F82739">
              <w:rPr>
                <w:rFonts w:ascii="Times New Roman" w:hAnsi="Times New Roman" w:cs="Times New Roman"/>
                <w:sz w:val="20"/>
              </w:rPr>
              <w:t xml:space="preserve">; o miolo deve ser de cor branca, cheiro e sabor próprios do produto. Peso médio de 25 g por unidade. Embalagem: pacote plástico transparente, resistente e </w:t>
            </w:r>
            <w:r w:rsidRPr="00F82739">
              <w:rPr>
                <w:rFonts w:ascii="Times New Roman" w:hAnsi="Times New Roman" w:cs="Times New Roman"/>
                <w:sz w:val="20"/>
              </w:rPr>
              <w:lastRenderedPageBreak/>
              <w:t>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709" w:type="dxa"/>
          </w:tcPr>
          <w:p w14:paraId="25F2AC30"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69C47D4F"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2.000,00</w:t>
            </w:r>
          </w:p>
        </w:tc>
        <w:tc>
          <w:tcPr>
            <w:tcW w:w="993" w:type="dxa"/>
            <w:shd w:val="clear" w:color="auto" w:fill="FFFF99"/>
          </w:tcPr>
          <w:p w14:paraId="320831AB"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18,00</w:t>
            </w:r>
          </w:p>
        </w:tc>
        <w:tc>
          <w:tcPr>
            <w:tcW w:w="992" w:type="dxa"/>
          </w:tcPr>
          <w:p w14:paraId="7F662B28"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36.000,00</w:t>
            </w:r>
          </w:p>
        </w:tc>
        <w:tc>
          <w:tcPr>
            <w:tcW w:w="992" w:type="dxa"/>
            <w:shd w:val="clear" w:color="auto" w:fill="FFFF99"/>
          </w:tcPr>
          <w:p w14:paraId="0D92AD06"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4F046CA9"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56624A" w:rsidRPr="00F82739" w14:paraId="23562712" w14:textId="77777777" w:rsidTr="0068174D">
        <w:trPr>
          <w:trHeight w:val="2106"/>
        </w:trPr>
        <w:tc>
          <w:tcPr>
            <w:tcW w:w="518" w:type="dxa"/>
          </w:tcPr>
          <w:p w14:paraId="064F8388"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0005</w:t>
            </w:r>
          </w:p>
        </w:tc>
        <w:tc>
          <w:tcPr>
            <w:tcW w:w="3593" w:type="dxa"/>
          </w:tcPr>
          <w:p w14:paraId="3375A8BC" w14:textId="77777777" w:rsidR="0056624A" w:rsidRPr="00F82739" w:rsidRDefault="0056624A"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POLPA DE FRUTAS, 100% POLPA DE ABACAXI,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43D71435"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2D2EFBEA"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7E82FE7F"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18,63</w:t>
            </w:r>
          </w:p>
        </w:tc>
        <w:tc>
          <w:tcPr>
            <w:tcW w:w="992" w:type="dxa"/>
          </w:tcPr>
          <w:p w14:paraId="026A3AB6"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7.452,00</w:t>
            </w:r>
          </w:p>
        </w:tc>
        <w:tc>
          <w:tcPr>
            <w:tcW w:w="992" w:type="dxa"/>
            <w:shd w:val="clear" w:color="auto" w:fill="FFFF99"/>
          </w:tcPr>
          <w:p w14:paraId="405B133C"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00FDCAB5"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56624A" w:rsidRPr="00F82739" w14:paraId="02B03441" w14:textId="77777777" w:rsidTr="0068174D">
        <w:trPr>
          <w:trHeight w:val="1652"/>
        </w:trPr>
        <w:tc>
          <w:tcPr>
            <w:tcW w:w="518" w:type="dxa"/>
          </w:tcPr>
          <w:p w14:paraId="3B25A28D"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0006</w:t>
            </w:r>
          </w:p>
        </w:tc>
        <w:tc>
          <w:tcPr>
            <w:tcW w:w="3593" w:type="dxa"/>
          </w:tcPr>
          <w:p w14:paraId="2DD9C55E" w14:textId="77777777" w:rsidR="0056624A" w:rsidRPr="00F82739" w:rsidRDefault="0056624A"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ACEROLA,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1675638B"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30788E69"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1BFC0D7E"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18,46</w:t>
            </w:r>
          </w:p>
        </w:tc>
        <w:tc>
          <w:tcPr>
            <w:tcW w:w="992" w:type="dxa"/>
          </w:tcPr>
          <w:p w14:paraId="2F9E48DB"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7.384,00</w:t>
            </w:r>
          </w:p>
        </w:tc>
        <w:tc>
          <w:tcPr>
            <w:tcW w:w="992" w:type="dxa"/>
            <w:shd w:val="clear" w:color="auto" w:fill="FFFF99"/>
          </w:tcPr>
          <w:p w14:paraId="665DC83B"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36D774FF"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56624A" w:rsidRPr="00F82739" w14:paraId="18FE459C" w14:textId="77777777" w:rsidTr="0068174D">
        <w:trPr>
          <w:trHeight w:val="986"/>
        </w:trPr>
        <w:tc>
          <w:tcPr>
            <w:tcW w:w="518" w:type="dxa"/>
          </w:tcPr>
          <w:p w14:paraId="3CD15E61"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0007</w:t>
            </w:r>
          </w:p>
        </w:tc>
        <w:tc>
          <w:tcPr>
            <w:tcW w:w="3593" w:type="dxa"/>
          </w:tcPr>
          <w:p w14:paraId="471E94FE" w14:textId="77777777" w:rsidR="0056624A" w:rsidRPr="00F82739" w:rsidRDefault="0056624A"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CAJU, alimento não fermentado e isento de contaminação, congelado, com sabor e odor próprio, sem manchas escuras. </w:t>
            </w:r>
            <w:r w:rsidRPr="00F82739">
              <w:rPr>
                <w:rFonts w:ascii="Times New Roman" w:hAnsi="Times New Roman" w:cs="Times New Roman"/>
                <w:sz w:val="20"/>
              </w:rPr>
              <w:lastRenderedPageBreak/>
              <w:t>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7B46B860"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631C2E7D"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4B3055BD"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18,96</w:t>
            </w:r>
          </w:p>
        </w:tc>
        <w:tc>
          <w:tcPr>
            <w:tcW w:w="992" w:type="dxa"/>
          </w:tcPr>
          <w:p w14:paraId="185615D2"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7.584,00</w:t>
            </w:r>
          </w:p>
        </w:tc>
        <w:tc>
          <w:tcPr>
            <w:tcW w:w="992" w:type="dxa"/>
            <w:shd w:val="clear" w:color="auto" w:fill="FFFF99"/>
          </w:tcPr>
          <w:p w14:paraId="398FCAD1"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5C64903C"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56624A" w:rsidRPr="00F82739" w14:paraId="05889575" w14:textId="77777777" w:rsidTr="0068174D">
        <w:trPr>
          <w:trHeight w:val="844"/>
        </w:trPr>
        <w:tc>
          <w:tcPr>
            <w:tcW w:w="518" w:type="dxa"/>
          </w:tcPr>
          <w:p w14:paraId="6DC13627"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0008</w:t>
            </w:r>
          </w:p>
        </w:tc>
        <w:tc>
          <w:tcPr>
            <w:tcW w:w="3593" w:type="dxa"/>
          </w:tcPr>
          <w:p w14:paraId="2847771F" w14:textId="77777777" w:rsidR="0056624A" w:rsidRPr="00F82739" w:rsidRDefault="0056624A"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GOIABA,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58B1AAF7"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32F8A33E"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079B4F61"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19,40</w:t>
            </w:r>
          </w:p>
        </w:tc>
        <w:tc>
          <w:tcPr>
            <w:tcW w:w="992" w:type="dxa"/>
          </w:tcPr>
          <w:p w14:paraId="6C40E526"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7.760,00</w:t>
            </w:r>
          </w:p>
        </w:tc>
        <w:tc>
          <w:tcPr>
            <w:tcW w:w="992" w:type="dxa"/>
            <w:shd w:val="clear" w:color="auto" w:fill="FFFF99"/>
          </w:tcPr>
          <w:p w14:paraId="10A3C364"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758B8C0C"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56624A" w:rsidRPr="00F82739" w14:paraId="083055A2" w14:textId="77777777" w:rsidTr="00EA45CB">
        <w:trPr>
          <w:trHeight w:val="844"/>
        </w:trPr>
        <w:tc>
          <w:tcPr>
            <w:tcW w:w="518" w:type="dxa"/>
          </w:tcPr>
          <w:p w14:paraId="63DA6EF6"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0009</w:t>
            </w:r>
          </w:p>
        </w:tc>
        <w:tc>
          <w:tcPr>
            <w:tcW w:w="3593" w:type="dxa"/>
          </w:tcPr>
          <w:p w14:paraId="4DDFBBD1" w14:textId="77777777" w:rsidR="0056624A" w:rsidRPr="00F82739" w:rsidRDefault="0056624A"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LARANJA,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w:t>
            </w:r>
            <w:r w:rsidRPr="00F82739">
              <w:rPr>
                <w:rFonts w:ascii="Times New Roman" w:hAnsi="Times New Roman" w:cs="Times New Roman"/>
                <w:sz w:val="20"/>
              </w:rPr>
              <w:lastRenderedPageBreak/>
              <w:t>da validade, contado a partir da data de fabricação.</w:t>
            </w:r>
          </w:p>
        </w:tc>
        <w:tc>
          <w:tcPr>
            <w:tcW w:w="709" w:type="dxa"/>
          </w:tcPr>
          <w:p w14:paraId="1B3522B6"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6081552A"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5CAD1D2C"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21,60</w:t>
            </w:r>
          </w:p>
        </w:tc>
        <w:tc>
          <w:tcPr>
            <w:tcW w:w="992" w:type="dxa"/>
          </w:tcPr>
          <w:p w14:paraId="784516EB"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8.640,00</w:t>
            </w:r>
          </w:p>
        </w:tc>
        <w:tc>
          <w:tcPr>
            <w:tcW w:w="992" w:type="dxa"/>
            <w:shd w:val="clear" w:color="auto" w:fill="FFFF99"/>
          </w:tcPr>
          <w:p w14:paraId="0D8D31D5"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7CBD609D" w14:textId="77777777" w:rsidR="0056624A" w:rsidRPr="00F82739" w:rsidRDefault="0056624A" w:rsidP="0068174D">
            <w:pPr>
              <w:pStyle w:val="TableParagraph"/>
              <w:rPr>
                <w:rFonts w:ascii="Times New Roman" w:hAnsi="Times New Roman" w:cs="Times New Roman"/>
                <w:sz w:val="20"/>
              </w:rPr>
            </w:pPr>
          </w:p>
        </w:tc>
      </w:tr>
      <w:tr w:rsidR="0056624A" w:rsidRPr="00F82739" w14:paraId="3B134476" w14:textId="77777777" w:rsidTr="0068174D">
        <w:trPr>
          <w:trHeight w:val="2106"/>
        </w:trPr>
        <w:tc>
          <w:tcPr>
            <w:tcW w:w="518" w:type="dxa"/>
          </w:tcPr>
          <w:p w14:paraId="4151DF39"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0010</w:t>
            </w:r>
          </w:p>
        </w:tc>
        <w:tc>
          <w:tcPr>
            <w:tcW w:w="3593" w:type="dxa"/>
          </w:tcPr>
          <w:p w14:paraId="7CED7076" w14:textId="77777777" w:rsidR="0056624A" w:rsidRPr="00F82739" w:rsidRDefault="0056624A"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MAMÃO COM ACEROLA,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3C004824"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71DC6EDB"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3095C956"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21,60</w:t>
            </w:r>
          </w:p>
        </w:tc>
        <w:tc>
          <w:tcPr>
            <w:tcW w:w="992" w:type="dxa"/>
          </w:tcPr>
          <w:p w14:paraId="7D59B2CB"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8.640,00</w:t>
            </w:r>
          </w:p>
        </w:tc>
        <w:tc>
          <w:tcPr>
            <w:tcW w:w="992" w:type="dxa"/>
            <w:shd w:val="clear" w:color="auto" w:fill="FFFF99"/>
          </w:tcPr>
          <w:p w14:paraId="752D0BAE"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5C260ED1"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56624A" w:rsidRPr="00F82739" w14:paraId="45FB52A6" w14:textId="77777777" w:rsidTr="0068174D">
        <w:trPr>
          <w:trHeight w:val="986"/>
        </w:trPr>
        <w:tc>
          <w:tcPr>
            <w:tcW w:w="518" w:type="dxa"/>
          </w:tcPr>
          <w:p w14:paraId="6D364938"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0011</w:t>
            </w:r>
          </w:p>
        </w:tc>
        <w:tc>
          <w:tcPr>
            <w:tcW w:w="3593" w:type="dxa"/>
          </w:tcPr>
          <w:p w14:paraId="56A3C7D4" w14:textId="77777777" w:rsidR="0056624A" w:rsidRPr="00F82739" w:rsidRDefault="0056624A"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MAMÃO COM LARANJA,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6435EBCD"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03A404DF"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465B99FB"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21,60</w:t>
            </w:r>
          </w:p>
        </w:tc>
        <w:tc>
          <w:tcPr>
            <w:tcW w:w="992" w:type="dxa"/>
          </w:tcPr>
          <w:p w14:paraId="432F0A26"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8.640,00</w:t>
            </w:r>
          </w:p>
        </w:tc>
        <w:tc>
          <w:tcPr>
            <w:tcW w:w="992" w:type="dxa"/>
            <w:shd w:val="clear" w:color="auto" w:fill="FFFF99"/>
          </w:tcPr>
          <w:p w14:paraId="7EA53715"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233F1452"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56624A" w:rsidRPr="00F82739" w14:paraId="734BB88A" w14:textId="77777777" w:rsidTr="0068174D">
        <w:trPr>
          <w:trHeight w:val="660"/>
        </w:trPr>
        <w:tc>
          <w:tcPr>
            <w:tcW w:w="518" w:type="dxa"/>
          </w:tcPr>
          <w:p w14:paraId="559E815F"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0012</w:t>
            </w:r>
          </w:p>
        </w:tc>
        <w:tc>
          <w:tcPr>
            <w:tcW w:w="3593" w:type="dxa"/>
          </w:tcPr>
          <w:p w14:paraId="3CD5F5E6" w14:textId="77777777" w:rsidR="0056624A" w:rsidRPr="00F82739" w:rsidRDefault="0056624A"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MANGA,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w:t>
            </w:r>
            <w:r w:rsidRPr="00F82739">
              <w:rPr>
                <w:rFonts w:ascii="Times New Roman" w:hAnsi="Times New Roman" w:cs="Times New Roman"/>
                <w:sz w:val="20"/>
              </w:rPr>
              <w:lastRenderedPageBreak/>
              <w:t>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774750F8"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05FA20D3"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67C9F353"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19,90</w:t>
            </w:r>
          </w:p>
        </w:tc>
        <w:tc>
          <w:tcPr>
            <w:tcW w:w="992" w:type="dxa"/>
          </w:tcPr>
          <w:p w14:paraId="4988AB97"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7.960,00</w:t>
            </w:r>
          </w:p>
        </w:tc>
        <w:tc>
          <w:tcPr>
            <w:tcW w:w="992" w:type="dxa"/>
            <w:shd w:val="clear" w:color="auto" w:fill="FFFF99"/>
          </w:tcPr>
          <w:p w14:paraId="1B2BA40A"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7440C17C"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56624A" w:rsidRPr="00F82739" w14:paraId="2C3608A8" w14:textId="77777777" w:rsidTr="0068174D">
        <w:trPr>
          <w:trHeight w:val="561"/>
        </w:trPr>
        <w:tc>
          <w:tcPr>
            <w:tcW w:w="518" w:type="dxa"/>
          </w:tcPr>
          <w:p w14:paraId="3AF38822"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0013</w:t>
            </w:r>
          </w:p>
        </w:tc>
        <w:tc>
          <w:tcPr>
            <w:tcW w:w="3593" w:type="dxa"/>
          </w:tcPr>
          <w:p w14:paraId="2BBA5FE3" w14:textId="77777777" w:rsidR="0056624A" w:rsidRPr="00F82739" w:rsidRDefault="0056624A"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MANGA COM LARANJA,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27FD51A5"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3C31FA0A"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645215F7"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21,60</w:t>
            </w:r>
          </w:p>
        </w:tc>
        <w:tc>
          <w:tcPr>
            <w:tcW w:w="992" w:type="dxa"/>
          </w:tcPr>
          <w:p w14:paraId="3C2197BF"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8.640,00</w:t>
            </w:r>
          </w:p>
        </w:tc>
        <w:tc>
          <w:tcPr>
            <w:tcW w:w="992" w:type="dxa"/>
            <w:shd w:val="clear" w:color="auto" w:fill="FFFF99"/>
          </w:tcPr>
          <w:p w14:paraId="6FC74D41"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4BEBB2C5"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56624A" w:rsidRPr="00F82739" w14:paraId="7F3F1997" w14:textId="77777777" w:rsidTr="0068174D">
        <w:trPr>
          <w:trHeight w:val="1085"/>
        </w:trPr>
        <w:tc>
          <w:tcPr>
            <w:tcW w:w="518" w:type="dxa"/>
          </w:tcPr>
          <w:p w14:paraId="2FF6EDBF"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0014</w:t>
            </w:r>
          </w:p>
        </w:tc>
        <w:tc>
          <w:tcPr>
            <w:tcW w:w="3593" w:type="dxa"/>
          </w:tcPr>
          <w:p w14:paraId="2F0B94A0" w14:textId="77777777" w:rsidR="0056624A" w:rsidRPr="00F82739" w:rsidRDefault="0056624A"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MANGA COM MARACUJÁ,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6A51889A"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54F26AEA"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72FC6D38"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24,59</w:t>
            </w:r>
          </w:p>
        </w:tc>
        <w:tc>
          <w:tcPr>
            <w:tcW w:w="992" w:type="dxa"/>
          </w:tcPr>
          <w:p w14:paraId="58F6F1DB"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9.836,00</w:t>
            </w:r>
          </w:p>
        </w:tc>
        <w:tc>
          <w:tcPr>
            <w:tcW w:w="992" w:type="dxa"/>
            <w:shd w:val="clear" w:color="auto" w:fill="FFFF99"/>
          </w:tcPr>
          <w:p w14:paraId="14A949C9"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3D8054B9"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56624A" w:rsidRPr="00F82739" w14:paraId="7B50DDB2" w14:textId="77777777" w:rsidTr="0068174D">
        <w:trPr>
          <w:trHeight w:val="234"/>
        </w:trPr>
        <w:tc>
          <w:tcPr>
            <w:tcW w:w="518" w:type="dxa"/>
          </w:tcPr>
          <w:p w14:paraId="32C5B4A3"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0015</w:t>
            </w:r>
          </w:p>
        </w:tc>
        <w:tc>
          <w:tcPr>
            <w:tcW w:w="3593" w:type="dxa"/>
          </w:tcPr>
          <w:p w14:paraId="65AF9194" w14:textId="77777777" w:rsidR="0056624A" w:rsidRPr="00F82739" w:rsidRDefault="0056624A"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MARACUJÁ, alimento não fermentado e isento de contaminação, congelado, com sabor e odor próprio, sem manchas escuras. </w:t>
            </w:r>
            <w:r w:rsidRPr="00F82739">
              <w:rPr>
                <w:rFonts w:ascii="Times New Roman" w:hAnsi="Times New Roman" w:cs="Times New Roman"/>
                <w:sz w:val="20"/>
              </w:rPr>
              <w:lastRenderedPageBreak/>
              <w:t>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1B70B5BB"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4DF88E0A"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536DFDEF"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25,00</w:t>
            </w:r>
          </w:p>
        </w:tc>
        <w:tc>
          <w:tcPr>
            <w:tcW w:w="992" w:type="dxa"/>
          </w:tcPr>
          <w:p w14:paraId="3DB38DAB"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10.000,00</w:t>
            </w:r>
          </w:p>
        </w:tc>
        <w:tc>
          <w:tcPr>
            <w:tcW w:w="992" w:type="dxa"/>
            <w:shd w:val="clear" w:color="auto" w:fill="FFFF99"/>
          </w:tcPr>
          <w:p w14:paraId="2C4EBCC7"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63ACE818"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56624A" w:rsidRPr="00F82739" w14:paraId="16709C65" w14:textId="77777777" w:rsidTr="0068174D">
        <w:trPr>
          <w:trHeight w:val="2106"/>
        </w:trPr>
        <w:tc>
          <w:tcPr>
            <w:tcW w:w="518" w:type="dxa"/>
          </w:tcPr>
          <w:p w14:paraId="6855F4F7"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0016</w:t>
            </w:r>
          </w:p>
        </w:tc>
        <w:tc>
          <w:tcPr>
            <w:tcW w:w="3593" w:type="dxa"/>
          </w:tcPr>
          <w:p w14:paraId="44A398F2" w14:textId="77777777" w:rsidR="0056624A" w:rsidRPr="00F82739" w:rsidRDefault="0056624A"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MORANGO COM LARANJA,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532F675C"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5C9D2064"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12F092B8"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27,70</w:t>
            </w:r>
          </w:p>
        </w:tc>
        <w:tc>
          <w:tcPr>
            <w:tcW w:w="992" w:type="dxa"/>
          </w:tcPr>
          <w:p w14:paraId="32395005"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11.080,00</w:t>
            </w:r>
          </w:p>
        </w:tc>
        <w:tc>
          <w:tcPr>
            <w:tcW w:w="992" w:type="dxa"/>
            <w:shd w:val="clear" w:color="auto" w:fill="FFFF99"/>
          </w:tcPr>
          <w:p w14:paraId="5BBFABFA"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63357FB1" w14:textId="77777777" w:rsidR="0056624A" w:rsidRPr="00F82739" w:rsidRDefault="0056624A" w:rsidP="0068174D">
            <w:pPr>
              <w:pStyle w:val="TableParagraph"/>
              <w:rPr>
                <w:rFonts w:ascii="Times New Roman" w:hAnsi="Times New Roman" w:cs="Times New Roman"/>
                <w:sz w:val="20"/>
              </w:rPr>
            </w:pPr>
          </w:p>
        </w:tc>
      </w:tr>
      <w:tr w:rsidR="0056624A" w:rsidRPr="00F82739" w14:paraId="1CF969C7" w14:textId="77777777" w:rsidTr="00EA45CB">
        <w:trPr>
          <w:trHeight w:val="703"/>
        </w:trPr>
        <w:tc>
          <w:tcPr>
            <w:tcW w:w="518" w:type="dxa"/>
          </w:tcPr>
          <w:p w14:paraId="792C822A" w14:textId="77777777" w:rsidR="0056624A" w:rsidRPr="00F82739" w:rsidRDefault="0056624A"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0017</w:t>
            </w:r>
          </w:p>
        </w:tc>
        <w:tc>
          <w:tcPr>
            <w:tcW w:w="3593" w:type="dxa"/>
          </w:tcPr>
          <w:p w14:paraId="3B8A7D4B" w14:textId="77777777" w:rsidR="0056624A" w:rsidRPr="00F82739" w:rsidRDefault="0056624A"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TAMARINDO,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w:t>
            </w:r>
            <w:r w:rsidRPr="00F82739">
              <w:rPr>
                <w:rFonts w:ascii="Times New Roman" w:hAnsi="Times New Roman" w:cs="Times New Roman"/>
                <w:sz w:val="20"/>
              </w:rPr>
              <w:lastRenderedPageBreak/>
              <w:t>da validade, contado a partir da data de fabricação.</w:t>
            </w:r>
          </w:p>
        </w:tc>
        <w:tc>
          <w:tcPr>
            <w:tcW w:w="709" w:type="dxa"/>
          </w:tcPr>
          <w:p w14:paraId="4AF57FC9" w14:textId="77777777" w:rsidR="0056624A" w:rsidRPr="00F82739" w:rsidRDefault="0056624A"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47341E2E" w14:textId="77777777" w:rsidR="0056624A" w:rsidRPr="00F82739" w:rsidRDefault="0056624A"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200,00</w:t>
            </w:r>
          </w:p>
        </w:tc>
        <w:tc>
          <w:tcPr>
            <w:tcW w:w="993" w:type="dxa"/>
            <w:shd w:val="clear" w:color="auto" w:fill="FFFF99"/>
          </w:tcPr>
          <w:p w14:paraId="3576B496"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19,13</w:t>
            </w:r>
          </w:p>
        </w:tc>
        <w:tc>
          <w:tcPr>
            <w:tcW w:w="992" w:type="dxa"/>
          </w:tcPr>
          <w:p w14:paraId="25FAAB38"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3.826,00</w:t>
            </w:r>
          </w:p>
        </w:tc>
        <w:tc>
          <w:tcPr>
            <w:tcW w:w="992" w:type="dxa"/>
            <w:shd w:val="clear" w:color="auto" w:fill="FFFF99"/>
          </w:tcPr>
          <w:p w14:paraId="1C875D2F" w14:textId="77777777" w:rsidR="0056624A" w:rsidRPr="00F82739" w:rsidRDefault="0056624A" w:rsidP="0068174D">
            <w:pPr>
              <w:pStyle w:val="TableParagraph"/>
              <w:rPr>
                <w:rFonts w:ascii="Times New Roman" w:hAnsi="Times New Roman" w:cs="Times New Roman"/>
                <w:sz w:val="20"/>
              </w:rPr>
            </w:pPr>
          </w:p>
        </w:tc>
        <w:tc>
          <w:tcPr>
            <w:tcW w:w="1135" w:type="dxa"/>
            <w:shd w:val="clear" w:color="auto" w:fill="FFFF99"/>
          </w:tcPr>
          <w:p w14:paraId="100EA5C0" w14:textId="77777777" w:rsidR="0056624A" w:rsidRPr="00F82739" w:rsidRDefault="0056624A"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bl>
    <w:p w14:paraId="275BC585" w14:textId="77777777" w:rsidR="0056624A" w:rsidRPr="00F82739" w:rsidRDefault="0056624A" w:rsidP="0056624A">
      <w:pPr>
        <w:jc w:val="both"/>
        <w:rPr>
          <w:rFonts w:ascii="Times New Roman" w:hAnsi="Times New Roman" w:cs="Times New Roman"/>
          <w:b/>
          <w:sz w:val="20"/>
          <w:szCs w:val="20"/>
        </w:rPr>
      </w:pPr>
    </w:p>
    <w:p w14:paraId="721DF065" w14:textId="77777777" w:rsidR="002419DD" w:rsidRPr="00F82739" w:rsidRDefault="002419DD" w:rsidP="002419DD">
      <w:pPr>
        <w:autoSpaceDE w:val="0"/>
        <w:autoSpaceDN w:val="0"/>
        <w:adjustRightInd w:val="0"/>
        <w:jc w:val="both"/>
        <w:rPr>
          <w:rFonts w:ascii="Times New Roman" w:hAnsi="Times New Roman" w:cs="Times New Roman"/>
          <w:b/>
          <w:color w:val="000000"/>
          <w:u w:val="single"/>
        </w:rPr>
      </w:pPr>
      <w:r w:rsidRPr="00F82739">
        <w:rPr>
          <w:rFonts w:ascii="Times New Roman" w:hAnsi="Times New Roman" w:cs="Times New Roman"/>
          <w:b/>
          <w:sz w:val="20"/>
          <w:szCs w:val="20"/>
          <w:u w:val="single"/>
        </w:rPr>
        <w:t xml:space="preserve">6.2 </w:t>
      </w:r>
      <w:proofErr w:type="gramStart"/>
      <w:r w:rsidRPr="00F82739">
        <w:rPr>
          <w:rFonts w:ascii="Times New Roman" w:hAnsi="Times New Roman" w:cs="Times New Roman"/>
          <w:b/>
          <w:color w:val="000000"/>
          <w:u w:val="single"/>
        </w:rPr>
        <w:t>Na presente</w:t>
      </w:r>
      <w:proofErr w:type="gramEnd"/>
      <w:r w:rsidRPr="00F82739">
        <w:rPr>
          <w:rFonts w:ascii="Times New Roman" w:hAnsi="Times New Roman" w:cs="Times New Roman"/>
          <w:b/>
          <w:color w:val="000000"/>
          <w:u w:val="single"/>
        </w:rPr>
        <w:t xml:space="preserve"> contratação será concedido tratamento diferenciado para as microempresas, empresas de pequeno porte e equiparadas, com o objetivo de promover o desenvolvimento econômico e social no âmbito municipal e regional, a ampliação da eficiência das políticas públicas e o incentivo à inovação tecnológica, sendo a participação condicionada a localização da sua sede ou filial na seguinte delimitação geográfica: </w:t>
      </w:r>
    </w:p>
    <w:p w14:paraId="019C4BDB" w14:textId="77777777" w:rsidR="002419DD" w:rsidRPr="00F82739" w:rsidRDefault="002419DD" w:rsidP="002419DD">
      <w:pPr>
        <w:autoSpaceDE w:val="0"/>
        <w:autoSpaceDN w:val="0"/>
        <w:adjustRightInd w:val="0"/>
        <w:jc w:val="both"/>
        <w:rPr>
          <w:rFonts w:ascii="Times New Roman" w:hAnsi="Times New Roman" w:cs="Times New Roman"/>
          <w:b/>
          <w:u w:val="single"/>
        </w:rPr>
      </w:pPr>
    </w:p>
    <w:p w14:paraId="6416B918" w14:textId="77777777" w:rsidR="002419DD" w:rsidRPr="00F82739" w:rsidRDefault="002419DD" w:rsidP="002419DD">
      <w:pPr>
        <w:autoSpaceDE w:val="0"/>
        <w:autoSpaceDN w:val="0"/>
        <w:adjustRightInd w:val="0"/>
        <w:jc w:val="both"/>
        <w:rPr>
          <w:rFonts w:ascii="Times New Roman" w:hAnsi="Times New Roman" w:cs="Times New Roman"/>
          <w:b/>
          <w:u w:val="single"/>
        </w:rPr>
      </w:pPr>
      <w:r w:rsidRPr="00F82739">
        <w:rPr>
          <w:rFonts w:ascii="Times New Roman" w:hAnsi="Times New Roman" w:cs="Times New Roman"/>
          <w:b/>
          <w:u w:val="single"/>
        </w:rPr>
        <w:t xml:space="preserve">a) Para os itens cujos valores sejam de até R$ 80.000,00 (oitenta mil reais) haverá a exclusividade de participação de </w:t>
      </w:r>
      <w:r w:rsidRPr="00F82739">
        <w:rPr>
          <w:rFonts w:ascii="Times New Roman" w:hAnsi="Times New Roman" w:cs="Times New Roman"/>
          <w:b/>
          <w:color w:val="000000"/>
          <w:u w:val="single"/>
        </w:rPr>
        <w:t>microempresas, empresas de pequeno porte e equiparadas</w:t>
      </w:r>
      <w:r w:rsidRPr="00F82739">
        <w:rPr>
          <w:rFonts w:ascii="Times New Roman" w:hAnsi="Times New Roman" w:cs="Times New Roman"/>
          <w:b/>
          <w:u w:val="single"/>
        </w:rPr>
        <w:t xml:space="preserve">, sediadas (matriz ou filial participante) na Microrregião de Montes Claros/MG, estando esta definida no portal do Estado de Minas Gerais, no endereço eletrônico </w:t>
      </w:r>
      <w:hyperlink r:id="rId89" w:history="1">
        <w:r w:rsidRPr="00F82739">
          <w:rPr>
            <w:rStyle w:val="Hyperlink"/>
            <w:rFonts w:ascii="Times New Roman" w:hAnsi="Times New Roman" w:cs="Times New Roman"/>
            <w:b/>
          </w:rPr>
          <w:t>https://www.mg.gov.br/sites/default/files/paginas/arquivos/2016/ligminas_10_2_04_listamesomicro.pdf</w:t>
        </w:r>
      </w:hyperlink>
    </w:p>
    <w:p w14:paraId="56C7B1D3" w14:textId="77777777" w:rsidR="002419DD" w:rsidRPr="00F82739" w:rsidRDefault="002419DD" w:rsidP="002419DD">
      <w:pPr>
        <w:autoSpaceDE w:val="0"/>
        <w:autoSpaceDN w:val="0"/>
        <w:adjustRightInd w:val="0"/>
        <w:jc w:val="both"/>
        <w:rPr>
          <w:rFonts w:ascii="Times New Roman" w:hAnsi="Times New Roman" w:cs="Times New Roman"/>
          <w:b/>
          <w:u w:val="single"/>
        </w:rPr>
      </w:pPr>
    </w:p>
    <w:p w14:paraId="45FDC45E" w14:textId="77777777" w:rsidR="002419DD" w:rsidRPr="00F82739" w:rsidRDefault="002419DD" w:rsidP="002419DD">
      <w:pPr>
        <w:autoSpaceDE w:val="0"/>
        <w:autoSpaceDN w:val="0"/>
        <w:adjustRightInd w:val="0"/>
        <w:jc w:val="both"/>
        <w:rPr>
          <w:rFonts w:ascii="Times New Roman" w:hAnsi="Times New Roman" w:cs="Times New Roman"/>
        </w:rPr>
      </w:pPr>
      <w:r w:rsidRPr="00F82739">
        <w:rPr>
          <w:rFonts w:ascii="Times New Roman" w:hAnsi="Times New Roman" w:cs="Times New Roman"/>
          <w:b/>
          <w:u w:val="single"/>
        </w:rPr>
        <w:t xml:space="preserve">b) Para os itens cujos valores sejam superiores a R$ 80.000,00 (oitenta mil reais), será estabelecida </w:t>
      </w:r>
      <w:r w:rsidRPr="00F82739">
        <w:rPr>
          <w:rFonts w:ascii="Times New Roman" w:hAnsi="Times New Roman" w:cs="Times New Roman"/>
          <w:b/>
          <w:color w:val="000000"/>
          <w:u w:val="single"/>
        </w:rPr>
        <w:t xml:space="preserve">cota de até 25% (vinte e cinco por cento) do objeto para a </w:t>
      </w:r>
      <w:r w:rsidRPr="00F82739">
        <w:rPr>
          <w:rFonts w:ascii="Times New Roman" w:hAnsi="Times New Roman" w:cs="Times New Roman"/>
          <w:b/>
          <w:u w:val="single"/>
        </w:rPr>
        <w:t xml:space="preserve">participação de </w:t>
      </w:r>
      <w:r w:rsidRPr="00F82739">
        <w:rPr>
          <w:rFonts w:ascii="Times New Roman" w:hAnsi="Times New Roman" w:cs="Times New Roman"/>
          <w:b/>
          <w:color w:val="000000"/>
          <w:u w:val="single"/>
        </w:rPr>
        <w:t>microempresas, empresas de pequeno porte e equiparadas</w:t>
      </w:r>
      <w:r w:rsidRPr="00F82739">
        <w:rPr>
          <w:rFonts w:ascii="Times New Roman" w:hAnsi="Times New Roman" w:cs="Times New Roman"/>
          <w:b/>
          <w:u w:val="single"/>
        </w:rPr>
        <w:t xml:space="preserve">, sediadas (matriz ou filial participante) na Microrregião de Montes Claros/MG, estando esta definida no portal do Estado de Minas Gerais, no endereço eletrônico </w:t>
      </w:r>
      <w:hyperlink r:id="rId90" w:history="1">
        <w:r w:rsidRPr="00F82739">
          <w:rPr>
            <w:rStyle w:val="Hyperlink"/>
            <w:rFonts w:ascii="Times New Roman" w:hAnsi="Times New Roman" w:cs="Times New Roman"/>
            <w:b/>
          </w:rPr>
          <w:t>https://www.mg.gov.br/sites/default/files/paginas/arquivos/2016/ligminas_10_2_04_listamesomicro.pdf</w:t>
        </w:r>
      </w:hyperlink>
    </w:p>
    <w:p w14:paraId="33632663" w14:textId="77777777" w:rsidR="002419DD" w:rsidRPr="00F82739" w:rsidRDefault="002419DD" w:rsidP="002419DD">
      <w:pPr>
        <w:autoSpaceDE w:val="0"/>
        <w:autoSpaceDN w:val="0"/>
        <w:adjustRightInd w:val="0"/>
        <w:jc w:val="both"/>
        <w:rPr>
          <w:rFonts w:ascii="Times New Roman" w:hAnsi="Times New Roman" w:cs="Times New Roman"/>
        </w:rPr>
      </w:pPr>
    </w:p>
    <w:p w14:paraId="7DC46E71" w14:textId="77777777" w:rsidR="002419DD" w:rsidRPr="00F82739" w:rsidRDefault="002419DD" w:rsidP="00333FB7">
      <w:pPr>
        <w:pStyle w:val="PargrafodaLista"/>
        <w:numPr>
          <w:ilvl w:val="1"/>
          <w:numId w:val="23"/>
        </w:numPr>
        <w:autoSpaceDE w:val="0"/>
        <w:autoSpaceDN w:val="0"/>
        <w:adjustRightInd w:val="0"/>
        <w:jc w:val="both"/>
        <w:rPr>
          <w:rFonts w:ascii="Times New Roman" w:hAnsi="Times New Roman" w:cs="Times New Roman"/>
          <w:b/>
          <w:u w:val="single"/>
        </w:rPr>
      </w:pPr>
      <w:r w:rsidRPr="00F82739">
        <w:rPr>
          <w:rFonts w:ascii="Times New Roman" w:hAnsi="Times New Roman" w:cs="Times New Roman"/>
          <w:b/>
          <w:color w:val="000000"/>
          <w:u w:val="single"/>
        </w:rPr>
        <w:t>O Município dará prioridade de contratação para a cota de até 25% (vinte e cinco por cento) do objeto destinado exclusivamente para as microempresas, empresas de pequeno porte e equiparadas,</w:t>
      </w:r>
      <w:r w:rsidRPr="00F82739">
        <w:rPr>
          <w:rFonts w:ascii="Times New Roman" w:hAnsi="Times New Roman" w:cs="Times New Roman"/>
          <w:b/>
          <w:u w:val="single"/>
        </w:rPr>
        <w:t xml:space="preserve"> sediadas (matriz ou filial participante) na Microrregião de Montes Claros/MG, </w:t>
      </w:r>
      <w:r w:rsidRPr="00F82739">
        <w:rPr>
          <w:rFonts w:ascii="Times New Roman" w:hAnsi="Times New Roman" w:cs="Times New Roman"/>
          <w:b/>
          <w:color w:val="000000"/>
          <w:u w:val="single"/>
        </w:rPr>
        <w:t>em detrimento da cota destinada a ampla participação, desde que a eventual diferença do valor final da proposta vencedora da cota exclusiva e a de ampla participação seja de até 10% (dez por cento).  </w:t>
      </w:r>
    </w:p>
    <w:p w14:paraId="73CDD404" w14:textId="77777777" w:rsidR="002419DD" w:rsidRPr="00F82739" w:rsidRDefault="002419DD" w:rsidP="002419DD">
      <w:pPr>
        <w:pStyle w:val="PargrafodaLista"/>
        <w:autoSpaceDE w:val="0"/>
        <w:autoSpaceDN w:val="0"/>
        <w:adjustRightInd w:val="0"/>
        <w:ind w:left="360"/>
        <w:jc w:val="both"/>
        <w:rPr>
          <w:rFonts w:ascii="Times New Roman" w:hAnsi="Times New Roman" w:cs="Times New Roman"/>
          <w:b/>
          <w:u w:val="single"/>
        </w:rPr>
      </w:pPr>
    </w:p>
    <w:p w14:paraId="3A4B9E1B" w14:textId="77777777" w:rsidR="002419DD" w:rsidRPr="00F82739" w:rsidRDefault="002419DD" w:rsidP="00333FB7">
      <w:pPr>
        <w:pStyle w:val="PargrafodaLista"/>
        <w:numPr>
          <w:ilvl w:val="1"/>
          <w:numId w:val="23"/>
        </w:numPr>
        <w:autoSpaceDE w:val="0"/>
        <w:autoSpaceDN w:val="0"/>
        <w:adjustRightInd w:val="0"/>
        <w:jc w:val="both"/>
        <w:rPr>
          <w:rFonts w:ascii="Times New Roman" w:hAnsi="Times New Roman" w:cs="Times New Roman"/>
          <w:b/>
          <w:u w:val="single"/>
        </w:rPr>
      </w:pPr>
      <w:r w:rsidRPr="00F82739">
        <w:rPr>
          <w:rFonts w:ascii="Times New Roman" w:hAnsi="Times New Roman" w:cs="Times New Roman"/>
          <w:b/>
          <w:u w:val="single"/>
        </w:rPr>
        <w:t>Havendo a atualização da Microrregião pelo Estado de Minas Gerais, com a inclusão ou exclusão de Município, esta será imediatamente aplicada.</w:t>
      </w:r>
    </w:p>
    <w:p w14:paraId="01FD4702" w14:textId="77777777" w:rsidR="002A4058" w:rsidRPr="00F82739" w:rsidRDefault="002A4058" w:rsidP="002A4058">
      <w:pPr>
        <w:tabs>
          <w:tab w:val="left" w:pos="709"/>
        </w:tabs>
        <w:spacing w:line="360" w:lineRule="auto"/>
        <w:ind w:firstLine="5"/>
        <w:rPr>
          <w:rFonts w:ascii="Times New Roman" w:eastAsia="Times New Roman" w:hAnsi="Times New Roman" w:cs="Times New Roman"/>
          <w:sz w:val="20"/>
          <w:szCs w:val="20"/>
        </w:rPr>
      </w:pPr>
    </w:p>
    <w:p w14:paraId="6C99B8FE" w14:textId="77777777" w:rsidR="002A4058" w:rsidRPr="00F82739" w:rsidRDefault="002A4058" w:rsidP="002A4058">
      <w:pPr>
        <w:tabs>
          <w:tab w:val="left" w:pos="426"/>
        </w:tabs>
        <w:spacing w:line="360" w:lineRule="auto"/>
        <w:jc w:val="both"/>
        <w:rPr>
          <w:rFonts w:ascii="Times New Roman" w:eastAsia="Times New Roman" w:hAnsi="Times New Roman" w:cs="Times New Roman"/>
          <w:b/>
          <w:sz w:val="20"/>
          <w:szCs w:val="20"/>
        </w:rPr>
      </w:pPr>
      <w:r w:rsidRPr="00F82739">
        <w:rPr>
          <w:rFonts w:ascii="Times New Roman" w:eastAsia="Times New Roman" w:hAnsi="Times New Roman" w:cs="Times New Roman"/>
          <w:b/>
          <w:sz w:val="20"/>
          <w:szCs w:val="20"/>
        </w:rPr>
        <w:t>7 LEVANTAMENTO E JUSTIFICATIVA DA ESCOLHA DO TIPO DE SOLUÇÃO A CONTRATAR:</w:t>
      </w:r>
    </w:p>
    <w:p w14:paraId="605ADAFD" w14:textId="77777777" w:rsidR="002A4058" w:rsidRPr="00F82739" w:rsidRDefault="002A4058" w:rsidP="002A4058">
      <w:pPr>
        <w:tabs>
          <w:tab w:val="left" w:pos="709"/>
        </w:tabs>
        <w:spacing w:line="360" w:lineRule="auto"/>
        <w:ind w:firstLine="5"/>
        <w:rPr>
          <w:rFonts w:ascii="Times New Roman" w:eastAsia="Times New Roman" w:hAnsi="Times New Roman" w:cs="Times New Roman"/>
          <w:b/>
          <w:sz w:val="20"/>
          <w:szCs w:val="20"/>
        </w:rPr>
      </w:pPr>
    </w:p>
    <w:p w14:paraId="18901047" w14:textId="21193889" w:rsidR="002A4058" w:rsidRPr="00F82739" w:rsidRDefault="002A4058" w:rsidP="002B680A">
      <w:pPr>
        <w:pStyle w:val="PargrafodaLista"/>
        <w:tabs>
          <w:tab w:val="left" w:pos="426"/>
        </w:tabs>
        <w:autoSpaceDE w:val="0"/>
        <w:autoSpaceDN w:val="0"/>
        <w:adjustRightInd w:val="0"/>
        <w:spacing w:line="276" w:lineRule="auto"/>
        <w:ind w:left="0"/>
        <w:jc w:val="both"/>
        <w:rPr>
          <w:rFonts w:ascii="Times New Roman" w:hAnsi="Times New Roman" w:cs="Times New Roman"/>
          <w:sz w:val="20"/>
          <w:szCs w:val="20"/>
        </w:rPr>
      </w:pPr>
      <w:r w:rsidRPr="00F82739">
        <w:rPr>
          <w:rFonts w:ascii="Times New Roman" w:hAnsi="Times New Roman" w:cs="Times New Roman"/>
          <w:sz w:val="20"/>
          <w:szCs w:val="20"/>
        </w:rPr>
        <w:t xml:space="preserve">7.1 </w:t>
      </w:r>
      <w:r w:rsidR="00FC4421" w:rsidRPr="00F82739">
        <w:rPr>
          <w:rFonts w:ascii="Times New Roman" w:hAnsi="Times New Roman" w:cs="Times New Roman"/>
          <w:sz w:val="20"/>
          <w:szCs w:val="20"/>
        </w:rPr>
        <w:t xml:space="preserve">Considerando a necessidade de fornecimento </w:t>
      </w:r>
      <w:r w:rsidR="007C6DE0" w:rsidRPr="00F82739">
        <w:rPr>
          <w:rFonts w:ascii="Times New Roman" w:hAnsi="Times New Roman" w:cs="Times New Roman"/>
          <w:sz w:val="20"/>
          <w:szCs w:val="20"/>
        </w:rPr>
        <w:t xml:space="preserve">de </w:t>
      </w:r>
      <w:r w:rsidR="00534713" w:rsidRPr="00F82739">
        <w:rPr>
          <w:rFonts w:ascii="Times New Roman" w:hAnsi="Times New Roman" w:cs="Times New Roman"/>
          <w:sz w:val="20"/>
          <w:szCs w:val="20"/>
        </w:rPr>
        <w:t>pães e polpa de frutas</w:t>
      </w:r>
      <w:proofErr w:type="gramStart"/>
      <w:r w:rsidR="00534713" w:rsidRPr="00F82739">
        <w:rPr>
          <w:rFonts w:ascii="Times New Roman" w:hAnsi="Times New Roman" w:cs="Times New Roman"/>
          <w:sz w:val="20"/>
          <w:szCs w:val="20"/>
        </w:rPr>
        <w:t xml:space="preserve"> </w:t>
      </w:r>
      <w:r w:rsidR="007C6DE0" w:rsidRPr="00F82739">
        <w:rPr>
          <w:rFonts w:ascii="Times New Roman" w:hAnsi="Times New Roman" w:cs="Times New Roman"/>
          <w:sz w:val="20"/>
          <w:szCs w:val="20"/>
        </w:rPr>
        <w:t xml:space="preserve"> </w:t>
      </w:r>
      <w:proofErr w:type="gramEnd"/>
      <w:r w:rsidR="007C6DE0" w:rsidRPr="00F82739">
        <w:rPr>
          <w:rFonts w:ascii="Times New Roman" w:hAnsi="Times New Roman" w:cs="Times New Roman"/>
          <w:sz w:val="20"/>
          <w:szCs w:val="20"/>
        </w:rPr>
        <w:t xml:space="preserve">com o escopo de garantir a manutenção </w:t>
      </w:r>
      <w:r w:rsidR="003131BF" w:rsidRPr="00F82739">
        <w:rPr>
          <w:rFonts w:ascii="Times New Roman" w:hAnsi="Times New Roman" w:cs="Times New Roman"/>
          <w:sz w:val="20"/>
          <w:szCs w:val="20"/>
        </w:rPr>
        <w:t>do fornecimento de merenda escolar para a Secretaria Municipal de Educação</w:t>
      </w:r>
      <w:r w:rsidR="00FC4421" w:rsidRPr="00F82739">
        <w:rPr>
          <w:rFonts w:ascii="Times New Roman" w:hAnsi="Times New Roman" w:cs="Times New Roman"/>
          <w:sz w:val="20"/>
          <w:szCs w:val="20"/>
        </w:rPr>
        <w:t>; e por se tratar de licitação para contratação de itens comuns e recorrentes, resolve pela realização de licitação visando a aquisição dos itens dispostos na tabela acima, sendo que os mesmos foram definidos pela equipe de nutricionistas do Município.</w:t>
      </w:r>
    </w:p>
    <w:p w14:paraId="69CD2AA3" w14:textId="77777777" w:rsidR="003131BF" w:rsidRPr="00F82739" w:rsidRDefault="003131BF" w:rsidP="002B680A">
      <w:pPr>
        <w:pStyle w:val="PargrafodaLista"/>
        <w:tabs>
          <w:tab w:val="left" w:pos="426"/>
        </w:tabs>
        <w:autoSpaceDE w:val="0"/>
        <w:autoSpaceDN w:val="0"/>
        <w:adjustRightInd w:val="0"/>
        <w:spacing w:line="276" w:lineRule="auto"/>
        <w:ind w:left="0"/>
        <w:jc w:val="both"/>
        <w:rPr>
          <w:rFonts w:ascii="Times New Roman" w:hAnsi="Times New Roman" w:cs="Times New Roman"/>
          <w:sz w:val="20"/>
          <w:szCs w:val="20"/>
        </w:rPr>
      </w:pPr>
      <w:r w:rsidRPr="00F82739">
        <w:rPr>
          <w:rFonts w:ascii="Times New Roman" w:hAnsi="Times New Roman" w:cs="Times New Roman"/>
          <w:sz w:val="20"/>
          <w:szCs w:val="20"/>
        </w:rPr>
        <w:t xml:space="preserve">7.2 As soluções possíveis seriam a aquisição dos produtos, conforme se </w:t>
      </w:r>
      <w:proofErr w:type="spellStart"/>
      <w:r w:rsidRPr="00F82739">
        <w:rPr>
          <w:rFonts w:ascii="Times New Roman" w:hAnsi="Times New Roman" w:cs="Times New Roman"/>
          <w:sz w:val="20"/>
          <w:szCs w:val="20"/>
        </w:rPr>
        <w:t>pleteia</w:t>
      </w:r>
      <w:proofErr w:type="spellEnd"/>
      <w:r w:rsidRPr="00F82739">
        <w:rPr>
          <w:rFonts w:ascii="Times New Roman" w:hAnsi="Times New Roman" w:cs="Times New Roman"/>
          <w:sz w:val="20"/>
          <w:szCs w:val="20"/>
        </w:rPr>
        <w:t>, através de licitação própria, ou a busca por uma contratação consorciada ou adesão a Ata de Regis</w:t>
      </w:r>
      <w:r w:rsidR="00080C6E" w:rsidRPr="00F82739">
        <w:rPr>
          <w:rFonts w:ascii="Times New Roman" w:hAnsi="Times New Roman" w:cs="Times New Roman"/>
          <w:sz w:val="20"/>
          <w:szCs w:val="20"/>
        </w:rPr>
        <w:t>tro de Preços de algum ente público.</w:t>
      </w:r>
    </w:p>
    <w:p w14:paraId="7EE9ADEA" w14:textId="77777777" w:rsidR="002A4058" w:rsidRPr="00F82739" w:rsidRDefault="00080C6E" w:rsidP="00080C6E">
      <w:pPr>
        <w:pStyle w:val="PargrafodaLista"/>
        <w:tabs>
          <w:tab w:val="left" w:pos="426"/>
        </w:tabs>
        <w:autoSpaceDE w:val="0"/>
        <w:autoSpaceDN w:val="0"/>
        <w:adjustRightInd w:val="0"/>
        <w:spacing w:line="276" w:lineRule="auto"/>
        <w:ind w:left="0"/>
        <w:jc w:val="both"/>
        <w:rPr>
          <w:rFonts w:ascii="Times New Roman" w:hAnsi="Times New Roman" w:cs="Times New Roman"/>
          <w:b/>
          <w:sz w:val="20"/>
          <w:szCs w:val="20"/>
        </w:rPr>
      </w:pPr>
      <w:r w:rsidRPr="00F82739">
        <w:rPr>
          <w:rFonts w:ascii="Times New Roman" w:hAnsi="Times New Roman" w:cs="Times New Roman"/>
          <w:sz w:val="20"/>
          <w:szCs w:val="20"/>
        </w:rPr>
        <w:t>7.3 A solução adotada é a realização de processo próprio de contratação, face a especificidade dos itens, em razão do cardápio elaborado pela equipe de nutricionistas do Município, bem como por não ter Ata para eventual adesão.</w:t>
      </w:r>
    </w:p>
    <w:p w14:paraId="65C1F021" w14:textId="77777777" w:rsidR="002A4058" w:rsidRPr="00F82739" w:rsidRDefault="002A4058" w:rsidP="002A4058">
      <w:pPr>
        <w:spacing w:line="360" w:lineRule="auto"/>
        <w:rPr>
          <w:rFonts w:ascii="Times New Roman" w:hAnsi="Times New Roman" w:cs="Times New Roman"/>
          <w:b/>
          <w:sz w:val="20"/>
          <w:szCs w:val="20"/>
        </w:rPr>
      </w:pPr>
    </w:p>
    <w:p w14:paraId="5C260139" w14:textId="77777777" w:rsidR="002A4058" w:rsidRPr="00F82739" w:rsidRDefault="002A4058" w:rsidP="002A4058">
      <w:pPr>
        <w:spacing w:line="360" w:lineRule="auto"/>
        <w:ind w:left="360" w:hanging="360"/>
        <w:jc w:val="both"/>
        <w:rPr>
          <w:rFonts w:ascii="Times New Roman" w:hAnsi="Times New Roman" w:cs="Times New Roman"/>
          <w:b/>
          <w:sz w:val="20"/>
          <w:szCs w:val="20"/>
        </w:rPr>
      </w:pPr>
      <w:r w:rsidRPr="00F82739">
        <w:rPr>
          <w:rFonts w:ascii="Times New Roman" w:hAnsi="Times New Roman" w:cs="Times New Roman"/>
          <w:b/>
          <w:sz w:val="20"/>
          <w:szCs w:val="20"/>
        </w:rPr>
        <w:lastRenderedPageBreak/>
        <w:t>8 DESCRIÇÃO DA SOLUÇÃO COMO UM TODO</w:t>
      </w:r>
    </w:p>
    <w:p w14:paraId="3909BC60" w14:textId="77777777" w:rsidR="002A4058" w:rsidRPr="00F82739" w:rsidRDefault="002A4058" w:rsidP="002A4058">
      <w:pPr>
        <w:spacing w:line="360" w:lineRule="auto"/>
        <w:rPr>
          <w:rFonts w:ascii="Times New Roman" w:hAnsi="Times New Roman" w:cs="Times New Roman"/>
          <w:b/>
          <w:sz w:val="20"/>
          <w:szCs w:val="20"/>
        </w:rPr>
      </w:pPr>
    </w:p>
    <w:p w14:paraId="458C9274" w14:textId="65CC78A7" w:rsidR="002A4058" w:rsidRPr="00F82739" w:rsidRDefault="002A4058" w:rsidP="00FC4421">
      <w:pPr>
        <w:pStyle w:val="PargrafodaLista"/>
        <w:numPr>
          <w:ilvl w:val="1"/>
          <w:numId w:val="0"/>
        </w:numPr>
        <w:tabs>
          <w:tab w:val="left" w:pos="426"/>
        </w:tabs>
        <w:spacing w:line="276" w:lineRule="auto"/>
        <w:jc w:val="both"/>
        <w:rPr>
          <w:rFonts w:ascii="Times New Roman" w:hAnsi="Times New Roman" w:cs="Times New Roman"/>
          <w:sz w:val="20"/>
          <w:szCs w:val="20"/>
        </w:rPr>
      </w:pPr>
      <w:proofErr w:type="gramStart"/>
      <w:r w:rsidRPr="00F82739">
        <w:rPr>
          <w:rFonts w:ascii="Times New Roman" w:hAnsi="Times New Roman" w:cs="Times New Roman"/>
          <w:sz w:val="20"/>
          <w:szCs w:val="20"/>
        </w:rPr>
        <w:t>8.1 Contratação</w:t>
      </w:r>
      <w:proofErr w:type="gramEnd"/>
      <w:r w:rsidRPr="00F82739">
        <w:rPr>
          <w:rFonts w:ascii="Times New Roman" w:hAnsi="Times New Roman" w:cs="Times New Roman"/>
          <w:sz w:val="20"/>
          <w:szCs w:val="20"/>
        </w:rPr>
        <w:t xml:space="preserve"> de Empresa especializada para fornecimento de </w:t>
      </w:r>
      <w:r w:rsidR="00F9746B" w:rsidRPr="00F82739">
        <w:rPr>
          <w:rFonts w:ascii="Times New Roman" w:hAnsi="Times New Roman" w:cs="Times New Roman"/>
          <w:b/>
          <w:bCs/>
          <w:sz w:val="20"/>
          <w:szCs w:val="20"/>
        </w:rPr>
        <w:t>AQUISIÇÃO DE PÃES E POLPA DE FRUTAS PARA A ALIMENTAÇÃO ESCOLAR, REFERENTE AO EXERCÍCIO DE 2025, PARA ATENDER AS NECESSIDADES DA SECRETARIA MUNICIPAL DE EDUCAÇÃO DO MUNICÍPIO DE LONTRA – MG</w:t>
      </w:r>
      <w:r w:rsidRPr="00F82739">
        <w:rPr>
          <w:rFonts w:ascii="Times New Roman" w:hAnsi="Times New Roman" w:cs="Times New Roman"/>
          <w:b/>
        </w:rPr>
        <w:t xml:space="preserve">, </w:t>
      </w:r>
      <w:r w:rsidRPr="00F82739">
        <w:rPr>
          <w:rFonts w:ascii="Times New Roman" w:hAnsi="Times New Roman" w:cs="Times New Roman"/>
          <w:sz w:val="20"/>
          <w:szCs w:val="20"/>
        </w:rPr>
        <w:t xml:space="preserve">através de </w:t>
      </w:r>
      <w:r w:rsidRPr="00F82739">
        <w:rPr>
          <w:rFonts w:ascii="Times New Roman" w:hAnsi="Times New Roman" w:cs="Times New Roman"/>
          <w:color w:val="000000"/>
          <w:sz w:val="20"/>
          <w:szCs w:val="20"/>
        </w:rPr>
        <w:t>procedimentos para realização, mediante licitação na modalidade pregão na sua forma eletrônica, de registro formal de preços relativos à referida aquisição para contratações futuras</w:t>
      </w:r>
      <w:r w:rsidRPr="00F82739">
        <w:rPr>
          <w:rFonts w:ascii="Times New Roman" w:hAnsi="Times New Roman" w:cs="Times New Roman"/>
          <w:sz w:val="20"/>
          <w:szCs w:val="20"/>
        </w:rPr>
        <w:t>.</w:t>
      </w:r>
    </w:p>
    <w:p w14:paraId="3CDB5557"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 xml:space="preserve">8.2 Os </w:t>
      </w:r>
      <w:r w:rsidR="00080C6E" w:rsidRPr="00F82739">
        <w:rPr>
          <w:rFonts w:ascii="Times New Roman" w:hAnsi="Times New Roman" w:cs="Times New Roman"/>
        </w:rPr>
        <w:t>produtos</w:t>
      </w:r>
      <w:r w:rsidRPr="00F82739">
        <w:rPr>
          <w:rFonts w:ascii="Times New Roman" w:hAnsi="Times New Roman" w:cs="Times New Roman"/>
        </w:rPr>
        <w:t xml:space="preserve"> objeto desta contratação são caracterizados como comuns visto que os seus padrões de qualidade foram objetivamente definidos no presente ETP, e serão assim definidos no futuro edital da Licitação, por meio de especificações usuais de mercado.</w:t>
      </w:r>
    </w:p>
    <w:p w14:paraId="4565C558"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8.3 O objeto da contratação não se enquadra como sendo de bem de luxo, nos termos do art. 20 da Lei 14.133/21conforme Decreto nº 10.818, de 27 de setembro de 2021.</w:t>
      </w:r>
    </w:p>
    <w:p w14:paraId="6C509988" w14:textId="77777777" w:rsidR="002A4058" w:rsidRPr="00F82739" w:rsidRDefault="002A4058" w:rsidP="002A4058">
      <w:pPr>
        <w:pStyle w:val="Nivel2"/>
        <w:numPr>
          <w:ilvl w:val="1"/>
          <w:numId w:val="0"/>
        </w:numPr>
        <w:ind w:left="360" w:hanging="360"/>
        <w:rPr>
          <w:rFonts w:ascii="Times New Roman" w:hAnsi="Times New Roman" w:cs="Times New Roman"/>
          <w:iCs/>
          <w:color w:val="auto"/>
        </w:rPr>
      </w:pPr>
      <w:r w:rsidRPr="00F82739">
        <w:rPr>
          <w:rFonts w:ascii="Times New Roman" w:hAnsi="Times New Roman" w:cs="Times New Roman"/>
        </w:rPr>
        <w:t>8.4 A validade da Ata de Registro de Preços será de 1 (um) ano, contado a</w:t>
      </w:r>
      <w:r w:rsidR="001A1218" w:rsidRPr="00F82739">
        <w:rPr>
          <w:rFonts w:ascii="Times New Roman" w:hAnsi="Times New Roman" w:cs="Times New Roman"/>
        </w:rPr>
        <w:t xml:space="preserve"> </w:t>
      </w:r>
      <w:r w:rsidRPr="00F82739">
        <w:rPr>
          <w:rFonts w:ascii="Times New Roman" w:hAnsi="Times New Roman" w:cs="Times New Roman"/>
        </w:rPr>
        <w:t xml:space="preserve">partir do primeiro dia útil subsequente à data de divulgação no PNCP, </w:t>
      </w:r>
      <w:r w:rsidRPr="00F82739">
        <w:rPr>
          <w:rFonts w:ascii="Times New Roman" w:hAnsi="Times New Roman" w:cs="Times New Roman"/>
          <w:color w:val="auto"/>
        </w:rPr>
        <w:t>podendo ser prorrogada por igual período, mediante a anuência do fornecedor, desde que comprovado o preço vantajoso.</w:t>
      </w:r>
    </w:p>
    <w:p w14:paraId="6B1EEB11" w14:textId="77777777" w:rsidR="002A4058" w:rsidRPr="00F82739" w:rsidRDefault="002A4058" w:rsidP="002A4058">
      <w:pPr>
        <w:pStyle w:val="Nivel3"/>
        <w:numPr>
          <w:ilvl w:val="2"/>
          <w:numId w:val="0"/>
        </w:numPr>
        <w:ind w:left="720" w:hanging="720"/>
        <w:rPr>
          <w:rFonts w:ascii="Times New Roman" w:hAnsi="Times New Roman" w:cs="Times New Roman"/>
        </w:rPr>
      </w:pPr>
      <w:r w:rsidRPr="00F82739">
        <w:rPr>
          <w:rFonts w:ascii="Times New Roman" w:hAnsi="Times New Roman" w:cs="Times New Roman"/>
        </w:rPr>
        <w:t>8.5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C2CE456" w14:textId="77777777" w:rsidR="002A4058" w:rsidRPr="00F82739" w:rsidRDefault="002A4058" w:rsidP="002A4058">
      <w:pPr>
        <w:pStyle w:val="Nivel3"/>
        <w:numPr>
          <w:ilvl w:val="2"/>
          <w:numId w:val="0"/>
        </w:numPr>
        <w:ind w:left="720" w:hanging="720"/>
        <w:rPr>
          <w:rFonts w:ascii="Times New Roman" w:hAnsi="Times New Roman" w:cs="Times New Roman"/>
        </w:rPr>
      </w:pPr>
      <w:r w:rsidRPr="00F82739">
        <w:rPr>
          <w:rFonts w:ascii="Times New Roman" w:hAnsi="Times New Roman" w:cs="Times New Roman"/>
        </w:rPr>
        <w:t>8.6 Na formalização do contrato ou do instrumento substituto deverá haver a indicação da disponibilidade dos créditos orçamentários respectivos.</w:t>
      </w:r>
    </w:p>
    <w:p w14:paraId="01408625"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8.7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366F72F" w14:textId="77777777" w:rsidR="002A4058" w:rsidRPr="00F82739" w:rsidRDefault="002A4058" w:rsidP="002A4058">
      <w:pPr>
        <w:pStyle w:val="Nivel3"/>
        <w:numPr>
          <w:ilvl w:val="2"/>
          <w:numId w:val="0"/>
        </w:numPr>
        <w:ind w:left="720" w:hanging="720"/>
        <w:rPr>
          <w:rFonts w:ascii="Times New Roman" w:hAnsi="Times New Roman" w:cs="Times New Roman"/>
        </w:rPr>
      </w:pPr>
      <w:r w:rsidRPr="00F82739">
        <w:rPr>
          <w:rFonts w:ascii="Times New Roman" w:hAnsi="Times New Roman" w:cs="Times New Roman"/>
        </w:rPr>
        <w:t>8.8 O instrumento contratual de que trata o item 8.</w:t>
      </w:r>
      <w:r w:rsidR="007C6DE0" w:rsidRPr="00F82739">
        <w:rPr>
          <w:rFonts w:ascii="Times New Roman" w:hAnsi="Times New Roman" w:cs="Times New Roman"/>
        </w:rPr>
        <w:t>5</w:t>
      </w:r>
      <w:r w:rsidRPr="00F82739">
        <w:rPr>
          <w:rFonts w:ascii="Times New Roman" w:hAnsi="Times New Roman" w:cs="Times New Roman"/>
        </w:rPr>
        <w:t>. deverá ser assinado no prazo de validade da ata de registro de preços.</w:t>
      </w:r>
    </w:p>
    <w:p w14:paraId="40259354"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8.9 Os contratos decorrentes do sistema de registro de preços poderão ser alterados, observado o art. 124 da Lei nº 14.133, de 2021.</w:t>
      </w:r>
    </w:p>
    <w:p w14:paraId="7C91C6E8"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8.10 Após a homologação da licitação ou da contratação direta, deverão ser observadas as seguintes condições para formalização da ata de registro de preços:</w:t>
      </w:r>
    </w:p>
    <w:p w14:paraId="7F889C14" w14:textId="77777777" w:rsidR="002A4058" w:rsidRPr="00F82739" w:rsidRDefault="002A4058" w:rsidP="002A4058">
      <w:pPr>
        <w:pStyle w:val="Nivel3"/>
        <w:numPr>
          <w:ilvl w:val="2"/>
          <w:numId w:val="0"/>
        </w:numPr>
        <w:ind w:left="720" w:hanging="720"/>
        <w:rPr>
          <w:rFonts w:ascii="Times New Roman" w:hAnsi="Times New Roman" w:cs="Times New Roman"/>
        </w:rPr>
      </w:pPr>
      <w:r w:rsidRPr="00F82739">
        <w:rPr>
          <w:rFonts w:ascii="Times New Roman" w:hAnsi="Times New Roman" w:cs="Times New Roman"/>
          <w:color w:val="auto"/>
        </w:rPr>
        <w:t>8.10.1 Serão registrados na ata os preços e os quantita</w:t>
      </w:r>
      <w:r w:rsidRPr="00F82739">
        <w:rPr>
          <w:rFonts w:ascii="Times New Roman" w:eastAsia="Arial" w:hAnsi="Times New Roman" w:cs="Times New Roman"/>
          <w:color w:val="auto"/>
        </w:rPr>
        <w:t>ti</w:t>
      </w:r>
      <w:r w:rsidRPr="00F82739">
        <w:rPr>
          <w:rFonts w:ascii="Times New Roman" w:hAnsi="Times New Roman" w:cs="Times New Roman"/>
          <w:color w:val="auto"/>
        </w:rPr>
        <w:t xml:space="preserve">vos do adjudicatário, devendo ser observada a possibilidade de o licitante oferecer ou não proposta em quantitativo inferior ao máximo previsto </w:t>
      </w:r>
      <w:r w:rsidRPr="00F82739">
        <w:rPr>
          <w:rFonts w:ascii="Times New Roman" w:hAnsi="Times New Roman" w:cs="Times New Roman"/>
          <w:i/>
          <w:iCs/>
          <w:color w:val="auto"/>
        </w:rPr>
        <w:t xml:space="preserve">no edital ou no aviso de contratação direta </w:t>
      </w:r>
      <w:r w:rsidRPr="00F82739">
        <w:rPr>
          <w:rFonts w:ascii="Times New Roman" w:hAnsi="Times New Roman" w:cs="Times New Roman"/>
          <w:color w:val="auto"/>
        </w:rPr>
        <w:t>e se obrigar nos limites dela</w:t>
      </w:r>
      <w:r w:rsidRPr="00F82739">
        <w:rPr>
          <w:rFonts w:ascii="Times New Roman" w:hAnsi="Times New Roman" w:cs="Times New Roman"/>
        </w:rPr>
        <w:t>;</w:t>
      </w:r>
    </w:p>
    <w:p w14:paraId="36D89763" w14:textId="77777777" w:rsidR="002A4058" w:rsidRPr="00F82739" w:rsidRDefault="002A4058" w:rsidP="002A4058">
      <w:pPr>
        <w:pStyle w:val="Nivel3"/>
        <w:numPr>
          <w:ilvl w:val="2"/>
          <w:numId w:val="0"/>
        </w:numPr>
        <w:ind w:left="720" w:hanging="720"/>
        <w:rPr>
          <w:rFonts w:ascii="Times New Roman" w:hAnsi="Times New Roman" w:cs="Times New Roman"/>
        </w:rPr>
      </w:pPr>
      <w:r w:rsidRPr="00F82739">
        <w:rPr>
          <w:rFonts w:ascii="Times New Roman" w:hAnsi="Times New Roman" w:cs="Times New Roman"/>
        </w:rPr>
        <w:t>8.10.2Será incluído na ata, na forma de anexo, o registro dos licitantes ou dos fornecedores que:</w:t>
      </w:r>
    </w:p>
    <w:p w14:paraId="2E348F00" w14:textId="77777777" w:rsidR="002A4058" w:rsidRPr="00F82739" w:rsidRDefault="002A4058" w:rsidP="002A4058">
      <w:pPr>
        <w:pStyle w:val="Nivel4"/>
        <w:numPr>
          <w:ilvl w:val="3"/>
          <w:numId w:val="0"/>
        </w:numPr>
        <w:ind w:left="720" w:hanging="720"/>
        <w:rPr>
          <w:rFonts w:ascii="Times New Roman" w:hAnsi="Times New Roman" w:cs="Times New Roman"/>
        </w:rPr>
      </w:pPr>
      <w:r w:rsidRPr="00F82739">
        <w:rPr>
          <w:rFonts w:ascii="Times New Roman" w:hAnsi="Times New Roman" w:cs="Times New Roman"/>
        </w:rPr>
        <w:t>8.10.3 Aceitarem cotar os bens, as obras ou os serviços com preços iguais aos do adjudicatário, observada a classificação da licitação; e</w:t>
      </w:r>
    </w:p>
    <w:p w14:paraId="315ECB44" w14:textId="77777777" w:rsidR="002A4058" w:rsidRPr="00F82739" w:rsidRDefault="002A4058" w:rsidP="002A4058">
      <w:pPr>
        <w:pStyle w:val="Nivel4"/>
        <w:numPr>
          <w:ilvl w:val="3"/>
          <w:numId w:val="0"/>
        </w:numPr>
        <w:ind w:left="720" w:hanging="720"/>
        <w:rPr>
          <w:rFonts w:ascii="Times New Roman" w:hAnsi="Times New Roman" w:cs="Times New Roman"/>
        </w:rPr>
      </w:pPr>
      <w:r w:rsidRPr="00F82739">
        <w:rPr>
          <w:rFonts w:ascii="Times New Roman" w:hAnsi="Times New Roman" w:cs="Times New Roman"/>
        </w:rPr>
        <w:t>8.10.4 Mantiverem sua proposta original.</w:t>
      </w:r>
    </w:p>
    <w:p w14:paraId="1CA8C87F" w14:textId="77777777" w:rsidR="002A4058" w:rsidRPr="00F82739" w:rsidRDefault="002A4058" w:rsidP="002A4058">
      <w:pPr>
        <w:pStyle w:val="Nivel3"/>
        <w:numPr>
          <w:ilvl w:val="2"/>
          <w:numId w:val="0"/>
        </w:numPr>
        <w:rPr>
          <w:rFonts w:ascii="Times New Roman" w:hAnsi="Times New Roman" w:cs="Times New Roman"/>
        </w:rPr>
      </w:pPr>
      <w:r w:rsidRPr="00F82739">
        <w:rPr>
          <w:rFonts w:ascii="Times New Roman" w:hAnsi="Times New Roman" w:cs="Times New Roman"/>
        </w:rPr>
        <w:t>8.11 Será respeitada, nas contratações, a ordem de classificação dos licitantes ou dos fornecedores registrados na ata.</w:t>
      </w:r>
    </w:p>
    <w:p w14:paraId="12206CFB"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t>8.12 O registro a que se refere o item 8.10 tem por objetivo a formação de cadastro de reserva para o caso de impossibilidade de atendimento pelo signatário da ata.</w:t>
      </w:r>
    </w:p>
    <w:p w14:paraId="01019F8C" w14:textId="77777777" w:rsidR="002A4058" w:rsidRPr="00F82739" w:rsidRDefault="002A4058" w:rsidP="002A4058">
      <w:pPr>
        <w:pStyle w:val="Nivel2"/>
        <w:numPr>
          <w:ilvl w:val="1"/>
          <w:numId w:val="0"/>
        </w:numPr>
        <w:ind w:left="360" w:hanging="360"/>
        <w:rPr>
          <w:rFonts w:ascii="Times New Roman" w:hAnsi="Times New Roman" w:cs="Times New Roman"/>
        </w:rPr>
      </w:pPr>
      <w:r w:rsidRPr="00F82739">
        <w:rPr>
          <w:rFonts w:ascii="Times New Roman" w:hAnsi="Times New Roman" w:cs="Times New Roman"/>
        </w:rPr>
        <w:lastRenderedPageBreak/>
        <w:t>8.13Para fins da ordem de classificação, os licitantes ou fornecedores que aceitarem reduzir suas propostas para o preço do adjudicatário antecederão aqueles que mantiverem sua proposta original.</w:t>
      </w:r>
    </w:p>
    <w:p w14:paraId="3652607A" w14:textId="77777777" w:rsidR="002A4058" w:rsidRPr="00F82739" w:rsidRDefault="002A4058" w:rsidP="002A4058">
      <w:pPr>
        <w:pStyle w:val="Nivel2"/>
        <w:numPr>
          <w:ilvl w:val="1"/>
          <w:numId w:val="0"/>
        </w:numPr>
        <w:tabs>
          <w:tab w:val="left" w:pos="426"/>
        </w:tabs>
        <w:rPr>
          <w:rFonts w:ascii="Times New Roman" w:hAnsi="Times New Roman" w:cs="Times New Roman"/>
        </w:rPr>
      </w:pPr>
      <w:r w:rsidRPr="00F82739">
        <w:rPr>
          <w:rFonts w:ascii="Times New Roman" w:hAnsi="Times New Roman" w:cs="Times New Roman"/>
        </w:rPr>
        <w:t>8.14 A habilitação dos licitantes que comporão o cadastro de reserva somente será efetuada quando houver necessidade de contratação dos licitantes remanescentes, nas seguintes hipóteses:</w:t>
      </w:r>
    </w:p>
    <w:p w14:paraId="114BFF04" w14:textId="77777777" w:rsidR="002A4058" w:rsidRPr="00F82739" w:rsidRDefault="002A4058" w:rsidP="002A4058">
      <w:pPr>
        <w:pStyle w:val="Nivel3"/>
        <w:numPr>
          <w:ilvl w:val="2"/>
          <w:numId w:val="0"/>
        </w:numPr>
        <w:tabs>
          <w:tab w:val="left" w:pos="426"/>
        </w:tabs>
        <w:rPr>
          <w:rFonts w:ascii="Times New Roman" w:hAnsi="Times New Roman" w:cs="Times New Roman"/>
        </w:rPr>
      </w:pPr>
      <w:r w:rsidRPr="00F82739">
        <w:rPr>
          <w:rFonts w:ascii="Times New Roman" w:hAnsi="Times New Roman" w:cs="Times New Roman"/>
        </w:rPr>
        <w:t xml:space="preserve">8.15 Quando o licitante vencedor não assinar a ata de registro de preços, no prazo e nas condições </w:t>
      </w:r>
      <w:r w:rsidRPr="00F82739">
        <w:rPr>
          <w:rFonts w:ascii="Times New Roman" w:hAnsi="Times New Roman" w:cs="Times New Roman"/>
          <w:color w:val="auto"/>
        </w:rPr>
        <w:t xml:space="preserve">estabelecidos </w:t>
      </w:r>
      <w:r w:rsidRPr="00F82739">
        <w:rPr>
          <w:rFonts w:ascii="Times New Roman" w:hAnsi="Times New Roman" w:cs="Times New Roman"/>
          <w:i/>
          <w:iCs/>
          <w:color w:val="auto"/>
        </w:rPr>
        <w:t xml:space="preserve">no </w:t>
      </w:r>
      <w:proofErr w:type="spellStart"/>
      <w:r w:rsidRPr="00F82739">
        <w:rPr>
          <w:rFonts w:ascii="Times New Roman" w:hAnsi="Times New Roman" w:cs="Times New Roman"/>
          <w:i/>
          <w:iCs/>
          <w:color w:val="auto"/>
        </w:rPr>
        <w:t>editalou</w:t>
      </w:r>
      <w:proofErr w:type="spellEnd"/>
      <w:r w:rsidRPr="00F82739">
        <w:rPr>
          <w:rFonts w:ascii="Times New Roman" w:hAnsi="Times New Roman" w:cs="Times New Roman"/>
          <w:i/>
          <w:iCs/>
          <w:color w:val="auto"/>
        </w:rPr>
        <w:t xml:space="preserve"> no aviso de contratação direta; </w:t>
      </w:r>
      <w:r w:rsidRPr="00F82739">
        <w:rPr>
          <w:rFonts w:ascii="Times New Roman" w:hAnsi="Times New Roman" w:cs="Times New Roman"/>
          <w:color w:val="auto"/>
        </w:rPr>
        <w:t>e</w:t>
      </w:r>
    </w:p>
    <w:p w14:paraId="2B830177" w14:textId="77777777" w:rsidR="002A4058" w:rsidRPr="00F82739" w:rsidRDefault="002A4058" w:rsidP="002A4058">
      <w:pPr>
        <w:pStyle w:val="Nivel3"/>
        <w:numPr>
          <w:ilvl w:val="2"/>
          <w:numId w:val="0"/>
        </w:numPr>
        <w:tabs>
          <w:tab w:val="left" w:pos="426"/>
        </w:tabs>
        <w:rPr>
          <w:rFonts w:ascii="Times New Roman" w:hAnsi="Times New Roman" w:cs="Times New Roman"/>
        </w:rPr>
      </w:pPr>
      <w:r w:rsidRPr="00F82739">
        <w:rPr>
          <w:rFonts w:ascii="Times New Roman" w:hAnsi="Times New Roman" w:cs="Times New Roman"/>
        </w:rPr>
        <w:t>8.16 Quando houver o cancelamento do registro do licitante ou do registro de preços nas hipóteses previstas em Ata.</w:t>
      </w:r>
    </w:p>
    <w:p w14:paraId="5BDBF0DF" w14:textId="77777777" w:rsidR="002A4058" w:rsidRPr="00F82739" w:rsidRDefault="002A4058" w:rsidP="002A4058">
      <w:pPr>
        <w:pStyle w:val="Nivel2"/>
        <w:numPr>
          <w:ilvl w:val="1"/>
          <w:numId w:val="0"/>
        </w:numPr>
        <w:tabs>
          <w:tab w:val="left" w:pos="426"/>
        </w:tabs>
        <w:rPr>
          <w:rFonts w:ascii="Times New Roman" w:hAnsi="Times New Roman" w:cs="Times New Roman"/>
        </w:rPr>
      </w:pPr>
      <w:r w:rsidRPr="00F82739">
        <w:rPr>
          <w:rFonts w:ascii="Times New Roman" w:hAnsi="Times New Roman" w:cs="Times New Roman"/>
        </w:rPr>
        <w:t>8.17 O preço registrado com indicação dos licitantes e fornecedores será divulgado no PNCP e ficará disponibilizado durante a vigência da ata de registro de preços.</w:t>
      </w:r>
    </w:p>
    <w:p w14:paraId="1FB46F29" w14:textId="77777777" w:rsidR="002A4058" w:rsidRPr="00F82739" w:rsidRDefault="002A4058" w:rsidP="002A4058">
      <w:pPr>
        <w:pStyle w:val="Nivel2"/>
        <w:numPr>
          <w:ilvl w:val="1"/>
          <w:numId w:val="0"/>
        </w:numPr>
        <w:tabs>
          <w:tab w:val="left" w:pos="426"/>
        </w:tabs>
        <w:rPr>
          <w:rFonts w:ascii="Times New Roman" w:hAnsi="Times New Roman" w:cs="Times New Roman"/>
        </w:rPr>
      </w:pPr>
      <w:r w:rsidRPr="00F82739">
        <w:rPr>
          <w:rFonts w:ascii="Times New Roman" w:hAnsi="Times New Roman" w:cs="Times New Roman"/>
        </w:rPr>
        <w:t>8.18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192AB2" w14:textId="77777777" w:rsidR="002A4058" w:rsidRPr="00F82739" w:rsidRDefault="002A4058" w:rsidP="002A4058">
      <w:pPr>
        <w:pStyle w:val="Nivel2"/>
        <w:numPr>
          <w:ilvl w:val="1"/>
          <w:numId w:val="0"/>
        </w:numPr>
        <w:tabs>
          <w:tab w:val="left" w:pos="426"/>
        </w:tabs>
        <w:spacing w:line="360" w:lineRule="auto"/>
        <w:rPr>
          <w:rFonts w:ascii="Times New Roman" w:hAnsi="Times New Roman" w:cs="Times New Roman"/>
          <w:i/>
        </w:rPr>
      </w:pPr>
      <w:r w:rsidRPr="00F82739">
        <w:rPr>
          <w:rFonts w:ascii="Times New Roman" w:hAnsi="Times New Roman" w:cs="Times New Roman"/>
        </w:rPr>
        <w:t xml:space="preserve">8.19 Não haverá exigência da garantia da contratação dos </w:t>
      </w:r>
      <w:hyperlink r:id="rId91" w:anchor="art96">
        <w:r w:rsidRPr="00F82739">
          <w:rPr>
            <w:rStyle w:val="Hyperlink"/>
            <w:rFonts w:ascii="Times New Roman" w:hAnsi="Times New Roman" w:cs="Times New Roman"/>
            <w:color w:val="auto"/>
          </w:rPr>
          <w:t>artigos 96 e seguintes da Lei nº 14.133, de 2021</w:t>
        </w:r>
      </w:hyperlink>
      <w:r w:rsidRPr="00F82739">
        <w:rPr>
          <w:rFonts w:ascii="Times New Roman" w:hAnsi="Times New Roman" w:cs="Times New Roman"/>
        </w:rPr>
        <w:t>, face o baixo risco da contratação, e a possibilidade de ampliação da disputa, visando maior economicidade nas eventuais aquisições e isonomia na participação de pretensos licitantes.</w:t>
      </w:r>
    </w:p>
    <w:p w14:paraId="2887CE59" w14:textId="77777777" w:rsidR="002A4058" w:rsidRPr="00F82739" w:rsidRDefault="002A4058" w:rsidP="002A4058">
      <w:pPr>
        <w:pStyle w:val="Nivel2"/>
        <w:numPr>
          <w:ilvl w:val="1"/>
          <w:numId w:val="0"/>
        </w:numPr>
        <w:tabs>
          <w:tab w:val="left" w:pos="426"/>
        </w:tabs>
        <w:rPr>
          <w:rFonts w:ascii="Times New Roman" w:hAnsi="Times New Roman" w:cs="Times New Roman"/>
          <w:shd w:val="clear" w:color="auto" w:fill="FFFFFF"/>
        </w:rPr>
      </w:pPr>
      <w:r w:rsidRPr="00F82739">
        <w:rPr>
          <w:rFonts w:ascii="Times New Roman" w:hAnsi="Times New Roman" w:cs="Times New Roman"/>
        </w:rPr>
        <w:t xml:space="preserve">8.20 </w:t>
      </w:r>
      <w:proofErr w:type="gramStart"/>
      <w:r w:rsidR="00080C6E" w:rsidRPr="00F82739">
        <w:rPr>
          <w:rFonts w:ascii="Times New Roman" w:hAnsi="Times New Roman" w:cs="Times New Roman"/>
          <w:color w:val="auto"/>
        </w:rPr>
        <w:t>Face a</w:t>
      </w:r>
      <w:proofErr w:type="gramEnd"/>
      <w:r w:rsidR="00080C6E" w:rsidRPr="00F82739">
        <w:rPr>
          <w:rFonts w:ascii="Times New Roman" w:hAnsi="Times New Roman" w:cs="Times New Roman"/>
          <w:color w:val="auto"/>
        </w:rPr>
        <w:t xml:space="preserve"> natureza da aquisição, não foram identificados possíveis impactos ambientais relevantes, devendo a contratada, na hipótese da aquisição gerar algum tipo de refugo, promover o adequado descarte nos termos da legislação ambiental vigente, bem como atender a mesma quando da fabricação e/ou distribuição e/ou fornecimento</w:t>
      </w:r>
      <w:r w:rsidRPr="00F82739">
        <w:rPr>
          <w:rFonts w:ascii="Times New Roman" w:hAnsi="Times New Roman" w:cs="Times New Roman"/>
        </w:rPr>
        <w:t>.</w:t>
      </w:r>
    </w:p>
    <w:p w14:paraId="7D040472" w14:textId="77777777" w:rsidR="002A4058" w:rsidRPr="00F82739" w:rsidRDefault="002A4058" w:rsidP="002A4058">
      <w:pPr>
        <w:pStyle w:val="Nivel2"/>
        <w:numPr>
          <w:ilvl w:val="1"/>
          <w:numId w:val="0"/>
        </w:numPr>
        <w:tabs>
          <w:tab w:val="left" w:pos="426"/>
        </w:tabs>
        <w:rPr>
          <w:rFonts w:ascii="Times New Roman" w:hAnsi="Times New Roman" w:cs="Times New Roman"/>
          <w:i/>
        </w:rPr>
      </w:pPr>
      <w:r w:rsidRPr="00F82739">
        <w:rPr>
          <w:rFonts w:ascii="Times New Roman" w:hAnsi="Times New Roman" w:cs="Times New Roman"/>
        </w:rPr>
        <w:t>8.21 Não haverá a necessidade de apresentação de amostras.</w:t>
      </w:r>
    </w:p>
    <w:p w14:paraId="1E2B7AA2" w14:textId="77777777" w:rsidR="002A4058" w:rsidRPr="00F82739" w:rsidRDefault="002A4058" w:rsidP="002A4058">
      <w:pPr>
        <w:pStyle w:val="Nivel2"/>
        <w:numPr>
          <w:ilvl w:val="1"/>
          <w:numId w:val="0"/>
        </w:numPr>
        <w:tabs>
          <w:tab w:val="left" w:pos="426"/>
        </w:tabs>
        <w:rPr>
          <w:rFonts w:ascii="Times New Roman" w:hAnsi="Times New Roman" w:cs="Times New Roman"/>
          <w:i/>
        </w:rPr>
      </w:pPr>
      <w:r w:rsidRPr="00F82739">
        <w:rPr>
          <w:rFonts w:ascii="Times New Roman" w:hAnsi="Times New Roman" w:cs="Times New Roman"/>
        </w:rPr>
        <w:t>8.22 Não será exigida carta de solidariedade emitida pelo fabricante, que assegure a execução do contrato.</w:t>
      </w:r>
    </w:p>
    <w:p w14:paraId="050C5E04" w14:textId="77777777" w:rsidR="002A4058" w:rsidRPr="00F82739" w:rsidRDefault="002A4058" w:rsidP="002A4058">
      <w:pPr>
        <w:pStyle w:val="Nivel2"/>
        <w:numPr>
          <w:ilvl w:val="1"/>
          <w:numId w:val="0"/>
        </w:numPr>
        <w:tabs>
          <w:tab w:val="left" w:pos="426"/>
        </w:tabs>
        <w:rPr>
          <w:rFonts w:ascii="Times New Roman" w:hAnsi="Times New Roman" w:cs="Times New Roman"/>
        </w:rPr>
      </w:pPr>
      <w:r w:rsidRPr="00F82739">
        <w:rPr>
          <w:rFonts w:ascii="Times New Roman" w:hAnsi="Times New Roman" w:cs="Times New Roman"/>
        </w:rPr>
        <w:t>8.23 Não é admitida a subcontratação do objeto contratual.</w:t>
      </w:r>
    </w:p>
    <w:p w14:paraId="467F65AB" w14:textId="77777777" w:rsidR="002A4058" w:rsidRPr="00F82739" w:rsidRDefault="002A4058" w:rsidP="002A4058">
      <w:pPr>
        <w:spacing w:line="360" w:lineRule="auto"/>
        <w:rPr>
          <w:rFonts w:ascii="Times New Roman" w:hAnsi="Times New Roman" w:cs="Times New Roman"/>
          <w:b/>
          <w:sz w:val="20"/>
          <w:szCs w:val="20"/>
        </w:rPr>
      </w:pPr>
    </w:p>
    <w:p w14:paraId="206C1D07" w14:textId="77777777" w:rsidR="002A4058" w:rsidRPr="00F82739" w:rsidRDefault="002A4058" w:rsidP="002A4058">
      <w:pPr>
        <w:tabs>
          <w:tab w:val="left" w:pos="426"/>
        </w:tabs>
        <w:spacing w:line="360" w:lineRule="auto"/>
        <w:jc w:val="both"/>
        <w:rPr>
          <w:rFonts w:ascii="Times New Roman" w:hAnsi="Times New Roman" w:cs="Times New Roman"/>
          <w:b/>
          <w:sz w:val="20"/>
          <w:szCs w:val="20"/>
        </w:rPr>
      </w:pPr>
      <w:r w:rsidRPr="00F82739">
        <w:rPr>
          <w:rFonts w:ascii="Times New Roman" w:hAnsi="Times New Roman" w:cs="Times New Roman"/>
          <w:b/>
          <w:sz w:val="20"/>
          <w:szCs w:val="20"/>
        </w:rPr>
        <w:t xml:space="preserve">9 JUSTIFICATIVAS PARA O PARCELAMENTO OU NÃO </w:t>
      </w:r>
    </w:p>
    <w:p w14:paraId="6EA24917" w14:textId="77777777" w:rsidR="002A4058" w:rsidRPr="00F82739" w:rsidRDefault="002A4058" w:rsidP="002A4058">
      <w:pPr>
        <w:tabs>
          <w:tab w:val="left" w:pos="426"/>
        </w:tabs>
        <w:spacing w:line="360" w:lineRule="auto"/>
        <w:rPr>
          <w:rFonts w:ascii="Times New Roman" w:hAnsi="Times New Roman" w:cs="Times New Roman"/>
          <w:b/>
          <w:sz w:val="20"/>
          <w:szCs w:val="20"/>
          <w:highlight w:val="yellow"/>
        </w:rPr>
      </w:pPr>
    </w:p>
    <w:p w14:paraId="62DAF65B" w14:textId="74311D5D" w:rsidR="002A4058" w:rsidRPr="00F82739" w:rsidRDefault="002A4058" w:rsidP="002A4058">
      <w:pPr>
        <w:numPr>
          <w:ilvl w:val="1"/>
          <w:numId w:val="0"/>
        </w:numPr>
        <w:tabs>
          <w:tab w:val="left" w:pos="426"/>
        </w:tabs>
        <w:spacing w:line="360" w:lineRule="auto"/>
        <w:ind w:left="360" w:hanging="360"/>
        <w:jc w:val="both"/>
        <w:rPr>
          <w:rFonts w:ascii="Times New Roman" w:hAnsi="Times New Roman" w:cs="Times New Roman"/>
          <w:sz w:val="20"/>
          <w:szCs w:val="20"/>
        </w:rPr>
      </w:pPr>
      <w:r w:rsidRPr="00F82739">
        <w:rPr>
          <w:rFonts w:ascii="Times New Roman" w:hAnsi="Times New Roman" w:cs="Times New Roman"/>
          <w:sz w:val="20"/>
          <w:szCs w:val="20"/>
        </w:rPr>
        <w:t xml:space="preserve">9.1A solução escolhida compreende a </w:t>
      </w:r>
      <w:r w:rsidR="00AC79FA" w:rsidRPr="00F82739">
        <w:rPr>
          <w:rFonts w:ascii="Times New Roman" w:hAnsi="Times New Roman" w:cs="Times New Roman"/>
          <w:b/>
          <w:sz w:val="20"/>
          <w:szCs w:val="20"/>
        </w:rPr>
        <w:t xml:space="preserve">REGISTRO DE PREÇOS, PARA FUTURA E EVENTUAL </w:t>
      </w:r>
      <w:r w:rsidR="00AC79FA" w:rsidRPr="00F82739">
        <w:rPr>
          <w:rFonts w:ascii="Times New Roman" w:hAnsi="Times New Roman" w:cs="Times New Roman"/>
          <w:b/>
          <w:bCs/>
          <w:sz w:val="20"/>
          <w:szCs w:val="20"/>
        </w:rPr>
        <w:t>AQUISIÇÃO DE PÃES E POLPA DE FRUTAS PARA A ALIMENTAÇÃO ESCOLAR, REFERENTE AO EXERCÍCIO DE 2025, PARA ATENDER AS NECESSIDADES DA SECRETARIA MUNICIPAL DE EDUCAÇÃO DO MUNICÍPIO DE LONTRA – MG</w:t>
      </w:r>
      <w:r w:rsidRPr="00F82739">
        <w:rPr>
          <w:rFonts w:ascii="Times New Roman" w:hAnsi="Times New Roman" w:cs="Times New Roman"/>
          <w:sz w:val="20"/>
          <w:szCs w:val="20"/>
        </w:rPr>
        <w:t xml:space="preserve">, com características/especificações distintas, razão pela qual, visando </w:t>
      </w:r>
      <w:proofErr w:type="gramStart"/>
      <w:r w:rsidRPr="00F82739">
        <w:rPr>
          <w:rFonts w:ascii="Times New Roman" w:hAnsi="Times New Roman" w:cs="Times New Roman"/>
          <w:sz w:val="20"/>
          <w:szCs w:val="20"/>
        </w:rPr>
        <w:t>a</w:t>
      </w:r>
      <w:proofErr w:type="gramEnd"/>
      <w:r w:rsidRPr="00F82739">
        <w:rPr>
          <w:rFonts w:ascii="Times New Roman" w:hAnsi="Times New Roman" w:cs="Times New Roman"/>
          <w:sz w:val="20"/>
          <w:szCs w:val="20"/>
        </w:rPr>
        <w:t xml:space="preserve"> máxima participação de pretensos licitantes fora definido a divisão dos produtos em itens.</w:t>
      </w:r>
    </w:p>
    <w:p w14:paraId="0529FCC5" w14:textId="77777777" w:rsidR="002A4058" w:rsidRPr="00F82739" w:rsidRDefault="002A4058" w:rsidP="002A4058">
      <w:pPr>
        <w:pStyle w:val="Nivel3"/>
        <w:numPr>
          <w:ilvl w:val="2"/>
          <w:numId w:val="0"/>
        </w:numPr>
        <w:ind w:left="720" w:hanging="720"/>
        <w:rPr>
          <w:rStyle w:val="normaltextrun"/>
          <w:rFonts w:ascii="Times New Roman" w:hAnsi="Times New Roman" w:cs="Times New Roman"/>
          <w:color w:val="auto"/>
        </w:rPr>
      </w:pPr>
      <w:r w:rsidRPr="00F82739">
        <w:rPr>
          <w:rStyle w:val="normaltextrun"/>
          <w:rFonts w:ascii="Times New Roman" w:hAnsi="Times New Roman" w:cs="Times New Roman"/>
          <w:color w:val="auto"/>
        </w:rPr>
        <w:t>9.2 A proposta apresentada deverá se referir a totalidade do item por ele cotado;</w:t>
      </w:r>
    </w:p>
    <w:p w14:paraId="36D2C0C6" w14:textId="77777777" w:rsidR="002A4058" w:rsidRPr="00F82739" w:rsidRDefault="002A4058" w:rsidP="002A4058">
      <w:pPr>
        <w:pStyle w:val="Nivel3"/>
        <w:numPr>
          <w:ilvl w:val="2"/>
          <w:numId w:val="0"/>
        </w:numPr>
        <w:ind w:left="720" w:hanging="720"/>
        <w:rPr>
          <w:rStyle w:val="normaltextrun"/>
          <w:rFonts w:ascii="Times New Roman" w:hAnsi="Times New Roman" w:cs="Times New Roman"/>
          <w:color w:val="auto"/>
        </w:rPr>
      </w:pPr>
      <w:r w:rsidRPr="00F82739">
        <w:rPr>
          <w:rStyle w:val="normaltextrun"/>
          <w:rFonts w:ascii="Times New Roman" w:hAnsi="Times New Roman" w:cs="Times New Roman"/>
          <w:color w:val="auto"/>
        </w:rPr>
        <w:t xml:space="preserve">9.3 O licitante NÃO poderá oferecer proposta em quantitativo inferior ao máximo previsto para a contratação. </w:t>
      </w:r>
    </w:p>
    <w:p w14:paraId="4E3A300A" w14:textId="77777777" w:rsidR="002A4058" w:rsidRPr="00F82739" w:rsidRDefault="002A4058" w:rsidP="002A4058">
      <w:pPr>
        <w:tabs>
          <w:tab w:val="left" w:pos="426"/>
        </w:tabs>
        <w:spacing w:line="360" w:lineRule="auto"/>
        <w:ind w:left="360"/>
        <w:rPr>
          <w:rFonts w:ascii="Times New Roman" w:hAnsi="Times New Roman" w:cs="Times New Roman"/>
          <w:b/>
          <w:sz w:val="20"/>
          <w:szCs w:val="20"/>
        </w:rPr>
      </w:pPr>
    </w:p>
    <w:p w14:paraId="2951CDBF" w14:textId="77777777" w:rsidR="002A4058" w:rsidRPr="00F82739" w:rsidRDefault="002A4058" w:rsidP="002A4058">
      <w:pPr>
        <w:widowControl w:val="0"/>
        <w:spacing w:line="360" w:lineRule="auto"/>
        <w:jc w:val="both"/>
        <w:rPr>
          <w:rFonts w:ascii="Times New Roman" w:hAnsi="Times New Roman" w:cs="Times New Roman"/>
          <w:b/>
          <w:sz w:val="20"/>
          <w:szCs w:val="20"/>
        </w:rPr>
      </w:pPr>
      <w:r w:rsidRPr="00F82739">
        <w:rPr>
          <w:rFonts w:ascii="Times New Roman" w:hAnsi="Times New Roman" w:cs="Times New Roman"/>
          <w:b/>
          <w:sz w:val="20"/>
          <w:szCs w:val="20"/>
        </w:rPr>
        <w:t>10 DEMONSTRATIVO DOS RESULTADOS PRETENDIDOS EM TERMOS DE ECONOMICIDADE E DE MELHOR APROVEITAMENTO DOS RECURSOS HUMANOS, MATERIAIS OU FINANCEIROS DISPONÍVEIS:</w:t>
      </w:r>
    </w:p>
    <w:p w14:paraId="424ED142" w14:textId="77777777" w:rsidR="002A4058" w:rsidRPr="00F82739" w:rsidRDefault="002A4058" w:rsidP="002A4058">
      <w:pPr>
        <w:spacing w:line="360" w:lineRule="auto"/>
        <w:rPr>
          <w:rFonts w:ascii="Times New Roman" w:hAnsi="Times New Roman" w:cs="Times New Roman"/>
          <w:b/>
          <w:sz w:val="20"/>
          <w:szCs w:val="20"/>
        </w:rPr>
      </w:pPr>
    </w:p>
    <w:p w14:paraId="64BEA5A5" w14:textId="234F6368" w:rsidR="002A4058" w:rsidRPr="00F82739" w:rsidRDefault="002A4058" w:rsidP="002A4058">
      <w:pPr>
        <w:numPr>
          <w:ilvl w:val="1"/>
          <w:numId w:val="0"/>
        </w:numPr>
        <w:spacing w:line="360" w:lineRule="auto"/>
        <w:jc w:val="both"/>
        <w:rPr>
          <w:rFonts w:ascii="Times New Roman" w:hAnsi="Times New Roman" w:cs="Times New Roman"/>
          <w:sz w:val="20"/>
          <w:szCs w:val="20"/>
        </w:rPr>
      </w:pPr>
      <w:r w:rsidRPr="00F82739">
        <w:rPr>
          <w:rFonts w:ascii="Times New Roman" w:hAnsi="Times New Roman" w:cs="Times New Roman"/>
          <w:sz w:val="20"/>
          <w:szCs w:val="20"/>
        </w:rPr>
        <w:lastRenderedPageBreak/>
        <w:t xml:space="preserve">10.1 O resultado pretendido é a </w:t>
      </w:r>
      <w:r w:rsidRPr="00F82739">
        <w:rPr>
          <w:rFonts w:ascii="Times New Roman" w:hAnsi="Times New Roman" w:cs="Times New Roman"/>
          <w:bCs/>
          <w:sz w:val="20"/>
          <w:szCs w:val="20"/>
        </w:rPr>
        <w:t xml:space="preserve">contratação/seleção da proposta mais vantajosa objetivando a </w:t>
      </w:r>
      <w:r w:rsidR="006D74A7" w:rsidRPr="00F82739">
        <w:rPr>
          <w:rFonts w:ascii="Times New Roman" w:hAnsi="Times New Roman" w:cs="Times New Roman"/>
          <w:b/>
          <w:sz w:val="20"/>
          <w:szCs w:val="20"/>
        </w:rPr>
        <w:t xml:space="preserve">FUTURA E EVENTUAL </w:t>
      </w:r>
      <w:r w:rsidR="006D74A7" w:rsidRPr="00F82739">
        <w:rPr>
          <w:rFonts w:ascii="Times New Roman" w:hAnsi="Times New Roman" w:cs="Times New Roman"/>
          <w:b/>
          <w:bCs/>
          <w:sz w:val="20"/>
          <w:szCs w:val="20"/>
        </w:rPr>
        <w:t>AQUISIÇÃO DE PÃES E POLPA DE FRUTAS PARA A ALIMENTAÇÃO ESCOLAR, REFERENTE AO EXERCÍCIO DE 2025, PARA ATENDER AS NECESSIDADES DA SECRETARIA MUNICIPAL DE EDUCAÇÃO DO MUNICÍPIO DE LONTRA – MG</w:t>
      </w:r>
      <w:r w:rsidRPr="00F82739">
        <w:rPr>
          <w:rFonts w:ascii="Times New Roman" w:hAnsi="Times New Roman" w:cs="Times New Roman"/>
          <w:b/>
          <w:sz w:val="20"/>
          <w:szCs w:val="20"/>
        </w:rPr>
        <w:t>,</w:t>
      </w:r>
      <w:r w:rsidR="00603A89" w:rsidRPr="00F82739">
        <w:rPr>
          <w:rFonts w:ascii="Times New Roman" w:hAnsi="Times New Roman" w:cs="Times New Roman"/>
          <w:b/>
          <w:sz w:val="20"/>
          <w:szCs w:val="20"/>
        </w:rPr>
        <w:t xml:space="preserve"> </w:t>
      </w:r>
      <w:r w:rsidRPr="00F82739">
        <w:rPr>
          <w:rFonts w:ascii="Times New Roman" w:hAnsi="Times New Roman" w:cs="Times New Roman"/>
          <w:sz w:val="20"/>
          <w:szCs w:val="20"/>
        </w:rPr>
        <w:t>através de empresa com capacidade para fornecimento e entrega dos produtos.</w:t>
      </w:r>
    </w:p>
    <w:p w14:paraId="00E58E86" w14:textId="77777777" w:rsidR="002A4058" w:rsidRPr="00F82739" w:rsidRDefault="002A4058" w:rsidP="002A4058">
      <w:pPr>
        <w:numPr>
          <w:ilvl w:val="1"/>
          <w:numId w:val="0"/>
        </w:numPr>
        <w:spacing w:line="360" w:lineRule="auto"/>
        <w:jc w:val="both"/>
        <w:rPr>
          <w:rFonts w:ascii="Times New Roman" w:hAnsi="Times New Roman" w:cs="Times New Roman"/>
          <w:sz w:val="20"/>
          <w:szCs w:val="20"/>
        </w:rPr>
      </w:pPr>
      <w:r w:rsidRPr="00F82739">
        <w:rPr>
          <w:rFonts w:ascii="Times New Roman" w:hAnsi="Times New Roman" w:cs="Times New Roman"/>
          <w:sz w:val="20"/>
          <w:szCs w:val="20"/>
        </w:rPr>
        <w:t>10.2 Espera-se que a solução escolhida garanta uma contratação econômica do ponto de vista financeiro e eficiente em todos os aspectos, notadamente naqueles relacionados a preço, qualidade e recebimento do objeto.</w:t>
      </w:r>
    </w:p>
    <w:p w14:paraId="01996D85" w14:textId="77777777" w:rsidR="002A4058" w:rsidRPr="00F82739" w:rsidRDefault="002A4058" w:rsidP="002A4058">
      <w:pPr>
        <w:numPr>
          <w:ilvl w:val="1"/>
          <w:numId w:val="0"/>
        </w:numPr>
        <w:spacing w:line="360" w:lineRule="auto"/>
        <w:jc w:val="both"/>
        <w:rPr>
          <w:rFonts w:ascii="Times New Roman" w:hAnsi="Times New Roman" w:cs="Times New Roman"/>
          <w:sz w:val="20"/>
          <w:szCs w:val="20"/>
        </w:rPr>
      </w:pPr>
      <w:r w:rsidRPr="00F82739">
        <w:rPr>
          <w:rFonts w:ascii="Times New Roman" w:hAnsi="Times New Roman" w:cs="Times New Roman"/>
          <w:sz w:val="20"/>
          <w:szCs w:val="20"/>
        </w:rPr>
        <w:t xml:space="preserve">10.3 Alocação de empregados com expertise para cumprimento das cláusulas contratuais, fornecendo os materiais, na qualidade e quantidade especificadas na Ata de Registro de Preços, para a Secretaria Municipal de </w:t>
      </w:r>
      <w:r w:rsidR="009879A7" w:rsidRPr="00F82739">
        <w:rPr>
          <w:rFonts w:ascii="Times New Roman" w:hAnsi="Times New Roman" w:cs="Times New Roman"/>
          <w:sz w:val="20"/>
          <w:szCs w:val="20"/>
        </w:rPr>
        <w:t>Educação</w:t>
      </w:r>
      <w:r w:rsidRPr="00F82739">
        <w:rPr>
          <w:rFonts w:ascii="Times New Roman" w:hAnsi="Times New Roman" w:cs="Times New Roman"/>
          <w:sz w:val="20"/>
          <w:szCs w:val="20"/>
        </w:rPr>
        <w:t>.</w:t>
      </w:r>
    </w:p>
    <w:p w14:paraId="760B3BB1" w14:textId="77777777" w:rsidR="002A4058" w:rsidRPr="00F82739" w:rsidRDefault="002A4058" w:rsidP="002A4058">
      <w:pPr>
        <w:numPr>
          <w:ilvl w:val="1"/>
          <w:numId w:val="0"/>
        </w:numPr>
        <w:spacing w:line="360" w:lineRule="auto"/>
        <w:jc w:val="both"/>
        <w:rPr>
          <w:rFonts w:ascii="Times New Roman" w:hAnsi="Times New Roman" w:cs="Times New Roman"/>
          <w:sz w:val="20"/>
          <w:szCs w:val="20"/>
        </w:rPr>
      </w:pPr>
      <w:r w:rsidRPr="00F82739">
        <w:rPr>
          <w:rFonts w:ascii="Times New Roman" w:hAnsi="Times New Roman" w:cs="Times New Roman"/>
          <w:sz w:val="20"/>
          <w:szCs w:val="20"/>
        </w:rPr>
        <w:t>10.4 Gestão das obrigações contratuais, por meio de preposto da contratada com a experiência necessária para o acompanhamento e controle da execução da Ata de Registro de Preços; com o fim de debelar a execução do fornecimento 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14:paraId="27FDD95E" w14:textId="77777777" w:rsidR="002A4058" w:rsidRPr="00F82739" w:rsidRDefault="002A4058" w:rsidP="002A4058">
      <w:pPr>
        <w:spacing w:line="360" w:lineRule="auto"/>
        <w:rPr>
          <w:rFonts w:ascii="Times New Roman" w:hAnsi="Times New Roman" w:cs="Times New Roman"/>
          <w:sz w:val="20"/>
          <w:szCs w:val="20"/>
        </w:rPr>
      </w:pPr>
    </w:p>
    <w:p w14:paraId="5088B135" w14:textId="77777777" w:rsidR="002A4058" w:rsidRPr="00F82739" w:rsidRDefault="002A4058" w:rsidP="002A4058">
      <w:pPr>
        <w:spacing w:line="360" w:lineRule="auto"/>
        <w:jc w:val="both"/>
        <w:rPr>
          <w:rFonts w:ascii="Times New Roman" w:hAnsi="Times New Roman" w:cs="Times New Roman"/>
          <w:b/>
          <w:sz w:val="20"/>
          <w:szCs w:val="20"/>
        </w:rPr>
      </w:pPr>
      <w:r w:rsidRPr="00F82739">
        <w:rPr>
          <w:rFonts w:ascii="Times New Roman" w:hAnsi="Times New Roman" w:cs="Times New Roman"/>
          <w:b/>
          <w:sz w:val="20"/>
          <w:szCs w:val="20"/>
        </w:rPr>
        <w:t>11 PROVIDÊNCIAS PARA ADEQUAÇÃO DO AMBIENTE DO ÓRGÃO</w:t>
      </w:r>
    </w:p>
    <w:p w14:paraId="270311BA" w14:textId="77777777" w:rsidR="002A4058" w:rsidRPr="00F82739" w:rsidRDefault="002A4058" w:rsidP="002A4058">
      <w:pPr>
        <w:spacing w:line="360" w:lineRule="auto"/>
        <w:rPr>
          <w:rFonts w:ascii="Times New Roman" w:hAnsi="Times New Roman" w:cs="Times New Roman"/>
          <w:b/>
          <w:sz w:val="20"/>
          <w:szCs w:val="20"/>
        </w:rPr>
      </w:pPr>
    </w:p>
    <w:p w14:paraId="3BCBCD62" w14:textId="77777777" w:rsidR="002A4058" w:rsidRPr="00F82739" w:rsidRDefault="002A4058" w:rsidP="002A4058">
      <w:pPr>
        <w:numPr>
          <w:ilvl w:val="1"/>
          <w:numId w:val="0"/>
        </w:numPr>
        <w:spacing w:line="360" w:lineRule="auto"/>
        <w:jc w:val="both"/>
        <w:rPr>
          <w:rFonts w:ascii="Times New Roman" w:hAnsi="Times New Roman" w:cs="Times New Roman"/>
          <w:b/>
          <w:sz w:val="20"/>
          <w:szCs w:val="20"/>
        </w:rPr>
      </w:pPr>
      <w:r w:rsidRPr="00F82739">
        <w:rPr>
          <w:rFonts w:ascii="Times New Roman" w:hAnsi="Times New Roman" w:cs="Times New Roman"/>
          <w:sz w:val="20"/>
          <w:szCs w:val="20"/>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14:paraId="14930704" w14:textId="77777777" w:rsidR="002A4058" w:rsidRPr="00F82739" w:rsidRDefault="002A4058" w:rsidP="002A4058">
      <w:pPr>
        <w:spacing w:line="360" w:lineRule="auto"/>
        <w:rPr>
          <w:rFonts w:ascii="Times New Roman" w:hAnsi="Times New Roman" w:cs="Times New Roman"/>
          <w:b/>
          <w:sz w:val="20"/>
          <w:szCs w:val="20"/>
        </w:rPr>
      </w:pPr>
    </w:p>
    <w:p w14:paraId="6780D2D5" w14:textId="77777777" w:rsidR="002A4058" w:rsidRPr="00F82739" w:rsidRDefault="002A4058" w:rsidP="002A4058">
      <w:pPr>
        <w:spacing w:line="360" w:lineRule="auto"/>
        <w:jc w:val="both"/>
        <w:rPr>
          <w:rFonts w:ascii="Times New Roman" w:hAnsi="Times New Roman" w:cs="Times New Roman"/>
          <w:b/>
          <w:sz w:val="20"/>
          <w:szCs w:val="20"/>
        </w:rPr>
      </w:pPr>
      <w:r w:rsidRPr="00F82739">
        <w:rPr>
          <w:rFonts w:ascii="Times New Roman" w:hAnsi="Times New Roman" w:cs="Times New Roman"/>
          <w:b/>
          <w:sz w:val="20"/>
          <w:szCs w:val="20"/>
        </w:rPr>
        <w:t>12 IDENTIFICAÇÃO DA EQUIPE DE FISCALIZAÇÃO E GESTÃO DO CONTRATO</w:t>
      </w:r>
    </w:p>
    <w:p w14:paraId="54251FED" w14:textId="77777777" w:rsidR="002A4058" w:rsidRPr="00F82739" w:rsidRDefault="002A4058" w:rsidP="002A4058">
      <w:pPr>
        <w:spacing w:line="360" w:lineRule="auto"/>
        <w:rPr>
          <w:rFonts w:ascii="Times New Roman" w:hAnsi="Times New Roman" w:cs="Times New Roman"/>
          <w:b/>
          <w:sz w:val="20"/>
          <w:szCs w:val="20"/>
        </w:rPr>
      </w:pPr>
    </w:p>
    <w:p w14:paraId="2F46AC2D" w14:textId="77777777" w:rsidR="002A4058" w:rsidRPr="00F82739" w:rsidRDefault="002A4058" w:rsidP="002A4058">
      <w:pPr>
        <w:numPr>
          <w:ilvl w:val="1"/>
          <w:numId w:val="0"/>
        </w:numPr>
        <w:spacing w:line="360" w:lineRule="auto"/>
        <w:ind w:left="360" w:hanging="360"/>
        <w:jc w:val="both"/>
        <w:rPr>
          <w:rFonts w:ascii="Times New Roman" w:hAnsi="Times New Roman" w:cs="Times New Roman"/>
          <w:sz w:val="20"/>
          <w:szCs w:val="20"/>
        </w:rPr>
      </w:pPr>
      <w:r w:rsidRPr="00F82739">
        <w:rPr>
          <w:rFonts w:ascii="Times New Roman" w:hAnsi="Times New Roman" w:cs="Times New Roman"/>
          <w:sz w:val="20"/>
          <w:szCs w:val="20"/>
        </w:rPr>
        <w:t>12.1 A equipe de gestão e fiscalização e Fiscalização será formada pelos seguintes servidores:</w:t>
      </w:r>
    </w:p>
    <w:p w14:paraId="45481576" w14:textId="77777777" w:rsidR="00896BDC" w:rsidRPr="00F82739" w:rsidRDefault="00896BDC" w:rsidP="00896BDC">
      <w:pPr>
        <w:numPr>
          <w:ilvl w:val="2"/>
          <w:numId w:val="0"/>
        </w:numPr>
        <w:spacing w:line="360" w:lineRule="auto"/>
        <w:ind w:left="720" w:hanging="720"/>
        <w:jc w:val="both"/>
        <w:rPr>
          <w:rFonts w:ascii="Times New Roman" w:hAnsi="Times New Roman" w:cs="Times New Roman"/>
          <w:szCs w:val="20"/>
        </w:rPr>
      </w:pPr>
      <w:r w:rsidRPr="00F82739">
        <w:rPr>
          <w:rFonts w:ascii="Times New Roman" w:hAnsi="Times New Roman" w:cs="Times New Roman"/>
          <w:szCs w:val="20"/>
        </w:rPr>
        <w:t>Gestão do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896BDC" w:rsidRPr="00F82739" w14:paraId="3F0026E6" w14:textId="77777777" w:rsidTr="005311C9">
        <w:tc>
          <w:tcPr>
            <w:tcW w:w="3070" w:type="dxa"/>
            <w:shd w:val="clear" w:color="auto" w:fill="auto"/>
          </w:tcPr>
          <w:p w14:paraId="796C24E8" w14:textId="77777777" w:rsidR="00896BDC" w:rsidRPr="00F82739" w:rsidRDefault="00896BDC" w:rsidP="005311C9">
            <w:pPr>
              <w:spacing w:line="360" w:lineRule="auto"/>
              <w:jc w:val="center"/>
              <w:rPr>
                <w:rFonts w:ascii="Times New Roman" w:hAnsi="Times New Roman" w:cs="Times New Roman"/>
                <w:b/>
                <w:szCs w:val="20"/>
              </w:rPr>
            </w:pPr>
            <w:r w:rsidRPr="00F82739">
              <w:rPr>
                <w:rFonts w:ascii="Times New Roman" w:hAnsi="Times New Roman" w:cs="Times New Roman"/>
                <w:b/>
                <w:szCs w:val="20"/>
              </w:rPr>
              <w:t>NOME DO SERVIDOR</w:t>
            </w:r>
          </w:p>
        </w:tc>
        <w:tc>
          <w:tcPr>
            <w:tcW w:w="3070" w:type="dxa"/>
            <w:shd w:val="clear" w:color="auto" w:fill="auto"/>
          </w:tcPr>
          <w:p w14:paraId="44D0DEB4" w14:textId="77777777" w:rsidR="00896BDC" w:rsidRPr="00F82739" w:rsidRDefault="00896BDC" w:rsidP="005311C9">
            <w:pPr>
              <w:spacing w:line="360" w:lineRule="auto"/>
              <w:jc w:val="center"/>
              <w:rPr>
                <w:rFonts w:ascii="Times New Roman" w:hAnsi="Times New Roman" w:cs="Times New Roman"/>
                <w:b/>
                <w:szCs w:val="20"/>
              </w:rPr>
            </w:pPr>
            <w:r w:rsidRPr="00F82739">
              <w:rPr>
                <w:rFonts w:ascii="Times New Roman" w:hAnsi="Times New Roman" w:cs="Times New Roman"/>
                <w:b/>
                <w:szCs w:val="20"/>
              </w:rPr>
              <w:t>CARGO</w:t>
            </w:r>
          </w:p>
        </w:tc>
        <w:tc>
          <w:tcPr>
            <w:tcW w:w="3070" w:type="dxa"/>
            <w:shd w:val="clear" w:color="auto" w:fill="auto"/>
          </w:tcPr>
          <w:p w14:paraId="1BFC7423" w14:textId="77777777" w:rsidR="00896BDC" w:rsidRPr="00F82739" w:rsidRDefault="00896BDC" w:rsidP="005311C9">
            <w:pPr>
              <w:spacing w:line="360" w:lineRule="auto"/>
              <w:jc w:val="center"/>
              <w:rPr>
                <w:rFonts w:ascii="Times New Roman" w:hAnsi="Times New Roman" w:cs="Times New Roman"/>
                <w:b/>
                <w:szCs w:val="20"/>
              </w:rPr>
            </w:pPr>
            <w:r w:rsidRPr="00F82739">
              <w:rPr>
                <w:rFonts w:ascii="Times New Roman" w:hAnsi="Times New Roman" w:cs="Times New Roman"/>
                <w:b/>
                <w:szCs w:val="20"/>
              </w:rPr>
              <w:t>SECRETARIA</w:t>
            </w:r>
          </w:p>
        </w:tc>
      </w:tr>
      <w:tr w:rsidR="00896BDC" w:rsidRPr="00F82739" w14:paraId="633F107A" w14:textId="77777777" w:rsidTr="005311C9">
        <w:tc>
          <w:tcPr>
            <w:tcW w:w="3070" w:type="dxa"/>
            <w:shd w:val="clear" w:color="auto" w:fill="auto"/>
          </w:tcPr>
          <w:p w14:paraId="03E12AA3" w14:textId="77777777" w:rsidR="00896BDC" w:rsidRPr="00F82739" w:rsidRDefault="00896BDC" w:rsidP="005311C9">
            <w:pPr>
              <w:pStyle w:val="PargrafodaLista"/>
              <w:tabs>
                <w:tab w:val="left" w:pos="426"/>
              </w:tabs>
              <w:spacing w:line="360" w:lineRule="auto"/>
              <w:ind w:left="0"/>
              <w:jc w:val="center"/>
              <w:rPr>
                <w:rFonts w:ascii="Times New Roman" w:hAnsi="Times New Roman" w:cs="Times New Roman"/>
                <w:b/>
                <w:bCs/>
                <w:color w:val="000000"/>
                <w:szCs w:val="20"/>
              </w:rPr>
            </w:pPr>
            <w:r w:rsidRPr="00F82739">
              <w:rPr>
                <w:rFonts w:ascii="Times New Roman" w:hAnsi="Times New Roman" w:cs="Times New Roman"/>
                <w:bCs/>
                <w:color w:val="000000"/>
                <w:szCs w:val="20"/>
              </w:rPr>
              <w:t>Janete Ferreira De Souza</w:t>
            </w:r>
          </w:p>
          <w:p w14:paraId="702D63F6" w14:textId="77777777" w:rsidR="00896BDC" w:rsidRPr="00F82739" w:rsidRDefault="00896BDC" w:rsidP="005311C9">
            <w:pPr>
              <w:spacing w:line="360" w:lineRule="auto"/>
              <w:jc w:val="center"/>
              <w:rPr>
                <w:rFonts w:ascii="Times New Roman" w:hAnsi="Times New Roman" w:cs="Times New Roman"/>
                <w:szCs w:val="20"/>
                <w:highlight w:val="yellow"/>
              </w:rPr>
            </w:pPr>
            <w:r w:rsidRPr="00F82739">
              <w:rPr>
                <w:rFonts w:ascii="Times New Roman" w:hAnsi="Times New Roman" w:cs="Times New Roman"/>
                <w:bCs/>
                <w:color w:val="000000"/>
                <w:szCs w:val="20"/>
              </w:rPr>
              <w:t>Matrícula: 2418</w:t>
            </w:r>
          </w:p>
        </w:tc>
        <w:tc>
          <w:tcPr>
            <w:tcW w:w="3070" w:type="dxa"/>
            <w:shd w:val="clear" w:color="auto" w:fill="auto"/>
          </w:tcPr>
          <w:p w14:paraId="1860CFC7" w14:textId="77777777" w:rsidR="00896BDC" w:rsidRPr="00F82739" w:rsidRDefault="00896BDC" w:rsidP="005311C9">
            <w:pPr>
              <w:spacing w:line="360" w:lineRule="auto"/>
              <w:rPr>
                <w:rFonts w:ascii="Times New Roman" w:hAnsi="Times New Roman" w:cs="Times New Roman"/>
                <w:szCs w:val="20"/>
              </w:rPr>
            </w:pPr>
          </w:p>
          <w:p w14:paraId="550FBF10" w14:textId="77777777" w:rsidR="00896BDC" w:rsidRPr="00F82739" w:rsidRDefault="00896BDC" w:rsidP="005311C9">
            <w:pPr>
              <w:spacing w:line="360" w:lineRule="auto"/>
              <w:jc w:val="center"/>
              <w:rPr>
                <w:rFonts w:ascii="Times New Roman" w:hAnsi="Times New Roman" w:cs="Times New Roman"/>
                <w:szCs w:val="20"/>
                <w:highlight w:val="yellow"/>
              </w:rPr>
            </w:pPr>
            <w:r w:rsidRPr="00F82739">
              <w:rPr>
                <w:rFonts w:ascii="Times New Roman" w:hAnsi="Times New Roman" w:cs="Times New Roman"/>
                <w:szCs w:val="20"/>
              </w:rPr>
              <w:t>Chefe de Gabinete</w:t>
            </w:r>
          </w:p>
        </w:tc>
        <w:tc>
          <w:tcPr>
            <w:tcW w:w="3070" w:type="dxa"/>
            <w:shd w:val="clear" w:color="auto" w:fill="auto"/>
          </w:tcPr>
          <w:p w14:paraId="5821A460" w14:textId="77777777" w:rsidR="00896BDC" w:rsidRPr="00F82739" w:rsidRDefault="00896BDC" w:rsidP="005311C9">
            <w:pPr>
              <w:spacing w:line="360" w:lineRule="auto"/>
              <w:jc w:val="center"/>
              <w:rPr>
                <w:rFonts w:ascii="Times New Roman" w:hAnsi="Times New Roman" w:cs="Times New Roman"/>
                <w:szCs w:val="20"/>
              </w:rPr>
            </w:pPr>
          </w:p>
          <w:p w14:paraId="1DABCF5E" w14:textId="77777777" w:rsidR="00896BDC" w:rsidRPr="00F82739" w:rsidRDefault="00896BDC" w:rsidP="005311C9">
            <w:pPr>
              <w:spacing w:line="360" w:lineRule="auto"/>
              <w:jc w:val="center"/>
              <w:rPr>
                <w:rFonts w:ascii="Times New Roman" w:hAnsi="Times New Roman" w:cs="Times New Roman"/>
                <w:szCs w:val="20"/>
              </w:rPr>
            </w:pPr>
            <w:r w:rsidRPr="00F82739">
              <w:rPr>
                <w:rFonts w:ascii="Times New Roman" w:hAnsi="Times New Roman" w:cs="Times New Roman"/>
                <w:szCs w:val="20"/>
              </w:rPr>
              <w:t>Administração</w:t>
            </w:r>
          </w:p>
        </w:tc>
      </w:tr>
    </w:tbl>
    <w:p w14:paraId="05681588" w14:textId="77777777" w:rsidR="00896BDC" w:rsidRPr="00F82739" w:rsidRDefault="00896BDC" w:rsidP="00896BDC">
      <w:pPr>
        <w:spacing w:line="360" w:lineRule="auto"/>
        <w:jc w:val="center"/>
        <w:rPr>
          <w:rFonts w:ascii="Times New Roman" w:hAnsi="Times New Roman" w:cs="Times New Roman"/>
          <w:szCs w:val="20"/>
        </w:rPr>
      </w:pPr>
    </w:p>
    <w:p w14:paraId="050EA387" w14:textId="77777777" w:rsidR="00896BDC" w:rsidRPr="00F82739" w:rsidRDefault="00896BDC" w:rsidP="00896BDC">
      <w:pPr>
        <w:numPr>
          <w:ilvl w:val="2"/>
          <w:numId w:val="24"/>
        </w:numPr>
        <w:tabs>
          <w:tab w:val="left" w:pos="709"/>
        </w:tabs>
        <w:spacing w:line="360" w:lineRule="auto"/>
        <w:ind w:left="0" w:firstLine="0"/>
        <w:jc w:val="both"/>
        <w:rPr>
          <w:rFonts w:ascii="Times New Roman" w:hAnsi="Times New Roman" w:cs="Times New Roman"/>
          <w:szCs w:val="20"/>
        </w:rPr>
      </w:pPr>
      <w:r w:rsidRPr="00F82739">
        <w:rPr>
          <w:rFonts w:ascii="Times New Roman" w:hAnsi="Times New Roman" w:cs="Times New Roman"/>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896BDC" w:rsidRPr="00F82739" w14:paraId="31D69CCE" w14:textId="77777777" w:rsidTr="005311C9">
        <w:tc>
          <w:tcPr>
            <w:tcW w:w="3070" w:type="dxa"/>
            <w:shd w:val="clear" w:color="auto" w:fill="auto"/>
          </w:tcPr>
          <w:p w14:paraId="1DA43076" w14:textId="77777777" w:rsidR="00896BDC" w:rsidRPr="00F82739" w:rsidRDefault="00896BDC" w:rsidP="005311C9">
            <w:pPr>
              <w:spacing w:line="360" w:lineRule="auto"/>
              <w:jc w:val="center"/>
              <w:rPr>
                <w:rFonts w:ascii="Times New Roman" w:hAnsi="Times New Roman" w:cs="Times New Roman"/>
                <w:b/>
                <w:szCs w:val="20"/>
              </w:rPr>
            </w:pPr>
            <w:r w:rsidRPr="00F82739">
              <w:rPr>
                <w:rFonts w:ascii="Times New Roman" w:hAnsi="Times New Roman" w:cs="Times New Roman"/>
                <w:b/>
                <w:szCs w:val="20"/>
              </w:rPr>
              <w:t>NOME DO SERVIDOR</w:t>
            </w:r>
          </w:p>
        </w:tc>
        <w:tc>
          <w:tcPr>
            <w:tcW w:w="3070" w:type="dxa"/>
            <w:shd w:val="clear" w:color="auto" w:fill="auto"/>
          </w:tcPr>
          <w:p w14:paraId="3EE3DE1B" w14:textId="77777777" w:rsidR="00896BDC" w:rsidRPr="00F82739" w:rsidRDefault="00896BDC" w:rsidP="005311C9">
            <w:pPr>
              <w:spacing w:line="360" w:lineRule="auto"/>
              <w:jc w:val="center"/>
              <w:rPr>
                <w:rFonts w:ascii="Times New Roman" w:hAnsi="Times New Roman" w:cs="Times New Roman"/>
                <w:b/>
                <w:szCs w:val="20"/>
              </w:rPr>
            </w:pPr>
            <w:r w:rsidRPr="00F82739">
              <w:rPr>
                <w:rFonts w:ascii="Times New Roman" w:hAnsi="Times New Roman" w:cs="Times New Roman"/>
                <w:b/>
                <w:szCs w:val="20"/>
              </w:rPr>
              <w:t>CARGO</w:t>
            </w:r>
          </w:p>
        </w:tc>
        <w:tc>
          <w:tcPr>
            <w:tcW w:w="3070" w:type="dxa"/>
            <w:shd w:val="clear" w:color="auto" w:fill="auto"/>
          </w:tcPr>
          <w:p w14:paraId="46CC9756" w14:textId="77777777" w:rsidR="00896BDC" w:rsidRPr="00F82739" w:rsidRDefault="00896BDC" w:rsidP="005311C9">
            <w:pPr>
              <w:spacing w:line="360" w:lineRule="auto"/>
              <w:jc w:val="center"/>
              <w:rPr>
                <w:rFonts w:ascii="Times New Roman" w:hAnsi="Times New Roman" w:cs="Times New Roman"/>
                <w:b/>
                <w:szCs w:val="20"/>
              </w:rPr>
            </w:pPr>
            <w:r w:rsidRPr="00F82739">
              <w:rPr>
                <w:rFonts w:ascii="Times New Roman" w:hAnsi="Times New Roman" w:cs="Times New Roman"/>
                <w:b/>
                <w:szCs w:val="20"/>
              </w:rPr>
              <w:t>SECRETARIA</w:t>
            </w:r>
          </w:p>
        </w:tc>
      </w:tr>
      <w:tr w:rsidR="00896BDC" w:rsidRPr="00F82739" w14:paraId="1D26A38E" w14:textId="77777777" w:rsidTr="005311C9">
        <w:tc>
          <w:tcPr>
            <w:tcW w:w="3070" w:type="dxa"/>
            <w:shd w:val="clear" w:color="auto" w:fill="auto"/>
            <w:vAlign w:val="center"/>
          </w:tcPr>
          <w:p w14:paraId="114A4728" w14:textId="77777777" w:rsidR="00896BDC" w:rsidRPr="00F82739" w:rsidRDefault="00896BDC" w:rsidP="005311C9">
            <w:pPr>
              <w:pStyle w:val="PargrafodaLista"/>
              <w:tabs>
                <w:tab w:val="left" w:pos="426"/>
              </w:tabs>
              <w:spacing w:line="360" w:lineRule="auto"/>
              <w:ind w:left="0"/>
              <w:jc w:val="center"/>
              <w:rPr>
                <w:rFonts w:ascii="Times New Roman" w:hAnsi="Times New Roman" w:cs="Times New Roman"/>
                <w:b/>
                <w:bCs/>
                <w:color w:val="000000"/>
                <w:szCs w:val="20"/>
              </w:rPr>
            </w:pPr>
            <w:bookmarkStart w:id="70" w:name="_Hlk89680085"/>
            <w:proofErr w:type="spellStart"/>
            <w:r w:rsidRPr="00F82739">
              <w:rPr>
                <w:rFonts w:ascii="Times New Roman" w:hAnsi="Times New Roman" w:cs="Times New Roman"/>
                <w:bCs/>
                <w:color w:val="000000"/>
                <w:szCs w:val="20"/>
              </w:rPr>
              <w:t>Nanciele</w:t>
            </w:r>
            <w:proofErr w:type="spellEnd"/>
            <w:r w:rsidRPr="00F82739">
              <w:rPr>
                <w:rFonts w:ascii="Times New Roman" w:hAnsi="Times New Roman" w:cs="Times New Roman"/>
                <w:bCs/>
                <w:color w:val="000000"/>
                <w:szCs w:val="20"/>
              </w:rPr>
              <w:t xml:space="preserve"> </w:t>
            </w:r>
            <w:proofErr w:type="spellStart"/>
            <w:r w:rsidRPr="00F82739">
              <w:rPr>
                <w:rFonts w:ascii="Times New Roman" w:hAnsi="Times New Roman" w:cs="Times New Roman"/>
                <w:bCs/>
                <w:color w:val="000000"/>
                <w:szCs w:val="20"/>
              </w:rPr>
              <w:t>Heinaclin</w:t>
            </w:r>
            <w:proofErr w:type="spellEnd"/>
            <w:r w:rsidRPr="00F82739">
              <w:rPr>
                <w:rFonts w:ascii="Times New Roman" w:hAnsi="Times New Roman" w:cs="Times New Roman"/>
                <w:bCs/>
                <w:color w:val="000000"/>
                <w:szCs w:val="20"/>
              </w:rPr>
              <w:t xml:space="preserve"> Ribeiro Da Silva</w:t>
            </w:r>
          </w:p>
          <w:p w14:paraId="69988579" w14:textId="77777777" w:rsidR="00896BDC" w:rsidRPr="00F82739" w:rsidRDefault="00896BDC" w:rsidP="005311C9">
            <w:pPr>
              <w:spacing w:line="360" w:lineRule="auto"/>
              <w:jc w:val="center"/>
              <w:rPr>
                <w:rFonts w:ascii="Times New Roman" w:hAnsi="Times New Roman" w:cs="Times New Roman"/>
                <w:szCs w:val="20"/>
              </w:rPr>
            </w:pPr>
            <w:r w:rsidRPr="00F82739">
              <w:rPr>
                <w:rFonts w:ascii="Times New Roman" w:hAnsi="Times New Roman" w:cs="Times New Roman"/>
                <w:bCs/>
                <w:color w:val="000000"/>
                <w:szCs w:val="20"/>
              </w:rPr>
              <w:lastRenderedPageBreak/>
              <w:t xml:space="preserve">Matrícula: </w:t>
            </w:r>
            <w:bookmarkEnd w:id="70"/>
            <w:r w:rsidRPr="00F82739">
              <w:rPr>
                <w:rFonts w:ascii="Times New Roman" w:hAnsi="Times New Roman" w:cs="Times New Roman"/>
                <w:bCs/>
                <w:color w:val="000000"/>
                <w:szCs w:val="20"/>
              </w:rPr>
              <w:t>4439</w:t>
            </w:r>
          </w:p>
        </w:tc>
        <w:tc>
          <w:tcPr>
            <w:tcW w:w="3070" w:type="dxa"/>
            <w:shd w:val="clear" w:color="auto" w:fill="auto"/>
            <w:vAlign w:val="center"/>
          </w:tcPr>
          <w:p w14:paraId="1B4558CA" w14:textId="77777777" w:rsidR="00896BDC" w:rsidRPr="00F82739" w:rsidRDefault="00896BDC" w:rsidP="005311C9">
            <w:pPr>
              <w:spacing w:line="360" w:lineRule="auto"/>
              <w:jc w:val="center"/>
              <w:rPr>
                <w:rFonts w:ascii="Times New Roman" w:hAnsi="Times New Roman" w:cs="Times New Roman"/>
                <w:szCs w:val="20"/>
              </w:rPr>
            </w:pPr>
            <w:r w:rsidRPr="00F82739">
              <w:rPr>
                <w:rFonts w:ascii="Times New Roman" w:hAnsi="Times New Roman" w:cs="Times New Roman"/>
                <w:szCs w:val="20"/>
              </w:rPr>
              <w:lastRenderedPageBreak/>
              <w:t>Assistente Administrativo</w:t>
            </w:r>
          </w:p>
        </w:tc>
        <w:tc>
          <w:tcPr>
            <w:tcW w:w="3070" w:type="dxa"/>
            <w:shd w:val="clear" w:color="auto" w:fill="auto"/>
            <w:vAlign w:val="center"/>
          </w:tcPr>
          <w:p w14:paraId="4E6BEB17" w14:textId="77777777" w:rsidR="00896BDC" w:rsidRPr="00F82739" w:rsidRDefault="00896BDC" w:rsidP="005311C9">
            <w:pPr>
              <w:spacing w:line="360" w:lineRule="auto"/>
              <w:jc w:val="center"/>
              <w:rPr>
                <w:rFonts w:ascii="Times New Roman" w:hAnsi="Times New Roman" w:cs="Times New Roman"/>
                <w:szCs w:val="20"/>
              </w:rPr>
            </w:pPr>
            <w:r w:rsidRPr="00F82739">
              <w:rPr>
                <w:rFonts w:ascii="Times New Roman" w:hAnsi="Times New Roman" w:cs="Times New Roman"/>
                <w:szCs w:val="20"/>
              </w:rPr>
              <w:t>Administração</w:t>
            </w:r>
          </w:p>
        </w:tc>
      </w:tr>
    </w:tbl>
    <w:p w14:paraId="6E5D3C06" w14:textId="77777777" w:rsidR="002A4058" w:rsidRPr="00F82739" w:rsidRDefault="002A4058" w:rsidP="002A4058">
      <w:pPr>
        <w:pStyle w:val="Nvel1-SemNumPreto"/>
        <w:rPr>
          <w:rFonts w:ascii="Times New Roman" w:hAnsi="Times New Roman" w:cs="Times New Roman"/>
        </w:rPr>
      </w:pPr>
      <w:r w:rsidRPr="00F82739">
        <w:rPr>
          <w:rFonts w:ascii="Times New Roman" w:hAnsi="Times New Roman" w:cs="Times New Roman"/>
        </w:rPr>
        <w:lastRenderedPageBreak/>
        <w:t>12.2 Fiscalização Técnica</w:t>
      </w:r>
    </w:p>
    <w:p w14:paraId="09D4B04A" w14:textId="77777777" w:rsidR="002A4058" w:rsidRPr="00F82739" w:rsidRDefault="002A4058" w:rsidP="002A4058">
      <w:pPr>
        <w:pStyle w:val="Nivel2"/>
        <w:numPr>
          <w:ilvl w:val="1"/>
          <w:numId w:val="0"/>
        </w:numPr>
        <w:rPr>
          <w:rFonts w:ascii="Times New Roman" w:hAnsi="Times New Roman" w:cs="Times New Roman"/>
        </w:rPr>
      </w:pPr>
      <w:r w:rsidRPr="00F82739">
        <w:rPr>
          <w:rFonts w:ascii="Times New Roman" w:hAnsi="Times New Roman" w:cs="Times New Roman"/>
        </w:rPr>
        <w:t xml:space="preserve">12.2.1 O fiscal técnico do contrato acompanhará a execução do contrato, para que sejam cumpridas todas as condições estabelecidas no contrato, de modo a assegurar os melhores resultados para a Administração. </w:t>
      </w:r>
    </w:p>
    <w:p w14:paraId="3F7BAEF8" w14:textId="77777777" w:rsidR="002A4058" w:rsidRPr="00F82739" w:rsidRDefault="002A4058" w:rsidP="002A4058">
      <w:pPr>
        <w:pStyle w:val="Nivel3"/>
        <w:numPr>
          <w:ilvl w:val="2"/>
          <w:numId w:val="0"/>
        </w:numPr>
        <w:rPr>
          <w:rFonts w:ascii="Times New Roman" w:hAnsi="Times New Roman" w:cs="Times New Roman"/>
        </w:rPr>
      </w:pPr>
      <w:r w:rsidRPr="00F82739">
        <w:rPr>
          <w:rFonts w:ascii="Times New Roman" w:hAnsi="Times New Roman" w:cs="Times New Roman"/>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92" w:anchor="art117§1">
        <w:r w:rsidRPr="00F82739">
          <w:rPr>
            <w:rStyle w:val="Hyperlink"/>
            <w:rFonts w:ascii="Times New Roman" w:hAnsi="Times New Roman" w:cs="Times New Roman"/>
          </w:rPr>
          <w:t>Lei nº 14.133, de 2021, art. 117, §1º</w:t>
        </w:r>
      </w:hyperlink>
      <w:hyperlink r:id="rId93" w:anchor="art22">
        <w:r w:rsidRPr="00F82739">
          <w:rPr>
            <w:rStyle w:val="Hyperlink"/>
            <w:rFonts w:ascii="Times New Roman" w:hAnsi="Times New Roman" w:cs="Times New Roman"/>
          </w:rPr>
          <w:t>);</w:t>
        </w:r>
      </w:hyperlink>
    </w:p>
    <w:p w14:paraId="06F440C1" w14:textId="77777777" w:rsidR="002A4058" w:rsidRPr="00F82739" w:rsidRDefault="002A4058" w:rsidP="002A4058">
      <w:pPr>
        <w:pStyle w:val="Nivel3"/>
        <w:numPr>
          <w:ilvl w:val="2"/>
          <w:numId w:val="0"/>
        </w:numPr>
        <w:rPr>
          <w:rFonts w:ascii="Times New Roman" w:hAnsi="Times New Roman" w:cs="Times New Roman"/>
        </w:rPr>
      </w:pPr>
      <w:r w:rsidRPr="00F82739">
        <w:rPr>
          <w:rFonts w:ascii="Times New Roman" w:hAnsi="Times New Roman" w:cs="Times New Roman"/>
        </w:rPr>
        <w:t>Identificada qualquer inexatidão ou irregularidade, o fiscal técnico do contrato emitirá notificações para a correção da execução do contrato, determinando prazo para a correção.</w:t>
      </w:r>
    </w:p>
    <w:p w14:paraId="6364EBBA" w14:textId="77777777" w:rsidR="002A4058" w:rsidRPr="00F82739" w:rsidRDefault="002A4058" w:rsidP="002A4058">
      <w:pPr>
        <w:pStyle w:val="Nivel3"/>
        <w:numPr>
          <w:ilvl w:val="2"/>
          <w:numId w:val="0"/>
        </w:numPr>
        <w:rPr>
          <w:rFonts w:ascii="Times New Roman" w:hAnsi="Times New Roman" w:cs="Times New Roman"/>
        </w:rPr>
      </w:pPr>
      <w:r w:rsidRPr="00F82739">
        <w:rPr>
          <w:rFonts w:ascii="Times New Roman" w:hAnsi="Times New Roman" w:cs="Times New Roman"/>
        </w:rPr>
        <w:t>12.2.3 O fiscal técnico do contrato informará ao gestor do contato, em tempo hábil, a situação que demandar decisão ou adoção de medidas que ultrapassem sua competência, para que adote as medidas necessárias e saneadoras, se for o caso.</w:t>
      </w:r>
    </w:p>
    <w:p w14:paraId="31B42094" w14:textId="77777777" w:rsidR="002A4058" w:rsidRPr="00F82739" w:rsidRDefault="002A4058" w:rsidP="002A4058">
      <w:pPr>
        <w:pStyle w:val="Nivel3"/>
        <w:numPr>
          <w:ilvl w:val="2"/>
          <w:numId w:val="0"/>
        </w:numPr>
        <w:rPr>
          <w:rFonts w:ascii="Times New Roman" w:hAnsi="Times New Roman" w:cs="Times New Roman"/>
        </w:rPr>
      </w:pPr>
      <w:r w:rsidRPr="00F82739">
        <w:rPr>
          <w:rFonts w:ascii="Times New Roman" w:hAnsi="Times New Roman" w:cs="Times New Roman"/>
        </w:rPr>
        <w:t>12.2.4 No caso de ocorrências que possam inviabilizar a execução do contrato nas datas aprazadas, o fiscal técnico do contrato comunicará o fato imedia</w:t>
      </w:r>
      <w:r w:rsidR="00603A89" w:rsidRPr="00F82739">
        <w:rPr>
          <w:rFonts w:ascii="Times New Roman" w:hAnsi="Times New Roman" w:cs="Times New Roman"/>
        </w:rPr>
        <w:t xml:space="preserve">tamente ao gestor do contrato. </w:t>
      </w:r>
    </w:p>
    <w:p w14:paraId="665297B8" w14:textId="77777777" w:rsidR="002A4058" w:rsidRPr="00F82739" w:rsidRDefault="002A4058" w:rsidP="002A4058">
      <w:pPr>
        <w:pStyle w:val="Nivel3"/>
        <w:numPr>
          <w:ilvl w:val="2"/>
          <w:numId w:val="0"/>
        </w:numPr>
        <w:rPr>
          <w:rFonts w:ascii="Times New Roman" w:hAnsi="Times New Roman" w:cs="Times New Roman"/>
        </w:rPr>
      </w:pPr>
      <w:r w:rsidRPr="00F82739">
        <w:rPr>
          <w:rFonts w:ascii="Times New Roman" w:hAnsi="Times New Roman" w:cs="Times New Roman"/>
        </w:rPr>
        <w:t>12.2.5 O fiscal técnico do contrato comunicará ao gestor do contrato, em tempo hábil, o término do contrato sob sua responsabilidade, com vistas à renovação tempestiva ou à prorrogação contratual.</w:t>
      </w:r>
    </w:p>
    <w:p w14:paraId="09935267" w14:textId="77777777" w:rsidR="002A4058" w:rsidRPr="00F82739" w:rsidRDefault="00603A89" w:rsidP="002A4058">
      <w:pPr>
        <w:pStyle w:val="Nvel1-SemNumPreto"/>
        <w:rPr>
          <w:rFonts w:ascii="Times New Roman" w:hAnsi="Times New Roman" w:cs="Times New Roman"/>
          <w:i/>
          <w:iCs/>
        </w:rPr>
      </w:pPr>
      <w:r w:rsidRPr="00F82739">
        <w:rPr>
          <w:rFonts w:ascii="Times New Roman" w:hAnsi="Times New Roman" w:cs="Times New Roman"/>
        </w:rPr>
        <w:t xml:space="preserve">12.3 </w:t>
      </w:r>
      <w:r w:rsidR="002A4058" w:rsidRPr="00F82739">
        <w:rPr>
          <w:rFonts w:ascii="Times New Roman" w:hAnsi="Times New Roman" w:cs="Times New Roman"/>
        </w:rPr>
        <w:t>Gestor do Contrato</w:t>
      </w:r>
    </w:p>
    <w:p w14:paraId="73CCE3C0" w14:textId="77777777" w:rsidR="002A4058" w:rsidRPr="00F82739" w:rsidRDefault="00603A89" w:rsidP="002A4058">
      <w:pPr>
        <w:pStyle w:val="Nivel2"/>
        <w:numPr>
          <w:ilvl w:val="1"/>
          <w:numId w:val="0"/>
        </w:numPr>
        <w:rPr>
          <w:rFonts w:ascii="Times New Roman" w:hAnsi="Times New Roman" w:cs="Times New Roman"/>
        </w:rPr>
      </w:pPr>
      <w:r w:rsidRPr="00F82739">
        <w:rPr>
          <w:rFonts w:ascii="Times New Roman" w:hAnsi="Times New Roman" w:cs="Times New Roman"/>
        </w:rPr>
        <w:t>12.3</w:t>
      </w:r>
      <w:r w:rsidR="002A4058" w:rsidRPr="00F82739">
        <w:rPr>
          <w:rFonts w:ascii="Times New Roman" w:hAnsi="Times New Roman" w:cs="Times New Roman"/>
        </w:rPr>
        <w:t>.1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164A2EA5" w14:textId="77777777" w:rsidR="002A4058" w:rsidRPr="00F82739" w:rsidRDefault="00603A89" w:rsidP="002A4058">
      <w:pPr>
        <w:pStyle w:val="Nivel2"/>
        <w:numPr>
          <w:ilvl w:val="1"/>
          <w:numId w:val="0"/>
        </w:numPr>
        <w:rPr>
          <w:rFonts w:ascii="Times New Roman" w:hAnsi="Times New Roman" w:cs="Times New Roman"/>
        </w:rPr>
      </w:pPr>
      <w:r w:rsidRPr="00F82739">
        <w:rPr>
          <w:rFonts w:ascii="Times New Roman" w:hAnsi="Times New Roman" w:cs="Times New Roman"/>
        </w:rPr>
        <w:t>12.3</w:t>
      </w:r>
      <w:r w:rsidR="002A4058" w:rsidRPr="00F82739">
        <w:rPr>
          <w:rFonts w:ascii="Times New Roman" w:hAnsi="Times New Roman" w:cs="Times New Roman"/>
        </w:rPr>
        <w:t xml:space="preserve">.2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6EC2704" w14:textId="77777777" w:rsidR="002A4058" w:rsidRPr="00F82739" w:rsidRDefault="00603A89" w:rsidP="002A4058">
      <w:pPr>
        <w:pStyle w:val="Nivel2"/>
        <w:numPr>
          <w:ilvl w:val="1"/>
          <w:numId w:val="0"/>
        </w:numPr>
        <w:rPr>
          <w:rFonts w:ascii="Times New Roman" w:hAnsi="Times New Roman" w:cs="Times New Roman"/>
        </w:rPr>
      </w:pPr>
      <w:r w:rsidRPr="00F82739">
        <w:rPr>
          <w:rFonts w:ascii="Times New Roman" w:hAnsi="Times New Roman" w:cs="Times New Roman"/>
        </w:rPr>
        <w:t>12.3</w:t>
      </w:r>
      <w:r w:rsidR="002A4058" w:rsidRPr="00F82739">
        <w:rPr>
          <w:rFonts w:ascii="Times New Roman" w:hAnsi="Times New Roman" w:cs="Times New Roman"/>
        </w:rPr>
        <w:t xml:space="preserve">.3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CA18B56" w14:textId="77777777" w:rsidR="002A4058" w:rsidRPr="00F82739" w:rsidRDefault="00603A89" w:rsidP="002A4058">
      <w:pPr>
        <w:pStyle w:val="Nivel2"/>
        <w:numPr>
          <w:ilvl w:val="1"/>
          <w:numId w:val="0"/>
        </w:numPr>
        <w:rPr>
          <w:rFonts w:ascii="Times New Roman" w:hAnsi="Times New Roman" w:cs="Times New Roman"/>
        </w:rPr>
      </w:pPr>
      <w:r w:rsidRPr="00F82739">
        <w:rPr>
          <w:rFonts w:ascii="Times New Roman" w:hAnsi="Times New Roman" w:cs="Times New Roman"/>
        </w:rPr>
        <w:t>12.3</w:t>
      </w:r>
      <w:r w:rsidR="002A4058" w:rsidRPr="00F82739">
        <w:rPr>
          <w:rFonts w:ascii="Times New Roman" w:hAnsi="Times New Roman" w:cs="Times New Roman"/>
        </w:rPr>
        <w:t xml:space="preserve">.4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C6B35A2" w14:textId="77777777" w:rsidR="002A4058" w:rsidRPr="00F82739" w:rsidRDefault="00603A89" w:rsidP="002A4058">
      <w:pPr>
        <w:pStyle w:val="Nivel2"/>
        <w:numPr>
          <w:ilvl w:val="1"/>
          <w:numId w:val="0"/>
        </w:numPr>
        <w:rPr>
          <w:rFonts w:ascii="Times New Roman" w:hAnsi="Times New Roman" w:cs="Times New Roman"/>
        </w:rPr>
      </w:pPr>
      <w:r w:rsidRPr="00F82739">
        <w:rPr>
          <w:rFonts w:ascii="Times New Roman" w:hAnsi="Times New Roman" w:cs="Times New Roman"/>
        </w:rPr>
        <w:t>12.3</w:t>
      </w:r>
      <w:r w:rsidR="002A4058" w:rsidRPr="00F82739">
        <w:rPr>
          <w:rFonts w:ascii="Times New Roman" w:hAnsi="Times New Roman" w:cs="Times New Roman"/>
        </w:rPr>
        <w:t xml:space="preserve">.5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7F58E6C" w14:textId="77777777" w:rsidR="002A4058" w:rsidRPr="00F82739" w:rsidRDefault="00603A89" w:rsidP="002A4058">
      <w:pPr>
        <w:pStyle w:val="Nivel2"/>
        <w:numPr>
          <w:ilvl w:val="1"/>
          <w:numId w:val="0"/>
        </w:numPr>
        <w:rPr>
          <w:rFonts w:ascii="Times New Roman" w:hAnsi="Times New Roman" w:cs="Times New Roman"/>
        </w:rPr>
      </w:pPr>
      <w:r w:rsidRPr="00F82739">
        <w:rPr>
          <w:rFonts w:ascii="Times New Roman" w:hAnsi="Times New Roman" w:cs="Times New Roman"/>
        </w:rPr>
        <w:t>12.3</w:t>
      </w:r>
      <w:r w:rsidR="002A4058" w:rsidRPr="00F82739">
        <w:rPr>
          <w:rFonts w:ascii="Times New Roman" w:hAnsi="Times New Roman" w:cs="Times New Roman"/>
        </w:rPr>
        <w:t xml:space="preserve">.6 O gestor do contrato deverá elaborar relatório final com informações sobre a consecução dos objetivos que tenham justificado a contratação e eventuais condutas a serem adotadas para o aprimoramento das atividades da Administração. </w:t>
      </w:r>
    </w:p>
    <w:p w14:paraId="6265A7C3" w14:textId="77777777" w:rsidR="002A4058" w:rsidRPr="00F82739" w:rsidRDefault="00603A89" w:rsidP="002A4058">
      <w:pPr>
        <w:pStyle w:val="Nivel2"/>
        <w:numPr>
          <w:ilvl w:val="1"/>
          <w:numId w:val="0"/>
        </w:numPr>
        <w:rPr>
          <w:rFonts w:ascii="Times New Roman" w:hAnsi="Times New Roman" w:cs="Times New Roman"/>
        </w:rPr>
      </w:pPr>
      <w:r w:rsidRPr="00F82739">
        <w:rPr>
          <w:rFonts w:ascii="Times New Roman" w:hAnsi="Times New Roman" w:cs="Times New Roman"/>
        </w:rPr>
        <w:lastRenderedPageBreak/>
        <w:t>12.3</w:t>
      </w:r>
      <w:r w:rsidR="002A4058" w:rsidRPr="00F82739">
        <w:rPr>
          <w:rFonts w:ascii="Times New Roman" w:hAnsi="Times New Roman" w:cs="Times New Roman"/>
        </w:rPr>
        <w:t>.7 O gestor do contrato deverá enviar a documentação pertinente ao setor de contratos para a formalização dos procedimentos de liquidação e pagamento, no valor dimensionado pela fiscalização e gestão nos termos do contrato.</w:t>
      </w:r>
    </w:p>
    <w:p w14:paraId="70E1DE92" w14:textId="77777777" w:rsidR="002A4058" w:rsidRPr="00F82739" w:rsidRDefault="002A4058" w:rsidP="002A4058">
      <w:pPr>
        <w:spacing w:line="360" w:lineRule="auto"/>
        <w:rPr>
          <w:rFonts w:ascii="Times New Roman" w:hAnsi="Times New Roman" w:cs="Times New Roman"/>
          <w:sz w:val="20"/>
          <w:szCs w:val="20"/>
          <w:highlight w:val="yellow"/>
        </w:rPr>
      </w:pPr>
    </w:p>
    <w:p w14:paraId="2424751C" w14:textId="77777777" w:rsidR="002A4058" w:rsidRPr="00F82739" w:rsidRDefault="002A4058" w:rsidP="002A4058">
      <w:pPr>
        <w:spacing w:line="360" w:lineRule="auto"/>
        <w:jc w:val="both"/>
        <w:rPr>
          <w:rFonts w:ascii="Times New Roman" w:hAnsi="Times New Roman" w:cs="Times New Roman"/>
          <w:b/>
          <w:sz w:val="20"/>
          <w:szCs w:val="20"/>
        </w:rPr>
      </w:pPr>
      <w:r w:rsidRPr="00F82739">
        <w:rPr>
          <w:rFonts w:ascii="Times New Roman" w:hAnsi="Times New Roman" w:cs="Times New Roman"/>
          <w:b/>
          <w:sz w:val="20"/>
          <w:szCs w:val="20"/>
        </w:rPr>
        <w:t>13 DECLARAÇÃO DA VIABILIDADE OU NÃO DA CONTRATAÇÃO</w:t>
      </w:r>
    </w:p>
    <w:p w14:paraId="25AD8692" w14:textId="77777777" w:rsidR="002A4058" w:rsidRPr="00F82739" w:rsidRDefault="002A4058" w:rsidP="002A4058">
      <w:pPr>
        <w:spacing w:line="360" w:lineRule="auto"/>
        <w:rPr>
          <w:rFonts w:ascii="Times New Roman" w:hAnsi="Times New Roman" w:cs="Times New Roman"/>
          <w:b/>
          <w:sz w:val="20"/>
          <w:szCs w:val="20"/>
        </w:rPr>
      </w:pPr>
    </w:p>
    <w:p w14:paraId="0D1048E3" w14:textId="77777777" w:rsidR="002A4058" w:rsidRPr="00F82739" w:rsidRDefault="002A4058" w:rsidP="002A4058">
      <w:pPr>
        <w:numPr>
          <w:ilvl w:val="1"/>
          <w:numId w:val="0"/>
        </w:numPr>
        <w:spacing w:line="360" w:lineRule="auto"/>
        <w:jc w:val="both"/>
        <w:rPr>
          <w:rFonts w:ascii="Times New Roman" w:hAnsi="Times New Roman" w:cs="Times New Roman"/>
          <w:b/>
          <w:sz w:val="20"/>
          <w:szCs w:val="20"/>
        </w:rPr>
      </w:pPr>
      <w:r w:rsidRPr="00F82739">
        <w:rPr>
          <w:rFonts w:ascii="Times New Roman" w:hAnsi="Times New Roman" w:cs="Times New Roman"/>
          <w:sz w:val="20"/>
          <w:szCs w:val="20"/>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14:paraId="44C8E8A2" w14:textId="77777777" w:rsidR="002A4058" w:rsidRPr="00F82739" w:rsidRDefault="002A4058" w:rsidP="002A4058">
      <w:pPr>
        <w:spacing w:line="360" w:lineRule="auto"/>
        <w:rPr>
          <w:rFonts w:ascii="Times New Roman" w:hAnsi="Times New Roman" w:cs="Times New Roman"/>
          <w:b/>
          <w:sz w:val="20"/>
          <w:szCs w:val="20"/>
        </w:rPr>
      </w:pPr>
    </w:p>
    <w:p w14:paraId="6A916338" w14:textId="77777777" w:rsidR="00080C6E" w:rsidRPr="00F82739" w:rsidRDefault="00080C6E" w:rsidP="00080C6E">
      <w:pPr>
        <w:numPr>
          <w:ilvl w:val="1"/>
          <w:numId w:val="0"/>
        </w:numPr>
        <w:spacing w:line="360" w:lineRule="auto"/>
        <w:jc w:val="both"/>
        <w:rPr>
          <w:rFonts w:ascii="Times New Roman" w:hAnsi="Times New Roman" w:cs="Times New Roman"/>
          <w:b/>
          <w:sz w:val="20"/>
          <w:szCs w:val="20"/>
        </w:rPr>
      </w:pPr>
      <w:r w:rsidRPr="00F82739">
        <w:rPr>
          <w:rFonts w:ascii="Times New Roman" w:hAnsi="Times New Roman" w:cs="Times New Roman"/>
          <w:b/>
          <w:sz w:val="20"/>
          <w:szCs w:val="20"/>
        </w:rPr>
        <w:t>14 MAPA DE ANÁLISE DE RISCOS DA CONTRATAÇÃO</w:t>
      </w:r>
    </w:p>
    <w:p w14:paraId="66984969" w14:textId="77777777" w:rsidR="00080C6E" w:rsidRPr="00F82739" w:rsidRDefault="00080C6E" w:rsidP="00080C6E">
      <w:pPr>
        <w:numPr>
          <w:ilvl w:val="1"/>
          <w:numId w:val="0"/>
        </w:numPr>
        <w:spacing w:line="360" w:lineRule="auto"/>
        <w:jc w:val="both"/>
        <w:rPr>
          <w:rFonts w:ascii="Times New Roman" w:hAnsi="Times New Roman" w:cs="Times New Roman"/>
          <w:b/>
          <w:sz w:val="20"/>
          <w:szCs w:val="20"/>
        </w:rPr>
      </w:pPr>
    </w:p>
    <w:tbl>
      <w:tblPr>
        <w:tblStyle w:val="Tabelacomgrade"/>
        <w:tblW w:w="0" w:type="auto"/>
        <w:tblLook w:val="04A0" w:firstRow="1" w:lastRow="0" w:firstColumn="1" w:lastColumn="0" w:noHBand="0" w:noVBand="1"/>
      </w:tblPr>
      <w:tblGrid>
        <w:gridCol w:w="1980"/>
        <w:gridCol w:w="2295"/>
        <w:gridCol w:w="4219"/>
      </w:tblGrid>
      <w:tr w:rsidR="00080C6E" w:rsidRPr="00F82739" w14:paraId="4303A892" w14:textId="77777777" w:rsidTr="00CD6A77">
        <w:tc>
          <w:tcPr>
            <w:tcW w:w="8494" w:type="dxa"/>
            <w:gridSpan w:val="3"/>
          </w:tcPr>
          <w:p w14:paraId="7B453AD3" w14:textId="77777777" w:rsidR="00080C6E" w:rsidRPr="00F82739" w:rsidRDefault="00080C6E" w:rsidP="00CD6A77">
            <w:pPr>
              <w:rPr>
                <w:rFonts w:ascii="Times New Roman" w:hAnsi="Times New Roman" w:cs="Times New Roman"/>
                <w:sz w:val="20"/>
                <w:szCs w:val="20"/>
              </w:rPr>
            </w:pPr>
            <w:r w:rsidRPr="00F82739">
              <w:rPr>
                <w:rFonts w:ascii="Times New Roman" w:hAnsi="Times New Roman" w:cs="Times New Roman"/>
                <w:b/>
                <w:sz w:val="20"/>
                <w:szCs w:val="20"/>
              </w:rPr>
              <w:t xml:space="preserve">FASE DE </w:t>
            </w:r>
            <w:proofErr w:type="gramStart"/>
            <w:r w:rsidRPr="00F82739">
              <w:rPr>
                <w:rFonts w:ascii="Times New Roman" w:hAnsi="Times New Roman" w:cs="Times New Roman"/>
                <w:b/>
                <w:sz w:val="20"/>
                <w:szCs w:val="20"/>
              </w:rPr>
              <w:t>ANÁLISE:</w:t>
            </w:r>
            <w:proofErr w:type="gramEnd"/>
            <w:r w:rsidRPr="00F82739">
              <w:rPr>
                <w:rFonts w:ascii="Times New Roman" w:hAnsi="Times New Roman" w:cs="Times New Roman"/>
                <w:sz w:val="20"/>
                <w:szCs w:val="20"/>
              </w:rPr>
              <w:t>( X ) Planejamento da Contratação</w:t>
            </w:r>
          </w:p>
          <w:p w14:paraId="29EEB042" w14:textId="77777777" w:rsidR="00080C6E" w:rsidRPr="00F82739" w:rsidRDefault="00080C6E" w:rsidP="00CD6A77">
            <w:pPr>
              <w:rPr>
                <w:rFonts w:ascii="Times New Roman" w:hAnsi="Times New Roman" w:cs="Times New Roman"/>
                <w:sz w:val="20"/>
                <w:szCs w:val="20"/>
              </w:rPr>
            </w:pPr>
            <w:proofErr w:type="gramStart"/>
            <w:r w:rsidRPr="00F82739">
              <w:rPr>
                <w:rFonts w:ascii="Times New Roman" w:hAnsi="Times New Roman" w:cs="Times New Roman"/>
                <w:sz w:val="20"/>
                <w:szCs w:val="20"/>
              </w:rPr>
              <w:t xml:space="preserve">(   </w:t>
            </w:r>
            <w:proofErr w:type="gramEnd"/>
            <w:r w:rsidRPr="00F82739">
              <w:rPr>
                <w:rFonts w:ascii="Times New Roman" w:hAnsi="Times New Roman" w:cs="Times New Roman"/>
                <w:sz w:val="20"/>
                <w:szCs w:val="20"/>
              </w:rPr>
              <w:t>) Seleção do Fornecedor</w:t>
            </w:r>
          </w:p>
          <w:p w14:paraId="44EC9457" w14:textId="77777777" w:rsidR="00080C6E" w:rsidRPr="00F82739" w:rsidRDefault="00080C6E" w:rsidP="00CD6A77">
            <w:pPr>
              <w:rPr>
                <w:rFonts w:ascii="Times New Roman" w:hAnsi="Times New Roman" w:cs="Times New Roman"/>
                <w:sz w:val="20"/>
                <w:szCs w:val="20"/>
              </w:rPr>
            </w:pPr>
            <w:proofErr w:type="gramStart"/>
            <w:r w:rsidRPr="00F82739">
              <w:rPr>
                <w:rFonts w:ascii="Times New Roman" w:hAnsi="Times New Roman" w:cs="Times New Roman"/>
                <w:sz w:val="20"/>
                <w:szCs w:val="20"/>
              </w:rPr>
              <w:t xml:space="preserve">(    </w:t>
            </w:r>
            <w:proofErr w:type="gramEnd"/>
            <w:r w:rsidRPr="00F82739">
              <w:rPr>
                <w:rFonts w:ascii="Times New Roman" w:hAnsi="Times New Roman" w:cs="Times New Roman"/>
                <w:sz w:val="20"/>
                <w:szCs w:val="20"/>
              </w:rPr>
              <w:t>) Gestão de Contrato</w:t>
            </w:r>
          </w:p>
        </w:tc>
      </w:tr>
      <w:tr w:rsidR="00080C6E" w:rsidRPr="00F82739" w14:paraId="095B7F4F" w14:textId="77777777" w:rsidTr="00CD6A77">
        <w:tc>
          <w:tcPr>
            <w:tcW w:w="8494" w:type="dxa"/>
            <w:gridSpan w:val="3"/>
            <w:shd w:val="clear" w:color="auto" w:fill="DDD9C3" w:themeFill="background2" w:themeFillShade="E6"/>
          </w:tcPr>
          <w:p w14:paraId="7E66B024" w14:textId="77777777" w:rsidR="00080C6E" w:rsidRPr="00F82739" w:rsidRDefault="00080C6E" w:rsidP="00CD6A77">
            <w:pPr>
              <w:jc w:val="center"/>
              <w:rPr>
                <w:rFonts w:ascii="Times New Roman" w:hAnsi="Times New Roman" w:cs="Times New Roman"/>
                <w:b/>
                <w:sz w:val="20"/>
                <w:szCs w:val="20"/>
              </w:rPr>
            </w:pPr>
          </w:p>
          <w:p w14:paraId="448063BE" w14:textId="77777777" w:rsidR="00080C6E" w:rsidRPr="00F82739" w:rsidRDefault="00080C6E" w:rsidP="00CD6A77">
            <w:pPr>
              <w:jc w:val="center"/>
              <w:rPr>
                <w:rFonts w:ascii="Times New Roman" w:hAnsi="Times New Roman" w:cs="Times New Roman"/>
                <w:sz w:val="20"/>
                <w:szCs w:val="20"/>
              </w:rPr>
            </w:pPr>
            <w:r w:rsidRPr="00F82739">
              <w:rPr>
                <w:rFonts w:ascii="Times New Roman" w:hAnsi="Times New Roman" w:cs="Times New Roman"/>
                <w:b/>
                <w:sz w:val="20"/>
                <w:szCs w:val="20"/>
              </w:rPr>
              <w:t>RISCO01</w:t>
            </w:r>
            <w:r w:rsidRPr="00F82739">
              <w:rPr>
                <w:rFonts w:ascii="Times New Roman" w:hAnsi="Times New Roman" w:cs="Times New Roman"/>
                <w:sz w:val="20"/>
                <w:szCs w:val="20"/>
              </w:rPr>
              <w:t>: DEFINIÇÃO INCORRETA DA DEMANDA</w:t>
            </w:r>
          </w:p>
          <w:p w14:paraId="0C7F43DF" w14:textId="77777777" w:rsidR="00080C6E" w:rsidRPr="00F82739" w:rsidRDefault="00080C6E" w:rsidP="00CD6A77">
            <w:pPr>
              <w:jc w:val="center"/>
              <w:rPr>
                <w:rFonts w:ascii="Times New Roman" w:hAnsi="Times New Roman" w:cs="Times New Roman"/>
                <w:sz w:val="20"/>
                <w:szCs w:val="20"/>
              </w:rPr>
            </w:pPr>
          </w:p>
        </w:tc>
      </w:tr>
      <w:tr w:rsidR="00080C6E" w:rsidRPr="00F82739" w14:paraId="1AB2BA17" w14:textId="77777777" w:rsidTr="00CD6A77">
        <w:tc>
          <w:tcPr>
            <w:tcW w:w="1980" w:type="dxa"/>
            <w:vAlign w:val="center"/>
          </w:tcPr>
          <w:p w14:paraId="162F9D25" w14:textId="77777777" w:rsidR="00080C6E" w:rsidRPr="00F82739" w:rsidRDefault="00080C6E" w:rsidP="00CD6A77">
            <w:pPr>
              <w:jc w:val="center"/>
              <w:rPr>
                <w:rFonts w:ascii="Times New Roman" w:hAnsi="Times New Roman" w:cs="Times New Roman"/>
                <w:b/>
                <w:sz w:val="20"/>
                <w:szCs w:val="20"/>
              </w:rPr>
            </w:pPr>
          </w:p>
          <w:p w14:paraId="3BAC44B2"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Probabilidade:</w:t>
            </w:r>
          </w:p>
        </w:tc>
        <w:tc>
          <w:tcPr>
            <w:tcW w:w="6514" w:type="dxa"/>
            <w:gridSpan w:val="2"/>
            <w:vAlign w:val="center"/>
          </w:tcPr>
          <w:p w14:paraId="5AD4399A" w14:textId="77777777" w:rsidR="00080C6E" w:rsidRPr="00F82739" w:rsidRDefault="00080C6E" w:rsidP="00CD6A77">
            <w:pPr>
              <w:jc w:val="center"/>
              <w:rPr>
                <w:rFonts w:ascii="Times New Roman" w:hAnsi="Times New Roman" w:cs="Times New Roman"/>
                <w:sz w:val="20"/>
                <w:szCs w:val="20"/>
              </w:rPr>
            </w:pPr>
            <w:proofErr w:type="gramStart"/>
            <w:r w:rsidRPr="00F82739">
              <w:rPr>
                <w:rFonts w:ascii="Times New Roman" w:hAnsi="Times New Roman" w:cs="Times New Roman"/>
                <w:sz w:val="20"/>
                <w:szCs w:val="20"/>
              </w:rPr>
              <w:t xml:space="preserve">(    </w:t>
            </w:r>
            <w:proofErr w:type="gramEnd"/>
            <w:r w:rsidRPr="00F82739">
              <w:rPr>
                <w:rFonts w:ascii="Times New Roman" w:hAnsi="Times New Roman" w:cs="Times New Roman"/>
                <w:sz w:val="20"/>
                <w:szCs w:val="20"/>
              </w:rPr>
              <w:t>) Baixa         ( X ) Média                           (    ) Alta</w:t>
            </w:r>
          </w:p>
        </w:tc>
      </w:tr>
      <w:tr w:rsidR="00080C6E" w:rsidRPr="00F82739" w14:paraId="66218CFD" w14:textId="77777777" w:rsidTr="00CD6A77">
        <w:tc>
          <w:tcPr>
            <w:tcW w:w="1980" w:type="dxa"/>
            <w:vAlign w:val="center"/>
          </w:tcPr>
          <w:p w14:paraId="5599C278" w14:textId="77777777" w:rsidR="00080C6E" w:rsidRPr="00F82739" w:rsidRDefault="00080C6E" w:rsidP="00CD6A77">
            <w:pPr>
              <w:jc w:val="center"/>
              <w:rPr>
                <w:rFonts w:ascii="Times New Roman" w:hAnsi="Times New Roman" w:cs="Times New Roman"/>
                <w:b/>
                <w:sz w:val="20"/>
                <w:szCs w:val="20"/>
              </w:rPr>
            </w:pPr>
          </w:p>
          <w:p w14:paraId="06C665B1"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Impacto:</w:t>
            </w:r>
          </w:p>
        </w:tc>
        <w:tc>
          <w:tcPr>
            <w:tcW w:w="6514" w:type="dxa"/>
            <w:gridSpan w:val="2"/>
            <w:vAlign w:val="center"/>
          </w:tcPr>
          <w:p w14:paraId="0437E097" w14:textId="77777777" w:rsidR="00080C6E" w:rsidRPr="00F82739" w:rsidRDefault="00080C6E" w:rsidP="00CD6A77">
            <w:pPr>
              <w:jc w:val="center"/>
              <w:rPr>
                <w:rFonts w:ascii="Times New Roman" w:hAnsi="Times New Roman" w:cs="Times New Roman"/>
                <w:sz w:val="20"/>
                <w:szCs w:val="20"/>
              </w:rPr>
            </w:pPr>
          </w:p>
          <w:p w14:paraId="6EAFB78D" w14:textId="77777777" w:rsidR="00080C6E" w:rsidRPr="00F82739" w:rsidRDefault="00080C6E" w:rsidP="00CD6A77">
            <w:pPr>
              <w:jc w:val="center"/>
              <w:rPr>
                <w:rFonts w:ascii="Times New Roman" w:hAnsi="Times New Roman" w:cs="Times New Roman"/>
                <w:sz w:val="20"/>
                <w:szCs w:val="20"/>
              </w:rPr>
            </w:pPr>
            <w:proofErr w:type="gramStart"/>
            <w:r w:rsidRPr="00F82739">
              <w:rPr>
                <w:rFonts w:ascii="Times New Roman" w:hAnsi="Times New Roman" w:cs="Times New Roman"/>
                <w:sz w:val="20"/>
                <w:szCs w:val="20"/>
              </w:rPr>
              <w:t xml:space="preserve">(    </w:t>
            </w:r>
            <w:proofErr w:type="gramEnd"/>
            <w:r w:rsidRPr="00F82739">
              <w:rPr>
                <w:rFonts w:ascii="Times New Roman" w:hAnsi="Times New Roman" w:cs="Times New Roman"/>
                <w:sz w:val="20"/>
                <w:szCs w:val="20"/>
              </w:rPr>
              <w:t>) Baixo(    ) Médio                            ( X ) Alto</w:t>
            </w:r>
          </w:p>
        </w:tc>
      </w:tr>
      <w:tr w:rsidR="00080C6E" w:rsidRPr="00F82739" w14:paraId="706181D9" w14:textId="77777777" w:rsidTr="00CD6A77">
        <w:tc>
          <w:tcPr>
            <w:tcW w:w="8494" w:type="dxa"/>
            <w:gridSpan w:val="3"/>
            <w:shd w:val="clear" w:color="auto" w:fill="DDD9C3" w:themeFill="background2" w:themeFillShade="E6"/>
          </w:tcPr>
          <w:p w14:paraId="302AADFD" w14:textId="77777777" w:rsidR="00080C6E" w:rsidRPr="00F82739" w:rsidRDefault="00080C6E" w:rsidP="00CD6A77">
            <w:pPr>
              <w:jc w:val="center"/>
              <w:rPr>
                <w:rFonts w:ascii="Times New Roman" w:hAnsi="Times New Roman" w:cs="Times New Roman"/>
                <w:b/>
                <w:sz w:val="20"/>
                <w:szCs w:val="20"/>
              </w:rPr>
            </w:pPr>
          </w:p>
        </w:tc>
      </w:tr>
      <w:tr w:rsidR="00080C6E" w:rsidRPr="00F82739" w14:paraId="40CEEBDF" w14:textId="77777777" w:rsidTr="00CD6A77">
        <w:tc>
          <w:tcPr>
            <w:tcW w:w="8494" w:type="dxa"/>
            <w:gridSpan w:val="3"/>
            <w:vAlign w:val="center"/>
          </w:tcPr>
          <w:p w14:paraId="67BF51D9" w14:textId="77777777" w:rsidR="00080C6E" w:rsidRPr="00F82739" w:rsidRDefault="00080C6E" w:rsidP="00CD6A77">
            <w:pPr>
              <w:jc w:val="both"/>
              <w:rPr>
                <w:rFonts w:ascii="Times New Roman" w:hAnsi="Times New Roman" w:cs="Times New Roman"/>
                <w:b/>
                <w:sz w:val="20"/>
                <w:szCs w:val="20"/>
              </w:rPr>
            </w:pPr>
          </w:p>
          <w:p w14:paraId="31B3E0F4" w14:textId="77777777" w:rsidR="00080C6E" w:rsidRPr="00F82739" w:rsidRDefault="00080C6E" w:rsidP="00CD6A77">
            <w:pPr>
              <w:jc w:val="both"/>
              <w:rPr>
                <w:rFonts w:ascii="Times New Roman" w:hAnsi="Times New Roman" w:cs="Times New Roman"/>
                <w:bCs/>
                <w:sz w:val="20"/>
                <w:szCs w:val="20"/>
              </w:rPr>
            </w:pPr>
            <w:r w:rsidRPr="00F82739">
              <w:rPr>
                <w:rFonts w:ascii="Times New Roman" w:hAnsi="Times New Roman" w:cs="Times New Roman"/>
                <w:b/>
                <w:sz w:val="20"/>
                <w:szCs w:val="20"/>
              </w:rPr>
              <w:t xml:space="preserve">CAUSA/ORIGEM DO EVENTO DE RISCO: </w:t>
            </w:r>
            <w:r w:rsidRPr="00F82739">
              <w:rPr>
                <w:rFonts w:ascii="Times New Roman" w:hAnsi="Times New Roman" w:cs="Times New Roman"/>
                <w:sz w:val="20"/>
                <w:szCs w:val="20"/>
              </w:rPr>
              <w:t>Análise da demanda insuficiente, em especial fase a variações dos quantitativos dentro do período de vigência da Ata/Contrato.</w:t>
            </w:r>
            <w:r w:rsidRPr="00F82739">
              <w:rPr>
                <w:rFonts w:ascii="Times New Roman" w:hAnsi="Times New Roman" w:cs="Times New Roman"/>
                <w:bCs/>
                <w:sz w:val="20"/>
                <w:szCs w:val="20"/>
              </w:rPr>
              <w:t xml:space="preserve"> Realizar estudo falho, incompleto ou impreciso.</w:t>
            </w:r>
          </w:p>
          <w:p w14:paraId="5CC9B26D" w14:textId="77777777" w:rsidR="00080C6E" w:rsidRPr="00F82739" w:rsidRDefault="00080C6E" w:rsidP="00CD6A77">
            <w:pPr>
              <w:jc w:val="both"/>
              <w:rPr>
                <w:rFonts w:ascii="Times New Roman" w:hAnsi="Times New Roman" w:cs="Times New Roman"/>
                <w:sz w:val="20"/>
                <w:szCs w:val="20"/>
              </w:rPr>
            </w:pPr>
          </w:p>
        </w:tc>
      </w:tr>
      <w:tr w:rsidR="00080C6E" w:rsidRPr="00F82739" w14:paraId="50FEB6EA" w14:textId="77777777" w:rsidTr="00CD6A77">
        <w:tc>
          <w:tcPr>
            <w:tcW w:w="8494" w:type="dxa"/>
            <w:gridSpan w:val="3"/>
            <w:shd w:val="clear" w:color="auto" w:fill="DDD9C3" w:themeFill="background2" w:themeFillShade="E6"/>
          </w:tcPr>
          <w:p w14:paraId="5D3B8F8B"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 xml:space="preserve">Consequência/Dano </w:t>
            </w:r>
          </w:p>
        </w:tc>
      </w:tr>
      <w:tr w:rsidR="00080C6E" w:rsidRPr="00F82739" w14:paraId="0DD1EA2F" w14:textId="77777777" w:rsidTr="00CD6A77">
        <w:tc>
          <w:tcPr>
            <w:tcW w:w="8494" w:type="dxa"/>
            <w:gridSpan w:val="3"/>
          </w:tcPr>
          <w:p w14:paraId="56BC0CAB" w14:textId="77777777" w:rsidR="00080C6E" w:rsidRPr="00F82739" w:rsidRDefault="00080C6E" w:rsidP="00CD6A77">
            <w:pPr>
              <w:jc w:val="both"/>
              <w:rPr>
                <w:rFonts w:ascii="Times New Roman" w:hAnsi="Times New Roman" w:cs="Times New Roman"/>
                <w:sz w:val="20"/>
                <w:szCs w:val="20"/>
              </w:rPr>
            </w:pPr>
          </w:p>
          <w:p w14:paraId="073ED7E9"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Realizar a aquisição de maneira insuficiente, não sanando a necessidade da administração durante a vigência da Ata/Contrato.</w:t>
            </w:r>
          </w:p>
          <w:p w14:paraId="10EDCCAE" w14:textId="77777777" w:rsidR="00080C6E" w:rsidRPr="00F82739" w:rsidRDefault="00080C6E" w:rsidP="00CD6A77">
            <w:pPr>
              <w:jc w:val="both"/>
              <w:rPr>
                <w:rFonts w:ascii="Times New Roman" w:hAnsi="Times New Roman" w:cs="Times New Roman"/>
                <w:sz w:val="20"/>
                <w:szCs w:val="20"/>
              </w:rPr>
            </w:pPr>
          </w:p>
        </w:tc>
      </w:tr>
      <w:tr w:rsidR="00080C6E" w:rsidRPr="00F82739" w14:paraId="753F7D50" w14:textId="77777777" w:rsidTr="00CD6A77">
        <w:tc>
          <w:tcPr>
            <w:tcW w:w="4275" w:type="dxa"/>
            <w:gridSpan w:val="2"/>
            <w:shd w:val="clear" w:color="auto" w:fill="DDD9C3" w:themeFill="background2" w:themeFillShade="E6"/>
          </w:tcPr>
          <w:p w14:paraId="4911BEAD"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Ação Preventiva</w:t>
            </w:r>
          </w:p>
        </w:tc>
        <w:tc>
          <w:tcPr>
            <w:tcW w:w="4219" w:type="dxa"/>
            <w:shd w:val="clear" w:color="auto" w:fill="DDD9C3" w:themeFill="background2" w:themeFillShade="E6"/>
          </w:tcPr>
          <w:p w14:paraId="48CCD621"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Responsável</w:t>
            </w:r>
          </w:p>
        </w:tc>
      </w:tr>
      <w:tr w:rsidR="00080C6E" w:rsidRPr="00F82739" w14:paraId="270F1AC0" w14:textId="77777777" w:rsidTr="00CD6A77">
        <w:tc>
          <w:tcPr>
            <w:tcW w:w="4275" w:type="dxa"/>
            <w:gridSpan w:val="2"/>
          </w:tcPr>
          <w:p w14:paraId="1FB7514A"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Levantamento da demanda realizando relatórios e análises de fornecimento.</w:t>
            </w:r>
          </w:p>
        </w:tc>
        <w:tc>
          <w:tcPr>
            <w:tcW w:w="4219" w:type="dxa"/>
          </w:tcPr>
          <w:p w14:paraId="56B634A9" w14:textId="77777777" w:rsidR="00080C6E" w:rsidRPr="00F82739" w:rsidRDefault="00080C6E" w:rsidP="006A6345">
            <w:pPr>
              <w:jc w:val="both"/>
              <w:rPr>
                <w:rFonts w:ascii="Times New Roman" w:hAnsi="Times New Roman" w:cs="Times New Roman"/>
                <w:sz w:val="20"/>
                <w:szCs w:val="20"/>
              </w:rPr>
            </w:pPr>
            <w:r w:rsidRPr="00F82739">
              <w:rPr>
                <w:rFonts w:ascii="Times New Roman" w:hAnsi="Times New Roman" w:cs="Times New Roman"/>
                <w:sz w:val="20"/>
                <w:szCs w:val="20"/>
              </w:rPr>
              <w:t xml:space="preserve">Coordenação dos Setores demandantes: </w:t>
            </w:r>
            <w:r w:rsidR="006A6345" w:rsidRPr="00F82739">
              <w:rPr>
                <w:rFonts w:ascii="Times New Roman" w:hAnsi="Times New Roman" w:cs="Times New Roman"/>
                <w:sz w:val="20"/>
                <w:szCs w:val="20"/>
              </w:rPr>
              <w:t xml:space="preserve">secretaria municipal de educação. </w:t>
            </w:r>
          </w:p>
        </w:tc>
      </w:tr>
      <w:tr w:rsidR="00080C6E" w:rsidRPr="00F82739" w14:paraId="063F3B87" w14:textId="77777777" w:rsidTr="00CD6A77">
        <w:tc>
          <w:tcPr>
            <w:tcW w:w="4275" w:type="dxa"/>
            <w:gridSpan w:val="2"/>
            <w:shd w:val="clear" w:color="auto" w:fill="DDD9C3" w:themeFill="background2" w:themeFillShade="E6"/>
          </w:tcPr>
          <w:p w14:paraId="09820C0C"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Ação de Contingência</w:t>
            </w:r>
          </w:p>
        </w:tc>
        <w:tc>
          <w:tcPr>
            <w:tcW w:w="4219" w:type="dxa"/>
            <w:shd w:val="clear" w:color="auto" w:fill="DDD9C3" w:themeFill="background2" w:themeFillShade="E6"/>
          </w:tcPr>
          <w:p w14:paraId="5D14E919"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Responsável</w:t>
            </w:r>
          </w:p>
        </w:tc>
      </w:tr>
      <w:tr w:rsidR="00080C6E" w:rsidRPr="00F82739" w14:paraId="0DC3CAB9" w14:textId="77777777" w:rsidTr="00CD6A77">
        <w:tc>
          <w:tcPr>
            <w:tcW w:w="4275" w:type="dxa"/>
            <w:gridSpan w:val="2"/>
          </w:tcPr>
          <w:p w14:paraId="42DB5C8B"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Levantamento de nova demanda para realização de processo licitatório que possibilite suprir as necessidades.</w:t>
            </w:r>
          </w:p>
        </w:tc>
        <w:tc>
          <w:tcPr>
            <w:tcW w:w="4219" w:type="dxa"/>
          </w:tcPr>
          <w:p w14:paraId="747A2AAB" w14:textId="77777777" w:rsidR="00080C6E" w:rsidRPr="00F82739" w:rsidRDefault="006A6345" w:rsidP="006A6345">
            <w:pPr>
              <w:jc w:val="both"/>
              <w:rPr>
                <w:rFonts w:ascii="Times New Roman" w:hAnsi="Times New Roman" w:cs="Times New Roman"/>
                <w:sz w:val="20"/>
                <w:szCs w:val="20"/>
              </w:rPr>
            </w:pPr>
            <w:r w:rsidRPr="00F82739">
              <w:rPr>
                <w:rFonts w:ascii="Times New Roman" w:hAnsi="Times New Roman" w:cs="Times New Roman"/>
                <w:sz w:val="20"/>
                <w:szCs w:val="20"/>
              </w:rPr>
              <w:t>Secretaria de educação.</w:t>
            </w:r>
          </w:p>
        </w:tc>
      </w:tr>
      <w:tr w:rsidR="00080C6E" w:rsidRPr="00F82739" w14:paraId="477F1C51" w14:textId="77777777" w:rsidTr="00CD6A77">
        <w:tc>
          <w:tcPr>
            <w:tcW w:w="8494" w:type="dxa"/>
            <w:gridSpan w:val="3"/>
          </w:tcPr>
          <w:p w14:paraId="2B44E490" w14:textId="77777777" w:rsidR="00080C6E" w:rsidRPr="00F82739" w:rsidRDefault="00080C6E" w:rsidP="00CD6A77">
            <w:pPr>
              <w:rPr>
                <w:rFonts w:ascii="Times New Roman" w:hAnsi="Times New Roman" w:cs="Times New Roman"/>
                <w:b/>
                <w:sz w:val="20"/>
                <w:szCs w:val="20"/>
              </w:rPr>
            </w:pPr>
          </w:p>
          <w:p w14:paraId="0D013B7D" w14:textId="77777777" w:rsidR="00080C6E" w:rsidRPr="00F82739" w:rsidRDefault="00080C6E" w:rsidP="00CD6A77">
            <w:pPr>
              <w:rPr>
                <w:rFonts w:ascii="Times New Roman" w:hAnsi="Times New Roman" w:cs="Times New Roman"/>
                <w:sz w:val="20"/>
                <w:szCs w:val="20"/>
              </w:rPr>
            </w:pPr>
            <w:r w:rsidRPr="00F82739">
              <w:rPr>
                <w:rFonts w:ascii="Times New Roman" w:hAnsi="Times New Roman" w:cs="Times New Roman"/>
                <w:b/>
                <w:sz w:val="20"/>
                <w:szCs w:val="20"/>
              </w:rPr>
              <w:t xml:space="preserve">FASE DE </w:t>
            </w:r>
            <w:proofErr w:type="gramStart"/>
            <w:r w:rsidRPr="00F82739">
              <w:rPr>
                <w:rFonts w:ascii="Times New Roman" w:hAnsi="Times New Roman" w:cs="Times New Roman"/>
                <w:b/>
                <w:sz w:val="20"/>
                <w:szCs w:val="20"/>
              </w:rPr>
              <w:t>ANÁLISE:</w:t>
            </w:r>
            <w:proofErr w:type="gramEnd"/>
            <w:r w:rsidRPr="00F82739">
              <w:rPr>
                <w:rFonts w:ascii="Times New Roman" w:hAnsi="Times New Roman" w:cs="Times New Roman"/>
                <w:sz w:val="20"/>
                <w:szCs w:val="20"/>
              </w:rPr>
              <w:t>(    ) Planejamento da Contratação</w:t>
            </w:r>
          </w:p>
          <w:p w14:paraId="0353CF5B" w14:textId="77777777" w:rsidR="00080C6E" w:rsidRPr="00F82739" w:rsidRDefault="00080C6E" w:rsidP="00CD6A77">
            <w:pPr>
              <w:rPr>
                <w:rFonts w:ascii="Times New Roman" w:hAnsi="Times New Roman" w:cs="Times New Roman"/>
                <w:sz w:val="20"/>
                <w:szCs w:val="20"/>
              </w:rPr>
            </w:pPr>
            <w:proofErr w:type="gramStart"/>
            <w:r w:rsidRPr="00F82739">
              <w:rPr>
                <w:rFonts w:ascii="Times New Roman" w:hAnsi="Times New Roman" w:cs="Times New Roman"/>
                <w:sz w:val="20"/>
                <w:szCs w:val="20"/>
              </w:rPr>
              <w:t xml:space="preserve">( </w:t>
            </w:r>
            <w:proofErr w:type="gramEnd"/>
            <w:r w:rsidRPr="00F82739">
              <w:rPr>
                <w:rFonts w:ascii="Times New Roman" w:hAnsi="Times New Roman" w:cs="Times New Roman"/>
                <w:sz w:val="20"/>
                <w:szCs w:val="20"/>
              </w:rPr>
              <w:t>X ) Seleção do Fornecedor</w:t>
            </w:r>
          </w:p>
          <w:p w14:paraId="4146783A" w14:textId="77777777" w:rsidR="00080C6E" w:rsidRPr="00F82739" w:rsidRDefault="00080C6E" w:rsidP="00CD6A77">
            <w:pPr>
              <w:rPr>
                <w:rFonts w:ascii="Times New Roman" w:hAnsi="Times New Roman" w:cs="Times New Roman"/>
                <w:sz w:val="20"/>
                <w:szCs w:val="20"/>
              </w:rPr>
            </w:pPr>
            <w:proofErr w:type="gramStart"/>
            <w:r w:rsidRPr="00F82739">
              <w:rPr>
                <w:rFonts w:ascii="Times New Roman" w:hAnsi="Times New Roman" w:cs="Times New Roman"/>
                <w:sz w:val="20"/>
                <w:szCs w:val="20"/>
              </w:rPr>
              <w:t xml:space="preserve">(    </w:t>
            </w:r>
            <w:proofErr w:type="gramEnd"/>
            <w:r w:rsidRPr="00F82739">
              <w:rPr>
                <w:rFonts w:ascii="Times New Roman" w:hAnsi="Times New Roman" w:cs="Times New Roman"/>
                <w:sz w:val="20"/>
                <w:szCs w:val="20"/>
              </w:rPr>
              <w:t>) Gestão de Contrato</w:t>
            </w:r>
          </w:p>
        </w:tc>
      </w:tr>
      <w:tr w:rsidR="00080C6E" w:rsidRPr="00F82739" w14:paraId="5ECBA93A" w14:textId="77777777" w:rsidTr="00CD6A77">
        <w:tc>
          <w:tcPr>
            <w:tcW w:w="8494" w:type="dxa"/>
            <w:gridSpan w:val="3"/>
            <w:shd w:val="clear" w:color="auto" w:fill="DDD9C3" w:themeFill="background2" w:themeFillShade="E6"/>
          </w:tcPr>
          <w:p w14:paraId="726E38B3" w14:textId="77777777" w:rsidR="00080C6E" w:rsidRPr="00F82739" w:rsidRDefault="00080C6E" w:rsidP="00CD6A77">
            <w:pPr>
              <w:jc w:val="both"/>
              <w:rPr>
                <w:rFonts w:ascii="Times New Roman" w:hAnsi="Times New Roman" w:cs="Times New Roman"/>
                <w:b/>
                <w:sz w:val="20"/>
                <w:szCs w:val="20"/>
              </w:rPr>
            </w:pPr>
          </w:p>
          <w:p w14:paraId="09820CBD"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b/>
                <w:sz w:val="20"/>
                <w:szCs w:val="20"/>
              </w:rPr>
              <w:t>RISCO02</w:t>
            </w:r>
            <w:r w:rsidRPr="00F82739">
              <w:rPr>
                <w:rFonts w:ascii="Times New Roman" w:hAnsi="Times New Roman" w:cs="Times New Roman"/>
                <w:sz w:val="20"/>
                <w:szCs w:val="20"/>
              </w:rPr>
              <w:t xml:space="preserve">: ESCOLHA DE FORNECEDOR QUE NÃO TENHA CAPACIDADE </w:t>
            </w:r>
          </w:p>
          <w:p w14:paraId="5D2F5CBD"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PARA FORNECIMENTO DE TODA A QUANTIDADE SOLICITADA.</w:t>
            </w:r>
          </w:p>
          <w:p w14:paraId="7D05B3B2" w14:textId="77777777" w:rsidR="00080C6E" w:rsidRPr="00F82739" w:rsidRDefault="00080C6E" w:rsidP="00CD6A77">
            <w:pPr>
              <w:jc w:val="both"/>
              <w:rPr>
                <w:rFonts w:ascii="Times New Roman" w:hAnsi="Times New Roman" w:cs="Times New Roman"/>
                <w:sz w:val="20"/>
                <w:szCs w:val="20"/>
              </w:rPr>
            </w:pPr>
          </w:p>
        </w:tc>
      </w:tr>
      <w:tr w:rsidR="00080C6E" w:rsidRPr="00F82739" w14:paraId="16991C09" w14:textId="77777777" w:rsidTr="00CD6A77">
        <w:tc>
          <w:tcPr>
            <w:tcW w:w="1980" w:type="dxa"/>
          </w:tcPr>
          <w:p w14:paraId="4627EFC2"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lastRenderedPageBreak/>
              <w:t>Probabilidade:</w:t>
            </w:r>
          </w:p>
        </w:tc>
        <w:tc>
          <w:tcPr>
            <w:tcW w:w="6514" w:type="dxa"/>
            <w:gridSpan w:val="2"/>
          </w:tcPr>
          <w:p w14:paraId="0525CF94" w14:textId="77777777" w:rsidR="00080C6E" w:rsidRPr="00F82739" w:rsidRDefault="00080C6E" w:rsidP="00CD6A77">
            <w:pPr>
              <w:rPr>
                <w:rFonts w:ascii="Times New Roman" w:hAnsi="Times New Roman" w:cs="Times New Roman"/>
                <w:sz w:val="20"/>
                <w:szCs w:val="20"/>
              </w:rPr>
            </w:pPr>
            <w:proofErr w:type="gramStart"/>
            <w:r w:rsidRPr="00F82739">
              <w:rPr>
                <w:rFonts w:ascii="Times New Roman" w:hAnsi="Times New Roman" w:cs="Times New Roman"/>
                <w:sz w:val="20"/>
                <w:szCs w:val="20"/>
              </w:rPr>
              <w:t xml:space="preserve">(  </w:t>
            </w:r>
            <w:proofErr w:type="gramEnd"/>
            <w:r w:rsidRPr="00F82739">
              <w:rPr>
                <w:rFonts w:ascii="Times New Roman" w:hAnsi="Times New Roman" w:cs="Times New Roman"/>
                <w:sz w:val="20"/>
                <w:szCs w:val="20"/>
              </w:rPr>
              <w:t>X  ) Baixa         (    ) Média                             (  ) Alta</w:t>
            </w:r>
          </w:p>
        </w:tc>
      </w:tr>
      <w:tr w:rsidR="00080C6E" w:rsidRPr="00F82739" w14:paraId="4D15A5E6" w14:textId="77777777" w:rsidTr="00CD6A77">
        <w:tc>
          <w:tcPr>
            <w:tcW w:w="1980" w:type="dxa"/>
          </w:tcPr>
          <w:p w14:paraId="0AD552C0"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Impacto:</w:t>
            </w:r>
          </w:p>
        </w:tc>
        <w:tc>
          <w:tcPr>
            <w:tcW w:w="6514" w:type="dxa"/>
            <w:gridSpan w:val="2"/>
          </w:tcPr>
          <w:p w14:paraId="34D43C2F" w14:textId="77777777" w:rsidR="00080C6E" w:rsidRPr="00F82739" w:rsidRDefault="00080C6E" w:rsidP="00CD6A77">
            <w:pPr>
              <w:rPr>
                <w:rFonts w:ascii="Times New Roman" w:hAnsi="Times New Roman" w:cs="Times New Roman"/>
                <w:sz w:val="20"/>
                <w:szCs w:val="20"/>
              </w:rPr>
            </w:pPr>
            <w:proofErr w:type="gramStart"/>
            <w:r w:rsidRPr="00F82739">
              <w:rPr>
                <w:rFonts w:ascii="Times New Roman" w:hAnsi="Times New Roman" w:cs="Times New Roman"/>
                <w:sz w:val="20"/>
                <w:szCs w:val="20"/>
              </w:rPr>
              <w:t xml:space="preserve">(    </w:t>
            </w:r>
            <w:proofErr w:type="gramEnd"/>
            <w:r w:rsidRPr="00F82739">
              <w:rPr>
                <w:rFonts w:ascii="Times New Roman" w:hAnsi="Times New Roman" w:cs="Times New Roman"/>
                <w:sz w:val="20"/>
                <w:szCs w:val="20"/>
              </w:rPr>
              <w:t>) Baixo(    ) Médio                    ( X ) Alto</w:t>
            </w:r>
          </w:p>
        </w:tc>
      </w:tr>
      <w:tr w:rsidR="00080C6E" w:rsidRPr="00F82739" w14:paraId="1DA068AD" w14:textId="77777777" w:rsidTr="00CD6A77">
        <w:tc>
          <w:tcPr>
            <w:tcW w:w="8494" w:type="dxa"/>
            <w:gridSpan w:val="3"/>
            <w:shd w:val="clear" w:color="auto" w:fill="DDD9C3" w:themeFill="background2" w:themeFillShade="E6"/>
          </w:tcPr>
          <w:p w14:paraId="528A45B1"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Causa</w:t>
            </w:r>
          </w:p>
        </w:tc>
      </w:tr>
      <w:tr w:rsidR="00080C6E" w:rsidRPr="00F82739" w14:paraId="7D1C387E" w14:textId="77777777" w:rsidTr="00CD6A77">
        <w:tc>
          <w:tcPr>
            <w:tcW w:w="8494" w:type="dxa"/>
            <w:gridSpan w:val="3"/>
          </w:tcPr>
          <w:p w14:paraId="2DDC725D"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 xml:space="preserve">Os fornecedores podem ter dificuldade em fornecer todo o quantitativo demandado ou dificuldade na manutenção dos preços ou em aguardar o prazo de pagamento realizado pela prefeitura. </w:t>
            </w:r>
          </w:p>
        </w:tc>
      </w:tr>
      <w:tr w:rsidR="00080C6E" w:rsidRPr="00F82739" w14:paraId="07571878" w14:textId="77777777" w:rsidTr="00CD6A77">
        <w:tc>
          <w:tcPr>
            <w:tcW w:w="8494" w:type="dxa"/>
            <w:gridSpan w:val="3"/>
            <w:shd w:val="clear" w:color="auto" w:fill="DDD9C3" w:themeFill="background2" w:themeFillShade="E6"/>
          </w:tcPr>
          <w:p w14:paraId="3EB02A64" w14:textId="77777777" w:rsidR="00080C6E" w:rsidRPr="00F82739" w:rsidRDefault="00080C6E" w:rsidP="00CD6A77">
            <w:pPr>
              <w:jc w:val="center"/>
              <w:rPr>
                <w:rFonts w:ascii="Times New Roman" w:hAnsi="Times New Roman" w:cs="Times New Roman"/>
                <w:b/>
                <w:sz w:val="20"/>
                <w:szCs w:val="20"/>
              </w:rPr>
            </w:pPr>
            <w:proofErr w:type="spellStart"/>
            <w:r w:rsidRPr="00F82739">
              <w:rPr>
                <w:rFonts w:ascii="Times New Roman" w:hAnsi="Times New Roman" w:cs="Times New Roman"/>
                <w:b/>
                <w:sz w:val="20"/>
                <w:szCs w:val="20"/>
              </w:rPr>
              <w:t>Conseqüência</w:t>
            </w:r>
            <w:proofErr w:type="spellEnd"/>
            <w:r w:rsidRPr="00F82739">
              <w:rPr>
                <w:rFonts w:ascii="Times New Roman" w:hAnsi="Times New Roman" w:cs="Times New Roman"/>
                <w:b/>
                <w:sz w:val="20"/>
                <w:szCs w:val="20"/>
              </w:rPr>
              <w:t xml:space="preserve">/Dano </w:t>
            </w:r>
          </w:p>
        </w:tc>
      </w:tr>
      <w:tr w:rsidR="00080C6E" w:rsidRPr="00F82739" w14:paraId="02648D41" w14:textId="77777777" w:rsidTr="00CD6A77">
        <w:tc>
          <w:tcPr>
            <w:tcW w:w="8494" w:type="dxa"/>
            <w:gridSpan w:val="3"/>
          </w:tcPr>
          <w:p w14:paraId="33527AC7"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Suspensão do fornecimento.</w:t>
            </w:r>
          </w:p>
          <w:p w14:paraId="7E3CED32" w14:textId="77777777" w:rsidR="00080C6E" w:rsidRPr="00F82739" w:rsidRDefault="00080C6E" w:rsidP="00CD6A77">
            <w:pPr>
              <w:jc w:val="both"/>
              <w:rPr>
                <w:rFonts w:ascii="Times New Roman" w:hAnsi="Times New Roman" w:cs="Times New Roman"/>
                <w:sz w:val="20"/>
                <w:szCs w:val="20"/>
              </w:rPr>
            </w:pPr>
          </w:p>
        </w:tc>
      </w:tr>
      <w:tr w:rsidR="00080C6E" w:rsidRPr="00F82739" w14:paraId="65A16C10" w14:textId="77777777" w:rsidTr="00CD6A77">
        <w:tc>
          <w:tcPr>
            <w:tcW w:w="4275" w:type="dxa"/>
            <w:gridSpan w:val="2"/>
            <w:shd w:val="clear" w:color="auto" w:fill="DDD9C3" w:themeFill="background2" w:themeFillShade="E6"/>
          </w:tcPr>
          <w:p w14:paraId="668BB447"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Ação Preventiva</w:t>
            </w:r>
          </w:p>
        </w:tc>
        <w:tc>
          <w:tcPr>
            <w:tcW w:w="4219" w:type="dxa"/>
            <w:shd w:val="clear" w:color="auto" w:fill="DDD9C3" w:themeFill="background2" w:themeFillShade="E6"/>
          </w:tcPr>
          <w:p w14:paraId="188FF472"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Responsável</w:t>
            </w:r>
          </w:p>
        </w:tc>
      </w:tr>
      <w:tr w:rsidR="00080C6E" w:rsidRPr="00F82739" w14:paraId="3B0B09F9" w14:textId="77777777" w:rsidTr="00CD6A77">
        <w:tc>
          <w:tcPr>
            <w:tcW w:w="4275" w:type="dxa"/>
            <w:gridSpan w:val="2"/>
          </w:tcPr>
          <w:p w14:paraId="7CBB99EB"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Realizar a verificação da capacidade de fornecimento do fornecedor previamente.</w:t>
            </w:r>
          </w:p>
        </w:tc>
        <w:tc>
          <w:tcPr>
            <w:tcW w:w="4219" w:type="dxa"/>
          </w:tcPr>
          <w:p w14:paraId="440CD318"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Equipe de planej</w:t>
            </w:r>
            <w:r w:rsidR="006A6345" w:rsidRPr="00F82739">
              <w:rPr>
                <w:rFonts w:ascii="Times New Roman" w:hAnsi="Times New Roman" w:cs="Times New Roman"/>
                <w:sz w:val="20"/>
                <w:szCs w:val="20"/>
              </w:rPr>
              <w:t xml:space="preserve">amento da secretaria municipal e educação. </w:t>
            </w:r>
          </w:p>
        </w:tc>
      </w:tr>
      <w:tr w:rsidR="00080C6E" w:rsidRPr="00F82739" w14:paraId="40384938" w14:textId="77777777" w:rsidTr="00CD6A77">
        <w:tc>
          <w:tcPr>
            <w:tcW w:w="4275" w:type="dxa"/>
            <w:gridSpan w:val="2"/>
            <w:shd w:val="clear" w:color="auto" w:fill="DDD9C3" w:themeFill="background2" w:themeFillShade="E6"/>
          </w:tcPr>
          <w:p w14:paraId="318A6F86"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Ação de Contingência</w:t>
            </w:r>
          </w:p>
        </w:tc>
        <w:tc>
          <w:tcPr>
            <w:tcW w:w="4219" w:type="dxa"/>
            <w:shd w:val="clear" w:color="auto" w:fill="DDD9C3" w:themeFill="background2" w:themeFillShade="E6"/>
          </w:tcPr>
          <w:p w14:paraId="26E527E5"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Responsável</w:t>
            </w:r>
          </w:p>
        </w:tc>
      </w:tr>
      <w:tr w:rsidR="00080C6E" w:rsidRPr="00F82739" w14:paraId="2F1B9716" w14:textId="77777777" w:rsidTr="00CD6A77">
        <w:tc>
          <w:tcPr>
            <w:tcW w:w="4275" w:type="dxa"/>
            <w:gridSpan w:val="2"/>
          </w:tcPr>
          <w:p w14:paraId="4A5DB8B1" w14:textId="77777777" w:rsidR="00080C6E" w:rsidRPr="00F82739" w:rsidRDefault="00080C6E" w:rsidP="00CD6A77">
            <w:pPr>
              <w:jc w:val="center"/>
              <w:rPr>
                <w:rFonts w:ascii="Times New Roman" w:hAnsi="Times New Roman" w:cs="Times New Roman"/>
                <w:sz w:val="20"/>
                <w:szCs w:val="20"/>
              </w:rPr>
            </w:pPr>
            <w:r w:rsidRPr="00F82739">
              <w:rPr>
                <w:rFonts w:ascii="Times New Roman" w:hAnsi="Times New Roman" w:cs="Times New Roman"/>
                <w:sz w:val="20"/>
                <w:szCs w:val="20"/>
              </w:rPr>
              <w:t>Notificar a empresa dentro do que preconiza a Lei.</w:t>
            </w:r>
          </w:p>
        </w:tc>
        <w:tc>
          <w:tcPr>
            <w:tcW w:w="4219" w:type="dxa"/>
          </w:tcPr>
          <w:p w14:paraId="088345DB"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Fiscais do contrato que são devidamente designados no processo.</w:t>
            </w:r>
          </w:p>
        </w:tc>
      </w:tr>
    </w:tbl>
    <w:p w14:paraId="507FE721" w14:textId="77777777" w:rsidR="00080C6E" w:rsidRPr="00F82739" w:rsidRDefault="00080C6E" w:rsidP="00080C6E">
      <w:pPr>
        <w:jc w:val="center"/>
        <w:rPr>
          <w:rFonts w:ascii="Times New Roman" w:hAnsi="Times New Roman" w:cs="Times New Roman"/>
          <w:sz w:val="20"/>
          <w:szCs w:val="20"/>
        </w:rPr>
      </w:pPr>
    </w:p>
    <w:tbl>
      <w:tblPr>
        <w:tblStyle w:val="Tabelacomgrade"/>
        <w:tblW w:w="0" w:type="auto"/>
        <w:tblLook w:val="04A0" w:firstRow="1" w:lastRow="0" w:firstColumn="1" w:lastColumn="0" w:noHBand="0" w:noVBand="1"/>
      </w:tblPr>
      <w:tblGrid>
        <w:gridCol w:w="1980"/>
        <w:gridCol w:w="2295"/>
        <w:gridCol w:w="4219"/>
      </w:tblGrid>
      <w:tr w:rsidR="00080C6E" w:rsidRPr="00F82739" w14:paraId="74CA2006" w14:textId="77777777" w:rsidTr="00CD6A77">
        <w:tc>
          <w:tcPr>
            <w:tcW w:w="8494" w:type="dxa"/>
            <w:gridSpan w:val="3"/>
          </w:tcPr>
          <w:p w14:paraId="55D2C969" w14:textId="77777777" w:rsidR="00080C6E" w:rsidRPr="00F82739" w:rsidRDefault="00080C6E" w:rsidP="00CD6A77">
            <w:pPr>
              <w:rPr>
                <w:rFonts w:ascii="Times New Roman" w:hAnsi="Times New Roman" w:cs="Times New Roman"/>
                <w:sz w:val="20"/>
                <w:szCs w:val="20"/>
              </w:rPr>
            </w:pPr>
            <w:r w:rsidRPr="00F82739">
              <w:rPr>
                <w:rFonts w:ascii="Times New Roman" w:hAnsi="Times New Roman" w:cs="Times New Roman"/>
                <w:b/>
                <w:sz w:val="20"/>
                <w:szCs w:val="20"/>
              </w:rPr>
              <w:t xml:space="preserve">FASE DE </w:t>
            </w:r>
            <w:proofErr w:type="gramStart"/>
            <w:r w:rsidRPr="00F82739">
              <w:rPr>
                <w:rFonts w:ascii="Times New Roman" w:hAnsi="Times New Roman" w:cs="Times New Roman"/>
                <w:b/>
                <w:sz w:val="20"/>
                <w:szCs w:val="20"/>
              </w:rPr>
              <w:t>ANÁLISE:</w:t>
            </w:r>
            <w:proofErr w:type="gramEnd"/>
            <w:r w:rsidRPr="00F82739">
              <w:rPr>
                <w:rFonts w:ascii="Times New Roman" w:hAnsi="Times New Roman" w:cs="Times New Roman"/>
                <w:sz w:val="20"/>
                <w:szCs w:val="20"/>
              </w:rPr>
              <w:t>(    ) Planejamento da Contratação</w:t>
            </w:r>
          </w:p>
          <w:p w14:paraId="1285949E" w14:textId="77777777" w:rsidR="00080C6E" w:rsidRPr="00F82739" w:rsidRDefault="00080C6E" w:rsidP="00CD6A77">
            <w:pPr>
              <w:rPr>
                <w:rFonts w:ascii="Times New Roman" w:hAnsi="Times New Roman" w:cs="Times New Roman"/>
                <w:sz w:val="20"/>
                <w:szCs w:val="20"/>
              </w:rPr>
            </w:pPr>
            <w:proofErr w:type="gramStart"/>
            <w:r w:rsidRPr="00F82739">
              <w:rPr>
                <w:rFonts w:ascii="Times New Roman" w:hAnsi="Times New Roman" w:cs="Times New Roman"/>
                <w:sz w:val="20"/>
                <w:szCs w:val="20"/>
              </w:rPr>
              <w:t xml:space="preserve">(    </w:t>
            </w:r>
            <w:proofErr w:type="gramEnd"/>
            <w:r w:rsidRPr="00F82739">
              <w:rPr>
                <w:rFonts w:ascii="Times New Roman" w:hAnsi="Times New Roman" w:cs="Times New Roman"/>
                <w:sz w:val="20"/>
                <w:szCs w:val="20"/>
              </w:rPr>
              <w:t>) Seleção do Fornecedor</w:t>
            </w:r>
          </w:p>
          <w:p w14:paraId="29A33237" w14:textId="77777777" w:rsidR="00080C6E" w:rsidRPr="00F82739" w:rsidRDefault="00080C6E" w:rsidP="00CD6A77">
            <w:pPr>
              <w:rPr>
                <w:rFonts w:ascii="Times New Roman" w:hAnsi="Times New Roman" w:cs="Times New Roman"/>
                <w:sz w:val="20"/>
                <w:szCs w:val="20"/>
              </w:rPr>
            </w:pPr>
            <w:proofErr w:type="gramStart"/>
            <w:r w:rsidRPr="00F82739">
              <w:rPr>
                <w:rFonts w:ascii="Times New Roman" w:hAnsi="Times New Roman" w:cs="Times New Roman"/>
                <w:sz w:val="20"/>
                <w:szCs w:val="20"/>
              </w:rPr>
              <w:t xml:space="preserve">( </w:t>
            </w:r>
            <w:proofErr w:type="gramEnd"/>
            <w:r w:rsidRPr="00F82739">
              <w:rPr>
                <w:rFonts w:ascii="Times New Roman" w:hAnsi="Times New Roman" w:cs="Times New Roman"/>
                <w:sz w:val="20"/>
                <w:szCs w:val="20"/>
              </w:rPr>
              <w:t>X ) Gestão de Contrato</w:t>
            </w:r>
          </w:p>
        </w:tc>
      </w:tr>
      <w:tr w:rsidR="00080C6E" w:rsidRPr="00F82739" w14:paraId="6E1A879D" w14:textId="77777777" w:rsidTr="00CD6A77">
        <w:tc>
          <w:tcPr>
            <w:tcW w:w="8494" w:type="dxa"/>
            <w:gridSpan w:val="3"/>
            <w:shd w:val="clear" w:color="auto" w:fill="DDD9C3" w:themeFill="background2" w:themeFillShade="E6"/>
          </w:tcPr>
          <w:p w14:paraId="093B814A" w14:textId="77777777" w:rsidR="00080C6E" w:rsidRPr="00F82739" w:rsidRDefault="00080C6E" w:rsidP="00CD6A77">
            <w:pPr>
              <w:rPr>
                <w:rFonts w:ascii="Times New Roman" w:hAnsi="Times New Roman" w:cs="Times New Roman"/>
                <w:b/>
                <w:sz w:val="20"/>
                <w:szCs w:val="20"/>
              </w:rPr>
            </w:pPr>
          </w:p>
          <w:p w14:paraId="4ADBB824" w14:textId="77777777" w:rsidR="00080C6E" w:rsidRPr="00F82739" w:rsidRDefault="00080C6E" w:rsidP="00CD6A77">
            <w:pPr>
              <w:rPr>
                <w:rFonts w:ascii="Times New Roman" w:hAnsi="Times New Roman" w:cs="Times New Roman"/>
                <w:sz w:val="20"/>
                <w:szCs w:val="20"/>
              </w:rPr>
            </w:pPr>
            <w:r w:rsidRPr="00F82739">
              <w:rPr>
                <w:rFonts w:ascii="Times New Roman" w:hAnsi="Times New Roman" w:cs="Times New Roman"/>
                <w:b/>
                <w:sz w:val="20"/>
                <w:szCs w:val="20"/>
              </w:rPr>
              <w:t>RISCO03</w:t>
            </w:r>
            <w:r w:rsidRPr="00F82739">
              <w:rPr>
                <w:rFonts w:ascii="Times New Roman" w:hAnsi="Times New Roman" w:cs="Times New Roman"/>
                <w:sz w:val="20"/>
                <w:szCs w:val="20"/>
              </w:rPr>
              <w:t>: DESCUMPRIMENTO DAS CLÁUSULAS CONTRATUIAS EM RELAÇÃO AO FORNECIMENTO.</w:t>
            </w:r>
          </w:p>
          <w:p w14:paraId="6A34291F" w14:textId="77777777" w:rsidR="00080C6E" w:rsidRPr="00F82739" w:rsidRDefault="00080C6E" w:rsidP="00CD6A77">
            <w:pPr>
              <w:rPr>
                <w:rFonts w:ascii="Times New Roman" w:hAnsi="Times New Roman" w:cs="Times New Roman"/>
                <w:sz w:val="20"/>
                <w:szCs w:val="20"/>
              </w:rPr>
            </w:pPr>
          </w:p>
        </w:tc>
      </w:tr>
      <w:tr w:rsidR="00080C6E" w:rsidRPr="00F82739" w14:paraId="6FA00037" w14:textId="77777777" w:rsidTr="00CD6A77">
        <w:tc>
          <w:tcPr>
            <w:tcW w:w="1980" w:type="dxa"/>
          </w:tcPr>
          <w:p w14:paraId="0AD18DD2"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Probabilidade:</w:t>
            </w:r>
          </w:p>
        </w:tc>
        <w:tc>
          <w:tcPr>
            <w:tcW w:w="6514" w:type="dxa"/>
            <w:gridSpan w:val="2"/>
          </w:tcPr>
          <w:p w14:paraId="243A6777" w14:textId="77777777" w:rsidR="00080C6E" w:rsidRPr="00F82739" w:rsidRDefault="00080C6E" w:rsidP="00CD6A77">
            <w:pPr>
              <w:rPr>
                <w:rFonts w:ascii="Times New Roman" w:hAnsi="Times New Roman" w:cs="Times New Roman"/>
                <w:sz w:val="20"/>
                <w:szCs w:val="20"/>
              </w:rPr>
            </w:pPr>
            <w:proofErr w:type="gramStart"/>
            <w:r w:rsidRPr="00F82739">
              <w:rPr>
                <w:rFonts w:ascii="Times New Roman" w:hAnsi="Times New Roman" w:cs="Times New Roman"/>
                <w:sz w:val="20"/>
                <w:szCs w:val="20"/>
              </w:rPr>
              <w:t xml:space="preserve">(   </w:t>
            </w:r>
            <w:proofErr w:type="gramEnd"/>
            <w:r w:rsidRPr="00F82739">
              <w:rPr>
                <w:rFonts w:ascii="Times New Roman" w:hAnsi="Times New Roman" w:cs="Times New Roman"/>
                <w:sz w:val="20"/>
                <w:szCs w:val="20"/>
              </w:rPr>
              <w:t>) Baixa         (  X  ) Média                           (    ) Alta</w:t>
            </w:r>
          </w:p>
        </w:tc>
      </w:tr>
      <w:tr w:rsidR="00080C6E" w:rsidRPr="00F82739" w14:paraId="7BAC97DD" w14:textId="77777777" w:rsidTr="00CD6A77">
        <w:tc>
          <w:tcPr>
            <w:tcW w:w="1980" w:type="dxa"/>
          </w:tcPr>
          <w:p w14:paraId="683542D4"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Impacto:</w:t>
            </w:r>
          </w:p>
        </w:tc>
        <w:tc>
          <w:tcPr>
            <w:tcW w:w="6514" w:type="dxa"/>
            <w:gridSpan w:val="2"/>
          </w:tcPr>
          <w:p w14:paraId="5E519ACD" w14:textId="77777777" w:rsidR="00080C6E" w:rsidRPr="00F82739" w:rsidRDefault="00080C6E" w:rsidP="00CD6A77">
            <w:pPr>
              <w:rPr>
                <w:rFonts w:ascii="Times New Roman" w:hAnsi="Times New Roman" w:cs="Times New Roman"/>
                <w:sz w:val="20"/>
                <w:szCs w:val="20"/>
              </w:rPr>
            </w:pPr>
            <w:proofErr w:type="gramStart"/>
            <w:r w:rsidRPr="00F82739">
              <w:rPr>
                <w:rFonts w:ascii="Times New Roman" w:hAnsi="Times New Roman" w:cs="Times New Roman"/>
                <w:sz w:val="20"/>
                <w:szCs w:val="20"/>
              </w:rPr>
              <w:t xml:space="preserve">(    </w:t>
            </w:r>
            <w:proofErr w:type="gramEnd"/>
            <w:r w:rsidRPr="00F82739">
              <w:rPr>
                <w:rFonts w:ascii="Times New Roman" w:hAnsi="Times New Roman" w:cs="Times New Roman"/>
                <w:sz w:val="20"/>
                <w:szCs w:val="20"/>
              </w:rPr>
              <w:t>) Baixo(    ) Médio                           (X ) Alto</w:t>
            </w:r>
          </w:p>
        </w:tc>
      </w:tr>
      <w:tr w:rsidR="00080C6E" w:rsidRPr="00F82739" w14:paraId="0371753A" w14:textId="77777777" w:rsidTr="00CD6A77">
        <w:tc>
          <w:tcPr>
            <w:tcW w:w="8494" w:type="dxa"/>
            <w:gridSpan w:val="3"/>
            <w:shd w:val="clear" w:color="auto" w:fill="DDD9C3" w:themeFill="background2" w:themeFillShade="E6"/>
          </w:tcPr>
          <w:p w14:paraId="274B00FB"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Causa</w:t>
            </w:r>
          </w:p>
        </w:tc>
      </w:tr>
      <w:tr w:rsidR="00080C6E" w:rsidRPr="00F82739" w14:paraId="63AA8135" w14:textId="77777777" w:rsidTr="00CD6A77">
        <w:tc>
          <w:tcPr>
            <w:tcW w:w="8494" w:type="dxa"/>
            <w:gridSpan w:val="3"/>
          </w:tcPr>
          <w:p w14:paraId="32AAF5F5"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Indisponibilidade de promover o fornecimento em razão de alegação de desabastecimento do produto no mercado, da discussão sobre os preços e/ou pagamento pelo Município.</w:t>
            </w:r>
          </w:p>
        </w:tc>
      </w:tr>
      <w:tr w:rsidR="00080C6E" w:rsidRPr="00F82739" w14:paraId="6B85B3BD" w14:textId="77777777" w:rsidTr="00CD6A77">
        <w:tc>
          <w:tcPr>
            <w:tcW w:w="8494" w:type="dxa"/>
            <w:gridSpan w:val="3"/>
            <w:shd w:val="clear" w:color="auto" w:fill="DDD9C3" w:themeFill="background2" w:themeFillShade="E6"/>
          </w:tcPr>
          <w:p w14:paraId="1F2BB9DA"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 xml:space="preserve">Consequência/Dano </w:t>
            </w:r>
          </w:p>
        </w:tc>
      </w:tr>
      <w:tr w:rsidR="00080C6E" w:rsidRPr="00F82739" w14:paraId="46C88446" w14:textId="77777777" w:rsidTr="00CD6A77">
        <w:tc>
          <w:tcPr>
            <w:tcW w:w="8494" w:type="dxa"/>
            <w:gridSpan w:val="3"/>
          </w:tcPr>
          <w:p w14:paraId="034D47CF"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Quebra de contrato; eventual convocação dos licitantes remanescentes; e impossibilidade de fornecer os produtos.</w:t>
            </w:r>
          </w:p>
        </w:tc>
      </w:tr>
      <w:tr w:rsidR="00080C6E" w:rsidRPr="00F82739" w14:paraId="2062EFE6" w14:textId="77777777" w:rsidTr="00CD6A77">
        <w:tc>
          <w:tcPr>
            <w:tcW w:w="4275" w:type="dxa"/>
            <w:gridSpan w:val="2"/>
            <w:shd w:val="clear" w:color="auto" w:fill="DDD9C3" w:themeFill="background2" w:themeFillShade="E6"/>
          </w:tcPr>
          <w:p w14:paraId="1587547D"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Ação Preventiva</w:t>
            </w:r>
          </w:p>
        </w:tc>
        <w:tc>
          <w:tcPr>
            <w:tcW w:w="4219" w:type="dxa"/>
            <w:shd w:val="clear" w:color="auto" w:fill="DDD9C3" w:themeFill="background2" w:themeFillShade="E6"/>
          </w:tcPr>
          <w:p w14:paraId="03C10ED7"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Responsável</w:t>
            </w:r>
          </w:p>
        </w:tc>
      </w:tr>
      <w:tr w:rsidR="00080C6E" w:rsidRPr="00F82739" w14:paraId="10CDBBA9" w14:textId="77777777" w:rsidTr="00CD6A77">
        <w:tc>
          <w:tcPr>
            <w:tcW w:w="4275" w:type="dxa"/>
            <w:gridSpan w:val="2"/>
          </w:tcPr>
          <w:p w14:paraId="0E9A2153"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Verificar previamente junto ao fornecedor possíveis problemas relacionados ao fornecimento dos produtos.</w:t>
            </w:r>
          </w:p>
        </w:tc>
        <w:tc>
          <w:tcPr>
            <w:tcW w:w="4219" w:type="dxa"/>
          </w:tcPr>
          <w:p w14:paraId="49FD2DAA"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Fiscais do contrato que são devidamente designados no processo.</w:t>
            </w:r>
          </w:p>
        </w:tc>
      </w:tr>
      <w:tr w:rsidR="00080C6E" w:rsidRPr="00F82739" w14:paraId="5E0F1B58" w14:textId="77777777" w:rsidTr="00CD6A77">
        <w:tc>
          <w:tcPr>
            <w:tcW w:w="4275" w:type="dxa"/>
            <w:gridSpan w:val="2"/>
            <w:shd w:val="clear" w:color="auto" w:fill="DDD9C3" w:themeFill="background2" w:themeFillShade="E6"/>
          </w:tcPr>
          <w:p w14:paraId="3FA50142"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Ação de Contingência</w:t>
            </w:r>
          </w:p>
        </w:tc>
        <w:tc>
          <w:tcPr>
            <w:tcW w:w="4219" w:type="dxa"/>
            <w:shd w:val="clear" w:color="auto" w:fill="DDD9C3" w:themeFill="background2" w:themeFillShade="E6"/>
          </w:tcPr>
          <w:p w14:paraId="382E2A07" w14:textId="77777777" w:rsidR="00080C6E" w:rsidRPr="00F82739" w:rsidRDefault="00080C6E" w:rsidP="00CD6A77">
            <w:pPr>
              <w:jc w:val="center"/>
              <w:rPr>
                <w:rFonts w:ascii="Times New Roman" w:hAnsi="Times New Roman" w:cs="Times New Roman"/>
                <w:b/>
                <w:sz w:val="20"/>
                <w:szCs w:val="20"/>
              </w:rPr>
            </w:pPr>
            <w:r w:rsidRPr="00F82739">
              <w:rPr>
                <w:rFonts w:ascii="Times New Roman" w:hAnsi="Times New Roman" w:cs="Times New Roman"/>
                <w:b/>
                <w:sz w:val="20"/>
                <w:szCs w:val="20"/>
              </w:rPr>
              <w:t>Responsável</w:t>
            </w:r>
          </w:p>
        </w:tc>
      </w:tr>
      <w:tr w:rsidR="00080C6E" w:rsidRPr="00F82739" w14:paraId="26ED123C" w14:textId="77777777" w:rsidTr="00CD6A77">
        <w:tc>
          <w:tcPr>
            <w:tcW w:w="4275" w:type="dxa"/>
            <w:gridSpan w:val="2"/>
          </w:tcPr>
          <w:p w14:paraId="0498DFC8"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Repassar os casos para o Gestor do Contrato, caso não solucionar a demanda junto ao fornecedor, acionar o Setor Jurídico do Município.</w:t>
            </w:r>
          </w:p>
        </w:tc>
        <w:tc>
          <w:tcPr>
            <w:tcW w:w="4219" w:type="dxa"/>
          </w:tcPr>
          <w:p w14:paraId="77CDA2D7" w14:textId="77777777" w:rsidR="00080C6E" w:rsidRPr="00F82739" w:rsidRDefault="00080C6E" w:rsidP="00CD6A77">
            <w:pPr>
              <w:jc w:val="both"/>
              <w:rPr>
                <w:rFonts w:ascii="Times New Roman" w:hAnsi="Times New Roman" w:cs="Times New Roman"/>
                <w:sz w:val="20"/>
                <w:szCs w:val="20"/>
              </w:rPr>
            </w:pPr>
            <w:r w:rsidRPr="00F82739">
              <w:rPr>
                <w:rFonts w:ascii="Times New Roman" w:hAnsi="Times New Roman" w:cs="Times New Roman"/>
                <w:sz w:val="20"/>
                <w:szCs w:val="20"/>
              </w:rPr>
              <w:t>Fiscais e Gestor do contrato que são devidamente designados no processo.</w:t>
            </w:r>
          </w:p>
        </w:tc>
      </w:tr>
    </w:tbl>
    <w:p w14:paraId="6FE152A6" w14:textId="77777777" w:rsidR="00080C6E" w:rsidRPr="00F82739" w:rsidRDefault="00080C6E" w:rsidP="00080C6E">
      <w:pPr>
        <w:spacing w:line="360" w:lineRule="auto"/>
        <w:rPr>
          <w:rFonts w:ascii="Times New Roman" w:hAnsi="Times New Roman" w:cs="Times New Roman"/>
          <w:b/>
          <w:sz w:val="20"/>
          <w:szCs w:val="20"/>
        </w:rPr>
      </w:pPr>
    </w:p>
    <w:p w14:paraId="322C95C1" w14:textId="77777777" w:rsidR="00080C6E" w:rsidRPr="00F82739" w:rsidRDefault="00080C6E" w:rsidP="00080C6E">
      <w:pPr>
        <w:spacing w:line="360" w:lineRule="auto"/>
        <w:jc w:val="both"/>
        <w:rPr>
          <w:rFonts w:ascii="Times New Roman" w:hAnsi="Times New Roman" w:cs="Times New Roman"/>
          <w:b/>
          <w:sz w:val="20"/>
          <w:szCs w:val="20"/>
        </w:rPr>
      </w:pPr>
      <w:r w:rsidRPr="00F82739">
        <w:rPr>
          <w:rFonts w:ascii="Times New Roman" w:hAnsi="Times New Roman" w:cs="Times New Roman"/>
          <w:b/>
          <w:sz w:val="20"/>
          <w:szCs w:val="20"/>
        </w:rPr>
        <w:t>15 NORMATIVOS QUE DISCIPLINAM AS EMPRESAS A SEREM CONTRATADAS</w:t>
      </w:r>
    </w:p>
    <w:p w14:paraId="7379D2DE" w14:textId="77777777" w:rsidR="00080C6E" w:rsidRPr="00F82739" w:rsidRDefault="00080C6E" w:rsidP="00080C6E">
      <w:pPr>
        <w:spacing w:line="360" w:lineRule="auto"/>
        <w:rPr>
          <w:rFonts w:ascii="Times New Roman" w:hAnsi="Times New Roman" w:cs="Times New Roman"/>
          <w:b/>
          <w:sz w:val="20"/>
          <w:szCs w:val="20"/>
        </w:rPr>
      </w:pPr>
    </w:p>
    <w:p w14:paraId="239B92F9" w14:textId="77777777" w:rsidR="00080C6E" w:rsidRPr="00F82739" w:rsidRDefault="00080C6E" w:rsidP="00080C6E">
      <w:pPr>
        <w:numPr>
          <w:ilvl w:val="1"/>
          <w:numId w:val="0"/>
        </w:numPr>
        <w:spacing w:line="360" w:lineRule="auto"/>
        <w:jc w:val="both"/>
        <w:rPr>
          <w:rFonts w:ascii="Times New Roman" w:hAnsi="Times New Roman" w:cs="Times New Roman"/>
          <w:sz w:val="20"/>
          <w:szCs w:val="20"/>
        </w:rPr>
      </w:pPr>
      <w:r w:rsidRPr="00F82739">
        <w:rPr>
          <w:rFonts w:ascii="Times New Roman" w:hAnsi="Times New Roman" w:cs="Times New Roman"/>
          <w:sz w:val="20"/>
          <w:szCs w:val="20"/>
        </w:rPr>
        <w:t>15.1 A contratação deverá observar as disposições das seguintes legislações:</w:t>
      </w:r>
    </w:p>
    <w:p w14:paraId="22622BE8" w14:textId="77777777" w:rsidR="00080C6E" w:rsidRPr="00F82739" w:rsidRDefault="00080C6E" w:rsidP="00080C6E">
      <w:pPr>
        <w:numPr>
          <w:ilvl w:val="2"/>
          <w:numId w:val="0"/>
        </w:numPr>
        <w:spacing w:line="360" w:lineRule="auto"/>
        <w:jc w:val="both"/>
        <w:rPr>
          <w:rFonts w:ascii="Times New Roman" w:hAnsi="Times New Roman" w:cs="Times New Roman"/>
          <w:sz w:val="20"/>
          <w:szCs w:val="20"/>
        </w:rPr>
      </w:pPr>
      <w:r w:rsidRPr="00F82739">
        <w:rPr>
          <w:rFonts w:ascii="Times New Roman" w:hAnsi="Times New Roman" w:cs="Times New Roman"/>
          <w:sz w:val="20"/>
          <w:szCs w:val="20"/>
        </w:rPr>
        <w:t>15.2 Lei nº 14.133/21 (Lei de Licitações);</w:t>
      </w:r>
    </w:p>
    <w:p w14:paraId="2B3B27C4" w14:textId="77777777" w:rsidR="00080C6E" w:rsidRPr="00F82739" w:rsidRDefault="00080C6E" w:rsidP="00080C6E">
      <w:pPr>
        <w:numPr>
          <w:ilvl w:val="2"/>
          <w:numId w:val="0"/>
        </w:numPr>
        <w:spacing w:line="360" w:lineRule="auto"/>
        <w:jc w:val="both"/>
        <w:rPr>
          <w:rFonts w:ascii="Times New Roman" w:eastAsia="Calibri" w:hAnsi="Times New Roman" w:cs="Times New Roman"/>
          <w:sz w:val="20"/>
          <w:szCs w:val="20"/>
        </w:rPr>
      </w:pPr>
      <w:r w:rsidRPr="00F82739">
        <w:rPr>
          <w:rFonts w:ascii="Times New Roman" w:eastAsia="Times New Roman" w:hAnsi="Times New Roman" w:cs="Times New Roman"/>
          <w:sz w:val="20"/>
          <w:szCs w:val="20"/>
        </w:rPr>
        <w:t>15.3 Lei Complementar nº 101, de 04/05/2000 (Lei de Responsabilidade Fiscal);</w:t>
      </w:r>
    </w:p>
    <w:p w14:paraId="177164CB" w14:textId="77777777" w:rsidR="00080C6E" w:rsidRPr="00F82739" w:rsidRDefault="00080C6E" w:rsidP="00080C6E">
      <w:pPr>
        <w:numPr>
          <w:ilvl w:val="2"/>
          <w:numId w:val="0"/>
        </w:numPr>
        <w:spacing w:line="360" w:lineRule="auto"/>
        <w:jc w:val="both"/>
        <w:rPr>
          <w:rFonts w:ascii="Times New Roman" w:eastAsia="Calibri" w:hAnsi="Times New Roman" w:cs="Times New Roman"/>
          <w:sz w:val="20"/>
          <w:szCs w:val="20"/>
        </w:rPr>
      </w:pPr>
      <w:r w:rsidRPr="00F82739">
        <w:rPr>
          <w:rFonts w:ascii="Times New Roman" w:eastAsia="Times New Roman" w:hAnsi="Times New Roman" w:cs="Times New Roman"/>
          <w:sz w:val="20"/>
          <w:szCs w:val="20"/>
        </w:rPr>
        <w:t>15.4 Lei Complementar nº 123/06, de 14/12/2006;</w:t>
      </w:r>
    </w:p>
    <w:p w14:paraId="74348A5F" w14:textId="77777777" w:rsidR="00080C6E" w:rsidRPr="00F82739" w:rsidRDefault="00080C6E" w:rsidP="00080C6E">
      <w:pPr>
        <w:numPr>
          <w:ilvl w:val="2"/>
          <w:numId w:val="0"/>
        </w:numPr>
        <w:spacing w:line="360" w:lineRule="auto"/>
        <w:jc w:val="both"/>
        <w:rPr>
          <w:rFonts w:ascii="Times New Roman" w:hAnsi="Times New Roman" w:cs="Times New Roman"/>
          <w:sz w:val="20"/>
          <w:szCs w:val="20"/>
        </w:rPr>
      </w:pPr>
      <w:r w:rsidRPr="00F82739">
        <w:rPr>
          <w:rFonts w:ascii="Times New Roman" w:hAnsi="Times New Roman" w:cs="Times New Roman"/>
          <w:sz w:val="20"/>
          <w:szCs w:val="20"/>
        </w:rPr>
        <w:t>15.5 Decreto Municipal nº 10/2024, regulamenta a Lei 14.133/21;</w:t>
      </w:r>
    </w:p>
    <w:p w14:paraId="1EAD5B6B" w14:textId="77777777" w:rsidR="00080C6E" w:rsidRPr="00F82739" w:rsidRDefault="00080C6E" w:rsidP="00080C6E">
      <w:pPr>
        <w:numPr>
          <w:ilvl w:val="2"/>
          <w:numId w:val="0"/>
        </w:numPr>
        <w:spacing w:line="360" w:lineRule="auto"/>
        <w:jc w:val="both"/>
        <w:rPr>
          <w:rFonts w:ascii="Times New Roman" w:hAnsi="Times New Roman" w:cs="Times New Roman"/>
          <w:sz w:val="20"/>
          <w:szCs w:val="20"/>
        </w:rPr>
      </w:pPr>
      <w:r w:rsidRPr="00F82739">
        <w:rPr>
          <w:rFonts w:ascii="Times New Roman" w:hAnsi="Times New Roman" w:cs="Times New Roman"/>
          <w:sz w:val="20"/>
          <w:szCs w:val="20"/>
        </w:rPr>
        <w:t>15.6 Demais legislações aplicáveis à presente contratação.</w:t>
      </w:r>
    </w:p>
    <w:p w14:paraId="7B98E9EA" w14:textId="77777777" w:rsidR="00080C6E" w:rsidRPr="00F82739" w:rsidRDefault="00080C6E" w:rsidP="00080C6E">
      <w:pPr>
        <w:spacing w:line="360" w:lineRule="auto"/>
        <w:jc w:val="both"/>
        <w:rPr>
          <w:rFonts w:ascii="Times New Roman" w:hAnsi="Times New Roman" w:cs="Times New Roman"/>
          <w:b/>
          <w:sz w:val="20"/>
          <w:szCs w:val="20"/>
        </w:rPr>
      </w:pPr>
      <w:proofErr w:type="gramStart"/>
      <w:r w:rsidRPr="00F82739">
        <w:rPr>
          <w:rFonts w:ascii="Times New Roman" w:hAnsi="Times New Roman" w:cs="Times New Roman"/>
          <w:b/>
          <w:sz w:val="20"/>
          <w:szCs w:val="20"/>
        </w:rPr>
        <w:t>16 CLASSIFICAÇÃO</w:t>
      </w:r>
      <w:proofErr w:type="gramEnd"/>
      <w:r w:rsidRPr="00F82739">
        <w:rPr>
          <w:rFonts w:ascii="Times New Roman" w:hAnsi="Times New Roman" w:cs="Times New Roman"/>
          <w:b/>
          <w:sz w:val="20"/>
          <w:szCs w:val="20"/>
        </w:rPr>
        <w:t xml:space="preserve"> DESTE DOCUMENTO QUANTO À LEI DE ACESSO À INFORMAÇÃO (LEI 12.527/2011)</w:t>
      </w:r>
    </w:p>
    <w:p w14:paraId="170BE8E9" w14:textId="77777777" w:rsidR="00ED4EAA" w:rsidRPr="00F82739" w:rsidRDefault="00ED4EAA" w:rsidP="00080C6E">
      <w:pPr>
        <w:spacing w:line="360" w:lineRule="auto"/>
        <w:jc w:val="both"/>
        <w:rPr>
          <w:rFonts w:ascii="Times New Roman" w:hAnsi="Times New Roman" w:cs="Times New Roman"/>
          <w:b/>
          <w:sz w:val="20"/>
          <w:szCs w:val="20"/>
        </w:rPr>
      </w:pPr>
    </w:p>
    <w:p w14:paraId="3EF2DF27" w14:textId="77777777" w:rsidR="00ED4EAA" w:rsidRPr="00F82739" w:rsidRDefault="00ED4EAA" w:rsidP="00080C6E">
      <w:pPr>
        <w:spacing w:line="360" w:lineRule="auto"/>
        <w:jc w:val="both"/>
        <w:rPr>
          <w:rFonts w:ascii="Times New Roman" w:hAnsi="Times New Roman" w:cs="Times New Roman"/>
          <w:b/>
          <w:sz w:val="20"/>
          <w:szCs w:val="20"/>
        </w:rPr>
      </w:pPr>
    </w:p>
    <w:p w14:paraId="3452B23D" w14:textId="77777777" w:rsidR="00080C6E" w:rsidRPr="00F82739" w:rsidRDefault="00080C6E" w:rsidP="00080C6E">
      <w:pPr>
        <w:spacing w:line="360" w:lineRule="auto"/>
        <w:rPr>
          <w:rFonts w:ascii="Times New Roman" w:hAnsi="Times New Roman" w:cs="Times New Roman"/>
          <w:b/>
          <w:sz w:val="20"/>
          <w:szCs w:val="20"/>
        </w:rPr>
      </w:pPr>
    </w:p>
    <w:p w14:paraId="638CAE4B" w14:textId="77777777" w:rsidR="00080C6E" w:rsidRPr="00F82739" w:rsidRDefault="00080C6E" w:rsidP="004D5007">
      <w:pPr>
        <w:numPr>
          <w:ilvl w:val="1"/>
          <w:numId w:val="0"/>
        </w:numPr>
        <w:spacing w:line="360" w:lineRule="auto"/>
        <w:ind w:left="360" w:hanging="360"/>
        <w:jc w:val="both"/>
        <w:rPr>
          <w:rFonts w:ascii="Times New Roman" w:hAnsi="Times New Roman" w:cs="Times New Roman"/>
          <w:sz w:val="20"/>
          <w:szCs w:val="20"/>
        </w:rPr>
      </w:pPr>
      <w:r w:rsidRPr="00F82739">
        <w:rPr>
          <w:rFonts w:ascii="Times New Roman" w:hAnsi="Times New Roman" w:cs="Times New Roman"/>
          <w:sz w:val="20"/>
          <w:szCs w:val="20"/>
        </w:rPr>
        <w:t>16.1 Este documento tem o nível de a</w:t>
      </w:r>
      <w:r w:rsidR="004D5007" w:rsidRPr="00F82739">
        <w:rPr>
          <w:rFonts w:ascii="Times New Roman" w:hAnsi="Times New Roman" w:cs="Times New Roman"/>
          <w:sz w:val="20"/>
          <w:szCs w:val="20"/>
        </w:rPr>
        <w:t>cesso classificado como PÚBLICO.</w:t>
      </w:r>
    </w:p>
    <w:p w14:paraId="0667B0F7" w14:textId="77777777" w:rsidR="00ED4EAA" w:rsidRPr="00F82739" w:rsidRDefault="00ED4EAA" w:rsidP="004D5007">
      <w:pPr>
        <w:numPr>
          <w:ilvl w:val="1"/>
          <w:numId w:val="0"/>
        </w:numPr>
        <w:spacing w:line="360" w:lineRule="auto"/>
        <w:ind w:left="360" w:hanging="360"/>
        <w:jc w:val="both"/>
        <w:rPr>
          <w:rFonts w:ascii="Times New Roman" w:hAnsi="Times New Roman" w:cs="Times New Roman"/>
          <w:sz w:val="20"/>
          <w:szCs w:val="20"/>
        </w:rPr>
      </w:pPr>
    </w:p>
    <w:p w14:paraId="52FCA662" w14:textId="77777777" w:rsidR="00ED4EAA" w:rsidRPr="00F82739" w:rsidRDefault="00ED4EAA" w:rsidP="004D5007">
      <w:pPr>
        <w:numPr>
          <w:ilvl w:val="1"/>
          <w:numId w:val="0"/>
        </w:numPr>
        <w:spacing w:line="360" w:lineRule="auto"/>
        <w:ind w:left="360" w:hanging="360"/>
        <w:jc w:val="both"/>
        <w:rPr>
          <w:rFonts w:ascii="Times New Roman" w:hAnsi="Times New Roman" w:cs="Times New Roman"/>
          <w:sz w:val="20"/>
          <w:szCs w:val="20"/>
        </w:rPr>
      </w:pPr>
    </w:p>
    <w:p w14:paraId="27074ECF" w14:textId="2F96800D" w:rsidR="00080C6E" w:rsidRPr="00F82739" w:rsidRDefault="00080C6E" w:rsidP="00080C6E">
      <w:pPr>
        <w:pStyle w:val="Nivel2"/>
        <w:numPr>
          <w:ilvl w:val="0"/>
          <w:numId w:val="0"/>
        </w:numPr>
        <w:jc w:val="center"/>
        <w:rPr>
          <w:rFonts w:ascii="Times New Roman" w:hAnsi="Times New Roman" w:cs="Times New Roman"/>
          <w:sz w:val="24"/>
          <w:szCs w:val="24"/>
        </w:rPr>
      </w:pPr>
      <w:r w:rsidRPr="00F82739">
        <w:rPr>
          <w:rFonts w:ascii="Times New Roman" w:hAnsi="Times New Roman" w:cs="Times New Roman"/>
          <w:sz w:val="24"/>
          <w:szCs w:val="24"/>
        </w:rPr>
        <w:t xml:space="preserve">Lontra – MG, </w:t>
      </w:r>
      <w:r w:rsidR="004556CF" w:rsidRPr="00F82739">
        <w:rPr>
          <w:rFonts w:ascii="Times New Roman" w:hAnsi="Times New Roman" w:cs="Times New Roman"/>
          <w:sz w:val="24"/>
          <w:szCs w:val="24"/>
        </w:rPr>
        <w:t>04 de agosto de 2025.</w:t>
      </w:r>
    </w:p>
    <w:p w14:paraId="5E6733B0" w14:textId="77777777" w:rsidR="004D5007" w:rsidRPr="00F82739" w:rsidRDefault="004D5007" w:rsidP="00080C6E">
      <w:pPr>
        <w:pStyle w:val="Nivel2"/>
        <w:numPr>
          <w:ilvl w:val="0"/>
          <w:numId w:val="0"/>
        </w:numPr>
        <w:jc w:val="center"/>
        <w:rPr>
          <w:rFonts w:ascii="Times New Roman" w:hAnsi="Times New Roman" w:cs="Times New Roman"/>
          <w:sz w:val="24"/>
          <w:szCs w:val="24"/>
        </w:rPr>
      </w:pPr>
    </w:p>
    <w:p w14:paraId="4187CF59" w14:textId="77777777" w:rsidR="00ED4EAA" w:rsidRPr="00F82739" w:rsidRDefault="00ED4EAA" w:rsidP="00080C6E">
      <w:pPr>
        <w:pStyle w:val="Nivel2"/>
        <w:numPr>
          <w:ilvl w:val="0"/>
          <w:numId w:val="0"/>
        </w:numPr>
        <w:jc w:val="center"/>
        <w:rPr>
          <w:rFonts w:ascii="Times New Roman" w:hAnsi="Times New Roman" w:cs="Times New Roman"/>
          <w:sz w:val="24"/>
          <w:szCs w:val="24"/>
        </w:rPr>
      </w:pPr>
    </w:p>
    <w:p w14:paraId="122A69B1" w14:textId="77777777" w:rsidR="00ED4EAA" w:rsidRPr="00F82739" w:rsidRDefault="00ED4EAA" w:rsidP="00080C6E">
      <w:pPr>
        <w:pStyle w:val="Nivel2"/>
        <w:numPr>
          <w:ilvl w:val="0"/>
          <w:numId w:val="0"/>
        </w:numPr>
        <w:jc w:val="center"/>
        <w:rPr>
          <w:rFonts w:ascii="Times New Roman" w:hAnsi="Times New Roman" w:cs="Times New Roman"/>
          <w:sz w:val="24"/>
          <w:szCs w:val="24"/>
        </w:rPr>
      </w:pPr>
    </w:p>
    <w:p w14:paraId="3836D4A2" w14:textId="77777777" w:rsidR="004D5007" w:rsidRPr="00F82739" w:rsidRDefault="004D5007" w:rsidP="004D5007">
      <w:pPr>
        <w:spacing w:line="312" w:lineRule="auto"/>
        <w:ind w:firstLine="709"/>
        <w:jc w:val="center"/>
        <w:rPr>
          <w:rFonts w:ascii="Times New Roman" w:eastAsia="Arial" w:hAnsi="Times New Roman" w:cs="Times New Roman"/>
          <w:szCs w:val="20"/>
        </w:rPr>
      </w:pPr>
      <w:r w:rsidRPr="00F82739">
        <w:rPr>
          <w:rFonts w:ascii="Times New Roman" w:eastAsia="Arial" w:hAnsi="Times New Roman" w:cs="Times New Roman"/>
          <w:szCs w:val="20"/>
        </w:rPr>
        <w:t>__________________________________</w:t>
      </w:r>
    </w:p>
    <w:p w14:paraId="2A8821B2" w14:textId="77777777" w:rsidR="004D5007" w:rsidRPr="00F82739" w:rsidRDefault="004D5007" w:rsidP="004D5007">
      <w:pPr>
        <w:spacing w:line="360" w:lineRule="auto"/>
        <w:jc w:val="center"/>
        <w:rPr>
          <w:rFonts w:ascii="Times New Roman" w:hAnsi="Times New Roman" w:cs="Times New Roman"/>
          <w:b/>
          <w:szCs w:val="20"/>
        </w:rPr>
      </w:pPr>
      <w:r w:rsidRPr="00F82739">
        <w:rPr>
          <w:rFonts w:ascii="Times New Roman" w:hAnsi="Times New Roman" w:cs="Times New Roman"/>
          <w:b/>
          <w:szCs w:val="20"/>
        </w:rPr>
        <w:t xml:space="preserve">         Fernanda Ferreira de Jesus</w:t>
      </w:r>
    </w:p>
    <w:p w14:paraId="43817125" w14:textId="77777777" w:rsidR="004D5007" w:rsidRPr="00F82739" w:rsidRDefault="004D5007" w:rsidP="004D5007">
      <w:pPr>
        <w:pStyle w:val="Nvel3-R"/>
        <w:numPr>
          <w:ilvl w:val="0"/>
          <w:numId w:val="0"/>
        </w:numPr>
        <w:spacing w:before="0" w:after="0"/>
        <w:jc w:val="center"/>
        <w:rPr>
          <w:rFonts w:ascii="Times New Roman" w:hAnsi="Times New Roman" w:cs="Times New Roman"/>
          <w:b/>
          <w:i w:val="0"/>
          <w:color w:val="auto"/>
          <w:sz w:val="28"/>
          <w:szCs w:val="28"/>
        </w:rPr>
      </w:pPr>
      <w:r w:rsidRPr="00F82739">
        <w:rPr>
          <w:rFonts w:ascii="Times New Roman" w:hAnsi="Times New Roman" w:cs="Times New Roman"/>
          <w:b/>
          <w:bCs/>
          <w:color w:val="auto"/>
        </w:rPr>
        <w:t xml:space="preserve">          Auxiliar de Secretaria</w:t>
      </w:r>
    </w:p>
    <w:p w14:paraId="57DE7D38"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0D76B2F3"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1DBBD372"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49AB749C"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51A5675A"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517ACA00"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6EA447D3"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2F646416"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39607257"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440F3EFC"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17F0190C"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70FDB07B"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4F6857B1"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70F908A0"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1CCCCE79" w14:textId="77777777" w:rsidR="00BC553C" w:rsidRPr="00F82739" w:rsidRDefault="00BC553C" w:rsidP="002A4058">
      <w:pPr>
        <w:tabs>
          <w:tab w:val="left" w:pos="5954"/>
        </w:tabs>
        <w:ind w:left="-567"/>
        <w:jc w:val="center"/>
        <w:rPr>
          <w:rFonts w:ascii="Times New Roman" w:hAnsi="Times New Roman" w:cs="Times New Roman"/>
          <w:b/>
          <w:sz w:val="28"/>
          <w:szCs w:val="28"/>
          <w:u w:val="single"/>
        </w:rPr>
      </w:pPr>
    </w:p>
    <w:p w14:paraId="01C7B538" w14:textId="77777777" w:rsidR="0056624A" w:rsidRDefault="0056624A" w:rsidP="002A4058">
      <w:pPr>
        <w:tabs>
          <w:tab w:val="left" w:pos="5954"/>
        </w:tabs>
        <w:ind w:left="-567"/>
        <w:jc w:val="center"/>
        <w:rPr>
          <w:rFonts w:ascii="Times New Roman" w:hAnsi="Times New Roman" w:cs="Times New Roman"/>
          <w:b/>
          <w:sz w:val="28"/>
          <w:szCs w:val="28"/>
          <w:u w:val="single"/>
        </w:rPr>
      </w:pPr>
    </w:p>
    <w:p w14:paraId="49C1D3F6" w14:textId="77777777" w:rsidR="00EA45CB" w:rsidRDefault="00EA45CB" w:rsidP="002A4058">
      <w:pPr>
        <w:tabs>
          <w:tab w:val="left" w:pos="5954"/>
        </w:tabs>
        <w:ind w:left="-567"/>
        <w:jc w:val="center"/>
        <w:rPr>
          <w:rFonts w:ascii="Times New Roman" w:hAnsi="Times New Roman" w:cs="Times New Roman"/>
          <w:b/>
          <w:sz w:val="28"/>
          <w:szCs w:val="28"/>
          <w:u w:val="single"/>
        </w:rPr>
      </w:pPr>
    </w:p>
    <w:p w14:paraId="2BED6E05" w14:textId="77777777" w:rsidR="00EA45CB" w:rsidRDefault="00EA45CB" w:rsidP="002A4058">
      <w:pPr>
        <w:tabs>
          <w:tab w:val="left" w:pos="5954"/>
        </w:tabs>
        <w:ind w:left="-567"/>
        <w:jc w:val="center"/>
        <w:rPr>
          <w:rFonts w:ascii="Times New Roman" w:hAnsi="Times New Roman" w:cs="Times New Roman"/>
          <w:b/>
          <w:sz w:val="28"/>
          <w:szCs w:val="28"/>
          <w:u w:val="single"/>
        </w:rPr>
      </w:pPr>
    </w:p>
    <w:p w14:paraId="4EA26DA3" w14:textId="77777777" w:rsidR="00EA45CB" w:rsidRDefault="00EA45CB" w:rsidP="002A4058">
      <w:pPr>
        <w:tabs>
          <w:tab w:val="left" w:pos="5954"/>
        </w:tabs>
        <w:ind w:left="-567"/>
        <w:jc w:val="center"/>
        <w:rPr>
          <w:rFonts w:ascii="Times New Roman" w:hAnsi="Times New Roman" w:cs="Times New Roman"/>
          <w:b/>
          <w:sz w:val="28"/>
          <w:szCs w:val="28"/>
          <w:u w:val="single"/>
        </w:rPr>
      </w:pPr>
    </w:p>
    <w:p w14:paraId="4854EC6B" w14:textId="77777777" w:rsidR="00EA45CB" w:rsidRDefault="00EA45CB" w:rsidP="002A4058">
      <w:pPr>
        <w:tabs>
          <w:tab w:val="left" w:pos="5954"/>
        </w:tabs>
        <w:ind w:left="-567"/>
        <w:jc w:val="center"/>
        <w:rPr>
          <w:rFonts w:ascii="Times New Roman" w:hAnsi="Times New Roman" w:cs="Times New Roman"/>
          <w:b/>
          <w:sz w:val="28"/>
          <w:szCs w:val="28"/>
          <w:u w:val="single"/>
        </w:rPr>
      </w:pPr>
    </w:p>
    <w:p w14:paraId="7CFE956A" w14:textId="77777777" w:rsidR="00EA45CB" w:rsidRDefault="00EA45CB" w:rsidP="002A4058">
      <w:pPr>
        <w:tabs>
          <w:tab w:val="left" w:pos="5954"/>
        </w:tabs>
        <w:ind w:left="-567"/>
        <w:jc w:val="center"/>
        <w:rPr>
          <w:rFonts w:ascii="Times New Roman" w:hAnsi="Times New Roman" w:cs="Times New Roman"/>
          <w:b/>
          <w:sz w:val="28"/>
          <w:szCs w:val="28"/>
          <w:u w:val="single"/>
        </w:rPr>
      </w:pPr>
    </w:p>
    <w:p w14:paraId="4DB70DD3" w14:textId="77777777" w:rsidR="00EA45CB" w:rsidRPr="00F82739" w:rsidRDefault="00EA45CB" w:rsidP="002A4058">
      <w:pPr>
        <w:tabs>
          <w:tab w:val="left" w:pos="5954"/>
        </w:tabs>
        <w:ind w:left="-567"/>
        <w:jc w:val="center"/>
        <w:rPr>
          <w:rFonts w:ascii="Times New Roman" w:hAnsi="Times New Roman" w:cs="Times New Roman"/>
          <w:b/>
          <w:sz w:val="28"/>
          <w:szCs w:val="28"/>
          <w:u w:val="single"/>
        </w:rPr>
      </w:pPr>
      <w:bookmarkStart w:id="71" w:name="_GoBack"/>
      <w:bookmarkEnd w:id="71"/>
    </w:p>
    <w:p w14:paraId="7446429E" w14:textId="77777777" w:rsidR="0056624A" w:rsidRPr="00F82739" w:rsidRDefault="0056624A" w:rsidP="002A4058">
      <w:pPr>
        <w:tabs>
          <w:tab w:val="left" w:pos="5954"/>
        </w:tabs>
        <w:ind w:left="-567"/>
        <w:jc w:val="center"/>
        <w:rPr>
          <w:rFonts w:ascii="Times New Roman" w:hAnsi="Times New Roman" w:cs="Times New Roman"/>
          <w:b/>
          <w:sz w:val="28"/>
          <w:szCs w:val="28"/>
          <w:u w:val="single"/>
        </w:rPr>
      </w:pPr>
    </w:p>
    <w:p w14:paraId="415578AC" w14:textId="77777777" w:rsidR="002A4058" w:rsidRPr="00F82739" w:rsidRDefault="002A4058" w:rsidP="002A4058">
      <w:pPr>
        <w:tabs>
          <w:tab w:val="left" w:pos="5954"/>
        </w:tabs>
        <w:ind w:left="-567"/>
        <w:jc w:val="center"/>
        <w:rPr>
          <w:rFonts w:ascii="Times New Roman" w:hAnsi="Times New Roman" w:cs="Times New Roman"/>
          <w:b/>
          <w:sz w:val="28"/>
          <w:szCs w:val="28"/>
          <w:u w:val="single"/>
        </w:rPr>
      </w:pPr>
      <w:r w:rsidRPr="00F82739">
        <w:rPr>
          <w:rFonts w:ascii="Times New Roman" w:hAnsi="Times New Roman" w:cs="Times New Roman"/>
          <w:b/>
          <w:sz w:val="28"/>
          <w:szCs w:val="28"/>
          <w:u w:val="single"/>
        </w:rPr>
        <w:lastRenderedPageBreak/>
        <w:t>ANEXO II</w:t>
      </w:r>
    </w:p>
    <w:p w14:paraId="07034357" w14:textId="77777777" w:rsidR="002A4058" w:rsidRPr="00F82739" w:rsidRDefault="002A4058" w:rsidP="002A4058">
      <w:pPr>
        <w:tabs>
          <w:tab w:val="left" w:pos="5954"/>
        </w:tabs>
        <w:ind w:left="-567"/>
        <w:jc w:val="center"/>
        <w:rPr>
          <w:rFonts w:ascii="Times New Roman" w:hAnsi="Times New Roman" w:cs="Times New Roman"/>
          <w:b/>
          <w:sz w:val="20"/>
          <w:szCs w:val="20"/>
          <w:highlight w:val="yellow"/>
          <w:u w:val="single"/>
        </w:rPr>
      </w:pPr>
    </w:p>
    <w:p w14:paraId="233B26D1" w14:textId="77777777" w:rsidR="002A4058" w:rsidRPr="00F82739" w:rsidRDefault="002A4058" w:rsidP="002A4058">
      <w:pPr>
        <w:tabs>
          <w:tab w:val="left" w:pos="5954"/>
        </w:tabs>
        <w:ind w:left="-567"/>
        <w:jc w:val="center"/>
        <w:rPr>
          <w:rFonts w:ascii="Times New Roman" w:hAnsi="Times New Roman" w:cs="Times New Roman"/>
          <w:b/>
          <w:sz w:val="20"/>
          <w:szCs w:val="20"/>
          <w:highlight w:val="yellow"/>
          <w:u w:val="single"/>
        </w:rPr>
      </w:pPr>
    </w:p>
    <w:p w14:paraId="2F4CDAF8" w14:textId="77777777" w:rsidR="002A4058" w:rsidRPr="00F82739" w:rsidRDefault="002A4058" w:rsidP="002A4058">
      <w:pPr>
        <w:tabs>
          <w:tab w:val="left" w:pos="5954"/>
        </w:tabs>
        <w:jc w:val="center"/>
        <w:rPr>
          <w:rFonts w:ascii="Times New Roman" w:hAnsi="Times New Roman" w:cs="Times New Roman"/>
          <w:b/>
          <w:u w:val="single"/>
        </w:rPr>
      </w:pPr>
      <w:r w:rsidRPr="00F82739">
        <w:rPr>
          <w:rFonts w:ascii="Times New Roman" w:hAnsi="Times New Roman" w:cs="Times New Roman"/>
          <w:b/>
          <w:bCs/>
          <w:color w:val="000000" w:themeColor="text1"/>
          <w:sz w:val="20"/>
          <w:szCs w:val="20"/>
        </w:rPr>
        <w:t>MINUTA DE TERMO DE CONTRATO</w:t>
      </w:r>
      <w:r w:rsidRPr="00F82739">
        <w:rPr>
          <w:rFonts w:ascii="Times New Roman" w:hAnsi="Times New Roman" w:cs="Times New Roman"/>
          <w:b/>
          <w:bCs/>
          <w:color w:val="000000" w:themeColor="text1"/>
          <w:sz w:val="20"/>
          <w:szCs w:val="20"/>
        </w:rPr>
        <w:br/>
      </w:r>
    </w:p>
    <w:p w14:paraId="32793B07" w14:textId="1DA5C719" w:rsidR="002A4058" w:rsidRPr="00F82739" w:rsidRDefault="002A4058" w:rsidP="002A4058">
      <w:pPr>
        <w:tabs>
          <w:tab w:val="left" w:pos="5954"/>
        </w:tabs>
        <w:jc w:val="center"/>
        <w:rPr>
          <w:rFonts w:ascii="Times New Roman" w:hAnsi="Times New Roman" w:cs="Times New Roman"/>
          <w:b/>
          <w:u w:val="single"/>
        </w:rPr>
      </w:pPr>
      <w:r w:rsidRPr="00F82739">
        <w:rPr>
          <w:rFonts w:ascii="Times New Roman" w:hAnsi="Times New Roman" w:cs="Times New Roman"/>
          <w:b/>
          <w:u w:val="single"/>
        </w:rPr>
        <w:t>PROCESSO LICITATÓRIO Nº 0</w:t>
      </w:r>
      <w:r w:rsidR="004556CF" w:rsidRPr="00F82739">
        <w:rPr>
          <w:rFonts w:ascii="Times New Roman" w:hAnsi="Times New Roman" w:cs="Times New Roman"/>
          <w:b/>
          <w:u w:val="single"/>
        </w:rPr>
        <w:t>89</w:t>
      </w:r>
      <w:r w:rsidRPr="00F82739">
        <w:rPr>
          <w:rFonts w:ascii="Times New Roman" w:hAnsi="Times New Roman" w:cs="Times New Roman"/>
          <w:b/>
          <w:u w:val="single"/>
        </w:rPr>
        <w:t>/2.0</w:t>
      </w:r>
      <w:r w:rsidR="001A1218" w:rsidRPr="00F82739">
        <w:rPr>
          <w:rFonts w:ascii="Times New Roman" w:hAnsi="Times New Roman" w:cs="Times New Roman"/>
          <w:b/>
          <w:u w:val="single"/>
        </w:rPr>
        <w:t>25</w:t>
      </w:r>
    </w:p>
    <w:p w14:paraId="6FDA5AB3" w14:textId="2BD5F9E1" w:rsidR="002A4058" w:rsidRPr="00F82739" w:rsidRDefault="002A4058" w:rsidP="002A4058">
      <w:pPr>
        <w:tabs>
          <w:tab w:val="left" w:pos="5954"/>
        </w:tabs>
        <w:jc w:val="center"/>
        <w:rPr>
          <w:rFonts w:ascii="Times New Roman" w:hAnsi="Times New Roman" w:cs="Times New Roman"/>
          <w:b/>
          <w:sz w:val="32"/>
          <w:szCs w:val="32"/>
          <w:u w:val="single"/>
        </w:rPr>
      </w:pPr>
      <w:r w:rsidRPr="00F82739">
        <w:rPr>
          <w:rFonts w:ascii="Times New Roman" w:hAnsi="Times New Roman" w:cs="Times New Roman"/>
          <w:b/>
          <w:u w:val="single"/>
        </w:rPr>
        <w:t xml:space="preserve">PREGÃO ELETRÔNICO </w:t>
      </w:r>
      <w:r w:rsidR="004556CF" w:rsidRPr="00F82739">
        <w:rPr>
          <w:rFonts w:ascii="Times New Roman" w:hAnsi="Times New Roman" w:cs="Times New Roman"/>
          <w:b/>
          <w:u w:val="single"/>
        </w:rPr>
        <w:t>Nº 028</w:t>
      </w:r>
      <w:r w:rsidRPr="00F82739">
        <w:rPr>
          <w:rFonts w:ascii="Times New Roman" w:hAnsi="Times New Roman" w:cs="Times New Roman"/>
          <w:b/>
          <w:u w:val="single"/>
        </w:rPr>
        <w:t>/2.0</w:t>
      </w:r>
      <w:r w:rsidR="001A1218" w:rsidRPr="00F82739">
        <w:rPr>
          <w:rFonts w:ascii="Times New Roman" w:hAnsi="Times New Roman" w:cs="Times New Roman"/>
          <w:b/>
          <w:u w:val="single"/>
        </w:rPr>
        <w:t>25</w:t>
      </w:r>
    </w:p>
    <w:p w14:paraId="26D67918" w14:textId="77777777" w:rsidR="002A4058" w:rsidRPr="00F82739" w:rsidRDefault="002A4058" w:rsidP="00E51A3A">
      <w:pPr>
        <w:pStyle w:val="Prembulo"/>
        <w:spacing w:before="120" w:afterLines="120" w:after="288" w:line="312" w:lineRule="auto"/>
        <w:rPr>
          <w:rFonts w:ascii="Times New Roman" w:hAnsi="Times New Roman" w:cs="Times New Roman"/>
          <w:bCs w:val="0"/>
        </w:rPr>
      </w:pPr>
    </w:p>
    <w:p w14:paraId="0CF04F22" w14:textId="77777777" w:rsidR="002A4058" w:rsidRPr="00F82739" w:rsidRDefault="002A4058" w:rsidP="00E51A3A">
      <w:pPr>
        <w:pStyle w:val="Prembulo"/>
        <w:spacing w:before="120" w:afterLines="120" w:after="288" w:line="312" w:lineRule="auto"/>
        <w:rPr>
          <w:rFonts w:ascii="Times New Roman" w:hAnsi="Times New Roman" w:cs="Times New Roman"/>
          <w:bCs w:val="0"/>
        </w:rPr>
      </w:pPr>
      <w:r w:rsidRPr="00F82739">
        <w:rPr>
          <w:rFonts w:ascii="Times New Roman" w:hAnsi="Times New Roman" w:cs="Times New Roman"/>
          <w:bCs w:val="0"/>
        </w:rPr>
        <w:t xml:space="preserve">CONTRATO ADMINISTRATIVO Nº ......../...., QUE FAZEM ENTRE SI O MUNICÍPIO DE </w:t>
      </w:r>
      <w:r w:rsidR="009879A7" w:rsidRPr="00F82739">
        <w:rPr>
          <w:rFonts w:ascii="Times New Roman" w:hAnsi="Times New Roman" w:cs="Times New Roman"/>
          <w:bCs w:val="0"/>
        </w:rPr>
        <w:t>LONTRA</w:t>
      </w:r>
      <w:r w:rsidRPr="00F82739">
        <w:rPr>
          <w:rFonts w:ascii="Times New Roman" w:hAnsi="Times New Roman" w:cs="Times New Roman"/>
          <w:bCs w:val="0"/>
        </w:rPr>
        <w:t xml:space="preserve">, POR INTERMÉDIO DO (A) ......................................................... E .............................................................  </w:t>
      </w:r>
    </w:p>
    <w:p w14:paraId="7A1894C7" w14:textId="77777777" w:rsidR="002A4058" w:rsidRPr="00F82739" w:rsidRDefault="000F03CE" w:rsidP="002A4058">
      <w:pPr>
        <w:spacing w:line="300" w:lineRule="auto"/>
        <w:ind w:firstLine="1418"/>
        <w:jc w:val="both"/>
        <w:rPr>
          <w:rFonts w:ascii="Times New Roman" w:eastAsia="Arial" w:hAnsi="Times New Roman" w:cs="Times New Roman"/>
          <w:sz w:val="20"/>
          <w:szCs w:val="20"/>
        </w:rPr>
      </w:pPr>
      <w:r w:rsidRPr="00F82739">
        <w:rPr>
          <w:rFonts w:ascii="Times New Roman" w:eastAsia="Arial Unicode MS" w:hAnsi="Times New Roman" w:cs="Times New Roman"/>
          <w:bCs/>
          <w:sz w:val="20"/>
          <w:szCs w:val="20"/>
        </w:rPr>
        <w:t>O</w:t>
      </w:r>
      <w:r w:rsidRPr="00F82739">
        <w:rPr>
          <w:rFonts w:ascii="Times New Roman" w:eastAsia="Arial Unicode MS" w:hAnsi="Times New Roman" w:cs="Times New Roman"/>
          <w:sz w:val="20"/>
          <w:szCs w:val="20"/>
        </w:rPr>
        <w:t xml:space="preserve"> </w:t>
      </w:r>
      <w:r w:rsidRPr="00F82739">
        <w:rPr>
          <w:rFonts w:ascii="Times New Roman" w:eastAsia="Arial Unicode MS" w:hAnsi="Times New Roman" w:cs="Times New Roman"/>
          <w:b/>
          <w:sz w:val="20"/>
          <w:szCs w:val="20"/>
        </w:rPr>
        <w:t>MUNICÍPIO DE LONTRA-MG</w:t>
      </w:r>
      <w:r w:rsidRPr="00F82739">
        <w:rPr>
          <w:rFonts w:ascii="Times New Roman" w:eastAsia="Arial Unicode MS" w:hAnsi="Times New Roman" w:cs="Times New Roman"/>
          <w:sz w:val="20"/>
          <w:szCs w:val="20"/>
        </w:rPr>
        <w:t xml:space="preserve">, </w:t>
      </w:r>
      <w:r w:rsidRPr="00F82739">
        <w:rPr>
          <w:rFonts w:ascii="Times New Roman" w:eastAsia="Arial Unicode MS" w:hAnsi="Times New Roman" w:cs="Times New Roman"/>
          <w:bCs/>
          <w:sz w:val="20"/>
          <w:szCs w:val="20"/>
        </w:rPr>
        <w:t>P</w:t>
      </w:r>
      <w:r w:rsidRPr="00F82739">
        <w:rPr>
          <w:rFonts w:ascii="Times New Roman" w:eastAsia="Arial Unicode MS" w:hAnsi="Times New Roman" w:cs="Times New Roman"/>
          <w:sz w:val="20"/>
          <w:szCs w:val="20"/>
        </w:rPr>
        <w:t xml:space="preserve">essoa Jurídica de Direito Público Interno, com sede Administrativa na Rua </w:t>
      </w:r>
      <w:proofErr w:type="spellStart"/>
      <w:r w:rsidRPr="00F82739">
        <w:rPr>
          <w:rFonts w:ascii="Times New Roman" w:eastAsia="Arial Unicode MS" w:hAnsi="Times New Roman" w:cs="Times New Roman"/>
          <w:sz w:val="20"/>
          <w:szCs w:val="20"/>
        </w:rPr>
        <w:t>Olimpio</w:t>
      </w:r>
      <w:proofErr w:type="spellEnd"/>
      <w:r w:rsidRPr="00F82739">
        <w:rPr>
          <w:rFonts w:ascii="Times New Roman" w:eastAsia="Arial Unicode MS" w:hAnsi="Times New Roman" w:cs="Times New Roman"/>
          <w:sz w:val="20"/>
          <w:szCs w:val="20"/>
        </w:rPr>
        <w:t xml:space="preserve"> Campos, 39, Centro, Lontra/MG, inscrito no CNPJ sob o N</w:t>
      </w:r>
      <w:r w:rsidRPr="00F82739">
        <w:rPr>
          <w:rFonts w:ascii="Times New Roman" w:eastAsia="Arial Unicode MS" w:hAnsi="Times New Roman" w:cs="Times New Roman"/>
          <w:sz w:val="20"/>
          <w:szCs w:val="20"/>
          <w:vertAlign w:val="superscript"/>
        </w:rPr>
        <w:t>o</w:t>
      </w:r>
      <w:r w:rsidRPr="00F82739">
        <w:rPr>
          <w:rFonts w:ascii="Times New Roman" w:eastAsia="Arial Unicode MS" w:hAnsi="Times New Roman" w:cs="Times New Roman"/>
          <w:sz w:val="20"/>
          <w:szCs w:val="20"/>
        </w:rPr>
        <w:t xml:space="preserve"> 25.253.009/0001-92</w:t>
      </w:r>
      <w:r w:rsidR="002A4058" w:rsidRPr="00F82739">
        <w:rPr>
          <w:rFonts w:ascii="Times New Roman" w:hAnsi="Times New Roman" w:cs="Times New Roman"/>
          <w:sz w:val="20"/>
          <w:szCs w:val="20"/>
        </w:rPr>
        <w:t xml:space="preserve">, neste ato representada pelo Sr. ..........................................., brasileiro, casado, inscrito no CPF nº .....................,  RG nº .....................,  residente e domiciliado na Rua..............., n. ........, Bairro ................., nesta cidade de </w:t>
      </w:r>
      <w:r w:rsidR="009879A7" w:rsidRPr="00F82739">
        <w:rPr>
          <w:rFonts w:ascii="Times New Roman" w:hAnsi="Times New Roman" w:cs="Times New Roman"/>
          <w:sz w:val="20"/>
          <w:szCs w:val="20"/>
        </w:rPr>
        <w:t>Lontra</w:t>
      </w:r>
      <w:r w:rsidR="002A4058" w:rsidRPr="00F82739">
        <w:rPr>
          <w:rFonts w:ascii="Times New Roman" w:hAnsi="Times New Roman" w:cs="Times New Roman"/>
          <w:sz w:val="20"/>
          <w:szCs w:val="20"/>
        </w:rPr>
        <w:t>-MG,</w:t>
      </w:r>
      <w:r w:rsidR="002A4058" w:rsidRPr="00F82739">
        <w:rPr>
          <w:rFonts w:ascii="Times New Roman" w:eastAsia="Arial" w:hAnsi="Times New Roman" w:cs="Times New Roman"/>
          <w:sz w:val="20"/>
          <w:szCs w:val="20"/>
        </w:rPr>
        <w:t xml:space="preserve"> doravante denominado CONTRATANTE, e o(a) ..............................,</w:t>
      </w:r>
      <w:r w:rsidR="002A4058" w:rsidRPr="00F82739">
        <w:rPr>
          <w:rFonts w:ascii="Times New Roman" w:eastAsia="Arial" w:hAnsi="Times New Roman" w:cs="Times New Roman"/>
          <w:iCs/>
          <w:sz w:val="20"/>
          <w:szCs w:val="20"/>
        </w:rPr>
        <w:t>inscrito(a) no CNPJ/MF sob o nº ............................, sediado(a) na</w:t>
      </w:r>
      <w:r w:rsidR="002A4058" w:rsidRPr="00F82739">
        <w:rPr>
          <w:rFonts w:ascii="Times New Roman" w:eastAsia="Arial" w:hAnsi="Times New Roman" w:cs="Times New Roman"/>
          <w:sz w:val="20"/>
          <w:szCs w:val="20"/>
        </w:rPr>
        <w:t xml:space="preserve">..................................., doravante designado CONTRATADO, </w:t>
      </w:r>
      <w:r w:rsidR="002A4058" w:rsidRPr="00F82739">
        <w:rPr>
          <w:rFonts w:ascii="Times New Roman" w:eastAsia="Arial" w:hAnsi="Times New Roman" w:cs="Times New Roman"/>
          <w:iCs/>
          <w:sz w:val="20"/>
          <w:szCs w:val="20"/>
        </w:rPr>
        <w:t>neste ato representado(a) por</w:t>
      </w:r>
      <w:r w:rsidR="002A4058" w:rsidRPr="00F82739">
        <w:rPr>
          <w:rFonts w:ascii="Times New Roman" w:eastAsia="Arial" w:hAnsi="Times New Roman" w:cs="Times New Roman"/>
          <w:sz w:val="20"/>
          <w:szCs w:val="20"/>
        </w:rPr>
        <w:t xml:space="preserve">.................................. (nome e função no contratado), </w:t>
      </w:r>
      <w:r w:rsidR="002A4058" w:rsidRPr="00F82739">
        <w:rPr>
          <w:rFonts w:ascii="Times New Roman" w:eastAsia="Arial" w:hAnsi="Times New Roman" w:cs="Times New Roman"/>
          <w:iCs/>
          <w:sz w:val="20"/>
          <w:szCs w:val="20"/>
        </w:rPr>
        <w:t xml:space="preserve">conforme atos constitutivos da empresa, </w:t>
      </w:r>
      <w:r w:rsidR="002A4058" w:rsidRPr="00F82739">
        <w:rPr>
          <w:rFonts w:ascii="Times New Roman" w:eastAsia="Arial" w:hAnsi="Times New Roman" w:cs="Times New Roman"/>
          <w:sz w:val="20"/>
          <w:szCs w:val="20"/>
        </w:rPr>
        <w:t xml:space="preserve">tendo em vista o que consta no Processo nº .............................. e em observância às disposições da </w:t>
      </w:r>
      <w:hyperlink r:id="rId94" w:history="1">
        <w:r w:rsidR="002A4058" w:rsidRPr="00F82739">
          <w:rPr>
            <w:rStyle w:val="Hyperlink"/>
            <w:rFonts w:ascii="Times New Roman" w:eastAsia="Arial" w:hAnsi="Times New Roman" w:cs="Times New Roman"/>
            <w:color w:val="auto"/>
            <w:sz w:val="20"/>
            <w:szCs w:val="20"/>
          </w:rPr>
          <w:t>Lei nº 14.133, de 1º de abril de 2021</w:t>
        </w:r>
      </w:hyperlink>
      <w:r w:rsidR="002A4058" w:rsidRPr="00F82739">
        <w:rPr>
          <w:rFonts w:ascii="Times New Roman" w:eastAsia="Arial" w:hAnsi="Times New Roman" w:cs="Times New Roman"/>
          <w:sz w:val="20"/>
          <w:szCs w:val="20"/>
        </w:rPr>
        <w:t xml:space="preserve">, e demais legislação aplicável, resolvem celebrar o presente Termo de Contrato, decorrente </w:t>
      </w:r>
      <w:r w:rsidR="002A4058" w:rsidRPr="00F82739">
        <w:rPr>
          <w:rFonts w:ascii="Times New Roman" w:eastAsia="Arial" w:hAnsi="Times New Roman" w:cs="Times New Roman"/>
          <w:iCs/>
          <w:sz w:val="20"/>
          <w:szCs w:val="20"/>
        </w:rPr>
        <w:t>do Pregão Eletrônico n. ............./..............</w:t>
      </w:r>
      <w:r w:rsidR="002A4058" w:rsidRPr="00F82739">
        <w:rPr>
          <w:rFonts w:ascii="Times New Roman" w:eastAsia="Arial" w:hAnsi="Times New Roman" w:cs="Times New Roman"/>
          <w:sz w:val="20"/>
          <w:szCs w:val="20"/>
        </w:rPr>
        <w:t>, mediante as cláusulas e condições a seguir enunciadas.</w:t>
      </w:r>
    </w:p>
    <w:p w14:paraId="1C1096CC" w14:textId="77777777" w:rsidR="002A4058" w:rsidRPr="00F82739" w:rsidRDefault="002A4058" w:rsidP="002A4058">
      <w:pPr>
        <w:pStyle w:val="Nivel01"/>
        <w:numPr>
          <w:ilvl w:val="0"/>
          <w:numId w:val="9"/>
        </w:numPr>
        <w:spacing w:beforeLines="0" w:afterLines="0" w:line="240" w:lineRule="auto"/>
        <w:ind w:left="360"/>
        <w:rPr>
          <w:rFonts w:ascii="Times New Roman" w:hAnsi="Times New Roman" w:cs="Times New Roman"/>
          <w:color w:val="FFFFFF" w:themeColor="background1"/>
        </w:rPr>
      </w:pPr>
      <w:r w:rsidRPr="00F82739">
        <w:rPr>
          <w:rFonts w:ascii="Times New Roman" w:hAnsi="Times New Roman" w:cs="Times New Roman"/>
        </w:rPr>
        <w:t>CLÁUSULA PRIMEIRA – OBJETO (</w:t>
      </w:r>
      <w:hyperlink r:id="rId95" w:anchor="art92" w:history="1">
        <w:r w:rsidRPr="00F82739">
          <w:rPr>
            <w:rStyle w:val="Hyperlink"/>
            <w:rFonts w:ascii="Times New Roman" w:hAnsi="Times New Roman" w:cs="Times New Roman"/>
          </w:rPr>
          <w:t>art. 92, I e II</w:t>
        </w:r>
      </w:hyperlink>
      <w:r w:rsidRPr="00F82739">
        <w:rPr>
          <w:rFonts w:ascii="Times New Roman" w:hAnsi="Times New Roman" w:cs="Times New Roman"/>
        </w:rPr>
        <w:t>)</w:t>
      </w:r>
    </w:p>
    <w:p w14:paraId="4375D75E" w14:textId="2E2C9F30" w:rsidR="002A4058" w:rsidRPr="00F82739" w:rsidRDefault="002A4058" w:rsidP="00021F76">
      <w:pPr>
        <w:pStyle w:val="Nivel2"/>
        <w:numPr>
          <w:ilvl w:val="1"/>
          <w:numId w:val="12"/>
        </w:numPr>
        <w:rPr>
          <w:rFonts w:ascii="Times New Roman" w:hAnsi="Times New Roman" w:cs="Times New Roman"/>
        </w:rPr>
      </w:pPr>
      <w:r w:rsidRPr="00F82739">
        <w:rPr>
          <w:rFonts w:ascii="Times New Roman" w:hAnsi="Times New Roman" w:cs="Times New Roman"/>
        </w:rPr>
        <w:t xml:space="preserve">O objeto do presente instrumento é </w:t>
      </w:r>
      <w:r w:rsidR="00021F76" w:rsidRPr="00F82739">
        <w:rPr>
          <w:rFonts w:ascii="Times New Roman" w:hAnsi="Times New Roman" w:cs="Times New Roman"/>
        </w:rPr>
        <w:t xml:space="preserve">a </w:t>
      </w:r>
      <w:r w:rsidR="002469CF" w:rsidRPr="00F82739">
        <w:rPr>
          <w:rFonts w:ascii="Times New Roman" w:hAnsi="Times New Roman" w:cs="Times New Roman"/>
          <w:b/>
          <w:bCs/>
        </w:rPr>
        <w:t>AQUISIÇÃO DE PÃES E POLPA DE FRUTAS PARA A ALIMENTAÇÃO ESCOLAR, REFERENTE AO EXERCÍCIO DE 2025, PARA ATENDER AS NECESSIDADES DA SECRETARIA MUNICIPAL DE EDUCAÇÃO DO MUNICÍPIO DE LONTRA – MG</w:t>
      </w:r>
      <w:r w:rsidRPr="00F82739">
        <w:rPr>
          <w:rFonts w:ascii="Times New Roman" w:hAnsi="Times New Roman" w:cs="Times New Roman"/>
        </w:rPr>
        <w:t>, nas condições estabelecidas no Termo de Referência.</w:t>
      </w:r>
    </w:p>
    <w:p w14:paraId="1AD40106"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Objeto da contratação:</w:t>
      </w:r>
    </w:p>
    <w:tbl>
      <w:tblPr>
        <w:tblW w:w="97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105"/>
        <w:gridCol w:w="992"/>
        <w:gridCol w:w="1276"/>
        <w:gridCol w:w="992"/>
        <w:gridCol w:w="1559"/>
      </w:tblGrid>
      <w:tr w:rsidR="002A4058" w:rsidRPr="00F82739" w14:paraId="2E3598B3" w14:textId="77777777"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380EC8" w14:textId="77777777" w:rsidR="002A4058" w:rsidRPr="00F82739" w:rsidRDefault="002A4058" w:rsidP="00E51A3A">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r w:rsidRPr="00F82739">
              <w:rPr>
                <w:rFonts w:ascii="Times New Roman" w:eastAsia="Arial" w:hAnsi="Times New Roman" w:cs="Times New Roman"/>
                <w:b/>
                <w:bCs/>
                <w:color w:val="000000" w:themeColor="text1"/>
                <w:sz w:val="18"/>
                <w:szCs w:val="18"/>
              </w:rPr>
              <w:t>ITEM</w:t>
            </w:r>
          </w:p>
          <w:p w14:paraId="4B9BF30F" w14:textId="77777777" w:rsidR="002A4058" w:rsidRPr="00F82739" w:rsidRDefault="002A4058" w:rsidP="00E51A3A">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C86F93" w14:textId="77777777" w:rsidR="002A4058" w:rsidRPr="00F82739" w:rsidRDefault="002A4058" w:rsidP="00E51A3A">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F82739">
              <w:rPr>
                <w:rFonts w:ascii="Times New Roman" w:eastAsia="Arial" w:hAnsi="Times New Roman" w:cs="Times New Roman"/>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6D2E2B" w14:textId="77777777" w:rsidR="002A4058" w:rsidRPr="00F82739" w:rsidRDefault="002A4058" w:rsidP="00E51A3A">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F82739">
              <w:rPr>
                <w:rFonts w:ascii="Times New Roman" w:eastAsia="Arial" w:hAnsi="Times New Roman" w:cs="Times New Roman"/>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912AAD" w14:textId="77777777" w:rsidR="002A4058" w:rsidRPr="00F82739" w:rsidRDefault="002A4058" w:rsidP="00E51A3A">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F82739">
              <w:rPr>
                <w:rFonts w:ascii="Times New Roman" w:eastAsia="Arial" w:hAnsi="Times New Roman" w:cs="Times New Roman"/>
                <w:b/>
                <w:bCs/>
                <w:sz w:val="18"/>
                <w:szCs w:val="18"/>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1ED67B" w14:textId="77777777" w:rsidR="002A4058" w:rsidRPr="00F82739" w:rsidRDefault="002A4058" w:rsidP="00E51A3A">
            <w:pPr>
              <w:widowControl w:val="0"/>
              <w:suppressAutoHyphens/>
              <w:spacing w:before="120" w:afterLines="120" w:after="288" w:line="312" w:lineRule="auto"/>
              <w:jc w:val="center"/>
              <w:rPr>
                <w:rFonts w:ascii="Times New Roman" w:eastAsia="Arial" w:hAnsi="Times New Roman" w:cs="Times New Roman"/>
                <w:b/>
                <w:bCs/>
                <w:sz w:val="18"/>
                <w:szCs w:val="18"/>
              </w:rPr>
            </w:pPr>
            <w:r w:rsidRPr="00F82739">
              <w:rPr>
                <w:rFonts w:ascii="Times New Roman" w:eastAsia="Arial" w:hAnsi="Times New Roman" w:cs="Times New Roman"/>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73043" w14:textId="77777777" w:rsidR="002A4058" w:rsidRPr="00F82739" w:rsidRDefault="002A4058" w:rsidP="00E51A3A">
            <w:pPr>
              <w:widowControl w:val="0"/>
              <w:suppressAutoHyphens/>
              <w:spacing w:before="120" w:afterLines="120" w:after="288" w:line="312" w:lineRule="auto"/>
              <w:jc w:val="center"/>
              <w:rPr>
                <w:rFonts w:ascii="Times New Roman" w:eastAsia="Arial" w:hAnsi="Times New Roman" w:cs="Times New Roman"/>
                <w:b/>
                <w:bCs/>
                <w:sz w:val="18"/>
                <w:szCs w:val="18"/>
              </w:rPr>
            </w:pPr>
            <w:r w:rsidRPr="00F82739">
              <w:rPr>
                <w:rFonts w:ascii="Times New Roman" w:eastAsia="Arial" w:hAnsi="Times New Roman" w:cs="Times New Roman"/>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A32C50" w14:textId="77777777" w:rsidR="002A4058" w:rsidRPr="00F82739" w:rsidRDefault="002A4058" w:rsidP="00E51A3A">
            <w:pPr>
              <w:widowControl w:val="0"/>
              <w:suppressAutoHyphens/>
              <w:spacing w:before="120" w:afterLines="120" w:after="288" w:line="312" w:lineRule="auto"/>
              <w:jc w:val="center"/>
              <w:rPr>
                <w:rFonts w:ascii="Times New Roman" w:eastAsia="Arial" w:hAnsi="Times New Roman" w:cs="Times New Roman"/>
                <w:b/>
                <w:bCs/>
                <w:sz w:val="18"/>
                <w:szCs w:val="18"/>
              </w:rPr>
            </w:pPr>
            <w:r w:rsidRPr="00F82739">
              <w:rPr>
                <w:rFonts w:ascii="Times New Roman" w:eastAsia="Arial" w:hAnsi="Times New Roman" w:cs="Times New Roman"/>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E7FF30" w14:textId="77777777" w:rsidR="002A4058" w:rsidRPr="00F82739" w:rsidRDefault="002419DD" w:rsidP="002419DD">
            <w:pPr>
              <w:jc w:val="center"/>
              <w:rPr>
                <w:rFonts w:ascii="Times New Roman" w:hAnsi="Times New Roman" w:cs="Times New Roman"/>
              </w:rPr>
            </w:pPr>
            <w:r w:rsidRPr="00F82739">
              <w:rPr>
                <w:rFonts w:ascii="Times New Roman" w:eastAsia="Arial" w:hAnsi="Times New Roman" w:cs="Times New Roman"/>
                <w:b/>
                <w:bCs/>
                <w:sz w:val="12"/>
                <w:szCs w:val="12"/>
              </w:rPr>
              <w:t>PART. EXCLUSIVA ME/EPP/EQUIP.</w:t>
            </w:r>
            <w:r w:rsidRPr="00F82739">
              <w:rPr>
                <w:rFonts w:ascii="Times New Roman" w:hAnsi="Times New Roman" w:cs="Times New Roman"/>
                <w:b/>
                <w:sz w:val="12"/>
                <w:szCs w:val="12"/>
                <w:u w:val="single"/>
              </w:rPr>
              <w:t xml:space="preserve"> SEDIADAS (MATRIZ OU FILIAL PARTICIPANTE) NA MICRORREGIÃO DE MONTES CLAROS/MG</w:t>
            </w:r>
          </w:p>
        </w:tc>
      </w:tr>
      <w:tr w:rsidR="002A4058" w:rsidRPr="00F82739" w14:paraId="4E7943AA" w14:textId="77777777"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2FD0B6" w14:textId="77777777" w:rsidR="002A4058" w:rsidRPr="00F82739" w:rsidRDefault="002A4058" w:rsidP="00E51A3A">
            <w:pPr>
              <w:widowControl w:val="0"/>
              <w:suppressAutoHyphens/>
              <w:spacing w:before="120" w:afterLines="120" w:after="288" w:line="312" w:lineRule="auto"/>
              <w:jc w:val="center"/>
              <w:rPr>
                <w:rFonts w:ascii="Times New Roman" w:eastAsia="Arial" w:hAnsi="Times New Roman" w:cs="Times New Roman"/>
                <w:b/>
                <w:bCs/>
                <w:color w:val="000000"/>
                <w:sz w:val="20"/>
                <w:szCs w:val="20"/>
              </w:rPr>
            </w:pPr>
            <w:r w:rsidRPr="00F82739">
              <w:rPr>
                <w:rFonts w:ascii="Times New Roman" w:eastAsia="Arial" w:hAnsi="Times New Roman" w:cs="Times New Roman"/>
                <w:b/>
                <w:bCs/>
                <w:color w:val="000000" w:themeColor="text1"/>
                <w:sz w:val="20"/>
                <w:szCs w:val="20"/>
              </w:rPr>
              <w:t>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66AD1D" w14:textId="77777777" w:rsidR="002A4058" w:rsidRPr="00F82739"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0BE096" w14:textId="77777777" w:rsidR="002A4058" w:rsidRPr="00F82739"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3DD65" w14:textId="77777777" w:rsidR="002A4058" w:rsidRPr="00F82739"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12BC2" w14:textId="77777777" w:rsidR="002A4058" w:rsidRPr="00F82739"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387090" w14:textId="77777777" w:rsidR="002A4058" w:rsidRPr="00F82739"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4245" w14:textId="77777777" w:rsidR="002A4058" w:rsidRPr="00F82739"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521195" w14:textId="77777777" w:rsidR="002A4058" w:rsidRPr="00F82739"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r>
      <w:tr w:rsidR="002A4058" w:rsidRPr="00F82739" w14:paraId="34926BB3" w14:textId="77777777"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25B5FD" w14:textId="77777777" w:rsidR="002A4058" w:rsidRPr="00F82739" w:rsidRDefault="002A4058" w:rsidP="00E51A3A">
            <w:pPr>
              <w:widowControl w:val="0"/>
              <w:suppressAutoHyphens/>
              <w:spacing w:before="120" w:afterLines="120" w:after="288" w:line="312" w:lineRule="auto"/>
              <w:jc w:val="center"/>
              <w:rPr>
                <w:rFonts w:ascii="Times New Roman" w:eastAsia="Arial" w:hAnsi="Times New Roman" w:cs="Times New Roman"/>
                <w:b/>
                <w:bCs/>
                <w:color w:val="000000"/>
                <w:sz w:val="20"/>
                <w:szCs w:val="20"/>
              </w:rPr>
            </w:pPr>
            <w:r w:rsidRPr="00F82739">
              <w:rPr>
                <w:rFonts w:ascii="Times New Roman" w:eastAsia="Arial" w:hAnsi="Times New Roman" w:cs="Times New Roman"/>
                <w:b/>
                <w:bCs/>
                <w:color w:val="000000" w:themeColor="text1"/>
                <w:sz w:val="20"/>
                <w:szCs w:val="20"/>
              </w:rPr>
              <w:t>...</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36D99" w14:textId="77777777" w:rsidR="002A4058" w:rsidRPr="00F82739" w:rsidRDefault="002A4058" w:rsidP="00E51A3A">
            <w:pPr>
              <w:spacing w:before="120" w:afterLines="120" w:after="288" w:line="312" w:lineRule="auto"/>
              <w:jc w:val="center"/>
              <w:rPr>
                <w:rFonts w:ascii="Times New Roman" w:eastAsia="Arial" w:hAnsi="Times New Roman" w:cs="Times New Roman"/>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05362" w14:textId="77777777" w:rsidR="002A4058" w:rsidRPr="00F82739"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9BB769" w14:textId="77777777" w:rsidR="002A4058" w:rsidRPr="00F82739"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804B1" w14:textId="77777777" w:rsidR="002A4058" w:rsidRPr="00F82739"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38FA6E" w14:textId="77777777" w:rsidR="002A4058" w:rsidRPr="00F82739"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EC18D1" w14:textId="77777777" w:rsidR="002A4058" w:rsidRPr="00F82739"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0CF03" w14:textId="77777777" w:rsidR="002A4058" w:rsidRPr="00F82739" w:rsidRDefault="002A4058" w:rsidP="00E51A3A">
            <w:pPr>
              <w:widowControl w:val="0"/>
              <w:suppressAutoHyphens/>
              <w:spacing w:before="120" w:afterLines="120" w:after="288" w:line="312" w:lineRule="auto"/>
              <w:rPr>
                <w:rFonts w:ascii="Times New Roman" w:eastAsia="Arial" w:hAnsi="Times New Roman" w:cs="Times New Roman"/>
                <w:color w:val="000000"/>
                <w:sz w:val="20"/>
                <w:szCs w:val="20"/>
              </w:rPr>
            </w:pPr>
          </w:p>
        </w:tc>
      </w:tr>
    </w:tbl>
    <w:p w14:paraId="703A820C"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Vinculam esta contratação, independentemente de transcrição:</w:t>
      </w:r>
    </w:p>
    <w:p w14:paraId="0F9C0644" w14:textId="77777777" w:rsidR="002A4058" w:rsidRPr="00F82739" w:rsidRDefault="002A4058" w:rsidP="00021F76">
      <w:pPr>
        <w:pStyle w:val="Nivel3"/>
        <w:numPr>
          <w:ilvl w:val="2"/>
          <w:numId w:val="12"/>
        </w:numPr>
        <w:ind w:left="284" w:firstLine="0"/>
        <w:rPr>
          <w:rFonts w:ascii="Times New Roman" w:hAnsi="Times New Roman" w:cs="Times New Roman"/>
        </w:rPr>
      </w:pPr>
      <w:r w:rsidRPr="00F82739">
        <w:rPr>
          <w:rFonts w:ascii="Times New Roman" w:hAnsi="Times New Roman" w:cs="Times New Roman"/>
        </w:rPr>
        <w:lastRenderedPageBreak/>
        <w:t>O Termo de Referência;</w:t>
      </w:r>
    </w:p>
    <w:p w14:paraId="6FA91493" w14:textId="77777777" w:rsidR="002A4058" w:rsidRPr="00F82739" w:rsidRDefault="002A4058" w:rsidP="00021F76">
      <w:pPr>
        <w:pStyle w:val="Nivel3"/>
        <w:numPr>
          <w:ilvl w:val="2"/>
          <w:numId w:val="12"/>
        </w:numPr>
        <w:ind w:left="284" w:firstLine="0"/>
        <w:rPr>
          <w:rFonts w:ascii="Times New Roman" w:hAnsi="Times New Roman" w:cs="Times New Roman"/>
        </w:rPr>
      </w:pPr>
      <w:r w:rsidRPr="00F82739">
        <w:rPr>
          <w:rFonts w:ascii="Times New Roman" w:hAnsi="Times New Roman" w:cs="Times New Roman"/>
        </w:rPr>
        <w:t>O Edital da Licitação;</w:t>
      </w:r>
    </w:p>
    <w:p w14:paraId="44873C3F" w14:textId="77777777" w:rsidR="002A4058" w:rsidRPr="00F82739" w:rsidRDefault="002A4058" w:rsidP="00021F76">
      <w:pPr>
        <w:pStyle w:val="Nivel3"/>
        <w:numPr>
          <w:ilvl w:val="2"/>
          <w:numId w:val="12"/>
        </w:numPr>
        <w:ind w:left="284" w:firstLine="0"/>
        <w:rPr>
          <w:rFonts w:ascii="Times New Roman" w:hAnsi="Times New Roman" w:cs="Times New Roman"/>
        </w:rPr>
      </w:pPr>
      <w:r w:rsidRPr="00F82739">
        <w:rPr>
          <w:rFonts w:ascii="Times New Roman" w:hAnsi="Times New Roman" w:cs="Times New Roman"/>
        </w:rPr>
        <w:t>A Proposta do contratado;</w:t>
      </w:r>
    </w:p>
    <w:p w14:paraId="131F05A5" w14:textId="77777777" w:rsidR="002A4058" w:rsidRPr="00F82739" w:rsidRDefault="002A4058" w:rsidP="00021F76">
      <w:pPr>
        <w:pStyle w:val="Nivel3"/>
        <w:numPr>
          <w:ilvl w:val="2"/>
          <w:numId w:val="12"/>
        </w:numPr>
        <w:ind w:left="284" w:firstLine="0"/>
        <w:rPr>
          <w:rFonts w:ascii="Times New Roman" w:hAnsi="Times New Roman" w:cs="Times New Roman"/>
        </w:rPr>
      </w:pPr>
      <w:r w:rsidRPr="00F82739">
        <w:rPr>
          <w:rFonts w:ascii="Times New Roman" w:hAnsi="Times New Roman" w:cs="Times New Roman"/>
        </w:rPr>
        <w:t>Eventuais anexos dos documentos supracitados.</w:t>
      </w:r>
    </w:p>
    <w:p w14:paraId="28284CBB"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SEGUNDA – VIGÊNCIA E PRORROGAÇÃO</w:t>
      </w:r>
    </w:p>
    <w:p w14:paraId="2D1467D8" w14:textId="77777777" w:rsidR="002A4058" w:rsidRPr="00F82739" w:rsidRDefault="002A4058" w:rsidP="00021F76">
      <w:pPr>
        <w:pStyle w:val="Nvel2-Red"/>
        <w:numPr>
          <w:ilvl w:val="1"/>
          <w:numId w:val="12"/>
        </w:numPr>
        <w:ind w:left="0" w:firstLine="0"/>
        <w:rPr>
          <w:rFonts w:ascii="Times New Roman" w:hAnsi="Times New Roman" w:cs="Times New Roman"/>
          <w:i w:val="0"/>
          <w:color w:val="auto"/>
        </w:rPr>
      </w:pPr>
      <w:r w:rsidRPr="00F82739">
        <w:rPr>
          <w:rFonts w:ascii="Times New Roman" w:hAnsi="Times New Roman" w:cs="Times New Roman"/>
          <w:i w:val="0"/>
          <w:color w:val="auto"/>
        </w:rPr>
        <w:t xml:space="preserve">O prazo de vigência da contratação será até 31 de dezembro de 20......, contados a partir da divulgação no Portal Nacional de Contratações Públicas (PNCP), na forma do </w:t>
      </w:r>
      <w:hyperlink r:id="rId96" w:anchor="art105" w:history="1">
        <w:r w:rsidRPr="00F82739">
          <w:rPr>
            <w:rStyle w:val="Hyperlink"/>
            <w:rFonts w:ascii="Times New Roman" w:hAnsi="Times New Roman" w:cs="Times New Roman"/>
            <w:i w:val="0"/>
            <w:color w:val="auto"/>
          </w:rPr>
          <w:t>artigo 105 da Lei n° 14.133, de 2021</w:t>
        </w:r>
      </w:hyperlink>
      <w:r w:rsidRPr="00F82739">
        <w:rPr>
          <w:rFonts w:ascii="Times New Roman" w:hAnsi="Times New Roman" w:cs="Times New Roman"/>
          <w:i w:val="0"/>
          <w:color w:val="auto"/>
        </w:rPr>
        <w:t>.</w:t>
      </w:r>
    </w:p>
    <w:p w14:paraId="02E08F02" w14:textId="77777777" w:rsidR="002A4058" w:rsidRPr="00F82739" w:rsidRDefault="002A4058" w:rsidP="00021F76">
      <w:pPr>
        <w:pStyle w:val="Nvel2-Red"/>
        <w:numPr>
          <w:ilvl w:val="1"/>
          <w:numId w:val="12"/>
        </w:numPr>
        <w:ind w:left="0" w:firstLine="0"/>
        <w:rPr>
          <w:rFonts w:ascii="Times New Roman" w:hAnsi="Times New Roman" w:cs="Times New Roman"/>
          <w:i w:val="0"/>
          <w:color w:val="auto"/>
        </w:rPr>
      </w:pPr>
      <w:r w:rsidRPr="00F82739">
        <w:rPr>
          <w:rFonts w:ascii="Times New Roman" w:hAnsi="Times New Roman" w:cs="Times New Roman"/>
          <w:i w:val="0"/>
          <w:color w:val="auto"/>
        </w:rPr>
        <w:t>O contratado não tem direito subjetivo à prorrogação contratual.</w:t>
      </w:r>
    </w:p>
    <w:p w14:paraId="7BDAE26A" w14:textId="77777777" w:rsidR="002A4058" w:rsidRPr="00F82739" w:rsidRDefault="002A4058" w:rsidP="00021F76">
      <w:pPr>
        <w:pStyle w:val="Nvel2-Red"/>
        <w:numPr>
          <w:ilvl w:val="1"/>
          <w:numId w:val="12"/>
        </w:numPr>
        <w:ind w:left="0" w:firstLine="0"/>
        <w:rPr>
          <w:rFonts w:ascii="Times New Roman" w:hAnsi="Times New Roman" w:cs="Times New Roman"/>
          <w:i w:val="0"/>
          <w:color w:val="auto"/>
        </w:rPr>
      </w:pPr>
      <w:r w:rsidRPr="00F82739">
        <w:rPr>
          <w:rFonts w:ascii="Times New Roman" w:hAnsi="Times New Roman" w:cs="Times New Roman"/>
          <w:i w:val="0"/>
          <w:color w:val="auto"/>
        </w:rPr>
        <w:t>A prorrogação de contrato deverá ser promovida mediante celebração de termo aditivo, respeitada a vigência dentro do exercício econômico financeiro.</w:t>
      </w:r>
    </w:p>
    <w:p w14:paraId="172D0089" w14:textId="77777777" w:rsidR="002A4058" w:rsidRPr="00F82739" w:rsidRDefault="002A4058" w:rsidP="00021F76">
      <w:pPr>
        <w:pStyle w:val="Nvel2-Red"/>
        <w:numPr>
          <w:ilvl w:val="1"/>
          <w:numId w:val="12"/>
        </w:numPr>
        <w:ind w:left="0" w:firstLine="0"/>
        <w:rPr>
          <w:rFonts w:ascii="Times New Roman" w:hAnsi="Times New Roman" w:cs="Times New Roman"/>
          <w:i w:val="0"/>
          <w:color w:val="auto"/>
        </w:rPr>
      </w:pPr>
      <w:r w:rsidRPr="00F82739">
        <w:rPr>
          <w:rFonts w:ascii="Times New Roman" w:hAnsi="Times New Roman" w:cs="Times New Roman"/>
          <w:i w:val="0"/>
          <w:color w:val="auto"/>
        </w:rPr>
        <w:t>O contrato não poderá ser prorrogado quando o contratado tiver sido penalizado nas sanções de declaração de inidoneidade ou impedimento de licitar e contratar com poder público, observadas as abrangências de aplicação.</w:t>
      </w:r>
    </w:p>
    <w:p w14:paraId="347A5446"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TERCEIRA – MODELOS DE EXECUÇÃO E GESTÃO CONTRATUAIS (</w:t>
      </w:r>
      <w:hyperlink r:id="rId97" w:anchor="art92" w:history="1">
        <w:r w:rsidRPr="00F82739">
          <w:rPr>
            <w:rStyle w:val="Hyperlink"/>
            <w:rFonts w:ascii="Times New Roman" w:hAnsi="Times New Roman" w:cs="Times New Roman"/>
          </w:rPr>
          <w:t>art. 92, IV, VII e XVIII)</w:t>
        </w:r>
      </w:hyperlink>
    </w:p>
    <w:p w14:paraId="53FFC65D"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O regime de execução contratual, os modelos de gestão e de execução, assim como os prazos e condições de conclusão, entrega, observação e recebimento do objeto constam no Termo de Referência, anexo a este Contrato.</w:t>
      </w:r>
    </w:p>
    <w:p w14:paraId="1669BBD3"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QUARTA – SUBCONTRATAÇÃO</w:t>
      </w:r>
    </w:p>
    <w:p w14:paraId="71573F8D" w14:textId="77777777" w:rsidR="002A4058" w:rsidRPr="00F82739" w:rsidRDefault="002A4058" w:rsidP="00021F76">
      <w:pPr>
        <w:pStyle w:val="Nvel2-Red"/>
        <w:numPr>
          <w:ilvl w:val="1"/>
          <w:numId w:val="12"/>
        </w:numPr>
        <w:ind w:left="0" w:firstLine="0"/>
        <w:rPr>
          <w:rFonts w:ascii="Times New Roman" w:hAnsi="Times New Roman" w:cs="Times New Roman"/>
          <w:i w:val="0"/>
          <w:color w:val="auto"/>
        </w:rPr>
      </w:pPr>
      <w:r w:rsidRPr="00F82739">
        <w:rPr>
          <w:rFonts w:ascii="Times New Roman" w:hAnsi="Times New Roman" w:cs="Times New Roman"/>
          <w:i w:val="0"/>
          <w:color w:val="auto"/>
        </w:rPr>
        <w:t>Não será admitida a subcontratação do objeto contratual.</w:t>
      </w:r>
    </w:p>
    <w:p w14:paraId="3B2E0360"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rPr>
      </w:pPr>
      <w:r w:rsidRPr="00F82739">
        <w:rPr>
          <w:rFonts w:ascii="Times New Roman" w:hAnsi="Times New Roman" w:cs="Times New Roman"/>
        </w:rPr>
        <w:t xml:space="preserve">CLÁUSULA QUINTA – </w:t>
      </w:r>
      <w:proofErr w:type="gramStart"/>
      <w:r w:rsidRPr="00F82739">
        <w:rPr>
          <w:rFonts w:ascii="Times New Roman" w:hAnsi="Times New Roman" w:cs="Times New Roman"/>
        </w:rPr>
        <w:t>PREÇO(</w:t>
      </w:r>
      <w:proofErr w:type="gramEnd"/>
      <w:r w:rsidR="003775E0" w:rsidRPr="00F82739">
        <w:rPr>
          <w:rFonts w:ascii="Times New Roman" w:hAnsi="Times New Roman" w:cs="Times New Roman"/>
        </w:rPr>
        <w:fldChar w:fldCharType="begin"/>
      </w:r>
      <w:r w:rsidR="003775E0" w:rsidRPr="00F82739">
        <w:rPr>
          <w:rFonts w:ascii="Times New Roman" w:hAnsi="Times New Roman" w:cs="Times New Roman"/>
        </w:rPr>
        <w:instrText xml:space="preserve"> HYPERLINK "http://www.planalto.gov.br/ccivil_03/_ato2019-2022/2021/lei/L14133.htm" \l "art92" </w:instrText>
      </w:r>
      <w:r w:rsidR="003775E0" w:rsidRPr="00F82739">
        <w:rPr>
          <w:rFonts w:ascii="Times New Roman" w:hAnsi="Times New Roman" w:cs="Times New Roman"/>
        </w:rPr>
        <w:fldChar w:fldCharType="separate"/>
      </w:r>
      <w:r w:rsidRPr="00F82739">
        <w:rPr>
          <w:rStyle w:val="Hyperlink"/>
          <w:rFonts w:ascii="Times New Roman" w:hAnsi="Times New Roman" w:cs="Times New Roman"/>
          <w:color w:val="auto"/>
        </w:rPr>
        <w:t>art. 92, V)</w:t>
      </w:r>
      <w:r w:rsidR="003775E0" w:rsidRPr="00F82739">
        <w:rPr>
          <w:rStyle w:val="Hyperlink"/>
          <w:rFonts w:ascii="Times New Roman" w:hAnsi="Times New Roman" w:cs="Times New Roman"/>
          <w:color w:val="auto"/>
        </w:rPr>
        <w:fldChar w:fldCharType="end"/>
      </w:r>
    </w:p>
    <w:p w14:paraId="6F445D27" w14:textId="77777777" w:rsidR="002A4058" w:rsidRPr="00F82739" w:rsidRDefault="002A4058" w:rsidP="00021F76">
      <w:pPr>
        <w:pStyle w:val="Nvel2-Red"/>
        <w:numPr>
          <w:ilvl w:val="1"/>
          <w:numId w:val="12"/>
        </w:numPr>
        <w:ind w:left="0" w:firstLine="0"/>
        <w:rPr>
          <w:rFonts w:ascii="Times New Roman" w:hAnsi="Times New Roman" w:cs="Times New Roman"/>
          <w:i w:val="0"/>
          <w:color w:val="auto"/>
        </w:rPr>
      </w:pPr>
      <w:r w:rsidRPr="00F82739">
        <w:rPr>
          <w:rFonts w:ascii="Times New Roman" w:hAnsi="Times New Roman" w:cs="Times New Roman"/>
          <w:i w:val="0"/>
          <w:color w:val="auto"/>
          <w:lang w:eastAsia="en-US"/>
        </w:rPr>
        <w:t>O valor</w:t>
      </w:r>
      <w:proofErr w:type="gramStart"/>
      <w:r w:rsidRPr="00F82739">
        <w:rPr>
          <w:rFonts w:ascii="Times New Roman" w:hAnsi="Times New Roman" w:cs="Times New Roman"/>
          <w:i w:val="0"/>
          <w:color w:val="auto"/>
          <w:lang w:eastAsia="en-US"/>
        </w:rPr>
        <w:t xml:space="preserve">  </w:t>
      </w:r>
      <w:proofErr w:type="gramEnd"/>
      <w:r w:rsidRPr="00F82739">
        <w:rPr>
          <w:rFonts w:ascii="Times New Roman" w:hAnsi="Times New Roman" w:cs="Times New Roman"/>
          <w:i w:val="0"/>
          <w:color w:val="auto"/>
          <w:lang w:eastAsia="en-US"/>
        </w:rPr>
        <w:t>total do contrato é de R$ ....... (....), sendo os valores unitários dos itens os dispostos na tabela do item 1.2 supra.</w:t>
      </w:r>
    </w:p>
    <w:p w14:paraId="2CB694DC"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37980C7" w14:textId="77777777" w:rsidR="002A4058" w:rsidRPr="00F82739" w:rsidRDefault="002A4058" w:rsidP="00021F76">
      <w:pPr>
        <w:pStyle w:val="Nvel2-Red"/>
        <w:numPr>
          <w:ilvl w:val="1"/>
          <w:numId w:val="12"/>
        </w:numPr>
        <w:ind w:left="0" w:firstLine="0"/>
        <w:rPr>
          <w:rFonts w:ascii="Times New Roman" w:hAnsi="Times New Roman" w:cs="Times New Roman"/>
          <w:i w:val="0"/>
          <w:color w:val="auto"/>
        </w:rPr>
      </w:pPr>
      <w:r w:rsidRPr="00F82739">
        <w:rPr>
          <w:rFonts w:ascii="Times New Roman" w:hAnsi="Times New Roman" w:cs="Times New Roman"/>
          <w:i w:val="0"/>
          <w:color w:val="auto"/>
        </w:rPr>
        <w:t>O valor acima é meramente estimativo, de forma que os pagamentos devidos ao contratado dependerão dos quantitativos efetivamente fornecidos.</w:t>
      </w:r>
    </w:p>
    <w:p w14:paraId="174E4FBA"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SEXTA - PAGAMENTO (</w:t>
      </w:r>
      <w:hyperlink r:id="rId98" w:anchor="art92" w:history="1">
        <w:r w:rsidRPr="00F82739">
          <w:rPr>
            <w:rStyle w:val="Hyperlink"/>
            <w:rFonts w:ascii="Times New Roman" w:hAnsi="Times New Roman" w:cs="Times New Roman"/>
          </w:rPr>
          <w:t>art. 92, V e VI</w:t>
        </w:r>
      </w:hyperlink>
      <w:r w:rsidRPr="00F82739">
        <w:rPr>
          <w:rFonts w:ascii="Times New Roman" w:hAnsi="Times New Roman" w:cs="Times New Roman"/>
        </w:rPr>
        <w:t>)</w:t>
      </w:r>
    </w:p>
    <w:p w14:paraId="325548BF"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O pagamento será efetuado no prazo de até 30 (trinta) dias contados da finalização da liquidação da despesa, conforme seção anterior</w:t>
      </w:r>
    </w:p>
    <w:p w14:paraId="0CD48761"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505A4C5C"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lang w:eastAsia="en-US"/>
        </w:rPr>
        <w:lastRenderedPageBreak/>
        <w:t>As demais disposições sobre liquidação e pa</w:t>
      </w:r>
      <w:r w:rsidRPr="00F82739">
        <w:rPr>
          <w:rFonts w:ascii="Times New Roman" w:hAnsi="Times New Roman" w:cs="Times New Roman"/>
        </w:rPr>
        <w:t xml:space="preserve">gamento </w:t>
      </w:r>
      <w:r w:rsidRPr="00F82739">
        <w:rPr>
          <w:rFonts w:ascii="Times New Roman" w:hAnsi="Times New Roman" w:cs="Times New Roman"/>
          <w:color w:val="auto"/>
          <w:lang w:eastAsia="en-US"/>
        </w:rPr>
        <w:t>ao contratado</w:t>
      </w:r>
      <w:r w:rsidRPr="00F82739">
        <w:rPr>
          <w:rFonts w:ascii="Times New Roman" w:hAnsi="Times New Roman" w:cs="Times New Roman"/>
        </w:rPr>
        <w:t xml:space="preserve"> encontram-se definidos no Termo de Referência, anexo a este Contrato.</w:t>
      </w:r>
    </w:p>
    <w:p w14:paraId="33304123"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SÉTIMA - REAJUSTE (</w:t>
      </w:r>
      <w:hyperlink r:id="rId99" w:anchor="art92" w:history="1">
        <w:r w:rsidRPr="00F82739">
          <w:rPr>
            <w:rStyle w:val="Hyperlink"/>
            <w:rFonts w:ascii="Times New Roman" w:hAnsi="Times New Roman" w:cs="Times New Roman"/>
          </w:rPr>
          <w:t>art. 92, V)</w:t>
        </w:r>
      </w:hyperlink>
    </w:p>
    <w:p w14:paraId="5D3F9BC7"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Os preços inicialmente contratados são fixos e irreajustáveis no prazo de um ano contado da data do orçamento estimado, em </w:t>
      </w:r>
      <w:r w:rsidRPr="00F82739">
        <w:rPr>
          <w:rFonts w:ascii="Times New Roman" w:hAnsi="Times New Roman" w:cs="Times New Roman"/>
          <w:iCs/>
          <w:color w:val="auto"/>
        </w:rPr>
        <w:t>__/__/__ (DD/MM/AAAA)</w:t>
      </w:r>
      <w:r w:rsidRPr="00F82739">
        <w:rPr>
          <w:rFonts w:ascii="Times New Roman" w:hAnsi="Times New Roman" w:cs="Times New Roman"/>
          <w:color w:val="auto"/>
        </w:rPr>
        <w:t>.</w:t>
      </w:r>
    </w:p>
    <w:p w14:paraId="6C4806BE"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Após o interregno de um ano, e independentemente de pedido do contratado, os preços iniciais serão reajustados, mediante a aplicação, pelo contratante, do índice</w:t>
      </w:r>
      <w:r w:rsidR="00FA4DBC" w:rsidRPr="00F82739">
        <w:rPr>
          <w:rFonts w:ascii="Times New Roman" w:hAnsi="Times New Roman" w:cs="Times New Roman"/>
        </w:rPr>
        <w:t xml:space="preserve"> </w:t>
      </w:r>
      <w:r w:rsidRPr="00F82739">
        <w:rPr>
          <w:rFonts w:ascii="Times New Roman" w:hAnsi="Times New Roman" w:cs="Times New Roman"/>
          <w:lang w:eastAsia="en-US"/>
        </w:rPr>
        <w:t>IPCA de correção monetária</w:t>
      </w:r>
      <w:r w:rsidRPr="00F82739">
        <w:rPr>
          <w:rFonts w:ascii="Times New Roman" w:hAnsi="Times New Roman" w:cs="Times New Roman"/>
          <w:i/>
          <w:iCs/>
        </w:rPr>
        <w:t>,</w:t>
      </w:r>
      <w:r w:rsidRPr="00F82739">
        <w:rPr>
          <w:rFonts w:ascii="Times New Roman" w:hAnsi="Times New Roman" w:cs="Times New Roman"/>
        </w:rPr>
        <w:t xml:space="preserve"> exclusivamente para as obrigações iniciadas e concluídas após a ocorrência da anualidade.</w:t>
      </w:r>
    </w:p>
    <w:p w14:paraId="2237A4FB"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Nos reajustes subsequentes ao primeiro, o interregno mínimo de um ano será contado a partir dos efeitos financeiros do último reajuste.</w:t>
      </w:r>
    </w:p>
    <w:p w14:paraId="4BC0F1B2"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4052290"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Nas aferições finais, o(s) índice(s) utilizado(s) para reajuste será(</w:t>
      </w:r>
      <w:proofErr w:type="spellStart"/>
      <w:r w:rsidRPr="00F82739">
        <w:rPr>
          <w:rFonts w:ascii="Times New Roman" w:hAnsi="Times New Roman" w:cs="Times New Roman"/>
        </w:rPr>
        <w:t>ão</w:t>
      </w:r>
      <w:proofErr w:type="spellEnd"/>
      <w:r w:rsidRPr="00F82739">
        <w:rPr>
          <w:rFonts w:ascii="Times New Roman" w:hAnsi="Times New Roman" w:cs="Times New Roman"/>
        </w:rPr>
        <w:t>), obrigatoriamente, o(s) definitivo(s).</w:t>
      </w:r>
    </w:p>
    <w:p w14:paraId="140BD38B"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Caso o(s) índice(s) estabelecido(s) para reajustamento venha(m) a ser extinto(s) ou de qualquer forma não possa(m) mais ser utilizado(s), será(</w:t>
      </w:r>
      <w:proofErr w:type="spellStart"/>
      <w:r w:rsidRPr="00F82739">
        <w:rPr>
          <w:rFonts w:ascii="Times New Roman" w:hAnsi="Times New Roman" w:cs="Times New Roman"/>
        </w:rPr>
        <w:t>ão</w:t>
      </w:r>
      <w:proofErr w:type="spellEnd"/>
      <w:r w:rsidRPr="00F82739">
        <w:rPr>
          <w:rFonts w:ascii="Times New Roman" w:hAnsi="Times New Roman" w:cs="Times New Roman"/>
        </w:rPr>
        <w:t>) adotado(s), em substituição, o(s) que vier(em) a ser determinado(s) pela legislação então em vigor.</w:t>
      </w:r>
    </w:p>
    <w:p w14:paraId="24BF3E2F"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Na ausência de previsão legal quanto ao índice substituto, as partes elegerão novo índice oficial, para reajustamento do preço do valor remanescente, por meio de termo aditivo. </w:t>
      </w:r>
    </w:p>
    <w:p w14:paraId="57C15DE0"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O reajuste será realizado por apostilamento.</w:t>
      </w:r>
    </w:p>
    <w:p w14:paraId="303B3B2F"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OITAVA - OBRIGAÇÕES DO CONTRATANTE (</w:t>
      </w:r>
      <w:hyperlink r:id="rId100" w:anchor="art92" w:history="1">
        <w:r w:rsidRPr="00F82739">
          <w:rPr>
            <w:rStyle w:val="Hyperlink"/>
            <w:rFonts w:ascii="Times New Roman" w:hAnsi="Times New Roman" w:cs="Times New Roman"/>
          </w:rPr>
          <w:t>art. 92, X, XI e XIV</w:t>
        </w:r>
      </w:hyperlink>
      <w:r w:rsidRPr="00F82739">
        <w:rPr>
          <w:rFonts w:ascii="Times New Roman" w:hAnsi="Times New Roman" w:cs="Times New Roman"/>
        </w:rPr>
        <w:t>)</w:t>
      </w:r>
    </w:p>
    <w:p w14:paraId="6B5A479F" w14:textId="77777777" w:rsidR="002A4058" w:rsidRPr="00F82739" w:rsidRDefault="002A4058" w:rsidP="00021F76">
      <w:pPr>
        <w:pStyle w:val="Nivel2"/>
        <w:numPr>
          <w:ilvl w:val="1"/>
          <w:numId w:val="12"/>
        </w:numPr>
        <w:ind w:left="0" w:firstLine="0"/>
        <w:rPr>
          <w:rFonts w:ascii="Times New Roman" w:hAnsi="Times New Roman" w:cs="Times New Roman"/>
          <w:b/>
          <w:bCs/>
        </w:rPr>
      </w:pPr>
      <w:r w:rsidRPr="00F82739">
        <w:rPr>
          <w:rFonts w:ascii="Times New Roman" w:hAnsi="Times New Roman" w:cs="Times New Roman"/>
        </w:rPr>
        <w:t>São obrigações do Contratante:</w:t>
      </w:r>
    </w:p>
    <w:p w14:paraId="017A9EE5"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Exigir o cumprimento de todas as obrigações assumidas pelo Contratado, de acordo com o contrato e seus anexos;</w:t>
      </w:r>
    </w:p>
    <w:p w14:paraId="582E5BAE"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Receber o objeto no prazo e condições estabelecidas no Termo de Referência;</w:t>
      </w:r>
    </w:p>
    <w:p w14:paraId="05800DAA"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Notificar o Contratado, por escrito, sobre vícios, defeitos ou incorreções verificadas no objeto fornecido, para que seja por ele substituído, reparado ou corrigido, no total ou em parte, às suas expensas;</w:t>
      </w:r>
    </w:p>
    <w:p w14:paraId="1C98DD78"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Acompanhar e fiscalizar a execução do contrato e o cumprimento das obrigações pelo Contratado;</w:t>
      </w:r>
    </w:p>
    <w:p w14:paraId="2F750C9A"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Efetuar o pagamento ao Contratado do valor correspondente ao fornecimento do objeto, no prazo, forma e condições estabelecidos no presente Contrato</w:t>
      </w:r>
      <w:r w:rsidR="00FA4DBC" w:rsidRPr="00F82739">
        <w:rPr>
          <w:rFonts w:ascii="Times New Roman" w:hAnsi="Times New Roman" w:cs="Times New Roman"/>
        </w:rPr>
        <w:t xml:space="preserve"> </w:t>
      </w:r>
      <w:r w:rsidRPr="00F82739">
        <w:rPr>
          <w:rFonts w:ascii="Times New Roman" w:hAnsi="Times New Roman" w:cs="Times New Roman"/>
        </w:rPr>
        <w:t>e no Termo de Referência.</w:t>
      </w:r>
    </w:p>
    <w:p w14:paraId="387138C7"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Aplicar ao Contratado as sanções previstas na lei e neste Contrato; </w:t>
      </w:r>
    </w:p>
    <w:p w14:paraId="6A9BF30C"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Cientificar o órgão de representação judicial do Município de </w:t>
      </w:r>
      <w:r w:rsidR="009879A7" w:rsidRPr="00F82739">
        <w:rPr>
          <w:rFonts w:ascii="Times New Roman" w:hAnsi="Times New Roman" w:cs="Times New Roman"/>
        </w:rPr>
        <w:t>Lontra</w:t>
      </w:r>
      <w:r w:rsidRPr="00F82739">
        <w:rPr>
          <w:rFonts w:ascii="Times New Roman" w:hAnsi="Times New Roman" w:cs="Times New Roman"/>
        </w:rPr>
        <w:t xml:space="preserve"> para adoção das medidas cabíveis quando do descumprimento de obrigações pelo Contratado;</w:t>
      </w:r>
    </w:p>
    <w:p w14:paraId="7BC7FB82"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2089680" w14:textId="77777777" w:rsidR="002A4058" w:rsidRPr="00F82739" w:rsidRDefault="002A4058" w:rsidP="00021F76">
      <w:pPr>
        <w:pStyle w:val="Nivel2"/>
        <w:numPr>
          <w:ilvl w:val="1"/>
          <w:numId w:val="12"/>
        </w:numPr>
        <w:ind w:left="0" w:firstLine="0"/>
        <w:rPr>
          <w:rFonts w:ascii="Times New Roman" w:hAnsi="Times New Roman" w:cs="Times New Roman"/>
          <w:bCs/>
          <w:color w:val="auto"/>
        </w:rPr>
      </w:pPr>
      <w:r w:rsidRPr="00F82739">
        <w:rPr>
          <w:rFonts w:ascii="Times New Roman" w:hAnsi="Times New Roman" w:cs="Times New Roman"/>
          <w:color w:val="auto"/>
        </w:rPr>
        <w:lastRenderedPageBreak/>
        <w:t>A Administração terá o prazo de</w:t>
      </w:r>
      <w:r w:rsidRPr="00F82739">
        <w:rPr>
          <w:rFonts w:ascii="Times New Roman" w:hAnsi="Times New Roman" w:cs="Times New Roman"/>
          <w:iCs/>
          <w:color w:val="auto"/>
        </w:rPr>
        <w:t xml:space="preserve"> até 10 (dez) dias</w:t>
      </w:r>
      <w:r w:rsidRPr="00F82739">
        <w:rPr>
          <w:rFonts w:ascii="Times New Roman" w:hAnsi="Times New Roman" w:cs="Times New Roman"/>
          <w:color w:val="auto"/>
        </w:rPr>
        <w:t xml:space="preserve">, a contar da data do protocolo do requerimento para decidir, admitida a prorrogação motivada, por igual período. </w:t>
      </w:r>
    </w:p>
    <w:p w14:paraId="5E82721B" w14:textId="77777777" w:rsidR="002A4058" w:rsidRPr="00F82739" w:rsidRDefault="002A4058" w:rsidP="00021F76">
      <w:pPr>
        <w:pStyle w:val="Nivel2"/>
        <w:numPr>
          <w:ilvl w:val="1"/>
          <w:numId w:val="12"/>
        </w:numPr>
        <w:ind w:left="0" w:firstLine="0"/>
        <w:rPr>
          <w:rFonts w:ascii="Times New Roman" w:hAnsi="Times New Roman" w:cs="Times New Roman"/>
          <w:color w:val="auto"/>
        </w:rPr>
      </w:pPr>
      <w:r w:rsidRPr="00F82739">
        <w:rPr>
          <w:rFonts w:ascii="Times New Roman" w:hAnsi="Times New Roman" w:cs="Times New Roman"/>
          <w:color w:val="auto"/>
        </w:rPr>
        <w:t>Responder eventuais pedidos de reestabelecimento do equilíbrio econômico-financeiro feitos pelo contratado no prazo máximo de até 20 (vinte) dias.</w:t>
      </w:r>
    </w:p>
    <w:p w14:paraId="4D606C32"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72393B5"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NONA - OBRIGAÇÕES DO CONTRATADO (</w:t>
      </w:r>
      <w:hyperlink r:id="rId101" w:anchor="art92" w:history="1">
        <w:r w:rsidRPr="00F82739">
          <w:rPr>
            <w:rStyle w:val="Hyperlink"/>
            <w:rFonts w:ascii="Times New Roman" w:hAnsi="Times New Roman" w:cs="Times New Roman"/>
          </w:rPr>
          <w:t>art. 92, XIV, XVI e XVII)</w:t>
        </w:r>
      </w:hyperlink>
    </w:p>
    <w:p w14:paraId="7AE63C8D"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DADD718" w14:textId="77777777" w:rsidR="002A4058" w:rsidRPr="00F82739" w:rsidRDefault="002A4058" w:rsidP="00021F76">
      <w:pPr>
        <w:pStyle w:val="Nvel2-Red"/>
        <w:numPr>
          <w:ilvl w:val="1"/>
          <w:numId w:val="12"/>
        </w:numPr>
        <w:ind w:left="0" w:firstLine="0"/>
        <w:rPr>
          <w:rFonts w:ascii="Times New Roman" w:hAnsi="Times New Roman" w:cs="Times New Roman"/>
          <w:i w:val="0"/>
          <w:color w:val="auto"/>
        </w:rPr>
      </w:pPr>
      <w:r w:rsidRPr="00F82739">
        <w:rPr>
          <w:rFonts w:ascii="Times New Roman" w:hAnsi="Times New Roman" w:cs="Times New Roman"/>
          <w:i w:val="0"/>
          <w:color w:val="auto"/>
        </w:rPr>
        <w:t>Entregar o objeto conforme especificações do termo de referência e proposta apresentada;</w:t>
      </w:r>
    </w:p>
    <w:p w14:paraId="4121A6E2" w14:textId="77777777" w:rsidR="002A4058" w:rsidRPr="00F82739" w:rsidRDefault="002A4058" w:rsidP="00021F76">
      <w:pPr>
        <w:pStyle w:val="Nivel2"/>
        <w:numPr>
          <w:ilvl w:val="1"/>
          <w:numId w:val="12"/>
        </w:numPr>
        <w:ind w:left="0" w:firstLine="0"/>
        <w:rPr>
          <w:rFonts w:ascii="Times New Roman" w:hAnsi="Times New Roman" w:cs="Times New Roman"/>
          <w:color w:val="000000" w:themeColor="text1"/>
        </w:rPr>
      </w:pPr>
      <w:r w:rsidRPr="00F82739">
        <w:rPr>
          <w:rFonts w:ascii="Times New Roman" w:hAnsi="Times New Roman" w:cs="Times New Roman"/>
        </w:rPr>
        <w:t>Responsabilizar-se pelos vícios e danos decorrentes do objeto, de acordo com o Código de Defesa do Consumidor (</w:t>
      </w:r>
      <w:hyperlink r:id="rId102" w:history="1">
        <w:r w:rsidRPr="00F82739">
          <w:rPr>
            <w:rStyle w:val="Hyperlink"/>
            <w:rFonts w:ascii="Times New Roman" w:hAnsi="Times New Roman" w:cs="Times New Roman"/>
          </w:rPr>
          <w:t>Lei nº 8.078, de 1990</w:t>
        </w:r>
      </w:hyperlink>
      <w:r w:rsidRPr="00F82739">
        <w:rPr>
          <w:rFonts w:ascii="Times New Roman" w:hAnsi="Times New Roman" w:cs="Times New Roman"/>
        </w:rPr>
        <w:t>);</w:t>
      </w:r>
    </w:p>
    <w:p w14:paraId="430C0CFC"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Comunicar ao contratante, no prazo máximo de 48 (quarenta e oito) horas que antecede a data da entrega, os motivos que impossibilitem o cumprimento do prazo previsto, com a devida comprovação;</w:t>
      </w:r>
    </w:p>
    <w:p w14:paraId="405AF411" w14:textId="77777777" w:rsidR="002A4058" w:rsidRPr="00F82739" w:rsidRDefault="002A4058" w:rsidP="00021F76">
      <w:pPr>
        <w:pStyle w:val="Nivel2"/>
        <w:numPr>
          <w:ilvl w:val="1"/>
          <w:numId w:val="12"/>
        </w:numPr>
        <w:ind w:left="0" w:firstLine="0"/>
        <w:rPr>
          <w:rFonts w:ascii="Times New Roman" w:hAnsi="Times New Roman" w:cs="Times New Roman"/>
          <w:color w:val="000000" w:themeColor="text1"/>
        </w:rPr>
      </w:pPr>
      <w:r w:rsidRPr="00F82739">
        <w:rPr>
          <w:rFonts w:ascii="Times New Roman" w:hAnsi="Times New Roman" w:cs="Times New Roman"/>
          <w:color w:val="000000" w:themeColor="text1"/>
        </w:rPr>
        <w:t xml:space="preserve">Atender </w:t>
      </w:r>
      <w:r w:rsidRPr="00F82739">
        <w:rPr>
          <w:rFonts w:ascii="Times New Roman" w:hAnsi="Times New Roman" w:cs="Times New Roman"/>
        </w:rPr>
        <w:t>às</w:t>
      </w:r>
      <w:r w:rsidRPr="00F82739">
        <w:rPr>
          <w:rFonts w:ascii="Times New Roman" w:hAnsi="Times New Roman" w:cs="Times New Roman"/>
          <w:color w:val="000000" w:themeColor="text1"/>
        </w:rPr>
        <w:t xml:space="preserve"> determinações regulares emitidas pelo fiscal ou gestor do contrato ou autoridade superior (</w:t>
      </w:r>
      <w:hyperlink r:id="rId103" w:anchor="art137" w:history="1">
        <w:r w:rsidRPr="00F82739">
          <w:rPr>
            <w:rStyle w:val="Hyperlink"/>
            <w:rFonts w:ascii="Times New Roman" w:hAnsi="Times New Roman" w:cs="Times New Roman"/>
          </w:rPr>
          <w:t>art. 137, II, da Lei n.º 14.133, de 2021</w:t>
        </w:r>
      </w:hyperlink>
      <w:r w:rsidRPr="00F82739">
        <w:rPr>
          <w:rFonts w:ascii="Times New Roman" w:hAnsi="Times New Roman" w:cs="Times New Roman"/>
          <w:color w:val="000000" w:themeColor="text1"/>
        </w:rPr>
        <w:t xml:space="preserve">) e </w:t>
      </w:r>
      <w:r w:rsidRPr="00F82739">
        <w:rPr>
          <w:rFonts w:ascii="Times New Roman" w:hAnsi="Times New Roman" w:cs="Times New Roman"/>
        </w:rPr>
        <w:t>prestar todo esclarecimento ou informação por eles solicitados</w:t>
      </w:r>
      <w:r w:rsidRPr="00F82739">
        <w:rPr>
          <w:rFonts w:ascii="Times New Roman" w:hAnsi="Times New Roman" w:cs="Times New Roman"/>
          <w:color w:val="000000" w:themeColor="text1"/>
        </w:rPr>
        <w:t>;</w:t>
      </w:r>
    </w:p>
    <w:p w14:paraId="7C5205D1"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1B6145D"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1383449"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43AC225"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D36AF07"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Comunicar ao Fiscal do contrato, no prazo de 24 (vinte e quatro) horas, qualquer ocorrência anormal ou acidente que se verifique no local da execução do objeto contratual.</w:t>
      </w:r>
    </w:p>
    <w:p w14:paraId="25E5721E"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14:paraId="6E57A2D1"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Manter durante toda a vigência do contrato, em compatibilidade com as obrigações assumidas, todas as condições exigidas para habilitação na licitação; </w:t>
      </w:r>
    </w:p>
    <w:p w14:paraId="330E156D" w14:textId="77777777" w:rsidR="002A4058" w:rsidRPr="00F82739" w:rsidRDefault="002A4058" w:rsidP="00021F76">
      <w:pPr>
        <w:pStyle w:val="Nivel2"/>
        <w:numPr>
          <w:ilvl w:val="1"/>
          <w:numId w:val="12"/>
        </w:numPr>
        <w:ind w:left="0" w:firstLine="0"/>
        <w:rPr>
          <w:rFonts w:ascii="Times New Roman" w:hAnsi="Times New Roman" w:cs="Times New Roman"/>
          <w:b/>
          <w:bCs/>
        </w:rPr>
      </w:pPr>
      <w:r w:rsidRPr="00F82739">
        <w:rPr>
          <w:rFonts w:ascii="Times New Roman" w:hAnsi="Times New Roman" w:cs="Times New Roman"/>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104" w:anchor="art116" w:history="1">
        <w:r w:rsidRPr="00F82739">
          <w:rPr>
            <w:rStyle w:val="Hyperlink"/>
            <w:rFonts w:ascii="Times New Roman" w:hAnsi="Times New Roman" w:cs="Times New Roman"/>
          </w:rPr>
          <w:t>art. 116, da Lei n.º 14.133, de 2021</w:t>
        </w:r>
      </w:hyperlink>
      <w:r w:rsidRPr="00F82739">
        <w:rPr>
          <w:rFonts w:ascii="Times New Roman" w:hAnsi="Times New Roman" w:cs="Times New Roman"/>
        </w:rPr>
        <w:t>);</w:t>
      </w:r>
    </w:p>
    <w:p w14:paraId="3E58C6D9"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Comprovar a reserva de cargos a que se refere a cláusula acima, no prazo fixado pelo fiscal do contrato, com a indicação dos empregados que preencheram as referidas vagas (</w:t>
      </w:r>
      <w:hyperlink r:id="rId105" w:anchor="art116" w:history="1">
        <w:r w:rsidRPr="00F82739">
          <w:rPr>
            <w:rStyle w:val="Hyperlink"/>
            <w:rFonts w:ascii="Times New Roman" w:hAnsi="Times New Roman" w:cs="Times New Roman"/>
          </w:rPr>
          <w:t>art. 116, parágrafo único, da Lei n.º 14.133, de 2021</w:t>
        </w:r>
      </w:hyperlink>
      <w:r w:rsidRPr="00F82739">
        <w:rPr>
          <w:rFonts w:ascii="Times New Roman" w:hAnsi="Times New Roman" w:cs="Times New Roman"/>
        </w:rPr>
        <w:t>);</w:t>
      </w:r>
    </w:p>
    <w:p w14:paraId="6ED13AE9"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  Guardar sigilo sobre todas as informações obtidas em decorrência do cumprimento do contrato; </w:t>
      </w:r>
    </w:p>
    <w:p w14:paraId="6BCDF2CE"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6" w:anchor="art124" w:history="1">
        <w:r w:rsidRPr="00F82739">
          <w:rPr>
            <w:rStyle w:val="Hyperlink"/>
            <w:rFonts w:ascii="Times New Roman" w:hAnsi="Times New Roman" w:cs="Times New Roman"/>
          </w:rPr>
          <w:t>art. 124, II, d, da Lei nº 14.133, de 2021.</w:t>
        </w:r>
      </w:hyperlink>
    </w:p>
    <w:p w14:paraId="56E8B3E8"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Cumprir, além dos postulados legais vigentes de âmbito federal, estadual ou municipal, as normas de segurança do contratante;</w:t>
      </w:r>
    </w:p>
    <w:p w14:paraId="384ABADA" w14:textId="77777777" w:rsidR="002A4058" w:rsidRPr="00F82739" w:rsidRDefault="002A4058" w:rsidP="00021F76">
      <w:pPr>
        <w:pStyle w:val="Nvel2-Red"/>
        <w:numPr>
          <w:ilvl w:val="1"/>
          <w:numId w:val="12"/>
        </w:numPr>
        <w:ind w:left="0" w:firstLine="0"/>
        <w:rPr>
          <w:rFonts w:ascii="Times New Roman" w:hAnsi="Times New Roman" w:cs="Times New Roman"/>
          <w:i w:val="0"/>
          <w:color w:val="auto"/>
        </w:rPr>
      </w:pPr>
      <w:r w:rsidRPr="00F82739">
        <w:rPr>
          <w:rFonts w:ascii="Times New Roman" w:hAnsi="Times New Roman" w:cs="Times New Roman"/>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14:paraId="25EF026E" w14:textId="77777777" w:rsidR="00021F76" w:rsidRPr="00F82739" w:rsidRDefault="00021F76" w:rsidP="00021F76">
      <w:pPr>
        <w:pStyle w:val="Nvel2-Red"/>
        <w:numPr>
          <w:ilvl w:val="1"/>
          <w:numId w:val="12"/>
        </w:numPr>
        <w:ind w:left="0" w:firstLine="0"/>
        <w:rPr>
          <w:rFonts w:ascii="Times New Roman" w:hAnsi="Times New Roman" w:cs="Times New Roman"/>
          <w:i w:val="0"/>
          <w:color w:val="auto"/>
        </w:rPr>
      </w:pPr>
      <w:r w:rsidRPr="00F82739">
        <w:rPr>
          <w:rFonts w:ascii="Times New Roman" w:hAnsi="Times New Roman" w:cs="Times New Roman"/>
          <w:i w:val="0"/>
          <w:color w:val="auto"/>
        </w:rPr>
        <w:t>Promover o fornecimento de produtos que estejam compatíveis com a legislação sanitária, bem como com a legislação específica para o tipo de gênero a ser adquirido pelo Contratante.</w:t>
      </w:r>
    </w:p>
    <w:p w14:paraId="5D3D0981"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DÉCIMA– GARANTIA DE EXECUÇÃO (</w:t>
      </w:r>
      <w:hyperlink r:id="rId107" w:anchor="art92" w:history="1">
        <w:r w:rsidRPr="00F82739">
          <w:rPr>
            <w:rStyle w:val="Hyperlink"/>
            <w:rFonts w:ascii="Times New Roman" w:hAnsi="Times New Roman" w:cs="Times New Roman"/>
          </w:rPr>
          <w:t>art. 92, XII</w:t>
        </w:r>
      </w:hyperlink>
      <w:r w:rsidRPr="00F82739">
        <w:rPr>
          <w:rFonts w:ascii="Times New Roman" w:hAnsi="Times New Roman" w:cs="Times New Roman"/>
        </w:rPr>
        <w:t>)</w:t>
      </w:r>
    </w:p>
    <w:p w14:paraId="09A28803" w14:textId="77777777" w:rsidR="002A4058" w:rsidRPr="00F82739" w:rsidRDefault="002A4058" w:rsidP="00021F76">
      <w:pPr>
        <w:pStyle w:val="Nvel2-Red"/>
        <w:numPr>
          <w:ilvl w:val="1"/>
          <w:numId w:val="12"/>
        </w:numPr>
        <w:ind w:left="0" w:firstLine="0"/>
        <w:rPr>
          <w:rFonts w:ascii="Times New Roman" w:hAnsi="Times New Roman" w:cs="Times New Roman"/>
          <w:i w:val="0"/>
          <w:color w:val="auto"/>
        </w:rPr>
      </w:pPr>
      <w:r w:rsidRPr="00F82739">
        <w:rPr>
          <w:rFonts w:ascii="Times New Roman" w:hAnsi="Times New Roman" w:cs="Times New Roman"/>
          <w:i w:val="0"/>
          <w:color w:val="auto"/>
        </w:rPr>
        <w:t>Não haverá exigência de garantia contratual da execução.</w:t>
      </w:r>
    </w:p>
    <w:p w14:paraId="3B488F04"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DÉCIMA PRIMEIRA – INFRAÇÕES E SANÇÕES ADMINISTRATIVAS (</w:t>
      </w:r>
      <w:hyperlink r:id="rId108" w:anchor="art92" w:history="1">
        <w:r w:rsidRPr="00F82739">
          <w:rPr>
            <w:rStyle w:val="Hyperlink"/>
            <w:rFonts w:ascii="Times New Roman" w:hAnsi="Times New Roman" w:cs="Times New Roman"/>
          </w:rPr>
          <w:t>art. 92, XIV</w:t>
        </w:r>
      </w:hyperlink>
      <w:r w:rsidRPr="00F82739">
        <w:rPr>
          <w:rFonts w:ascii="Times New Roman" w:hAnsi="Times New Roman" w:cs="Times New Roman"/>
        </w:rPr>
        <w:t>)</w:t>
      </w:r>
    </w:p>
    <w:p w14:paraId="69A36192"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Comete infração administrativa, nos termos da </w:t>
      </w:r>
      <w:hyperlink r:id="rId109" w:history="1">
        <w:r w:rsidRPr="00F82739">
          <w:rPr>
            <w:rStyle w:val="Hyperlink"/>
            <w:rFonts w:ascii="Times New Roman" w:hAnsi="Times New Roman" w:cs="Times New Roman"/>
          </w:rPr>
          <w:t>Lei nº 14.133, de 2021</w:t>
        </w:r>
      </w:hyperlink>
      <w:r w:rsidRPr="00F82739">
        <w:rPr>
          <w:rFonts w:ascii="Times New Roman" w:hAnsi="Times New Roman" w:cs="Times New Roman"/>
        </w:rPr>
        <w:t>, o contratado que:</w:t>
      </w:r>
    </w:p>
    <w:p w14:paraId="3BE30511" w14:textId="77777777" w:rsidR="002A4058" w:rsidRPr="00F82739"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der causa à inexecução parcial do contrato;</w:t>
      </w:r>
    </w:p>
    <w:p w14:paraId="0F462DA7" w14:textId="77777777" w:rsidR="002A4058" w:rsidRPr="00F82739"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der causa à inexecução parcial do contrato que cause grave dano à Administração ou ao funcionamento dos serviços públicos ou ao interesse coletivo;</w:t>
      </w:r>
    </w:p>
    <w:p w14:paraId="1252164B" w14:textId="77777777" w:rsidR="002A4058" w:rsidRPr="00F82739"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der causa à inexecução total do contrato;</w:t>
      </w:r>
    </w:p>
    <w:p w14:paraId="722DFEAE" w14:textId="77777777" w:rsidR="002A4058" w:rsidRPr="00F82739"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ensejar o retardamento da execução ou da entrega do objeto da contratação sem motivo justificado;</w:t>
      </w:r>
    </w:p>
    <w:p w14:paraId="69904555" w14:textId="77777777" w:rsidR="002A4058" w:rsidRPr="00F82739"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apresentar documentação falsa ou prestar declaração falsa durante a execução do contrato;</w:t>
      </w:r>
    </w:p>
    <w:p w14:paraId="5EC0ABEA" w14:textId="77777777" w:rsidR="002A4058" w:rsidRPr="00F82739"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praticar ato fraudulento na execução do contrato;</w:t>
      </w:r>
    </w:p>
    <w:p w14:paraId="20900847" w14:textId="77777777" w:rsidR="002A4058" w:rsidRPr="00F82739"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comportar-se de modo inidôneo ou cometer fraude de qualquer natureza;</w:t>
      </w:r>
    </w:p>
    <w:p w14:paraId="509A3E38" w14:textId="77777777" w:rsidR="002A4058" w:rsidRPr="00F82739"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 xml:space="preserve">praticar ato lesivo previsto no </w:t>
      </w:r>
      <w:hyperlink r:id="rId110" w:anchor="art5" w:history="1">
        <w:r w:rsidRPr="00F82739">
          <w:rPr>
            <w:rStyle w:val="Hyperlink"/>
            <w:rFonts w:ascii="Times New Roman" w:eastAsia="Arial" w:hAnsi="Times New Roman" w:cs="Times New Roman"/>
            <w:sz w:val="20"/>
            <w:szCs w:val="20"/>
          </w:rPr>
          <w:t>art. 5º da Lei nº 12.846, de 1º de agosto de 2013</w:t>
        </w:r>
      </w:hyperlink>
      <w:r w:rsidRPr="00F82739">
        <w:rPr>
          <w:rFonts w:ascii="Times New Roman" w:eastAsia="Arial" w:hAnsi="Times New Roman" w:cs="Times New Roman"/>
          <w:sz w:val="20"/>
          <w:szCs w:val="20"/>
        </w:rPr>
        <w:t>.</w:t>
      </w:r>
    </w:p>
    <w:p w14:paraId="4851CD8C"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Serão aplicadas ao contratado que incorrer nas infrações acima descritas as seguintes sanções:</w:t>
      </w:r>
    </w:p>
    <w:p w14:paraId="05476096" w14:textId="77777777" w:rsidR="002A4058" w:rsidRPr="00F82739"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0"/>
          <w:szCs w:val="20"/>
        </w:rPr>
      </w:pPr>
      <w:r w:rsidRPr="00F82739">
        <w:rPr>
          <w:rFonts w:ascii="Times New Roman" w:eastAsia="Arial" w:hAnsi="Times New Roman" w:cs="Times New Roman"/>
          <w:b/>
          <w:bCs/>
          <w:sz w:val="20"/>
          <w:szCs w:val="20"/>
        </w:rPr>
        <w:t>Advertência</w:t>
      </w:r>
      <w:r w:rsidRPr="00F82739">
        <w:rPr>
          <w:rFonts w:ascii="Times New Roman" w:eastAsia="Arial" w:hAnsi="Times New Roman" w:cs="Times New Roman"/>
          <w:sz w:val="20"/>
          <w:szCs w:val="20"/>
        </w:rPr>
        <w:t>, quando o contratado der causa à inexecução parcial do contrato, sempre que não se justificar a imposição de penalidade mais grave (</w:t>
      </w:r>
      <w:hyperlink r:id="rId111" w:anchor="art156§2" w:history="1">
        <w:r w:rsidRPr="00F82739">
          <w:rPr>
            <w:rStyle w:val="Hyperlink"/>
            <w:rFonts w:ascii="Times New Roman" w:eastAsia="Arial" w:hAnsi="Times New Roman" w:cs="Times New Roman"/>
            <w:sz w:val="20"/>
            <w:szCs w:val="20"/>
          </w:rPr>
          <w:t xml:space="preserve">art. 156, §2º, da </w:t>
        </w:r>
        <w:bookmarkStart w:id="72" w:name="_Hlk114504069"/>
        <w:r w:rsidRPr="00F82739">
          <w:rPr>
            <w:rStyle w:val="Hyperlink"/>
            <w:rFonts w:ascii="Times New Roman" w:eastAsia="Arial" w:hAnsi="Times New Roman" w:cs="Times New Roman"/>
            <w:sz w:val="20"/>
            <w:szCs w:val="20"/>
          </w:rPr>
          <w:t>Lei nº 14.133, de 2021</w:t>
        </w:r>
        <w:bookmarkEnd w:id="72"/>
      </w:hyperlink>
      <w:r w:rsidRPr="00F82739">
        <w:rPr>
          <w:rFonts w:ascii="Times New Roman" w:eastAsia="Arial" w:hAnsi="Times New Roman" w:cs="Times New Roman"/>
          <w:sz w:val="20"/>
          <w:szCs w:val="20"/>
        </w:rPr>
        <w:t>);</w:t>
      </w:r>
    </w:p>
    <w:p w14:paraId="1E50FD1D" w14:textId="77777777" w:rsidR="002A4058" w:rsidRPr="00F82739"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0"/>
          <w:szCs w:val="20"/>
        </w:rPr>
      </w:pPr>
      <w:r w:rsidRPr="00F82739">
        <w:rPr>
          <w:rFonts w:ascii="Times New Roman" w:eastAsia="Arial" w:hAnsi="Times New Roman" w:cs="Times New Roman"/>
          <w:b/>
          <w:bCs/>
          <w:sz w:val="20"/>
          <w:szCs w:val="20"/>
        </w:rPr>
        <w:t>Impedimento de licitar e contratar</w:t>
      </w:r>
      <w:r w:rsidRPr="00F82739">
        <w:rPr>
          <w:rFonts w:ascii="Times New Roman" w:eastAsia="Arial" w:hAnsi="Times New Roman" w:cs="Times New Roman"/>
          <w:sz w:val="20"/>
          <w:szCs w:val="20"/>
        </w:rPr>
        <w:t>, quando praticadas as condutas descritas nas alíneas “b”, “c” e “d” do subitem acima deste Contrato, sempre que não se justificar a imposição de penalidade mais grave (</w:t>
      </w:r>
      <w:hyperlink r:id="rId112" w:anchor="art156§4" w:history="1">
        <w:r w:rsidRPr="00F82739">
          <w:rPr>
            <w:rStyle w:val="Hyperlink"/>
            <w:rFonts w:ascii="Times New Roman" w:eastAsia="Arial" w:hAnsi="Times New Roman" w:cs="Times New Roman"/>
            <w:sz w:val="20"/>
            <w:szCs w:val="20"/>
          </w:rPr>
          <w:t>art. 156, § 4º, da Lei nº 14.133, de 2021</w:t>
        </w:r>
      </w:hyperlink>
      <w:r w:rsidRPr="00F82739">
        <w:rPr>
          <w:rFonts w:ascii="Times New Roman" w:eastAsia="Arial" w:hAnsi="Times New Roman" w:cs="Times New Roman"/>
          <w:sz w:val="20"/>
          <w:szCs w:val="20"/>
        </w:rPr>
        <w:t>);</w:t>
      </w:r>
    </w:p>
    <w:p w14:paraId="240AF1DE" w14:textId="77777777" w:rsidR="002A4058" w:rsidRPr="00F82739"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0"/>
          <w:szCs w:val="20"/>
        </w:rPr>
      </w:pPr>
      <w:r w:rsidRPr="00F82739">
        <w:rPr>
          <w:rFonts w:ascii="Times New Roman" w:eastAsia="Arial" w:hAnsi="Times New Roman" w:cs="Times New Roman"/>
          <w:b/>
          <w:bCs/>
          <w:sz w:val="20"/>
          <w:szCs w:val="20"/>
        </w:rPr>
        <w:lastRenderedPageBreak/>
        <w:t>Declaração de inidoneidade para licitar e contratar</w:t>
      </w:r>
      <w:r w:rsidRPr="00F82739">
        <w:rPr>
          <w:rFonts w:ascii="Times New Roman" w:eastAsia="Arial" w:hAnsi="Times New Roman" w:cs="Times New Roman"/>
          <w:sz w:val="20"/>
          <w:szCs w:val="20"/>
        </w:rPr>
        <w:t>, quando praticadas as condutas descritas nas alíneas “e”, “f”, “g” e “h” do subitem acima deste Contrato, bem como nas alíneas “b”, “c” e “d”, que justifiquem a imposição de penalidade mais grave (</w:t>
      </w:r>
      <w:hyperlink r:id="rId113" w:anchor="art156§5" w:history="1">
        <w:r w:rsidRPr="00F82739">
          <w:rPr>
            <w:rStyle w:val="Hyperlink"/>
            <w:rFonts w:ascii="Times New Roman" w:eastAsia="Arial" w:hAnsi="Times New Roman" w:cs="Times New Roman"/>
            <w:sz w:val="20"/>
            <w:szCs w:val="20"/>
          </w:rPr>
          <w:t>art. 156, §5º, da Lei nº 14.133, de 2021</w:t>
        </w:r>
      </w:hyperlink>
      <w:r w:rsidRPr="00F82739">
        <w:rPr>
          <w:rFonts w:ascii="Times New Roman" w:eastAsia="Arial" w:hAnsi="Times New Roman" w:cs="Times New Roman"/>
          <w:sz w:val="20"/>
          <w:szCs w:val="20"/>
        </w:rPr>
        <w:t>).</w:t>
      </w:r>
    </w:p>
    <w:p w14:paraId="52ED8B31" w14:textId="77777777" w:rsidR="002A4058" w:rsidRPr="00F82739"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0"/>
          <w:szCs w:val="20"/>
        </w:rPr>
      </w:pPr>
      <w:r w:rsidRPr="00F82739">
        <w:rPr>
          <w:rFonts w:ascii="Times New Roman" w:eastAsia="Arial" w:hAnsi="Times New Roman" w:cs="Times New Roman"/>
          <w:b/>
          <w:bCs/>
          <w:sz w:val="20"/>
          <w:szCs w:val="20"/>
        </w:rPr>
        <w:t>Multa:</w:t>
      </w:r>
    </w:p>
    <w:p w14:paraId="7E01C3D1" w14:textId="77777777" w:rsidR="002A4058" w:rsidRPr="00F82739"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 xml:space="preserve">Moratória de 0,5% (meio por cento) por dia de atraso injustificado sobre o valor </w:t>
      </w:r>
      <w:proofErr w:type="spellStart"/>
      <w:r w:rsidRPr="00F82739">
        <w:rPr>
          <w:rFonts w:ascii="Times New Roman" w:eastAsia="Arial" w:hAnsi="Times New Roman" w:cs="Times New Roman"/>
          <w:sz w:val="20"/>
          <w:szCs w:val="20"/>
        </w:rPr>
        <w:t>daparcelainadimplida</w:t>
      </w:r>
      <w:proofErr w:type="spellEnd"/>
      <w:r w:rsidRPr="00F82739">
        <w:rPr>
          <w:rFonts w:ascii="Times New Roman" w:eastAsia="Arial" w:hAnsi="Times New Roman" w:cs="Times New Roman"/>
          <w:sz w:val="20"/>
          <w:szCs w:val="20"/>
        </w:rPr>
        <w:t>, até o limite de 15 (quinze) dias;</w:t>
      </w:r>
    </w:p>
    <w:p w14:paraId="24C23425" w14:textId="77777777" w:rsidR="002A4058" w:rsidRPr="00F82739" w:rsidRDefault="002A4058" w:rsidP="002A4058">
      <w:pPr>
        <w:pStyle w:val="PargrafodaLista"/>
        <w:numPr>
          <w:ilvl w:val="2"/>
          <w:numId w:val="15"/>
        </w:numPr>
        <w:suppressAutoHyphens/>
        <w:spacing w:before="120" w:after="120" w:line="276" w:lineRule="auto"/>
        <w:ind w:left="851" w:firstLine="0"/>
        <w:jc w:val="both"/>
        <w:rPr>
          <w:rFonts w:ascii="Times New Roman" w:eastAsia="Arial" w:hAnsi="Times New Roman" w:cs="Times New Roman"/>
          <w:sz w:val="20"/>
          <w:szCs w:val="20"/>
        </w:rPr>
      </w:pPr>
      <w:r w:rsidRPr="00F82739">
        <w:rPr>
          <w:rFonts w:ascii="Times New Roman" w:eastAsia="Arial" w:hAnsi="Times New Roman" w:cs="Times New Roman"/>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14:paraId="495735CD" w14:textId="77777777" w:rsidR="002A4058" w:rsidRPr="00F82739"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Compensatória, para as infrações descritas nas alíneas “e” a “h”</w:t>
      </w:r>
      <w:r w:rsidR="00487F8A" w:rsidRPr="00F82739">
        <w:rPr>
          <w:rFonts w:ascii="Times New Roman" w:eastAsia="Arial" w:hAnsi="Times New Roman" w:cs="Times New Roman"/>
          <w:sz w:val="20"/>
          <w:szCs w:val="20"/>
        </w:rPr>
        <w:t xml:space="preserve"> </w:t>
      </w:r>
      <w:r w:rsidRPr="00F82739">
        <w:rPr>
          <w:rFonts w:ascii="Times New Roman" w:eastAsia="Arial" w:hAnsi="Times New Roman" w:cs="Times New Roman"/>
          <w:sz w:val="20"/>
          <w:szCs w:val="20"/>
        </w:rPr>
        <w:t>do subitem 1</w:t>
      </w:r>
      <w:r w:rsidR="0007627C" w:rsidRPr="00F82739">
        <w:rPr>
          <w:rFonts w:ascii="Times New Roman" w:eastAsia="Arial" w:hAnsi="Times New Roman" w:cs="Times New Roman"/>
          <w:sz w:val="20"/>
          <w:szCs w:val="20"/>
        </w:rPr>
        <w:t>1</w:t>
      </w:r>
      <w:r w:rsidRPr="00F82739">
        <w:rPr>
          <w:rFonts w:ascii="Times New Roman" w:eastAsia="Arial" w:hAnsi="Times New Roman" w:cs="Times New Roman"/>
          <w:sz w:val="20"/>
          <w:szCs w:val="20"/>
        </w:rPr>
        <w:t>.1, de 15% a 30% do valor do Contrato.</w:t>
      </w:r>
    </w:p>
    <w:p w14:paraId="31B7C274" w14:textId="77777777" w:rsidR="002A4058" w:rsidRPr="00F82739"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Compensatória, para a inexecução total do contrato prevista na alínea “c” do subitem 1</w:t>
      </w:r>
      <w:r w:rsidR="0007627C" w:rsidRPr="00F82739">
        <w:rPr>
          <w:rFonts w:ascii="Times New Roman" w:eastAsia="Arial" w:hAnsi="Times New Roman" w:cs="Times New Roman"/>
          <w:sz w:val="20"/>
          <w:szCs w:val="20"/>
        </w:rPr>
        <w:t>1</w:t>
      </w:r>
      <w:r w:rsidRPr="00F82739">
        <w:rPr>
          <w:rFonts w:ascii="Times New Roman" w:eastAsia="Arial" w:hAnsi="Times New Roman" w:cs="Times New Roman"/>
          <w:sz w:val="20"/>
          <w:szCs w:val="20"/>
        </w:rPr>
        <w:t>.1, de 15% a 30%</w:t>
      </w:r>
      <w:proofErr w:type="gramStart"/>
      <w:r w:rsidRPr="00F82739">
        <w:rPr>
          <w:rFonts w:ascii="Times New Roman" w:eastAsia="Arial" w:hAnsi="Times New Roman" w:cs="Times New Roman"/>
          <w:sz w:val="20"/>
          <w:szCs w:val="20"/>
        </w:rPr>
        <w:t xml:space="preserve">  </w:t>
      </w:r>
      <w:proofErr w:type="gramEnd"/>
      <w:r w:rsidRPr="00F82739">
        <w:rPr>
          <w:rFonts w:ascii="Times New Roman" w:eastAsia="Arial" w:hAnsi="Times New Roman" w:cs="Times New Roman"/>
          <w:sz w:val="20"/>
          <w:szCs w:val="20"/>
        </w:rPr>
        <w:t xml:space="preserve">do valor do Contrato. </w:t>
      </w:r>
    </w:p>
    <w:p w14:paraId="71ABB2D4" w14:textId="77777777" w:rsidR="002A4058" w:rsidRPr="00F82739"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Para infração descrita na alínea “b” do subitem 1</w:t>
      </w:r>
      <w:r w:rsidR="0007627C" w:rsidRPr="00F82739">
        <w:rPr>
          <w:rFonts w:ascii="Times New Roman" w:eastAsia="Arial" w:hAnsi="Times New Roman" w:cs="Times New Roman"/>
          <w:sz w:val="20"/>
          <w:szCs w:val="20"/>
        </w:rPr>
        <w:t>1</w:t>
      </w:r>
      <w:r w:rsidRPr="00F82739">
        <w:rPr>
          <w:rFonts w:ascii="Times New Roman" w:eastAsia="Arial" w:hAnsi="Times New Roman" w:cs="Times New Roman"/>
          <w:sz w:val="20"/>
          <w:szCs w:val="20"/>
        </w:rPr>
        <w:t>.1, a multa será de 15% a 30%</w:t>
      </w:r>
      <w:proofErr w:type="gramStart"/>
      <w:r w:rsidRPr="00F82739">
        <w:rPr>
          <w:rFonts w:ascii="Times New Roman" w:eastAsia="Arial" w:hAnsi="Times New Roman" w:cs="Times New Roman"/>
          <w:sz w:val="20"/>
          <w:szCs w:val="20"/>
        </w:rPr>
        <w:t xml:space="preserve">  </w:t>
      </w:r>
      <w:proofErr w:type="gramEnd"/>
      <w:r w:rsidRPr="00F82739">
        <w:rPr>
          <w:rFonts w:ascii="Times New Roman" w:eastAsia="Arial" w:hAnsi="Times New Roman" w:cs="Times New Roman"/>
          <w:sz w:val="20"/>
          <w:szCs w:val="20"/>
        </w:rPr>
        <w:t>do valor do Contrato.</w:t>
      </w:r>
    </w:p>
    <w:p w14:paraId="62F87549" w14:textId="77777777" w:rsidR="002A4058" w:rsidRPr="00F82739"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Para infrações descritas na alínea “d” do subitem 1</w:t>
      </w:r>
      <w:r w:rsidR="0007627C" w:rsidRPr="00F82739">
        <w:rPr>
          <w:rFonts w:ascii="Times New Roman" w:eastAsia="Arial" w:hAnsi="Times New Roman" w:cs="Times New Roman"/>
          <w:sz w:val="20"/>
          <w:szCs w:val="20"/>
        </w:rPr>
        <w:t>1</w:t>
      </w:r>
      <w:r w:rsidRPr="00F82739">
        <w:rPr>
          <w:rFonts w:ascii="Times New Roman" w:eastAsia="Arial" w:hAnsi="Times New Roman" w:cs="Times New Roman"/>
          <w:sz w:val="20"/>
          <w:szCs w:val="20"/>
        </w:rPr>
        <w:t>.1, a multa será de 0,5% a 15%</w:t>
      </w:r>
      <w:proofErr w:type="gramStart"/>
      <w:r w:rsidRPr="00F82739">
        <w:rPr>
          <w:rFonts w:ascii="Times New Roman" w:eastAsia="Arial" w:hAnsi="Times New Roman" w:cs="Times New Roman"/>
          <w:sz w:val="20"/>
          <w:szCs w:val="20"/>
        </w:rPr>
        <w:t xml:space="preserve">  </w:t>
      </w:r>
      <w:proofErr w:type="gramEnd"/>
      <w:r w:rsidRPr="00F82739">
        <w:rPr>
          <w:rFonts w:ascii="Times New Roman" w:eastAsia="Arial" w:hAnsi="Times New Roman" w:cs="Times New Roman"/>
          <w:sz w:val="20"/>
          <w:szCs w:val="20"/>
        </w:rPr>
        <w:t>do valor do Contrato.</w:t>
      </w:r>
    </w:p>
    <w:p w14:paraId="70B85E8A" w14:textId="77777777" w:rsidR="002A4058" w:rsidRPr="00F82739"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Para a infração descrita na alínea “a” do subitem 1</w:t>
      </w:r>
      <w:r w:rsidR="0007627C" w:rsidRPr="00F82739">
        <w:rPr>
          <w:rFonts w:ascii="Times New Roman" w:eastAsia="Arial" w:hAnsi="Times New Roman" w:cs="Times New Roman"/>
          <w:sz w:val="20"/>
          <w:szCs w:val="20"/>
        </w:rPr>
        <w:t>1</w:t>
      </w:r>
      <w:r w:rsidRPr="00F82739">
        <w:rPr>
          <w:rFonts w:ascii="Times New Roman" w:eastAsia="Arial" w:hAnsi="Times New Roman" w:cs="Times New Roman"/>
          <w:sz w:val="20"/>
          <w:szCs w:val="20"/>
        </w:rPr>
        <w:t>.1, a multa será de 0,5% a 15% do valor do Contrato, ressalvadas as seguintes infrações:</w:t>
      </w:r>
    </w:p>
    <w:p w14:paraId="6C0FB8FC"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A aplicação das sanções previstas neste Contrato não exclui, em hipótese alguma, a obrigação de reparação integral do dano causado ao Contratante (</w:t>
      </w:r>
      <w:hyperlink r:id="rId114" w:anchor="art156§9" w:history="1">
        <w:r w:rsidRPr="00F82739">
          <w:rPr>
            <w:rStyle w:val="Hyperlink"/>
            <w:rFonts w:ascii="Times New Roman" w:hAnsi="Times New Roman" w:cs="Times New Roman"/>
          </w:rPr>
          <w:t>art. 156, §9º, da Lei nº 14.133, de 2021</w:t>
        </w:r>
      </w:hyperlink>
      <w:r w:rsidRPr="00F82739">
        <w:rPr>
          <w:rFonts w:ascii="Times New Roman" w:hAnsi="Times New Roman" w:cs="Times New Roman"/>
        </w:rPr>
        <w:t>)</w:t>
      </w:r>
    </w:p>
    <w:p w14:paraId="32388845" w14:textId="77777777" w:rsidR="002A4058" w:rsidRPr="00F82739" w:rsidRDefault="002A4058" w:rsidP="00021F76">
      <w:pPr>
        <w:pStyle w:val="Nivel3"/>
        <w:numPr>
          <w:ilvl w:val="2"/>
          <w:numId w:val="12"/>
        </w:numPr>
        <w:ind w:left="284" w:firstLine="0"/>
        <w:rPr>
          <w:rFonts w:ascii="Times New Roman" w:hAnsi="Times New Roman" w:cs="Times New Roman"/>
        </w:rPr>
      </w:pPr>
      <w:r w:rsidRPr="00F82739">
        <w:rPr>
          <w:rFonts w:ascii="Times New Roman" w:hAnsi="Times New Roman" w:cs="Times New Roman"/>
        </w:rPr>
        <w:t>Todas as sanções previstas neste Contrato poderão ser aplicadas cumulativamente com a multa (</w:t>
      </w:r>
      <w:hyperlink r:id="rId115" w:anchor="art156§7" w:history="1">
        <w:r w:rsidRPr="00F82739">
          <w:rPr>
            <w:rStyle w:val="Hyperlink"/>
            <w:rFonts w:ascii="Times New Roman" w:hAnsi="Times New Roman" w:cs="Times New Roman"/>
          </w:rPr>
          <w:t>art. 156, §7º, da Lei nº 14.133, de 2021</w:t>
        </w:r>
      </w:hyperlink>
      <w:r w:rsidRPr="00F82739">
        <w:rPr>
          <w:rFonts w:ascii="Times New Roman" w:hAnsi="Times New Roman" w:cs="Times New Roman"/>
        </w:rPr>
        <w:t>).</w:t>
      </w:r>
    </w:p>
    <w:p w14:paraId="3DD0881F" w14:textId="77777777" w:rsidR="002A4058" w:rsidRPr="00F82739" w:rsidRDefault="002A4058" w:rsidP="00021F76">
      <w:pPr>
        <w:pStyle w:val="Nivel3"/>
        <w:numPr>
          <w:ilvl w:val="2"/>
          <w:numId w:val="12"/>
        </w:numPr>
        <w:ind w:left="284" w:firstLine="0"/>
        <w:rPr>
          <w:rFonts w:ascii="Times New Roman" w:hAnsi="Times New Roman" w:cs="Times New Roman"/>
        </w:rPr>
      </w:pPr>
      <w:r w:rsidRPr="00F82739">
        <w:rPr>
          <w:rFonts w:ascii="Times New Roman" w:hAnsi="Times New Roman" w:cs="Times New Roman"/>
        </w:rPr>
        <w:t>Antes da aplicação da multa será facultada a defesa do interessado no prazo de 15 (quinze) dias úteis, contado da data de sua intimação (</w:t>
      </w:r>
      <w:hyperlink r:id="rId116" w:anchor="art157" w:history="1">
        <w:r w:rsidRPr="00F82739">
          <w:rPr>
            <w:rStyle w:val="Hyperlink"/>
            <w:rFonts w:ascii="Times New Roman" w:hAnsi="Times New Roman" w:cs="Times New Roman"/>
          </w:rPr>
          <w:t>art. 157, da Lei nº 14.133, de 2021</w:t>
        </w:r>
      </w:hyperlink>
      <w:r w:rsidRPr="00F82739">
        <w:rPr>
          <w:rFonts w:ascii="Times New Roman" w:hAnsi="Times New Roman" w:cs="Times New Roman"/>
        </w:rPr>
        <w:t>)</w:t>
      </w:r>
    </w:p>
    <w:p w14:paraId="0402EAED" w14:textId="77777777" w:rsidR="002A4058" w:rsidRPr="00F82739" w:rsidRDefault="002A4058" w:rsidP="00021F76">
      <w:pPr>
        <w:pStyle w:val="Nivel3"/>
        <w:numPr>
          <w:ilvl w:val="2"/>
          <w:numId w:val="12"/>
        </w:numPr>
        <w:ind w:left="284" w:firstLine="0"/>
        <w:rPr>
          <w:rFonts w:ascii="Times New Roman" w:hAnsi="Times New Roman" w:cs="Times New Roman"/>
        </w:rPr>
      </w:pPr>
      <w:r w:rsidRPr="00F82739">
        <w:rPr>
          <w:rFonts w:ascii="Times New Roman" w:hAnsi="Times New Roman" w:cs="Times New Roman"/>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17" w:anchor="art156§8" w:history="1">
        <w:r w:rsidRPr="00F82739">
          <w:rPr>
            <w:rStyle w:val="Hyperlink"/>
            <w:rFonts w:ascii="Times New Roman" w:hAnsi="Times New Roman" w:cs="Times New Roman"/>
          </w:rPr>
          <w:t>art. 156, §8º, da Lei nº 14.133, de 2021</w:t>
        </w:r>
      </w:hyperlink>
      <w:r w:rsidRPr="00F82739">
        <w:rPr>
          <w:rFonts w:ascii="Times New Roman" w:hAnsi="Times New Roman" w:cs="Times New Roman"/>
        </w:rPr>
        <w:t>).</w:t>
      </w:r>
    </w:p>
    <w:p w14:paraId="7EFB3B85" w14:textId="77777777" w:rsidR="002A4058" w:rsidRPr="00F82739" w:rsidRDefault="002A4058" w:rsidP="00021F76">
      <w:pPr>
        <w:pStyle w:val="Nivel3"/>
        <w:numPr>
          <w:ilvl w:val="2"/>
          <w:numId w:val="12"/>
        </w:numPr>
        <w:ind w:left="284" w:firstLine="0"/>
        <w:rPr>
          <w:rFonts w:ascii="Times New Roman" w:hAnsi="Times New Roman" w:cs="Times New Roman"/>
        </w:rPr>
      </w:pPr>
      <w:r w:rsidRPr="00F82739">
        <w:rPr>
          <w:rFonts w:ascii="Times New Roman" w:hAnsi="Times New Roman" w:cs="Times New Roman"/>
        </w:rPr>
        <w:t xml:space="preserve">Previamente ao encaminhamento à cobrança judicial, a multa poderá ser recolhida administrativamente no prazo máximo </w:t>
      </w:r>
      <w:r w:rsidRPr="00F82739">
        <w:rPr>
          <w:rFonts w:ascii="Times New Roman" w:hAnsi="Times New Roman" w:cs="Times New Roman"/>
          <w:color w:val="auto"/>
        </w:rPr>
        <w:t xml:space="preserve">de 20 </w:t>
      </w:r>
      <w:r w:rsidRPr="00F82739">
        <w:rPr>
          <w:rFonts w:ascii="Times New Roman" w:hAnsi="Times New Roman" w:cs="Times New Roman"/>
          <w:iCs/>
          <w:color w:val="auto"/>
        </w:rPr>
        <w:t xml:space="preserve">(VINTE) </w:t>
      </w:r>
      <w:r w:rsidRPr="00F82739">
        <w:rPr>
          <w:rFonts w:ascii="Times New Roman" w:hAnsi="Times New Roman" w:cs="Times New Roman"/>
          <w:color w:val="auto"/>
        </w:rPr>
        <w:t>dias,</w:t>
      </w:r>
      <w:r w:rsidRPr="00F82739">
        <w:rPr>
          <w:rFonts w:ascii="Times New Roman" w:hAnsi="Times New Roman" w:cs="Times New Roman"/>
        </w:rPr>
        <w:t xml:space="preserve"> a contar da data do recebimento da comunicação enviada pela autoridade competente.</w:t>
      </w:r>
      <w:bookmarkStart w:id="73" w:name="_Hlk78351618"/>
      <w:bookmarkEnd w:id="73"/>
    </w:p>
    <w:p w14:paraId="07274AB7"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A aplicação das sanções realizar-se-á em processo administrativo que assegure o contraditório e a ampla defesa ao Contratado, observando-se o procedimento previsto no </w:t>
      </w:r>
      <w:r w:rsidRPr="00F82739">
        <w:rPr>
          <w:rFonts w:ascii="Times New Roman" w:hAnsi="Times New Roman" w:cs="Times New Roman"/>
          <w:b/>
          <w:bCs/>
        </w:rPr>
        <w:t xml:space="preserve">caput </w:t>
      </w:r>
      <w:r w:rsidRPr="00F82739">
        <w:rPr>
          <w:rFonts w:ascii="Times New Roman" w:hAnsi="Times New Roman" w:cs="Times New Roman"/>
        </w:rPr>
        <w:t xml:space="preserve">e parágrafos do </w:t>
      </w:r>
      <w:hyperlink r:id="rId118" w:anchor="art158" w:history="1">
        <w:r w:rsidRPr="00F82739">
          <w:rPr>
            <w:rStyle w:val="Hyperlink"/>
            <w:rFonts w:ascii="Times New Roman" w:hAnsi="Times New Roman" w:cs="Times New Roman"/>
          </w:rPr>
          <w:t>art. 158 da Lei nº 14.133, de 2021</w:t>
        </w:r>
      </w:hyperlink>
      <w:r w:rsidRPr="00F82739">
        <w:rPr>
          <w:rFonts w:ascii="Times New Roman" w:hAnsi="Times New Roman" w:cs="Times New Roman"/>
        </w:rPr>
        <w:t>, para as penalidades de impedimento de licitar e contratar e de declaração de inidoneidade para licitar ou contratar.</w:t>
      </w:r>
    </w:p>
    <w:p w14:paraId="096A0974"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Na aplicação das sanções serão considerados (</w:t>
      </w:r>
      <w:hyperlink r:id="rId119" w:anchor="art156§1" w:history="1">
        <w:r w:rsidRPr="00F82739">
          <w:rPr>
            <w:rStyle w:val="Hyperlink"/>
            <w:rFonts w:ascii="Times New Roman" w:hAnsi="Times New Roman" w:cs="Times New Roman"/>
          </w:rPr>
          <w:t>art. 156, §1º, da Lei nº 14.133, de 2021</w:t>
        </w:r>
      </w:hyperlink>
      <w:r w:rsidRPr="00F82739">
        <w:rPr>
          <w:rFonts w:ascii="Times New Roman" w:hAnsi="Times New Roman" w:cs="Times New Roman"/>
        </w:rPr>
        <w:t>):</w:t>
      </w:r>
    </w:p>
    <w:p w14:paraId="43F958BE" w14:textId="77777777" w:rsidR="002A4058" w:rsidRPr="00F82739"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a natureza e a gravidade da infração cometida;</w:t>
      </w:r>
    </w:p>
    <w:p w14:paraId="4FCE544E" w14:textId="77777777" w:rsidR="002A4058" w:rsidRPr="00F82739"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as peculiaridades do caso concreto;</w:t>
      </w:r>
    </w:p>
    <w:p w14:paraId="398501AA" w14:textId="77777777" w:rsidR="002A4058" w:rsidRPr="00F82739"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as circunstâncias agravantes ou atenuantes;</w:t>
      </w:r>
    </w:p>
    <w:p w14:paraId="3E9D9B9E" w14:textId="77777777" w:rsidR="002A4058" w:rsidRPr="00F82739"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os danos que dela provierem para o Contratante;</w:t>
      </w:r>
    </w:p>
    <w:p w14:paraId="3F67D377" w14:textId="77777777" w:rsidR="002A4058" w:rsidRPr="00F82739"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0"/>
          <w:szCs w:val="20"/>
        </w:rPr>
      </w:pPr>
      <w:r w:rsidRPr="00F82739">
        <w:rPr>
          <w:rFonts w:ascii="Times New Roman" w:eastAsia="Arial" w:hAnsi="Times New Roman" w:cs="Times New Roman"/>
          <w:sz w:val="20"/>
          <w:szCs w:val="20"/>
        </w:rPr>
        <w:t>a implantação ou o aperfeiçoamento de programa de integridade, conforme normas e orientações dos órgãos de controle.</w:t>
      </w:r>
    </w:p>
    <w:p w14:paraId="0D28589F"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Os atos previstos como infrações administrativas na </w:t>
      </w:r>
      <w:hyperlink r:id="rId120" w:history="1">
        <w:r w:rsidRPr="00F82739">
          <w:rPr>
            <w:rStyle w:val="Hyperlink"/>
            <w:rFonts w:ascii="Times New Roman" w:hAnsi="Times New Roman" w:cs="Times New Roman"/>
          </w:rPr>
          <w:t>Lei nº 14.133, de 2021</w:t>
        </w:r>
      </w:hyperlink>
      <w:r w:rsidRPr="00F82739">
        <w:rPr>
          <w:rFonts w:ascii="Times New Roman" w:hAnsi="Times New Roman" w:cs="Times New Roman"/>
        </w:rPr>
        <w:t xml:space="preserve">, ou em outras leis de licitações e contratos da Administração Pública que também sejam tipificados como atos lesivos na </w:t>
      </w:r>
      <w:hyperlink r:id="rId121" w:history="1">
        <w:r w:rsidRPr="00F82739">
          <w:rPr>
            <w:rStyle w:val="Hyperlink"/>
            <w:rFonts w:ascii="Times New Roman" w:hAnsi="Times New Roman" w:cs="Times New Roman"/>
          </w:rPr>
          <w:t>Lei nº 12.846, de 2013</w:t>
        </w:r>
      </w:hyperlink>
      <w:r w:rsidRPr="00F82739">
        <w:rPr>
          <w:rFonts w:ascii="Times New Roman" w:hAnsi="Times New Roman" w:cs="Times New Roman"/>
        </w:rPr>
        <w:t xml:space="preserve">, serão </w:t>
      </w:r>
      <w:r w:rsidRPr="00F82739">
        <w:rPr>
          <w:rFonts w:ascii="Times New Roman" w:hAnsi="Times New Roman" w:cs="Times New Roman"/>
        </w:rPr>
        <w:lastRenderedPageBreak/>
        <w:t>apurados e julgados conjuntamente, nos mesmos autos, observados o rito procedimental e autoridade competente definidos na referida Lei (</w:t>
      </w:r>
      <w:hyperlink r:id="rId122" w:history="1">
        <w:r w:rsidRPr="00F82739">
          <w:rPr>
            <w:rStyle w:val="Hyperlink"/>
            <w:rFonts w:ascii="Times New Roman" w:hAnsi="Times New Roman" w:cs="Times New Roman"/>
          </w:rPr>
          <w:t>art. 159</w:t>
        </w:r>
      </w:hyperlink>
      <w:r w:rsidRPr="00F82739">
        <w:rPr>
          <w:rFonts w:ascii="Times New Roman" w:hAnsi="Times New Roman" w:cs="Times New Roman"/>
        </w:rPr>
        <w:t>).</w:t>
      </w:r>
    </w:p>
    <w:p w14:paraId="5FDC7DD0" w14:textId="77777777" w:rsidR="002A4058" w:rsidRPr="00F82739" w:rsidRDefault="002A4058" w:rsidP="00021F76">
      <w:pPr>
        <w:pStyle w:val="Nivel2"/>
        <w:numPr>
          <w:ilvl w:val="1"/>
          <w:numId w:val="12"/>
        </w:numPr>
        <w:ind w:left="0" w:firstLine="0"/>
        <w:rPr>
          <w:rFonts w:ascii="Times New Roman" w:hAnsi="Times New Roman" w:cs="Times New Roman"/>
          <w:i/>
          <w:iCs/>
        </w:rPr>
      </w:pPr>
      <w:r w:rsidRPr="00F82739">
        <w:rPr>
          <w:rFonts w:ascii="Times New Roman" w:hAnsi="Times New Roman" w:cs="Times New Roma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3" w:anchor="art160" w:history="1">
        <w:r w:rsidRPr="00F82739">
          <w:rPr>
            <w:rStyle w:val="Hyperlink"/>
            <w:rFonts w:ascii="Times New Roman" w:hAnsi="Times New Roman" w:cs="Times New Roman"/>
          </w:rPr>
          <w:t>art. 160, da Lei nº 14.133, de 2021</w:t>
        </w:r>
      </w:hyperlink>
      <w:r w:rsidRPr="00F82739">
        <w:rPr>
          <w:rFonts w:ascii="Times New Roman" w:hAnsi="Times New Roman" w:cs="Times New Roman"/>
        </w:rPr>
        <w:t>).</w:t>
      </w:r>
    </w:p>
    <w:p w14:paraId="28D37B4A" w14:textId="77777777" w:rsidR="002A4058" w:rsidRPr="00F82739" w:rsidRDefault="002A4058" w:rsidP="00021F76">
      <w:pPr>
        <w:pStyle w:val="Nivel2"/>
        <w:numPr>
          <w:ilvl w:val="1"/>
          <w:numId w:val="12"/>
        </w:numPr>
        <w:ind w:left="0" w:firstLine="0"/>
        <w:rPr>
          <w:rFonts w:ascii="Times New Roman" w:hAnsi="Times New Roman" w:cs="Times New Roman"/>
          <w:i/>
          <w:iCs/>
        </w:rPr>
      </w:pPr>
      <w:r w:rsidRPr="00F82739">
        <w:rPr>
          <w:rFonts w:ascii="Times New Roman" w:hAnsi="Times New Roman" w:cs="Times New Roman"/>
        </w:rPr>
        <w:t xml:space="preserve"> O Contratante deverá,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F82739">
        <w:rPr>
          <w:rFonts w:ascii="Times New Roman" w:hAnsi="Times New Roman" w:cs="Times New Roman"/>
        </w:rPr>
        <w:t>Ceis</w:t>
      </w:r>
      <w:proofErr w:type="spellEnd"/>
      <w:r w:rsidRPr="00F82739">
        <w:rPr>
          <w:rFonts w:ascii="Times New Roman" w:hAnsi="Times New Roman" w:cs="Times New Roman"/>
        </w:rPr>
        <w:t>) e no Cadastro Nacional de Empresas Punidas (</w:t>
      </w:r>
      <w:proofErr w:type="spellStart"/>
      <w:r w:rsidRPr="00F82739">
        <w:rPr>
          <w:rFonts w:ascii="Times New Roman" w:hAnsi="Times New Roman" w:cs="Times New Roman"/>
        </w:rPr>
        <w:t>Cnep</w:t>
      </w:r>
      <w:proofErr w:type="spellEnd"/>
      <w:r w:rsidRPr="00F82739">
        <w:rPr>
          <w:rFonts w:ascii="Times New Roman" w:hAnsi="Times New Roman" w:cs="Times New Roman"/>
        </w:rPr>
        <w:t>), instituídos no âmbito do Poder Executivo Federal. (</w:t>
      </w:r>
      <w:hyperlink r:id="rId124" w:anchor="art161" w:history="1">
        <w:r w:rsidRPr="00F82739">
          <w:rPr>
            <w:rStyle w:val="Hyperlink"/>
            <w:rFonts w:ascii="Times New Roman" w:hAnsi="Times New Roman" w:cs="Times New Roman"/>
          </w:rPr>
          <w:t>Art. 161, da Lei nº 14.133, de 2021</w:t>
        </w:r>
      </w:hyperlink>
      <w:r w:rsidRPr="00F82739">
        <w:rPr>
          <w:rFonts w:ascii="Times New Roman" w:hAnsi="Times New Roman" w:cs="Times New Roman"/>
        </w:rPr>
        <w:t>).</w:t>
      </w:r>
    </w:p>
    <w:p w14:paraId="542DA0D8" w14:textId="77777777" w:rsidR="002A4058" w:rsidRPr="00F82739" w:rsidRDefault="002A4058" w:rsidP="00021F76">
      <w:pPr>
        <w:pStyle w:val="Nivel2"/>
        <w:numPr>
          <w:ilvl w:val="1"/>
          <w:numId w:val="12"/>
        </w:numPr>
        <w:ind w:left="0" w:firstLine="0"/>
        <w:rPr>
          <w:rFonts w:ascii="Times New Roman" w:hAnsi="Times New Roman" w:cs="Times New Roman"/>
          <w:i/>
          <w:iCs/>
        </w:rPr>
      </w:pPr>
      <w:r w:rsidRPr="00F82739">
        <w:rPr>
          <w:rFonts w:ascii="Times New Roman" w:hAnsi="Times New Roman" w:cs="Times New Roman"/>
        </w:rPr>
        <w:t xml:space="preserve">As sanções de impedimento de licitar e contratar e declaração de inidoneidade para licitar ou contratar são passíveis de reabilitação na forma do </w:t>
      </w:r>
      <w:hyperlink r:id="rId125" w:anchor="163" w:history="1">
        <w:r w:rsidRPr="00F82739">
          <w:rPr>
            <w:rStyle w:val="Hyperlink"/>
            <w:rFonts w:ascii="Times New Roman" w:hAnsi="Times New Roman" w:cs="Times New Roman"/>
          </w:rPr>
          <w:t>art. 163 da Lei nº 14.133/21</w:t>
        </w:r>
      </w:hyperlink>
      <w:r w:rsidRPr="00F82739">
        <w:rPr>
          <w:rFonts w:ascii="Times New Roman" w:hAnsi="Times New Roman" w:cs="Times New Roman"/>
        </w:rPr>
        <w:t>.</w:t>
      </w:r>
    </w:p>
    <w:p w14:paraId="75806BF0"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ente ora contratante.</w:t>
      </w:r>
    </w:p>
    <w:p w14:paraId="5AB9BE7D"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DÉCIMA SEGUNDA– DA EXTINÇÃO CONTRATUAL (</w:t>
      </w:r>
      <w:hyperlink r:id="rId126" w:anchor="art92" w:history="1">
        <w:r w:rsidRPr="00F82739">
          <w:rPr>
            <w:rStyle w:val="Hyperlink"/>
            <w:rFonts w:ascii="Times New Roman" w:hAnsi="Times New Roman" w:cs="Times New Roman"/>
          </w:rPr>
          <w:t>art. 92, XIX</w:t>
        </w:r>
      </w:hyperlink>
      <w:r w:rsidRPr="00F82739">
        <w:rPr>
          <w:rFonts w:ascii="Times New Roman" w:hAnsi="Times New Roman" w:cs="Times New Roman"/>
        </w:rPr>
        <w:t>)</w:t>
      </w:r>
    </w:p>
    <w:p w14:paraId="22CD9542" w14:textId="77777777" w:rsidR="002A4058" w:rsidRPr="00F82739" w:rsidRDefault="002A4058" w:rsidP="00021F76">
      <w:pPr>
        <w:pStyle w:val="Nvel2-Red"/>
        <w:numPr>
          <w:ilvl w:val="1"/>
          <w:numId w:val="12"/>
        </w:numPr>
        <w:ind w:left="0" w:firstLine="0"/>
        <w:rPr>
          <w:rFonts w:ascii="Times New Roman" w:hAnsi="Times New Roman" w:cs="Times New Roman"/>
          <w:i w:val="0"/>
          <w:color w:val="auto"/>
        </w:rPr>
      </w:pPr>
      <w:r w:rsidRPr="00F82739">
        <w:rPr>
          <w:rFonts w:ascii="Times New Roman" w:hAnsi="Times New Roman" w:cs="Times New Roman"/>
          <w:i w:val="0"/>
          <w:color w:val="auto"/>
        </w:rPr>
        <w:t>O contrato será extinto</w:t>
      </w:r>
      <w:r w:rsidR="006B737F" w:rsidRPr="00F82739">
        <w:rPr>
          <w:rFonts w:ascii="Times New Roman" w:hAnsi="Times New Roman" w:cs="Times New Roman"/>
          <w:i w:val="0"/>
          <w:color w:val="auto"/>
        </w:rPr>
        <w:t xml:space="preserve"> </w:t>
      </w:r>
      <w:r w:rsidRPr="00F82739">
        <w:rPr>
          <w:rFonts w:ascii="Times New Roman" w:hAnsi="Times New Roman" w:cs="Times New Roman"/>
          <w:i w:val="0"/>
          <w:color w:val="auto"/>
        </w:rPr>
        <w:t>quando vencido o prazo nele estipulado, independentemente de terem sido cumpridas ou não as obrigações de ambas as partes contraentes.</w:t>
      </w:r>
    </w:p>
    <w:p w14:paraId="43E3C245" w14:textId="77777777" w:rsidR="002A4058" w:rsidRPr="00F82739" w:rsidRDefault="002A4058" w:rsidP="00021F76">
      <w:pPr>
        <w:pStyle w:val="Nvel3-R"/>
        <w:numPr>
          <w:ilvl w:val="2"/>
          <w:numId w:val="12"/>
        </w:numPr>
        <w:ind w:left="284" w:firstLine="0"/>
        <w:rPr>
          <w:rFonts w:ascii="Times New Roman" w:hAnsi="Times New Roman" w:cs="Times New Roman"/>
          <w:i w:val="0"/>
          <w:color w:val="auto"/>
        </w:rPr>
      </w:pPr>
      <w:r w:rsidRPr="00F82739">
        <w:rPr>
          <w:rFonts w:ascii="Times New Roman" w:hAnsi="Times New Roman" w:cs="Times New Roman"/>
          <w:i w:val="0"/>
          <w:color w:val="auto"/>
        </w:rPr>
        <w:t>O contrato poderá ser extinto antes do prazo nele fixado, sem ônus para o Contratante, quando este não dispuser de créditos orçamentários para sua continuidade ou quando entender que o contrato não mais lhe oferece vantagem.</w:t>
      </w:r>
    </w:p>
    <w:p w14:paraId="13A09AE0" w14:textId="77777777" w:rsidR="002A4058" w:rsidRPr="00F82739" w:rsidRDefault="002A4058" w:rsidP="00021F76">
      <w:pPr>
        <w:pStyle w:val="Nvel3-R"/>
        <w:numPr>
          <w:ilvl w:val="2"/>
          <w:numId w:val="12"/>
        </w:numPr>
        <w:ind w:left="284" w:firstLine="0"/>
        <w:rPr>
          <w:rFonts w:ascii="Times New Roman" w:hAnsi="Times New Roman" w:cs="Times New Roman"/>
          <w:i w:val="0"/>
          <w:color w:val="auto"/>
        </w:rPr>
      </w:pPr>
      <w:r w:rsidRPr="00F82739">
        <w:rPr>
          <w:rFonts w:ascii="Times New Roman" w:hAnsi="Times New Roman" w:cs="Times New Roman"/>
          <w:i w:val="0"/>
          <w:color w:val="auto"/>
        </w:rPr>
        <w:t>A extinção nesta hipótese ocorrerá na próxima data de aniversário do contrato, desde que haja a notificação do contratado pelo contratante nesse sentido com pelo menos 2 (dois) meses de antecedência desse dia.</w:t>
      </w:r>
    </w:p>
    <w:p w14:paraId="136233A2" w14:textId="77777777" w:rsidR="002A4058" w:rsidRPr="00F82739" w:rsidRDefault="002A4058" w:rsidP="00021F76">
      <w:pPr>
        <w:pStyle w:val="Nvel3-R"/>
        <w:numPr>
          <w:ilvl w:val="2"/>
          <w:numId w:val="12"/>
        </w:numPr>
        <w:ind w:left="284" w:firstLine="0"/>
        <w:rPr>
          <w:rFonts w:ascii="Times New Roman" w:hAnsi="Times New Roman" w:cs="Times New Roman"/>
          <w:i w:val="0"/>
          <w:color w:val="auto"/>
        </w:rPr>
      </w:pPr>
      <w:r w:rsidRPr="00F82739">
        <w:rPr>
          <w:rFonts w:ascii="Times New Roman" w:hAnsi="Times New Roman" w:cs="Times New Roman"/>
          <w:i w:val="0"/>
          <w:color w:val="auto"/>
        </w:rPr>
        <w:t>Caso a notificação da não-continuidade do contrato de que trata este subitem ocorra com menos de 2 (dois) meses da data de aniversário, a extinção contratual ocorrerá após 2 (dois) meses da data da comunicação.</w:t>
      </w:r>
    </w:p>
    <w:p w14:paraId="3963806E"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O contrato poderá ser extinto antes de cumpridas as obrigações nele estipuladas, ou antes do prazo nele fixado, por algum dos motivos previstos no </w:t>
      </w:r>
      <w:hyperlink r:id="rId127" w:anchor="art137" w:history="1">
        <w:r w:rsidRPr="00F82739">
          <w:rPr>
            <w:rStyle w:val="Hyperlink"/>
            <w:rFonts w:ascii="Times New Roman" w:hAnsi="Times New Roman" w:cs="Times New Roman"/>
          </w:rPr>
          <w:t>artigo 137 da Lei nº 14.133/21</w:t>
        </w:r>
      </w:hyperlink>
      <w:r w:rsidRPr="00F82739">
        <w:rPr>
          <w:rFonts w:ascii="Times New Roman" w:hAnsi="Times New Roman" w:cs="Times New Roman"/>
        </w:rPr>
        <w:t xml:space="preserve">, bem como amigavelmente, </w:t>
      </w:r>
      <w:r w:rsidRPr="00F82739">
        <w:rPr>
          <w:rFonts w:ascii="Times New Roman" w:hAnsi="Times New Roman" w:cs="Times New Roman"/>
          <w:color w:val="000000" w:themeColor="text1"/>
        </w:rPr>
        <w:t>assegurados o contraditório e a ampla defesa</w:t>
      </w:r>
      <w:r w:rsidRPr="00F82739">
        <w:rPr>
          <w:rFonts w:ascii="Times New Roman" w:hAnsi="Times New Roman" w:cs="Times New Roman"/>
        </w:rPr>
        <w:t>.</w:t>
      </w:r>
    </w:p>
    <w:p w14:paraId="3942C6BD" w14:textId="77777777" w:rsidR="002A4058" w:rsidRPr="00F82739" w:rsidRDefault="002A4058" w:rsidP="00021F76">
      <w:pPr>
        <w:pStyle w:val="Nivel3"/>
        <w:numPr>
          <w:ilvl w:val="2"/>
          <w:numId w:val="12"/>
        </w:numPr>
        <w:ind w:left="284" w:firstLine="0"/>
        <w:rPr>
          <w:rFonts w:ascii="Times New Roman" w:hAnsi="Times New Roman" w:cs="Times New Roman"/>
        </w:rPr>
      </w:pPr>
      <w:r w:rsidRPr="00F82739">
        <w:rPr>
          <w:rFonts w:ascii="Times New Roman" w:hAnsi="Times New Roman" w:cs="Times New Roman"/>
        </w:rPr>
        <w:t xml:space="preserve">Nesta hipótese, aplicam-se também os </w:t>
      </w:r>
      <w:hyperlink r:id="rId128" w:anchor="art138" w:history="1">
        <w:r w:rsidRPr="00F82739">
          <w:rPr>
            <w:rStyle w:val="Hyperlink"/>
            <w:rFonts w:ascii="Times New Roman" w:hAnsi="Times New Roman" w:cs="Times New Roman"/>
          </w:rPr>
          <w:t>artigos 138 e 139 da mesma Lei</w:t>
        </w:r>
      </w:hyperlink>
      <w:r w:rsidRPr="00F82739">
        <w:rPr>
          <w:rFonts w:ascii="Times New Roman" w:hAnsi="Times New Roman" w:cs="Times New Roman"/>
        </w:rPr>
        <w:t>.</w:t>
      </w:r>
    </w:p>
    <w:p w14:paraId="51CF2523" w14:textId="77777777" w:rsidR="002A4058" w:rsidRPr="00F82739" w:rsidRDefault="002A4058" w:rsidP="00021F76">
      <w:pPr>
        <w:pStyle w:val="Nivel3"/>
        <w:numPr>
          <w:ilvl w:val="2"/>
          <w:numId w:val="12"/>
        </w:numPr>
        <w:ind w:left="284" w:firstLine="0"/>
        <w:rPr>
          <w:rFonts w:ascii="Times New Roman" w:hAnsi="Times New Roman" w:cs="Times New Roman"/>
        </w:rPr>
      </w:pPr>
      <w:r w:rsidRPr="00F82739">
        <w:rPr>
          <w:rFonts w:ascii="Times New Roman" w:hAnsi="Times New Roman" w:cs="Times New Roman"/>
        </w:rPr>
        <w:t>A alteração social ou a modificação da finalidade ou da estrutura da empresa não ensejará a extinção se não restringir sua capacidade de concluir o contrato.</w:t>
      </w:r>
    </w:p>
    <w:p w14:paraId="12D09FD0" w14:textId="77777777" w:rsidR="002A4058" w:rsidRPr="00F82739" w:rsidRDefault="002A4058" w:rsidP="00021F76">
      <w:pPr>
        <w:pStyle w:val="Nivel4"/>
        <w:numPr>
          <w:ilvl w:val="3"/>
          <w:numId w:val="12"/>
        </w:numPr>
        <w:ind w:left="567" w:firstLine="0"/>
        <w:rPr>
          <w:rFonts w:ascii="Times New Roman" w:hAnsi="Times New Roman" w:cs="Times New Roman"/>
        </w:rPr>
      </w:pPr>
      <w:r w:rsidRPr="00F82739">
        <w:rPr>
          <w:rFonts w:ascii="Times New Roman" w:hAnsi="Times New Roman" w:cs="Times New Roman"/>
          <w:color w:val="000000" w:themeColor="text1"/>
        </w:rPr>
        <w:t xml:space="preserve">Se a </w:t>
      </w:r>
      <w:r w:rsidRPr="00F82739">
        <w:rPr>
          <w:rFonts w:ascii="Times New Roman" w:hAnsi="Times New Roman" w:cs="Times New Roman"/>
        </w:rPr>
        <w:t>operação</w:t>
      </w:r>
      <w:r w:rsidR="006B737F" w:rsidRPr="00F82739">
        <w:rPr>
          <w:rFonts w:ascii="Times New Roman" w:hAnsi="Times New Roman" w:cs="Times New Roman"/>
        </w:rPr>
        <w:t xml:space="preserve"> </w:t>
      </w:r>
      <w:r w:rsidRPr="00F82739">
        <w:rPr>
          <w:rFonts w:ascii="Times New Roman" w:hAnsi="Times New Roman" w:cs="Times New Roman"/>
        </w:rPr>
        <w:t>implicar mudança da pessoa jurídica contratada, deverá ser formalizado termo aditivo para alteração subjetiva.</w:t>
      </w:r>
    </w:p>
    <w:p w14:paraId="688F97D9"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O termo de extinção, sempre que possível, será precedido:</w:t>
      </w:r>
    </w:p>
    <w:p w14:paraId="67C13CE4" w14:textId="77777777" w:rsidR="002A4058" w:rsidRPr="00F82739" w:rsidRDefault="002A4058" w:rsidP="00021F76">
      <w:pPr>
        <w:pStyle w:val="Nivel3"/>
        <w:numPr>
          <w:ilvl w:val="2"/>
          <w:numId w:val="12"/>
        </w:numPr>
        <w:ind w:left="284" w:firstLine="0"/>
        <w:rPr>
          <w:rFonts w:ascii="Times New Roman" w:hAnsi="Times New Roman" w:cs="Times New Roman"/>
        </w:rPr>
      </w:pPr>
      <w:r w:rsidRPr="00F82739">
        <w:rPr>
          <w:rFonts w:ascii="Times New Roman" w:hAnsi="Times New Roman" w:cs="Times New Roman"/>
        </w:rPr>
        <w:t>Balanço dos eventos contratuais já cumpridos ou parcialmente cumpridos;</w:t>
      </w:r>
    </w:p>
    <w:p w14:paraId="7B49E798" w14:textId="77777777" w:rsidR="002A4058" w:rsidRPr="00F82739" w:rsidRDefault="002A4058" w:rsidP="00021F76">
      <w:pPr>
        <w:pStyle w:val="Nivel3"/>
        <w:numPr>
          <w:ilvl w:val="2"/>
          <w:numId w:val="12"/>
        </w:numPr>
        <w:ind w:left="284" w:firstLine="0"/>
        <w:rPr>
          <w:rFonts w:ascii="Times New Roman" w:hAnsi="Times New Roman" w:cs="Times New Roman"/>
        </w:rPr>
      </w:pPr>
      <w:r w:rsidRPr="00F82739">
        <w:rPr>
          <w:rFonts w:ascii="Times New Roman" w:hAnsi="Times New Roman" w:cs="Times New Roman"/>
        </w:rPr>
        <w:t>Relação dos pagamentos já efetuados e ainda devidos;</w:t>
      </w:r>
    </w:p>
    <w:p w14:paraId="5D469A38" w14:textId="77777777" w:rsidR="002A4058" w:rsidRPr="00F82739" w:rsidRDefault="002A4058" w:rsidP="00021F76">
      <w:pPr>
        <w:pStyle w:val="Nivel3"/>
        <w:numPr>
          <w:ilvl w:val="2"/>
          <w:numId w:val="12"/>
        </w:numPr>
        <w:ind w:left="284" w:firstLine="0"/>
        <w:rPr>
          <w:rFonts w:ascii="Times New Roman" w:hAnsi="Times New Roman" w:cs="Times New Roman"/>
        </w:rPr>
      </w:pPr>
      <w:r w:rsidRPr="00F82739">
        <w:rPr>
          <w:rFonts w:ascii="Times New Roman" w:hAnsi="Times New Roman" w:cs="Times New Roman"/>
        </w:rPr>
        <w:lastRenderedPageBreak/>
        <w:t>Indenizações e multas.</w:t>
      </w:r>
    </w:p>
    <w:p w14:paraId="789734AD"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129" w:anchor="art131">
        <w:r w:rsidRPr="00F82739">
          <w:rPr>
            <w:rStyle w:val="Hyperlink"/>
            <w:rFonts w:ascii="Times New Roman" w:hAnsi="Times New Roman" w:cs="Times New Roman"/>
          </w:rPr>
          <w:t xml:space="preserve">art. 131, </w:t>
        </w:r>
        <w:r w:rsidRPr="00F82739">
          <w:rPr>
            <w:rStyle w:val="Hyperlink"/>
            <w:rFonts w:ascii="Times New Roman" w:hAnsi="Times New Roman" w:cs="Times New Roman"/>
            <w:i/>
            <w:iCs/>
          </w:rPr>
          <w:t xml:space="preserve">caput, </w:t>
        </w:r>
        <w:r w:rsidRPr="00F82739">
          <w:rPr>
            <w:rStyle w:val="Hyperlink"/>
            <w:rFonts w:ascii="Times New Roman" w:hAnsi="Times New Roman" w:cs="Times New Roman"/>
          </w:rPr>
          <w:t>da Lei n.º 14.133, de 2021</w:t>
        </w:r>
      </w:hyperlink>
      <w:r w:rsidRPr="00F82739">
        <w:rPr>
          <w:rFonts w:ascii="Times New Roman" w:hAnsi="Times New Roman" w:cs="Times New Roman"/>
        </w:rPr>
        <w:t xml:space="preserve">). </w:t>
      </w:r>
    </w:p>
    <w:p w14:paraId="5BCCC4FC" w14:textId="77777777" w:rsidR="002A4058" w:rsidRPr="00F82739" w:rsidRDefault="002A4058" w:rsidP="00021F76">
      <w:pPr>
        <w:pStyle w:val="Nivel2"/>
        <w:numPr>
          <w:ilvl w:val="1"/>
          <w:numId w:val="12"/>
        </w:numPr>
        <w:ind w:left="0" w:firstLine="0"/>
        <w:rPr>
          <w:rFonts w:ascii="Times New Roman" w:hAnsi="Times New Roman" w:cs="Times New Roman"/>
          <w:b/>
          <w:u w:val="single"/>
        </w:rPr>
      </w:pPr>
      <w:r w:rsidRPr="00F82739">
        <w:rPr>
          <w:rFonts w:ascii="Times New Roman" w:hAnsi="Times New Roman" w:cs="Times New Roman"/>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9ADE65D"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DÉCIMA TERCEIRA – DOTAÇÃO ORÇAMENTÁRIA (</w:t>
      </w:r>
      <w:hyperlink r:id="rId130" w:anchor="art92" w:history="1">
        <w:r w:rsidRPr="00F82739">
          <w:rPr>
            <w:rStyle w:val="Hyperlink"/>
            <w:rFonts w:ascii="Times New Roman" w:hAnsi="Times New Roman" w:cs="Times New Roman"/>
          </w:rPr>
          <w:t>art. 92, VIII</w:t>
        </w:r>
      </w:hyperlink>
      <w:r w:rsidRPr="00F82739">
        <w:rPr>
          <w:rFonts w:ascii="Times New Roman" w:hAnsi="Times New Roman" w:cs="Times New Roman"/>
        </w:rPr>
        <w:t>)</w:t>
      </w:r>
    </w:p>
    <w:p w14:paraId="7F6B706C"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As despesas</w:t>
      </w:r>
      <w:r w:rsidR="006B737F" w:rsidRPr="00F82739">
        <w:rPr>
          <w:rFonts w:ascii="Times New Roman" w:hAnsi="Times New Roman" w:cs="Times New Roman"/>
        </w:rPr>
        <w:t xml:space="preserve"> </w:t>
      </w:r>
      <w:r w:rsidRPr="00F82739">
        <w:rPr>
          <w:rFonts w:ascii="Times New Roman" w:hAnsi="Times New Roman" w:cs="Times New Roman"/>
        </w:rPr>
        <w:t>decorrentes da presente contratação correrão à conta de recursos específicos consignados no Orçamento do Município.</w:t>
      </w:r>
    </w:p>
    <w:p w14:paraId="57C4DBFD"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A contratação será atendida pela seguinte dotação:</w:t>
      </w:r>
    </w:p>
    <w:p w14:paraId="36386362" w14:textId="77777777" w:rsidR="00624F78" w:rsidRPr="00F82739" w:rsidRDefault="00624F78" w:rsidP="00624F78">
      <w:pPr>
        <w:pStyle w:val="Nivel2"/>
        <w:numPr>
          <w:ilvl w:val="0"/>
          <w:numId w:val="0"/>
        </w:numPr>
        <w:ind w:left="450"/>
        <w:rPr>
          <w:rFonts w:ascii="Times New Roman" w:hAnsi="Times New Roman" w:cs="Times New Roman"/>
        </w:rPr>
      </w:pPr>
    </w:p>
    <w:p w14:paraId="2C4984B7" w14:textId="77777777" w:rsidR="00624F78" w:rsidRPr="00F82739" w:rsidRDefault="00624F78" w:rsidP="00624F78">
      <w:pPr>
        <w:pStyle w:val="Nivel2"/>
        <w:numPr>
          <w:ilvl w:val="0"/>
          <w:numId w:val="0"/>
        </w:numPr>
        <w:ind w:left="450"/>
        <w:rPr>
          <w:rFonts w:ascii="Times New Roman" w:hAnsi="Times New Roman" w:cs="Times New Roman"/>
        </w:rPr>
      </w:pPr>
      <w:r w:rsidRPr="00F82739">
        <w:rPr>
          <w:rFonts w:ascii="Times New Roman" w:hAnsi="Times New Roman" w:cs="Times New Roman"/>
        </w:rPr>
        <w:t>06.02.01.12.365.0019.2051.33903000 recurso 1500000000 ficha 212</w:t>
      </w:r>
    </w:p>
    <w:p w14:paraId="1B75195B" w14:textId="77777777" w:rsidR="00624F78" w:rsidRPr="00F82739" w:rsidRDefault="00624F78" w:rsidP="00624F78">
      <w:pPr>
        <w:pStyle w:val="Nivel2"/>
        <w:numPr>
          <w:ilvl w:val="0"/>
          <w:numId w:val="0"/>
        </w:numPr>
        <w:ind w:left="450"/>
        <w:rPr>
          <w:rFonts w:ascii="Times New Roman" w:hAnsi="Times New Roman" w:cs="Times New Roman"/>
        </w:rPr>
      </w:pPr>
      <w:r w:rsidRPr="00F82739">
        <w:rPr>
          <w:rFonts w:ascii="Times New Roman" w:hAnsi="Times New Roman" w:cs="Times New Roman"/>
        </w:rPr>
        <w:t>06.02.01.12.365.0019.2051.33903000 recurso 1550000000 ficha 213</w:t>
      </w:r>
    </w:p>
    <w:p w14:paraId="765A665C" w14:textId="77777777" w:rsidR="00624F78" w:rsidRPr="00F82739" w:rsidRDefault="00624F78" w:rsidP="00624F78">
      <w:pPr>
        <w:pStyle w:val="Nivel2"/>
        <w:numPr>
          <w:ilvl w:val="0"/>
          <w:numId w:val="0"/>
        </w:numPr>
        <w:ind w:left="450"/>
        <w:rPr>
          <w:rFonts w:ascii="Times New Roman" w:hAnsi="Times New Roman" w:cs="Times New Roman"/>
        </w:rPr>
      </w:pPr>
      <w:r w:rsidRPr="00F82739">
        <w:rPr>
          <w:rFonts w:ascii="Times New Roman" w:hAnsi="Times New Roman" w:cs="Times New Roman"/>
        </w:rPr>
        <w:t>06.02.01.12.365.0019.2051.33903000 recurso 1552000000 ficha 214</w:t>
      </w:r>
    </w:p>
    <w:p w14:paraId="0515E15E" w14:textId="77777777" w:rsidR="00624F78" w:rsidRPr="00F82739" w:rsidRDefault="00624F78" w:rsidP="00624F78">
      <w:pPr>
        <w:pStyle w:val="Nivel2"/>
        <w:numPr>
          <w:ilvl w:val="0"/>
          <w:numId w:val="0"/>
        </w:numPr>
        <w:ind w:left="450"/>
        <w:rPr>
          <w:rFonts w:ascii="Times New Roman" w:hAnsi="Times New Roman" w:cs="Times New Roman"/>
        </w:rPr>
      </w:pPr>
      <w:r w:rsidRPr="00F82739">
        <w:rPr>
          <w:rFonts w:ascii="Times New Roman" w:hAnsi="Times New Roman" w:cs="Times New Roman"/>
        </w:rPr>
        <w:t>06.02.01.12.365.0019.2054.33903000 recurso 1500000000 ficha 216</w:t>
      </w:r>
    </w:p>
    <w:p w14:paraId="3373960F" w14:textId="77777777" w:rsidR="00624F78" w:rsidRPr="00F82739" w:rsidRDefault="00624F78" w:rsidP="00624F78">
      <w:pPr>
        <w:pStyle w:val="Nivel2"/>
        <w:numPr>
          <w:ilvl w:val="0"/>
          <w:numId w:val="0"/>
        </w:numPr>
        <w:ind w:left="450"/>
        <w:rPr>
          <w:rFonts w:ascii="Times New Roman" w:hAnsi="Times New Roman" w:cs="Times New Roman"/>
        </w:rPr>
      </w:pPr>
      <w:r w:rsidRPr="00F82739">
        <w:rPr>
          <w:rFonts w:ascii="Times New Roman" w:hAnsi="Times New Roman" w:cs="Times New Roman"/>
        </w:rPr>
        <w:t>06.02.01.12.365.0019.2054.33903000 recurso 1552000000 ficha 217</w:t>
      </w:r>
    </w:p>
    <w:p w14:paraId="74509F27" w14:textId="77777777" w:rsidR="00624F78" w:rsidRPr="00F82739" w:rsidRDefault="00624F78" w:rsidP="00624F78">
      <w:pPr>
        <w:pStyle w:val="Nivel2"/>
        <w:numPr>
          <w:ilvl w:val="0"/>
          <w:numId w:val="0"/>
        </w:numPr>
        <w:ind w:left="450"/>
        <w:rPr>
          <w:rFonts w:ascii="Times New Roman" w:hAnsi="Times New Roman" w:cs="Times New Roman"/>
        </w:rPr>
      </w:pPr>
      <w:r w:rsidRPr="00F82739">
        <w:rPr>
          <w:rFonts w:ascii="Times New Roman" w:hAnsi="Times New Roman" w:cs="Times New Roman"/>
        </w:rPr>
        <w:t>06.02.01.12.365.0019.2054.33903000 recurso 1552000000 ficha 218</w:t>
      </w:r>
    </w:p>
    <w:p w14:paraId="53F695F9" w14:textId="77777777" w:rsidR="00624F78" w:rsidRPr="00F82739" w:rsidRDefault="00624F78" w:rsidP="00624F78">
      <w:pPr>
        <w:pStyle w:val="Nivel2"/>
        <w:numPr>
          <w:ilvl w:val="0"/>
          <w:numId w:val="0"/>
        </w:numPr>
        <w:ind w:left="450"/>
        <w:rPr>
          <w:rFonts w:ascii="Times New Roman" w:hAnsi="Times New Roman" w:cs="Times New Roman"/>
        </w:rPr>
      </w:pPr>
      <w:r w:rsidRPr="00F82739">
        <w:rPr>
          <w:rFonts w:ascii="Times New Roman" w:hAnsi="Times New Roman" w:cs="Times New Roman"/>
        </w:rPr>
        <w:t>06.03.01.12.361.0019.2056.33903000 recurso 1500000000 ficha 284</w:t>
      </w:r>
    </w:p>
    <w:p w14:paraId="35E46692" w14:textId="77777777" w:rsidR="00624F78" w:rsidRPr="00F82739" w:rsidRDefault="00624F78" w:rsidP="00624F78">
      <w:pPr>
        <w:pStyle w:val="Nivel2"/>
        <w:numPr>
          <w:ilvl w:val="0"/>
          <w:numId w:val="0"/>
        </w:numPr>
        <w:ind w:left="450"/>
        <w:rPr>
          <w:rFonts w:ascii="Times New Roman" w:hAnsi="Times New Roman" w:cs="Times New Roman"/>
        </w:rPr>
      </w:pPr>
      <w:r w:rsidRPr="00F82739">
        <w:rPr>
          <w:rFonts w:ascii="Times New Roman" w:hAnsi="Times New Roman" w:cs="Times New Roman"/>
        </w:rPr>
        <w:t>06.03.01.12.361.0019.2056.33903000 recurso 1550000000 ficha 285</w:t>
      </w:r>
    </w:p>
    <w:p w14:paraId="163FC536" w14:textId="77777777" w:rsidR="00624F78" w:rsidRPr="00F82739" w:rsidRDefault="00624F78" w:rsidP="00624F78">
      <w:pPr>
        <w:pStyle w:val="Nivel2"/>
        <w:numPr>
          <w:ilvl w:val="0"/>
          <w:numId w:val="0"/>
        </w:numPr>
        <w:ind w:left="450"/>
        <w:rPr>
          <w:rFonts w:ascii="Times New Roman" w:hAnsi="Times New Roman" w:cs="Times New Roman"/>
        </w:rPr>
      </w:pPr>
      <w:r w:rsidRPr="00F82739">
        <w:rPr>
          <w:rFonts w:ascii="Times New Roman" w:hAnsi="Times New Roman" w:cs="Times New Roman"/>
        </w:rPr>
        <w:t>06.03.01.12.361.0019.2056.33903000 recurso 1552000000 ficha 286</w:t>
      </w:r>
    </w:p>
    <w:p w14:paraId="277D57C0" w14:textId="77777777" w:rsidR="002A4058" w:rsidRPr="00F82739" w:rsidRDefault="002A4058" w:rsidP="00021F76">
      <w:pPr>
        <w:pStyle w:val="Nvel2-Red"/>
        <w:numPr>
          <w:ilvl w:val="1"/>
          <w:numId w:val="12"/>
        </w:numPr>
        <w:ind w:left="0" w:firstLine="0"/>
        <w:rPr>
          <w:rFonts w:ascii="Times New Roman" w:hAnsi="Times New Roman" w:cs="Times New Roman"/>
          <w:i w:val="0"/>
          <w:color w:val="auto"/>
        </w:rPr>
      </w:pPr>
      <w:r w:rsidRPr="00F82739">
        <w:rPr>
          <w:rFonts w:ascii="Times New Roman" w:hAnsi="Times New Roman" w:cs="Times New Roman"/>
          <w:i w:val="0"/>
          <w:color w:val="auto"/>
        </w:rPr>
        <w:t>A dotação relativa aos exercícios financeiros subsequentes será indicada após aprovação da Lei Orçamentária respectiva e liberação dos créditos correspondentes, mediante apostilamento.</w:t>
      </w:r>
    </w:p>
    <w:p w14:paraId="0E9C1DE5"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DÉCIMA QUARTA – DOS CASOS OMISSOS (</w:t>
      </w:r>
      <w:hyperlink r:id="rId131" w:anchor="art92" w:history="1">
        <w:r w:rsidRPr="00F82739">
          <w:rPr>
            <w:rStyle w:val="Hyperlink"/>
            <w:rFonts w:ascii="Times New Roman" w:hAnsi="Times New Roman" w:cs="Times New Roman"/>
          </w:rPr>
          <w:t>art. 92, III</w:t>
        </w:r>
      </w:hyperlink>
      <w:r w:rsidRPr="00F82739">
        <w:rPr>
          <w:rFonts w:ascii="Times New Roman" w:hAnsi="Times New Roman" w:cs="Times New Roman"/>
        </w:rPr>
        <w:t>)</w:t>
      </w:r>
    </w:p>
    <w:p w14:paraId="16339610"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Os casos omissos serão decididos pelo contratante, segundo as disposições contidas na Lei </w:t>
      </w:r>
      <w:hyperlink r:id="rId132" w:history="1">
        <w:r w:rsidRPr="00F82739">
          <w:rPr>
            <w:rStyle w:val="Hyperlink"/>
            <w:rFonts w:ascii="Times New Roman" w:hAnsi="Times New Roman" w:cs="Times New Roman"/>
          </w:rPr>
          <w:t>nº 14.133, de 2021</w:t>
        </w:r>
      </w:hyperlink>
      <w:r w:rsidRPr="00F82739">
        <w:rPr>
          <w:rFonts w:ascii="Times New Roman" w:hAnsi="Times New Roman" w:cs="Times New Roman"/>
        </w:rPr>
        <w:t xml:space="preserve">, e demais normas federais aplicáveis e, subsidiariamente, segundo as disposições contidas na </w:t>
      </w:r>
      <w:hyperlink r:id="rId133" w:history="1">
        <w:r w:rsidRPr="00F82739">
          <w:rPr>
            <w:rStyle w:val="Hyperlink"/>
            <w:rFonts w:ascii="Times New Roman" w:hAnsi="Times New Roman" w:cs="Times New Roman"/>
          </w:rPr>
          <w:t>Lei nº 8.078, de 1990 – Código de Defesa do Consumidor</w:t>
        </w:r>
      </w:hyperlink>
      <w:r w:rsidRPr="00F82739">
        <w:rPr>
          <w:rFonts w:ascii="Times New Roman" w:hAnsi="Times New Roman" w:cs="Times New Roman"/>
        </w:rPr>
        <w:t xml:space="preserve"> – e normas e princípios gerais dos contratos.</w:t>
      </w:r>
    </w:p>
    <w:p w14:paraId="54109C4F"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DÉCIMA QUINTA – ALTERAÇÕES</w:t>
      </w:r>
    </w:p>
    <w:p w14:paraId="1C495AE4"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Eventuais alterações contratuais reger-se-ão pela disciplina dos </w:t>
      </w:r>
      <w:hyperlink r:id="rId134" w:anchor="art124" w:history="1">
        <w:proofErr w:type="spellStart"/>
        <w:r w:rsidRPr="00F82739">
          <w:rPr>
            <w:rStyle w:val="Hyperlink"/>
            <w:rFonts w:ascii="Times New Roman" w:hAnsi="Times New Roman" w:cs="Times New Roman"/>
          </w:rPr>
          <w:t>arts</w:t>
        </w:r>
        <w:proofErr w:type="spellEnd"/>
        <w:r w:rsidRPr="00F82739">
          <w:rPr>
            <w:rStyle w:val="Hyperlink"/>
            <w:rFonts w:ascii="Times New Roman" w:hAnsi="Times New Roman" w:cs="Times New Roman"/>
          </w:rPr>
          <w:t>. 124 e seguintes da Lei nº 14.133, de 2021</w:t>
        </w:r>
      </w:hyperlink>
      <w:r w:rsidRPr="00F82739">
        <w:rPr>
          <w:rFonts w:ascii="Times New Roman" w:hAnsi="Times New Roman" w:cs="Times New Roman"/>
        </w:rPr>
        <w:t>.</w:t>
      </w:r>
    </w:p>
    <w:p w14:paraId="4530AEA6"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77A8FDA1"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916F5D6"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Registros que não caracterizam alteração do contrato podem ser realizados por simples apostila, dispensada a celebração de termo aditivo, na forma do </w:t>
      </w:r>
      <w:hyperlink r:id="rId135" w:anchor="art136" w:history="1">
        <w:r w:rsidRPr="00F82739">
          <w:rPr>
            <w:rStyle w:val="Hyperlink"/>
            <w:rFonts w:ascii="Times New Roman" w:hAnsi="Times New Roman" w:cs="Times New Roman"/>
          </w:rPr>
          <w:t>art. 136 da Lei nº 14.133, de 2021</w:t>
        </w:r>
      </w:hyperlink>
      <w:r w:rsidRPr="00F82739">
        <w:rPr>
          <w:rFonts w:ascii="Times New Roman" w:hAnsi="Times New Roman" w:cs="Times New Roman"/>
        </w:rPr>
        <w:t>.</w:t>
      </w:r>
    </w:p>
    <w:p w14:paraId="70E1DF64"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DÉCIMA SEXTA – PUBLICAÇÃO</w:t>
      </w:r>
    </w:p>
    <w:p w14:paraId="2443F890"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rPr>
        <w:t xml:space="preserve">Incumbirá ao contratante divulgar o presente instrumento no Portal Nacional de Contratações Públicas (PNCP), na forma prevista no </w:t>
      </w:r>
      <w:hyperlink r:id="rId136" w:anchor="art94" w:history="1">
        <w:r w:rsidRPr="00F82739">
          <w:rPr>
            <w:rStyle w:val="Hyperlink"/>
            <w:rFonts w:ascii="Times New Roman" w:hAnsi="Times New Roman" w:cs="Times New Roman"/>
          </w:rPr>
          <w:t>art. 94 da Lei 14.133, de 2021</w:t>
        </w:r>
      </w:hyperlink>
      <w:r w:rsidRPr="00F82739">
        <w:rPr>
          <w:rFonts w:ascii="Times New Roman" w:hAnsi="Times New Roman" w:cs="Times New Roman"/>
        </w:rPr>
        <w:t xml:space="preserve">, bem como no respectivo sítio oficial na Internet, em atenção ao art. 91, </w:t>
      </w:r>
      <w:r w:rsidRPr="00F82739">
        <w:rPr>
          <w:rFonts w:ascii="Times New Roman" w:hAnsi="Times New Roman" w:cs="Times New Roman"/>
          <w:i/>
        </w:rPr>
        <w:t>caput,</w:t>
      </w:r>
      <w:r w:rsidRPr="00F82739">
        <w:rPr>
          <w:rFonts w:ascii="Times New Roman" w:hAnsi="Times New Roman" w:cs="Times New Roman"/>
        </w:rPr>
        <w:t xml:space="preserve"> da Lei n.º 14.133, de 2021, e ao </w:t>
      </w:r>
      <w:hyperlink r:id="rId137" w:anchor="art8§2" w:history="1">
        <w:r w:rsidRPr="00F82739">
          <w:rPr>
            <w:rStyle w:val="Hyperlink"/>
            <w:rFonts w:ascii="Times New Roman" w:hAnsi="Times New Roman" w:cs="Times New Roman"/>
          </w:rPr>
          <w:t>art. 8º, §2º, da Lei n. 12.527, de 2011</w:t>
        </w:r>
      </w:hyperlink>
      <w:r w:rsidRPr="00F82739">
        <w:rPr>
          <w:rFonts w:ascii="Times New Roman" w:hAnsi="Times New Roman" w:cs="Times New Roman"/>
        </w:rPr>
        <w:t>.</w:t>
      </w:r>
    </w:p>
    <w:p w14:paraId="5EA38241" w14:textId="77777777" w:rsidR="002A4058" w:rsidRPr="00F82739" w:rsidRDefault="002A4058" w:rsidP="00021F76">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F82739">
        <w:rPr>
          <w:rFonts w:ascii="Times New Roman" w:hAnsi="Times New Roman" w:cs="Times New Roman"/>
        </w:rPr>
        <w:t>CLÁUSULA DÉCIMA SÉTIMA– FORO (</w:t>
      </w:r>
      <w:hyperlink r:id="rId138" w:anchor="art92§1" w:history="1">
        <w:r w:rsidRPr="00F82739">
          <w:rPr>
            <w:rStyle w:val="Hyperlink"/>
            <w:rFonts w:ascii="Times New Roman" w:hAnsi="Times New Roman" w:cs="Times New Roman"/>
          </w:rPr>
          <w:t>art. 92, §1º</w:t>
        </w:r>
      </w:hyperlink>
      <w:r w:rsidRPr="00F82739">
        <w:rPr>
          <w:rFonts w:ascii="Times New Roman" w:hAnsi="Times New Roman" w:cs="Times New Roman"/>
        </w:rPr>
        <w:t>)</w:t>
      </w:r>
    </w:p>
    <w:p w14:paraId="41C8DE91" w14:textId="77777777" w:rsidR="002A4058" w:rsidRPr="00F82739" w:rsidRDefault="002A4058" w:rsidP="00021F76">
      <w:pPr>
        <w:pStyle w:val="Nivel2"/>
        <w:numPr>
          <w:ilvl w:val="1"/>
          <w:numId w:val="12"/>
        </w:numPr>
        <w:ind w:left="0" w:firstLine="0"/>
        <w:rPr>
          <w:rFonts w:ascii="Times New Roman" w:hAnsi="Times New Roman" w:cs="Times New Roman"/>
        </w:rPr>
      </w:pPr>
      <w:r w:rsidRPr="00F82739">
        <w:rPr>
          <w:rFonts w:ascii="Times New Roman" w:hAnsi="Times New Roman" w:cs="Times New Roman"/>
          <w:color w:val="auto"/>
          <w:lang w:eastAsia="en-US"/>
        </w:rPr>
        <w:t xml:space="preserve">Fica eleito o Foro da Comarca de </w:t>
      </w:r>
      <w:r w:rsidR="00021F76" w:rsidRPr="00F82739">
        <w:rPr>
          <w:rFonts w:ascii="Times New Roman" w:hAnsi="Times New Roman" w:cs="Times New Roman"/>
          <w:color w:val="auto"/>
          <w:lang w:eastAsia="en-US"/>
        </w:rPr>
        <w:t>São João da Ponte</w:t>
      </w:r>
      <w:r w:rsidRPr="00F82739">
        <w:rPr>
          <w:rFonts w:ascii="Times New Roman" w:hAnsi="Times New Roman" w:cs="Times New Roman"/>
          <w:color w:val="auto"/>
          <w:lang w:eastAsia="en-US"/>
        </w:rPr>
        <w:t>/MG</w:t>
      </w:r>
      <w:r w:rsidRPr="00F82739">
        <w:rPr>
          <w:rFonts w:ascii="Times New Roman" w:hAnsi="Times New Roman" w:cs="Times New Roman"/>
        </w:rPr>
        <w:t xml:space="preserve"> para dirimir os litígios que decorrerem da execução deste Termo de Contrato que não puderem ser compostos pela conciliação, conforme </w:t>
      </w:r>
      <w:hyperlink r:id="rId139" w:anchor="art92§1" w:history="1">
        <w:r w:rsidRPr="00F82739">
          <w:rPr>
            <w:rStyle w:val="Hyperlink"/>
            <w:rFonts w:ascii="Times New Roman" w:hAnsi="Times New Roman" w:cs="Times New Roman"/>
          </w:rPr>
          <w:t>art. 92, §1º, da Lei nº 14.133/21</w:t>
        </w:r>
      </w:hyperlink>
      <w:r w:rsidRPr="00F82739">
        <w:rPr>
          <w:rFonts w:ascii="Times New Roman" w:hAnsi="Times New Roman" w:cs="Times New Roman"/>
        </w:rPr>
        <w:t>.</w:t>
      </w:r>
    </w:p>
    <w:p w14:paraId="520F2A2E" w14:textId="77777777" w:rsidR="002A4058" w:rsidRPr="00F82739" w:rsidRDefault="002A4058" w:rsidP="00BC553C">
      <w:pPr>
        <w:pStyle w:val="Nivel2"/>
        <w:numPr>
          <w:ilvl w:val="0"/>
          <w:numId w:val="0"/>
        </w:numPr>
        <w:spacing w:afterLines="120" w:after="288" w:line="312" w:lineRule="auto"/>
        <w:ind w:firstLine="567"/>
        <w:rPr>
          <w:rFonts w:ascii="Times New Roman" w:hAnsi="Times New Roman" w:cs="Times New Roman"/>
          <w:bCs/>
        </w:rPr>
      </w:pPr>
      <w:r w:rsidRPr="00F82739">
        <w:rPr>
          <w:rFonts w:ascii="Times New Roman" w:hAnsi="Times New Roman" w:cs="Times New Roman"/>
          <w:iCs/>
          <w:color w:val="auto"/>
        </w:rPr>
        <w:t>[Local</w:t>
      </w:r>
      <w:proofErr w:type="gramStart"/>
      <w:r w:rsidRPr="00F82739">
        <w:rPr>
          <w:rFonts w:ascii="Times New Roman" w:hAnsi="Times New Roman" w:cs="Times New Roman"/>
          <w:iCs/>
          <w:color w:val="auto"/>
        </w:rPr>
        <w:t>],</w:t>
      </w:r>
      <w:proofErr w:type="gramEnd"/>
      <w:r w:rsidRPr="00F82739">
        <w:rPr>
          <w:rFonts w:ascii="Times New Roman" w:hAnsi="Times New Roman" w:cs="Times New Roman"/>
          <w:iCs/>
          <w:color w:val="auto"/>
        </w:rPr>
        <w:t>[dia]de[mês] de[ano].</w:t>
      </w:r>
      <w:r w:rsidRPr="00F82739">
        <w:rPr>
          <w:rFonts w:ascii="Times New Roman" w:hAnsi="Times New Roman" w:cs="Times New Roman"/>
          <w:bCs/>
        </w:rPr>
        <w:t>_________________________</w:t>
      </w:r>
    </w:p>
    <w:p w14:paraId="2AD207D2" w14:textId="77777777" w:rsidR="002A4058" w:rsidRPr="00F82739" w:rsidRDefault="002A4058" w:rsidP="00E51A3A">
      <w:pPr>
        <w:spacing w:before="120" w:afterLines="120" w:after="288" w:line="312" w:lineRule="auto"/>
        <w:ind w:firstLine="567"/>
        <w:jc w:val="center"/>
        <w:rPr>
          <w:rFonts w:ascii="Times New Roman" w:hAnsi="Times New Roman" w:cs="Times New Roman"/>
          <w:bCs/>
          <w:sz w:val="20"/>
          <w:szCs w:val="20"/>
        </w:rPr>
      </w:pPr>
      <w:r w:rsidRPr="00F82739">
        <w:rPr>
          <w:rFonts w:ascii="Times New Roman" w:hAnsi="Times New Roman" w:cs="Times New Roman"/>
          <w:bCs/>
          <w:sz w:val="20"/>
          <w:szCs w:val="20"/>
        </w:rPr>
        <w:t>Representante legal do CONTRATANTE</w:t>
      </w:r>
    </w:p>
    <w:p w14:paraId="5682C659" w14:textId="77777777" w:rsidR="002A4058" w:rsidRPr="00F82739" w:rsidRDefault="002A4058" w:rsidP="00E51A3A">
      <w:pPr>
        <w:spacing w:before="120" w:afterLines="120" w:after="288" w:line="312" w:lineRule="auto"/>
        <w:ind w:firstLine="567"/>
        <w:jc w:val="center"/>
        <w:rPr>
          <w:rFonts w:ascii="Times New Roman" w:hAnsi="Times New Roman" w:cs="Times New Roman"/>
          <w:sz w:val="20"/>
          <w:szCs w:val="20"/>
        </w:rPr>
      </w:pPr>
      <w:r w:rsidRPr="00F82739">
        <w:rPr>
          <w:rFonts w:ascii="Times New Roman" w:hAnsi="Times New Roman" w:cs="Times New Roman"/>
          <w:sz w:val="20"/>
          <w:szCs w:val="20"/>
        </w:rPr>
        <w:t>_________________________</w:t>
      </w:r>
    </w:p>
    <w:p w14:paraId="720033F9" w14:textId="77777777" w:rsidR="002A4058" w:rsidRPr="00F82739" w:rsidRDefault="002A4058" w:rsidP="00E51A3A">
      <w:pPr>
        <w:spacing w:before="120" w:afterLines="120" w:after="288" w:line="312" w:lineRule="auto"/>
        <w:ind w:firstLine="567"/>
        <w:jc w:val="center"/>
        <w:rPr>
          <w:rFonts w:ascii="Times New Roman" w:hAnsi="Times New Roman" w:cs="Times New Roman"/>
          <w:sz w:val="20"/>
          <w:szCs w:val="20"/>
        </w:rPr>
      </w:pPr>
      <w:r w:rsidRPr="00F82739">
        <w:rPr>
          <w:rFonts w:ascii="Times New Roman" w:hAnsi="Times New Roman" w:cs="Times New Roman"/>
          <w:bCs/>
          <w:sz w:val="20"/>
          <w:szCs w:val="20"/>
        </w:rPr>
        <w:t>Representante</w:t>
      </w:r>
      <w:r w:rsidRPr="00F82739">
        <w:rPr>
          <w:rFonts w:ascii="Times New Roman" w:hAnsi="Times New Roman" w:cs="Times New Roman"/>
          <w:sz w:val="20"/>
          <w:szCs w:val="20"/>
        </w:rPr>
        <w:t xml:space="preserve"> legal do CONTRATADO</w:t>
      </w:r>
    </w:p>
    <w:p w14:paraId="0CD6CA07" w14:textId="77777777" w:rsidR="002A4058" w:rsidRPr="00F82739" w:rsidRDefault="002A4058" w:rsidP="00E51A3A">
      <w:pPr>
        <w:spacing w:before="120" w:afterLines="120" w:after="288" w:line="312" w:lineRule="auto"/>
        <w:ind w:firstLine="567"/>
        <w:jc w:val="both"/>
        <w:rPr>
          <w:rFonts w:ascii="Times New Roman" w:hAnsi="Times New Roman" w:cs="Times New Roman"/>
          <w:i/>
          <w:iCs/>
          <w:sz w:val="20"/>
          <w:szCs w:val="20"/>
        </w:rPr>
      </w:pPr>
      <w:r w:rsidRPr="00F82739">
        <w:rPr>
          <w:rFonts w:ascii="Times New Roman" w:hAnsi="Times New Roman" w:cs="Times New Roman"/>
          <w:i/>
          <w:iCs/>
          <w:sz w:val="20"/>
          <w:szCs w:val="20"/>
        </w:rPr>
        <w:t>TESTEMUNHAS:</w:t>
      </w:r>
    </w:p>
    <w:p w14:paraId="271117AE" w14:textId="77777777" w:rsidR="002A4058" w:rsidRPr="00F82739" w:rsidRDefault="002A4058" w:rsidP="00E51A3A">
      <w:pPr>
        <w:spacing w:before="120" w:afterLines="120" w:after="288" w:line="312" w:lineRule="auto"/>
        <w:ind w:firstLine="567"/>
        <w:rPr>
          <w:rFonts w:ascii="Times New Roman" w:hAnsi="Times New Roman" w:cs="Times New Roman"/>
          <w:i/>
          <w:iCs/>
          <w:sz w:val="20"/>
          <w:szCs w:val="20"/>
        </w:rPr>
      </w:pPr>
      <w:r w:rsidRPr="00F82739">
        <w:rPr>
          <w:rFonts w:ascii="Times New Roman" w:hAnsi="Times New Roman" w:cs="Times New Roman"/>
          <w:i/>
          <w:iCs/>
          <w:sz w:val="20"/>
          <w:szCs w:val="20"/>
        </w:rPr>
        <w:t>1-</w:t>
      </w:r>
    </w:p>
    <w:p w14:paraId="55C63D56" w14:textId="77777777" w:rsidR="002A4058" w:rsidRDefault="002A4058" w:rsidP="00E51A3A">
      <w:pPr>
        <w:spacing w:before="120" w:afterLines="120" w:after="288" w:line="312" w:lineRule="auto"/>
        <w:ind w:firstLine="567"/>
        <w:rPr>
          <w:rFonts w:ascii="Times New Roman" w:hAnsi="Times New Roman" w:cs="Times New Roman"/>
          <w:i/>
          <w:iCs/>
          <w:sz w:val="20"/>
          <w:szCs w:val="20"/>
        </w:rPr>
      </w:pPr>
      <w:r w:rsidRPr="00F82739">
        <w:rPr>
          <w:rFonts w:ascii="Times New Roman" w:hAnsi="Times New Roman" w:cs="Times New Roman"/>
          <w:i/>
          <w:iCs/>
          <w:sz w:val="20"/>
          <w:szCs w:val="20"/>
        </w:rPr>
        <w:t xml:space="preserve">2- </w:t>
      </w:r>
    </w:p>
    <w:p w14:paraId="51F5265C" w14:textId="77777777" w:rsidR="004D046A" w:rsidRDefault="004D046A" w:rsidP="00E51A3A">
      <w:pPr>
        <w:spacing w:before="120" w:afterLines="120" w:after="288" w:line="312" w:lineRule="auto"/>
        <w:ind w:firstLine="567"/>
        <w:rPr>
          <w:rFonts w:ascii="Times New Roman" w:hAnsi="Times New Roman" w:cs="Times New Roman"/>
          <w:i/>
          <w:iCs/>
          <w:sz w:val="20"/>
          <w:szCs w:val="20"/>
        </w:rPr>
      </w:pPr>
    </w:p>
    <w:p w14:paraId="44CD8498" w14:textId="77777777" w:rsidR="004D046A" w:rsidRDefault="004D046A" w:rsidP="00E51A3A">
      <w:pPr>
        <w:spacing w:before="120" w:afterLines="120" w:after="288" w:line="312" w:lineRule="auto"/>
        <w:ind w:firstLine="567"/>
        <w:rPr>
          <w:rFonts w:ascii="Times New Roman" w:hAnsi="Times New Roman" w:cs="Times New Roman"/>
          <w:i/>
          <w:iCs/>
          <w:sz w:val="20"/>
          <w:szCs w:val="20"/>
        </w:rPr>
      </w:pPr>
    </w:p>
    <w:p w14:paraId="1B6487A6" w14:textId="77777777" w:rsidR="004D046A" w:rsidRDefault="004D046A" w:rsidP="00E51A3A">
      <w:pPr>
        <w:spacing w:before="120" w:afterLines="120" w:after="288" w:line="312" w:lineRule="auto"/>
        <w:ind w:firstLine="567"/>
        <w:rPr>
          <w:rFonts w:ascii="Times New Roman" w:hAnsi="Times New Roman" w:cs="Times New Roman"/>
          <w:i/>
          <w:iCs/>
          <w:sz w:val="20"/>
          <w:szCs w:val="20"/>
        </w:rPr>
      </w:pPr>
    </w:p>
    <w:p w14:paraId="7AB4A944" w14:textId="77777777" w:rsidR="004D046A" w:rsidRDefault="004D046A" w:rsidP="00E51A3A">
      <w:pPr>
        <w:spacing w:before="120" w:afterLines="120" w:after="288" w:line="312" w:lineRule="auto"/>
        <w:ind w:firstLine="567"/>
        <w:rPr>
          <w:rFonts w:ascii="Times New Roman" w:hAnsi="Times New Roman" w:cs="Times New Roman"/>
          <w:i/>
          <w:iCs/>
          <w:sz w:val="20"/>
          <w:szCs w:val="20"/>
        </w:rPr>
      </w:pPr>
    </w:p>
    <w:p w14:paraId="7FCE9E38" w14:textId="77777777" w:rsidR="004D046A" w:rsidRDefault="004D046A" w:rsidP="00E51A3A">
      <w:pPr>
        <w:spacing w:before="120" w:afterLines="120" w:after="288" w:line="312" w:lineRule="auto"/>
        <w:ind w:firstLine="567"/>
        <w:rPr>
          <w:rFonts w:ascii="Times New Roman" w:hAnsi="Times New Roman" w:cs="Times New Roman"/>
          <w:i/>
          <w:iCs/>
          <w:sz w:val="20"/>
          <w:szCs w:val="20"/>
        </w:rPr>
      </w:pPr>
    </w:p>
    <w:p w14:paraId="3498C8C0" w14:textId="77777777" w:rsidR="004D046A" w:rsidRPr="00F82739" w:rsidRDefault="004D046A" w:rsidP="00E51A3A">
      <w:pPr>
        <w:spacing w:before="120" w:afterLines="120" w:after="288" w:line="312" w:lineRule="auto"/>
        <w:ind w:firstLine="567"/>
        <w:rPr>
          <w:rFonts w:ascii="Times New Roman" w:hAnsi="Times New Roman" w:cs="Times New Roman"/>
          <w:sz w:val="20"/>
          <w:szCs w:val="20"/>
        </w:rPr>
      </w:pPr>
    </w:p>
    <w:p w14:paraId="312BDEE4" w14:textId="77777777" w:rsidR="002A4058" w:rsidRPr="00F82739" w:rsidRDefault="002A4058" w:rsidP="002A4058">
      <w:pPr>
        <w:tabs>
          <w:tab w:val="left" w:pos="5954"/>
        </w:tabs>
        <w:ind w:left="-567"/>
        <w:jc w:val="center"/>
        <w:rPr>
          <w:rFonts w:ascii="Times New Roman" w:hAnsi="Times New Roman" w:cs="Times New Roman"/>
          <w:b/>
          <w:sz w:val="28"/>
          <w:szCs w:val="28"/>
          <w:u w:val="single"/>
        </w:rPr>
      </w:pPr>
      <w:r w:rsidRPr="00F82739">
        <w:rPr>
          <w:rFonts w:ascii="Times New Roman" w:hAnsi="Times New Roman" w:cs="Times New Roman"/>
          <w:b/>
          <w:sz w:val="28"/>
          <w:szCs w:val="28"/>
          <w:u w:val="single"/>
        </w:rPr>
        <w:lastRenderedPageBreak/>
        <w:t>ANEXO III</w:t>
      </w:r>
    </w:p>
    <w:p w14:paraId="7B1291B6" w14:textId="77777777" w:rsidR="002A4058" w:rsidRPr="00F82739" w:rsidRDefault="002A4058" w:rsidP="002A4058">
      <w:pPr>
        <w:tabs>
          <w:tab w:val="left" w:pos="5954"/>
        </w:tabs>
        <w:ind w:left="-567"/>
        <w:jc w:val="center"/>
        <w:rPr>
          <w:rFonts w:ascii="Times New Roman" w:hAnsi="Times New Roman" w:cs="Times New Roman"/>
          <w:b/>
          <w:sz w:val="28"/>
          <w:szCs w:val="28"/>
          <w:highlight w:val="yellow"/>
          <w:u w:val="single"/>
        </w:rPr>
      </w:pPr>
    </w:p>
    <w:p w14:paraId="126CFEDD" w14:textId="77777777" w:rsidR="002A4058" w:rsidRPr="00F82739" w:rsidRDefault="002A4058" w:rsidP="002A4058">
      <w:pPr>
        <w:pStyle w:val="GradeColorida-nfase11"/>
        <w:spacing w:line="360" w:lineRule="auto"/>
        <w:jc w:val="center"/>
        <w:rPr>
          <w:rFonts w:ascii="Times New Roman" w:hAnsi="Times New Roman"/>
          <w:b/>
          <w:bCs/>
          <w:i w:val="0"/>
          <w:szCs w:val="20"/>
        </w:rPr>
      </w:pPr>
      <w:r w:rsidRPr="00F82739">
        <w:rPr>
          <w:rFonts w:ascii="Times New Roman" w:hAnsi="Times New Roman"/>
          <w:b/>
          <w:i w:val="0"/>
          <w:szCs w:val="20"/>
        </w:rPr>
        <w:t>MINUTA ATA DE REGISTRO DE PREÇOS</w:t>
      </w:r>
    </w:p>
    <w:p w14:paraId="7A7A0E9E" w14:textId="77777777" w:rsidR="002A4058" w:rsidRPr="00F82739" w:rsidRDefault="002A4058" w:rsidP="002A4058">
      <w:pPr>
        <w:spacing w:line="360" w:lineRule="auto"/>
        <w:jc w:val="center"/>
        <w:rPr>
          <w:rFonts w:ascii="Times New Roman" w:hAnsi="Times New Roman" w:cs="Times New Roman"/>
          <w:b/>
          <w:bCs/>
          <w:iCs/>
          <w:color w:val="000000"/>
          <w:sz w:val="20"/>
          <w:szCs w:val="20"/>
        </w:rPr>
      </w:pPr>
    </w:p>
    <w:p w14:paraId="378FB54A" w14:textId="4DCEC47C" w:rsidR="002A4058" w:rsidRPr="00F82739" w:rsidRDefault="002A4058" w:rsidP="002A4058">
      <w:pPr>
        <w:tabs>
          <w:tab w:val="left" w:pos="5954"/>
        </w:tabs>
        <w:jc w:val="center"/>
        <w:rPr>
          <w:rFonts w:ascii="Times New Roman" w:hAnsi="Times New Roman" w:cs="Times New Roman"/>
          <w:b/>
          <w:u w:val="single"/>
        </w:rPr>
      </w:pPr>
      <w:r w:rsidRPr="00F82739">
        <w:rPr>
          <w:rFonts w:ascii="Times New Roman" w:hAnsi="Times New Roman" w:cs="Times New Roman"/>
          <w:b/>
          <w:u w:val="single"/>
        </w:rPr>
        <w:t>PROCESSO LICITATÓRIO Nº 0</w:t>
      </w:r>
      <w:r w:rsidR="004556CF" w:rsidRPr="00F82739">
        <w:rPr>
          <w:rFonts w:ascii="Times New Roman" w:hAnsi="Times New Roman" w:cs="Times New Roman"/>
          <w:b/>
          <w:u w:val="single"/>
        </w:rPr>
        <w:t>89</w:t>
      </w:r>
      <w:r w:rsidRPr="00F82739">
        <w:rPr>
          <w:rFonts w:ascii="Times New Roman" w:hAnsi="Times New Roman" w:cs="Times New Roman"/>
          <w:b/>
          <w:u w:val="single"/>
        </w:rPr>
        <w:t>/2.0</w:t>
      </w:r>
      <w:r w:rsidR="00B44BFF" w:rsidRPr="00F82739">
        <w:rPr>
          <w:rFonts w:ascii="Times New Roman" w:hAnsi="Times New Roman" w:cs="Times New Roman"/>
          <w:b/>
          <w:u w:val="single"/>
        </w:rPr>
        <w:t>25</w:t>
      </w:r>
    </w:p>
    <w:p w14:paraId="1F2AB552" w14:textId="37093913" w:rsidR="002A4058" w:rsidRPr="00F82739" w:rsidRDefault="004556CF" w:rsidP="002A4058">
      <w:pPr>
        <w:tabs>
          <w:tab w:val="left" w:pos="5954"/>
        </w:tabs>
        <w:jc w:val="center"/>
        <w:rPr>
          <w:rFonts w:ascii="Times New Roman" w:hAnsi="Times New Roman" w:cs="Times New Roman"/>
          <w:b/>
          <w:sz w:val="32"/>
          <w:szCs w:val="32"/>
          <w:u w:val="single"/>
        </w:rPr>
      </w:pPr>
      <w:r w:rsidRPr="00F82739">
        <w:rPr>
          <w:rFonts w:ascii="Times New Roman" w:hAnsi="Times New Roman" w:cs="Times New Roman"/>
          <w:b/>
          <w:u w:val="single"/>
        </w:rPr>
        <w:t>PREGÃO ELETRÔNICO Nº 028</w:t>
      </w:r>
      <w:r w:rsidR="002A4058" w:rsidRPr="00F82739">
        <w:rPr>
          <w:rFonts w:ascii="Times New Roman" w:hAnsi="Times New Roman" w:cs="Times New Roman"/>
          <w:b/>
          <w:u w:val="single"/>
        </w:rPr>
        <w:t>/2.0</w:t>
      </w:r>
      <w:r w:rsidR="00B44BFF" w:rsidRPr="00F82739">
        <w:rPr>
          <w:rFonts w:ascii="Times New Roman" w:hAnsi="Times New Roman" w:cs="Times New Roman"/>
          <w:b/>
          <w:u w:val="single"/>
        </w:rPr>
        <w:t>25</w:t>
      </w:r>
    </w:p>
    <w:p w14:paraId="447AD1AC"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 xml:space="preserve">ATA DE REGISTRO DE PREÇOS </w:t>
      </w:r>
    </w:p>
    <w:p w14:paraId="36CA86E1"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bCs/>
          <w:sz w:val="20"/>
          <w:szCs w:val="20"/>
        </w:rPr>
      </w:pPr>
      <w:r w:rsidRPr="00F82739">
        <w:rPr>
          <w:rFonts w:ascii="Times New Roman" w:hAnsi="Times New Roman" w:cs="Times New Roman"/>
          <w:bCs/>
          <w:sz w:val="20"/>
          <w:szCs w:val="20"/>
        </w:rPr>
        <w:t>N.º .........</w:t>
      </w:r>
    </w:p>
    <w:p w14:paraId="12A545F3" w14:textId="77777777" w:rsidR="002A4058" w:rsidRPr="00F82739" w:rsidRDefault="002A4058" w:rsidP="002A4058">
      <w:pPr>
        <w:widowControl w:val="0"/>
        <w:autoSpaceDE w:val="0"/>
        <w:autoSpaceDN w:val="0"/>
        <w:adjustRightInd w:val="0"/>
        <w:spacing w:line="360" w:lineRule="auto"/>
        <w:ind w:right="-30"/>
        <w:jc w:val="both"/>
        <w:rPr>
          <w:rFonts w:ascii="Times New Roman" w:hAnsi="Times New Roman" w:cs="Times New Roman"/>
          <w:sz w:val="20"/>
          <w:szCs w:val="20"/>
        </w:rPr>
      </w:pPr>
    </w:p>
    <w:p w14:paraId="69793771" w14:textId="77777777" w:rsidR="002A4058" w:rsidRPr="00F82739" w:rsidRDefault="00021F76" w:rsidP="002A4058">
      <w:pPr>
        <w:spacing w:line="300" w:lineRule="auto"/>
        <w:ind w:firstLine="1418"/>
        <w:jc w:val="both"/>
        <w:rPr>
          <w:rFonts w:ascii="Times New Roman" w:hAnsi="Times New Roman" w:cs="Times New Roman"/>
          <w:sz w:val="20"/>
          <w:szCs w:val="20"/>
        </w:rPr>
      </w:pPr>
      <w:bookmarkStart w:id="74" w:name="_Hlk159494671"/>
      <w:r w:rsidRPr="00F82739">
        <w:rPr>
          <w:rFonts w:ascii="Times New Roman" w:eastAsia="Arial Unicode MS" w:hAnsi="Times New Roman" w:cs="Times New Roman"/>
          <w:bCs/>
          <w:sz w:val="20"/>
          <w:szCs w:val="20"/>
        </w:rPr>
        <w:t>O</w:t>
      </w:r>
      <w:r w:rsidRPr="00F82739">
        <w:rPr>
          <w:rFonts w:ascii="Times New Roman" w:eastAsia="Arial Unicode MS" w:hAnsi="Times New Roman" w:cs="Times New Roman"/>
          <w:sz w:val="20"/>
          <w:szCs w:val="20"/>
        </w:rPr>
        <w:t xml:space="preserve"> </w:t>
      </w:r>
      <w:r w:rsidRPr="00F82739">
        <w:rPr>
          <w:rFonts w:ascii="Times New Roman" w:eastAsia="Arial Unicode MS" w:hAnsi="Times New Roman" w:cs="Times New Roman"/>
          <w:b/>
          <w:sz w:val="20"/>
          <w:szCs w:val="20"/>
        </w:rPr>
        <w:t>MUNICÍPIO DE LONTRA-MG</w:t>
      </w:r>
      <w:r w:rsidRPr="00F82739">
        <w:rPr>
          <w:rFonts w:ascii="Times New Roman" w:eastAsia="Arial Unicode MS" w:hAnsi="Times New Roman" w:cs="Times New Roman"/>
          <w:sz w:val="20"/>
          <w:szCs w:val="20"/>
        </w:rPr>
        <w:t xml:space="preserve">, </w:t>
      </w:r>
      <w:r w:rsidRPr="00F82739">
        <w:rPr>
          <w:rFonts w:ascii="Times New Roman" w:eastAsia="Arial Unicode MS" w:hAnsi="Times New Roman" w:cs="Times New Roman"/>
          <w:bCs/>
          <w:sz w:val="20"/>
          <w:szCs w:val="20"/>
        </w:rPr>
        <w:t>P</w:t>
      </w:r>
      <w:r w:rsidRPr="00F82739">
        <w:rPr>
          <w:rFonts w:ascii="Times New Roman" w:eastAsia="Arial Unicode MS" w:hAnsi="Times New Roman" w:cs="Times New Roman"/>
          <w:sz w:val="20"/>
          <w:szCs w:val="20"/>
        </w:rPr>
        <w:t xml:space="preserve">essoa Jurídica de Direito Público Interno, com sede Administrativa na Rua </w:t>
      </w:r>
      <w:proofErr w:type="spellStart"/>
      <w:r w:rsidRPr="00F82739">
        <w:rPr>
          <w:rFonts w:ascii="Times New Roman" w:eastAsia="Arial Unicode MS" w:hAnsi="Times New Roman" w:cs="Times New Roman"/>
          <w:sz w:val="20"/>
          <w:szCs w:val="20"/>
        </w:rPr>
        <w:t>Olimpio</w:t>
      </w:r>
      <w:proofErr w:type="spellEnd"/>
      <w:r w:rsidRPr="00F82739">
        <w:rPr>
          <w:rFonts w:ascii="Times New Roman" w:eastAsia="Arial Unicode MS" w:hAnsi="Times New Roman" w:cs="Times New Roman"/>
          <w:sz w:val="20"/>
          <w:szCs w:val="20"/>
        </w:rPr>
        <w:t xml:space="preserve"> Campos, 39, Centro, Lontra/MG, inscrito no CNPJ sob o N</w:t>
      </w:r>
      <w:r w:rsidRPr="00F82739">
        <w:rPr>
          <w:rFonts w:ascii="Times New Roman" w:eastAsia="Arial Unicode MS" w:hAnsi="Times New Roman" w:cs="Times New Roman"/>
          <w:sz w:val="20"/>
          <w:szCs w:val="20"/>
          <w:vertAlign w:val="superscript"/>
        </w:rPr>
        <w:t>o</w:t>
      </w:r>
      <w:r w:rsidRPr="00F82739">
        <w:rPr>
          <w:rFonts w:ascii="Times New Roman" w:eastAsia="Arial Unicode MS" w:hAnsi="Times New Roman" w:cs="Times New Roman"/>
          <w:sz w:val="20"/>
          <w:szCs w:val="20"/>
        </w:rPr>
        <w:t xml:space="preserve"> 25.253.009/0001-92</w:t>
      </w:r>
      <w:r w:rsidR="002A4058" w:rsidRPr="00F82739">
        <w:rPr>
          <w:rFonts w:ascii="Times New Roman" w:hAnsi="Times New Roman" w:cs="Times New Roman"/>
          <w:sz w:val="20"/>
          <w:szCs w:val="20"/>
        </w:rPr>
        <w:t xml:space="preserve">, neste ato representada pelo Sr. ..........................................., brasileiro, casado, inscrito no CPF nº .....................,  RG nº .....................,  residente e domiciliado na Rua..............., n. ........, Bairro ................., nesta cidade de </w:t>
      </w:r>
      <w:r w:rsidR="009879A7" w:rsidRPr="00F82739">
        <w:rPr>
          <w:rFonts w:ascii="Times New Roman" w:hAnsi="Times New Roman" w:cs="Times New Roman"/>
          <w:sz w:val="20"/>
          <w:szCs w:val="20"/>
        </w:rPr>
        <w:t>Lontra</w:t>
      </w:r>
      <w:r w:rsidR="002A4058" w:rsidRPr="00F82739">
        <w:rPr>
          <w:rFonts w:ascii="Times New Roman" w:hAnsi="Times New Roman" w:cs="Times New Roman"/>
          <w:sz w:val="20"/>
          <w:szCs w:val="20"/>
        </w:rPr>
        <w:t>-MG,</w:t>
      </w:r>
      <w:r w:rsidR="002A4058" w:rsidRPr="00F82739">
        <w:rPr>
          <w:rFonts w:ascii="Times New Roman" w:eastAsia="Arial" w:hAnsi="Times New Roman" w:cs="Times New Roman"/>
          <w:sz w:val="20"/>
          <w:szCs w:val="20"/>
        </w:rPr>
        <w:t xml:space="preserve"> doravante denominado CONTRATANTE, e o(a) ..............................,</w:t>
      </w:r>
      <w:r w:rsidR="002A4058" w:rsidRPr="00F82739">
        <w:rPr>
          <w:rFonts w:ascii="Times New Roman" w:eastAsia="Arial" w:hAnsi="Times New Roman" w:cs="Times New Roman"/>
          <w:iCs/>
          <w:sz w:val="20"/>
          <w:szCs w:val="20"/>
        </w:rPr>
        <w:t>inscrito(a) no CNPJ/MF sob o nº ............................, sediado(a) na</w:t>
      </w:r>
      <w:r w:rsidR="002A4058" w:rsidRPr="00F82739">
        <w:rPr>
          <w:rFonts w:ascii="Times New Roman" w:eastAsia="Arial" w:hAnsi="Times New Roman" w:cs="Times New Roman"/>
          <w:sz w:val="20"/>
          <w:szCs w:val="20"/>
        </w:rPr>
        <w:t xml:space="preserve">..................................., doravante designado CONTRATADO, </w:t>
      </w:r>
      <w:r w:rsidR="002A4058" w:rsidRPr="00F82739">
        <w:rPr>
          <w:rFonts w:ascii="Times New Roman" w:eastAsia="Arial" w:hAnsi="Times New Roman" w:cs="Times New Roman"/>
          <w:iCs/>
          <w:sz w:val="20"/>
          <w:szCs w:val="20"/>
        </w:rPr>
        <w:t>neste ato representado(a) por</w:t>
      </w:r>
      <w:r w:rsidR="002A4058" w:rsidRPr="00F82739">
        <w:rPr>
          <w:rFonts w:ascii="Times New Roman" w:eastAsia="Arial" w:hAnsi="Times New Roman" w:cs="Times New Roman"/>
          <w:sz w:val="20"/>
          <w:szCs w:val="20"/>
        </w:rPr>
        <w:t xml:space="preserve">.................................. (nome e função no contratado), </w:t>
      </w:r>
      <w:r w:rsidR="002A4058" w:rsidRPr="00F82739">
        <w:rPr>
          <w:rFonts w:ascii="Times New Roman" w:eastAsia="Arial" w:hAnsi="Times New Roman" w:cs="Times New Roman"/>
          <w:iCs/>
          <w:sz w:val="20"/>
          <w:szCs w:val="20"/>
        </w:rPr>
        <w:t xml:space="preserve">conforme atos constitutivos da empresa, </w:t>
      </w:r>
      <w:r w:rsidR="002A4058" w:rsidRPr="00F82739">
        <w:rPr>
          <w:rFonts w:ascii="Times New Roman" w:eastAsia="Arial" w:hAnsi="Times New Roman" w:cs="Times New Roman"/>
          <w:sz w:val="20"/>
          <w:szCs w:val="20"/>
        </w:rPr>
        <w:t xml:space="preserve">tendo em vista o que consta no Processo nº .............................. e em observância às disposições da </w:t>
      </w:r>
      <w:hyperlink r:id="rId140" w:history="1">
        <w:r w:rsidR="002A4058" w:rsidRPr="00F82739">
          <w:rPr>
            <w:rStyle w:val="Hyperlink"/>
            <w:rFonts w:ascii="Times New Roman" w:eastAsia="Arial" w:hAnsi="Times New Roman" w:cs="Times New Roman"/>
            <w:color w:val="auto"/>
            <w:sz w:val="20"/>
            <w:szCs w:val="20"/>
          </w:rPr>
          <w:t>Lei nº 14.133, de 1º de abril de 2021</w:t>
        </w:r>
      </w:hyperlink>
      <w:r w:rsidR="002A4058" w:rsidRPr="00F82739">
        <w:rPr>
          <w:rFonts w:ascii="Times New Roman" w:eastAsia="Arial" w:hAnsi="Times New Roman" w:cs="Times New Roman"/>
          <w:sz w:val="20"/>
          <w:szCs w:val="20"/>
        </w:rPr>
        <w:t>, e demais legislação aplicável, resolvem celebrar o p</w:t>
      </w:r>
      <w:r w:rsidRPr="00F82739">
        <w:rPr>
          <w:rFonts w:ascii="Times New Roman" w:eastAsia="Arial" w:hAnsi="Times New Roman" w:cs="Times New Roman"/>
          <w:sz w:val="20"/>
          <w:szCs w:val="20"/>
        </w:rPr>
        <w:t>resente Termo</w:t>
      </w:r>
      <w:r w:rsidR="002A4058" w:rsidRPr="00F82739">
        <w:rPr>
          <w:rFonts w:ascii="Times New Roman" w:eastAsia="Arial" w:hAnsi="Times New Roman" w:cs="Times New Roman"/>
          <w:sz w:val="20"/>
          <w:szCs w:val="20"/>
        </w:rPr>
        <w:t xml:space="preserve">, decorrente </w:t>
      </w:r>
      <w:r w:rsidR="002A4058" w:rsidRPr="00F82739">
        <w:rPr>
          <w:rFonts w:ascii="Times New Roman" w:eastAsia="Arial" w:hAnsi="Times New Roman" w:cs="Times New Roman"/>
          <w:iCs/>
          <w:sz w:val="20"/>
          <w:szCs w:val="20"/>
        </w:rPr>
        <w:t>do Pregão Eletrônico n. ............./..............</w:t>
      </w:r>
      <w:r w:rsidR="002A4058" w:rsidRPr="00F82739">
        <w:rPr>
          <w:rFonts w:ascii="Times New Roman" w:eastAsia="Arial" w:hAnsi="Times New Roman" w:cs="Times New Roman"/>
          <w:sz w:val="20"/>
          <w:szCs w:val="20"/>
        </w:rPr>
        <w:t>, mediante as cláusulas e condições a seguir enunciadas</w:t>
      </w:r>
      <w:bookmarkEnd w:id="74"/>
      <w:r w:rsidR="002A4058" w:rsidRPr="00F82739">
        <w:rPr>
          <w:rFonts w:ascii="Times New Roman" w:hAnsi="Times New Roman" w:cs="Times New Roman"/>
          <w:sz w:val="20"/>
          <w:szCs w:val="20"/>
        </w:rPr>
        <w:t>:</w:t>
      </w:r>
    </w:p>
    <w:p w14:paraId="6A50E4C8" w14:textId="77777777" w:rsidR="002A4058" w:rsidRPr="00F82739" w:rsidRDefault="002A4058" w:rsidP="002A4058">
      <w:pPr>
        <w:pStyle w:val="Nivel01"/>
        <w:numPr>
          <w:ilvl w:val="0"/>
          <w:numId w:val="0"/>
        </w:numPr>
        <w:spacing w:beforeLines="0" w:afterLines="0" w:line="276" w:lineRule="auto"/>
        <w:rPr>
          <w:rFonts w:ascii="Times New Roman" w:hAnsi="Times New Roman" w:cs="Times New Roman"/>
        </w:rPr>
      </w:pPr>
      <w:r w:rsidRPr="00F82739">
        <w:rPr>
          <w:rFonts w:ascii="Times New Roman" w:hAnsi="Times New Roman" w:cs="Times New Roman"/>
        </w:rPr>
        <w:t>1 DO OBJETO</w:t>
      </w:r>
    </w:p>
    <w:p w14:paraId="3C65BABA" w14:textId="157AE3AC" w:rsidR="002A4058" w:rsidRPr="00F82739" w:rsidRDefault="002A4058" w:rsidP="002A4058">
      <w:pPr>
        <w:jc w:val="both"/>
        <w:rPr>
          <w:rFonts w:ascii="Times New Roman" w:hAnsi="Times New Roman" w:cs="Times New Roman"/>
          <w:sz w:val="20"/>
          <w:szCs w:val="20"/>
        </w:rPr>
      </w:pPr>
      <w:r w:rsidRPr="00F82739">
        <w:rPr>
          <w:rFonts w:ascii="Times New Roman" w:hAnsi="Times New Roman" w:cs="Times New Roman"/>
          <w:sz w:val="20"/>
          <w:szCs w:val="20"/>
        </w:rPr>
        <w:t>1.1 A</w:t>
      </w:r>
      <w:r w:rsidR="00021F76" w:rsidRPr="00F82739">
        <w:rPr>
          <w:rFonts w:ascii="Times New Roman" w:hAnsi="Times New Roman" w:cs="Times New Roman"/>
          <w:sz w:val="20"/>
          <w:szCs w:val="20"/>
        </w:rPr>
        <w:t xml:space="preserve"> presente Ata tem por objeto o </w:t>
      </w:r>
      <w:r w:rsidR="0009154C" w:rsidRPr="00F82739">
        <w:rPr>
          <w:rFonts w:ascii="Times New Roman" w:hAnsi="Times New Roman" w:cs="Times New Roman"/>
          <w:b/>
          <w:sz w:val="20"/>
          <w:szCs w:val="20"/>
        </w:rPr>
        <w:t xml:space="preserve">REGISTRO DE PREÇOS, PARA FUTURA E EVENTUAL </w:t>
      </w:r>
      <w:r w:rsidR="0009154C" w:rsidRPr="00F82739">
        <w:rPr>
          <w:rFonts w:ascii="Times New Roman" w:hAnsi="Times New Roman" w:cs="Times New Roman"/>
          <w:b/>
          <w:bCs/>
          <w:sz w:val="20"/>
          <w:szCs w:val="20"/>
        </w:rPr>
        <w:t>AQUISIÇÃO DE PÃES E POLPA DE FRUTAS PARA A ALIMENTAÇÃO ESCOLAR, REFERENTE AO EXERCÍCIO DE 2025, PARA ATENDER AS NECESSIDADES DA SECRETARIA MUNICIPAL DE EDUCAÇÃO DO MUNICÍPIO DE LONTRA – MG</w:t>
      </w:r>
      <w:r w:rsidRPr="00F82739">
        <w:rPr>
          <w:rFonts w:ascii="Times New Roman" w:hAnsi="Times New Roman" w:cs="Times New Roman"/>
          <w:b/>
          <w:sz w:val="20"/>
          <w:szCs w:val="20"/>
        </w:rPr>
        <w:t>,</w:t>
      </w:r>
      <w:r w:rsidRPr="00F82739">
        <w:rPr>
          <w:rFonts w:ascii="Times New Roman" w:hAnsi="Times New Roman" w:cs="Times New Roman"/>
          <w:sz w:val="20"/>
          <w:szCs w:val="20"/>
        </w:rPr>
        <w:t xml:space="preserve"> que é parte integrante desta Ata, assim como as </w:t>
      </w:r>
      <w:proofErr w:type="spellStart"/>
      <w:r w:rsidRPr="00F82739">
        <w:rPr>
          <w:rFonts w:ascii="Times New Roman" w:hAnsi="Times New Roman" w:cs="Times New Roman"/>
          <w:sz w:val="20"/>
          <w:szCs w:val="20"/>
        </w:rPr>
        <w:t>propostascujos</w:t>
      </w:r>
      <w:proofErr w:type="spellEnd"/>
      <w:r w:rsidRPr="00F82739">
        <w:rPr>
          <w:rFonts w:ascii="Times New Roman" w:hAnsi="Times New Roman" w:cs="Times New Roman"/>
          <w:sz w:val="20"/>
          <w:szCs w:val="20"/>
        </w:rPr>
        <w:t xml:space="preserve"> preços tenham sido registrados, independentemente de transcrição.</w:t>
      </w:r>
      <w:r w:rsidR="003B2866" w:rsidRPr="00F82739">
        <w:rPr>
          <w:rFonts w:ascii="Times New Roman" w:hAnsi="Times New Roman" w:cs="Times New Roman"/>
          <w:sz w:val="20"/>
          <w:szCs w:val="20"/>
        </w:rPr>
        <w:t xml:space="preserve"> </w:t>
      </w:r>
    </w:p>
    <w:p w14:paraId="25B944E4" w14:textId="77777777" w:rsidR="002A4058" w:rsidRPr="00F82739" w:rsidRDefault="002A4058" w:rsidP="002A4058">
      <w:pPr>
        <w:pStyle w:val="Nivel01"/>
        <w:numPr>
          <w:ilvl w:val="0"/>
          <w:numId w:val="0"/>
        </w:numPr>
        <w:spacing w:beforeLines="0" w:afterLines="0" w:line="276" w:lineRule="auto"/>
        <w:rPr>
          <w:rFonts w:ascii="Times New Roman" w:hAnsi="Times New Roman" w:cs="Times New Roman"/>
        </w:rPr>
      </w:pPr>
      <w:r w:rsidRPr="00F82739">
        <w:rPr>
          <w:rFonts w:ascii="Times New Roman" w:hAnsi="Times New Roman" w:cs="Times New Roman"/>
        </w:rPr>
        <w:t>2 DOS PREÇOS, ESPECIFICAÇÕES E QUANTITATIVOS</w:t>
      </w:r>
    </w:p>
    <w:p w14:paraId="4F94B811"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color w:val="auto"/>
        </w:rPr>
      </w:pPr>
      <w:r w:rsidRPr="00F82739">
        <w:rPr>
          <w:rFonts w:ascii="Times New Roman" w:hAnsi="Times New Roman" w:cs="Times New Roman"/>
        </w:rPr>
        <w:t>2.1 O preço registrado, as especificações do objeto, as quantidades mínimas e máximas de cada item, fornecedor(es) e as demais condições ofertadas na(s) proposta(s) são as que seguem</w:t>
      </w:r>
      <w:r w:rsidRPr="00F82739">
        <w:rPr>
          <w:rFonts w:ascii="Times New Roman" w:hAnsi="Times New Roman" w:cs="Times New Roman"/>
          <w:color w:val="auto"/>
        </w:rPr>
        <w:t xml:space="preserve">: </w:t>
      </w:r>
    </w:p>
    <w:tbl>
      <w:tblPr>
        <w:tblW w:w="9978" w:type="dxa"/>
        <w:tblInd w:w="10" w:type="dxa"/>
        <w:tblCellMar>
          <w:left w:w="10" w:type="dxa"/>
          <w:right w:w="10" w:type="dxa"/>
        </w:tblCellMar>
        <w:tblLook w:val="0000" w:firstRow="0" w:lastRow="0" w:firstColumn="0" w:lastColumn="0" w:noHBand="0" w:noVBand="0"/>
      </w:tblPr>
      <w:tblGrid>
        <w:gridCol w:w="708"/>
        <w:gridCol w:w="1101"/>
        <w:gridCol w:w="1269"/>
        <w:gridCol w:w="1277"/>
        <w:gridCol w:w="668"/>
        <w:gridCol w:w="1360"/>
        <w:gridCol w:w="1339"/>
        <w:gridCol w:w="630"/>
        <w:gridCol w:w="1626"/>
      </w:tblGrid>
      <w:tr w:rsidR="002A4058" w:rsidRPr="00F82739" w14:paraId="2394FFB6" w14:textId="77777777" w:rsidTr="009879A7">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17664AD5"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Item</w:t>
            </w:r>
          </w:p>
          <w:p w14:paraId="4A517B03"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do</w:t>
            </w:r>
          </w:p>
          <w:p w14:paraId="32E8ED52"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14:paraId="2CE5245A"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sz w:val="20"/>
                <w:szCs w:val="20"/>
              </w:rPr>
            </w:pPr>
            <w:r w:rsidRPr="00F82739">
              <w:rPr>
                <w:rFonts w:ascii="Times New Roman" w:hAnsi="Times New Roman" w:cs="Times New Roman"/>
                <w:sz w:val="20"/>
                <w:szCs w:val="20"/>
              </w:rPr>
              <w:t xml:space="preserve">Fornecedor </w:t>
            </w:r>
            <w:r w:rsidRPr="00F82739">
              <w:rPr>
                <w:rFonts w:ascii="Times New Roman" w:hAnsi="Times New Roman" w:cs="Times New Roman"/>
                <w:i/>
                <w:sz w:val="20"/>
                <w:szCs w:val="20"/>
              </w:rPr>
              <w:t>(razão social, CNPJ/MF, endereço, contatos, representante)</w:t>
            </w:r>
          </w:p>
          <w:p w14:paraId="6DB0680F"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
        </w:tc>
      </w:tr>
      <w:tr w:rsidR="002A4058" w:rsidRPr="00F82739" w14:paraId="4126C640" w14:textId="77777777" w:rsidTr="009879A7">
        <w:trPr>
          <w:trHeight w:val="674"/>
        </w:trPr>
        <w:tc>
          <w:tcPr>
            <w:tcW w:w="709" w:type="dxa"/>
            <w:tcBorders>
              <w:top w:val="nil"/>
              <w:left w:val="single" w:sz="2" w:space="0" w:color="000000"/>
              <w:bottom w:val="single" w:sz="2" w:space="0" w:color="000000"/>
              <w:right w:val="nil"/>
            </w:tcBorders>
            <w:vAlign w:val="center"/>
          </w:tcPr>
          <w:p w14:paraId="2622B120"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01</w:t>
            </w:r>
          </w:p>
        </w:tc>
        <w:tc>
          <w:tcPr>
            <w:tcW w:w="0" w:type="auto"/>
            <w:tcBorders>
              <w:top w:val="nil"/>
              <w:left w:val="single" w:sz="2" w:space="0" w:color="000000"/>
              <w:bottom w:val="single" w:sz="2" w:space="0" w:color="000000"/>
              <w:right w:val="nil"/>
            </w:tcBorders>
          </w:tcPr>
          <w:p w14:paraId="1BF1E175"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r w:rsidRPr="00F82739">
              <w:rPr>
                <w:rFonts w:ascii="Times New Roman" w:hAnsi="Times New Roman" w:cs="Times New Roman"/>
                <w:sz w:val="20"/>
                <w:szCs w:val="20"/>
              </w:rPr>
              <w:t>Especificação</w:t>
            </w:r>
          </w:p>
        </w:tc>
        <w:tc>
          <w:tcPr>
            <w:tcW w:w="0" w:type="auto"/>
            <w:tcBorders>
              <w:top w:val="nil"/>
              <w:left w:val="single" w:sz="2" w:space="0" w:color="000000"/>
              <w:bottom w:val="single" w:sz="2" w:space="0" w:color="000000"/>
              <w:right w:val="nil"/>
            </w:tcBorders>
          </w:tcPr>
          <w:p w14:paraId="29630E43"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F82739">
              <w:rPr>
                <w:rFonts w:ascii="Times New Roman" w:hAnsi="Times New Roman" w:cs="Times New Roman"/>
                <w:i/>
                <w:iCs/>
                <w:sz w:val="20"/>
                <w:szCs w:val="20"/>
              </w:rPr>
              <w:t xml:space="preserve">Marca </w:t>
            </w:r>
          </w:p>
          <w:p w14:paraId="5826E220"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F82739">
              <w:rPr>
                <w:rFonts w:ascii="Times New Roman" w:hAnsi="Times New Roman" w:cs="Times New Roman"/>
                <w:i/>
                <w:iCs/>
                <w:sz w:val="20"/>
                <w:szCs w:val="20"/>
              </w:rPr>
              <w:t>(se exigida no edital)</w:t>
            </w:r>
          </w:p>
        </w:tc>
        <w:tc>
          <w:tcPr>
            <w:tcW w:w="0" w:type="auto"/>
            <w:tcBorders>
              <w:top w:val="nil"/>
              <w:left w:val="single" w:sz="2" w:space="0" w:color="000000"/>
              <w:bottom w:val="single" w:sz="2" w:space="0" w:color="000000"/>
              <w:right w:val="nil"/>
            </w:tcBorders>
          </w:tcPr>
          <w:p w14:paraId="66BDD1E5"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F82739">
              <w:rPr>
                <w:rFonts w:ascii="Times New Roman" w:hAnsi="Times New Roman" w:cs="Times New Roman"/>
                <w:i/>
                <w:iCs/>
                <w:sz w:val="20"/>
                <w:szCs w:val="20"/>
              </w:rPr>
              <w:t>Modelo</w:t>
            </w:r>
          </w:p>
          <w:p w14:paraId="1B2A2A17"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F82739">
              <w:rPr>
                <w:rFonts w:ascii="Times New Roman" w:hAnsi="Times New Roman" w:cs="Times New Roman"/>
                <w:i/>
                <w:iCs/>
                <w:sz w:val="20"/>
                <w:szCs w:val="20"/>
              </w:rPr>
              <w:t>(se exigido no edital)</w:t>
            </w:r>
          </w:p>
        </w:tc>
        <w:tc>
          <w:tcPr>
            <w:tcW w:w="0" w:type="auto"/>
            <w:tcBorders>
              <w:top w:val="nil"/>
              <w:left w:val="single" w:sz="2" w:space="0" w:color="000000"/>
              <w:bottom w:val="single" w:sz="2" w:space="0" w:color="000000"/>
              <w:right w:val="nil"/>
            </w:tcBorders>
          </w:tcPr>
          <w:p w14:paraId="3B9D7D69"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Unidade</w:t>
            </w:r>
          </w:p>
        </w:tc>
        <w:tc>
          <w:tcPr>
            <w:tcW w:w="0" w:type="auto"/>
            <w:tcBorders>
              <w:top w:val="nil"/>
              <w:left w:val="single" w:sz="2" w:space="0" w:color="000000"/>
              <w:bottom w:val="single" w:sz="2" w:space="0" w:color="000000"/>
              <w:right w:val="nil"/>
            </w:tcBorders>
          </w:tcPr>
          <w:p w14:paraId="23E102CF"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Quantidade</w:t>
            </w:r>
            <w:r w:rsidR="004D38C3" w:rsidRPr="00F82739">
              <w:rPr>
                <w:rFonts w:ascii="Times New Roman" w:hAnsi="Times New Roman" w:cs="Times New Roman"/>
                <w:sz w:val="20"/>
                <w:szCs w:val="20"/>
              </w:rPr>
              <w:t xml:space="preserve"> </w:t>
            </w:r>
            <w:r w:rsidRPr="00F82739">
              <w:rPr>
                <w:rFonts w:ascii="Times New Roman" w:hAnsi="Times New Roman" w:cs="Times New Roman"/>
                <w:sz w:val="20"/>
                <w:szCs w:val="20"/>
              </w:rPr>
              <w:t>Máxima</w:t>
            </w:r>
          </w:p>
        </w:tc>
        <w:tc>
          <w:tcPr>
            <w:tcW w:w="0" w:type="auto"/>
            <w:tcBorders>
              <w:top w:val="nil"/>
              <w:left w:val="single" w:sz="2" w:space="0" w:color="000000"/>
              <w:bottom w:val="single" w:sz="2" w:space="0" w:color="000000"/>
              <w:right w:val="single" w:sz="2" w:space="0" w:color="000000"/>
            </w:tcBorders>
          </w:tcPr>
          <w:p w14:paraId="0A3574A0"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Quantidade Mínima</w:t>
            </w:r>
          </w:p>
        </w:tc>
        <w:tc>
          <w:tcPr>
            <w:tcW w:w="0" w:type="auto"/>
            <w:tcBorders>
              <w:top w:val="nil"/>
              <w:left w:val="single" w:sz="2" w:space="0" w:color="000000"/>
              <w:bottom w:val="single" w:sz="2" w:space="0" w:color="000000"/>
              <w:right w:val="nil"/>
            </w:tcBorders>
          </w:tcPr>
          <w:p w14:paraId="3FC7E528"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Valor Un</w:t>
            </w:r>
          </w:p>
        </w:tc>
        <w:tc>
          <w:tcPr>
            <w:tcW w:w="0" w:type="auto"/>
            <w:tcBorders>
              <w:top w:val="nil"/>
              <w:left w:val="single" w:sz="2" w:space="0" w:color="000000"/>
              <w:bottom w:val="single" w:sz="2" w:space="0" w:color="000000"/>
              <w:right w:val="single" w:sz="2" w:space="0" w:color="000000"/>
            </w:tcBorders>
          </w:tcPr>
          <w:p w14:paraId="72AF10DC"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i/>
                <w:iCs/>
                <w:sz w:val="20"/>
                <w:szCs w:val="20"/>
              </w:rPr>
              <w:t>Prazo garantia ou validade</w:t>
            </w:r>
          </w:p>
        </w:tc>
      </w:tr>
      <w:tr w:rsidR="002A4058" w:rsidRPr="00F82739" w14:paraId="0C35A7C3" w14:textId="77777777" w:rsidTr="009879A7">
        <w:trPr>
          <w:trHeight w:val="174"/>
        </w:trPr>
        <w:tc>
          <w:tcPr>
            <w:tcW w:w="709" w:type="dxa"/>
            <w:tcBorders>
              <w:top w:val="nil"/>
              <w:left w:val="single" w:sz="2" w:space="0" w:color="000000"/>
              <w:bottom w:val="single" w:sz="2" w:space="0" w:color="000000"/>
              <w:right w:val="nil"/>
            </w:tcBorders>
          </w:tcPr>
          <w:p w14:paraId="079068AF"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w:t>
            </w:r>
          </w:p>
        </w:tc>
        <w:tc>
          <w:tcPr>
            <w:tcW w:w="0" w:type="auto"/>
            <w:tcBorders>
              <w:top w:val="nil"/>
              <w:left w:val="single" w:sz="2" w:space="0" w:color="000000"/>
              <w:bottom w:val="single" w:sz="2" w:space="0" w:color="000000"/>
              <w:right w:val="nil"/>
            </w:tcBorders>
          </w:tcPr>
          <w:p w14:paraId="4A0CB679"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14:paraId="64C122EF"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14:paraId="60662900"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14:paraId="4A3FE0B5"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14:paraId="0F9C5553"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single" w:sz="2" w:space="0" w:color="000000"/>
            </w:tcBorders>
          </w:tcPr>
          <w:p w14:paraId="7B821542"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14:paraId="48768973"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single" w:sz="2" w:space="0" w:color="000000"/>
            </w:tcBorders>
          </w:tcPr>
          <w:p w14:paraId="0683E004"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r>
    </w:tbl>
    <w:p w14:paraId="0171A10F" w14:textId="77777777" w:rsidR="002A4058" w:rsidRPr="00F82739" w:rsidRDefault="002A4058" w:rsidP="002A4058">
      <w:pPr>
        <w:spacing w:line="360" w:lineRule="auto"/>
        <w:rPr>
          <w:rFonts w:ascii="Times New Roman" w:hAnsi="Times New Roman" w:cs="Times New Roman"/>
          <w:sz w:val="20"/>
          <w:szCs w:val="20"/>
          <w:lang w:eastAsia="en-US"/>
        </w:rPr>
      </w:pPr>
    </w:p>
    <w:p w14:paraId="7F3C7F48"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lang w:eastAsia="en-US"/>
        </w:rPr>
      </w:pPr>
      <w:r w:rsidRPr="00F82739">
        <w:rPr>
          <w:rFonts w:ascii="Times New Roman" w:hAnsi="Times New Roman" w:cs="Times New Roman"/>
          <w:lang w:eastAsia="en-US"/>
        </w:rPr>
        <w:t>2.2 A listagem do cadastro de reserva referente ao presente registro de preços consta como anexo a esta Ata.</w:t>
      </w:r>
    </w:p>
    <w:p w14:paraId="4EEBEE42" w14:textId="77777777" w:rsidR="002A4058" w:rsidRPr="00F82739" w:rsidRDefault="002A4058" w:rsidP="002A4058">
      <w:pPr>
        <w:pStyle w:val="Nivel01"/>
        <w:numPr>
          <w:ilvl w:val="0"/>
          <w:numId w:val="0"/>
        </w:numPr>
        <w:spacing w:beforeLines="0" w:afterLines="0" w:line="276" w:lineRule="auto"/>
        <w:rPr>
          <w:rFonts w:ascii="Times New Roman" w:hAnsi="Times New Roman" w:cs="Times New Roman"/>
        </w:rPr>
      </w:pPr>
      <w:r w:rsidRPr="00F82739">
        <w:rPr>
          <w:rFonts w:ascii="Times New Roman" w:hAnsi="Times New Roman" w:cs="Times New Roman"/>
        </w:rPr>
        <w:lastRenderedPageBreak/>
        <w:t>3 ÓRGÃO(S) GERENCIADOR EPARTICIPANTE(S)</w:t>
      </w:r>
    </w:p>
    <w:p w14:paraId="4C203E28"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 xml:space="preserve">3.1 O órgão gerenciador será </w:t>
      </w:r>
      <w:proofErr w:type="gramStart"/>
      <w:r w:rsidRPr="00F82739">
        <w:rPr>
          <w:rFonts w:ascii="Times New Roman" w:hAnsi="Times New Roman" w:cs="Times New Roman"/>
        </w:rPr>
        <w:t>o ...</w:t>
      </w:r>
      <w:proofErr w:type="gramEnd"/>
      <w:r w:rsidRPr="00F82739">
        <w:rPr>
          <w:rFonts w:ascii="Times New Roman" w:hAnsi="Times New Roman" w:cs="Times New Roman"/>
        </w:rPr>
        <w:t>...(nome do órgão)....</w:t>
      </w:r>
    </w:p>
    <w:p w14:paraId="0BFD58C1" w14:textId="77777777" w:rsidR="002A4058" w:rsidRPr="00F82739" w:rsidRDefault="002A4058" w:rsidP="002A4058">
      <w:pPr>
        <w:pStyle w:val="Nivel01"/>
        <w:numPr>
          <w:ilvl w:val="0"/>
          <w:numId w:val="0"/>
        </w:numPr>
        <w:spacing w:beforeLines="0" w:afterLines="0" w:line="276" w:lineRule="auto"/>
        <w:rPr>
          <w:rFonts w:ascii="Times New Roman" w:hAnsi="Times New Roman" w:cs="Times New Roman"/>
          <w:i/>
          <w:color w:val="FF0000"/>
        </w:rPr>
      </w:pPr>
      <w:r w:rsidRPr="00F82739">
        <w:rPr>
          <w:rFonts w:ascii="Times New Roman" w:hAnsi="Times New Roman" w:cs="Times New Roman"/>
        </w:rPr>
        <w:t xml:space="preserve">4 DA ADESÃO À ATA DE REGISTRO DE PREÇOS </w:t>
      </w:r>
    </w:p>
    <w:p w14:paraId="11429DE3" w14:textId="77777777" w:rsidR="002A4058" w:rsidRPr="00F82739"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F82739">
        <w:rPr>
          <w:rFonts w:ascii="Times New Roman" w:hAnsi="Times New Roman" w:cs="Times New Roman"/>
          <w:i w:val="0"/>
          <w:color w:val="auto"/>
        </w:rPr>
        <w:t>4.1 Durante a vigência da ata, os</w:t>
      </w:r>
      <w:proofErr w:type="gramStart"/>
      <w:r w:rsidRPr="00F82739">
        <w:rPr>
          <w:rFonts w:ascii="Times New Roman" w:hAnsi="Times New Roman" w:cs="Times New Roman"/>
          <w:i w:val="0"/>
          <w:color w:val="auto"/>
        </w:rPr>
        <w:t xml:space="preserve"> </w:t>
      </w:r>
      <w:r w:rsidRPr="00F82739">
        <w:rPr>
          <w:rFonts w:ascii="Times New Roman" w:hAnsi="Times New Roman" w:cs="Times New Roman"/>
          <w:i w:val="0"/>
          <w:color w:val="000000"/>
        </w:rPr>
        <w:t xml:space="preserve"> </w:t>
      </w:r>
      <w:proofErr w:type="gramEnd"/>
      <w:r w:rsidRPr="00F82739">
        <w:rPr>
          <w:rFonts w:ascii="Times New Roman" w:hAnsi="Times New Roman" w:cs="Times New Roman"/>
          <w:i w:val="0"/>
          <w:color w:val="000000"/>
        </w:rPr>
        <w:t>órgãos e entidades da Administração Pública Municipal</w:t>
      </w:r>
      <w:r w:rsidRPr="00F82739">
        <w:rPr>
          <w:rFonts w:ascii="Times New Roman" w:hAnsi="Times New Roman" w:cs="Times New Roman"/>
          <w:i w:val="0"/>
          <w:color w:val="auto"/>
        </w:rPr>
        <w:t xml:space="preserve"> que não participaram do procedimento de IRP poderão aderir à ata de registro de preços na condição de não participantes, observados os seguintes requisitos:</w:t>
      </w:r>
    </w:p>
    <w:p w14:paraId="43AFC2AA" w14:textId="77777777" w:rsidR="002A4058" w:rsidRPr="00F82739" w:rsidRDefault="002A4058" w:rsidP="002A4058">
      <w:pPr>
        <w:pStyle w:val="Nvel3-R"/>
        <w:numPr>
          <w:ilvl w:val="2"/>
          <w:numId w:val="0"/>
        </w:numPr>
        <w:ind w:left="284"/>
        <w:rPr>
          <w:rFonts w:ascii="Times New Roman" w:hAnsi="Times New Roman" w:cs="Times New Roman"/>
          <w:i w:val="0"/>
          <w:color w:val="auto"/>
        </w:rPr>
      </w:pPr>
      <w:r w:rsidRPr="00F82739">
        <w:rPr>
          <w:rFonts w:ascii="Times New Roman" w:hAnsi="Times New Roman" w:cs="Times New Roman"/>
          <w:i w:val="0"/>
          <w:color w:val="auto"/>
        </w:rPr>
        <w:t>4.1.1 apresentação de justificativa da vantagem da adesão, inclusive em situações de provável</w:t>
      </w:r>
      <w:r w:rsidR="004D38C3" w:rsidRPr="00F82739">
        <w:rPr>
          <w:rFonts w:ascii="Times New Roman" w:hAnsi="Times New Roman" w:cs="Times New Roman"/>
          <w:i w:val="0"/>
          <w:color w:val="auto"/>
        </w:rPr>
        <w:t xml:space="preserve"> </w:t>
      </w:r>
      <w:r w:rsidRPr="00F82739">
        <w:rPr>
          <w:rFonts w:ascii="Times New Roman" w:hAnsi="Times New Roman" w:cs="Times New Roman"/>
          <w:i w:val="0"/>
          <w:color w:val="auto"/>
        </w:rPr>
        <w:t>desabastecimento ou descontinuidade de serviço público;</w:t>
      </w:r>
    </w:p>
    <w:p w14:paraId="48CBCC3F" w14:textId="77777777" w:rsidR="002A4058" w:rsidRPr="00F82739" w:rsidRDefault="002A4058" w:rsidP="002A4058">
      <w:pPr>
        <w:pStyle w:val="Nvel3-R"/>
        <w:numPr>
          <w:ilvl w:val="2"/>
          <w:numId w:val="0"/>
        </w:numPr>
        <w:ind w:left="284"/>
        <w:rPr>
          <w:rFonts w:ascii="Times New Roman" w:hAnsi="Times New Roman" w:cs="Times New Roman"/>
          <w:i w:val="0"/>
          <w:color w:val="auto"/>
        </w:rPr>
      </w:pPr>
      <w:r w:rsidRPr="00F82739">
        <w:rPr>
          <w:rFonts w:ascii="Times New Roman" w:hAnsi="Times New Roman" w:cs="Times New Roman"/>
          <w:i w:val="0"/>
          <w:color w:val="auto"/>
        </w:rPr>
        <w:t>4..1.2 demonstração de que os valores registrados estão compatíveis com os valores praticados</w:t>
      </w:r>
      <w:r w:rsidR="004D38C3" w:rsidRPr="00F82739">
        <w:rPr>
          <w:rFonts w:ascii="Times New Roman" w:hAnsi="Times New Roman" w:cs="Times New Roman"/>
          <w:i w:val="0"/>
          <w:color w:val="auto"/>
        </w:rPr>
        <w:t xml:space="preserve"> </w:t>
      </w:r>
      <w:r w:rsidRPr="00F82739">
        <w:rPr>
          <w:rFonts w:ascii="Times New Roman" w:hAnsi="Times New Roman" w:cs="Times New Roman"/>
          <w:i w:val="0"/>
          <w:color w:val="auto"/>
        </w:rPr>
        <w:t>pelo mercado na forma do art. 23 da Lei nº 14.133, de 2021; e</w:t>
      </w:r>
    </w:p>
    <w:p w14:paraId="4D677A95" w14:textId="77777777" w:rsidR="002A4058" w:rsidRPr="00F82739" w:rsidRDefault="002A4058" w:rsidP="002A4058">
      <w:pPr>
        <w:pStyle w:val="Nvel3-R"/>
        <w:numPr>
          <w:ilvl w:val="2"/>
          <w:numId w:val="0"/>
        </w:numPr>
        <w:ind w:left="284"/>
        <w:rPr>
          <w:rFonts w:ascii="Times New Roman" w:hAnsi="Times New Roman" w:cs="Times New Roman"/>
          <w:i w:val="0"/>
          <w:color w:val="auto"/>
        </w:rPr>
      </w:pPr>
      <w:r w:rsidRPr="00F82739">
        <w:rPr>
          <w:rFonts w:ascii="Times New Roman" w:hAnsi="Times New Roman" w:cs="Times New Roman"/>
          <w:i w:val="0"/>
          <w:color w:val="auto"/>
        </w:rPr>
        <w:t>4.1.3consulta e aceitação prévias do órgão ou da entidade gerenciadora e do fornecedor.</w:t>
      </w:r>
    </w:p>
    <w:p w14:paraId="15D67CF9" w14:textId="77777777" w:rsidR="002A4058" w:rsidRPr="00F82739"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F82739">
        <w:rPr>
          <w:rFonts w:ascii="Times New Roman" w:hAnsi="Times New Roman" w:cs="Times New Roman"/>
          <w:i w:val="0"/>
          <w:color w:val="auto"/>
        </w:rPr>
        <w:t>4.2 A autorização do órgão ou entidade gerenciadora apenas será realizada após a aceitação da adesão pelo fornecedor.</w:t>
      </w:r>
    </w:p>
    <w:p w14:paraId="608523F0" w14:textId="77777777" w:rsidR="002A4058" w:rsidRPr="00F82739" w:rsidRDefault="002A4058" w:rsidP="002A4058">
      <w:pPr>
        <w:pStyle w:val="Nvel3-R"/>
        <w:numPr>
          <w:ilvl w:val="2"/>
          <w:numId w:val="0"/>
        </w:numPr>
        <w:ind w:left="284"/>
        <w:rPr>
          <w:rFonts w:ascii="Times New Roman" w:hAnsi="Times New Roman" w:cs="Times New Roman"/>
          <w:i w:val="0"/>
          <w:color w:val="auto"/>
        </w:rPr>
      </w:pPr>
      <w:r w:rsidRPr="00F82739">
        <w:rPr>
          <w:rFonts w:ascii="Times New Roman" w:hAnsi="Times New Roman" w:cs="Times New Roman"/>
          <w:i w:val="0"/>
          <w:color w:val="auto"/>
        </w:rPr>
        <w:t>4.3 O órgão ou entidade</w:t>
      </w:r>
      <w:r w:rsidR="004D38C3" w:rsidRPr="00F82739">
        <w:rPr>
          <w:rFonts w:ascii="Times New Roman" w:hAnsi="Times New Roman" w:cs="Times New Roman"/>
          <w:i w:val="0"/>
          <w:color w:val="auto"/>
        </w:rPr>
        <w:t xml:space="preserve"> </w:t>
      </w:r>
      <w:r w:rsidRPr="00F82739">
        <w:rPr>
          <w:rFonts w:ascii="Times New Roman" w:hAnsi="Times New Roman" w:cs="Times New Roman"/>
          <w:i w:val="0"/>
          <w:color w:val="auto"/>
        </w:rPr>
        <w:t>gerenciadora poderá rejeitar adesões caso elas possam acarretar prejuízo à execução de seus próprios contratos ou à sua capacidade de gerenciamento.</w:t>
      </w:r>
    </w:p>
    <w:p w14:paraId="6EC092F7" w14:textId="77777777" w:rsidR="002A4058" w:rsidRPr="00F82739"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F82739">
        <w:rPr>
          <w:rFonts w:ascii="Times New Roman" w:hAnsi="Times New Roman" w:cs="Times New Roman"/>
          <w:i w:val="0"/>
          <w:color w:val="auto"/>
        </w:rPr>
        <w:t>4.4 Após a autorização do órgão ou da entidade gerenciadora, o órgão ou entidade não participante deverá efetivar a aquisição ou a contratação solicitada em até noventa dias, observado o prazo de vigência da ata.</w:t>
      </w:r>
    </w:p>
    <w:p w14:paraId="6CD2F355" w14:textId="77777777" w:rsidR="002A4058" w:rsidRPr="00F82739"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F82739">
        <w:rPr>
          <w:rFonts w:ascii="Times New Roman" w:hAnsi="Times New Roman" w:cs="Times New Roman"/>
          <w:i w:val="0"/>
          <w:color w:val="auto"/>
        </w:rPr>
        <w:t>4.5 O prazo de que trata o subitem anterior, relativo à efetivação da contratação,</w:t>
      </w:r>
      <w:r w:rsidR="004D38C3" w:rsidRPr="00F82739">
        <w:rPr>
          <w:rFonts w:ascii="Times New Roman" w:hAnsi="Times New Roman" w:cs="Times New Roman"/>
          <w:i w:val="0"/>
          <w:color w:val="auto"/>
        </w:rPr>
        <w:t xml:space="preserve"> </w:t>
      </w:r>
      <w:r w:rsidRPr="00F82739">
        <w:rPr>
          <w:rFonts w:ascii="Times New Roman" w:hAnsi="Times New Roman" w:cs="Times New Roman"/>
          <w:i w:val="0"/>
          <w:color w:val="auto"/>
        </w:rPr>
        <w:t>poderá</w:t>
      </w:r>
      <w:r w:rsidR="004D38C3" w:rsidRPr="00F82739">
        <w:rPr>
          <w:rFonts w:ascii="Times New Roman" w:hAnsi="Times New Roman" w:cs="Times New Roman"/>
          <w:i w:val="0"/>
          <w:color w:val="auto"/>
        </w:rPr>
        <w:t xml:space="preserve"> </w:t>
      </w:r>
      <w:r w:rsidRPr="00F82739">
        <w:rPr>
          <w:rFonts w:ascii="Times New Roman" w:hAnsi="Times New Roman" w:cs="Times New Roman"/>
          <w:i w:val="0"/>
          <w:color w:val="auto"/>
        </w:rPr>
        <w:t>ser prorrogado excepcionalmente, mediante solicitação do órgão ou da entidade não participante aceita pelo órgão ou pela entidade gerenciadora, desde que respeitado o limite temporal de vigência da ata de registro de preços.</w:t>
      </w:r>
    </w:p>
    <w:p w14:paraId="73CDE967" w14:textId="77777777" w:rsidR="002A4058" w:rsidRPr="00F82739"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F82739">
        <w:rPr>
          <w:rFonts w:ascii="Times New Roman" w:hAnsi="Times New Roman" w:cs="Times New Roman"/>
          <w:i w:val="0"/>
          <w:color w:val="auto"/>
        </w:rPr>
        <w:t>4..6 O órgão ou a entidade poderá aderir a item da ata de registro de preços da qual seja integrante, na qualidade de não participante, para aqueles itens para os quais não tenha quantitativo registrado, observados os requisitos do item 4.1.</w:t>
      </w:r>
    </w:p>
    <w:p w14:paraId="3D80196B" w14:textId="77777777" w:rsidR="002A4058" w:rsidRPr="00F82739" w:rsidRDefault="002A4058" w:rsidP="002A4058">
      <w:pPr>
        <w:pStyle w:val="SubTitNN"/>
        <w:rPr>
          <w:rFonts w:ascii="Times New Roman" w:hAnsi="Times New Roman" w:cs="Times New Roman"/>
        </w:rPr>
      </w:pPr>
      <w:r w:rsidRPr="00F82739">
        <w:rPr>
          <w:rFonts w:ascii="Times New Roman" w:hAnsi="Times New Roman" w:cs="Times New Roman"/>
        </w:rPr>
        <w:t>Dos limites para as adesões</w:t>
      </w:r>
    </w:p>
    <w:p w14:paraId="765BE13B" w14:textId="77777777" w:rsidR="002A4058" w:rsidRPr="00F82739"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F82739">
        <w:rPr>
          <w:rFonts w:ascii="Times New Roman" w:hAnsi="Times New Roman" w:cs="Times New Roman"/>
          <w:i w:val="0"/>
          <w:color w:val="auto"/>
        </w:rPr>
        <w:t>4.7 As aquisições ou contratações adicionais não poderão exceder, por órgão ou entidade, a cinquenta por cento dos quantitativos dos itens do instrumento convocatório registrados na ata de registro de preços para o gerenciador e para os participantes.</w:t>
      </w:r>
    </w:p>
    <w:p w14:paraId="3DDC7996" w14:textId="77777777" w:rsidR="002A4058" w:rsidRPr="00F82739"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F82739">
        <w:rPr>
          <w:rFonts w:ascii="Times New Roman" w:hAnsi="Times New Roman" w:cs="Times New Roman"/>
          <w:i w:val="0"/>
          <w:color w:val="auto"/>
        </w:rPr>
        <w:t>4.8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E3151B9" w14:textId="77777777" w:rsidR="002A4058" w:rsidRPr="00F82739" w:rsidRDefault="002A4058" w:rsidP="002A4058">
      <w:pPr>
        <w:pStyle w:val="SubTitNN"/>
        <w:rPr>
          <w:rFonts w:ascii="Times New Roman" w:hAnsi="Times New Roman" w:cs="Times New Roman"/>
        </w:rPr>
      </w:pPr>
      <w:r w:rsidRPr="00F82739">
        <w:rPr>
          <w:rFonts w:ascii="Times New Roman" w:hAnsi="Times New Roman" w:cs="Times New Roman"/>
        </w:rPr>
        <w:t>Vedação a acréscimo de quantitativos</w:t>
      </w:r>
    </w:p>
    <w:p w14:paraId="55190511"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4.9 É vedado efetuar acréscimos nos quantitativos fixados na ata de registro de preços.</w:t>
      </w:r>
    </w:p>
    <w:p w14:paraId="3BE4355E" w14:textId="77777777" w:rsidR="002A4058" w:rsidRPr="00F82739" w:rsidRDefault="002A4058" w:rsidP="002A4058">
      <w:pPr>
        <w:pStyle w:val="Nivel01"/>
        <w:numPr>
          <w:ilvl w:val="0"/>
          <w:numId w:val="0"/>
        </w:numPr>
        <w:spacing w:beforeLines="0" w:afterLines="0" w:line="276" w:lineRule="auto"/>
        <w:rPr>
          <w:rFonts w:ascii="Times New Roman" w:hAnsi="Times New Roman" w:cs="Times New Roman"/>
        </w:rPr>
      </w:pPr>
      <w:r w:rsidRPr="00F82739">
        <w:rPr>
          <w:rFonts w:ascii="Times New Roman" w:hAnsi="Times New Roman" w:cs="Times New Roman"/>
        </w:rPr>
        <w:t>5 VALIDADE, FORMALIZAÇÃO DA ATA DE REGISTRO DE PREÇOS E CADASTRO RESERVA</w:t>
      </w:r>
    </w:p>
    <w:p w14:paraId="3CE028F8"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iCs/>
        </w:rPr>
      </w:pPr>
      <w:r w:rsidRPr="00F82739">
        <w:rPr>
          <w:rFonts w:ascii="Times New Roman" w:hAnsi="Times New Roman" w:cs="Times New Roman"/>
        </w:rPr>
        <w:t>5.1 A validade da Ata de Registro de Preços será de 1 (um) ano, contado a</w:t>
      </w:r>
      <w:r w:rsidR="0054607E" w:rsidRPr="00F82739">
        <w:rPr>
          <w:rFonts w:ascii="Times New Roman" w:hAnsi="Times New Roman" w:cs="Times New Roman"/>
        </w:rPr>
        <w:t xml:space="preserve"> </w:t>
      </w:r>
      <w:r w:rsidRPr="00F82739">
        <w:rPr>
          <w:rFonts w:ascii="Times New Roman" w:hAnsi="Times New Roman" w:cs="Times New Roman"/>
        </w:rPr>
        <w:t>partir do primeiro dia útil subsequente à data de divulgação no PNCP, podendo ser prorrogada por igual período, mediante a anuência do fornecedor, desde que comprovado o preço vantajoso.</w:t>
      </w:r>
    </w:p>
    <w:p w14:paraId="7E90996B"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lastRenderedPageBreak/>
        <w:t>5.2 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1 (um) exercício financeiro.</w:t>
      </w:r>
    </w:p>
    <w:p w14:paraId="0C5A8A39"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5.3 Na formalização do contrato ou do instrumento substituto deverá haver a indicação da disponibilidade dos créditos orçamentários respectivos.</w:t>
      </w:r>
    </w:p>
    <w:p w14:paraId="08755300"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5.4 A contratação com os fornecedores registrados na ata será formalizada pelo órgão</w:t>
      </w:r>
      <w:r w:rsidR="0054607E" w:rsidRPr="00F82739">
        <w:rPr>
          <w:rFonts w:ascii="Times New Roman" w:hAnsi="Times New Roman" w:cs="Times New Roman"/>
        </w:rPr>
        <w:t xml:space="preserve"> </w:t>
      </w:r>
      <w:r w:rsidRPr="00F82739">
        <w:rPr>
          <w:rFonts w:ascii="Times New Roman" w:hAnsi="Times New Roman" w:cs="Times New Roman"/>
        </w:rPr>
        <w:t>ou pela en</w:t>
      </w:r>
      <w:r w:rsidRPr="00F82739">
        <w:rPr>
          <w:rFonts w:ascii="Times New Roman" w:eastAsia="Arial" w:hAnsi="Times New Roman" w:cs="Times New Roman"/>
        </w:rPr>
        <w:t>ti</w:t>
      </w:r>
      <w:r w:rsidRPr="00F82739">
        <w:rPr>
          <w:rFonts w:ascii="Times New Roman" w:hAnsi="Times New Roman" w:cs="Times New Roman"/>
        </w:rPr>
        <w:t>dade interessada por intermédio de instrumento contratual, emissão de nota de empenho de</w:t>
      </w:r>
      <w:r w:rsidR="0054607E" w:rsidRPr="00F82739">
        <w:rPr>
          <w:rFonts w:ascii="Times New Roman" w:hAnsi="Times New Roman" w:cs="Times New Roman"/>
        </w:rPr>
        <w:t xml:space="preserve"> </w:t>
      </w:r>
      <w:r w:rsidRPr="00F82739">
        <w:rPr>
          <w:rFonts w:ascii="Times New Roman" w:hAnsi="Times New Roman" w:cs="Times New Roman"/>
        </w:rPr>
        <w:t>despesa, autorização de compra ou outro instrumento hábil, conforme o art. 95 da Lei nº 14.133, de 2021.</w:t>
      </w:r>
    </w:p>
    <w:p w14:paraId="17FDD383"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5.5 O instrumento contratual de que trata o item 5.2. deverá ser assinado no prazo de validade da ata de registro de preços.</w:t>
      </w:r>
    </w:p>
    <w:p w14:paraId="7FA7F804"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5.6 Os contratos decorrentes do sistema de registro de preços poderão ser alterados, observado o art. 124 da Lei nº 14.133, de 2021.</w:t>
      </w:r>
    </w:p>
    <w:p w14:paraId="69E2B0D4"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5.7 Após a homologação da licitação ou da contratação direta, deverão ser observadas as seguintes condições para formalização da ata de registro de preços:</w:t>
      </w:r>
    </w:p>
    <w:p w14:paraId="38A6AD20"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5.7.1 Serão registrados na ata os preços e os quantita</w:t>
      </w:r>
      <w:r w:rsidRPr="00F82739">
        <w:rPr>
          <w:rFonts w:ascii="Times New Roman" w:eastAsia="Arial" w:hAnsi="Times New Roman" w:cs="Times New Roman"/>
        </w:rPr>
        <w:t>ti</w:t>
      </w:r>
      <w:r w:rsidRPr="00F82739">
        <w:rPr>
          <w:rFonts w:ascii="Times New Roman" w:hAnsi="Times New Roman" w:cs="Times New Roman"/>
        </w:rPr>
        <w:t xml:space="preserve">vos do adjudicatário, devendo ser observada a possibilidade de o licitante oferecer ou não proposta em quantitativo inferior ao máximo previsto </w:t>
      </w:r>
      <w:r w:rsidRPr="00F82739">
        <w:rPr>
          <w:rFonts w:ascii="Times New Roman" w:hAnsi="Times New Roman" w:cs="Times New Roman"/>
          <w:iCs/>
        </w:rPr>
        <w:t xml:space="preserve">no edital </w:t>
      </w:r>
      <w:r w:rsidRPr="00F82739">
        <w:rPr>
          <w:rFonts w:ascii="Times New Roman" w:hAnsi="Times New Roman" w:cs="Times New Roman"/>
        </w:rPr>
        <w:t>e se obrigar nos limites dela;</w:t>
      </w:r>
    </w:p>
    <w:p w14:paraId="6D4C84FB"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5.8 Será incluído na ata, na forma de anexo, o registro dos licitantes ou dos fornecedores que:</w:t>
      </w:r>
    </w:p>
    <w:p w14:paraId="2B9681A7" w14:textId="77777777" w:rsidR="002A4058" w:rsidRPr="00F82739" w:rsidRDefault="002A4058" w:rsidP="002A4058">
      <w:pPr>
        <w:pStyle w:val="Nvel4"/>
        <w:numPr>
          <w:ilvl w:val="3"/>
          <w:numId w:val="0"/>
        </w:numPr>
        <w:ind w:left="567"/>
        <w:rPr>
          <w:rFonts w:ascii="Times New Roman" w:hAnsi="Times New Roman" w:cs="Times New Roman"/>
        </w:rPr>
      </w:pPr>
      <w:r w:rsidRPr="00F82739">
        <w:rPr>
          <w:rFonts w:ascii="Times New Roman" w:hAnsi="Times New Roman" w:cs="Times New Roman"/>
        </w:rPr>
        <w:t>5.8.1 Aceitarem cotar os bens, as obras ou os serviços com preços iguais aos do adjudicatário, observada a classificação da licitação; e</w:t>
      </w:r>
    </w:p>
    <w:p w14:paraId="47F8AFDF" w14:textId="77777777" w:rsidR="002A4058" w:rsidRPr="00F82739" w:rsidRDefault="002A4058" w:rsidP="002A4058">
      <w:pPr>
        <w:pStyle w:val="Nvel4"/>
        <w:numPr>
          <w:ilvl w:val="3"/>
          <w:numId w:val="0"/>
        </w:numPr>
        <w:ind w:left="567"/>
        <w:rPr>
          <w:rFonts w:ascii="Times New Roman" w:hAnsi="Times New Roman" w:cs="Times New Roman"/>
        </w:rPr>
      </w:pPr>
      <w:r w:rsidRPr="00F82739">
        <w:rPr>
          <w:rFonts w:ascii="Times New Roman" w:hAnsi="Times New Roman" w:cs="Times New Roman"/>
        </w:rPr>
        <w:t>5.8.2 Mantiverem sua proposta original.</w:t>
      </w:r>
    </w:p>
    <w:p w14:paraId="2A7FCD70"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5.9 Será respeitada, nas contratações, a ordem de classificação dos licitantes ou dos fornecedores registrados na ata.</w:t>
      </w:r>
    </w:p>
    <w:p w14:paraId="03F909D9"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5.10 O registro a que se refere o item 5.8 tem por obje</w:t>
      </w:r>
      <w:r w:rsidRPr="00F82739">
        <w:rPr>
          <w:rFonts w:ascii="Times New Roman" w:eastAsia="Arial" w:hAnsi="Times New Roman" w:cs="Times New Roman"/>
        </w:rPr>
        <w:t>ti</w:t>
      </w:r>
      <w:r w:rsidRPr="00F82739">
        <w:rPr>
          <w:rFonts w:ascii="Times New Roman" w:hAnsi="Times New Roman" w:cs="Times New Roman"/>
        </w:rPr>
        <w:t>vo a formação de cadastro</w:t>
      </w:r>
      <w:r w:rsidR="00FA32DC" w:rsidRPr="00F82739">
        <w:rPr>
          <w:rFonts w:ascii="Times New Roman" w:hAnsi="Times New Roman" w:cs="Times New Roman"/>
        </w:rPr>
        <w:t xml:space="preserve"> </w:t>
      </w:r>
      <w:r w:rsidRPr="00F82739">
        <w:rPr>
          <w:rFonts w:ascii="Times New Roman" w:hAnsi="Times New Roman" w:cs="Times New Roman"/>
        </w:rPr>
        <w:t>de reserva para o caso de impossibilidade de atendimento pelo signatário da ata.</w:t>
      </w:r>
    </w:p>
    <w:p w14:paraId="03FB7A3D"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5.11 Para fins da ordem de classificação, os licitantes ou fornecedores que aceitarem reduzir suas propostas para o preço do adjudicatário</w:t>
      </w:r>
      <w:r w:rsidR="00FA32DC" w:rsidRPr="00F82739">
        <w:rPr>
          <w:rFonts w:ascii="Times New Roman" w:hAnsi="Times New Roman" w:cs="Times New Roman"/>
        </w:rPr>
        <w:t xml:space="preserve"> </w:t>
      </w:r>
      <w:r w:rsidRPr="00F82739">
        <w:rPr>
          <w:rFonts w:ascii="Times New Roman" w:hAnsi="Times New Roman" w:cs="Times New Roman"/>
        </w:rPr>
        <w:t>antecederão aqueles que mantiverem sua proposta original.</w:t>
      </w:r>
    </w:p>
    <w:p w14:paraId="618D36AC"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5.12 A habilitação dos licitantes que comporão o cadastro de reserva a que se refere somente será efetuada quando houver necessidade de contratação dos licitantes</w:t>
      </w:r>
      <w:r w:rsidR="00FA32DC" w:rsidRPr="00F82739">
        <w:rPr>
          <w:rFonts w:ascii="Times New Roman" w:hAnsi="Times New Roman" w:cs="Times New Roman"/>
        </w:rPr>
        <w:t xml:space="preserve"> </w:t>
      </w:r>
      <w:r w:rsidRPr="00F82739">
        <w:rPr>
          <w:rFonts w:ascii="Times New Roman" w:hAnsi="Times New Roman" w:cs="Times New Roman"/>
        </w:rPr>
        <w:t>remanescentes, nas seguintes hipóteses:</w:t>
      </w:r>
    </w:p>
    <w:p w14:paraId="01774D63"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 xml:space="preserve">5.12.1 Quando o licitante vencedor não assinar a ata de registro de preços, no prazo e nas condições estabelecidos </w:t>
      </w:r>
      <w:r w:rsidRPr="00F82739">
        <w:rPr>
          <w:rFonts w:ascii="Times New Roman" w:hAnsi="Times New Roman" w:cs="Times New Roman"/>
          <w:iCs/>
        </w:rPr>
        <w:t>no edital;</w:t>
      </w:r>
      <w:r w:rsidR="00FA32DC" w:rsidRPr="00F82739">
        <w:rPr>
          <w:rFonts w:ascii="Times New Roman" w:hAnsi="Times New Roman" w:cs="Times New Roman"/>
          <w:iCs/>
        </w:rPr>
        <w:t xml:space="preserve"> </w:t>
      </w:r>
      <w:r w:rsidRPr="00F82739">
        <w:rPr>
          <w:rFonts w:ascii="Times New Roman" w:hAnsi="Times New Roman" w:cs="Times New Roman"/>
        </w:rPr>
        <w:t>e</w:t>
      </w:r>
    </w:p>
    <w:p w14:paraId="58E08DD4"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5.12.2 Quando houver o cancelamento do registro do licitante ou do registro de preços nas</w:t>
      </w:r>
      <w:r w:rsidR="00FA32DC" w:rsidRPr="00F82739">
        <w:rPr>
          <w:rFonts w:ascii="Times New Roman" w:hAnsi="Times New Roman" w:cs="Times New Roman"/>
        </w:rPr>
        <w:t xml:space="preserve"> </w:t>
      </w:r>
      <w:r w:rsidRPr="00F82739">
        <w:rPr>
          <w:rFonts w:ascii="Times New Roman" w:hAnsi="Times New Roman" w:cs="Times New Roman"/>
        </w:rPr>
        <w:t xml:space="preserve">hipóteses previstas no item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cancelamento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proofErr w:type="gramStart"/>
      <w:r w:rsidR="002F692B" w:rsidRPr="00F82739">
        <w:rPr>
          <w:rFonts w:ascii="Times New Roman" w:hAnsi="Times New Roman" w:cs="Times New Roman"/>
        </w:rPr>
        <w:t>0</w:t>
      </w:r>
      <w:proofErr w:type="gramEnd"/>
      <w:r w:rsidR="002B79F0" w:rsidRPr="00F82739">
        <w:rPr>
          <w:rFonts w:ascii="Times New Roman" w:hAnsi="Times New Roman" w:cs="Times New Roman"/>
        </w:rPr>
        <w:fldChar w:fldCharType="end"/>
      </w:r>
      <w:r w:rsidRPr="00F82739">
        <w:rPr>
          <w:rFonts w:ascii="Times New Roman" w:hAnsi="Times New Roman" w:cs="Times New Roman"/>
        </w:rPr>
        <w:t>.</w:t>
      </w:r>
    </w:p>
    <w:p w14:paraId="39ADE711"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 xml:space="preserve">5.13 O preço registrado com indicação dos licitantes e fornecedores será divulgado no </w:t>
      </w:r>
      <w:proofErr w:type="spellStart"/>
      <w:r w:rsidRPr="00F82739">
        <w:rPr>
          <w:rFonts w:ascii="Times New Roman" w:hAnsi="Times New Roman" w:cs="Times New Roman"/>
        </w:rPr>
        <w:t>PNCPe</w:t>
      </w:r>
      <w:proofErr w:type="spellEnd"/>
      <w:r w:rsidRPr="00F82739">
        <w:rPr>
          <w:rFonts w:ascii="Times New Roman" w:hAnsi="Times New Roman" w:cs="Times New Roman"/>
        </w:rPr>
        <w:t xml:space="preserve"> ficará disponibilizado durante a vigência da ata de registro de preços.</w:t>
      </w:r>
    </w:p>
    <w:p w14:paraId="5F864F71"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5.14Após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rsidR="004C178B" w:rsidRPr="00F82739">
        <w:rPr>
          <w:rFonts w:ascii="Times New Roman" w:hAnsi="Times New Roman" w:cs="Times New Roman"/>
        </w:rPr>
        <w:t xml:space="preserve"> </w:t>
      </w:r>
      <w:r w:rsidRPr="00F82739">
        <w:rPr>
          <w:rFonts w:ascii="Times New Roman" w:hAnsi="Times New Roman" w:cs="Times New Roman"/>
        </w:rPr>
        <w:t>decair o direito, sem prejuízo das sanções previstas na Lei nº 14.133, de 2021.</w:t>
      </w:r>
    </w:p>
    <w:p w14:paraId="3EA27AD7"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lastRenderedPageBreak/>
        <w:t>5.15 O prazo de convocação poderá ser prorrogado 1 (uma) vez, por igual período, mediante solicitação do licitante ou fornecedor convocado, desde que apresentada dentro do prazo, devidamente justificada, e que a justificativa seja aceita pela Administração.</w:t>
      </w:r>
    </w:p>
    <w:p w14:paraId="7A4F6D4F"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5.16 A ata de registro de preços será assinada por meio de assinatura digital e disponibilizada no Sistema de Registro de Preços.</w:t>
      </w:r>
    </w:p>
    <w:p w14:paraId="54215C6B"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5.17 Quando o convocado não assinar a ata de registro de preços no prazo e nas condições</w:t>
      </w:r>
      <w:r w:rsidR="004C178B" w:rsidRPr="00F82739">
        <w:rPr>
          <w:rFonts w:ascii="Times New Roman" w:hAnsi="Times New Roman" w:cs="Times New Roman"/>
        </w:rPr>
        <w:t xml:space="preserve"> </w:t>
      </w:r>
      <w:r w:rsidRPr="00F82739">
        <w:rPr>
          <w:rFonts w:ascii="Times New Roman" w:hAnsi="Times New Roman" w:cs="Times New Roman"/>
        </w:rPr>
        <w:t>estabelecidos no edital ou no aviso de contratação, fica facultado à Administração convocar</w:t>
      </w:r>
      <w:r w:rsidR="004C178B" w:rsidRPr="00F82739">
        <w:rPr>
          <w:rFonts w:ascii="Times New Roman" w:hAnsi="Times New Roman" w:cs="Times New Roman"/>
        </w:rPr>
        <w:t xml:space="preserve"> </w:t>
      </w:r>
      <w:r w:rsidRPr="00F82739">
        <w:rPr>
          <w:rFonts w:ascii="Times New Roman" w:hAnsi="Times New Roman" w:cs="Times New Roman"/>
        </w:rPr>
        <w:t>os licitantes remanescentes do cadastro de reserva, na ordem de classificação, para fazê-lo em igual prazo e</w:t>
      </w:r>
      <w:r w:rsidR="004C178B" w:rsidRPr="00F82739">
        <w:rPr>
          <w:rFonts w:ascii="Times New Roman" w:hAnsi="Times New Roman" w:cs="Times New Roman"/>
        </w:rPr>
        <w:t xml:space="preserve"> </w:t>
      </w:r>
      <w:r w:rsidRPr="00F82739">
        <w:rPr>
          <w:rFonts w:ascii="Times New Roman" w:hAnsi="Times New Roman" w:cs="Times New Roman"/>
        </w:rPr>
        <w:t>nas condições propostas pelo primeiro classificado.</w:t>
      </w:r>
      <w:bookmarkStart w:id="75" w:name="recusa_dos_que_baixaram_preco"/>
      <w:bookmarkEnd w:id="75"/>
    </w:p>
    <w:p w14:paraId="1EE3644B"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5.18 Na hipótese de nenhum dos licitantes que trata o item 5.8, aceitar a contratação nos termos do item anterior, a Administração, observados o valor es</w:t>
      </w:r>
      <w:r w:rsidRPr="00F82739">
        <w:rPr>
          <w:rFonts w:ascii="Times New Roman" w:eastAsia="Arial" w:hAnsi="Times New Roman" w:cs="Times New Roman"/>
        </w:rPr>
        <w:t>ti</w:t>
      </w:r>
      <w:r w:rsidRPr="00F82739">
        <w:rPr>
          <w:rFonts w:ascii="Times New Roman" w:hAnsi="Times New Roman" w:cs="Times New Roman"/>
        </w:rPr>
        <w:t>mado e sua eventual atualização</w:t>
      </w:r>
      <w:r w:rsidR="004C178B" w:rsidRPr="00F82739">
        <w:rPr>
          <w:rFonts w:ascii="Times New Roman" w:hAnsi="Times New Roman" w:cs="Times New Roman"/>
        </w:rPr>
        <w:t xml:space="preserve"> </w:t>
      </w:r>
      <w:r w:rsidRPr="00F82739">
        <w:rPr>
          <w:rFonts w:ascii="Times New Roman" w:hAnsi="Times New Roman" w:cs="Times New Roman"/>
        </w:rPr>
        <w:t xml:space="preserve">nos termos </w:t>
      </w:r>
      <w:r w:rsidRPr="00F82739">
        <w:rPr>
          <w:rFonts w:ascii="Times New Roman" w:hAnsi="Times New Roman" w:cs="Times New Roman"/>
          <w:iCs/>
        </w:rPr>
        <w:t>do edital</w:t>
      </w:r>
      <w:r w:rsidRPr="00F82739">
        <w:rPr>
          <w:rFonts w:ascii="Times New Roman" w:hAnsi="Times New Roman" w:cs="Times New Roman"/>
        </w:rPr>
        <w:t>, poderá:</w:t>
      </w:r>
    </w:p>
    <w:p w14:paraId="148B488C"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5.18.1 Convocar para negociação os demais licitantes ou fornecedores remanescentes cujos preços foram registrados sem redução, observada a ordem de classificação,</w:t>
      </w:r>
      <w:r w:rsidR="004C178B" w:rsidRPr="00F82739">
        <w:rPr>
          <w:rFonts w:ascii="Times New Roman" w:hAnsi="Times New Roman" w:cs="Times New Roman"/>
        </w:rPr>
        <w:t xml:space="preserve"> </w:t>
      </w:r>
      <w:r w:rsidRPr="00F82739">
        <w:rPr>
          <w:rFonts w:ascii="Times New Roman" w:hAnsi="Times New Roman" w:cs="Times New Roman"/>
        </w:rPr>
        <w:t>com vistas à obtenção de preço melhor, mesmo que acima do preço do adjudicatário; ou</w:t>
      </w:r>
    </w:p>
    <w:p w14:paraId="3E6AD849"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5.18.2 Adjudicar e firmar o contrato nas condições ofertadas pelos licitantes ou fornecedores remanescentes,</w:t>
      </w:r>
      <w:r w:rsidR="004C178B" w:rsidRPr="00F82739">
        <w:rPr>
          <w:rFonts w:ascii="Times New Roman" w:hAnsi="Times New Roman" w:cs="Times New Roman"/>
        </w:rPr>
        <w:t xml:space="preserve"> </w:t>
      </w:r>
      <w:r w:rsidRPr="00F82739">
        <w:rPr>
          <w:rFonts w:ascii="Times New Roman" w:hAnsi="Times New Roman" w:cs="Times New Roman"/>
        </w:rPr>
        <w:t>atendida a ordem classificatória, quando frustrada a negociação de melhor condição.</w:t>
      </w:r>
    </w:p>
    <w:p w14:paraId="23F82F8E"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5.19 Aexistênciadepreçosregistradosimplicarácompromissodefornecimentonascondições estabelecidas, mas não obrigará a Administração a contratar, facultada a realização de licitação específica para a aquisição pretendida, desde que devidamente justificada.</w:t>
      </w:r>
    </w:p>
    <w:p w14:paraId="0345158F" w14:textId="77777777" w:rsidR="002A4058" w:rsidRPr="00F82739" w:rsidRDefault="002A4058" w:rsidP="002A4058">
      <w:pPr>
        <w:pStyle w:val="Nivel01"/>
        <w:numPr>
          <w:ilvl w:val="0"/>
          <w:numId w:val="0"/>
        </w:numPr>
        <w:spacing w:beforeLines="0" w:afterLines="0" w:line="276" w:lineRule="auto"/>
        <w:rPr>
          <w:rFonts w:ascii="Times New Roman" w:hAnsi="Times New Roman" w:cs="Times New Roman"/>
        </w:rPr>
      </w:pPr>
      <w:r w:rsidRPr="00F82739">
        <w:rPr>
          <w:rFonts w:ascii="Times New Roman" w:hAnsi="Times New Roman" w:cs="Times New Roman"/>
        </w:rPr>
        <w:t>6 ALTERAÇÃO OU ATUALIZAÇÃO DOS PREÇOS REGISTRADOS</w:t>
      </w:r>
    </w:p>
    <w:p w14:paraId="0C58C08E"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6.1 Os preços registrados poderão ser alterados ou atualizados em decorrência de eventual redução dos preços pra</w:t>
      </w:r>
      <w:r w:rsidRPr="00F82739">
        <w:rPr>
          <w:rFonts w:ascii="Times New Roman" w:eastAsia="Calibri" w:hAnsi="Times New Roman" w:cs="Times New Roman"/>
        </w:rPr>
        <w:t>ti</w:t>
      </w:r>
      <w:r w:rsidRPr="00F82739">
        <w:rPr>
          <w:rFonts w:ascii="Times New Roman" w:hAnsi="Times New Roman" w:cs="Times New Roman"/>
        </w:rPr>
        <w:t>cados no mercado ou de fato que eleve o custo dos bens, das obras ou dos serviços registrados, nas seguintes situações:</w:t>
      </w:r>
    </w:p>
    <w:p w14:paraId="43DFC481"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 xml:space="preserve">6.1.1 Em caso de força maior, caso fortuito ou fato do príncipe ou em decorrência de fatos imprevisíveis ou previsíveis de consequências incalculáveis, que inviabilizem a execução da ata tal como pactuada, nos termos da </w:t>
      </w:r>
      <w:r w:rsidRPr="00F82739">
        <w:rPr>
          <w:rFonts w:ascii="Times New Roman" w:hAnsi="Times New Roman" w:cs="Times New Roman"/>
          <w:color w:val="0000EF"/>
        </w:rPr>
        <w:t>alínea “d” do inciso II do caput do art. 124 da Lei nº 14.133, de 2021;</w:t>
      </w:r>
    </w:p>
    <w:p w14:paraId="7A826D2E"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6.1.2 Em caso de criação, alteração ou ex</w:t>
      </w:r>
      <w:r w:rsidRPr="00F82739">
        <w:rPr>
          <w:rFonts w:ascii="Times New Roman" w:eastAsia="Calibri" w:hAnsi="Times New Roman" w:cs="Times New Roman"/>
        </w:rPr>
        <w:t>ti</w:t>
      </w:r>
      <w:r w:rsidRPr="00F82739">
        <w:rPr>
          <w:rFonts w:ascii="Times New Roman" w:hAnsi="Times New Roman" w:cs="Times New Roman"/>
        </w:rPr>
        <w:t xml:space="preserve">nção de quaisquer tributos ou encargos legais ou a superveniência de disposições legais, com comprovada repercussão sobre os preços registrados; </w:t>
      </w:r>
    </w:p>
    <w:p w14:paraId="78A376F1"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6.2 Na hipótese de previsão no edital ou no aviso de contratação direta de cláusula de reajustamento ou repactuação sobre os preços registrados, nos termos da Lei nº 14.133, de 2021.</w:t>
      </w:r>
    </w:p>
    <w:p w14:paraId="3216F7DC" w14:textId="77777777" w:rsidR="002A4058" w:rsidRPr="00F82739" w:rsidRDefault="002A4058" w:rsidP="002A4058">
      <w:pPr>
        <w:pStyle w:val="Nvel4"/>
        <w:numPr>
          <w:ilvl w:val="3"/>
          <w:numId w:val="0"/>
        </w:numPr>
        <w:ind w:left="567"/>
        <w:rPr>
          <w:rFonts w:ascii="Times New Roman" w:hAnsi="Times New Roman" w:cs="Times New Roman"/>
        </w:rPr>
      </w:pPr>
      <w:r w:rsidRPr="00F82739">
        <w:rPr>
          <w:rFonts w:ascii="Times New Roman" w:hAnsi="Times New Roman" w:cs="Times New Roman"/>
        </w:rPr>
        <w:t xml:space="preserve">6.3 No caso do reajustamento, deverá ser respeitada a contagem da anualidade e o índice previstos para a contratação;  </w:t>
      </w:r>
    </w:p>
    <w:p w14:paraId="362F7396" w14:textId="77777777" w:rsidR="002A4058" w:rsidRPr="00F82739" w:rsidRDefault="002A4058" w:rsidP="002A4058">
      <w:pPr>
        <w:pStyle w:val="Nvel4"/>
        <w:numPr>
          <w:ilvl w:val="3"/>
          <w:numId w:val="0"/>
        </w:numPr>
        <w:ind w:left="567"/>
        <w:rPr>
          <w:rFonts w:ascii="Times New Roman" w:hAnsi="Times New Roman" w:cs="Times New Roman"/>
        </w:rPr>
      </w:pPr>
      <w:r w:rsidRPr="00F82739">
        <w:rPr>
          <w:rFonts w:ascii="Times New Roman" w:hAnsi="Times New Roman" w:cs="Times New Roman"/>
        </w:rPr>
        <w:t>6.4 No caso da repactuação,</w:t>
      </w:r>
      <w:r w:rsidR="00230967" w:rsidRPr="00F82739">
        <w:rPr>
          <w:rFonts w:ascii="Times New Roman" w:hAnsi="Times New Roman" w:cs="Times New Roman"/>
        </w:rPr>
        <w:t xml:space="preserve"> </w:t>
      </w:r>
      <w:r w:rsidRPr="00F82739">
        <w:rPr>
          <w:rFonts w:ascii="Times New Roman" w:hAnsi="Times New Roman" w:cs="Times New Roman"/>
        </w:rPr>
        <w:t>poderá ser a pedido do interessado, conforme critérios definidos para a contratação.</w:t>
      </w:r>
    </w:p>
    <w:p w14:paraId="557211F7" w14:textId="77777777" w:rsidR="002A4058" w:rsidRPr="00F82739" w:rsidRDefault="002A4058" w:rsidP="002A4058">
      <w:pPr>
        <w:pStyle w:val="Nivel01"/>
        <w:numPr>
          <w:ilvl w:val="0"/>
          <w:numId w:val="0"/>
        </w:numPr>
        <w:spacing w:beforeLines="0" w:afterLines="0" w:line="276" w:lineRule="auto"/>
        <w:rPr>
          <w:rFonts w:ascii="Times New Roman" w:hAnsi="Times New Roman" w:cs="Times New Roman"/>
        </w:rPr>
      </w:pPr>
      <w:r w:rsidRPr="00F82739">
        <w:rPr>
          <w:rFonts w:ascii="Times New Roman" w:hAnsi="Times New Roman" w:cs="Times New Roman"/>
        </w:rPr>
        <w:t>7 NEGOCIAÇÃO DE PREÇOS REGISTRADOS</w:t>
      </w:r>
    </w:p>
    <w:p w14:paraId="14280DB8"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7.1 Na hipótese de o preço registrado tornar-se superior ao preço pra</w:t>
      </w:r>
      <w:r w:rsidRPr="00F82739">
        <w:rPr>
          <w:rFonts w:ascii="Times New Roman" w:eastAsia="Calibri" w:hAnsi="Times New Roman" w:cs="Times New Roman"/>
        </w:rPr>
        <w:t>ti</w:t>
      </w:r>
      <w:r w:rsidRPr="00F82739">
        <w:rPr>
          <w:rFonts w:ascii="Times New Roman" w:hAnsi="Times New Roman" w:cs="Times New Roman"/>
        </w:rPr>
        <w:t>cado no mercado por mo</w:t>
      </w:r>
      <w:r w:rsidRPr="00F82739">
        <w:rPr>
          <w:rFonts w:ascii="Times New Roman" w:eastAsia="Calibri" w:hAnsi="Times New Roman" w:cs="Times New Roman"/>
        </w:rPr>
        <w:t>ti</w:t>
      </w:r>
      <w:r w:rsidRPr="00F82739">
        <w:rPr>
          <w:rFonts w:ascii="Times New Roman" w:hAnsi="Times New Roman" w:cs="Times New Roman"/>
        </w:rPr>
        <w:t>vo superveniente, o órgão ou en</w:t>
      </w:r>
      <w:r w:rsidRPr="00F82739">
        <w:rPr>
          <w:rFonts w:ascii="Times New Roman" w:eastAsia="Calibri" w:hAnsi="Times New Roman" w:cs="Times New Roman"/>
        </w:rPr>
        <w:t>ti</w:t>
      </w:r>
      <w:r w:rsidRPr="00F82739">
        <w:rPr>
          <w:rFonts w:ascii="Times New Roman" w:hAnsi="Times New Roman" w:cs="Times New Roman"/>
        </w:rPr>
        <w:t>dade gerenciadora convocará o fornecedor para negociar a redução do preço registrado.</w:t>
      </w:r>
    </w:p>
    <w:p w14:paraId="5FA30F47"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7.2 Caso não aceite reduzir seu preço aos valores pra</w:t>
      </w:r>
      <w:r w:rsidRPr="00F82739">
        <w:rPr>
          <w:rFonts w:ascii="Times New Roman" w:eastAsia="Calibri" w:hAnsi="Times New Roman" w:cs="Times New Roman"/>
        </w:rPr>
        <w:t>ti</w:t>
      </w:r>
      <w:r w:rsidRPr="00F82739">
        <w:rPr>
          <w:rFonts w:ascii="Times New Roman" w:hAnsi="Times New Roman" w:cs="Times New Roman"/>
        </w:rPr>
        <w:t>cados pelo mercado, o fornecedor será liberado do compromisso assumido quanto ao item registrado, sem aplicação de penalidades administrativas.</w:t>
      </w:r>
    </w:p>
    <w:p w14:paraId="0D8E02EB"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lastRenderedPageBreak/>
        <w:t>7.3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C12A8F8"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7.4 Se não obtiver êxito nas negociações, o órgão ou en</w:t>
      </w:r>
      <w:r w:rsidRPr="00F82739">
        <w:rPr>
          <w:rFonts w:ascii="Times New Roman" w:eastAsia="Calibri" w:hAnsi="Times New Roman" w:cs="Times New Roman"/>
        </w:rPr>
        <w:t>tid</w:t>
      </w:r>
      <w:r w:rsidRPr="00F82739">
        <w:rPr>
          <w:rFonts w:ascii="Times New Roman" w:hAnsi="Times New Roman" w:cs="Times New Roman"/>
        </w:rPr>
        <w:t>ade gerenciadora procederá ao cancelamento da ata de registro de preços, adotando as medidas cabíveis para obtenção de contratação mais vantajosa.</w:t>
      </w:r>
      <w:bookmarkStart w:id="76" w:name="reducao_preco_mercado_negociacao_frustra"/>
      <w:bookmarkEnd w:id="76"/>
    </w:p>
    <w:p w14:paraId="12E90365"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7.5 Na hipótese de redução do preço registrado, o gerenciador comunicará aos órgãos e às en</w:t>
      </w:r>
      <w:r w:rsidRPr="00F82739">
        <w:rPr>
          <w:rFonts w:ascii="Times New Roman" w:eastAsia="Calibri" w:hAnsi="Times New Roman" w:cs="Times New Roman"/>
        </w:rPr>
        <w:t>ti</w:t>
      </w:r>
      <w:r w:rsidRPr="00F82739">
        <w:rPr>
          <w:rFonts w:ascii="Times New Roman" w:hAnsi="Times New Roman" w:cs="Times New Roman"/>
        </w:rPr>
        <w:t xml:space="preserve">dades que </w:t>
      </w:r>
      <w:r w:rsidRPr="00F82739">
        <w:rPr>
          <w:rFonts w:ascii="Times New Roman" w:eastAsia="Calibri" w:hAnsi="Times New Roman" w:cs="Times New Roman"/>
        </w:rPr>
        <w:t>ti</w:t>
      </w:r>
      <w:r w:rsidRPr="00F82739">
        <w:rPr>
          <w:rFonts w:ascii="Times New Roman" w:hAnsi="Times New Roman" w:cs="Times New Roman"/>
        </w:rPr>
        <w:t>verem firmado contratos decorrentes da ata de registro de preços para que avaliem a conveniência e a oportunidade de</w:t>
      </w:r>
      <w:r w:rsidR="00230967" w:rsidRPr="00F82739">
        <w:rPr>
          <w:rFonts w:ascii="Times New Roman" w:hAnsi="Times New Roman" w:cs="Times New Roman"/>
        </w:rPr>
        <w:t xml:space="preserve"> </w:t>
      </w:r>
      <w:r w:rsidRPr="00F82739">
        <w:rPr>
          <w:rFonts w:ascii="Times New Roman" w:hAnsi="Times New Roman" w:cs="Times New Roman"/>
        </w:rPr>
        <w:t>diligenciarem negociação com vistas à alteração contratual, observado o disposto no art. 124 da Lei nº 14.133, de 2021.</w:t>
      </w:r>
    </w:p>
    <w:p w14:paraId="1033F03E"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7.6 Na hipótese de o preço de mercado tornar-se superior ao preço registrado e o</w:t>
      </w:r>
      <w:r w:rsidR="00230967" w:rsidRPr="00F82739">
        <w:rPr>
          <w:rFonts w:ascii="Times New Roman" w:hAnsi="Times New Roman" w:cs="Times New Roman"/>
        </w:rPr>
        <w:t xml:space="preserve"> </w:t>
      </w:r>
      <w:r w:rsidRPr="00F82739">
        <w:rPr>
          <w:rFonts w:ascii="Times New Roman" w:hAnsi="Times New Roman" w:cs="Times New Roman"/>
        </w:rPr>
        <w:t>fornecedor não poder cumprir as obrigações estabelecidas na ata, será facultado ao fornecedor requerer ao</w:t>
      </w:r>
      <w:r w:rsidR="00230967" w:rsidRPr="00F82739">
        <w:rPr>
          <w:rFonts w:ascii="Times New Roman" w:hAnsi="Times New Roman" w:cs="Times New Roman"/>
        </w:rPr>
        <w:t xml:space="preserve"> </w:t>
      </w:r>
      <w:r w:rsidRPr="00F82739">
        <w:rPr>
          <w:rFonts w:ascii="Times New Roman" w:hAnsi="Times New Roman" w:cs="Times New Roman"/>
        </w:rPr>
        <w:t>gerenciador a alteração do preço registrado, mediante comprovação de fato superveniente que</w:t>
      </w:r>
      <w:r w:rsidR="00230967" w:rsidRPr="00F82739">
        <w:rPr>
          <w:rFonts w:ascii="Times New Roman" w:hAnsi="Times New Roman" w:cs="Times New Roman"/>
        </w:rPr>
        <w:t xml:space="preserve"> </w:t>
      </w:r>
      <w:r w:rsidRPr="00F82739">
        <w:rPr>
          <w:rFonts w:ascii="Times New Roman" w:hAnsi="Times New Roman" w:cs="Times New Roman"/>
        </w:rPr>
        <w:t>supostamente o impossibilite de cumprir o compromisso.</w:t>
      </w:r>
      <w:bookmarkStart w:id="77" w:name="hipotese_preco_mercado_maior"/>
      <w:bookmarkEnd w:id="77"/>
    </w:p>
    <w:p w14:paraId="339436FE"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7.7 Neste caso, o fornecedor encaminhará, juntamente com o</w:t>
      </w:r>
      <w:r w:rsidR="00230967" w:rsidRPr="00F82739">
        <w:rPr>
          <w:rFonts w:ascii="Times New Roman" w:hAnsi="Times New Roman" w:cs="Times New Roman"/>
        </w:rPr>
        <w:t xml:space="preserve"> </w:t>
      </w:r>
      <w:r w:rsidRPr="00F82739">
        <w:rPr>
          <w:rFonts w:ascii="Times New Roman" w:hAnsi="Times New Roman" w:cs="Times New Roman"/>
        </w:rPr>
        <w:t>pedido de alteração, a documentação comprobatória ou a</w:t>
      </w:r>
      <w:r w:rsidR="00230967" w:rsidRPr="00F82739">
        <w:rPr>
          <w:rFonts w:ascii="Times New Roman" w:hAnsi="Times New Roman" w:cs="Times New Roman"/>
        </w:rPr>
        <w:t xml:space="preserve"> </w:t>
      </w:r>
      <w:r w:rsidRPr="00F82739">
        <w:rPr>
          <w:rFonts w:ascii="Times New Roman" w:hAnsi="Times New Roman" w:cs="Times New Roman"/>
        </w:rPr>
        <w:t>planilha de custos que demonstre a inviabilidade do preço</w:t>
      </w:r>
      <w:r w:rsidR="00230967" w:rsidRPr="00F82739">
        <w:rPr>
          <w:rFonts w:ascii="Times New Roman" w:hAnsi="Times New Roman" w:cs="Times New Roman"/>
        </w:rPr>
        <w:t xml:space="preserve"> </w:t>
      </w:r>
      <w:r w:rsidRPr="00F82739">
        <w:rPr>
          <w:rFonts w:ascii="Times New Roman" w:hAnsi="Times New Roman" w:cs="Times New Roman"/>
        </w:rPr>
        <w:t>registrado em relação às condições inicialmente pactuadas.</w:t>
      </w:r>
      <w:bookmarkStart w:id="78" w:name="prova_preco_mercado_maior"/>
      <w:bookmarkEnd w:id="78"/>
    </w:p>
    <w:p w14:paraId="580E7827"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7.8 Não hipótese de não comprovação da existência de fato superveniente que inviabilize o</w:t>
      </w:r>
      <w:r w:rsidR="00230967" w:rsidRPr="00F82739">
        <w:rPr>
          <w:rFonts w:ascii="Times New Roman" w:hAnsi="Times New Roman" w:cs="Times New Roman"/>
        </w:rPr>
        <w:t xml:space="preserve"> </w:t>
      </w:r>
      <w:r w:rsidRPr="00F82739">
        <w:rPr>
          <w:rFonts w:ascii="Times New Roman" w:hAnsi="Times New Roman" w:cs="Times New Roman"/>
        </w:rPr>
        <w:t>preço registrado, o pedido será indeferido pelo órgão ou en</w:t>
      </w:r>
      <w:r w:rsidRPr="00F82739">
        <w:rPr>
          <w:rFonts w:ascii="Times New Roman" w:eastAsia="Calibri" w:hAnsi="Times New Roman" w:cs="Times New Roman"/>
        </w:rPr>
        <w:t>ti</w:t>
      </w:r>
      <w:r w:rsidRPr="00F82739">
        <w:rPr>
          <w:rFonts w:ascii="Times New Roman" w:hAnsi="Times New Roman" w:cs="Times New Roman"/>
        </w:rPr>
        <w:t>dade gerenciadora e o fornecedor deverá cumprir as obrigações estabelecidas na ata, sob pena de cancelamento do seu registro, nos termos</w:t>
      </w:r>
      <w:r w:rsidR="00230967" w:rsidRPr="00F82739">
        <w:rPr>
          <w:rFonts w:ascii="Times New Roman" w:hAnsi="Times New Roman" w:cs="Times New Roman"/>
        </w:rPr>
        <w:t xml:space="preserve"> </w:t>
      </w:r>
      <w:r w:rsidRPr="00F82739">
        <w:rPr>
          <w:rFonts w:ascii="Times New Roman" w:hAnsi="Times New Roman" w:cs="Times New Roman"/>
        </w:rPr>
        <w:t xml:space="preserve">do item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cancelamento_do_fornecedor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proofErr w:type="gramStart"/>
      <w:r w:rsidR="002F692B" w:rsidRPr="00F82739">
        <w:rPr>
          <w:rFonts w:ascii="Times New Roman" w:hAnsi="Times New Roman" w:cs="Times New Roman"/>
        </w:rPr>
        <w:t>0</w:t>
      </w:r>
      <w:proofErr w:type="gramEnd"/>
      <w:r w:rsidR="002B79F0" w:rsidRPr="00F82739">
        <w:rPr>
          <w:rFonts w:ascii="Times New Roman" w:hAnsi="Times New Roman" w:cs="Times New Roman"/>
        </w:rPr>
        <w:fldChar w:fldCharType="end"/>
      </w:r>
      <w:r w:rsidRPr="00F82739">
        <w:rPr>
          <w:rFonts w:ascii="Times New Roman" w:hAnsi="Times New Roman" w:cs="Times New Roman"/>
        </w:rPr>
        <w:t>, sem prejuízo das sanções previstas na Lei nº 14.133, de 2021, e na legislação aplicável.</w:t>
      </w:r>
      <w:bookmarkStart w:id="79" w:name="nao_comprovacao_majoracao_mercado"/>
      <w:bookmarkEnd w:id="79"/>
    </w:p>
    <w:p w14:paraId="3E244DC1"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7.9 Na hipótese de cancelamento do registro do fornecedor, nos termos do item anterior, o gerenciador</w:t>
      </w:r>
      <w:r w:rsidR="00230967" w:rsidRPr="00F82739">
        <w:rPr>
          <w:rFonts w:ascii="Times New Roman" w:hAnsi="Times New Roman" w:cs="Times New Roman"/>
        </w:rPr>
        <w:t xml:space="preserve"> </w:t>
      </w:r>
      <w:r w:rsidRPr="00F82739">
        <w:rPr>
          <w:rFonts w:ascii="Times New Roman" w:hAnsi="Times New Roman" w:cs="Times New Roman"/>
        </w:rPr>
        <w:t>convocará os fornecedores do cadastro de reserva, na ordem de classificação, para verificar se</w:t>
      </w:r>
      <w:r w:rsidR="00230967" w:rsidRPr="00F82739">
        <w:rPr>
          <w:rFonts w:ascii="Times New Roman" w:hAnsi="Times New Roman" w:cs="Times New Roman"/>
        </w:rPr>
        <w:t xml:space="preserve"> </w:t>
      </w:r>
      <w:r w:rsidRPr="00F82739">
        <w:rPr>
          <w:rFonts w:ascii="Times New Roman" w:hAnsi="Times New Roman" w:cs="Times New Roman"/>
        </w:rPr>
        <w:t>aceitam manter seus preços registrados, observado o disposto no item 5.7.</w:t>
      </w:r>
    </w:p>
    <w:p w14:paraId="11C7B9EF"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7.10 Se não obtiver êxito nas negociações, o órgão ou entidade gerenciadora procederá</w:t>
      </w:r>
      <w:r w:rsidR="00230967" w:rsidRPr="00F82739">
        <w:rPr>
          <w:rFonts w:ascii="Times New Roman" w:hAnsi="Times New Roman" w:cs="Times New Roman"/>
        </w:rPr>
        <w:t xml:space="preserve"> </w:t>
      </w:r>
      <w:r w:rsidRPr="00F82739">
        <w:rPr>
          <w:rFonts w:ascii="Times New Roman" w:hAnsi="Times New Roman" w:cs="Times New Roman"/>
        </w:rPr>
        <w:t xml:space="preserve">ao cancelamento da ata de registro de preços, nos termos do item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cancelamento_da_ata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proofErr w:type="gramStart"/>
      <w:r w:rsidR="002F692B" w:rsidRPr="00F82739">
        <w:rPr>
          <w:rFonts w:ascii="Times New Roman" w:hAnsi="Times New Roman" w:cs="Times New Roman"/>
        </w:rPr>
        <w:t>0</w:t>
      </w:r>
      <w:proofErr w:type="gramEnd"/>
      <w:r w:rsidR="002B79F0" w:rsidRPr="00F82739">
        <w:rPr>
          <w:rFonts w:ascii="Times New Roman" w:hAnsi="Times New Roman" w:cs="Times New Roman"/>
        </w:rPr>
        <w:fldChar w:fldCharType="end"/>
      </w:r>
      <w:r w:rsidRPr="00F82739">
        <w:rPr>
          <w:rFonts w:ascii="Times New Roman" w:hAnsi="Times New Roman" w:cs="Times New Roman"/>
        </w:rPr>
        <w:t>, e adotará as medidas cabíveis para</w:t>
      </w:r>
      <w:r w:rsidR="00230967" w:rsidRPr="00F82739">
        <w:rPr>
          <w:rFonts w:ascii="Times New Roman" w:hAnsi="Times New Roman" w:cs="Times New Roman"/>
        </w:rPr>
        <w:t xml:space="preserve"> </w:t>
      </w:r>
      <w:r w:rsidRPr="00F82739">
        <w:rPr>
          <w:rFonts w:ascii="Times New Roman" w:hAnsi="Times New Roman" w:cs="Times New Roman"/>
        </w:rPr>
        <w:t>a</w:t>
      </w:r>
      <w:r w:rsidR="00230967" w:rsidRPr="00F82739">
        <w:rPr>
          <w:rFonts w:ascii="Times New Roman" w:hAnsi="Times New Roman" w:cs="Times New Roman"/>
        </w:rPr>
        <w:t xml:space="preserve"> </w:t>
      </w:r>
      <w:r w:rsidRPr="00F82739">
        <w:rPr>
          <w:rFonts w:ascii="Times New Roman" w:hAnsi="Times New Roman" w:cs="Times New Roman"/>
        </w:rPr>
        <w:t>obtenção da contratação mais vantajosa.</w:t>
      </w:r>
      <w:bookmarkStart w:id="80" w:name="majora_preco_mercado_negociacao_frustra"/>
      <w:bookmarkEnd w:id="80"/>
    </w:p>
    <w:p w14:paraId="3634D0FA"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7.11 Na hipótese de comprovação da majoração do preço de mercado que inviabilize o preço registrado, conforme previsto no item 7.1 e no item 7.2, o órgão ou en</w:t>
      </w:r>
      <w:r w:rsidRPr="00F82739">
        <w:rPr>
          <w:rFonts w:ascii="Times New Roman" w:eastAsia="Calibri" w:hAnsi="Times New Roman" w:cs="Times New Roman"/>
        </w:rPr>
        <w:t>ti</w:t>
      </w:r>
      <w:r w:rsidRPr="00F82739">
        <w:rPr>
          <w:rFonts w:ascii="Times New Roman" w:hAnsi="Times New Roman" w:cs="Times New Roman"/>
        </w:rPr>
        <w:t>dade</w:t>
      </w:r>
      <w:r w:rsidR="00230967" w:rsidRPr="00F82739">
        <w:rPr>
          <w:rFonts w:ascii="Times New Roman" w:hAnsi="Times New Roman" w:cs="Times New Roman"/>
        </w:rPr>
        <w:t xml:space="preserve"> </w:t>
      </w:r>
      <w:r w:rsidRPr="00F82739">
        <w:rPr>
          <w:rFonts w:ascii="Times New Roman" w:hAnsi="Times New Roman" w:cs="Times New Roman"/>
        </w:rPr>
        <w:t>gerenciadora atualizará o preço registrado, de acordo com a realidade dos valores</w:t>
      </w:r>
      <w:r w:rsidR="00230967" w:rsidRPr="00F82739">
        <w:rPr>
          <w:rFonts w:ascii="Times New Roman" w:hAnsi="Times New Roman" w:cs="Times New Roman"/>
        </w:rPr>
        <w:t xml:space="preserve"> </w:t>
      </w:r>
      <w:r w:rsidRPr="00F82739">
        <w:rPr>
          <w:rFonts w:ascii="Times New Roman" w:hAnsi="Times New Roman" w:cs="Times New Roman"/>
        </w:rPr>
        <w:t>praticados pelo mercado.</w:t>
      </w:r>
    </w:p>
    <w:p w14:paraId="2341E7C8"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7.12 O órgão ou en</w:t>
      </w:r>
      <w:r w:rsidRPr="00F82739">
        <w:rPr>
          <w:rFonts w:ascii="Times New Roman" w:eastAsia="Calibri" w:hAnsi="Times New Roman" w:cs="Times New Roman"/>
        </w:rPr>
        <w:t>ti</w:t>
      </w:r>
      <w:r w:rsidRPr="00F82739">
        <w:rPr>
          <w:rFonts w:ascii="Times New Roman" w:hAnsi="Times New Roman" w:cs="Times New Roman"/>
        </w:rPr>
        <w:t>dade gerenciadora comunicará aos órgãos e às en</w:t>
      </w:r>
      <w:r w:rsidRPr="00F82739">
        <w:rPr>
          <w:rFonts w:ascii="Times New Roman" w:eastAsia="Calibri" w:hAnsi="Times New Roman" w:cs="Times New Roman"/>
        </w:rPr>
        <w:t>ti</w:t>
      </w:r>
      <w:r w:rsidRPr="00F82739">
        <w:rPr>
          <w:rFonts w:ascii="Times New Roman" w:hAnsi="Times New Roman" w:cs="Times New Roman"/>
        </w:rPr>
        <w:t>dades que</w:t>
      </w:r>
      <w:r w:rsidR="00230967" w:rsidRPr="00F82739">
        <w:rPr>
          <w:rFonts w:ascii="Times New Roman" w:hAnsi="Times New Roman" w:cs="Times New Roman"/>
        </w:rPr>
        <w:t xml:space="preserve"> </w:t>
      </w:r>
      <w:r w:rsidRPr="00F82739">
        <w:rPr>
          <w:rFonts w:ascii="Times New Roman" w:eastAsia="Calibri" w:hAnsi="Times New Roman" w:cs="Times New Roman"/>
        </w:rPr>
        <w:t>ti</w:t>
      </w:r>
      <w:r w:rsidRPr="00F82739">
        <w:rPr>
          <w:rFonts w:ascii="Times New Roman" w:hAnsi="Times New Roman" w:cs="Times New Roman"/>
        </w:rPr>
        <w:t>verem firmado contratos decorrentes da ata de registro de preços sobre a efe</w:t>
      </w:r>
      <w:r w:rsidRPr="00F82739">
        <w:rPr>
          <w:rFonts w:ascii="Times New Roman" w:eastAsia="Calibri" w:hAnsi="Times New Roman" w:cs="Times New Roman"/>
        </w:rPr>
        <w:t>ti</w:t>
      </w:r>
      <w:r w:rsidRPr="00F82739">
        <w:rPr>
          <w:rFonts w:ascii="Times New Roman" w:hAnsi="Times New Roman" w:cs="Times New Roman"/>
        </w:rPr>
        <w:t>va alteração do preço registrado, para que avaliem a</w:t>
      </w:r>
      <w:r w:rsidR="00230967" w:rsidRPr="00F82739">
        <w:rPr>
          <w:rFonts w:ascii="Times New Roman" w:hAnsi="Times New Roman" w:cs="Times New Roman"/>
        </w:rPr>
        <w:t xml:space="preserve"> </w:t>
      </w:r>
      <w:r w:rsidRPr="00F82739">
        <w:rPr>
          <w:rFonts w:ascii="Times New Roman" w:hAnsi="Times New Roman" w:cs="Times New Roman"/>
        </w:rPr>
        <w:t>necessidade de alteração contratual, observado o disposto no art. 124 da Lei nº 14.133, de 2021.</w:t>
      </w:r>
    </w:p>
    <w:p w14:paraId="326598C8" w14:textId="77777777" w:rsidR="002A4058" w:rsidRPr="00F82739" w:rsidRDefault="002A4058" w:rsidP="002A4058">
      <w:pPr>
        <w:pStyle w:val="Nivel01"/>
        <w:numPr>
          <w:ilvl w:val="0"/>
          <w:numId w:val="0"/>
        </w:numPr>
        <w:spacing w:beforeLines="0" w:afterLines="0" w:line="276" w:lineRule="auto"/>
        <w:rPr>
          <w:rFonts w:ascii="Times New Roman" w:hAnsi="Times New Roman" w:cs="Times New Roman"/>
        </w:rPr>
      </w:pPr>
      <w:r w:rsidRPr="00F82739">
        <w:rPr>
          <w:rFonts w:ascii="Times New Roman" w:hAnsi="Times New Roman" w:cs="Times New Roman"/>
        </w:rPr>
        <w:t>8 REMANEJAMENTO DAS QUANTIDADES REGISTRADAS NA ATA DE REGISTRO DE PREÇOS</w:t>
      </w:r>
    </w:p>
    <w:p w14:paraId="7EA3022D"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8.1 As quan</w:t>
      </w:r>
      <w:r w:rsidRPr="00F82739">
        <w:rPr>
          <w:rFonts w:ascii="Times New Roman" w:eastAsia="Arial" w:hAnsi="Times New Roman" w:cs="Times New Roman"/>
        </w:rPr>
        <w:t>ti</w:t>
      </w:r>
      <w:r w:rsidRPr="00F82739">
        <w:rPr>
          <w:rFonts w:ascii="Times New Roman" w:hAnsi="Times New Roman" w:cs="Times New Roman"/>
        </w:rPr>
        <w:t>dades previstas para os itens com preços registrados nas atas de registro de</w:t>
      </w:r>
      <w:r w:rsidR="00230967" w:rsidRPr="00F82739">
        <w:rPr>
          <w:rFonts w:ascii="Times New Roman" w:hAnsi="Times New Roman" w:cs="Times New Roman"/>
        </w:rPr>
        <w:t xml:space="preserve"> </w:t>
      </w:r>
      <w:r w:rsidRPr="00F82739">
        <w:rPr>
          <w:rFonts w:ascii="Times New Roman" w:hAnsi="Times New Roman" w:cs="Times New Roman"/>
        </w:rPr>
        <w:t>preços poderão ser remanejadas pelo órgão ou en</w:t>
      </w:r>
      <w:r w:rsidRPr="00F82739">
        <w:rPr>
          <w:rFonts w:ascii="Times New Roman" w:eastAsia="Arial" w:hAnsi="Times New Roman" w:cs="Times New Roman"/>
        </w:rPr>
        <w:t>ti</w:t>
      </w:r>
      <w:r w:rsidRPr="00F82739">
        <w:rPr>
          <w:rFonts w:ascii="Times New Roman" w:hAnsi="Times New Roman" w:cs="Times New Roman"/>
        </w:rPr>
        <w:t>dade gerenciadora entre os órgãos ou as en</w:t>
      </w:r>
      <w:r w:rsidRPr="00F82739">
        <w:rPr>
          <w:rFonts w:ascii="Times New Roman" w:eastAsia="Arial" w:hAnsi="Times New Roman" w:cs="Times New Roman"/>
        </w:rPr>
        <w:t>ti</w:t>
      </w:r>
      <w:r w:rsidRPr="00F82739">
        <w:rPr>
          <w:rFonts w:ascii="Times New Roman" w:hAnsi="Times New Roman" w:cs="Times New Roman"/>
        </w:rPr>
        <w:t>dades</w:t>
      </w:r>
      <w:r w:rsidR="00230967" w:rsidRPr="00F82739">
        <w:rPr>
          <w:rFonts w:ascii="Times New Roman" w:hAnsi="Times New Roman" w:cs="Times New Roman"/>
        </w:rPr>
        <w:t xml:space="preserve"> </w:t>
      </w:r>
      <w:r w:rsidRPr="00F82739">
        <w:rPr>
          <w:rFonts w:ascii="Times New Roman" w:hAnsi="Times New Roman" w:cs="Times New Roman"/>
        </w:rPr>
        <w:t>par</w:t>
      </w:r>
      <w:r w:rsidRPr="00F82739">
        <w:rPr>
          <w:rFonts w:ascii="Times New Roman" w:eastAsia="Arial" w:hAnsi="Times New Roman" w:cs="Times New Roman"/>
        </w:rPr>
        <w:t>ti</w:t>
      </w:r>
      <w:r w:rsidRPr="00F82739">
        <w:rPr>
          <w:rFonts w:ascii="Times New Roman" w:hAnsi="Times New Roman" w:cs="Times New Roman"/>
        </w:rPr>
        <w:t>cipantes e não par</w:t>
      </w:r>
      <w:r w:rsidRPr="00F82739">
        <w:rPr>
          <w:rFonts w:ascii="Times New Roman" w:eastAsia="Arial" w:hAnsi="Times New Roman" w:cs="Times New Roman"/>
        </w:rPr>
        <w:t>ti</w:t>
      </w:r>
      <w:r w:rsidRPr="00F82739">
        <w:rPr>
          <w:rFonts w:ascii="Times New Roman" w:hAnsi="Times New Roman" w:cs="Times New Roman"/>
        </w:rPr>
        <w:t>cipantes do registro de</w:t>
      </w:r>
      <w:r w:rsidR="00230967" w:rsidRPr="00F82739">
        <w:rPr>
          <w:rFonts w:ascii="Times New Roman" w:hAnsi="Times New Roman" w:cs="Times New Roman"/>
        </w:rPr>
        <w:t xml:space="preserve"> </w:t>
      </w:r>
      <w:r w:rsidRPr="00F82739">
        <w:rPr>
          <w:rFonts w:ascii="Times New Roman" w:hAnsi="Times New Roman" w:cs="Times New Roman"/>
        </w:rPr>
        <w:t>preços.</w:t>
      </w:r>
    </w:p>
    <w:p w14:paraId="4E976A2A"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8.2 O remanejamento somente poderá ser feito:</w:t>
      </w:r>
    </w:p>
    <w:p w14:paraId="21D0A3CD"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8.2.1 De órgão ou en</w:t>
      </w:r>
      <w:r w:rsidRPr="00F82739">
        <w:rPr>
          <w:rFonts w:ascii="Times New Roman" w:eastAsia="Arial" w:hAnsi="Times New Roman" w:cs="Times New Roman"/>
        </w:rPr>
        <w:t>ti</w:t>
      </w:r>
      <w:r w:rsidRPr="00F82739">
        <w:rPr>
          <w:rFonts w:ascii="Times New Roman" w:hAnsi="Times New Roman" w:cs="Times New Roman"/>
        </w:rPr>
        <w:t>dade</w:t>
      </w:r>
      <w:r w:rsidR="00230967" w:rsidRPr="00F82739">
        <w:rPr>
          <w:rFonts w:ascii="Times New Roman" w:hAnsi="Times New Roman" w:cs="Times New Roman"/>
        </w:rPr>
        <w:t xml:space="preserve"> </w:t>
      </w:r>
      <w:r w:rsidRPr="00F82739">
        <w:rPr>
          <w:rFonts w:ascii="Times New Roman" w:hAnsi="Times New Roman" w:cs="Times New Roman"/>
        </w:rPr>
        <w:t>par</w:t>
      </w:r>
      <w:r w:rsidRPr="00F82739">
        <w:rPr>
          <w:rFonts w:ascii="Times New Roman" w:eastAsia="Arial" w:hAnsi="Times New Roman" w:cs="Times New Roman"/>
        </w:rPr>
        <w:t>ti</w:t>
      </w:r>
      <w:r w:rsidRPr="00F82739">
        <w:rPr>
          <w:rFonts w:ascii="Times New Roman" w:hAnsi="Times New Roman" w:cs="Times New Roman"/>
        </w:rPr>
        <w:t>cipante para órgão ou en</w:t>
      </w:r>
      <w:r w:rsidRPr="00F82739">
        <w:rPr>
          <w:rFonts w:ascii="Times New Roman" w:eastAsia="Arial" w:hAnsi="Times New Roman" w:cs="Times New Roman"/>
        </w:rPr>
        <w:t>ti</w:t>
      </w:r>
      <w:r w:rsidRPr="00F82739">
        <w:rPr>
          <w:rFonts w:ascii="Times New Roman" w:hAnsi="Times New Roman" w:cs="Times New Roman"/>
        </w:rPr>
        <w:t>dade par</w:t>
      </w:r>
      <w:r w:rsidRPr="00F82739">
        <w:rPr>
          <w:rFonts w:ascii="Times New Roman" w:eastAsia="Arial" w:hAnsi="Times New Roman" w:cs="Times New Roman"/>
        </w:rPr>
        <w:t>ti</w:t>
      </w:r>
      <w:r w:rsidRPr="00F82739">
        <w:rPr>
          <w:rFonts w:ascii="Times New Roman" w:hAnsi="Times New Roman" w:cs="Times New Roman"/>
        </w:rPr>
        <w:t>cipante; ou</w:t>
      </w:r>
    </w:p>
    <w:p w14:paraId="5C28C171"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8.2.2 De órgão ou en</w:t>
      </w:r>
      <w:r w:rsidRPr="00F82739">
        <w:rPr>
          <w:rFonts w:ascii="Times New Roman" w:eastAsia="Arial" w:hAnsi="Times New Roman" w:cs="Times New Roman"/>
        </w:rPr>
        <w:t>ti</w:t>
      </w:r>
      <w:r w:rsidRPr="00F82739">
        <w:rPr>
          <w:rFonts w:ascii="Times New Roman" w:hAnsi="Times New Roman" w:cs="Times New Roman"/>
        </w:rPr>
        <w:t>dade par</w:t>
      </w:r>
      <w:r w:rsidRPr="00F82739">
        <w:rPr>
          <w:rFonts w:ascii="Times New Roman" w:eastAsia="Arial" w:hAnsi="Times New Roman" w:cs="Times New Roman"/>
        </w:rPr>
        <w:t>ti</w:t>
      </w:r>
      <w:r w:rsidRPr="00F82739">
        <w:rPr>
          <w:rFonts w:ascii="Times New Roman" w:hAnsi="Times New Roman" w:cs="Times New Roman"/>
        </w:rPr>
        <w:t>cipante para órgão ou entidade não participante.</w:t>
      </w:r>
    </w:p>
    <w:p w14:paraId="22920151"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lastRenderedPageBreak/>
        <w:t>8.3 O órgão ou en</w:t>
      </w:r>
      <w:r w:rsidRPr="00F82739">
        <w:rPr>
          <w:rFonts w:ascii="Times New Roman" w:eastAsia="Arial" w:hAnsi="Times New Roman" w:cs="Times New Roman"/>
        </w:rPr>
        <w:t>ti</w:t>
      </w:r>
      <w:r w:rsidRPr="00F82739">
        <w:rPr>
          <w:rFonts w:ascii="Times New Roman" w:hAnsi="Times New Roman" w:cs="Times New Roman"/>
        </w:rPr>
        <w:t>dade gerenciadora que tiver es</w:t>
      </w:r>
      <w:r w:rsidRPr="00F82739">
        <w:rPr>
          <w:rFonts w:ascii="Times New Roman" w:eastAsia="Arial" w:hAnsi="Times New Roman" w:cs="Times New Roman"/>
        </w:rPr>
        <w:t>ti</w:t>
      </w:r>
      <w:r w:rsidRPr="00F82739">
        <w:rPr>
          <w:rFonts w:ascii="Times New Roman" w:hAnsi="Times New Roman" w:cs="Times New Roman"/>
        </w:rPr>
        <w:t>mado as quan</w:t>
      </w:r>
      <w:r w:rsidRPr="00F82739">
        <w:rPr>
          <w:rFonts w:ascii="Times New Roman" w:eastAsia="Arial" w:hAnsi="Times New Roman" w:cs="Times New Roman"/>
        </w:rPr>
        <w:t>ti</w:t>
      </w:r>
      <w:r w:rsidRPr="00F82739">
        <w:rPr>
          <w:rFonts w:ascii="Times New Roman" w:hAnsi="Times New Roman" w:cs="Times New Roman"/>
        </w:rPr>
        <w:t>dades que pretende contratar será considerado participante para efeito do remanejamento.</w:t>
      </w:r>
      <w:bookmarkStart w:id="81" w:name="gerenciador_estimador_é_partic_em_remane"/>
      <w:bookmarkEnd w:id="81"/>
    </w:p>
    <w:p w14:paraId="56493E2A"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8.4 Na hipótese de remanejamento de órgão ou entidade par</w:t>
      </w:r>
      <w:r w:rsidRPr="00F82739">
        <w:rPr>
          <w:rFonts w:ascii="Times New Roman" w:eastAsia="Arial" w:hAnsi="Times New Roman" w:cs="Times New Roman"/>
        </w:rPr>
        <w:t>ti</w:t>
      </w:r>
      <w:r w:rsidRPr="00F82739">
        <w:rPr>
          <w:rFonts w:ascii="Times New Roman" w:hAnsi="Times New Roman" w:cs="Times New Roman"/>
        </w:rPr>
        <w:t>cipante para órgão ou entidade</w:t>
      </w:r>
      <w:r w:rsidR="00230967" w:rsidRPr="00F82739">
        <w:rPr>
          <w:rFonts w:ascii="Times New Roman" w:hAnsi="Times New Roman" w:cs="Times New Roman"/>
        </w:rPr>
        <w:t xml:space="preserve"> </w:t>
      </w:r>
      <w:r w:rsidRPr="00F82739">
        <w:rPr>
          <w:rFonts w:ascii="Times New Roman" w:hAnsi="Times New Roman" w:cs="Times New Roman"/>
        </w:rPr>
        <w:t>não participante, serão observados os limites previstos nos subitens 4.6 e 4.7 supra.</w:t>
      </w:r>
    </w:p>
    <w:p w14:paraId="52E2C4DF"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8.5 Competirá ao órgão ou à en</w:t>
      </w:r>
      <w:r w:rsidRPr="00F82739">
        <w:rPr>
          <w:rFonts w:ascii="Times New Roman" w:eastAsia="Arial" w:hAnsi="Times New Roman" w:cs="Times New Roman"/>
        </w:rPr>
        <w:t>ti</w:t>
      </w:r>
      <w:r w:rsidRPr="00F82739">
        <w:rPr>
          <w:rFonts w:ascii="Times New Roman" w:hAnsi="Times New Roman" w:cs="Times New Roman"/>
        </w:rPr>
        <w:t>dade gerenciadora autorizar o</w:t>
      </w:r>
      <w:r w:rsidR="00230967" w:rsidRPr="00F82739">
        <w:rPr>
          <w:rFonts w:ascii="Times New Roman" w:hAnsi="Times New Roman" w:cs="Times New Roman"/>
        </w:rPr>
        <w:t xml:space="preserve"> </w:t>
      </w:r>
      <w:r w:rsidRPr="00F82739">
        <w:rPr>
          <w:rFonts w:ascii="Times New Roman" w:hAnsi="Times New Roman" w:cs="Times New Roman"/>
        </w:rPr>
        <w:t>remanejamento solicitado, com a redução do quan</w:t>
      </w:r>
      <w:r w:rsidRPr="00F82739">
        <w:rPr>
          <w:rFonts w:ascii="Times New Roman" w:eastAsia="Arial" w:hAnsi="Times New Roman" w:cs="Times New Roman"/>
        </w:rPr>
        <w:t>ti</w:t>
      </w:r>
      <w:r w:rsidRPr="00F82739">
        <w:rPr>
          <w:rFonts w:ascii="Times New Roman" w:hAnsi="Times New Roman" w:cs="Times New Roman"/>
        </w:rPr>
        <w:t>ta</w:t>
      </w:r>
      <w:r w:rsidRPr="00F82739">
        <w:rPr>
          <w:rFonts w:ascii="Times New Roman" w:eastAsia="Arial" w:hAnsi="Times New Roman" w:cs="Times New Roman"/>
        </w:rPr>
        <w:t>ti</w:t>
      </w:r>
      <w:r w:rsidRPr="00F82739">
        <w:rPr>
          <w:rFonts w:ascii="Times New Roman" w:hAnsi="Times New Roman" w:cs="Times New Roman"/>
        </w:rPr>
        <w:t>vo inicialmente informado pelo órgão ou pela en</w:t>
      </w:r>
      <w:r w:rsidRPr="00F82739">
        <w:rPr>
          <w:rFonts w:ascii="Times New Roman" w:eastAsia="Arial" w:hAnsi="Times New Roman" w:cs="Times New Roman"/>
        </w:rPr>
        <w:t>ti</w:t>
      </w:r>
      <w:r w:rsidRPr="00F82739">
        <w:rPr>
          <w:rFonts w:ascii="Times New Roman" w:hAnsi="Times New Roman" w:cs="Times New Roman"/>
        </w:rPr>
        <w:t>dade</w:t>
      </w:r>
      <w:r w:rsidR="00230967" w:rsidRPr="00F82739">
        <w:rPr>
          <w:rFonts w:ascii="Times New Roman" w:hAnsi="Times New Roman" w:cs="Times New Roman"/>
        </w:rPr>
        <w:t xml:space="preserve"> </w:t>
      </w:r>
      <w:r w:rsidRPr="00F82739">
        <w:rPr>
          <w:rFonts w:ascii="Times New Roman" w:hAnsi="Times New Roman" w:cs="Times New Roman"/>
        </w:rPr>
        <w:t>par</w:t>
      </w:r>
      <w:r w:rsidRPr="00F82739">
        <w:rPr>
          <w:rFonts w:ascii="Times New Roman" w:eastAsia="Arial" w:hAnsi="Times New Roman" w:cs="Times New Roman"/>
        </w:rPr>
        <w:t>ti</w:t>
      </w:r>
      <w:r w:rsidRPr="00F82739">
        <w:rPr>
          <w:rFonts w:ascii="Times New Roman" w:hAnsi="Times New Roman" w:cs="Times New Roman"/>
        </w:rPr>
        <w:t>cipante, desde que haja prévia anuência do órgão ou da en</w:t>
      </w:r>
      <w:r w:rsidRPr="00F82739">
        <w:rPr>
          <w:rFonts w:ascii="Times New Roman" w:eastAsia="Arial" w:hAnsi="Times New Roman" w:cs="Times New Roman"/>
        </w:rPr>
        <w:t>ti</w:t>
      </w:r>
      <w:r w:rsidRPr="00F82739">
        <w:rPr>
          <w:rFonts w:ascii="Times New Roman" w:hAnsi="Times New Roman" w:cs="Times New Roman"/>
        </w:rPr>
        <w:t>dade que sofrer redução dos</w:t>
      </w:r>
      <w:r w:rsidR="00230967" w:rsidRPr="00F82739">
        <w:rPr>
          <w:rFonts w:ascii="Times New Roman" w:hAnsi="Times New Roman" w:cs="Times New Roman"/>
        </w:rPr>
        <w:t xml:space="preserve"> </w:t>
      </w:r>
      <w:r w:rsidRPr="00F82739">
        <w:rPr>
          <w:rFonts w:ascii="Times New Roman" w:hAnsi="Times New Roman" w:cs="Times New Roman"/>
        </w:rPr>
        <w:t>quantitativos informados.</w:t>
      </w:r>
    </w:p>
    <w:p w14:paraId="60A78344"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8.6 Na hipótese da compra centralizada, não havendo indicação pelo órgão ou pela en</w:t>
      </w:r>
      <w:r w:rsidRPr="00F82739">
        <w:rPr>
          <w:rFonts w:ascii="Times New Roman" w:eastAsia="Arial" w:hAnsi="Times New Roman" w:cs="Times New Roman"/>
        </w:rPr>
        <w:t>ti</w:t>
      </w:r>
      <w:r w:rsidRPr="00F82739">
        <w:rPr>
          <w:rFonts w:ascii="Times New Roman" w:hAnsi="Times New Roman" w:cs="Times New Roman"/>
        </w:rPr>
        <w:t>dade</w:t>
      </w:r>
      <w:r w:rsidR="00230967" w:rsidRPr="00F82739">
        <w:rPr>
          <w:rFonts w:ascii="Times New Roman" w:hAnsi="Times New Roman" w:cs="Times New Roman"/>
        </w:rPr>
        <w:t xml:space="preserve"> </w:t>
      </w:r>
      <w:r w:rsidRPr="00F82739">
        <w:rPr>
          <w:rFonts w:ascii="Times New Roman" w:hAnsi="Times New Roman" w:cs="Times New Roman"/>
        </w:rPr>
        <w:t>gerenciadora, dos quan</w:t>
      </w:r>
      <w:r w:rsidRPr="00F82739">
        <w:rPr>
          <w:rFonts w:ascii="Times New Roman" w:eastAsia="Arial" w:hAnsi="Times New Roman" w:cs="Times New Roman"/>
        </w:rPr>
        <w:t>ti</w:t>
      </w:r>
      <w:r w:rsidRPr="00F82739">
        <w:rPr>
          <w:rFonts w:ascii="Times New Roman" w:hAnsi="Times New Roman" w:cs="Times New Roman"/>
        </w:rPr>
        <w:t>ta</w:t>
      </w:r>
      <w:r w:rsidRPr="00F82739">
        <w:rPr>
          <w:rFonts w:ascii="Times New Roman" w:eastAsia="Arial" w:hAnsi="Times New Roman" w:cs="Times New Roman"/>
        </w:rPr>
        <w:t>ti</w:t>
      </w:r>
      <w:r w:rsidRPr="00F82739">
        <w:rPr>
          <w:rFonts w:ascii="Times New Roman" w:hAnsi="Times New Roman" w:cs="Times New Roman"/>
        </w:rPr>
        <w:t>vos dos par</w:t>
      </w:r>
      <w:r w:rsidRPr="00F82739">
        <w:rPr>
          <w:rFonts w:ascii="Times New Roman" w:eastAsia="Arial" w:hAnsi="Times New Roman" w:cs="Times New Roman"/>
        </w:rPr>
        <w:t>ti</w:t>
      </w:r>
      <w:r w:rsidRPr="00F82739">
        <w:rPr>
          <w:rFonts w:ascii="Times New Roman" w:hAnsi="Times New Roman" w:cs="Times New Roman"/>
        </w:rPr>
        <w:t xml:space="preserve">cipantes da compra centralizada, nos termos do item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gerenciador_estimador_é_partic_em_remane \r \h  \* MERGEFORMAT </w:instrText>
      </w:r>
      <w:r w:rsidR="002F692B" w:rsidRPr="00F82739">
        <w:rPr>
          <w:rFonts w:ascii="Times New Roman" w:hAnsi="Times New Roman" w:cs="Times New Roman"/>
        </w:rPr>
      </w:r>
      <w:r w:rsidR="002B79F0" w:rsidRPr="00F82739">
        <w:rPr>
          <w:rFonts w:ascii="Times New Roman" w:hAnsi="Times New Roman" w:cs="Times New Roman"/>
        </w:rPr>
        <w:fldChar w:fldCharType="separate"/>
      </w:r>
      <w:proofErr w:type="gramStart"/>
      <w:r w:rsidR="002F692B" w:rsidRPr="00F82739">
        <w:rPr>
          <w:rFonts w:ascii="Times New Roman" w:hAnsi="Times New Roman" w:cs="Times New Roman"/>
        </w:rPr>
        <w:t>0</w:t>
      </w:r>
      <w:proofErr w:type="gramEnd"/>
      <w:r w:rsidR="002B79F0" w:rsidRPr="00F82739">
        <w:rPr>
          <w:rFonts w:ascii="Times New Roman" w:hAnsi="Times New Roman" w:cs="Times New Roman"/>
        </w:rPr>
        <w:fldChar w:fldCharType="end"/>
      </w:r>
      <w:r w:rsidRPr="00F82739">
        <w:rPr>
          <w:rFonts w:ascii="Times New Roman" w:hAnsi="Times New Roman" w:cs="Times New Roman"/>
        </w:rPr>
        <w:t>, a distribuição</w:t>
      </w:r>
      <w:r w:rsidR="00230967" w:rsidRPr="00F82739">
        <w:rPr>
          <w:rFonts w:ascii="Times New Roman" w:hAnsi="Times New Roman" w:cs="Times New Roman"/>
        </w:rPr>
        <w:t xml:space="preserve"> </w:t>
      </w:r>
      <w:r w:rsidRPr="00F82739">
        <w:rPr>
          <w:rFonts w:ascii="Times New Roman" w:hAnsi="Times New Roman" w:cs="Times New Roman"/>
        </w:rPr>
        <w:t>das quantidades para a execução descentralizada será por meio do remanejamento.</w:t>
      </w:r>
    </w:p>
    <w:p w14:paraId="1563A2E5" w14:textId="77777777" w:rsidR="002A4058" w:rsidRPr="00F82739" w:rsidRDefault="002A4058" w:rsidP="002A4058">
      <w:pPr>
        <w:pStyle w:val="Nivel01"/>
        <w:numPr>
          <w:ilvl w:val="0"/>
          <w:numId w:val="0"/>
        </w:numPr>
        <w:spacing w:beforeLines="0" w:afterLines="0" w:line="276" w:lineRule="auto"/>
        <w:rPr>
          <w:rFonts w:ascii="Times New Roman" w:hAnsi="Times New Roman" w:cs="Times New Roman"/>
          <w:iCs/>
        </w:rPr>
      </w:pPr>
      <w:r w:rsidRPr="00F82739">
        <w:rPr>
          <w:rFonts w:ascii="Times New Roman" w:hAnsi="Times New Roman" w:cs="Times New Roman"/>
        </w:rPr>
        <w:t>9 CANCELAMENTO DO REGISTRO DO LICITANTE VENCEDOR E DOS PREÇOS REGISTRADOS</w:t>
      </w:r>
      <w:bookmarkStart w:id="82" w:name="cancelamento"/>
      <w:bookmarkEnd w:id="82"/>
    </w:p>
    <w:p w14:paraId="2A6CE0D7"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9.1 O registro do fornecedor será cancelado pelo gerenciador, quando o fornecedor:</w:t>
      </w:r>
      <w:bookmarkStart w:id="83" w:name="cancelamento_do_fornecedor"/>
      <w:bookmarkEnd w:id="83"/>
    </w:p>
    <w:p w14:paraId="2DFA740B"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9.1.1 Descumprir as condições da ata de registro de preços, sem motivo justificado;</w:t>
      </w:r>
    </w:p>
    <w:p w14:paraId="7C429EF6"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9.1.2 Não re</w:t>
      </w:r>
      <w:r w:rsidRPr="00F82739">
        <w:rPr>
          <w:rFonts w:ascii="Times New Roman" w:eastAsia="Arial" w:hAnsi="Times New Roman" w:cs="Times New Roman"/>
        </w:rPr>
        <w:t>ti</w:t>
      </w:r>
      <w:r w:rsidRPr="00F82739">
        <w:rPr>
          <w:rFonts w:ascii="Times New Roman" w:hAnsi="Times New Roman" w:cs="Times New Roman"/>
        </w:rPr>
        <w:t>rar a nota de empenho, ou instrumento equivalente, no prazo estabelecido pela Administração sem justificativa razoável;</w:t>
      </w:r>
    </w:p>
    <w:p w14:paraId="22D942D3"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9.1.3 Não aceitar manter seu preço registrado; ou</w:t>
      </w:r>
    </w:p>
    <w:p w14:paraId="03E54B15"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9.1.4 Sofrer sanção prevista nos incisos III ou IV do caput do art. 156 da Lei nº 14.133, de 2021.</w:t>
      </w:r>
    </w:p>
    <w:p w14:paraId="0E7E2179" w14:textId="77777777" w:rsidR="002A4058" w:rsidRPr="00F82739" w:rsidRDefault="002A4058" w:rsidP="002A4058">
      <w:pPr>
        <w:pStyle w:val="Nvel4"/>
        <w:numPr>
          <w:ilvl w:val="3"/>
          <w:numId w:val="0"/>
        </w:numPr>
        <w:ind w:left="567"/>
        <w:rPr>
          <w:rFonts w:ascii="Times New Roman" w:hAnsi="Times New Roman" w:cs="Times New Roman"/>
        </w:rPr>
      </w:pPr>
      <w:r w:rsidRPr="00F82739">
        <w:rPr>
          <w:rFonts w:ascii="Times New Roman" w:hAnsi="Times New Roman" w:cs="Times New Roman"/>
        </w:rPr>
        <w:t>9.2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7D6E551"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 xml:space="preserve">9.3 O cancelamento de registros nas hipóteses previstas no item </w:t>
      </w:r>
      <w:r w:rsidR="002B79F0" w:rsidRPr="00F82739">
        <w:rPr>
          <w:rFonts w:ascii="Times New Roman" w:hAnsi="Times New Roman" w:cs="Times New Roman"/>
        </w:rPr>
        <w:fldChar w:fldCharType="begin"/>
      </w:r>
      <w:r w:rsidR="002B79F0" w:rsidRPr="00F82739">
        <w:rPr>
          <w:rFonts w:ascii="Times New Roman" w:hAnsi="Times New Roman" w:cs="Times New Roman"/>
        </w:rPr>
        <w:instrText xml:space="preserve"> REF cancelamento_do_fornecedor \r \h  \* MERGEFORMAT </w:instrText>
      </w:r>
      <w:r w:rsidR="002B79F0" w:rsidRPr="00F82739">
        <w:rPr>
          <w:rFonts w:ascii="Times New Roman" w:hAnsi="Times New Roman" w:cs="Times New Roman"/>
        </w:rPr>
      </w:r>
      <w:r w:rsidR="002B79F0" w:rsidRPr="00F82739">
        <w:rPr>
          <w:rFonts w:ascii="Times New Roman" w:hAnsi="Times New Roman" w:cs="Times New Roman"/>
        </w:rPr>
        <w:fldChar w:fldCharType="separate"/>
      </w:r>
      <w:proofErr w:type="gramStart"/>
      <w:r w:rsidR="002F692B" w:rsidRPr="00F82739">
        <w:rPr>
          <w:rFonts w:ascii="Times New Roman" w:hAnsi="Times New Roman" w:cs="Times New Roman"/>
        </w:rPr>
        <w:t>0</w:t>
      </w:r>
      <w:proofErr w:type="gramEnd"/>
      <w:r w:rsidR="002B79F0" w:rsidRPr="00F82739">
        <w:rPr>
          <w:rFonts w:ascii="Times New Roman" w:hAnsi="Times New Roman" w:cs="Times New Roman"/>
        </w:rPr>
        <w:fldChar w:fldCharType="end"/>
      </w:r>
      <w:r w:rsidRPr="00F82739">
        <w:rPr>
          <w:rFonts w:ascii="Times New Roman" w:hAnsi="Times New Roman" w:cs="Times New Roman"/>
        </w:rPr>
        <w:t>será formalizado por despacho do órgão ou da entidade gerenciadora, garantidos os princípios do contraditório e da ampla defesa.</w:t>
      </w:r>
    </w:p>
    <w:p w14:paraId="2A281D68"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9.4 Na hipótese de cancelamento do registro do fornecedor, o órgão ou a entidade gerenciadora poderá convocar os licitantes que compõem o cadastro de reserva, observada a ordem de classificação.</w:t>
      </w:r>
    </w:p>
    <w:p w14:paraId="5FFCF579"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9.5 O cancelamento dos preços registrados poderá ser realizado pelo gerenciador, em determinada ata de registro de preços, total ou parcialmente, nas seguintes hipóteses, desde que devidamente comprovadas e justificadas:</w:t>
      </w:r>
      <w:bookmarkStart w:id="84" w:name="cancelamento_da_ata"/>
      <w:bookmarkEnd w:id="84"/>
    </w:p>
    <w:p w14:paraId="066202DE"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9.5.1 Por razão de interesse público;</w:t>
      </w:r>
    </w:p>
    <w:p w14:paraId="7914C54D"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9.5.2 A pedido do fornecedor, decorrente de caso fortuito ou força maior; ou</w:t>
      </w:r>
    </w:p>
    <w:p w14:paraId="2CE22631"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9.5.3 Se não houver êxito nas negociações, nas hipóteses em que o preço de mercado</w:t>
      </w:r>
      <w:r w:rsidR="00C7515B" w:rsidRPr="00F82739">
        <w:rPr>
          <w:rFonts w:ascii="Times New Roman" w:hAnsi="Times New Roman" w:cs="Times New Roman"/>
        </w:rPr>
        <w:t xml:space="preserve"> </w:t>
      </w:r>
      <w:r w:rsidRPr="00F82739">
        <w:rPr>
          <w:rFonts w:ascii="Times New Roman" w:hAnsi="Times New Roman" w:cs="Times New Roman"/>
        </w:rPr>
        <w:t xml:space="preserve">tornar-se superior ou inferior ao preço registrado, nos termos </w:t>
      </w:r>
      <w:proofErr w:type="gramStart"/>
      <w:r w:rsidRPr="00F82739">
        <w:rPr>
          <w:rFonts w:ascii="Times New Roman" w:hAnsi="Times New Roman" w:cs="Times New Roman"/>
        </w:rPr>
        <w:t>do artigos 26</w:t>
      </w:r>
      <w:proofErr w:type="gramEnd"/>
      <w:r w:rsidRPr="00F82739">
        <w:rPr>
          <w:rFonts w:ascii="Times New Roman" w:hAnsi="Times New Roman" w:cs="Times New Roman"/>
        </w:rPr>
        <w:t xml:space="preserve">, § 3º e 27, § 4º, ambos do Decreto nº 11.462, de 2023. </w:t>
      </w:r>
    </w:p>
    <w:p w14:paraId="7ADFEC28" w14:textId="77777777" w:rsidR="002A4058" w:rsidRPr="00F82739" w:rsidRDefault="002A4058" w:rsidP="002A4058">
      <w:pPr>
        <w:pStyle w:val="Nivel01"/>
        <w:numPr>
          <w:ilvl w:val="0"/>
          <w:numId w:val="0"/>
        </w:numPr>
        <w:spacing w:beforeLines="0" w:afterLines="0" w:line="276" w:lineRule="auto"/>
        <w:rPr>
          <w:rFonts w:ascii="Times New Roman" w:hAnsi="Times New Roman" w:cs="Times New Roman"/>
        </w:rPr>
      </w:pPr>
      <w:r w:rsidRPr="00F82739">
        <w:rPr>
          <w:rFonts w:ascii="Times New Roman" w:hAnsi="Times New Roman" w:cs="Times New Roman"/>
        </w:rPr>
        <w:t>10 DAS PENALIDADES</w:t>
      </w:r>
    </w:p>
    <w:p w14:paraId="7B73A9DF"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10.1 O descumprimento da Ata de Registro de Preços ensejará aplicação das penalidades estabelecidas no edital.</w:t>
      </w:r>
    </w:p>
    <w:p w14:paraId="1F48CD38" w14:textId="77777777" w:rsidR="002A4058" w:rsidRPr="00F82739" w:rsidRDefault="002A4058" w:rsidP="002A4058">
      <w:pPr>
        <w:pStyle w:val="Nvel3"/>
        <w:numPr>
          <w:ilvl w:val="2"/>
          <w:numId w:val="0"/>
        </w:numPr>
        <w:ind w:left="284"/>
        <w:rPr>
          <w:rFonts w:ascii="Times New Roman" w:hAnsi="Times New Roman" w:cs="Times New Roman"/>
        </w:rPr>
      </w:pPr>
      <w:r w:rsidRPr="00F82739">
        <w:rPr>
          <w:rFonts w:ascii="Times New Roman" w:hAnsi="Times New Roman" w:cs="Times New Roman"/>
        </w:rPr>
        <w:t xml:space="preserve">10.2 As sanções também se aplicam aos integrantes do cadastro de reserva no registro de preços que, convocados, não honrarem o compromisso assumido injustificadamente após terem assinado a ata. </w:t>
      </w:r>
    </w:p>
    <w:p w14:paraId="46F5A4E6"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lastRenderedPageBreak/>
        <w:t xml:space="preserve">10.3 É da competência do gerenciador a aplicação das penalidades decorrentes do descumprimento do pactuado nesta ata de registro de preço, exceto nas hipóteses em que o descumprimento disser respeito às contratações dos </w:t>
      </w:r>
      <w:proofErr w:type="spellStart"/>
      <w:r w:rsidRPr="00F82739">
        <w:rPr>
          <w:rFonts w:ascii="Times New Roman" w:hAnsi="Times New Roman" w:cs="Times New Roman"/>
        </w:rPr>
        <w:t>órgãosou</w:t>
      </w:r>
      <w:proofErr w:type="spellEnd"/>
      <w:r w:rsidRPr="00F82739">
        <w:rPr>
          <w:rFonts w:ascii="Times New Roman" w:hAnsi="Times New Roman" w:cs="Times New Roman"/>
        </w:rPr>
        <w:t xml:space="preserve"> entidade participante, caso no qual caberá ao respectivo órgão participante a aplicação da penalidade (art. 8º, inc. IX, do Decreto nº 11.462, de 2023).</w:t>
      </w:r>
    </w:p>
    <w:p w14:paraId="58C3F74D"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 xml:space="preserve">10.4 O </w:t>
      </w:r>
      <w:proofErr w:type="spellStart"/>
      <w:r w:rsidRPr="00F82739">
        <w:rPr>
          <w:rFonts w:ascii="Times New Roman" w:hAnsi="Times New Roman" w:cs="Times New Roman"/>
        </w:rPr>
        <w:t>órgãoou</w:t>
      </w:r>
      <w:proofErr w:type="spellEnd"/>
      <w:r w:rsidRPr="00F82739">
        <w:rPr>
          <w:rFonts w:ascii="Times New Roman" w:hAnsi="Times New Roman" w:cs="Times New Roman"/>
        </w:rPr>
        <w:t xml:space="preserve"> entidade participante deverá comunicar ao órgão gerenciador qualquer das ocorrências previstas no item 9.1, dada a necessidade de instauração de procedimento para cancelamento do registro do fornecedor.</w:t>
      </w:r>
    </w:p>
    <w:p w14:paraId="70F32674" w14:textId="77777777" w:rsidR="002A4058" w:rsidRPr="00F82739" w:rsidRDefault="002A4058" w:rsidP="002A4058">
      <w:pPr>
        <w:pStyle w:val="Nivel01"/>
        <w:numPr>
          <w:ilvl w:val="0"/>
          <w:numId w:val="0"/>
        </w:numPr>
        <w:spacing w:beforeLines="0" w:afterLines="0" w:line="276" w:lineRule="auto"/>
        <w:rPr>
          <w:rFonts w:ascii="Times New Roman" w:hAnsi="Times New Roman" w:cs="Times New Roman"/>
        </w:rPr>
      </w:pPr>
      <w:r w:rsidRPr="00F82739">
        <w:rPr>
          <w:rFonts w:ascii="Times New Roman" w:hAnsi="Times New Roman" w:cs="Times New Roman"/>
        </w:rPr>
        <w:t>11 CONDIÇÕES GERAIS</w:t>
      </w:r>
    </w:p>
    <w:p w14:paraId="3B17160B" w14:textId="77777777" w:rsidR="002A4058" w:rsidRPr="00F82739" w:rsidRDefault="002A4058" w:rsidP="002A4058">
      <w:pPr>
        <w:pStyle w:val="Nivel2"/>
        <w:numPr>
          <w:ilvl w:val="1"/>
          <w:numId w:val="0"/>
        </w:numPr>
        <w:autoSpaceDE w:val="0"/>
        <w:autoSpaceDN w:val="0"/>
        <w:adjustRightInd w:val="0"/>
        <w:rPr>
          <w:rFonts w:ascii="Times New Roman" w:hAnsi="Times New Roman" w:cs="Times New Roman"/>
        </w:rPr>
      </w:pPr>
      <w:r w:rsidRPr="00F82739">
        <w:rPr>
          <w:rFonts w:ascii="Times New Roman" w:hAnsi="Times New Roman" w:cs="Times New Roman"/>
        </w:rPr>
        <w:t xml:space="preserve">11.1 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7FB57F08" w14:textId="77777777" w:rsidR="002A4058" w:rsidRPr="00F82739" w:rsidRDefault="002A4058" w:rsidP="002A4058">
      <w:pPr>
        <w:widowControl w:val="0"/>
        <w:autoSpaceDE w:val="0"/>
        <w:autoSpaceDN w:val="0"/>
        <w:adjustRightInd w:val="0"/>
        <w:spacing w:before="120" w:after="120" w:line="276" w:lineRule="auto"/>
        <w:jc w:val="both"/>
        <w:rPr>
          <w:rFonts w:ascii="Times New Roman" w:hAnsi="Times New Roman" w:cs="Times New Roman"/>
          <w:i/>
          <w:iCs/>
          <w:sz w:val="20"/>
          <w:szCs w:val="20"/>
        </w:rPr>
      </w:pPr>
      <w:r w:rsidRPr="00F82739">
        <w:rPr>
          <w:rFonts w:ascii="Times New Roman" w:hAnsi="Times New Roman" w:cs="Times New Roman"/>
          <w:sz w:val="20"/>
          <w:szCs w:val="20"/>
        </w:rPr>
        <w:t>11.2 Para firmeza e validade do pactuado, a presente Ata foi lavrada em</w:t>
      </w:r>
      <w:r w:rsidR="00E877E0" w:rsidRPr="00F82739">
        <w:rPr>
          <w:rFonts w:ascii="Times New Roman" w:hAnsi="Times New Roman" w:cs="Times New Roman"/>
          <w:sz w:val="20"/>
          <w:szCs w:val="20"/>
        </w:rPr>
        <w:t xml:space="preserve"> 02</w:t>
      </w:r>
      <w:r w:rsidRPr="00F82739">
        <w:rPr>
          <w:rFonts w:ascii="Times New Roman" w:hAnsi="Times New Roman" w:cs="Times New Roman"/>
          <w:color w:val="FF0000"/>
          <w:sz w:val="20"/>
          <w:szCs w:val="20"/>
        </w:rPr>
        <w:t xml:space="preserve"> </w:t>
      </w:r>
      <w:r w:rsidRPr="00F82739">
        <w:rPr>
          <w:rFonts w:ascii="Times New Roman" w:hAnsi="Times New Roman" w:cs="Times New Roman"/>
          <w:sz w:val="20"/>
          <w:szCs w:val="20"/>
        </w:rPr>
        <w:t>(</w:t>
      </w:r>
      <w:r w:rsidR="00E877E0" w:rsidRPr="00F82739">
        <w:rPr>
          <w:rFonts w:ascii="Times New Roman" w:hAnsi="Times New Roman" w:cs="Times New Roman"/>
          <w:sz w:val="20"/>
          <w:szCs w:val="20"/>
        </w:rPr>
        <w:t>duas</w:t>
      </w:r>
      <w:r w:rsidRPr="00F82739">
        <w:rPr>
          <w:rFonts w:ascii="Times New Roman" w:hAnsi="Times New Roman" w:cs="Times New Roman"/>
          <w:sz w:val="20"/>
          <w:szCs w:val="20"/>
        </w:rPr>
        <w:t xml:space="preserve">) vias de igual teor, que, depois de lida e achada em ordem, vai assinada pelas </w:t>
      </w:r>
      <w:r w:rsidRPr="00F82739">
        <w:rPr>
          <w:rFonts w:ascii="Times New Roman" w:hAnsi="Times New Roman" w:cs="Times New Roman"/>
          <w:i/>
          <w:sz w:val="20"/>
          <w:szCs w:val="20"/>
        </w:rPr>
        <w:t>partes</w:t>
      </w:r>
      <w:r w:rsidRPr="00F82739">
        <w:rPr>
          <w:rFonts w:ascii="Times New Roman" w:hAnsi="Times New Roman" w:cs="Times New Roman"/>
          <w:i/>
          <w:iCs/>
          <w:sz w:val="20"/>
          <w:szCs w:val="20"/>
        </w:rPr>
        <w:t xml:space="preserve">. </w:t>
      </w:r>
    </w:p>
    <w:p w14:paraId="70D74A58"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Local e data</w:t>
      </w:r>
    </w:p>
    <w:p w14:paraId="0E4BF64D"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Assinaturas</w:t>
      </w:r>
    </w:p>
    <w:p w14:paraId="1334A3D8"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p>
    <w:p w14:paraId="657E4DF6"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 xml:space="preserve">Representante legal do órgão gerenciador </w:t>
      </w:r>
    </w:p>
    <w:p w14:paraId="3981D4EC"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p>
    <w:p w14:paraId="44D2338E"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p>
    <w:p w14:paraId="4F10B5E9"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F82739">
        <w:rPr>
          <w:rFonts w:ascii="Times New Roman" w:hAnsi="Times New Roman" w:cs="Times New Roman"/>
          <w:sz w:val="20"/>
          <w:szCs w:val="20"/>
        </w:rPr>
        <w:t xml:space="preserve"> representante(s) legal(</w:t>
      </w:r>
      <w:proofErr w:type="spellStart"/>
      <w:r w:rsidRPr="00F82739">
        <w:rPr>
          <w:rFonts w:ascii="Times New Roman" w:hAnsi="Times New Roman" w:cs="Times New Roman"/>
          <w:sz w:val="20"/>
          <w:szCs w:val="20"/>
        </w:rPr>
        <w:t>is</w:t>
      </w:r>
      <w:proofErr w:type="spellEnd"/>
      <w:r w:rsidRPr="00F82739">
        <w:rPr>
          <w:rFonts w:ascii="Times New Roman" w:hAnsi="Times New Roman" w:cs="Times New Roman"/>
          <w:sz w:val="20"/>
          <w:szCs w:val="20"/>
        </w:rPr>
        <w:t xml:space="preserve">) do(s) </w:t>
      </w:r>
      <w:r w:rsidRPr="00F82739">
        <w:rPr>
          <w:rFonts w:ascii="Times New Roman" w:hAnsi="Times New Roman" w:cs="Times New Roman"/>
          <w:color w:val="000000"/>
          <w:sz w:val="20"/>
          <w:szCs w:val="20"/>
        </w:rPr>
        <w:t>fornecedor(s) registrado(s)</w:t>
      </w:r>
    </w:p>
    <w:p w14:paraId="4F1F97FE" w14:textId="77777777" w:rsidR="00913688" w:rsidRPr="00F82739" w:rsidRDefault="0091368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0A16B7C7" w14:textId="77777777" w:rsidR="00913688" w:rsidRDefault="0091368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645A31B5" w14:textId="77777777" w:rsidR="004D046A"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7331E34A" w14:textId="77777777" w:rsidR="004D046A"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5BE9755B" w14:textId="77777777" w:rsidR="004D046A"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26481E6B" w14:textId="77777777" w:rsidR="004D046A"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37C3BA1A" w14:textId="77777777" w:rsidR="004D046A"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6AC73901" w14:textId="77777777" w:rsidR="004D046A"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77E2D917" w14:textId="77777777" w:rsidR="004D046A"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54AF3FC4" w14:textId="77777777" w:rsidR="004D046A"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622E1825" w14:textId="77777777" w:rsidR="004D046A"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1D612A65" w14:textId="77777777" w:rsidR="004D046A"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33A42E32" w14:textId="77777777" w:rsidR="004D046A"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3C8D1546" w14:textId="77777777" w:rsidR="004D046A"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0B75E17E" w14:textId="77777777" w:rsidR="004D046A"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4458680E" w14:textId="77777777" w:rsidR="004D046A"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0E9CAD4B" w14:textId="77777777" w:rsidR="004D046A" w:rsidRPr="00F82739" w:rsidRDefault="004D046A"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2495123B"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05E9191C"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b/>
          <w:color w:val="000000"/>
          <w:sz w:val="28"/>
          <w:szCs w:val="28"/>
          <w:u w:val="single"/>
        </w:rPr>
      </w:pPr>
      <w:r w:rsidRPr="00F82739">
        <w:rPr>
          <w:rFonts w:ascii="Times New Roman" w:hAnsi="Times New Roman" w:cs="Times New Roman"/>
          <w:b/>
          <w:color w:val="000000"/>
          <w:sz w:val="28"/>
          <w:szCs w:val="28"/>
          <w:u w:val="single"/>
        </w:rPr>
        <w:lastRenderedPageBreak/>
        <w:t>APÊNDICE DO ANEXO III</w:t>
      </w:r>
    </w:p>
    <w:p w14:paraId="5A74F913"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548426B1"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F82739">
        <w:rPr>
          <w:rFonts w:ascii="Times New Roman" w:hAnsi="Times New Roman" w:cs="Times New Roman"/>
          <w:color w:val="000000"/>
          <w:sz w:val="20"/>
          <w:szCs w:val="20"/>
        </w:rPr>
        <w:t>Cadastro Reserva</w:t>
      </w:r>
    </w:p>
    <w:p w14:paraId="6CCD3781"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17D73C96"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F82739">
        <w:rPr>
          <w:rFonts w:ascii="Times New Roman" w:hAnsi="Times New Roman" w:cs="Times New Roman"/>
          <w:color w:val="000000"/>
          <w:sz w:val="20"/>
          <w:szCs w:val="20"/>
        </w:rPr>
        <w:t>Seguindo a ordem de classificação, segue relação de fornecedores que aceitaram cotar os itens com preços iguais ao adjudicatário:</w:t>
      </w:r>
    </w:p>
    <w:p w14:paraId="373C0F8C"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F82739" w14:paraId="40F81DF3" w14:textId="77777777" w:rsidTr="009879A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62D4B86"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Item</w:t>
            </w:r>
          </w:p>
          <w:p w14:paraId="62B7091A"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do</w:t>
            </w:r>
          </w:p>
          <w:p w14:paraId="22E517D8"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9D07470"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sz w:val="20"/>
                <w:szCs w:val="20"/>
              </w:rPr>
            </w:pPr>
            <w:r w:rsidRPr="00F82739">
              <w:rPr>
                <w:rFonts w:ascii="Times New Roman" w:hAnsi="Times New Roman" w:cs="Times New Roman"/>
                <w:sz w:val="20"/>
                <w:szCs w:val="20"/>
              </w:rPr>
              <w:t xml:space="preserve">Fornecedor </w:t>
            </w:r>
            <w:r w:rsidRPr="00F82739">
              <w:rPr>
                <w:rFonts w:ascii="Times New Roman" w:hAnsi="Times New Roman" w:cs="Times New Roman"/>
                <w:i/>
                <w:sz w:val="20"/>
                <w:szCs w:val="20"/>
              </w:rPr>
              <w:t>(razão social, CNPJ/MF, endereço, contatos, representante)</w:t>
            </w:r>
          </w:p>
          <w:p w14:paraId="5D0FC4A7"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
        </w:tc>
      </w:tr>
      <w:tr w:rsidR="002A4058" w:rsidRPr="00F82739" w14:paraId="479706B4" w14:textId="77777777" w:rsidTr="009879A7">
        <w:trPr>
          <w:trHeight w:val="674"/>
        </w:trPr>
        <w:tc>
          <w:tcPr>
            <w:tcW w:w="497" w:type="dxa"/>
            <w:tcBorders>
              <w:top w:val="nil"/>
              <w:left w:val="single" w:sz="2" w:space="0" w:color="000000"/>
              <w:bottom w:val="single" w:sz="2" w:space="0" w:color="000000"/>
              <w:right w:val="nil"/>
            </w:tcBorders>
            <w:vAlign w:val="center"/>
          </w:tcPr>
          <w:p w14:paraId="09A1C09B"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X</w:t>
            </w:r>
          </w:p>
        </w:tc>
        <w:tc>
          <w:tcPr>
            <w:tcW w:w="1333" w:type="dxa"/>
            <w:tcBorders>
              <w:top w:val="nil"/>
              <w:left w:val="single" w:sz="2" w:space="0" w:color="000000"/>
              <w:bottom w:val="single" w:sz="2" w:space="0" w:color="000000"/>
              <w:right w:val="nil"/>
            </w:tcBorders>
          </w:tcPr>
          <w:p w14:paraId="1D66BF2C"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r w:rsidRPr="00F82739">
              <w:rPr>
                <w:rFonts w:ascii="Times New Roman" w:hAnsi="Times New Roman" w:cs="Times New Roman"/>
                <w:sz w:val="20"/>
                <w:szCs w:val="20"/>
              </w:rPr>
              <w:t>Especificação</w:t>
            </w:r>
          </w:p>
        </w:tc>
        <w:tc>
          <w:tcPr>
            <w:tcW w:w="1253" w:type="dxa"/>
            <w:tcBorders>
              <w:top w:val="nil"/>
              <w:left w:val="single" w:sz="2" w:space="0" w:color="000000"/>
              <w:bottom w:val="single" w:sz="2" w:space="0" w:color="000000"/>
              <w:right w:val="nil"/>
            </w:tcBorders>
          </w:tcPr>
          <w:p w14:paraId="09C0ABB1"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F82739">
              <w:rPr>
                <w:rFonts w:ascii="Times New Roman" w:hAnsi="Times New Roman" w:cs="Times New Roman"/>
                <w:i/>
                <w:iCs/>
                <w:sz w:val="20"/>
                <w:szCs w:val="20"/>
              </w:rPr>
              <w:t xml:space="preserve">Marca </w:t>
            </w:r>
          </w:p>
          <w:p w14:paraId="3F875B53"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F82739">
              <w:rPr>
                <w:rFonts w:ascii="Times New Roman" w:hAnsi="Times New Roman" w:cs="Times New Roman"/>
                <w:i/>
                <w:iCs/>
                <w:sz w:val="20"/>
                <w:szCs w:val="20"/>
              </w:rPr>
              <w:t>(se exigida no edital)</w:t>
            </w:r>
          </w:p>
        </w:tc>
        <w:tc>
          <w:tcPr>
            <w:tcW w:w="1541" w:type="dxa"/>
            <w:tcBorders>
              <w:top w:val="nil"/>
              <w:left w:val="single" w:sz="2" w:space="0" w:color="000000"/>
              <w:bottom w:val="single" w:sz="2" w:space="0" w:color="000000"/>
              <w:right w:val="nil"/>
            </w:tcBorders>
          </w:tcPr>
          <w:p w14:paraId="46C75791"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F82739">
              <w:rPr>
                <w:rFonts w:ascii="Times New Roman" w:hAnsi="Times New Roman" w:cs="Times New Roman"/>
                <w:i/>
                <w:iCs/>
                <w:sz w:val="20"/>
                <w:szCs w:val="20"/>
              </w:rPr>
              <w:t>Modelo</w:t>
            </w:r>
          </w:p>
          <w:p w14:paraId="68773C66"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F82739">
              <w:rPr>
                <w:rFonts w:ascii="Times New Roman" w:hAnsi="Times New Roman" w:cs="Times New Roman"/>
                <w:i/>
                <w:iCs/>
                <w:sz w:val="20"/>
                <w:szCs w:val="20"/>
              </w:rPr>
              <w:t>(se exigido no edital)</w:t>
            </w:r>
          </w:p>
        </w:tc>
        <w:tc>
          <w:tcPr>
            <w:tcW w:w="1121" w:type="dxa"/>
            <w:tcBorders>
              <w:top w:val="nil"/>
              <w:left w:val="single" w:sz="2" w:space="0" w:color="000000"/>
              <w:bottom w:val="single" w:sz="2" w:space="0" w:color="000000"/>
              <w:right w:val="nil"/>
            </w:tcBorders>
          </w:tcPr>
          <w:p w14:paraId="41551662"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Unidade</w:t>
            </w:r>
          </w:p>
        </w:tc>
        <w:tc>
          <w:tcPr>
            <w:tcW w:w="1121" w:type="dxa"/>
            <w:tcBorders>
              <w:top w:val="nil"/>
              <w:left w:val="single" w:sz="2" w:space="0" w:color="000000"/>
              <w:bottom w:val="single" w:sz="2" w:space="0" w:color="000000"/>
              <w:right w:val="nil"/>
            </w:tcBorders>
          </w:tcPr>
          <w:p w14:paraId="784874B5"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roofErr w:type="spellStart"/>
            <w:r w:rsidRPr="00F82739">
              <w:rPr>
                <w:rFonts w:ascii="Times New Roman" w:hAnsi="Times New Roman" w:cs="Times New Roman"/>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0EB22C0F"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Quantidade Mínima</w:t>
            </w:r>
          </w:p>
        </w:tc>
        <w:tc>
          <w:tcPr>
            <w:tcW w:w="841" w:type="dxa"/>
            <w:tcBorders>
              <w:top w:val="nil"/>
              <w:left w:val="single" w:sz="2" w:space="0" w:color="000000"/>
              <w:bottom w:val="single" w:sz="2" w:space="0" w:color="000000"/>
              <w:right w:val="nil"/>
            </w:tcBorders>
          </w:tcPr>
          <w:p w14:paraId="6450E8EE"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0F04D61E"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i/>
                <w:iCs/>
                <w:sz w:val="20"/>
                <w:szCs w:val="20"/>
              </w:rPr>
              <w:t>Prazo garantia ou validade</w:t>
            </w:r>
          </w:p>
        </w:tc>
      </w:tr>
      <w:tr w:rsidR="002A4058" w:rsidRPr="00F82739" w14:paraId="570971D2" w14:textId="77777777" w:rsidTr="009879A7">
        <w:trPr>
          <w:trHeight w:val="174"/>
        </w:trPr>
        <w:tc>
          <w:tcPr>
            <w:tcW w:w="497" w:type="dxa"/>
            <w:tcBorders>
              <w:top w:val="nil"/>
              <w:left w:val="single" w:sz="2" w:space="0" w:color="000000"/>
              <w:bottom w:val="single" w:sz="2" w:space="0" w:color="000000"/>
              <w:right w:val="nil"/>
            </w:tcBorders>
          </w:tcPr>
          <w:p w14:paraId="07E8FE03"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333" w:type="dxa"/>
            <w:tcBorders>
              <w:top w:val="nil"/>
              <w:left w:val="single" w:sz="2" w:space="0" w:color="000000"/>
              <w:bottom w:val="single" w:sz="2" w:space="0" w:color="000000"/>
              <w:right w:val="nil"/>
            </w:tcBorders>
          </w:tcPr>
          <w:p w14:paraId="10656BAB"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253" w:type="dxa"/>
            <w:tcBorders>
              <w:top w:val="nil"/>
              <w:left w:val="single" w:sz="2" w:space="0" w:color="000000"/>
              <w:bottom w:val="single" w:sz="2" w:space="0" w:color="000000"/>
              <w:right w:val="nil"/>
            </w:tcBorders>
          </w:tcPr>
          <w:p w14:paraId="1DE049E7"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407FE109"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04E8E001"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74E62FA5"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single" w:sz="2" w:space="0" w:color="000000"/>
            </w:tcBorders>
          </w:tcPr>
          <w:p w14:paraId="3DBED05E"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nil"/>
            </w:tcBorders>
          </w:tcPr>
          <w:p w14:paraId="5C4C70B3"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4" w:type="dxa"/>
            <w:tcBorders>
              <w:top w:val="nil"/>
              <w:left w:val="single" w:sz="2" w:space="0" w:color="000000"/>
              <w:bottom w:val="single" w:sz="2" w:space="0" w:color="000000"/>
              <w:right w:val="single" w:sz="2" w:space="0" w:color="000000"/>
            </w:tcBorders>
          </w:tcPr>
          <w:p w14:paraId="7B8C78F6"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r>
    </w:tbl>
    <w:p w14:paraId="20607A41"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303ED7D8"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75EB5733"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607D48A5"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F82739">
        <w:rPr>
          <w:rFonts w:ascii="Times New Roman" w:hAnsi="Times New Roman" w:cs="Times New Roman"/>
          <w:color w:val="000000"/>
          <w:sz w:val="20"/>
          <w:szCs w:val="20"/>
        </w:rPr>
        <w:t>Seguindo a ordem de classificação, segue relação de fornecedores que mantiveram sua proposta original:</w:t>
      </w:r>
    </w:p>
    <w:p w14:paraId="4158CB5E"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F82739" w14:paraId="15D3FEE8" w14:textId="77777777" w:rsidTr="009879A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67E9E6F"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Item</w:t>
            </w:r>
          </w:p>
          <w:p w14:paraId="4290AE2A"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do</w:t>
            </w:r>
          </w:p>
          <w:p w14:paraId="437650AF"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D0211BB"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sz w:val="20"/>
                <w:szCs w:val="20"/>
              </w:rPr>
            </w:pPr>
            <w:r w:rsidRPr="00F82739">
              <w:rPr>
                <w:rFonts w:ascii="Times New Roman" w:hAnsi="Times New Roman" w:cs="Times New Roman"/>
                <w:sz w:val="20"/>
                <w:szCs w:val="20"/>
              </w:rPr>
              <w:t xml:space="preserve">Fornecedor </w:t>
            </w:r>
            <w:r w:rsidRPr="00F82739">
              <w:rPr>
                <w:rFonts w:ascii="Times New Roman" w:hAnsi="Times New Roman" w:cs="Times New Roman"/>
                <w:i/>
                <w:sz w:val="20"/>
                <w:szCs w:val="20"/>
              </w:rPr>
              <w:t>(razão social, CNPJ/MF, endereço, contatos, representante)</w:t>
            </w:r>
          </w:p>
          <w:p w14:paraId="436F09B3"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
        </w:tc>
      </w:tr>
      <w:tr w:rsidR="002A4058" w:rsidRPr="00F82739" w14:paraId="00708FCC" w14:textId="77777777" w:rsidTr="009879A7">
        <w:trPr>
          <w:trHeight w:val="674"/>
        </w:trPr>
        <w:tc>
          <w:tcPr>
            <w:tcW w:w="696" w:type="dxa"/>
            <w:tcBorders>
              <w:top w:val="nil"/>
              <w:left w:val="single" w:sz="2" w:space="0" w:color="000000"/>
              <w:bottom w:val="single" w:sz="2" w:space="0" w:color="000000"/>
              <w:right w:val="nil"/>
            </w:tcBorders>
            <w:vAlign w:val="center"/>
          </w:tcPr>
          <w:p w14:paraId="00E6CCD2"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X</w:t>
            </w:r>
          </w:p>
        </w:tc>
        <w:tc>
          <w:tcPr>
            <w:tcW w:w="1134" w:type="dxa"/>
            <w:tcBorders>
              <w:top w:val="nil"/>
              <w:left w:val="single" w:sz="2" w:space="0" w:color="000000"/>
              <w:bottom w:val="single" w:sz="2" w:space="0" w:color="000000"/>
              <w:right w:val="nil"/>
            </w:tcBorders>
          </w:tcPr>
          <w:p w14:paraId="314C5328"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r w:rsidRPr="00F82739">
              <w:rPr>
                <w:rFonts w:ascii="Times New Roman" w:hAnsi="Times New Roman" w:cs="Times New Roman"/>
                <w:sz w:val="20"/>
                <w:szCs w:val="20"/>
              </w:rPr>
              <w:t>Especificação</w:t>
            </w:r>
          </w:p>
        </w:tc>
        <w:tc>
          <w:tcPr>
            <w:tcW w:w="1253" w:type="dxa"/>
            <w:tcBorders>
              <w:top w:val="nil"/>
              <w:left w:val="single" w:sz="2" w:space="0" w:color="000000"/>
              <w:bottom w:val="single" w:sz="2" w:space="0" w:color="000000"/>
              <w:right w:val="nil"/>
            </w:tcBorders>
          </w:tcPr>
          <w:p w14:paraId="581EE838"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F82739">
              <w:rPr>
                <w:rFonts w:ascii="Times New Roman" w:hAnsi="Times New Roman" w:cs="Times New Roman"/>
                <w:i/>
                <w:iCs/>
                <w:sz w:val="20"/>
                <w:szCs w:val="20"/>
              </w:rPr>
              <w:t xml:space="preserve">Marca </w:t>
            </w:r>
          </w:p>
          <w:p w14:paraId="34BF84A6"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F82739">
              <w:rPr>
                <w:rFonts w:ascii="Times New Roman" w:hAnsi="Times New Roman" w:cs="Times New Roman"/>
                <w:i/>
                <w:iCs/>
                <w:sz w:val="20"/>
                <w:szCs w:val="20"/>
              </w:rPr>
              <w:t>(se exigida no edital)</w:t>
            </w:r>
          </w:p>
        </w:tc>
        <w:tc>
          <w:tcPr>
            <w:tcW w:w="1541" w:type="dxa"/>
            <w:tcBorders>
              <w:top w:val="nil"/>
              <w:left w:val="single" w:sz="2" w:space="0" w:color="000000"/>
              <w:bottom w:val="single" w:sz="2" w:space="0" w:color="000000"/>
              <w:right w:val="nil"/>
            </w:tcBorders>
          </w:tcPr>
          <w:p w14:paraId="32509D70"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F82739">
              <w:rPr>
                <w:rFonts w:ascii="Times New Roman" w:hAnsi="Times New Roman" w:cs="Times New Roman"/>
                <w:i/>
                <w:iCs/>
                <w:sz w:val="20"/>
                <w:szCs w:val="20"/>
              </w:rPr>
              <w:t>Modelo</w:t>
            </w:r>
          </w:p>
          <w:p w14:paraId="59B48FF4"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F82739">
              <w:rPr>
                <w:rFonts w:ascii="Times New Roman" w:hAnsi="Times New Roman" w:cs="Times New Roman"/>
                <w:i/>
                <w:iCs/>
                <w:sz w:val="20"/>
                <w:szCs w:val="20"/>
              </w:rPr>
              <w:t>(se exigido no edital)</w:t>
            </w:r>
          </w:p>
        </w:tc>
        <w:tc>
          <w:tcPr>
            <w:tcW w:w="1121" w:type="dxa"/>
            <w:tcBorders>
              <w:top w:val="nil"/>
              <w:left w:val="single" w:sz="2" w:space="0" w:color="000000"/>
              <w:bottom w:val="single" w:sz="2" w:space="0" w:color="000000"/>
              <w:right w:val="nil"/>
            </w:tcBorders>
          </w:tcPr>
          <w:p w14:paraId="7F035B4E"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Unidade</w:t>
            </w:r>
          </w:p>
        </w:tc>
        <w:tc>
          <w:tcPr>
            <w:tcW w:w="1121" w:type="dxa"/>
            <w:tcBorders>
              <w:top w:val="nil"/>
              <w:left w:val="single" w:sz="2" w:space="0" w:color="000000"/>
              <w:bottom w:val="single" w:sz="2" w:space="0" w:color="000000"/>
              <w:right w:val="nil"/>
            </w:tcBorders>
          </w:tcPr>
          <w:p w14:paraId="3ED2AD1B"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roofErr w:type="spellStart"/>
            <w:r w:rsidRPr="00F82739">
              <w:rPr>
                <w:rFonts w:ascii="Times New Roman" w:hAnsi="Times New Roman" w:cs="Times New Roman"/>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3347C2B2"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Quantidade Mínima</w:t>
            </w:r>
          </w:p>
        </w:tc>
        <w:tc>
          <w:tcPr>
            <w:tcW w:w="841" w:type="dxa"/>
            <w:tcBorders>
              <w:top w:val="nil"/>
              <w:left w:val="single" w:sz="2" w:space="0" w:color="000000"/>
              <w:bottom w:val="single" w:sz="2" w:space="0" w:color="000000"/>
              <w:right w:val="nil"/>
            </w:tcBorders>
          </w:tcPr>
          <w:p w14:paraId="6304F0FE"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4F9E214E" w14:textId="77777777" w:rsidR="002A4058" w:rsidRPr="00F82739"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F82739">
              <w:rPr>
                <w:rFonts w:ascii="Times New Roman" w:hAnsi="Times New Roman" w:cs="Times New Roman"/>
                <w:i/>
                <w:iCs/>
                <w:sz w:val="20"/>
                <w:szCs w:val="20"/>
              </w:rPr>
              <w:t>Prazo garantia ou validade</w:t>
            </w:r>
          </w:p>
        </w:tc>
      </w:tr>
      <w:tr w:rsidR="002A4058" w:rsidRPr="00F82739" w14:paraId="14AB88AE" w14:textId="77777777" w:rsidTr="009879A7">
        <w:trPr>
          <w:trHeight w:val="174"/>
        </w:trPr>
        <w:tc>
          <w:tcPr>
            <w:tcW w:w="696" w:type="dxa"/>
            <w:tcBorders>
              <w:top w:val="nil"/>
              <w:left w:val="single" w:sz="2" w:space="0" w:color="000000"/>
              <w:bottom w:val="single" w:sz="2" w:space="0" w:color="000000"/>
              <w:right w:val="nil"/>
            </w:tcBorders>
          </w:tcPr>
          <w:p w14:paraId="79492C25"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34" w:type="dxa"/>
            <w:tcBorders>
              <w:top w:val="nil"/>
              <w:left w:val="single" w:sz="2" w:space="0" w:color="000000"/>
              <w:bottom w:val="single" w:sz="2" w:space="0" w:color="000000"/>
              <w:right w:val="nil"/>
            </w:tcBorders>
          </w:tcPr>
          <w:p w14:paraId="072F79A3"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253" w:type="dxa"/>
            <w:tcBorders>
              <w:top w:val="nil"/>
              <w:left w:val="single" w:sz="2" w:space="0" w:color="000000"/>
              <w:bottom w:val="single" w:sz="2" w:space="0" w:color="000000"/>
              <w:right w:val="nil"/>
            </w:tcBorders>
          </w:tcPr>
          <w:p w14:paraId="435A1A56"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72B130F4"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12AFE712"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01405CB5"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single" w:sz="2" w:space="0" w:color="000000"/>
            </w:tcBorders>
          </w:tcPr>
          <w:p w14:paraId="1D3143F4"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nil"/>
            </w:tcBorders>
          </w:tcPr>
          <w:p w14:paraId="0608A3F7"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4" w:type="dxa"/>
            <w:tcBorders>
              <w:top w:val="nil"/>
              <w:left w:val="single" w:sz="2" w:space="0" w:color="000000"/>
              <w:bottom w:val="single" w:sz="2" w:space="0" w:color="000000"/>
              <w:right w:val="single" w:sz="2" w:space="0" w:color="000000"/>
            </w:tcBorders>
          </w:tcPr>
          <w:p w14:paraId="1486DBD0" w14:textId="77777777" w:rsidR="002A4058" w:rsidRPr="00F82739"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r>
    </w:tbl>
    <w:p w14:paraId="13A72955" w14:textId="77777777" w:rsidR="002A4058" w:rsidRPr="00F82739"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0EE960DC" w14:textId="77777777" w:rsidR="002A4058" w:rsidRPr="00F82739" w:rsidRDefault="002A4058" w:rsidP="002A4058">
      <w:pPr>
        <w:tabs>
          <w:tab w:val="left" w:pos="5954"/>
        </w:tabs>
        <w:ind w:left="-567"/>
        <w:jc w:val="center"/>
        <w:rPr>
          <w:rFonts w:ascii="Times New Roman" w:hAnsi="Times New Roman" w:cs="Times New Roman"/>
          <w:b/>
          <w:sz w:val="20"/>
          <w:szCs w:val="20"/>
          <w:highlight w:val="yellow"/>
          <w:u w:val="single"/>
        </w:rPr>
      </w:pPr>
    </w:p>
    <w:p w14:paraId="2A3591E1" w14:textId="77777777" w:rsidR="002A4058" w:rsidRPr="00F82739" w:rsidRDefault="002A4058" w:rsidP="002A4058">
      <w:pPr>
        <w:tabs>
          <w:tab w:val="left" w:pos="5954"/>
        </w:tabs>
        <w:ind w:left="-567"/>
        <w:jc w:val="center"/>
        <w:rPr>
          <w:rFonts w:ascii="Times New Roman" w:hAnsi="Times New Roman" w:cs="Times New Roman"/>
          <w:b/>
          <w:sz w:val="20"/>
          <w:szCs w:val="20"/>
          <w:highlight w:val="yellow"/>
          <w:u w:val="single"/>
        </w:rPr>
      </w:pPr>
    </w:p>
    <w:p w14:paraId="642A3E8A" w14:textId="77777777" w:rsidR="002A4058" w:rsidRPr="00F82739" w:rsidRDefault="002A4058" w:rsidP="002A4058">
      <w:pPr>
        <w:tabs>
          <w:tab w:val="left" w:pos="5954"/>
        </w:tabs>
        <w:ind w:left="-567"/>
        <w:jc w:val="center"/>
        <w:rPr>
          <w:rFonts w:ascii="Times New Roman" w:hAnsi="Times New Roman" w:cs="Times New Roman"/>
          <w:b/>
          <w:sz w:val="20"/>
          <w:szCs w:val="20"/>
          <w:highlight w:val="yellow"/>
          <w:u w:val="single"/>
        </w:rPr>
      </w:pPr>
    </w:p>
    <w:p w14:paraId="43AE1581" w14:textId="77777777" w:rsidR="002A4058" w:rsidRPr="00F82739" w:rsidRDefault="002A4058" w:rsidP="002A4058">
      <w:pPr>
        <w:tabs>
          <w:tab w:val="left" w:pos="5954"/>
        </w:tabs>
        <w:ind w:left="-567"/>
        <w:jc w:val="center"/>
        <w:rPr>
          <w:rFonts w:ascii="Times New Roman" w:hAnsi="Times New Roman" w:cs="Times New Roman"/>
          <w:b/>
          <w:sz w:val="20"/>
          <w:szCs w:val="20"/>
          <w:highlight w:val="yellow"/>
          <w:u w:val="single"/>
        </w:rPr>
      </w:pPr>
    </w:p>
    <w:p w14:paraId="087BBE19" w14:textId="77777777" w:rsidR="002A4058" w:rsidRPr="00F82739" w:rsidRDefault="002A4058" w:rsidP="002A4058">
      <w:pPr>
        <w:tabs>
          <w:tab w:val="left" w:pos="5954"/>
        </w:tabs>
        <w:ind w:left="-567"/>
        <w:jc w:val="center"/>
        <w:rPr>
          <w:rFonts w:ascii="Times New Roman" w:hAnsi="Times New Roman" w:cs="Times New Roman"/>
          <w:b/>
          <w:sz w:val="20"/>
          <w:szCs w:val="20"/>
          <w:highlight w:val="yellow"/>
          <w:u w:val="single"/>
        </w:rPr>
      </w:pPr>
    </w:p>
    <w:p w14:paraId="0E387C75" w14:textId="77777777" w:rsidR="002A4058" w:rsidRPr="00F82739" w:rsidRDefault="002A4058" w:rsidP="002A4058">
      <w:pPr>
        <w:tabs>
          <w:tab w:val="left" w:pos="5954"/>
        </w:tabs>
        <w:ind w:left="-567"/>
        <w:jc w:val="center"/>
        <w:rPr>
          <w:rFonts w:ascii="Times New Roman" w:hAnsi="Times New Roman" w:cs="Times New Roman"/>
          <w:b/>
          <w:sz w:val="20"/>
          <w:szCs w:val="20"/>
          <w:highlight w:val="yellow"/>
          <w:u w:val="single"/>
        </w:rPr>
      </w:pPr>
    </w:p>
    <w:p w14:paraId="280B50E6" w14:textId="77777777" w:rsidR="002A4058" w:rsidRPr="00F82739" w:rsidRDefault="002A4058" w:rsidP="002A4058">
      <w:pPr>
        <w:tabs>
          <w:tab w:val="left" w:pos="5954"/>
        </w:tabs>
        <w:ind w:left="-567"/>
        <w:jc w:val="center"/>
        <w:rPr>
          <w:rFonts w:ascii="Times New Roman" w:hAnsi="Times New Roman" w:cs="Times New Roman"/>
          <w:b/>
          <w:sz w:val="20"/>
          <w:szCs w:val="20"/>
          <w:highlight w:val="yellow"/>
          <w:u w:val="single"/>
        </w:rPr>
      </w:pPr>
    </w:p>
    <w:p w14:paraId="552B4A77" w14:textId="77777777" w:rsidR="000F25E0" w:rsidRPr="00F82739" w:rsidRDefault="000F25E0" w:rsidP="002A4058">
      <w:pPr>
        <w:tabs>
          <w:tab w:val="left" w:pos="5954"/>
        </w:tabs>
        <w:ind w:left="-567"/>
        <w:jc w:val="center"/>
        <w:rPr>
          <w:rFonts w:ascii="Times New Roman" w:hAnsi="Times New Roman" w:cs="Times New Roman"/>
          <w:b/>
          <w:sz w:val="20"/>
          <w:szCs w:val="20"/>
          <w:highlight w:val="yellow"/>
          <w:u w:val="single"/>
        </w:rPr>
      </w:pPr>
    </w:p>
    <w:p w14:paraId="78D498EF" w14:textId="77777777" w:rsidR="000F25E0" w:rsidRPr="00F82739" w:rsidRDefault="000F25E0" w:rsidP="002A4058">
      <w:pPr>
        <w:tabs>
          <w:tab w:val="left" w:pos="5954"/>
        </w:tabs>
        <w:ind w:left="-567"/>
        <w:jc w:val="center"/>
        <w:rPr>
          <w:rFonts w:ascii="Times New Roman" w:hAnsi="Times New Roman" w:cs="Times New Roman"/>
          <w:b/>
          <w:sz w:val="20"/>
          <w:szCs w:val="20"/>
          <w:highlight w:val="yellow"/>
          <w:u w:val="single"/>
        </w:rPr>
      </w:pPr>
    </w:p>
    <w:p w14:paraId="0EFC03A3" w14:textId="77777777" w:rsidR="002A4058" w:rsidRPr="00F82739" w:rsidRDefault="002A4058" w:rsidP="002A4058">
      <w:pPr>
        <w:tabs>
          <w:tab w:val="left" w:pos="5954"/>
        </w:tabs>
        <w:ind w:left="-567"/>
        <w:jc w:val="center"/>
        <w:rPr>
          <w:rFonts w:ascii="Times New Roman" w:hAnsi="Times New Roman" w:cs="Times New Roman"/>
          <w:b/>
          <w:sz w:val="20"/>
          <w:szCs w:val="20"/>
          <w:highlight w:val="yellow"/>
          <w:u w:val="single"/>
        </w:rPr>
      </w:pPr>
    </w:p>
    <w:p w14:paraId="75242C99" w14:textId="77777777" w:rsidR="002A4058" w:rsidRPr="00F82739" w:rsidRDefault="002A4058" w:rsidP="002A4058">
      <w:pPr>
        <w:tabs>
          <w:tab w:val="left" w:pos="5954"/>
        </w:tabs>
        <w:ind w:left="-567"/>
        <w:jc w:val="center"/>
        <w:rPr>
          <w:rFonts w:ascii="Times New Roman" w:hAnsi="Times New Roman" w:cs="Times New Roman"/>
          <w:b/>
          <w:sz w:val="28"/>
          <w:szCs w:val="28"/>
          <w:u w:val="single"/>
        </w:rPr>
      </w:pPr>
      <w:r w:rsidRPr="00F82739">
        <w:rPr>
          <w:rFonts w:ascii="Times New Roman" w:hAnsi="Times New Roman" w:cs="Times New Roman"/>
          <w:b/>
          <w:sz w:val="28"/>
          <w:szCs w:val="28"/>
          <w:u w:val="single"/>
        </w:rPr>
        <w:lastRenderedPageBreak/>
        <w:t>ANEXO IV</w:t>
      </w:r>
    </w:p>
    <w:p w14:paraId="07CFE61E" w14:textId="77777777" w:rsidR="002A4058" w:rsidRPr="00F82739" w:rsidRDefault="002A4058" w:rsidP="002A4058">
      <w:pPr>
        <w:tabs>
          <w:tab w:val="left" w:pos="5954"/>
        </w:tabs>
        <w:ind w:left="-567"/>
        <w:jc w:val="center"/>
        <w:rPr>
          <w:rFonts w:ascii="Times New Roman" w:hAnsi="Times New Roman" w:cs="Times New Roman"/>
          <w:b/>
          <w:sz w:val="20"/>
          <w:szCs w:val="20"/>
          <w:u w:val="single"/>
        </w:rPr>
      </w:pPr>
    </w:p>
    <w:p w14:paraId="4DBBBC2D" w14:textId="77777777" w:rsidR="002A4058" w:rsidRPr="00F82739" w:rsidRDefault="002A4058" w:rsidP="002A4058">
      <w:pPr>
        <w:tabs>
          <w:tab w:val="left" w:pos="5954"/>
        </w:tabs>
        <w:ind w:left="-567"/>
        <w:jc w:val="center"/>
        <w:rPr>
          <w:rFonts w:ascii="Times New Roman" w:hAnsi="Times New Roman" w:cs="Times New Roman"/>
          <w:b/>
          <w:sz w:val="20"/>
          <w:szCs w:val="20"/>
          <w:u w:val="single"/>
        </w:rPr>
      </w:pPr>
    </w:p>
    <w:p w14:paraId="362EFBCA" w14:textId="77777777" w:rsidR="002A4058" w:rsidRPr="00F82739" w:rsidRDefault="002A4058" w:rsidP="002A4058">
      <w:pPr>
        <w:tabs>
          <w:tab w:val="left" w:pos="5954"/>
        </w:tabs>
        <w:ind w:left="-567"/>
        <w:jc w:val="center"/>
        <w:rPr>
          <w:rFonts w:ascii="Times New Roman" w:hAnsi="Times New Roman" w:cs="Times New Roman"/>
          <w:b/>
          <w:sz w:val="20"/>
          <w:szCs w:val="20"/>
          <w:u w:val="single"/>
        </w:rPr>
      </w:pPr>
      <w:r w:rsidRPr="00F82739">
        <w:rPr>
          <w:rFonts w:ascii="Times New Roman" w:hAnsi="Times New Roman" w:cs="Times New Roman"/>
          <w:b/>
          <w:sz w:val="20"/>
          <w:szCs w:val="20"/>
          <w:u w:val="single"/>
        </w:rPr>
        <w:t>MODELO DE PROPOSTA COMERCIAL</w:t>
      </w:r>
    </w:p>
    <w:p w14:paraId="437E4E5F" w14:textId="77777777" w:rsidR="002A4058" w:rsidRPr="00F82739" w:rsidRDefault="002A4058" w:rsidP="002A4058">
      <w:pPr>
        <w:tabs>
          <w:tab w:val="left" w:pos="5954"/>
        </w:tabs>
        <w:ind w:left="-567"/>
        <w:jc w:val="center"/>
        <w:rPr>
          <w:rFonts w:ascii="Times New Roman" w:hAnsi="Times New Roman" w:cs="Times New Roman"/>
          <w:b/>
          <w:sz w:val="20"/>
          <w:szCs w:val="20"/>
          <w:highlight w:val="yellow"/>
          <w:u w:val="single"/>
        </w:rPr>
      </w:pPr>
    </w:p>
    <w:p w14:paraId="5F91721E" w14:textId="562B2A72" w:rsidR="002A4058" w:rsidRPr="00F82739" w:rsidRDefault="002A4058" w:rsidP="002A4058">
      <w:pPr>
        <w:tabs>
          <w:tab w:val="left" w:pos="5954"/>
        </w:tabs>
        <w:ind w:left="-567"/>
        <w:jc w:val="center"/>
        <w:rPr>
          <w:rFonts w:ascii="Times New Roman" w:hAnsi="Times New Roman" w:cs="Times New Roman"/>
          <w:b/>
          <w:sz w:val="20"/>
          <w:szCs w:val="20"/>
          <w:u w:val="single"/>
        </w:rPr>
      </w:pPr>
      <w:r w:rsidRPr="00F82739">
        <w:rPr>
          <w:rFonts w:ascii="Times New Roman" w:hAnsi="Times New Roman" w:cs="Times New Roman"/>
          <w:b/>
          <w:sz w:val="20"/>
          <w:szCs w:val="20"/>
          <w:u w:val="single"/>
        </w:rPr>
        <w:t>PROCESSO LICITATÓRIO Nº 0</w:t>
      </w:r>
      <w:r w:rsidR="006801B9" w:rsidRPr="00F82739">
        <w:rPr>
          <w:rFonts w:ascii="Times New Roman" w:hAnsi="Times New Roman" w:cs="Times New Roman"/>
          <w:b/>
          <w:sz w:val="20"/>
          <w:szCs w:val="20"/>
          <w:u w:val="single"/>
        </w:rPr>
        <w:t>89</w:t>
      </w:r>
      <w:r w:rsidRPr="00F82739">
        <w:rPr>
          <w:rFonts w:ascii="Times New Roman" w:hAnsi="Times New Roman" w:cs="Times New Roman"/>
          <w:b/>
          <w:sz w:val="20"/>
          <w:szCs w:val="20"/>
          <w:u w:val="single"/>
        </w:rPr>
        <w:t>/2.0</w:t>
      </w:r>
      <w:r w:rsidR="00967405" w:rsidRPr="00F82739">
        <w:rPr>
          <w:rFonts w:ascii="Times New Roman" w:hAnsi="Times New Roman" w:cs="Times New Roman"/>
          <w:b/>
          <w:sz w:val="20"/>
          <w:szCs w:val="20"/>
          <w:u w:val="single"/>
        </w:rPr>
        <w:t>25</w:t>
      </w:r>
    </w:p>
    <w:p w14:paraId="69D3E068" w14:textId="67C71094" w:rsidR="002A4058" w:rsidRPr="00F82739" w:rsidRDefault="006801B9" w:rsidP="002A4058">
      <w:pPr>
        <w:tabs>
          <w:tab w:val="left" w:pos="5954"/>
        </w:tabs>
        <w:ind w:left="-567"/>
        <w:jc w:val="center"/>
        <w:rPr>
          <w:rFonts w:ascii="Times New Roman" w:hAnsi="Times New Roman" w:cs="Times New Roman"/>
          <w:b/>
          <w:sz w:val="20"/>
          <w:szCs w:val="20"/>
          <w:u w:val="single"/>
        </w:rPr>
      </w:pPr>
      <w:r w:rsidRPr="00F82739">
        <w:rPr>
          <w:rFonts w:ascii="Times New Roman" w:hAnsi="Times New Roman" w:cs="Times New Roman"/>
          <w:b/>
          <w:sz w:val="20"/>
          <w:szCs w:val="20"/>
          <w:u w:val="single"/>
        </w:rPr>
        <w:t>PREGÃO ELETRÔNICO Nº 028</w:t>
      </w:r>
      <w:r w:rsidR="00967405" w:rsidRPr="00F82739">
        <w:rPr>
          <w:rFonts w:ascii="Times New Roman" w:hAnsi="Times New Roman" w:cs="Times New Roman"/>
          <w:b/>
          <w:sz w:val="20"/>
          <w:szCs w:val="20"/>
          <w:u w:val="single"/>
        </w:rPr>
        <w:t>/2.025</w:t>
      </w:r>
    </w:p>
    <w:p w14:paraId="0054EB20" w14:textId="77777777" w:rsidR="002A4058" w:rsidRPr="00F82739" w:rsidRDefault="002A4058" w:rsidP="002A4058">
      <w:pPr>
        <w:tabs>
          <w:tab w:val="left" w:pos="5954"/>
        </w:tabs>
        <w:ind w:left="-567"/>
        <w:jc w:val="center"/>
        <w:rPr>
          <w:rFonts w:ascii="Times New Roman" w:hAnsi="Times New Roman" w:cs="Times New Roman"/>
          <w:b/>
          <w:sz w:val="20"/>
          <w:szCs w:val="20"/>
          <w:u w:val="single"/>
        </w:rPr>
      </w:pPr>
    </w:p>
    <w:p w14:paraId="54CCC8F8" w14:textId="349AEF57" w:rsidR="002A4058" w:rsidRPr="00F82739" w:rsidRDefault="002A4058" w:rsidP="002A4058">
      <w:pPr>
        <w:tabs>
          <w:tab w:val="left" w:pos="9639"/>
        </w:tabs>
        <w:jc w:val="both"/>
        <w:rPr>
          <w:rFonts w:ascii="Times New Roman" w:hAnsi="Times New Roman" w:cs="Times New Roman"/>
          <w:b/>
          <w:sz w:val="20"/>
          <w:szCs w:val="20"/>
        </w:rPr>
      </w:pPr>
      <w:r w:rsidRPr="00F82739">
        <w:rPr>
          <w:rFonts w:ascii="Times New Roman" w:hAnsi="Times New Roman" w:cs="Times New Roman"/>
          <w:b/>
          <w:bCs/>
          <w:color w:val="000000" w:themeColor="text1"/>
          <w:sz w:val="20"/>
          <w:szCs w:val="20"/>
        </w:rPr>
        <w:t xml:space="preserve">OBJETO: </w:t>
      </w:r>
      <w:r w:rsidR="00257E2D" w:rsidRPr="00F82739">
        <w:rPr>
          <w:rFonts w:ascii="Times New Roman" w:hAnsi="Times New Roman" w:cs="Times New Roman"/>
          <w:b/>
          <w:sz w:val="20"/>
          <w:szCs w:val="20"/>
        </w:rPr>
        <w:t xml:space="preserve">REGISTRO DE PREÇOS, PARA FUTURA E EVENTUAL </w:t>
      </w:r>
      <w:r w:rsidR="00257E2D" w:rsidRPr="00F82739">
        <w:rPr>
          <w:rFonts w:ascii="Times New Roman" w:hAnsi="Times New Roman" w:cs="Times New Roman"/>
          <w:b/>
          <w:bCs/>
          <w:sz w:val="20"/>
          <w:szCs w:val="20"/>
        </w:rPr>
        <w:t>AQUISIÇÃO DE PÃES E POLPA DE FRUTAS PARA A ALIMENTAÇÃO ESCOLAR, REFERENTE AO EXERCÍCIO DE 2025, PARA ATENDER AS NECESSIDADES DA SECRETARIA MUNICIPAL DE EDUCAÇÃO DO MUNICÍPIO DE LONTRA – MG</w:t>
      </w:r>
      <w:r w:rsidRPr="00F82739">
        <w:rPr>
          <w:rFonts w:ascii="Times New Roman" w:hAnsi="Times New Roman" w:cs="Times New Roman"/>
          <w:b/>
          <w:sz w:val="20"/>
          <w:szCs w:val="20"/>
        </w:rPr>
        <w:t>.</w:t>
      </w:r>
    </w:p>
    <w:p w14:paraId="4F46C197" w14:textId="77777777" w:rsidR="002A4058" w:rsidRPr="00F82739" w:rsidRDefault="002A4058" w:rsidP="002A4058">
      <w:pPr>
        <w:jc w:val="both"/>
        <w:rPr>
          <w:rFonts w:ascii="Times New Roman" w:hAnsi="Times New Roman" w:cs="Times New Roman"/>
          <w:b/>
          <w:bCs/>
          <w:color w:val="000000" w:themeColor="text1"/>
          <w:sz w:val="20"/>
          <w:szCs w:val="20"/>
        </w:rPr>
      </w:pPr>
    </w:p>
    <w:p w14:paraId="687D8A81" w14:textId="77777777" w:rsidR="002A4058" w:rsidRPr="00F82739" w:rsidRDefault="002A4058" w:rsidP="002A4058">
      <w:pPr>
        <w:jc w:val="both"/>
        <w:rPr>
          <w:rFonts w:ascii="Times New Roman" w:hAnsi="Times New Roman" w:cs="Times New Roman"/>
          <w:b/>
          <w:bCs/>
          <w:color w:val="000000" w:themeColor="text1"/>
          <w:sz w:val="20"/>
          <w:szCs w:val="20"/>
        </w:rPr>
      </w:pPr>
    </w:p>
    <w:p w14:paraId="33377019" w14:textId="77777777" w:rsidR="002A4058" w:rsidRPr="00F82739" w:rsidRDefault="002A4058" w:rsidP="002A4058">
      <w:pPr>
        <w:jc w:val="both"/>
        <w:rPr>
          <w:rFonts w:ascii="Times New Roman" w:hAnsi="Times New Roman" w:cs="Times New Roman"/>
          <w:sz w:val="20"/>
          <w:szCs w:val="20"/>
        </w:rPr>
      </w:pPr>
      <w:r w:rsidRPr="00F82739">
        <w:rPr>
          <w:rFonts w:ascii="Times New Roman" w:hAnsi="Times New Roman" w:cs="Times New Roman"/>
          <w:sz w:val="20"/>
          <w:szCs w:val="20"/>
        </w:rPr>
        <w:t>Após analisarmos o Edital e termos pleno conhecimento de seu conteúdo, propomos promover o fornecimento, sob nossa responsabilidade, conforme descrição abaixo e no valor a seguir:</w:t>
      </w:r>
    </w:p>
    <w:p w14:paraId="56F94ECD" w14:textId="77777777" w:rsidR="00610C5C" w:rsidRPr="00F82739" w:rsidRDefault="00610C5C" w:rsidP="002A4058">
      <w:pPr>
        <w:jc w:val="both"/>
        <w:rPr>
          <w:rFonts w:ascii="Times New Roman" w:hAnsi="Times New Roman" w:cs="Times New Roman"/>
          <w:sz w:val="20"/>
          <w:szCs w:val="20"/>
        </w:rPr>
      </w:pPr>
    </w:p>
    <w:p w14:paraId="56C8571D" w14:textId="77777777" w:rsidR="00610C5C" w:rsidRPr="00F82739" w:rsidRDefault="00610C5C" w:rsidP="00610C5C">
      <w:pPr>
        <w:jc w:val="both"/>
        <w:rPr>
          <w:rFonts w:ascii="Times New Roman" w:hAnsi="Times New Roman" w:cs="Times New Roman"/>
          <w:b/>
          <w:sz w:val="20"/>
          <w:szCs w:val="20"/>
        </w:rPr>
      </w:pPr>
    </w:p>
    <w:tbl>
      <w:tblPr>
        <w:tblStyle w:val="TableNormal"/>
        <w:tblW w:w="978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18"/>
        <w:gridCol w:w="3593"/>
        <w:gridCol w:w="709"/>
        <w:gridCol w:w="850"/>
        <w:gridCol w:w="993"/>
        <w:gridCol w:w="992"/>
        <w:gridCol w:w="992"/>
        <w:gridCol w:w="1135"/>
      </w:tblGrid>
      <w:tr w:rsidR="00610C5C" w:rsidRPr="00F82739" w14:paraId="0CBDD227" w14:textId="4F215DB4" w:rsidTr="007C47BC">
        <w:trPr>
          <w:trHeight w:val="540"/>
        </w:trPr>
        <w:tc>
          <w:tcPr>
            <w:tcW w:w="518" w:type="dxa"/>
            <w:shd w:val="clear" w:color="auto" w:fill="FFFF00"/>
          </w:tcPr>
          <w:p w14:paraId="5EC2D2C4" w14:textId="77777777" w:rsidR="00610C5C" w:rsidRPr="00F82739" w:rsidRDefault="00610C5C" w:rsidP="0068174D">
            <w:pPr>
              <w:pStyle w:val="TableParagraph"/>
              <w:spacing w:line="227" w:lineRule="exact"/>
              <w:ind w:left="13" w:right="4"/>
              <w:jc w:val="center"/>
              <w:rPr>
                <w:rFonts w:ascii="Times New Roman" w:hAnsi="Times New Roman" w:cs="Times New Roman"/>
                <w:b/>
                <w:bCs/>
                <w:sz w:val="20"/>
              </w:rPr>
            </w:pPr>
            <w:r w:rsidRPr="00F82739">
              <w:rPr>
                <w:rFonts w:ascii="Times New Roman" w:hAnsi="Times New Roman" w:cs="Times New Roman"/>
                <w:b/>
                <w:bCs/>
                <w:sz w:val="20"/>
              </w:rPr>
              <w:t>Item</w:t>
            </w:r>
          </w:p>
        </w:tc>
        <w:tc>
          <w:tcPr>
            <w:tcW w:w="3593" w:type="dxa"/>
            <w:shd w:val="clear" w:color="auto" w:fill="FFFF00"/>
          </w:tcPr>
          <w:p w14:paraId="731CA43C" w14:textId="77777777" w:rsidR="00610C5C" w:rsidRPr="00F82739" w:rsidRDefault="00610C5C" w:rsidP="0068174D">
            <w:pPr>
              <w:pStyle w:val="TableParagraph"/>
              <w:ind w:left="28" w:right="17"/>
              <w:jc w:val="center"/>
              <w:rPr>
                <w:rFonts w:ascii="Times New Roman" w:hAnsi="Times New Roman" w:cs="Times New Roman"/>
                <w:b/>
                <w:bCs/>
                <w:sz w:val="20"/>
              </w:rPr>
            </w:pPr>
            <w:r w:rsidRPr="00F82739">
              <w:rPr>
                <w:rFonts w:ascii="Times New Roman" w:hAnsi="Times New Roman" w:cs="Times New Roman"/>
                <w:b/>
                <w:bCs/>
                <w:sz w:val="20"/>
              </w:rPr>
              <w:t>Descrição</w:t>
            </w:r>
          </w:p>
        </w:tc>
        <w:tc>
          <w:tcPr>
            <w:tcW w:w="709" w:type="dxa"/>
            <w:shd w:val="clear" w:color="auto" w:fill="FFFF00"/>
          </w:tcPr>
          <w:p w14:paraId="2CD57561" w14:textId="77777777" w:rsidR="00610C5C" w:rsidRPr="00F82739" w:rsidRDefault="00610C5C" w:rsidP="0068174D">
            <w:pPr>
              <w:pStyle w:val="TableParagraph"/>
              <w:spacing w:line="227" w:lineRule="exact"/>
              <w:ind w:left="29"/>
              <w:jc w:val="center"/>
              <w:rPr>
                <w:rFonts w:ascii="Times New Roman" w:hAnsi="Times New Roman" w:cs="Times New Roman"/>
                <w:b/>
                <w:bCs/>
                <w:sz w:val="20"/>
              </w:rPr>
            </w:pPr>
            <w:r w:rsidRPr="00F82739">
              <w:rPr>
                <w:rFonts w:ascii="Times New Roman" w:hAnsi="Times New Roman" w:cs="Times New Roman"/>
                <w:b/>
                <w:bCs/>
                <w:sz w:val="20"/>
              </w:rPr>
              <w:t>UND</w:t>
            </w:r>
          </w:p>
        </w:tc>
        <w:tc>
          <w:tcPr>
            <w:tcW w:w="850" w:type="dxa"/>
            <w:shd w:val="clear" w:color="auto" w:fill="FFFF00"/>
          </w:tcPr>
          <w:p w14:paraId="1404CD27" w14:textId="77777777" w:rsidR="00610C5C" w:rsidRPr="00F82739" w:rsidRDefault="00610C5C" w:rsidP="0068174D">
            <w:pPr>
              <w:pStyle w:val="TableParagraph"/>
              <w:spacing w:line="227" w:lineRule="exact"/>
              <w:ind w:right="11"/>
              <w:jc w:val="center"/>
              <w:rPr>
                <w:rFonts w:ascii="Times New Roman" w:hAnsi="Times New Roman" w:cs="Times New Roman"/>
                <w:b/>
                <w:bCs/>
                <w:sz w:val="20"/>
              </w:rPr>
            </w:pPr>
            <w:r w:rsidRPr="00F82739">
              <w:rPr>
                <w:rFonts w:ascii="Times New Roman" w:hAnsi="Times New Roman" w:cs="Times New Roman"/>
                <w:b/>
                <w:bCs/>
                <w:sz w:val="20"/>
              </w:rPr>
              <w:t>Qtde</w:t>
            </w:r>
          </w:p>
        </w:tc>
        <w:tc>
          <w:tcPr>
            <w:tcW w:w="993" w:type="dxa"/>
            <w:shd w:val="clear" w:color="auto" w:fill="FFFF00"/>
          </w:tcPr>
          <w:p w14:paraId="173F0C84" w14:textId="77777777" w:rsidR="00610C5C" w:rsidRPr="00F82739" w:rsidRDefault="00610C5C" w:rsidP="0068174D">
            <w:pPr>
              <w:pStyle w:val="TableParagraph"/>
              <w:jc w:val="center"/>
              <w:rPr>
                <w:rFonts w:ascii="Times New Roman" w:hAnsi="Times New Roman" w:cs="Times New Roman"/>
                <w:b/>
                <w:bCs/>
                <w:sz w:val="20"/>
              </w:rPr>
            </w:pPr>
            <w:r w:rsidRPr="00F82739">
              <w:rPr>
                <w:rFonts w:ascii="Times New Roman" w:hAnsi="Times New Roman" w:cs="Times New Roman"/>
                <w:b/>
                <w:bCs/>
                <w:sz w:val="20"/>
              </w:rPr>
              <w:t>Valor Medio</w:t>
            </w:r>
          </w:p>
          <w:p w14:paraId="68CFD208" w14:textId="77777777" w:rsidR="00610C5C" w:rsidRPr="00F82739" w:rsidRDefault="00610C5C" w:rsidP="0068174D">
            <w:pPr>
              <w:pStyle w:val="TableParagraph"/>
              <w:jc w:val="center"/>
              <w:rPr>
                <w:rFonts w:ascii="Times New Roman" w:hAnsi="Times New Roman" w:cs="Times New Roman"/>
                <w:b/>
                <w:bCs/>
                <w:sz w:val="20"/>
              </w:rPr>
            </w:pPr>
            <w:r w:rsidRPr="00F82739">
              <w:rPr>
                <w:rFonts w:ascii="Times New Roman" w:hAnsi="Times New Roman" w:cs="Times New Roman"/>
                <w:b/>
                <w:bCs/>
                <w:sz w:val="20"/>
              </w:rPr>
              <w:t>Unitário</w:t>
            </w:r>
          </w:p>
        </w:tc>
        <w:tc>
          <w:tcPr>
            <w:tcW w:w="992" w:type="dxa"/>
            <w:shd w:val="clear" w:color="auto" w:fill="FFFF00"/>
          </w:tcPr>
          <w:p w14:paraId="07B971F3" w14:textId="77777777" w:rsidR="00610C5C" w:rsidRPr="00F82739" w:rsidRDefault="00610C5C" w:rsidP="0068174D">
            <w:pPr>
              <w:pStyle w:val="TableParagraph"/>
              <w:jc w:val="center"/>
              <w:rPr>
                <w:rFonts w:ascii="Times New Roman" w:hAnsi="Times New Roman" w:cs="Times New Roman"/>
                <w:b/>
                <w:bCs/>
                <w:sz w:val="20"/>
              </w:rPr>
            </w:pPr>
            <w:r w:rsidRPr="00F82739">
              <w:rPr>
                <w:rFonts w:ascii="Times New Roman" w:hAnsi="Times New Roman" w:cs="Times New Roman"/>
                <w:b/>
                <w:bCs/>
                <w:sz w:val="20"/>
              </w:rPr>
              <w:t>Valor Medio Total</w:t>
            </w:r>
          </w:p>
        </w:tc>
        <w:tc>
          <w:tcPr>
            <w:tcW w:w="992" w:type="dxa"/>
            <w:shd w:val="clear" w:color="auto" w:fill="FFFF00"/>
          </w:tcPr>
          <w:p w14:paraId="7055201C" w14:textId="77777777" w:rsidR="00610C5C" w:rsidRPr="00F82739" w:rsidRDefault="00610C5C" w:rsidP="0068174D">
            <w:pPr>
              <w:pStyle w:val="TableParagraph"/>
              <w:jc w:val="center"/>
              <w:rPr>
                <w:rFonts w:ascii="Times New Roman" w:hAnsi="Times New Roman" w:cs="Times New Roman"/>
                <w:b/>
                <w:bCs/>
                <w:sz w:val="20"/>
              </w:rPr>
            </w:pPr>
            <w:r w:rsidRPr="00F82739">
              <w:rPr>
                <w:rFonts w:ascii="Times New Roman" w:hAnsi="Times New Roman" w:cs="Times New Roman"/>
                <w:b/>
                <w:bCs/>
                <w:sz w:val="20"/>
              </w:rPr>
              <w:t>Marca</w:t>
            </w:r>
          </w:p>
        </w:tc>
        <w:tc>
          <w:tcPr>
            <w:tcW w:w="1135" w:type="dxa"/>
            <w:shd w:val="clear" w:color="auto" w:fill="FFFF00"/>
          </w:tcPr>
          <w:p w14:paraId="4E14B3C2" w14:textId="5EBC8CD1" w:rsidR="00610C5C" w:rsidRPr="00F82739" w:rsidRDefault="007C47BC" w:rsidP="0068174D">
            <w:pPr>
              <w:pStyle w:val="TableParagraph"/>
              <w:jc w:val="center"/>
              <w:rPr>
                <w:rFonts w:ascii="Times New Roman" w:hAnsi="Times New Roman" w:cs="Times New Roman"/>
                <w:b/>
                <w:bCs/>
                <w:sz w:val="20"/>
              </w:rPr>
            </w:pPr>
            <w:r w:rsidRPr="00F82739">
              <w:rPr>
                <w:rFonts w:ascii="Times New Roman" w:eastAsia="Arial" w:hAnsi="Times New Roman" w:cs="Times New Roman"/>
                <w:b/>
                <w:bCs/>
                <w:sz w:val="12"/>
                <w:szCs w:val="12"/>
                <w:lang w:val="pt-BR"/>
              </w:rPr>
              <w:t>PART. EXCLUSIVA ME/EPP/EQUIP.</w:t>
            </w:r>
            <w:r w:rsidRPr="00F82739">
              <w:rPr>
                <w:rFonts w:ascii="Times New Roman" w:hAnsi="Times New Roman" w:cs="Times New Roman"/>
                <w:b/>
                <w:sz w:val="12"/>
                <w:szCs w:val="12"/>
                <w:u w:val="single"/>
                <w:lang w:val="pt-BR"/>
              </w:rPr>
              <w:t xml:space="preserve"> SEDIADAS (MATRIZ OU FILIAL PARTICIPANTE) NA MICRORREGIÃO DE MONTES CLAROS/MG</w:t>
            </w:r>
          </w:p>
        </w:tc>
      </w:tr>
      <w:tr w:rsidR="00610C5C" w:rsidRPr="00F82739" w14:paraId="1536617C" w14:textId="0B40EC80" w:rsidTr="007C47BC">
        <w:trPr>
          <w:trHeight w:val="2106"/>
        </w:trPr>
        <w:tc>
          <w:tcPr>
            <w:tcW w:w="518" w:type="dxa"/>
          </w:tcPr>
          <w:p w14:paraId="6933DEEF"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0001</w:t>
            </w:r>
          </w:p>
        </w:tc>
        <w:tc>
          <w:tcPr>
            <w:tcW w:w="3593" w:type="dxa"/>
          </w:tcPr>
          <w:p w14:paraId="05FC5C95" w14:textId="77777777" w:rsidR="00610C5C" w:rsidRPr="00F82739" w:rsidRDefault="00610C5C"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 xml:space="preserve">PÃO DOCE, massa bem assada, macio, com cor, sabor e cheiro característicos do produto. Preparado a partir de matéria prima sã, isenta de </w:t>
            </w:r>
            <w:proofErr w:type="gramStart"/>
            <w:r w:rsidRPr="00F82739">
              <w:rPr>
                <w:rFonts w:ascii="Times New Roman" w:hAnsi="Times New Roman" w:cs="Times New Roman"/>
                <w:sz w:val="20"/>
              </w:rPr>
              <w:t>matéria terrosa e parasitos, dentro de seus respectivos prazos de validade</w:t>
            </w:r>
            <w:proofErr w:type="gramEnd"/>
            <w:r w:rsidRPr="00F82739">
              <w:rPr>
                <w:rFonts w:ascii="Times New Roman" w:hAnsi="Times New Roman" w:cs="Times New Roman"/>
                <w:sz w:val="20"/>
              </w:rPr>
              <w:t>. O pão não deverá apresentar queimaduras e bolores. Coloração em tonalidade regular e uniforme. Feito à base de farinha de trigo, açúcar, fermento biológico, sal, leite, óleo e aditivos permitidos pela legislação vigente.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prazo total da validade, contando a partir da data de fabricação.</w:t>
            </w:r>
          </w:p>
        </w:tc>
        <w:tc>
          <w:tcPr>
            <w:tcW w:w="709" w:type="dxa"/>
          </w:tcPr>
          <w:p w14:paraId="3D7866DE"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4F0F28F7"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3.000,00</w:t>
            </w:r>
          </w:p>
        </w:tc>
        <w:tc>
          <w:tcPr>
            <w:tcW w:w="993" w:type="dxa"/>
            <w:shd w:val="clear" w:color="auto" w:fill="FFFF99"/>
          </w:tcPr>
          <w:p w14:paraId="13A36F2A" w14:textId="626922F2" w:rsidR="00610C5C" w:rsidRPr="00F82739" w:rsidRDefault="00610C5C" w:rsidP="0068174D">
            <w:pPr>
              <w:pStyle w:val="TableParagraph"/>
              <w:rPr>
                <w:rFonts w:ascii="Times New Roman" w:hAnsi="Times New Roman" w:cs="Times New Roman"/>
                <w:sz w:val="20"/>
              </w:rPr>
            </w:pPr>
          </w:p>
        </w:tc>
        <w:tc>
          <w:tcPr>
            <w:tcW w:w="992" w:type="dxa"/>
          </w:tcPr>
          <w:p w14:paraId="7FEC5327" w14:textId="2A538D86"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283F0883"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54BDA7DE" w14:textId="027322F8"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610C5C" w:rsidRPr="00F82739" w14:paraId="12F2C5DD" w14:textId="0ADDC06D" w:rsidTr="007C47BC">
        <w:trPr>
          <w:trHeight w:val="269"/>
        </w:trPr>
        <w:tc>
          <w:tcPr>
            <w:tcW w:w="518" w:type="dxa"/>
          </w:tcPr>
          <w:p w14:paraId="624687FE"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0002</w:t>
            </w:r>
          </w:p>
        </w:tc>
        <w:tc>
          <w:tcPr>
            <w:tcW w:w="3593" w:type="dxa"/>
          </w:tcPr>
          <w:p w14:paraId="46DC1315" w14:textId="77777777" w:rsidR="00610C5C" w:rsidRPr="00F82739" w:rsidRDefault="00610C5C"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 xml:space="preserve">PÃO FRANCÊS de primeira qualidade, o pão deve ser fabricado com matérias primas dentro de seus respectivos prazos de validade, composto de farinha de trigo, enriquecida com ferro e ácido fólico, fermento biológico, água, sal. Isentos de matéria terrosa, larvas e parasitos, estando </w:t>
            </w:r>
            <w:r w:rsidRPr="00F82739">
              <w:rPr>
                <w:rFonts w:ascii="Times New Roman" w:hAnsi="Times New Roman" w:cs="Times New Roman"/>
                <w:sz w:val="20"/>
              </w:rPr>
              <w:lastRenderedPageBreak/>
              <w:t xml:space="preserve">ainda em perfeito estado de conservação. Massa clara, cozida e macia. A parte externa deve ser </w:t>
            </w:r>
            <w:proofErr w:type="gramStart"/>
            <w:r w:rsidRPr="00F82739">
              <w:rPr>
                <w:rFonts w:ascii="Times New Roman" w:hAnsi="Times New Roman" w:cs="Times New Roman"/>
                <w:sz w:val="20"/>
              </w:rPr>
              <w:t>amarelada ou amarelo-pardacenta</w:t>
            </w:r>
            <w:proofErr w:type="gramEnd"/>
            <w:r w:rsidRPr="00F82739">
              <w:rPr>
                <w:rFonts w:ascii="Times New Roman" w:hAnsi="Times New Roman" w:cs="Times New Roman"/>
                <w:sz w:val="20"/>
              </w:rPr>
              <w:t>; o miolo deve ser de cor branca, cheiro e sabor próprios do produto.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709" w:type="dxa"/>
          </w:tcPr>
          <w:p w14:paraId="03D4F77B"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1C26DDE9"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4.500,00</w:t>
            </w:r>
          </w:p>
        </w:tc>
        <w:tc>
          <w:tcPr>
            <w:tcW w:w="993" w:type="dxa"/>
            <w:shd w:val="clear" w:color="auto" w:fill="FFFF99"/>
          </w:tcPr>
          <w:p w14:paraId="1A1BFE47" w14:textId="69743649" w:rsidR="00610C5C" w:rsidRPr="00F82739" w:rsidRDefault="00610C5C" w:rsidP="0068174D">
            <w:pPr>
              <w:pStyle w:val="TableParagraph"/>
              <w:rPr>
                <w:rFonts w:ascii="Times New Roman" w:hAnsi="Times New Roman" w:cs="Times New Roman"/>
                <w:sz w:val="20"/>
              </w:rPr>
            </w:pPr>
          </w:p>
        </w:tc>
        <w:tc>
          <w:tcPr>
            <w:tcW w:w="992" w:type="dxa"/>
          </w:tcPr>
          <w:p w14:paraId="3EF699F9" w14:textId="70E056F0"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157DB76E"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782BC1BA" w14:textId="2BF58014"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NÃO</w:t>
            </w:r>
          </w:p>
        </w:tc>
      </w:tr>
      <w:tr w:rsidR="00610C5C" w:rsidRPr="00F82739" w14:paraId="3E36FF04" w14:textId="41B3FC40" w:rsidTr="007C47BC">
        <w:trPr>
          <w:trHeight w:val="269"/>
        </w:trPr>
        <w:tc>
          <w:tcPr>
            <w:tcW w:w="518" w:type="dxa"/>
          </w:tcPr>
          <w:p w14:paraId="069D6D08"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0003</w:t>
            </w:r>
          </w:p>
        </w:tc>
        <w:tc>
          <w:tcPr>
            <w:tcW w:w="3593" w:type="dxa"/>
          </w:tcPr>
          <w:p w14:paraId="606C72CB" w14:textId="77777777" w:rsidR="00610C5C" w:rsidRPr="00F82739" w:rsidRDefault="00610C5C"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 xml:space="preserve">PÃO FRANCÊS de primeira qualidade, o pão deve ser fabricado com matérias primas dentro de seus respectivos prazos de validade, composto de farinha de trigo, enriquecida com ferro e ácido fólico, fermento biológico, água, sal. Isentos de matéria terrosa, larvas e parasitos, estando ainda em perfeito estado de conservação. Massa clara, cozida e macia. A parte externa deve ser </w:t>
            </w:r>
            <w:proofErr w:type="gramStart"/>
            <w:r w:rsidRPr="00F82739">
              <w:rPr>
                <w:rFonts w:ascii="Times New Roman" w:hAnsi="Times New Roman" w:cs="Times New Roman"/>
                <w:sz w:val="20"/>
              </w:rPr>
              <w:t>amarelada ou amarelo-pardacenta</w:t>
            </w:r>
            <w:proofErr w:type="gramEnd"/>
            <w:r w:rsidRPr="00F82739">
              <w:rPr>
                <w:rFonts w:ascii="Times New Roman" w:hAnsi="Times New Roman" w:cs="Times New Roman"/>
                <w:sz w:val="20"/>
              </w:rPr>
              <w:t>; o miolo deve ser de cor branca, cheiro e sabor próprios do produto. Peso médio de 50 g por unidade. Embalagem: pacote plástico transparente, resistente e atóxico. Embalagens não violadas e de 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709" w:type="dxa"/>
          </w:tcPr>
          <w:p w14:paraId="3B7CBA00"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3AF86D30"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1.500,00</w:t>
            </w:r>
          </w:p>
        </w:tc>
        <w:tc>
          <w:tcPr>
            <w:tcW w:w="993" w:type="dxa"/>
            <w:shd w:val="clear" w:color="auto" w:fill="FFFF99"/>
          </w:tcPr>
          <w:p w14:paraId="6781A673" w14:textId="70BF2AF8" w:rsidR="00610C5C" w:rsidRPr="00F82739" w:rsidRDefault="00610C5C" w:rsidP="0068174D">
            <w:pPr>
              <w:pStyle w:val="TableParagraph"/>
              <w:rPr>
                <w:rFonts w:ascii="Times New Roman" w:hAnsi="Times New Roman" w:cs="Times New Roman"/>
                <w:sz w:val="20"/>
              </w:rPr>
            </w:pPr>
          </w:p>
        </w:tc>
        <w:tc>
          <w:tcPr>
            <w:tcW w:w="992" w:type="dxa"/>
          </w:tcPr>
          <w:p w14:paraId="73DB65B6" w14:textId="1BBE5B3E"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42D9F273"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30E0EA82" w14:textId="043F530A"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610C5C" w:rsidRPr="00F82739" w14:paraId="71C6A4D7" w14:textId="3F914D1A" w:rsidTr="007C47BC">
        <w:trPr>
          <w:trHeight w:val="2106"/>
        </w:trPr>
        <w:tc>
          <w:tcPr>
            <w:tcW w:w="518" w:type="dxa"/>
          </w:tcPr>
          <w:p w14:paraId="5EE2231A"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0004</w:t>
            </w:r>
          </w:p>
        </w:tc>
        <w:tc>
          <w:tcPr>
            <w:tcW w:w="3593" w:type="dxa"/>
          </w:tcPr>
          <w:p w14:paraId="246996CE" w14:textId="77777777" w:rsidR="00610C5C" w:rsidRPr="00F82739" w:rsidRDefault="00610C5C"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 xml:space="preserve">PÃO FRANCÊS MINI, de primeira qualidade, o pão deve ser fabricado com matérias primas dentro de seus respectivos prazos de validade, composto de farinha de trigo, enriquecida com ferro e ácido fólico, fermento biológico, água, sal. Isentos de matéria terrosa, larvas e parasitos, estando ainda em perfeito estado de conservação. Massa clara, cozida e macia. A parte externa deve ser </w:t>
            </w:r>
            <w:proofErr w:type="gramStart"/>
            <w:r w:rsidRPr="00F82739">
              <w:rPr>
                <w:rFonts w:ascii="Times New Roman" w:hAnsi="Times New Roman" w:cs="Times New Roman"/>
                <w:sz w:val="20"/>
              </w:rPr>
              <w:t>amarelada ou amarelo-pardacenta</w:t>
            </w:r>
            <w:proofErr w:type="gramEnd"/>
            <w:r w:rsidRPr="00F82739">
              <w:rPr>
                <w:rFonts w:ascii="Times New Roman" w:hAnsi="Times New Roman" w:cs="Times New Roman"/>
                <w:sz w:val="20"/>
              </w:rPr>
              <w:t xml:space="preserve">; o miolo deve ser de cor branca, cheiro e sabor próprios do produto. Peso médio de 25 g por unidade. Embalagem: pacote plástico transparente, resistente e atóxico. Embalagens não violadas e de </w:t>
            </w:r>
            <w:r w:rsidRPr="00F82739">
              <w:rPr>
                <w:rFonts w:ascii="Times New Roman" w:hAnsi="Times New Roman" w:cs="Times New Roman"/>
                <w:sz w:val="20"/>
              </w:rPr>
              <w:lastRenderedPageBreak/>
              <w:t>primeiro uso. Deverá acompanhar sacos individuais em quantidade suficiente para todas as unidades. Rotulagem de acordo com a legislação vigente. No ato da entrega, a validade mínima deverá ser igual ou superior a 80% do estabelecido pelo fabricante, a contar da data de fabricação do produto.</w:t>
            </w:r>
          </w:p>
        </w:tc>
        <w:tc>
          <w:tcPr>
            <w:tcW w:w="709" w:type="dxa"/>
          </w:tcPr>
          <w:p w14:paraId="01CB2811"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69CCD5BC"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2.000,00</w:t>
            </w:r>
          </w:p>
        </w:tc>
        <w:tc>
          <w:tcPr>
            <w:tcW w:w="993" w:type="dxa"/>
            <w:shd w:val="clear" w:color="auto" w:fill="FFFF99"/>
          </w:tcPr>
          <w:p w14:paraId="72308B07" w14:textId="7A75FED6" w:rsidR="00610C5C" w:rsidRPr="00F82739" w:rsidRDefault="00610C5C" w:rsidP="0068174D">
            <w:pPr>
              <w:pStyle w:val="TableParagraph"/>
              <w:rPr>
                <w:rFonts w:ascii="Times New Roman" w:hAnsi="Times New Roman" w:cs="Times New Roman"/>
                <w:sz w:val="20"/>
              </w:rPr>
            </w:pPr>
          </w:p>
        </w:tc>
        <w:tc>
          <w:tcPr>
            <w:tcW w:w="992" w:type="dxa"/>
          </w:tcPr>
          <w:p w14:paraId="4B527471" w14:textId="1DA267D4"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3549F848"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4447AA0C" w14:textId="0C615CF6"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610C5C" w:rsidRPr="00F82739" w14:paraId="42A6CB54" w14:textId="0C5372C4" w:rsidTr="007C47BC">
        <w:trPr>
          <w:trHeight w:val="2106"/>
        </w:trPr>
        <w:tc>
          <w:tcPr>
            <w:tcW w:w="518" w:type="dxa"/>
          </w:tcPr>
          <w:p w14:paraId="6CAEBF45"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0005</w:t>
            </w:r>
          </w:p>
        </w:tc>
        <w:tc>
          <w:tcPr>
            <w:tcW w:w="3593" w:type="dxa"/>
          </w:tcPr>
          <w:p w14:paraId="06EC9AF4" w14:textId="77777777" w:rsidR="00610C5C" w:rsidRPr="00F82739" w:rsidRDefault="00610C5C" w:rsidP="0068174D">
            <w:pPr>
              <w:pStyle w:val="TableParagraph"/>
              <w:ind w:left="28" w:right="17"/>
              <w:jc w:val="both"/>
              <w:rPr>
                <w:rFonts w:ascii="Times New Roman" w:hAnsi="Times New Roman" w:cs="Times New Roman"/>
                <w:sz w:val="20"/>
              </w:rPr>
            </w:pPr>
            <w:r w:rsidRPr="00F82739">
              <w:rPr>
                <w:rFonts w:ascii="Times New Roman" w:hAnsi="Times New Roman" w:cs="Times New Roman"/>
                <w:sz w:val="20"/>
              </w:rPr>
              <w:t>POLPA DE FRUTAS, 100% POLPA DE ABACAXI,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3E0130DF"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4EBCB79F"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38DD3C15" w14:textId="2ED788A8" w:rsidR="00610C5C" w:rsidRPr="00F82739" w:rsidRDefault="00610C5C" w:rsidP="0068174D">
            <w:pPr>
              <w:pStyle w:val="TableParagraph"/>
              <w:rPr>
                <w:rFonts w:ascii="Times New Roman" w:hAnsi="Times New Roman" w:cs="Times New Roman"/>
                <w:sz w:val="20"/>
              </w:rPr>
            </w:pPr>
          </w:p>
        </w:tc>
        <w:tc>
          <w:tcPr>
            <w:tcW w:w="992" w:type="dxa"/>
          </w:tcPr>
          <w:p w14:paraId="1A56CBFF" w14:textId="6209D905"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0EDCAB5D"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78668BF6" w14:textId="0E37F0EF"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610C5C" w:rsidRPr="00F82739" w14:paraId="254D7FFE" w14:textId="11145681" w:rsidTr="007C47BC">
        <w:trPr>
          <w:trHeight w:val="1652"/>
        </w:trPr>
        <w:tc>
          <w:tcPr>
            <w:tcW w:w="518" w:type="dxa"/>
          </w:tcPr>
          <w:p w14:paraId="13D3265E"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0006</w:t>
            </w:r>
          </w:p>
        </w:tc>
        <w:tc>
          <w:tcPr>
            <w:tcW w:w="3593" w:type="dxa"/>
          </w:tcPr>
          <w:p w14:paraId="26739740" w14:textId="77777777" w:rsidR="00610C5C" w:rsidRPr="00F82739" w:rsidRDefault="00610C5C"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ACEROLA,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3B7E4772"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7687A80B"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4D46A0B6" w14:textId="1C6BF534" w:rsidR="00610C5C" w:rsidRPr="00F82739" w:rsidRDefault="00610C5C" w:rsidP="0068174D">
            <w:pPr>
              <w:pStyle w:val="TableParagraph"/>
              <w:rPr>
                <w:rFonts w:ascii="Times New Roman" w:hAnsi="Times New Roman" w:cs="Times New Roman"/>
                <w:sz w:val="20"/>
              </w:rPr>
            </w:pPr>
          </w:p>
        </w:tc>
        <w:tc>
          <w:tcPr>
            <w:tcW w:w="992" w:type="dxa"/>
          </w:tcPr>
          <w:p w14:paraId="2990438E" w14:textId="48987922"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1E7C6578"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54474956" w14:textId="1322B0B5"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610C5C" w:rsidRPr="00F82739" w14:paraId="4B9BC59F" w14:textId="4DD5441B" w:rsidTr="007C47BC">
        <w:trPr>
          <w:trHeight w:val="986"/>
        </w:trPr>
        <w:tc>
          <w:tcPr>
            <w:tcW w:w="518" w:type="dxa"/>
          </w:tcPr>
          <w:p w14:paraId="2933ED1F"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0007</w:t>
            </w:r>
          </w:p>
        </w:tc>
        <w:tc>
          <w:tcPr>
            <w:tcW w:w="3593" w:type="dxa"/>
          </w:tcPr>
          <w:p w14:paraId="481C7A6E" w14:textId="77777777" w:rsidR="00610C5C" w:rsidRPr="00F82739" w:rsidRDefault="00610C5C"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CAJU, alimento não fermentado e isento de contaminação, congelado, com sabor e odor próprio, sem manchas escuras. </w:t>
            </w:r>
            <w:r w:rsidRPr="00F82739">
              <w:rPr>
                <w:rFonts w:ascii="Times New Roman" w:hAnsi="Times New Roman" w:cs="Times New Roman"/>
                <w:sz w:val="20"/>
              </w:rPr>
              <w:lastRenderedPageBreak/>
              <w:t>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0791A255"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790D5E95"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10F273D1" w14:textId="198CC619" w:rsidR="00610C5C" w:rsidRPr="00F82739" w:rsidRDefault="00610C5C" w:rsidP="0068174D">
            <w:pPr>
              <w:pStyle w:val="TableParagraph"/>
              <w:rPr>
                <w:rFonts w:ascii="Times New Roman" w:hAnsi="Times New Roman" w:cs="Times New Roman"/>
                <w:sz w:val="20"/>
              </w:rPr>
            </w:pPr>
          </w:p>
        </w:tc>
        <w:tc>
          <w:tcPr>
            <w:tcW w:w="992" w:type="dxa"/>
          </w:tcPr>
          <w:p w14:paraId="4051CBCD" w14:textId="3E1A7F27"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1D045E20"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09A28DD0" w14:textId="34E1C5DA"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610C5C" w:rsidRPr="00F82739" w14:paraId="27C31E09" w14:textId="3C271B69" w:rsidTr="007C47BC">
        <w:trPr>
          <w:trHeight w:val="844"/>
        </w:trPr>
        <w:tc>
          <w:tcPr>
            <w:tcW w:w="518" w:type="dxa"/>
          </w:tcPr>
          <w:p w14:paraId="31F92FFE"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0008</w:t>
            </w:r>
          </w:p>
        </w:tc>
        <w:tc>
          <w:tcPr>
            <w:tcW w:w="3593" w:type="dxa"/>
          </w:tcPr>
          <w:p w14:paraId="3FB2E4D6" w14:textId="77777777" w:rsidR="00610C5C" w:rsidRPr="00F82739" w:rsidRDefault="00610C5C"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GOIABA,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4D01BD1C"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56C0AD11"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38BC5379" w14:textId="3256918C" w:rsidR="00610C5C" w:rsidRPr="00F82739" w:rsidRDefault="00610C5C" w:rsidP="0068174D">
            <w:pPr>
              <w:pStyle w:val="TableParagraph"/>
              <w:rPr>
                <w:rFonts w:ascii="Times New Roman" w:hAnsi="Times New Roman" w:cs="Times New Roman"/>
                <w:sz w:val="20"/>
              </w:rPr>
            </w:pPr>
          </w:p>
        </w:tc>
        <w:tc>
          <w:tcPr>
            <w:tcW w:w="992" w:type="dxa"/>
          </w:tcPr>
          <w:p w14:paraId="2BDB0AD2" w14:textId="5F82A73C"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0D3AE72B"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4353637C" w14:textId="54701B94"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610C5C" w:rsidRPr="00F82739" w14:paraId="587CF28B" w14:textId="711C6BCD" w:rsidTr="007C47BC">
        <w:trPr>
          <w:trHeight w:val="1227"/>
        </w:trPr>
        <w:tc>
          <w:tcPr>
            <w:tcW w:w="518" w:type="dxa"/>
          </w:tcPr>
          <w:p w14:paraId="036408B4"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0009</w:t>
            </w:r>
          </w:p>
        </w:tc>
        <w:tc>
          <w:tcPr>
            <w:tcW w:w="3593" w:type="dxa"/>
          </w:tcPr>
          <w:p w14:paraId="2FAE952B" w14:textId="77777777" w:rsidR="00610C5C" w:rsidRPr="00F82739" w:rsidRDefault="00610C5C"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LARANJA,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w:t>
            </w:r>
            <w:r w:rsidRPr="00F82739">
              <w:rPr>
                <w:rFonts w:ascii="Times New Roman" w:hAnsi="Times New Roman" w:cs="Times New Roman"/>
                <w:sz w:val="20"/>
              </w:rPr>
              <w:lastRenderedPageBreak/>
              <w:t>da validade, contado a partir da data de fabricação.</w:t>
            </w:r>
          </w:p>
        </w:tc>
        <w:tc>
          <w:tcPr>
            <w:tcW w:w="709" w:type="dxa"/>
          </w:tcPr>
          <w:p w14:paraId="579D59CD"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4A8AFCBE"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510ED4BF" w14:textId="4A48A22E" w:rsidR="00610C5C" w:rsidRPr="00F82739" w:rsidRDefault="00610C5C" w:rsidP="0068174D">
            <w:pPr>
              <w:pStyle w:val="TableParagraph"/>
              <w:rPr>
                <w:rFonts w:ascii="Times New Roman" w:hAnsi="Times New Roman" w:cs="Times New Roman"/>
                <w:sz w:val="20"/>
              </w:rPr>
            </w:pPr>
          </w:p>
        </w:tc>
        <w:tc>
          <w:tcPr>
            <w:tcW w:w="992" w:type="dxa"/>
          </w:tcPr>
          <w:p w14:paraId="4104876B" w14:textId="7E98E2FB"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65CBDA27"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6A609CEB" w14:textId="77777777" w:rsidR="00610C5C" w:rsidRPr="00F82739" w:rsidRDefault="00610C5C" w:rsidP="0068174D">
            <w:pPr>
              <w:pStyle w:val="TableParagraph"/>
              <w:rPr>
                <w:rFonts w:ascii="Times New Roman" w:hAnsi="Times New Roman" w:cs="Times New Roman"/>
                <w:sz w:val="20"/>
              </w:rPr>
            </w:pPr>
          </w:p>
        </w:tc>
      </w:tr>
      <w:tr w:rsidR="00610C5C" w:rsidRPr="00F82739" w14:paraId="6E0FFE75" w14:textId="1770D08B" w:rsidTr="007C47BC">
        <w:trPr>
          <w:trHeight w:val="2106"/>
        </w:trPr>
        <w:tc>
          <w:tcPr>
            <w:tcW w:w="518" w:type="dxa"/>
          </w:tcPr>
          <w:p w14:paraId="4C71994F"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0010</w:t>
            </w:r>
          </w:p>
        </w:tc>
        <w:tc>
          <w:tcPr>
            <w:tcW w:w="3593" w:type="dxa"/>
          </w:tcPr>
          <w:p w14:paraId="3D134B3C" w14:textId="77777777" w:rsidR="00610C5C" w:rsidRPr="00F82739" w:rsidRDefault="00610C5C"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MAMÃO COM ACEROLA,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283A06FA"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552A77EA"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594736B4" w14:textId="4AECEEFB" w:rsidR="00610C5C" w:rsidRPr="00F82739" w:rsidRDefault="00610C5C" w:rsidP="0068174D">
            <w:pPr>
              <w:pStyle w:val="TableParagraph"/>
              <w:rPr>
                <w:rFonts w:ascii="Times New Roman" w:hAnsi="Times New Roman" w:cs="Times New Roman"/>
                <w:sz w:val="20"/>
              </w:rPr>
            </w:pPr>
          </w:p>
        </w:tc>
        <w:tc>
          <w:tcPr>
            <w:tcW w:w="992" w:type="dxa"/>
          </w:tcPr>
          <w:p w14:paraId="1C0A8A68" w14:textId="153FC81E"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5B6C8AA7"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5DFD30EC" w14:textId="6BDEDF5E"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610C5C" w:rsidRPr="00F82739" w14:paraId="70D27269" w14:textId="554AB210" w:rsidTr="007C47BC">
        <w:trPr>
          <w:trHeight w:val="986"/>
        </w:trPr>
        <w:tc>
          <w:tcPr>
            <w:tcW w:w="518" w:type="dxa"/>
          </w:tcPr>
          <w:p w14:paraId="76A1CDE1"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0011</w:t>
            </w:r>
          </w:p>
        </w:tc>
        <w:tc>
          <w:tcPr>
            <w:tcW w:w="3593" w:type="dxa"/>
          </w:tcPr>
          <w:p w14:paraId="386428D9" w14:textId="77777777" w:rsidR="00610C5C" w:rsidRPr="00F82739" w:rsidRDefault="00610C5C"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MAMÃO COM LARANJA,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757FED43"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47BE1AC7"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63160C72" w14:textId="46DFDD76" w:rsidR="00610C5C" w:rsidRPr="00F82739" w:rsidRDefault="00610C5C" w:rsidP="0068174D">
            <w:pPr>
              <w:pStyle w:val="TableParagraph"/>
              <w:rPr>
                <w:rFonts w:ascii="Times New Roman" w:hAnsi="Times New Roman" w:cs="Times New Roman"/>
                <w:sz w:val="20"/>
              </w:rPr>
            </w:pPr>
          </w:p>
        </w:tc>
        <w:tc>
          <w:tcPr>
            <w:tcW w:w="992" w:type="dxa"/>
          </w:tcPr>
          <w:p w14:paraId="5FE86E8B" w14:textId="3AB4D86F"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72E5B15F"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2D9DF1F8" w14:textId="602C1AD9"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610C5C" w:rsidRPr="00F82739" w14:paraId="727E5D8B" w14:textId="1F588EFD" w:rsidTr="007C47BC">
        <w:trPr>
          <w:trHeight w:val="660"/>
        </w:trPr>
        <w:tc>
          <w:tcPr>
            <w:tcW w:w="518" w:type="dxa"/>
          </w:tcPr>
          <w:p w14:paraId="547C0B5F"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0012</w:t>
            </w:r>
          </w:p>
        </w:tc>
        <w:tc>
          <w:tcPr>
            <w:tcW w:w="3593" w:type="dxa"/>
          </w:tcPr>
          <w:p w14:paraId="35CD24A3" w14:textId="77777777" w:rsidR="00610C5C" w:rsidRPr="00F82739" w:rsidRDefault="00610C5C"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MANGA, alimento não fermentado e isento de contaminação, congelado, com sabor e odor próprio, sem manchas escuras. Acondicionado em pacotes plásticos atóxicos, transparentes, resistentes e não violados, com peso de 01 kg. Contendo na embalagem a identificação do produto, </w:t>
            </w:r>
            <w:r w:rsidRPr="00F82739">
              <w:rPr>
                <w:rFonts w:ascii="Times New Roman" w:hAnsi="Times New Roman" w:cs="Times New Roman"/>
                <w:sz w:val="20"/>
              </w:rPr>
              <w:lastRenderedPageBreak/>
              <w:t>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1A0354FD"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0CE0243D"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0DDADFBA" w14:textId="385F4A5E" w:rsidR="00610C5C" w:rsidRPr="00F82739" w:rsidRDefault="00610C5C" w:rsidP="0068174D">
            <w:pPr>
              <w:pStyle w:val="TableParagraph"/>
              <w:rPr>
                <w:rFonts w:ascii="Times New Roman" w:hAnsi="Times New Roman" w:cs="Times New Roman"/>
                <w:sz w:val="20"/>
              </w:rPr>
            </w:pPr>
          </w:p>
        </w:tc>
        <w:tc>
          <w:tcPr>
            <w:tcW w:w="992" w:type="dxa"/>
          </w:tcPr>
          <w:p w14:paraId="20C59274" w14:textId="2FA3C23C"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5690223D"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237235DC" w14:textId="170EE0DC"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610C5C" w:rsidRPr="00F82739" w14:paraId="7500CC5E" w14:textId="6F890A5E" w:rsidTr="007C47BC">
        <w:trPr>
          <w:trHeight w:val="561"/>
        </w:trPr>
        <w:tc>
          <w:tcPr>
            <w:tcW w:w="518" w:type="dxa"/>
          </w:tcPr>
          <w:p w14:paraId="74D78019"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0013</w:t>
            </w:r>
          </w:p>
        </w:tc>
        <w:tc>
          <w:tcPr>
            <w:tcW w:w="3593" w:type="dxa"/>
          </w:tcPr>
          <w:p w14:paraId="0A5A40C9" w14:textId="77777777" w:rsidR="00610C5C" w:rsidRPr="00F82739" w:rsidRDefault="00610C5C"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MANGA COM LARANJA,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437422AE"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596347DF"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50C92DF9" w14:textId="20C7E4DD" w:rsidR="00610C5C" w:rsidRPr="00F82739" w:rsidRDefault="00610C5C" w:rsidP="0068174D">
            <w:pPr>
              <w:pStyle w:val="TableParagraph"/>
              <w:rPr>
                <w:rFonts w:ascii="Times New Roman" w:hAnsi="Times New Roman" w:cs="Times New Roman"/>
                <w:sz w:val="20"/>
              </w:rPr>
            </w:pPr>
          </w:p>
        </w:tc>
        <w:tc>
          <w:tcPr>
            <w:tcW w:w="992" w:type="dxa"/>
          </w:tcPr>
          <w:p w14:paraId="50F57BE1" w14:textId="6E071545"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749E3915"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775FA2FE" w14:textId="30D50C39"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610C5C" w:rsidRPr="00F82739" w14:paraId="4E6FF767" w14:textId="2AFCEB60" w:rsidTr="007C47BC">
        <w:trPr>
          <w:trHeight w:val="1085"/>
        </w:trPr>
        <w:tc>
          <w:tcPr>
            <w:tcW w:w="518" w:type="dxa"/>
          </w:tcPr>
          <w:p w14:paraId="3AAD2829"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0014</w:t>
            </w:r>
          </w:p>
        </w:tc>
        <w:tc>
          <w:tcPr>
            <w:tcW w:w="3593" w:type="dxa"/>
          </w:tcPr>
          <w:p w14:paraId="1FEA8A08" w14:textId="77777777" w:rsidR="00610C5C" w:rsidRPr="00F82739" w:rsidRDefault="00610C5C"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MANGA COM MARACUJÁ,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03BE2648"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30CF55AC"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1D168632" w14:textId="6279999D" w:rsidR="00610C5C" w:rsidRPr="00F82739" w:rsidRDefault="00610C5C" w:rsidP="0068174D">
            <w:pPr>
              <w:pStyle w:val="TableParagraph"/>
              <w:rPr>
                <w:rFonts w:ascii="Times New Roman" w:hAnsi="Times New Roman" w:cs="Times New Roman"/>
                <w:sz w:val="20"/>
              </w:rPr>
            </w:pPr>
          </w:p>
        </w:tc>
        <w:tc>
          <w:tcPr>
            <w:tcW w:w="992" w:type="dxa"/>
          </w:tcPr>
          <w:p w14:paraId="0426F66C" w14:textId="5B848D37"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65C840EF"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43DE9A84" w14:textId="7842B84D"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610C5C" w:rsidRPr="00F82739" w14:paraId="093762F9" w14:textId="4DDA8F39" w:rsidTr="007C47BC">
        <w:trPr>
          <w:trHeight w:val="234"/>
        </w:trPr>
        <w:tc>
          <w:tcPr>
            <w:tcW w:w="518" w:type="dxa"/>
          </w:tcPr>
          <w:p w14:paraId="3872F772"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0015</w:t>
            </w:r>
          </w:p>
        </w:tc>
        <w:tc>
          <w:tcPr>
            <w:tcW w:w="3593" w:type="dxa"/>
          </w:tcPr>
          <w:p w14:paraId="2D8B9FC4" w14:textId="77777777" w:rsidR="00610C5C" w:rsidRPr="00F82739" w:rsidRDefault="00610C5C"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MARACUJÁ, alimento não fermentado e </w:t>
            </w:r>
            <w:r w:rsidRPr="00F82739">
              <w:rPr>
                <w:rFonts w:ascii="Times New Roman" w:hAnsi="Times New Roman" w:cs="Times New Roman"/>
                <w:sz w:val="20"/>
              </w:rPr>
              <w:lastRenderedPageBreak/>
              <w:t>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607CE364"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322C4E38"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68C17A7B" w14:textId="02286364" w:rsidR="00610C5C" w:rsidRPr="00F82739" w:rsidRDefault="00610C5C" w:rsidP="0068174D">
            <w:pPr>
              <w:pStyle w:val="TableParagraph"/>
              <w:rPr>
                <w:rFonts w:ascii="Times New Roman" w:hAnsi="Times New Roman" w:cs="Times New Roman"/>
                <w:sz w:val="20"/>
              </w:rPr>
            </w:pPr>
          </w:p>
        </w:tc>
        <w:tc>
          <w:tcPr>
            <w:tcW w:w="992" w:type="dxa"/>
          </w:tcPr>
          <w:p w14:paraId="6184AD1A" w14:textId="072A7071"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39F1B848"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54B54C4E" w14:textId="32A55AC2"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r w:rsidR="00610C5C" w:rsidRPr="00F82739" w14:paraId="3E021752" w14:textId="4A3D3AEE" w:rsidTr="007C47BC">
        <w:trPr>
          <w:trHeight w:val="2106"/>
        </w:trPr>
        <w:tc>
          <w:tcPr>
            <w:tcW w:w="518" w:type="dxa"/>
          </w:tcPr>
          <w:p w14:paraId="2CDCA281"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lastRenderedPageBreak/>
              <w:t>0016</w:t>
            </w:r>
          </w:p>
        </w:tc>
        <w:tc>
          <w:tcPr>
            <w:tcW w:w="3593" w:type="dxa"/>
          </w:tcPr>
          <w:p w14:paraId="2753039C" w14:textId="77777777" w:rsidR="00610C5C" w:rsidRPr="00F82739" w:rsidRDefault="00610C5C"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POLPA DE FRUTAS, 100% POLPA DE MORANGO COM LARANJA,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ato da entrega, a validade mínima deverá ser igual ou superior a 80% do prazo total da validade, contado a partir da data de fabricação.</w:t>
            </w:r>
          </w:p>
        </w:tc>
        <w:tc>
          <w:tcPr>
            <w:tcW w:w="709" w:type="dxa"/>
          </w:tcPr>
          <w:p w14:paraId="36BE3BDC"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t>KG</w:t>
            </w:r>
          </w:p>
        </w:tc>
        <w:tc>
          <w:tcPr>
            <w:tcW w:w="850" w:type="dxa"/>
          </w:tcPr>
          <w:p w14:paraId="3B0B25A3"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400,00</w:t>
            </w:r>
          </w:p>
        </w:tc>
        <w:tc>
          <w:tcPr>
            <w:tcW w:w="993" w:type="dxa"/>
            <w:shd w:val="clear" w:color="auto" w:fill="FFFF99"/>
          </w:tcPr>
          <w:p w14:paraId="35AFB954" w14:textId="3FC74A92" w:rsidR="00610C5C" w:rsidRPr="00F82739" w:rsidRDefault="00610C5C" w:rsidP="0068174D">
            <w:pPr>
              <w:pStyle w:val="TableParagraph"/>
              <w:rPr>
                <w:rFonts w:ascii="Times New Roman" w:hAnsi="Times New Roman" w:cs="Times New Roman"/>
                <w:sz w:val="20"/>
              </w:rPr>
            </w:pPr>
          </w:p>
        </w:tc>
        <w:tc>
          <w:tcPr>
            <w:tcW w:w="992" w:type="dxa"/>
          </w:tcPr>
          <w:p w14:paraId="3165A08F" w14:textId="12B8349E"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22CD6E02"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2A0A9A33" w14:textId="77777777" w:rsidR="00610C5C" w:rsidRPr="00F82739" w:rsidRDefault="00610C5C" w:rsidP="0068174D">
            <w:pPr>
              <w:pStyle w:val="TableParagraph"/>
              <w:rPr>
                <w:rFonts w:ascii="Times New Roman" w:hAnsi="Times New Roman" w:cs="Times New Roman"/>
                <w:sz w:val="20"/>
              </w:rPr>
            </w:pPr>
          </w:p>
        </w:tc>
      </w:tr>
      <w:tr w:rsidR="00610C5C" w:rsidRPr="00F82739" w14:paraId="51E180AC" w14:textId="73CA52EB" w:rsidTr="007C47BC">
        <w:trPr>
          <w:trHeight w:val="2106"/>
        </w:trPr>
        <w:tc>
          <w:tcPr>
            <w:tcW w:w="518" w:type="dxa"/>
          </w:tcPr>
          <w:p w14:paraId="71458166" w14:textId="77777777" w:rsidR="00610C5C" w:rsidRPr="00F82739" w:rsidRDefault="00610C5C" w:rsidP="0068174D">
            <w:pPr>
              <w:pStyle w:val="TableParagraph"/>
              <w:spacing w:line="227" w:lineRule="exact"/>
              <w:ind w:left="13" w:right="4"/>
              <w:jc w:val="center"/>
              <w:rPr>
                <w:rFonts w:ascii="Times New Roman" w:hAnsi="Times New Roman" w:cs="Times New Roman"/>
                <w:sz w:val="20"/>
              </w:rPr>
            </w:pPr>
            <w:r w:rsidRPr="00F82739">
              <w:rPr>
                <w:rFonts w:ascii="Times New Roman" w:hAnsi="Times New Roman" w:cs="Times New Roman"/>
                <w:sz w:val="20"/>
              </w:rPr>
              <w:t>0017</w:t>
            </w:r>
          </w:p>
        </w:tc>
        <w:tc>
          <w:tcPr>
            <w:tcW w:w="3593" w:type="dxa"/>
          </w:tcPr>
          <w:p w14:paraId="12821361" w14:textId="77777777" w:rsidR="00610C5C" w:rsidRPr="00F82739" w:rsidRDefault="00610C5C" w:rsidP="0068174D">
            <w:pPr>
              <w:pStyle w:val="TableParagraph"/>
              <w:ind w:right="17"/>
              <w:jc w:val="both"/>
              <w:rPr>
                <w:rFonts w:ascii="Times New Roman" w:hAnsi="Times New Roman" w:cs="Times New Roman"/>
                <w:sz w:val="20"/>
              </w:rPr>
            </w:pPr>
            <w:r w:rsidRPr="00F82739">
              <w:rPr>
                <w:rFonts w:ascii="Times New Roman" w:hAnsi="Times New Roman" w:cs="Times New Roman"/>
                <w:sz w:val="20"/>
              </w:rPr>
              <w:t xml:space="preserve">POLPA DE FRUTAS, 100% POLPA DE TAMARINDO, alimento não fermentado e isento de contaminação, congelado, com sabor e odor próprio, sem manchas escuras. Acondicionado em pacotes plásticos atóxicos, transparentes, resistentes e não violados, com peso de 01 kg. Contendo na embalagem a identificação do produto, peso, marca do fabricante, data de fabricação, prazo de validade, carimbos oficiais e selo de inspeção do órgão competente. Temperatura: a polpa deverá estar à temperatura de -18°c (dezoito graus centígrados negativos) ou inferior e transportada em carro adequado que conserve as características do produto. No </w:t>
            </w:r>
            <w:r w:rsidRPr="00F82739">
              <w:rPr>
                <w:rFonts w:ascii="Times New Roman" w:hAnsi="Times New Roman" w:cs="Times New Roman"/>
                <w:sz w:val="20"/>
              </w:rPr>
              <w:lastRenderedPageBreak/>
              <w:t>ato da entrega, a validade mínima deverá ser igual ou superior a 80% do prazo total da validade, contado a partir da data de fabricação.</w:t>
            </w:r>
          </w:p>
        </w:tc>
        <w:tc>
          <w:tcPr>
            <w:tcW w:w="709" w:type="dxa"/>
          </w:tcPr>
          <w:p w14:paraId="232E2451" w14:textId="77777777" w:rsidR="00610C5C" w:rsidRPr="00F82739" w:rsidRDefault="00610C5C" w:rsidP="0068174D">
            <w:pPr>
              <w:pStyle w:val="TableParagraph"/>
              <w:spacing w:line="227" w:lineRule="exact"/>
              <w:ind w:left="29"/>
              <w:jc w:val="center"/>
              <w:rPr>
                <w:rFonts w:ascii="Times New Roman" w:hAnsi="Times New Roman" w:cs="Times New Roman"/>
                <w:sz w:val="20"/>
              </w:rPr>
            </w:pPr>
            <w:r w:rsidRPr="00F82739">
              <w:rPr>
                <w:rFonts w:ascii="Times New Roman" w:hAnsi="Times New Roman" w:cs="Times New Roman"/>
                <w:sz w:val="20"/>
              </w:rPr>
              <w:lastRenderedPageBreak/>
              <w:t>KG</w:t>
            </w:r>
          </w:p>
        </w:tc>
        <w:tc>
          <w:tcPr>
            <w:tcW w:w="850" w:type="dxa"/>
          </w:tcPr>
          <w:p w14:paraId="3C33F41E" w14:textId="77777777" w:rsidR="00610C5C" w:rsidRPr="00F82739" w:rsidRDefault="00610C5C" w:rsidP="0068174D">
            <w:pPr>
              <w:pStyle w:val="TableParagraph"/>
              <w:spacing w:line="227" w:lineRule="exact"/>
              <w:ind w:right="11"/>
              <w:jc w:val="center"/>
              <w:rPr>
                <w:rFonts w:ascii="Times New Roman" w:hAnsi="Times New Roman" w:cs="Times New Roman"/>
                <w:sz w:val="20"/>
              </w:rPr>
            </w:pPr>
            <w:r w:rsidRPr="00F82739">
              <w:rPr>
                <w:rFonts w:ascii="Times New Roman" w:hAnsi="Times New Roman" w:cs="Times New Roman"/>
                <w:sz w:val="20"/>
              </w:rPr>
              <w:t>200,00</w:t>
            </w:r>
          </w:p>
        </w:tc>
        <w:tc>
          <w:tcPr>
            <w:tcW w:w="993" w:type="dxa"/>
            <w:shd w:val="clear" w:color="auto" w:fill="FFFF99"/>
          </w:tcPr>
          <w:p w14:paraId="302901AF" w14:textId="57AFEA31" w:rsidR="00610C5C" w:rsidRPr="00F82739" w:rsidRDefault="00610C5C" w:rsidP="0068174D">
            <w:pPr>
              <w:pStyle w:val="TableParagraph"/>
              <w:rPr>
                <w:rFonts w:ascii="Times New Roman" w:hAnsi="Times New Roman" w:cs="Times New Roman"/>
                <w:sz w:val="20"/>
              </w:rPr>
            </w:pPr>
          </w:p>
        </w:tc>
        <w:tc>
          <w:tcPr>
            <w:tcW w:w="992" w:type="dxa"/>
          </w:tcPr>
          <w:p w14:paraId="303267CC" w14:textId="1C432A06" w:rsidR="00610C5C" w:rsidRPr="00F82739" w:rsidRDefault="00610C5C" w:rsidP="0068174D">
            <w:pPr>
              <w:pStyle w:val="TableParagraph"/>
              <w:rPr>
                <w:rFonts w:ascii="Times New Roman" w:hAnsi="Times New Roman" w:cs="Times New Roman"/>
                <w:sz w:val="20"/>
              </w:rPr>
            </w:pPr>
          </w:p>
        </w:tc>
        <w:tc>
          <w:tcPr>
            <w:tcW w:w="992" w:type="dxa"/>
            <w:shd w:val="clear" w:color="auto" w:fill="FFFF99"/>
          </w:tcPr>
          <w:p w14:paraId="18C4D30E" w14:textId="77777777" w:rsidR="00610C5C" w:rsidRPr="00F82739" w:rsidRDefault="00610C5C" w:rsidP="0068174D">
            <w:pPr>
              <w:pStyle w:val="TableParagraph"/>
              <w:rPr>
                <w:rFonts w:ascii="Times New Roman" w:hAnsi="Times New Roman" w:cs="Times New Roman"/>
                <w:sz w:val="20"/>
              </w:rPr>
            </w:pPr>
          </w:p>
        </w:tc>
        <w:tc>
          <w:tcPr>
            <w:tcW w:w="1135" w:type="dxa"/>
            <w:shd w:val="clear" w:color="auto" w:fill="FFFF99"/>
          </w:tcPr>
          <w:p w14:paraId="33DBEAA5" w14:textId="0C9796D4" w:rsidR="00610C5C" w:rsidRPr="00F82739" w:rsidRDefault="007C47BC" w:rsidP="0068174D">
            <w:pPr>
              <w:pStyle w:val="TableParagraph"/>
              <w:rPr>
                <w:rFonts w:ascii="Times New Roman" w:hAnsi="Times New Roman" w:cs="Times New Roman"/>
                <w:sz w:val="20"/>
              </w:rPr>
            </w:pPr>
            <w:r w:rsidRPr="00F82739">
              <w:rPr>
                <w:rFonts w:ascii="Times New Roman" w:hAnsi="Times New Roman" w:cs="Times New Roman"/>
                <w:sz w:val="20"/>
              </w:rPr>
              <w:t>SIM</w:t>
            </w:r>
          </w:p>
        </w:tc>
      </w:tr>
    </w:tbl>
    <w:p w14:paraId="5312365A" w14:textId="77777777" w:rsidR="00610C5C" w:rsidRPr="00F82739" w:rsidRDefault="00610C5C" w:rsidP="00610C5C">
      <w:pPr>
        <w:jc w:val="both"/>
        <w:rPr>
          <w:rFonts w:ascii="Times New Roman" w:hAnsi="Times New Roman" w:cs="Times New Roman"/>
          <w:b/>
          <w:sz w:val="20"/>
          <w:szCs w:val="20"/>
        </w:rPr>
      </w:pPr>
    </w:p>
    <w:p w14:paraId="7CBBFBCD" w14:textId="77777777" w:rsidR="00610C5C" w:rsidRPr="00F82739" w:rsidRDefault="00610C5C" w:rsidP="00610C5C">
      <w:pPr>
        <w:jc w:val="both"/>
        <w:rPr>
          <w:rFonts w:ascii="Times New Roman" w:hAnsi="Times New Roman" w:cs="Times New Roman"/>
          <w:sz w:val="28"/>
          <w:szCs w:val="28"/>
        </w:rPr>
      </w:pPr>
    </w:p>
    <w:p w14:paraId="4C3CDCEA" w14:textId="77777777" w:rsidR="002A4058" w:rsidRPr="00F82739" w:rsidRDefault="002A4058" w:rsidP="002A4058">
      <w:pPr>
        <w:ind w:left="-709"/>
        <w:jc w:val="both"/>
        <w:rPr>
          <w:rFonts w:ascii="Times New Roman" w:hAnsi="Times New Roman" w:cs="Times New Roman"/>
          <w:b/>
          <w:bCs/>
          <w:sz w:val="20"/>
          <w:szCs w:val="20"/>
        </w:rPr>
      </w:pPr>
    </w:p>
    <w:p w14:paraId="55F3E3A9" w14:textId="77777777" w:rsidR="002A4058" w:rsidRPr="00F82739" w:rsidRDefault="002A4058" w:rsidP="002A4058">
      <w:pPr>
        <w:spacing w:line="276" w:lineRule="auto"/>
        <w:jc w:val="both"/>
        <w:rPr>
          <w:rFonts w:ascii="Times New Roman" w:hAnsi="Times New Roman" w:cs="Times New Roman"/>
          <w:sz w:val="20"/>
          <w:szCs w:val="20"/>
        </w:rPr>
      </w:pPr>
      <w:r w:rsidRPr="00F82739">
        <w:rPr>
          <w:rFonts w:ascii="Times New Roman" w:hAnsi="Times New Roman" w:cs="Times New Roman"/>
          <w:sz w:val="20"/>
          <w:szCs w:val="20"/>
        </w:rPr>
        <w:t>VALOR TOTAL DA PROPOSTA ____________________________</w:t>
      </w:r>
      <w:proofErr w:type="gramStart"/>
      <w:r w:rsidRPr="00F82739">
        <w:rPr>
          <w:rFonts w:ascii="Times New Roman" w:hAnsi="Times New Roman" w:cs="Times New Roman"/>
          <w:sz w:val="20"/>
          <w:szCs w:val="20"/>
        </w:rPr>
        <w:t>(</w:t>
      </w:r>
      <w:proofErr w:type="gramEnd"/>
      <w:r w:rsidRPr="00F82739">
        <w:rPr>
          <w:rFonts w:ascii="Times New Roman" w:hAnsi="Times New Roman" w:cs="Times New Roman"/>
          <w:sz w:val="20"/>
          <w:szCs w:val="20"/>
        </w:rPr>
        <w:t>_________________________).</w:t>
      </w:r>
    </w:p>
    <w:p w14:paraId="08719E65" w14:textId="77777777" w:rsidR="002A4058" w:rsidRPr="00F82739" w:rsidRDefault="002A4058" w:rsidP="002A4058">
      <w:pPr>
        <w:pStyle w:val="Corpodetexto"/>
        <w:spacing w:line="276" w:lineRule="auto"/>
        <w:rPr>
          <w:sz w:val="20"/>
          <w:szCs w:val="20"/>
        </w:rPr>
      </w:pPr>
      <w:r w:rsidRPr="00F82739">
        <w:rPr>
          <w:sz w:val="20"/>
          <w:szCs w:val="20"/>
        </w:rPr>
        <w:t xml:space="preserve">Prazo de validade da proposta (não inferior a 60 dias, contados da data de apresentação da mesma): _______ (_____________________) dias.  </w:t>
      </w:r>
    </w:p>
    <w:p w14:paraId="09D62D8F" w14:textId="77777777" w:rsidR="002A4058" w:rsidRPr="00F82739" w:rsidRDefault="002A4058" w:rsidP="002A4058">
      <w:pPr>
        <w:spacing w:line="276" w:lineRule="auto"/>
        <w:jc w:val="center"/>
        <w:rPr>
          <w:rFonts w:ascii="Times New Roman" w:hAnsi="Times New Roman" w:cs="Times New Roman"/>
          <w:sz w:val="20"/>
          <w:szCs w:val="20"/>
        </w:rPr>
      </w:pPr>
      <w:r w:rsidRPr="00F82739">
        <w:rPr>
          <w:rFonts w:ascii="Times New Roman" w:hAnsi="Times New Roman" w:cs="Times New Roman"/>
          <w:sz w:val="20"/>
          <w:szCs w:val="20"/>
        </w:rPr>
        <w:t>___________________, ____ de _____________ de2024.</w:t>
      </w:r>
    </w:p>
    <w:p w14:paraId="789E8882" w14:textId="77777777" w:rsidR="002A4058" w:rsidRPr="00F82739" w:rsidRDefault="002A4058" w:rsidP="002A4058">
      <w:pPr>
        <w:spacing w:line="276" w:lineRule="auto"/>
        <w:jc w:val="center"/>
        <w:rPr>
          <w:rFonts w:ascii="Times New Roman" w:hAnsi="Times New Roman" w:cs="Times New Roman"/>
          <w:sz w:val="20"/>
          <w:szCs w:val="20"/>
        </w:rPr>
      </w:pPr>
    </w:p>
    <w:p w14:paraId="74E7E0F4" w14:textId="77777777" w:rsidR="002A4058" w:rsidRPr="00F82739" w:rsidRDefault="002A4058" w:rsidP="002A4058">
      <w:pPr>
        <w:spacing w:line="276" w:lineRule="auto"/>
        <w:jc w:val="center"/>
        <w:rPr>
          <w:rFonts w:ascii="Times New Roman" w:hAnsi="Times New Roman" w:cs="Times New Roman"/>
          <w:sz w:val="20"/>
          <w:szCs w:val="20"/>
        </w:rPr>
      </w:pPr>
    </w:p>
    <w:p w14:paraId="7EADE90C" w14:textId="77777777" w:rsidR="002A4058" w:rsidRPr="00F82739" w:rsidRDefault="002A4058" w:rsidP="002A4058">
      <w:pPr>
        <w:pStyle w:val="SemEspaamento"/>
        <w:spacing w:line="276" w:lineRule="auto"/>
        <w:jc w:val="center"/>
        <w:rPr>
          <w:rFonts w:ascii="Times New Roman" w:hAnsi="Times New Roman"/>
          <w:sz w:val="20"/>
          <w:szCs w:val="20"/>
        </w:rPr>
      </w:pPr>
      <w:r w:rsidRPr="00F82739">
        <w:rPr>
          <w:rFonts w:ascii="Times New Roman" w:hAnsi="Times New Roman"/>
          <w:sz w:val="20"/>
          <w:szCs w:val="20"/>
        </w:rPr>
        <w:t>______________________________________</w:t>
      </w:r>
    </w:p>
    <w:p w14:paraId="70D26DAA" w14:textId="77777777" w:rsidR="002A4058" w:rsidRPr="00F82739" w:rsidRDefault="002A4058" w:rsidP="002A4058">
      <w:pPr>
        <w:pStyle w:val="SemEspaamento"/>
        <w:spacing w:line="276" w:lineRule="auto"/>
        <w:jc w:val="center"/>
        <w:rPr>
          <w:rFonts w:ascii="Times New Roman" w:hAnsi="Times New Roman"/>
          <w:sz w:val="20"/>
          <w:szCs w:val="20"/>
        </w:rPr>
      </w:pPr>
      <w:r w:rsidRPr="00F82739">
        <w:rPr>
          <w:rFonts w:ascii="Times New Roman" w:hAnsi="Times New Roman"/>
          <w:sz w:val="20"/>
          <w:szCs w:val="20"/>
        </w:rPr>
        <w:t>Nome e Assinatura do Representante Legal.</w:t>
      </w:r>
    </w:p>
    <w:p w14:paraId="53C5F9C9" w14:textId="77777777" w:rsidR="00E42698" w:rsidRPr="00F82739" w:rsidRDefault="002A4058" w:rsidP="000F25E0">
      <w:pPr>
        <w:pStyle w:val="Recuodecorpodetexto2"/>
        <w:tabs>
          <w:tab w:val="left" w:pos="567"/>
          <w:tab w:val="left" w:pos="9498"/>
        </w:tabs>
        <w:ind w:left="0"/>
        <w:jc w:val="center"/>
        <w:rPr>
          <w:rFonts w:ascii="Times New Roman" w:hAnsi="Times New Roman" w:cs="Times New Roman"/>
        </w:rPr>
      </w:pPr>
      <w:r w:rsidRPr="00F82739">
        <w:rPr>
          <w:rFonts w:ascii="Times New Roman" w:hAnsi="Times New Roman" w:cs="Times New Roman"/>
          <w:sz w:val="20"/>
          <w:szCs w:val="20"/>
        </w:rPr>
        <w:t>Carimbo da empresa</w:t>
      </w:r>
      <w:bookmarkEnd w:id="64"/>
    </w:p>
    <w:sectPr w:rsidR="00E42698" w:rsidRPr="00F82739" w:rsidSect="00B92043">
      <w:headerReference w:type="default" r:id="rId141"/>
      <w:footerReference w:type="default" r:id="rId142"/>
      <w:headerReference w:type="first" r:id="rId14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3EEEA6" w14:textId="77777777" w:rsidR="00D92272" w:rsidRDefault="00D92272">
      <w:r>
        <w:separator/>
      </w:r>
    </w:p>
  </w:endnote>
  <w:endnote w:type="continuationSeparator" w:id="0">
    <w:p w14:paraId="7A128BB4" w14:textId="77777777" w:rsidR="00D92272" w:rsidRDefault="00D92272">
      <w:r>
        <w:continuationSeparator/>
      </w:r>
    </w:p>
  </w:endnote>
  <w:endnote w:type="continuationNotice" w:id="1">
    <w:p w14:paraId="25B07243" w14:textId="77777777" w:rsidR="00D92272" w:rsidRDefault="00D922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14:paraId="13B32F12" w14:textId="77777777" w:rsidR="00206081" w:rsidRPr="007B5385" w:rsidRDefault="0020608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C217DA9" w14:textId="77777777" w:rsidR="00206081" w:rsidRPr="00244403" w:rsidRDefault="00206081"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EA45CB">
          <w:rPr>
            <w:rFonts w:ascii="Arial" w:hAnsi="Arial" w:cs="Arial"/>
            <w:noProof/>
            <w:color w:val="595959" w:themeColor="text1" w:themeTint="A6"/>
            <w:sz w:val="18"/>
            <w:szCs w:val="18"/>
          </w:rPr>
          <w:t>78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EA45CB" w:rsidRPr="00EA45CB">
            <w:rPr>
              <w:rFonts w:ascii="Arial" w:hAnsi="Arial" w:cs="Arial"/>
              <w:noProof/>
              <w:color w:val="595959" w:themeColor="text1" w:themeTint="A6"/>
              <w:sz w:val="18"/>
              <w:szCs w:val="18"/>
            </w:rPr>
            <w:t>84</w:t>
          </w:r>
        </w:fldSimple>
      </w:p>
      <w:p w14:paraId="0BDE981C" w14:textId="77777777" w:rsidR="00206081" w:rsidRPr="003B44BF" w:rsidRDefault="00206081"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Lontra -MG</w:t>
        </w:r>
      </w:p>
      <w:p w14:paraId="757E2A3C" w14:textId="77777777" w:rsidR="00206081" w:rsidRPr="00FA3F30" w:rsidRDefault="00206081" w:rsidP="00327C1E">
        <w:pPr>
          <w:spacing w:before="6"/>
          <w:ind w:left="20"/>
          <w:jc w:val="center"/>
          <w:rPr>
            <w:rFonts w:ascii="Arial" w:hAnsi="Arial" w:cs="Arial"/>
            <w:sz w:val="18"/>
            <w:szCs w:val="18"/>
          </w:rPr>
        </w:pPr>
      </w:p>
      <w:p w14:paraId="04272541" w14:textId="77777777" w:rsidR="00206081" w:rsidRPr="00B9651D" w:rsidRDefault="00206081"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0A8483" w14:textId="77777777" w:rsidR="00D92272" w:rsidRDefault="00D92272">
      <w:r>
        <w:separator/>
      </w:r>
    </w:p>
  </w:footnote>
  <w:footnote w:type="continuationSeparator" w:id="0">
    <w:p w14:paraId="2E461099" w14:textId="77777777" w:rsidR="00D92272" w:rsidRDefault="00D92272">
      <w:r>
        <w:continuationSeparator/>
      </w:r>
    </w:p>
  </w:footnote>
  <w:footnote w:type="continuationNotice" w:id="1">
    <w:p w14:paraId="4395F1A2" w14:textId="77777777" w:rsidR="00D92272" w:rsidRDefault="00D922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206081" w:rsidRPr="00297597" w14:paraId="626E2F62" w14:textId="77777777" w:rsidTr="009879A7">
      <w:trPr>
        <w:trHeight w:val="1408"/>
      </w:trPr>
      <w:tc>
        <w:tcPr>
          <w:tcW w:w="1985" w:type="dxa"/>
        </w:tcPr>
        <w:p w14:paraId="4B2CED02" w14:textId="77777777" w:rsidR="00206081" w:rsidRPr="003B44BF" w:rsidRDefault="00206081"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14:anchorId="47457AB3" wp14:editId="4F80F62D">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158D500D" w14:textId="77777777" w:rsidR="00206081" w:rsidRPr="003B44BF" w:rsidRDefault="00206081"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14:anchorId="2170EB53" wp14:editId="040093DE">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6944D2E5" w14:textId="77777777" w:rsidR="00206081" w:rsidRPr="003B44BF" w:rsidRDefault="00206081" w:rsidP="009879A7">
          <w:pPr>
            <w:tabs>
              <w:tab w:val="center" w:pos="4252"/>
              <w:tab w:val="right" w:pos="8504"/>
            </w:tabs>
            <w:jc w:val="center"/>
            <w:rPr>
              <w:rFonts w:ascii="Times New Roman" w:hAnsi="Times New Roman" w:cs="Arial"/>
              <w:sz w:val="2"/>
            </w:rPr>
          </w:pPr>
        </w:p>
        <w:p w14:paraId="105B82AC" w14:textId="77777777" w:rsidR="00206081" w:rsidRPr="003B44BF" w:rsidRDefault="00206081"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21B0AE0B" w14:textId="77777777" w:rsidR="00206081" w:rsidRPr="003B44BF" w:rsidRDefault="00206081"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9504" behindDoc="1" locked="0" layoutInCell="1" allowOverlap="1" wp14:anchorId="25354E6B" wp14:editId="090E1D24">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14:paraId="1211A042" w14:textId="77777777" w:rsidR="00206081" w:rsidRPr="003B44BF" w:rsidRDefault="00206081"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14:paraId="493DC9A9" w14:textId="77777777" w:rsidR="00206081" w:rsidRPr="003B44BF" w:rsidRDefault="00206081" w:rsidP="005D661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14:paraId="381CBE62" w14:textId="77777777" w:rsidR="00206081" w:rsidRPr="00F83EEB" w:rsidRDefault="00206081" w:rsidP="00FA3F30">
    <w:pP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206081" w:rsidRPr="00F83EEB" w14:paraId="68A7BADB" w14:textId="77777777" w:rsidTr="009879A7">
      <w:trPr>
        <w:trHeight w:val="1408"/>
      </w:trPr>
      <w:tc>
        <w:tcPr>
          <w:tcW w:w="1985" w:type="dxa"/>
        </w:tcPr>
        <w:p w14:paraId="0AB9E1A7" w14:textId="77777777" w:rsidR="00206081" w:rsidRPr="003B44BF" w:rsidRDefault="00206081"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14:anchorId="7D809F61" wp14:editId="4A6F3A02">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18127725" w14:textId="77777777" w:rsidR="00206081" w:rsidRPr="003B44BF" w:rsidRDefault="00206081"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14:anchorId="28113C9D" wp14:editId="384F1D5D">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1771981E" w14:textId="77777777" w:rsidR="00206081" w:rsidRPr="003B44BF" w:rsidRDefault="00206081" w:rsidP="009879A7">
          <w:pPr>
            <w:tabs>
              <w:tab w:val="center" w:pos="4252"/>
              <w:tab w:val="right" w:pos="8504"/>
            </w:tabs>
            <w:jc w:val="center"/>
            <w:rPr>
              <w:rFonts w:ascii="Times New Roman" w:hAnsi="Times New Roman" w:cs="Arial"/>
              <w:sz w:val="2"/>
            </w:rPr>
          </w:pPr>
        </w:p>
        <w:p w14:paraId="7BE569EC" w14:textId="77777777" w:rsidR="00206081" w:rsidRPr="003B44BF" w:rsidRDefault="00206081"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2B1D7753" w14:textId="77777777" w:rsidR="00206081" w:rsidRPr="003B44BF" w:rsidRDefault="00206081"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5408" behindDoc="1" locked="0" layoutInCell="1" allowOverlap="1" wp14:anchorId="4E2659D1" wp14:editId="30508962">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14:paraId="247776E8" w14:textId="77777777" w:rsidR="00206081" w:rsidRPr="003B44BF" w:rsidRDefault="00206081"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14:paraId="16196E43" w14:textId="77777777" w:rsidR="00206081" w:rsidRPr="003B44BF" w:rsidRDefault="00206081" w:rsidP="00347FA8">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B44C9C">
              <w:rPr>
                <w:rStyle w:val="Hyperlink"/>
                <w:rFonts w:ascii="Times New Roman" w:hAnsi="Times New Roman" w:cs="Arial"/>
                <w:lang w:val="en-US"/>
              </w:rPr>
              <w:t>licitalontra@hotmail.com</w:t>
            </w:r>
          </w:hyperlink>
        </w:p>
      </w:tc>
    </w:tr>
  </w:tbl>
  <w:p w14:paraId="05B85E72" w14:textId="77777777" w:rsidR="00206081" w:rsidRPr="00F83EEB" w:rsidRDefault="00206081">
    <w:pPr>
      <w:rPr>
        <w:lang w:val="en-US"/>
      </w:rPr>
    </w:pPr>
  </w:p>
  <w:p w14:paraId="0D0BEAB2" w14:textId="77777777" w:rsidR="00206081" w:rsidRPr="00F83EEB" w:rsidRDefault="00206081">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3">
    <w:nsid w:val="18EE18FE"/>
    <w:multiLevelType w:val="multilevel"/>
    <w:tmpl w:val="EEC6BE4C"/>
    <w:lvl w:ilvl="0">
      <w:start w:val="3"/>
      <w:numFmt w:val="decimal"/>
      <w:lvlText w:val="%1"/>
      <w:lvlJc w:val="left"/>
      <w:pPr>
        <w:ind w:left="525" w:hanging="525"/>
      </w:pPr>
      <w:rPr>
        <w:rFonts w:hint="default"/>
        <w:color w:val="000000"/>
      </w:rPr>
    </w:lvl>
    <w:lvl w:ilvl="1">
      <w:start w:val="1"/>
      <w:numFmt w:val="decimal"/>
      <w:lvlText w:val="%1.%2"/>
      <w:lvlJc w:val="left"/>
      <w:pPr>
        <w:ind w:left="705" w:hanging="525"/>
      </w:pPr>
      <w:rPr>
        <w:rFonts w:hint="default"/>
        <w:color w:val="000000"/>
      </w:rPr>
    </w:lvl>
    <w:lvl w:ilvl="2">
      <w:start w:val="2"/>
      <w:numFmt w:val="decimal"/>
      <w:lvlText w:val="%1.%2.%3"/>
      <w:lvlJc w:val="left"/>
      <w:pPr>
        <w:ind w:left="1080" w:hanging="72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240" w:hanging="1800"/>
      </w:pPr>
      <w:rPr>
        <w:rFonts w:hint="default"/>
        <w:color w:val="000000"/>
      </w:rPr>
    </w:lvl>
  </w:abstractNum>
  <w:abstractNum w:abstractNumId="4">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4392559"/>
    <w:multiLevelType w:val="multilevel"/>
    <w:tmpl w:val="2430BF8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1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67F20846"/>
    <w:multiLevelType w:val="multilevel"/>
    <w:tmpl w:val="0C2C6DE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7F5C2F9E"/>
    <w:multiLevelType w:val="multilevel"/>
    <w:tmpl w:val="0584E55A"/>
    <w:lvl w:ilvl="0">
      <w:start w:val="6"/>
      <w:numFmt w:val="decimal"/>
      <w:lvlText w:val="%1"/>
      <w:lvlJc w:val="left"/>
      <w:pPr>
        <w:ind w:left="360" w:hanging="360"/>
      </w:pPr>
      <w:rPr>
        <w:rFonts w:hint="default"/>
        <w:u w:val="non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num w:numId="1">
    <w:abstractNumId w:val="4"/>
  </w:num>
  <w:num w:numId="2">
    <w:abstractNumId w:val="0"/>
  </w:num>
  <w:num w:numId="3">
    <w:abstractNumId w:val="17"/>
  </w:num>
  <w:num w:numId="4">
    <w:abstractNumId w:val="19"/>
  </w:num>
  <w:num w:numId="5">
    <w:abstractNumId w:val="10"/>
  </w:num>
  <w:num w:numId="6">
    <w:abstractNumId w:val="7"/>
  </w:num>
  <w:num w:numId="7">
    <w:abstractNumId w:val="13"/>
  </w:num>
  <w:num w:numId="8">
    <w:abstractNumId w:val="15"/>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11"/>
  </w:num>
  <w:num w:numId="13">
    <w:abstractNumId w:val="1"/>
  </w:num>
  <w:num w:numId="14">
    <w:abstractNumId w:val="20"/>
  </w:num>
  <w:num w:numId="15">
    <w:abstractNumId w:val="2"/>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9"/>
    </w:lvlOverride>
    <w:lvlOverride w:ilvl="1">
      <w:startOverride w:val="2"/>
    </w:lvlOverride>
    <w:lvlOverride w:ilvl="2">
      <w:startOverride w:val="1"/>
    </w:lvlOverride>
  </w:num>
  <w:num w:numId="18">
    <w:abstractNumId w:val="18"/>
  </w:num>
  <w:num w:numId="19">
    <w:abstractNumId w:val="9"/>
  </w:num>
  <w:num w:numId="20">
    <w:abstractNumId w:val="14"/>
  </w:num>
  <w:num w:numId="21">
    <w:abstractNumId w:val="16"/>
  </w:num>
  <w:num w:numId="22">
    <w:abstractNumId w:val="3"/>
  </w:num>
  <w:num w:numId="23">
    <w:abstractNumId w:val="21"/>
  </w:num>
  <w:num w:numId="24">
    <w:abstractNumId w:val="8"/>
  </w:num>
  <w:num w:numId="25">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mirrorMargins/>
  <w:hideSpellingError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1F7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47B3"/>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27C"/>
    <w:rsid w:val="00076603"/>
    <w:rsid w:val="00076CBC"/>
    <w:rsid w:val="0007709E"/>
    <w:rsid w:val="00077127"/>
    <w:rsid w:val="000779C7"/>
    <w:rsid w:val="00077E39"/>
    <w:rsid w:val="00077F21"/>
    <w:rsid w:val="00080710"/>
    <w:rsid w:val="00080B53"/>
    <w:rsid w:val="00080C6E"/>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54C"/>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89"/>
    <w:rsid w:val="000D6597"/>
    <w:rsid w:val="000D76B8"/>
    <w:rsid w:val="000E01B1"/>
    <w:rsid w:val="000E071F"/>
    <w:rsid w:val="000E15DC"/>
    <w:rsid w:val="000E1940"/>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CE"/>
    <w:rsid w:val="000F03F6"/>
    <w:rsid w:val="000F0A2E"/>
    <w:rsid w:val="000F104D"/>
    <w:rsid w:val="000F113C"/>
    <w:rsid w:val="000F1290"/>
    <w:rsid w:val="000F1778"/>
    <w:rsid w:val="000F1C1C"/>
    <w:rsid w:val="000F1CCF"/>
    <w:rsid w:val="000F25E0"/>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07F48"/>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4F3"/>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46"/>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5CA"/>
    <w:rsid w:val="00162645"/>
    <w:rsid w:val="001636F6"/>
    <w:rsid w:val="0016418C"/>
    <w:rsid w:val="00164870"/>
    <w:rsid w:val="001648FB"/>
    <w:rsid w:val="00164CC3"/>
    <w:rsid w:val="00164D3A"/>
    <w:rsid w:val="00164EBC"/>
    <w:rsid w:val="0016553F"/>
    <w:rsid w:val="00165573"/>
    <w:rsid w:val="00165577"/>
    <w:rsid w:val="00165721"/>
    <w:rsid w:val="0016584A"/>
    <w:rsid w:val="0016603C"/>
    <w:rsid w:val="00166516"/>
    <w:rsid w:val="00166820"/>
    <w:rsid w:val="00167C91"/>
    <w:rsid w:val="00170173"/>
    <w:rsid w:val="00170318"/>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218"/>
    <w:rsid w:val="001A13FA"/>
    <w:rsid w:val="001A15C2"/>
    <w:rsid w:val="001A1732"/>
    <w:rsid w:val="001A1AD8"/>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4A4"/>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CD8"/>
    <w:rsid w:val="001D6554"/>
    <w:rsid w:val="001D6EE5"/>
    <w:rsid w:val="001D7B52"/>
    <w:rsid w:val="001E053E"/>
    <w:rsid w:val="001E093F"/>
    <w:rsid w:val="001E1335"/>
    <w:rsid w:val="001E137B"/>
    <w:rsid w:val="001E1D6B"/>
    <w:rsid w:val="001E204B"/>
    <w:rsid w:val="001E2495"/>
    <w:rsid w:val="001E2579"/>
    <w:rsid w:val="001E2E97"/>
    <w:rsid w:val="001E31C2"/>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B86"/>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1"/>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37A"/>
    <w:rsid w:val="00220815"/>
    <w:rsid w:val="00220CD0"/>
    <w:rsid w:val="00220D79"/>
    <w:rsid w:val="00220FFE"/>
    <w:rsid w:val="00221BA5"/>
    <w:rsid w:val="00221EF4"/>
    <w:rsid w:val="002226F5"/>
    <w:rsid w:val="00222980"/>
    <w:rsid w:val="002231F7"/>
    <w:rsid w:val="00223218"/>
    <w:rsid w:val="0022333F"/>
    <w:rsid w:val="00223621"/>
    <w:rsid w:val="002241A2"/>
    <w:rsid w:val="00224C2C"/>
    <w:rsid w:val="00225EC5"/>
    <w:rsid w:val="00226061"/>
    <w:rsid w:val="0022617E"/>
    <w:rsid w:val="00226320"/>
    <w:rsid w:val="002267BC"/>
    <w:rsid w:val="002273DE"/>
    <w:rsid w:val="00227861"/>
    <w:rsid w:val="00227F96"/>
    <w:rsid w:val="00230967"/>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9DD"/>
    <w:rsid w:val="00241D78"/>
    <w:rsid w:val="00241F34"/>
    <w:rsid w:val="0024276C"/>
    <w:rsid w:val="002430A4"/>
    <w:rsid w:val="002430F2"/>
    <w:rsid w:val="00243760"/>
    <w:rsid w:val="00244403"/>
    <w:rsid w:val="0024516A"/>
    <w:rsid w:val="00245337"/>
    <w:rsid w:val="00245538"/>
    <w:rsid w:val="00245B04"/>
    <w:rsid w:val="00245C2C"/>
    <w:rsid w:val="002463C0"/>
    <w:rsid w:val="002463FA"/>
    <w:rsid w:val="002469CF"/>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57E2D"/>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4C27"/>
    <w:rsid w:val="0026552C"/>
    <w:rsid w:val="002656A2"/>
    <w:rsid w:val="00265B35"/>
    <w:rsid w:val="00265CCB"/>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6E"/>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597"/>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0A"/>
    <w:rsid w:val="002B7727"/>
    <w:rsid w:val="002B79F0"/>
    <w:rsid w:val="002B7B79"/>
    <w:rsid w:val="002B7EB0"/>
    <w:rsid w:val="002C006A"/>
    <w:rsid w:val="002C0B92"/>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3CE"/>
    <w:rsid w:val="002F1CE6"/>
    <w:rsid w:val="002F1DAD"/>
    <w:rsid w:val="002F308B"/>
    <w:rsid w:val="002F3699"/>
    <w:rsid w:val="002F3A33"/>
    <w:rsid w:val="002F3B04"/>
    <w:rsid w:val="002F4811"/>
    <w:rsid w:val="002F48A7"/>
    <w:rsid w:val="002F6672"/>
    <w:rsid w:val="002F692B"/>
    <w:rsid w:val="002F6A58"/>
    <w:rsid w:val="002F70BE"/>
    <w:rsid w:val="002F717F"/>
    <w:rsid w:val="002F7315"/>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2237"/>
    <w:rsid w:val="00312A22"/>
    <w:rsid w:val="00313147"/>
    <w:rsid w:val="003131BF"/>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1B84"/>
    <w:rsid w:val="003323B5"/>
    <w:rsid w:val="00332AB2"/>
    <w:rsid w:val="00332C60"/>
    <w:rsid w:val="00333B87"/>
    <w:rsid w:val="00333D81"/>
    <w:rsid w:val="00333FB7"/>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47FA8"/>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5E0"/>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100"/>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866"/>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642"/>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2AF"/>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27AC3"/>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6CF"/>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87F8A"/>
    <w:rsid w:val="00490213"/>
    <w:rsid w:val="004903FB"/>
    <w:rsid w:val="00490754"/>
    <w:rsid w:val="00490C52"/>
    <w:rsid w:val="00491176"/>
    <w:rsid w:val="004913E1"/>
    <w:rsid w:val="004919E4"/>
    <w:rsid w:val="00491F90"/>
    <w:rsid w:val="0049237B"/>
    <w:rsid w:val="00492C93"/>
    <w:rsid w:val="00492E29"/>
    <w:rsid w:val="004938B0"/>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0CBA"/>
    <w:rsid w:val="004C0E9A"/>
    <w:rsid w:val="004C1573"/>
    <w:rsid w:val="004C178B"/>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46A"/>
    <w:rsid w:val="004D067A"/>
    <w:rsid w:val="004D0703"/>
    <w:rsid w:val="004D0D16"/>
    <w:rsid w:val="004D133F"/>
    <w:rsid w:val="004D2BC8"/>
    <w:rsid w:val="004D31CA"/>
    <w:rsid w:val="004D3268"/>
    <w:rsid w:val="004D374E"/>
    <w:rsid w:val="004D38C3"/>
    <w:rsid w:val="004D38D3"/>
    <w:rsid w:val="004D3991"/>
    <w:rsid w:val="004D39AE"/>
    <w:rsid w:val="004D4748"/>
    <w:rsid w:val="004D5007"/>
    <w:rsid w:val="004D63AE"/>
    <w:rsid w:val="004D6968"/>
    <w:rsid w:val="004D6DCA"/>
    <w:rsid w:val="004D715C"/>
    <w:rsid w:val="004D7205"/>
    <w:rsid w:val="004D7340"/>
    <w:rsid w:val="004D79E0"/>
    <w:rsid w:val="004E0194"/>
    <w:rsid w:val="004E0F0A"/>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CF6"/>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1C9"/>
    <w:rsid w:val="0053132E"/>
    <w:rsid w:val="00531425"/>
    <w:rsid w:val="00532126"/>
    <w:rsid w:val="00532993"/>
    <w:rsid w:val="00532A04"/>
    <w:rsid w:val="00533750"/>
    <w:rsid w:val="005338DF"/>
    <w:rsid w:val="0053391D"/>
    <w:rsid w:val="00534713"/>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07E"/>
    <w:rsid w:val="0054646D"/>
    <w:rsid w:val="00547069"/>
    <w:rsid w:val="005478F0"/>
    <w:rsid w:val="0055057F"/>
    <w:rsid w:val="00550E28"/>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24A"/>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C16"/>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613"/>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85F"/>
    <w:rsid w:val="005B2B21"/>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6D9E"/>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15"/>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6DFF"/>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A8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0C5C"/>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F78"/>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1B9"/>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345"/>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37F"/>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1FE4"/>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A7"/>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235"/>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2564"/>
    <w:rsid w:val="007531D3"/>
    <w:rsid w:val="00754359"/>
    <w:rsid w:val="00756457"/>
    <w:rsid w:val="0075650E"/>
    <w:rsid w:val="0075654A"/>
    <w:rsid w:val="007569EA"/>
    <w:rsid w:val="00756F76"/>
    <w:rsid w:val="00757201"/>
    <w:rsid w:val="0075748A"/>
    <w:rsid w:val="007579D9"/>
    <w:rsid w:val="00757B14"/>
    <w:rsid w:val="00757DA2"/>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D61"/>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7BC"/>
    <w:rsid w:val="007C608B"/>
    <w:rsid w:val="007C62E7"/>
    <w:rsid w:val="007C6623"/>
    <w:rsid w:val="007C671E"/>
    <w:rsid w:val="007C6AA3"/>
    <w:rsid w:val="007C6DE0"/>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910"/>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527"/>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99F"/>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6BDC"/>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D5A"/>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688"/>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10E"/>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8F"/>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405"/>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9A7"/>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0B18"/>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0D44"/>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E81"/>
    <w:rsid w:val="00A47F17"/>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8BE"/>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258"/>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67F"/>
    <w:rsid w:val="00AB48EC"/>
    <w:rsid w:val="00AB53E4"/>
    <w:rsid w:val="00AB5467"/>
    <w:rsid w:val="00AB5488"/>
    <w:rsid w:val="00AB6007"/>
    <w:rsid w:val="00AB6EAC"/>
    <w:rsid w:val="00AC00D2"/>
    <w:rsid w:val="00AC0699"/>
    <w:rsid w:val="00AC131B"/>
    <w:rsid w:val="00AC145C"/>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9FA"/>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728"/>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4FCB"/>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067D"/>
    <w:rsid w:val="00B412BD"/>
    <w:rsid w:val="00B419E4"/>
    <w:rsid w:val="00B41C6A"/>
    <w:rsid w:val="00B41EAF"/>
    <w:rsid w:val="00B42043"/>
    <w:rsid w:val="00B42162"/>
    <w:rsid w:val="00B432A0"/>
    <w:rsid w:val="00B4424E"/>
    <w:rsid w:val="00B44753"/>
    <w:rsid w:val="00B44BFF"/>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BA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3781"/>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53C"/>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0B6"/>
    <w:rsid w:val="00C53456"/>
    <w:rsid w:val="00C5397B"/>
    <w:rsid w:val="00C53E6D"/>
    <w:rsid w:val="00C53E92"/>
    <w:rsid w:val="00C54A67"/>
    <w:rsid w:val="00C54CD6"/>
    <w:rsid w:val="00C55CCA"/>
    <w:rsid w:val="00C55E36"/>
    <w:rsid w:val="00C55EA7"/>
    <w:rsid w:val="00C57375"/>
    <w:rsid w:val="00C60425"/>
    <w:rsid w:val="00C60557"/>
    <w:rsid w:val="00C60AFD"/>
    <w:rsid w:val="00C60C2D"/>
    <w:rsid w:val="00C6162E"/>
    <w:rsid w:val="00C6190E"/>
    <w:rsid w:val="00C61E0E"/>
    <w:rsid w:val="00C6264C"/>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5B"/>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280"/>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39D"/>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2A2"/>
    <w:rsid w:val="00CC356D"/>
    <w:rsid w:val="00CC3F7B"/>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5D2"/>
    <w:rsid w:val="00CD6672"/>
    <w:rsid w:val="00CD66E6"/>
    <w:rsid w:val="00CD6A77"/>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4E2"/>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18F3"/>
    <w:rsid w:val="00D2222F"/>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27DA"/>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3B6"/>
    <w:rsid w:val="00D8724C"/>
    <w:rsid w:val="00D8796D"/>
    <w:rsid w:val="00D87E37"/>
    <w:rsid w:val="00D87F8C"/>
    <w:rsid w:val="00D900BB"/>
    <w:rsid w:val="00D9027A"/>
    <w:rsid w:val="00D90280"/>
    <w:rsid w:val="00D90A85"/>
    <w:rsid w:val="00D91760"/>
    <w:rsid w:val="00D92272"/>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764"/>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30E"/>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58D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1A3A"/>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294"/>
    <w:rsid w:val="00E703E9"/>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7E0"/>
    <w:rsid w:val="00E8786B"/>
    <w:rsid w:val="00E878CC"/>
    <w:rsid w:val="00E87A7D"/>
    <w:rsid w:val="00E87EAD"/>
    <w:rsid w:val="00E901AB"/>
    <w:rsid w:val="00E90AF8"/>
    <w:rsid w:val="00E923FD"/>
    <w:rsid w:val="00E924F7"/>
    <w:rsid w:val="00E9292A"/>
    <w:rsid w:val="00E9308C"/>
    <w:rsid w:val="00E93DA5"/>
    <w:rsid w:val="00E94687"/>
    <w:rsid w:val="00E94F2A"/>
    <w:rsid w:val="00E95DD9"/>
    <w:rsid w:val="00E96341"/>
    <w:rsid w:val="00E9647F"/>
    <w:rsid w:val="00E967EA"/>
    <w:rsid w:val="00E96839"/>
    <w:rsid w:val="00E96CB9"/>
    <w:rsid w:val="00E9721B"/>
    <w:rsid w:val="00E97299"/>
    <w:rsid w:val="00E9781D"/>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5CB"/>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4EAA"/>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5D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8CE"/>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030"/>
    <w:rsid w:val="00F822FE"/>
    <w:rsid w:val="00F82562"/>
    <w:rsid w:val="00F82739"/>
    <w:rsid w:val="00F83142"/>
    <w:rsid w:val="00F83362"/>
    <w:rsid w:val="00F83773"/>
    <w:rsid w:val="00F83EE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F6B"/>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46B"/>
    <w:rsid w:val="00F97CE1"/>
    <w:rsid w:val="00FA0966"/>
    <w:rsid w:val="00FA1419"/>
    <w:rsid w:val="00FA1755"/>
    <w:rsid w:val="00FA18F2"/>
    <w:rsid w:val="00FA1ECE"/>
    <w:rsid w:val="00FA208B"/>
    <w:rsid w:val="00FA217F"/>
    <w:rsid w:val="00FA267A"/>
    <w:rsid w:val="00FA280A"/>
    <w:rsid w:val="00FA2D0D"/>
    <w:rsid w:val="00FA32DC"/>
    <w:rsid w:val="00FA368A"/>
    <w:rsid w:val="00FA3832"/>
    <w:rsid w:val="00FA3EBF"/>
    <w:rsid w:val="00FA3F30"/>
    <w:rsid w:val="00FA4C90"/>
    <w:rsid w:val="00FA4DBC"/>
    <w:rsid w:val="00FA4EEC"/>
    <w:rsid w:val="00FA5127"/>
    <w:rsid w:val="00FA6905"/>
    <w:rsid w:val="00FA6A0C"/>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421"/>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585"/>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23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F7E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table" w:customStyle="1" w:styleId="TableNormal">
    <w:name w:val="Table Normal"/>
    <w:uiPriority w:val="2"/>
    <w:semiHidden/>
    <w:unhideWhenUsed/>
    <w:qFormat/>
    <w:rsid w:val="001E31C2"/>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table" w:customStyle="1" w:styleId="TableNormal">
    <w:name w:val="Table Normal"/>
    <w:uiPriority w:val="2"/>
    <w:semiHidden/>
    <w:unhideWhenUsed/>
    <w:qFormat/>
    <w:rsid w:val="001E31C2"/>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ortaltransparencia.gov.br/sancoes/ceis" TargetMode="External"/><Relationship Id="rId53"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s://www.mg.gov.br/sites/default/files/paginas/arquivos/2016/ligminas_10_2_04_listamesomicro.pdf"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planalto.gov.br/ccivil_03/leis/l5764.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5764.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2/Decreto/D11246.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mailto:licitalontra@hotmail.co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gov.br/empresas-e-negocios/pt-br/empreendedor" TargetMode="External"/><Relationship Id="rId81" Type="http://schemas.openxmlformats.org/officeDocument/2006/relationships/hyperlink" Target="https://www.gov.br/empresas-e-negocios/pt-br/empreendedor" TargetMode="External"/><Relationship Id="rId86" Type="http://schemas.openxmlformats.org/officeDocument/2006/relationships/hyperlink" Target="https://www.planalto.gov.br/ccivil_03/leis/l5764.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3" Type="http://schemas.openxmlformats.org/officeDocument/2006/relationships/hyperlink" Target="https://www.mg.gov.br/sites/default/files/paginas/arquivos/2016/ligminas_10_2_04_listamesomicro.pdf"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50" Type="http://schemas.openxmlformats.org/officeDocument/2006/relationships/hyperlink" Target="http://www.lontra.mg.gov.br" TargetMode="External"/><Relationship Id="rId55" Type="http://schemas.openxmlformats.org/officeDocument/2006/relationships/hyperlink" Target="http://www.lontra.mg.gov.br"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eader" Target="header1.xml"/><Relationship Id="rId7" Type="http://schemas.microsoft.com/office/2007/relationships/stylesWithEffects" Target="stylesWithEffects.xml"/><Relationship Id="rId71" Type="http://schemas.openxmlformats.org/officeDocument/2006/relationships/hyperlink" Target="https://www.planalto.gov.br/ccivil_03/leis/l5764.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gov.br/economia/pt-br/assuntos/drei/legislacao/arquivos/legislacoes-federais/indrei772020.pdf" TargetMode="External"/><Relationship Id="rId87" Type="http://schemas.openxmlformats.org/officeDocument/2006/relationships/hyperlink" Target="https://www.planalto.gov.br/ccivil_03/leis/l5764.htm" TargetMode="External"/><Relationship Id="rId110" Type="http://schemas.openxmlformats.org/officeDocument/2006/relationships/hyperlink" Target="https://www.planalto.gov.br/ccivil_03/_ato2011-2014/2013/lei/l12846.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gov.br/economia/pt-br/assuntos/drei/legislacao/arquivos/legislacoes-federais/indrei772020.pdf"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mg.gov.br/sites/default/files/paginas/arquivos/2016/ligminas_10_2_04_listamesomicro.pdf"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www.planalto.gov.br/ccivil_03/leis/l5764.htm" TargetMode="External"/><Relationship Id="rId93" Type="http://schemas.openxmlformats.org/officeDocument/2006/relationships/hyperlink" Target="https://www.planalto.gov.br/ccivil_03/_ato2019-2022/2022/Decreto/D11246.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_ato2011-2014/2013/lei/l12846.htm" TargetMode="External"/><Relationship Id="rId142" Type="http://schemas.openxmlformats.org/officeDocument/2006/relationships/footer" Target="footer1.xm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s://www.planalto.gov.br/ccivil_03/leis/l5764.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5764.htm" TargetMode="External"/><Relationship Id="rId88" Type="http://schemas.openxmlformats.org/officeDocument/2006/relationships/hyperlink" Target="https://www.planalto.gov.br/ccivil_03/leis/l5764.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yperlink" Target="https://www.portaldecompraspublicas.com.br"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25art159" TargetMode="External"/><Relationship Id="rId143"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planalto.gov.br/ccivil_03/_ato2015-2018/2015/decreto/d8538.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s://www.mg.gov.br/sites/default/files/paginas/arquivos/2016/ligminas_10_2_04_listamesomicro.pdf"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leis/l8078compilado.htm" TargetMode="External"/><Relationship Id="rId16"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leis/l8078compilado.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5100095A-03E1-4022-93F9-55384C6B0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34131</Words>
  <Characters>184308</Characters>
  <Application>Microsoft Office Word</Application>
  <DocSecurity>0</DocSecurity>
  <Lines>1535</Lines>
  <Paragraphs>436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218003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2025-03-20T15:25:00Z</dcterms:created>
  <dcterms:modified xsi:type="dcterms:W3CDTF">2025-08-04T14:47:00Z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