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commentsExtended.xml" ContentType="application/vnd.openxmlformats-officedocument.wordprocessingml.commentsExtended+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40A6" w:rsidRPr="004E0CDB" w:rsidRDefault="005240A6">
      <w:pPr>
        <w:suppressAutoHyphens w:val="0"/>
        <w:spacing w:after="160" w:line="259" w:lineRule="auto"/>
        <w:rPr>
          <w:rFonts w:cs="Arial"/>
          <w:b/>
          <w:bCs/>
          <w:i/>
          <w:iCs/>
          <w:color w:val="FF0000"/>
          <w:szCs w:val="20"/>
        </w:rPr>
      </w:pPr>
    </w:p>
    <w:p w:rsidR="004D7ACD" w:rsidRPr="004E0CDB" w:rsidRDefault="004D7ACD">
      <w:pPr>
        <w:suppressAutoHyphens w:val="0"/>
        <w:spacing w:after="160" w:line="259" w:lineRule="auto"/>
        <w:rPr>
          <w:rFonts w:cs="Arial"/>
          <w:b/>
          <w:bCs/>
          <w:i/>
          <w:iCs/>
          <w:color w:val="FF0000"/>
          <w:szCs w:val="20"/>
        </w:rPr>
      </w:pPr>
    </w:p>
    <w:p w:rsidR="004D7ACD" w:rsidRPr="004E0CDB" w:rsidRDefault="004D7ACD" w:rsidP="004D7ACD">
      <w:pPr>
        <w:rPr>
          <w:rFonts w:cs="Arial"/>
          <w:b/>
          <w:bCs/>
          <w:i/>
          <w:iCs/>
          <w:noProof/>
          <w:szCs w:val="18"/>
        </w:rPr>
      </w:pPr>
      <w:r w:rsidRPr="004E0CDB">
        <w:rPr>
          <w:rFonts w:cs="Arial"/>
          <w:sz w:val="36"/>
          <w:szCs w:val="36"/>
        </w:rPr>
        <w:t>Aviso de</w:t>
      </w:r>
    </w:p>
    <w:p w:rsidR="004D7ACD" w:rsidRPr="004E0CDB" w:rsidRDefault="004D7ACD" w:rsidP="004D7ACD">
      <w:pPr>
        <w:rPr>
          <w:rFonts w:cs="Arial"/>
          <w:sz w:val="56"/>
          <w:szCs w:val="56"/>
        </w:rPr>
      </w:pPr>
      <w:r w:rsidRPr="004E0CDB">
        <w:rPr>
          <w:rFonts w:cs="Arial"/>
          <w:sz w:val="56"/>
          <w:szCs w:val="56"/>
        </w:rPr>
        <w:t>CONTRATAÇÃO</w:t>
      </w:r>
    </w:p>
    <w:p w:rsidR="004D7ACD" w:rsidRPr="004E0CDB" w:rsidRDefault="004D7ACD" w:rsidP="004D7ACD">
      <w:pPr>
        <w:rPr>
          <w:rFonts w:cs="Arial"/>
          <w:sz w:val="56"/>
          <w:szCs w:val="56"/>
        </w:rPr>
      </w:pPr>
      <w:r w:rsidRPr="004E0CDB">
        <w:rPr>
          <w:rFonts w:cs="Arial"/>
          <w:sz w:val="56"/>
          <w:szCs w:val="56"/>
        </w:rPr>
        <w:t>DIRETA</w:t>
      </w:r>
    </w:p>
    <w:p w:rsidR="002129E1" w:rsidRPr="004E0CDB" w:rsidRDefault="002129E1" w:rsidP="004D7ACD">
      <w:pPr>
        <w:rPr>
          <w:rFonts w:cs="Arial"/>
          <w:b/>
          <w:bCs/>
          <w:sz w:val="28"/>
          <w:szCs w:val="28"/>
        </w:rPr>
      </w:pPr>
      <w:r w:rsidRPr="00D91817">
        <w:rPr>
          <w:rFonts w:cs="Arial"/>
          <w:bCs/>
          <w:sz w:val="28"/>
          <w:szCs w:val="28"/>
        </w:rPr>
        <w:t>00</w:t>
      </w:r>
      <w:r w:rsidR="00D91817" w:rsidRPr="00D91817">
        <w:rPr>
          <w:rFonts w:cs="Arial"/>
          <w:bCs/>
          <w:sz w:val="28"/>
          <w:szCs w:val="28"/>
        </w:rPr>
        <w:t>12</w:t>
      </w:r>
      <w:r w:rsidR="00C67D9A" w:rsidRPr="00D91817">
        <w:rPr>
          <w:rFonts w:cs="Arial"/>
          <w:bCs/>
          <w:sz w:val="28"/>
          <w:szCs w:val="28"/>
        </w:rPr>
        <w:t>/202</w:t>
      </w:r>
      <w:r w:rsidR="00D91817" w:rsidRPr="00D91817">
        <w:rPr>
          <w:rFonts w:cs="Arial"/>
          <w:bCs/>
          <w:sz w:val="28"/>
          <w:szCs w:val="28"/>
        </w:rPr>
        <w:t>5</w:t>
      </w:r>
    </w:p>
    <w:p w:rsidR="004D7ACD" w:rsidRPr="004E0CDB" w:rsidRDefault="004D7ACD" w:rsidP="004D7ACD">
      <w:pPr>
        <w:spacing w:line="259" w:lineRule="auto"/>
        <w:rPr>
          <w:rFonts w:cs="Arial"/>
          <w:b/>
          <w:bCs/>
          <w:sz w:val="32"/>
          <w:szCs w:val="32"/>
        </w:rPr>
      </w:pPr>
    </w:p>
    <w:p w:rsidR="004D7ACD" w:rsidRPr="004E0CDB" w:rsidRDefault="004D7ACD" w:rsidP="004D7ACD">
      <w:pPr>
        <w:spacing w:line="259" w:lineRule="auto"/>
        <w:rPr>
          <w:rFonts w:cs="Arial"/>
          <w:b/>
          <w:bCs/>
          <w:sz w:val="32"/>
          <w:szCs w:val="32"/>
        </w:rPr>
      </w:pPr>
      <w:r w:rsidRPr="004E0CDB">
        <w:rPr>
          <w:rFonts w:cs="Arial"/>
          <w:b/>
          <w:bCs/>
          <w:sz w:val="32"/>
          <w:szCs w:val="32"/>
        </w:rPr>
        <w:t xml:space="preserve">CONTRATANTE </w:t>
      </w:r>
    </w:p>
    <w:p w:rsidR="004D7ACD" w:rsidRPr="00D92402" w:rsidRDefault="00D92402" w:rsidP="004D7ACD">
      <w:pPr>
        <w:rPr>
          <w:rFonts w:cs="Arial"/>
          <w:bCs/>
          <w:sz w:val="28"/>
          <w:szCs w:val="28"/>
        </w:rPr>
      </w:pPr>
      <w:r w:rsidRPr="00463D83">
        <w:rPr>
          <w:rFonts w:cs="Arial"/>
          <w:sz w:val="28"/>
          <w:szCs w:val="28"/>
        </w:rPr>
        <w:t xml:space="preserve">SECRETARIA MUNICIPAL DE </w:t>
      </w:r>
      <w:r w:rsidR="00463D83">
        <w:rPr>
          <w:rFonts w:cs="Arial"/>
          <w:sz w:val="28"/>
          <w:szCs w:val="28"/>
        </w:rPr>
        <w:t>CULTURA</w:t>
      </w:r>
    </w:p>
    <w:p w:rsidR="00D92402" w:rsidRDefault="00D92402" w:rsidP="004D7ACD">
      <w:pPr>
        <w:rPr>
          <w:rFonts w:cs="Arial"/>
          <w:b/>
          <w:bCs/>
          <w:sz w:val="32"/>
          <w:szCs w:val="32"/>
        </w:rPr>
      </w:pPr>
    </w:p>
    <w:p w:rsidR="004D7ACD" w:rsidRPr="004E0CDB" w:rsidRDefault="004D7ACD" w:rsidP="004D7ACD">
      <w:pPr>
        <w:rPr>
          <w:rFonts w:cs="Arial"/>
          <w:b/>
          <w:bCs/>
          <w:szCs w:val="20"/>
        </w:rPr>
      </w:pPr>
      <w:r w:rsidRPr="004E0CDB">
        <w:rPr>
          <w:rFonts w:cs="Arial"/>
          <w:b/>
          <w:bCs/>
          <w:sz w:val="32"/>
          <w:szCs w:val="32"/>
        </w:rPr>
        <w:t>OBJETO</w:t>
      </w:r>
    </w:p>
    <w:p w:rsidR="00C352C3" w:rsidRPr="00520984" w:rsidRDefault="00520984" w:rsidP="00C67D9A">
      <w:pPr>
        <w:jc w:val="both"/>
        <w:rPr>
          <w:rFonts w:cs="Arial"/>
          <w:b/>
          <w:sz w:val="28"/>
          <w:szCs w:val="28"/>
        </w:rPr>
      </w:pPr>
      <w:r w:rsidRPr="00520984">
        <w:rPr>
          <w:rFonts w:cs="Arial"/>
          <w:b/>
          <w:sz w:val="28"/>
          <w:szCs w:val="28"/>
        </w:rPr>
        <w:t>AQUISIÇÃO DE UNIFORMES E TOALHAS PARA FOLIA DE REIS, COM RECURSOS DA POLÍTICA NACIONAL ALDIR BLANC, PARA ATENDER O GRUPO DO CORAL SERTANEJO</w:t>
      </w:r>
      <w:r w:rsidR="00AC507B" w:rsidRPr="00520984">
        <w:rPr>
          <w:rFonts w:cs="Arial"/>
          <w:b/>
          <w:sz w:val="28"/>
          <w:szCs w:val="28"/>
        </w:rPr>
        <w:t>.</w:t>
      </w:r>
    </w:p>
    <w:p w:rsidR="00C67D9A" w:rsidRPr="001F7BC9" w:rsidRDefault="00C67D9A" w:rsidP="004D7ACD">
      <w:pPr>
        <w:rPr>
          <w:rFonts w:cs="Arial"/>
          <w:b/>
          <w:bCs/>
          <w:sz w:val="28"/>
          <w:szCs w:val="28"/>
        </w:rPr>
      </w:pPr>
    </w:p>
    <w:p w:rsidR="004D7ACD" w:rsidRPr="004E0CDB" w:rsidRDefault="004D7ACD" w:rsidP="004D7ACD">
      <w:pPr>
        <w:rPr>
          <w:rFonts w:cs="Arial"/>
          <w:b/>
          <w:bCs/>
          <w:sz w:val="32"/>
          <w:szCs w:val="32"/>
        </w:rPr>
      </w:pPr>
      <w:r w:rsidRPr="004E0CDB">
        <w:rPr>
          <w:rFonts w:cs="Arial"/>
          <w:b/>
          <w:bCs/>
          <w:sz w:val="32"/>
          <w:szCs w:val="32"/>
        </w:rPr>
        <w:t>VALOR TOTAL DA CONTRATAÇÃO</w:t>
      </w:r>
    </w:p>
    <w:p w:rsidR="004D7ACD" w:rsidRPr="00EB6E9A" w:rsidRDefault="00EB6E9A" w:rsidP="004D7ACD">
      <w:pPr>
        <w:rPr>
          <w:rFonts w:cs="Arial"/>
          <w:b/>
          <w:bCs/>
          <w:sz w:val="40"/>
          <w:szCs w:val="28"/>
        </w:rPr>
      </w:pPr>
      <w:r w:rsidRPr="00EB6E9A">
        <w:rPr>
          <w:rFonts w:eastAsia="Arial" w:cs="Arial"/>
          <w:b/>
          <w:color w:val="000000"/>
          <w:sz w:val="28"/>
          <w:szCs w:val="20"/>
        </w:rPr>
        <w:t>R$14.040,00</w:t>
      </w:r>
    </w:p>
    <w:p w:rsidR="004D7ACD" w:rsidRPr="004E0CDB" w:rsidRDefault="004D7ACD" w:rsidP="004D7ACD">
      <w:pPr>
        <w:rPr>
          <w:rFonts w:cs="Arial"/>
          <w:sz w:val="32"/>
          <w:szCs w:val="32"/>
        </w:rPr>
      </w:pPr>
    </w:p>
    <w:p w:rsidR="004D7ACD" w:rsidRPr="004E0CDB" w:rsidRDefault="002850E4" w:rsidP="004D7ACD">
      <w:pPr>
        <w:rPr>
          <w:rFonts w:cs="Arial"/>
          <w:b/>
          <w:bCs/>
          <w:sz w:val="32"/>
          <w:szCs w:val="32"/>
        </w:rPr>
      </w:pPr>
      <w:r w:rsidRPr="004E0CDB">
        <w:rPr>
          <w:rFonts w:cs="Arial"/>
          <w:b/>
          <w:bCs/>
          <w:sz w:val="32"/>
          <w:szCs w:val="32"/>
        </w:rPr>
        <w:t>DATA DA SESSÃO</w:t>
      </w:r>
    </w:p>
    <w:p w:rsidR="004D7ACD" w:rsidRPr="00405FBB" w:rsidRDefault="004D7ACD" w:rsidP="004D7ACD">
      <w:pPr>
        <w:rPr>
          <w:rFonts w:cs="Arial"/>
          <w:sz w:val="28"/>
          <w:szCs w:val="28"/>
        </w:rPr>
      </w:pPr>
      <w:r w:rsidRPr="00405FBB">
        <w:rPr>
          <w:rFonts w:cs="Arial"/>
          <w:sz w:val="28"/>
          <w:szCs w:val="28"/>
        </w:rPr>
        <w:t xml:space="preserve">De </w:t>
      </w:r>
      <w:r w:rsidR="003C3EEE">
        <w:rPr>
          <w:rFonts w:cs="Arial"/>
          <w:b/>
          <w:bCs/>
          <w:sz w:val="28"/>
          <w:szCs w:val="28"/>
        </w:rPr>
        <w:t>08</w:t>
      </w:r>
      <w:r w:rsidRPr="00405FBB">
        <w:rPr>
          <w:rFonts w:cs="Arial"/>
          <w:b/>
          <w:bCs/>
          <w:sz w:val="28"/>
          <w:szCs w:val="28"/>
        </w:rPr>
        <w:t>/</w:t>
      </w:r>
      <w:r w:rsidR="00405FBB" w:rsidRPr="00405FBB">
        <w:rPr>
          <w:rFonts w:cs="Arial"/>
          <w:b/>
          <w:bCs/>
          <w:sz w:val="28"/>
          <w:szCs w:val="28"/>
        </w:rPr>
        <w:t>07</w:t>
      </w:r>
      <w:r w:rsidRPr="00405FBB">
        <w:rPr>
          <w:rFonts w:cs="Arial"/>
          <w:b/>
          <w:bCs/>
          <w:sz w:val="28"/>
          <w:szCs w:val="28"/>
        </w:rPr>
        <w:t>/202</w:t>
      </w:r>
      <w:r w:rsidR="00405FBB" w:rsidRPr="00405FBB">
        <w:rPr>
          <w:rFonts w:cs="Arial"/>
          <w:b/>
          <w:bCs/>
          <w:sz w:val="28"/>
          <w:szCs w:val="28"/>
        </w:rPr>
        <w:t>5</w:t>
      </w:r>
    </w:p>
    <w:p w:rsidR="004D7ACD" w:rsidRPr="00405FBB" w:rsidRDefault="004D7ACD" w:rsidP="004D7ACD">
      <w:pPr>
        <w:rPr>
          <w:rFonts w:cs="Arial"/>
          <w:sz w:val="32"/>
          <w:szCs w:val="32"/>
        </w:rPr>
      </w:pPr>
    </w:p>
    <w:p w:rsidR="004D7ACD" w:rsidRPr="00405FBB" w:rsidRDefault="002850E4" w:rsidP="004D7ACD">
      <w:pPr>
        <w:rPr>
          <w:rFonts w:cs="Arial"/>
          <w:b/>
          <w:bCs/>
          <w:sz w:val="32"/>
          <w:szCs w:val="32"/>
        </w:rPr>
      </w:pPr>
      <w:r w:rsidRPr="00405FBB">
        <w:rPr>
          <w:rFonts w:cs="Arial"/>
          <w:b/>
          <w:bCs/>
          <w:sz w:val="32"/>
          <w:szCs w:val="32"/>
        </w:rPr>
        <w:t>HORÁRIO DA FASE D</w:t>
      </w:r>
      <w:r w:rsidR="004D7ACD" w:rsidRPr="00405FBB">
        <w:rPr>
          <w:rFonts w:cs="Arial"/>
          <w:b/>
          <w:bCs/>
          <w:sz w:val="32"/>
          <w:szCs w:val="32"/>
        </w:rPr>
        <w:t>E LANCES</w:t>
      </w:r>
    </w:p>
    <w:p w:rsidR="002850E4" w:rsidRPr="004E0CDB" w:rsidRDefault="003D1F89" w:rsidP="002850E4">
      <w:pPr>
        <w:rPr>
          <w:rFonts w:cs="Arial"/>
          <w:sz w:val="28"/>
          <w:szCs w:val="28"/>
        </w:rPr>
      </w:pPr>
      <w:r>
        <w:rPr>
          <w:rFonts w:cs="Arial"/>
          <w:sz w:val="28"/>
          <w:szCs w:val="28"/>
        </w:rPr>
        <w:t>Das 08</w:t>
      </w:r>
      <w:r w:rsidR="00405FBB" w:rsidRPr="00405FBB">
        <w:rPr>
          <w:rFonts w:cs="Arial"/>
          <w:sz w:val="28"/>
          <w:szCs w:val="28"/>
        </w:rPr>
        <w:t>h</w:t>
      </w:r>
      <w:r w:rsidR="00EB6E9A">
        <w:rPr>
          <w:rFonts w:cs="Arial"/>
          <w:sz w:val="28"/>
          <w:szCs w:val="28"/>
        </w:rPr>
        <w:t xml:space="preserve">01 </w:t>
      </w:r>
      <w:proofErr w:type="spellStart"/>
      <w:r w:rsidR="00EB6E9A">
        <w:rPr>
          <w:rFonts w:cs="Arial"/>
          <w:sz w:val="28"/>
          <w:szCs w:val="28"/>
        </w:rPr>
        <w:t>min</w:t>
      </w:r>
      <w:proofErr w:type="spellEnd"/>
      <w:r>
        <w:rPr>
          <w:rFonts w:cs="Arial"/>
          <w:sz w:val="28"/>
          <w:szCs w:val="28"/>
        </w:rPr>
        <w:t xml:space="preserve"> até 14</w:t>
      </w:r>
      <w:r w:rsidR="002850E4" w:rsidRPr="00405FBB">
        <w:rPr>
          <w:rFonts w:cs="Arial"/>
          <w:sz w:val="28"/>
          <w:szCs w:val="28"/>
        </w:rPr>
        <w:t>h</w:t>
      </w:r>
      <w:r w:rsidR="00405FBB" w:rsidRPr="00405FBB">
        <w:rPr>
          <w:rFonts w:cs="Arial"/>
          <w:sz w:val="28"/>
          <w:szCs w:val="28"/>
        </w:rPr>
        <w:t>01 min.</w:t>
      </w:r>
    </w:p>
    <w:p w:rsidR="004D7ACD" w:rsidRPr="004E0CDB" w:rsidRDefault="004D7ACD" w:rsidP="004D7ACD">
      <w:pPr>
        <w:rPr>
          <w:rFonts w:cs="Arial"/>
          <w:b/>
          <w:bCs/>
          <w:sz w:val="32"/>
          <w:szCs w:val="32"/>
        </w:rPr>
      </w:pPr>
    </w:p>
    <w:p w:rsidR="00DD2A4A" w:rsidRPr="004E0CDB" w:rsidRDefault="00DD2A4A" w:rsidP="00DD2A4A">
      <w:pPr>
        <w:suppressAutoHyphens w:val="0"/>
        <w:spacing w:after="160" w:line="259" w:lineRule="auto"/>
        <w:rPr>
          <w:rFonts w:cs="Arial"/>
          <w:b/>
          <w:bCs/>
          <w:sz w:val="32"/>
          <w:szCs w:val="32"/>
        </w:rPr>
      </w:pPr>
      <w:r w:rsidRPr="004E0CDB">
        <w:rPr>
          <w:rFonts w:cs="Arial"/>
          <w:b/>
          <w:bCs/>
          <w:sz w:val="32"/>
          <w:szCs w:val="32"/>
        </w:rPr>
        <w:t>CRITÉRIO DE JULGAMENTO:</w:t>
      </w:r>
    </w:p>
    <w:p w:rsidR="00DD2A4A" w:rsidRPr="004E0CDB" w:rsidRDefault="00C67D9A" w:rsidP="00DD2A4A">
      <w:pPr>
        <w:suppressAutoHyphens w:val="0"/>
        <w:spacing w:after="160" w:line="259" w:lineRule="auto"/>
        <w:rPr>
          <w:rFonts w:cs="Arial"/>
          <w:b/>
          <w:bCs/>
          <w:sz w:val="32"/>
          <w:szCs w:val="32"/>
        </w:rPr>
      </w:pPr>
      <w:r w:rsidRPr="004E0CDB">
        <w:rPr>
          <w:rFonts w:cs="Arial"/>
          <w:b/>
          <w:bCs/>
          <w:sz w:val="32"/>
          <w:szCs w:val="32"/>
        </w:rPr>
        <w:t>M</w:t>
      </w:r>
      <w:r w:rsidR="00DD2A4A" w:rsidRPr="004E0CDB">
        <w:rPr>
          <w:rFonts w:cs="Arial"/>
          <w:b/>
          <w:bCs/>
          <w:sz w:val="32"/>
          <w:szCs w:val="32"/>
        </w:rPr>
        <w:t xml:space="preserve">enor </w:t>
      </w:r>
      <w:r w:rsidRPr="004E0CDB">
        <w:rPr>
          <w:rFonts w:cs="Arial"/>
          <w:b/>
          <w:bCs/>
          <w:sz w:val="32"/>
          <w:szCs w:val="32"/>
        </w:rPr>
        <w:t>P</w:t>
      </w:r>
      <w:r w:rsidR="00DD2A4A" w:rsidRPr="004E0CDB">
        <w:rPr>
          <w:rFonts w:cs="Arial"/>
          <w:b/>
          <w:bCs/>
          <w:sz w:val="32"/>
          <w:szCs w:val="32"/>
        </w:rPr>
        <w:t xml:space="preserve">reço por </w:t>
      </w:r>
      <w:r w:rsidR="00D92402">
        <w:rPr>
          <w:rFonts w:cs="Arial"/>
          <w:b/>
          <w:bCs/>
          <w:sz w:val="32"/>
          <w:szCs w:val="32"/>
        </w:rPr>
        <w:t>Item</w:t>
      </w:r>
    </w:p>
    <w:p w:rsidR="004D7ACD" w:rsidRPr="004E0CDB" w:rsidRDefault="004D7ACD" w:rsidP="004D7ACD">
      <w:pPr>
        <w:suppressAutoHyphens w:val="0"/>
        <w:spacing w:after="160" w:line="259" w:lineRule="auto"/>
        <w:rPr>
          <w:rFonts w:cs="Arial"/>
          <w:b/>
          <w:bCs/>
          <w:sz w:val="32"/>
          <w:szCs w:val="32"/>
        </w:rPr>
      </w:pPr>
      <w:r w:rsidRPr="004E0CDB">
        <w:rPr>
          <w:rFonts w:cs="Arial"/>
          <w:b/>
          <w:bCs/>
          <w:sz w:val="32"/>
          <w:szCs w:val="32"/>
        </w:rPr>
        <w:t>PREFERÊNCIA ME/EPP/EQUIPARADAS</w:t>
      </w:r>
      <w:r w:rsidRPr="004E0CDB">
        <w:rPr>
          <w:rFonts w:cs="Arial"/>
          <w:b/>
          <w:bCs/>
          <w:sz w:val="32"/>
          <w:szCs w:val="32"/>
        </w:rPr>
        <w:br/>
      </w:r>
      <w:r w:rsidRPr="004E0CDB">
        <w:rPr>
          <w:rFonts w:cs="Arial"/>
          <w:b/>
          <w:bCs/>
          <w:sz w:val="28"/>
          <w:szCs w:val="28"/>
        </w:rPr>
        <w:t>SIM</w:t>
      </w:r>
    </w:p>
    <w:p w:rsidR="004D7ACD" w:rsidRPr="004E0CDB" w:rsidRDefault="004D7ACD">
      <w:pPr>
        <w:suppressAutoHyphens w:val="0"/>
        <w:spacing w:after="160" w:line="259" w:lineRule="auto"/>
        <w:rPr>
          <w:rFonts w:cs="Arial"/>
          <w:b/>
          <w:bCs/>
          <w:i/>
          <w:iCs/>
          <w:color w:val="FF0000"/>
          <w:szCs w:val="20"/>
        </w:rPr>
      </w:pPr>
    </w:p>
    <w:p w:rsidR="004D7ACD" w:rsidRDefault="004D7ACD">
      <w:pPr>
        <w:suppressAutoHyphens w:val="0"/>
        <w:spacing w:after="160" w:line="259" w:lineRule="auto"/>
        <w:rPr>
          <w:rFonts w:cs="Arial"/>
          <w:b/>
          <w:bCs/>
          <w:i/>
          <w:iCs/>
          <w:color w:val="FF0000"/>
          <w:szCs w:val="20"/>
        </w:rPr>
      </w:pPr>
    </w:p>
    <w:p w:rsidR="0011639F" w:rsidRDefault="0011639F">
      <w:pPr>
        <w:suppressAutoHyphens w:val="0"/>
        <w:spacing w:after="160" w:line="259" w:lineRule="auto"/>
        <w:rPr>
          <w:rFonts w:cs="Arial"/>
          <w:b/>
          <w:bCs/>
          <w:i/>
          <w:iCs/>
          <w:color w:val="FF0000"/>
          <w:szCs w:val="20"/>
        </w:rPr>
      </w:pPr>
    </w:p>
    <w:p w:rsidR="0011639F" w:rsidRDefault="0011639F">
      <w:pPr>
        <w:suppressAutoHyphens w:val="0"/>
        <w:spacing w:after="160" w:line="259" w:lineRule="auto"/>
        <w:rPr>
          <w:rFonts w:cs="Arial"/>
          <w:b/>
          <w:bCs/>
          <w:i/>
          <w:iCs/>
          <w:color w:val="FF0000"/>
          <w:szCs w:val="20"/>
        </w:rPr>
      </w:pPr>
    </w:p>
    <w:p w:rsidR="0011639F" w:rsidRDefault="0011639F">
      <w:pPr>
        <w:suppressAutoHyphens w:val="0"/>
        <w:spacing w:after="160" w:line="259" w:lineRule="auto"/>
        <w:rPr>
          <w:rFonts w:cs="Arial"/>
          <w:b/>
          <w:bCs/>
          <w:i/>
          <w:iCs/>
          <w:color w:val="FF0000"/>
          <w:szCs w:val="20"/>
        </w:rPr>
      </w:pPr>
    </w:p>
    <w:p w:rsidR="0077419A" w:rsidRPr="004E0CDB" w:rsidRDefault="0077419A">
      <w:pPr>
        <w:suppressAutoHyphens w:val="0"/>
        <w:spacing w:after="160" w:line="259" w:lineRule="auto"/>
        <w:rPr>
          <w:rFonts w:cs="Arial"/>
          <w:b/>
          <w:bCs/>
          <w:i/>
          <w:iCs/>
          <w:color w:val="FF0000"/>
          <w:szCs w:val="20"/>
        </w:rPr>
      </w:pPr>
    </w:p>
    <w:p w:rsidR="00D92402" w:rsidRPr="00D92402" w:rsidRDefault="00D92402" w:rsidP="00D92402">
      <w:pPr>
        <w:jc w:val="center"/>
        <w:rPr>
          <w:rFonts w:cs="Arial"/>
          <w:b/>
          <w:bCs/>
          <w:sz w:val="24"/>
        </w:rPr>
      </w:pPr>
      <w:r w:rsidRPr="0077419A">
        <w:rPr>
          <w:rFonts w:cs="Arial"/>
          <w:b/>
          <w:sz w:val="24"/>
        </w:rPr>
        <w:lastRenderedPageBreak/>
        <w:t xml:space="preserve">SECRETARIA MUNICIPAL DE </w:t>
      </w:r>
      <w:r w:rsidR="00463D83">
        <w:rPr>
          <w:rFonts w:cs="Arial"/>
          <w:b/>
          <w:sz w:val="24"/>
        </w:rPr>
        <w:t>CULTURA</w:t>
      </w:r>
    </w:p>
    <w:p w:rsidR="004D3C0A" w:rsidRPr="004E0CDB" w:rsidRDefault="00C074DA" w:rsidP="004D3C0A">
      <w:pPr>
        <w:jc w:val="center"/>
        <w:rPr>
          <w:rFonts w:cs="Arial"/>
          <w:b/>
          <w:bCs/>
          <w:sz w:val="28"/>
          <w:szCs w:val="28"/>
        </w:rPr>
      </w:pPr>
      <w:r w:rsidRPr="004E0CDB">
        <w:rPr>
          <w:rFonts w:cs="Arial"/>
          <w:b/>
          <w:bCs/>
          <w:szCs w:val="20"/>
        </w:rPr>
        <w:t>AVISO DE CONTRATAÇÃO DIRETA</w:t>
      </w:r>
      <w:proofErr w:type="gramStart"/>
      <w:r w:rsidRPr="004E0CDB">
        <w:rPr>
          <w:rFonts w:cs="Arial"/>
          <w:b/>
          <w:bCs/>
          <w:szCs w:val="20"/>
        </w:rPr>
        <w:t xml:space="preserve">   </w:t>
      </w:r>
      <w:proofErr w:type="gramEnd"/>
      <w:r w:rsidRPr="004E0CDB">
        <w:rPr>
          <w:rFonts w:cs="Arial"/>
          <w:b/>
          <w:bCs/>
          <w:szCs w:val="20"/>
        </w:rPr>
        <w:t xml:space="preserve">Nº </w:t>
      </w:r>
      <w:r w:rsidR="0083734E">
        <w:rPr>
          <w:rFonts w:cs="Arial"/>
          <w:b/>
          <w:bCs/>
          <w:szCs w:val="20"/>
        </w:rPr>
        <w:t>12/2025</w:t>
      </w:r>
    </w:p>
    <w:p w:rsidR="00C074DA" w:rsidRPr="004E0CDB" w:rsidRDefault="00C074DA" w:rsidP="00C074DA">
      <w:pPr>
        <w:spacing w:line="276" w:lineRule="auto"/>
        <w:jc w:val="center"/>
        <w:rPr>
          <w:rFonts w:cs="Arial"/>
          <w:b/>
          <w:bCs/>
          <w:color w:val="000000" w:themeColor="text1"/>
          <w:szCs w:val="20"/>
        </w:rPr>
      </w:pPr>
    </w:p>
    <w:p w:rsidR="00C074DA" w:rsidRPr="004E0CDB" w:rsidRDefault="00C074DA" w:rsidP="00C074DA">
      <w:pPr>
        <w:spacing w:after="120" w:line="276" w:lineRule="auto"/>
        <w:ind w:right="-15"/>
        <w:jc w:val="center"/>
        <w:rPr>
          <w:rFonts w:cs="Arial"/>
          <w:b/>
          <w:bCs/>
          <w:color w:val="000000"/>
          <w:szCs w:val="20"/>
        </w:rPr>
      </w:pPr>
      <w:r w:rsidRPr="004E0CDB">
        <w:rPr>
          <w:rFonts w:cs="Arial"/>
          <w:b/>
          <w:bCs/>
          <w:color w:val="000000" w:themeColor="text1"/>
          <w:szCs w:val="20"/>
        </w:rPr>
        <w:t>(Processo Administrativo n.°</w:t>
      </w:r>
      <w:r w:rsidR="0083734E">
        <w:rPr>
          <w:rFonts w:cs="Arial"/>
          <w:b/>
          <w:bCs/>
          <w:color w:val="000000" w:themeColor="text1"/>
          <w:szCs w:val="20"/>
        </w:rPr>
        <w:t>074/2025</w:t>
      </w:r>
      <w:r w:rsidRPr="004E0CDB">
        <w:rPr>
          <w:rFonts w:cs="Arial"/>
          <w:b/>
          <w:bCs/>
          <w:color w:val="000000" w:themeColor="text1"/>
          <w:szCs w:val="20"/>
        </w:rPr>
        <w:t>)</w:t>
      </w:r>
    </w:p>
    <w:p w:rsidR="00C074DA" w:rsidRPr="004E0CDB" w:rsidRDefault="00C074DA" w:rsidP="00C074DA">
      <w:pPr>
        <w:rPr>
          <w:rFonts w:cs="Arial"/>
        </w:rPr>
      </w:pPr>
    </w:p>
    <w:p w:rsidR="00644F8D" w:rsidRPr="004E0CDB" w:rsidRDefault="00644F8D" w:rsidP="00644F8D">
      <w:pPr>
        <w:snapToGrid w:val="0"/>
        <w:spacing w:after="120" w:line="276" w:lineRule="auto"/>
        <w:ind w:right="-30" w:firstLine="540"/>
        <w:jc w:val="both"/>
        <w:rPr>
          <w:rFonts w:cs="Arial"/>
          <w:color w:val="000000"/>
          <w:szCs w:val="20"/>
        </w:rPr>
      </w:pPr>
      <w:r w:rsidRPr="000F03CE">
        <w:rPr>
          <w:rFonts w:eastAsia="Arial Unicode MS" w:cs="Arial"/>
          <w:bCs/>
          <w:szCs w:val="20"/>
        </w:rPr>
        <w:t>O</w:t>
      </w:r>
      <w:r>
        <w:rPr>
          <w:rFonts w:eastAsia="Arial Unicode MS" w:cs="Arial"/>
          <w:bCs/>
          <w:szCs w:val="20"/>
        </w:rPr>
        <w:t xml:space="preserve"> </w:t>
      </w:r>
      <w:r w:rsidRPr="000F03CE">
        <w:rPr>
          <w:rFonts w:eastAsia="Arial Unicode MS" w:cs="Arial"/>
          <w:b/>
          <w:szCs w:val="20"/>
        </w:rPr>
        <w:t>MUNICÍPIO DE LONTRA-MG</w:t>
      </w:r>
      <w:r w:rsidRPr="000F03CE">
        <w:rPr>
          <w:rFonts w:eastAsia="Arial Unicode MS" w:cs="Arial"/>
          <w:szCs w:val="20"/>
        </w:rPr>
        <w:t xml:space="preserve">, </w:t>
      </w:r>
      <w:r w:rsidRPr="000F03CE">
        <w:rPr>
          <w:rFonts w:eastAsia="Arial Unicode MS" w:cs="Arial"/>
          <w:bCs/>
          <w:szCs w:val="20"/>
        </w:rPr>
        <w:t>P</w:t>
      </w:r>
      <w:r w:rsidRPr="000F03CE">
        <w:rPr>
          <w:rFonts w:eastAsia="Arial Unicode MS" w:cs="Arial"/>
          <w:szCs w:val="20"/>
        </w:rPr>
        <w:t>essoa Jurídica de Direito Público Interno, com sede Administrativa na Rua Olímpio Campos, 39, Centro, Lontra/MG, inscrito no CNPJ sob o N</w:t>
      </w:r>
      <w:r w:rsidRPr="000F03CE">
        <w:rPr>
          <w:rFonts w:eastAsia="Arial Unicode MS" w:cs="Arial"/>
          <w:szCs w:val="20"/>
          <w:vertAlign w:val="superscript"/>
        </w:rPr>
        <w:t>o</w:t>
      </w:r>
      <w:r w:rsidRPr="000F03CE">
        <w:rPr>
          <w:rFonts w:eastAsia="Arial Unicode MS" w:cs="Arial"/>
          <w:szCs w:val="20"/>
        </w:rPr>
        <w:t xml:space="preserve"> 25.253.009/0001-92</w:t>
      </w:r>
      <w:r w:rsidRPr="00D92402">
        <w:rPr>
          <w:rFonts w:eastAsia="Arial Unicode MS" w:cs="Arial"/>
          <w:szCs w:val="20"/>
        </w:rPr>
        <w:t xml:space="preserve">, neste ato representado pelo </w:t>
      </w:r>
      <w:r>
        <w:rPr>
          <w:rFonts w:eastAsia="Arial Unicode MS" w:cs="Arial"/>
          <w:szCs w:val="20"/>
        </w:rPr>
        <w:t>Sr. Wesley Alves de Souza</w:t>
      </w:r>
      <w:r w:rsidRPr="00D92402">
        <w:rPr>
          <w:rFonts w:cs="Arial"/>
          <w:color w:val="000000" w:themeColor="text1"/>
          <w:szCs w:val="20"/>
        </w:rPr>
        <w:t xml:space="preserve">, realizará Dispensa </w:t>
      </w:r>
      <w:proofErr w:type="gramStart"/>
      <w:r w:rsidRPr="00D92402">
        <w:rPr>
          <w:rFonts w:cs="Arial"/>
          <w:color w:val="000000" w:themeColor="text1"/>
          <w:szCs w:val="20"/>
        </w:rPr>
        <w:t>Eletrônica</w:t>
      </w:r>
      <w:r w:rsidRPr="00D92402">
        <w:rPr>
          <w:rFonts w:cs="Arial"/>
          <w:bCs/>
          <w:color w:val="000000" w:themeColor="text1"/>
          <w:szCs w:val="20"/>
        </w:rPr>
        <w:t>,</w:t>
      </w:r>
      <w:proofErr w:type="gramEnd"/>
      <w:r w:rsidRPr="00D92402">
        <w:rPr>
          <w:rFonts w:cs="Arial"/>
          <w:bCs/>
          <w:color w:val="000000" w:themeColor="text1"/>
          <w:szCs w:val="20"/>
        </w:rPr>
        <w:t>com</w:t>
      </w:r>
      <w:r w:rsidRPr="004E0CDB">
        <w:rPr>
          <w:rFonts w:cs="Arial"/>
          <w:bCs/>
          <w:color w:val="000000" w:themeColor="text1"/>
          <w:szCs w:val="20"/>
        </w:rPr>
        <w:t xml:space="preserve"> critério de julgamento por Menor </w:t>
      </w:r>
      <w:r w:rsidRPr="00D92402">
        <w:rPr>
          <w:rFonts w:cs="Arial"/>
          <w:bCs/>
          <w:szCs w:val="20"/>
        </w:rPr>
        <w:t>Preço</w:t>
      </w:r>
      <w:r w:rsidRPr="00D92402">
        <w:rPr>
          <w:rFonts w:cs="Arial"/>
          <w:b/>
          <w:bCs/>
          <w:i/>
          <w:szCs w:val="20"/>
        </w:rPr>
        <w:t xml:space="preserve">, </w:t>
      </w:r>
      <w:r w:rsidRPr="00D92402">
        <w:rPr>
          <w:rFonts w:cs="Arial"/>
          <w:szCs w:val="20"/>
        </w:rPr>
        <w:t>na</w:t>
      </w:r>
      <w:r w:rsidRPr="004E0CDB">
        <w:rPr>
          <w:rFonts w:cs="Arial"/>
          <w:color w:val="000000" w:themeColor="text1"/>
          <w:szCs w:val="20"/>
        </w:rPr>
        <w:t xml:space="preserve"> hipótese </w:t>
      </w:r>
      <w:r w:rsidRPr="004E0CDB">
        <w:rPr>
          <w:rFonts w:cs="Arial"/>
          <w:szCs w:val="20"/>
        </w:rPr>
        <w:t xml:space="preserve">do </w:t>
      </w:r>
      <w:hyperlink r:id="rId11" w:anchor="art75" w:history="1">
        <w:r w:rsidRPr="004E0CDB">
          <w:rPr>
            <w:rStyle w:val="Hyperlink"/>
            <w:rFonts w:cs="Arial"/>
            <w:color w:val="auto"/>
            <w:szCs w:val="20"/>
          </w:rPr>
          <w:t>art. 75</w:t>
        </w:r>
      </w:hyperlink>
      <w:r w:rsidRPr="004E0CDB">
        <w:rPr>
          <w:rFonts w:cs="Arial"/>
          <w:iCs/>
          <w:szCs w:val="20"/>
        </w:rPr>
        <w:t>, inciso II,</w:t>
      </w:r>
      <w:r w:rsidRPr="004E0CDB">
        <w:rPr>
          <w:rFonts w:cs="Arial"/>
          <w:bCs/>
          <w:szCs w:val="20"/>
        </w:rPr>
        <w:t xml:space="preserve">nos termos da </w:t>
      </w:r>
      <w:hyperlink r:id="rId12" w:history="1">
        <w:r w:rsidRPr="004E0CDB">
          <w:rPr>
            <w:rStyle w:val="Hyperlink"/>
            <w:rFonts w:cs="Arial"/>
            <w:bCs/>
            <w:color w:val="auto"/>
            <w:szCs w:val="20"/>
          </w:rPr>
          <w:t>Lei n.º 14.133, de 1º de abril de 2021</w:t>
        </w:r>
      </w:hyperlink>
      <w:r w:rsidRPr="004E0CDB">
        <w:rPr>
          <w:rFonts w:cs="Arial"/>
          <w:bCs/>
          <w:szCs w:val="20"/>
        </w:rPr>
        <w:t xml:space="preserve">, </w:t>
      </w:r>
      <w:r w:rsidRPr="006B0D0C">
        <w:rPr>
          <w:szCs w:val="22"/>
        </w:rPr>
        <w:t>do Decreto nº 010, de 29 de janeiro de 2024</w:t>
      </w:r>
      <w:r w:rsidRPr="006B0D0C">
        <w:rPr>
          <w:rFonts w:cs="Arial"/>
          <w:sz w:val="18"/>
          <w:szCs w:val="20"/>
        </w:rPr>
        <w:t xml:space="preserve"> </w:t>
      </w:r>
      <w:r w:rsidRPr="004E0CDB">
        <w:rPr>
          <w:rFonts w:cs="Arial"/>
          <w:bCs/>
          <w:szCs w:val="20"/>
        </w:rPr>
        <w:t>e demais normas aplicáveis</w:t>
      </w:r>
      <w:r w:rsidRPr="004E0CDB">
        <w:rPr>
          <w:rFonts w:cs="Arial"/>
          <w:color w:val="000000"/>
          <w:szCs w:val="20"/>
        </w:rPr>
        <w:t>.</w:t>
      </w:r>
    </w:p>
    <w:p w:rsidR="00C074DA" w:rsidRPr="004E0CDB" w:rsidRDefault="00C074DA" w:rsidP="00C074DA">
      <w:pPr>
        <w:spacing w:line="276" w:lineRule="auto"/>
        <w:jc w:val="both"/>
        <w:rPr>
          <w:rFonts w:cs="Arial"/>
          <w:color w:val="000000" w:themeColor="text1"/>
          <w:szCs w:val="20"/>
        </w:rPr>
      </w:pPr>
    </w:p>
    <w:p w:rsidR="00C074DA" w:rsidRPr="004E0CDB" w:rsidRDefault="00C074DA" w:rsidP="00C074DA">
      <w:pPr>
        <w:spacing w:line="276" w:lineRule="auto"/>
        <w:jc w:val="both"/>
        <w:rPr>
          <w:rFonts w:cs="Arial"/>
          <w:color w:val="000000" w:themeColor="text1"/>
          <w:szCs w:val="20"/>
        </w:rPr>
      </w:pPr>
    </w:p>
    <w:p w:rsidR="00C074DA" w:rsidRPr="004E0CDB" w:rsidRDefault="00C074DA" w:rsidP="00C074DA">
      <w:pPr>
        <w:spacing w:line="276" w:lineRule="auto"/>
        <w:jc w:val="both"/>
        <w:rPr>
          <w:rFonts w:cs="Arial"/>
          <w:b/>
          <w:bCs/>
          <w:szCs w:val="20"/>
        </w:rPr>
      </w:pPr>
      <w:r w:rsidRPr="004E0CDB">
        <w:rPr>
          <w:rFonts w:cs="Arial"/>
          <w:b/>
          <w:bCs/>
          <w:color w:val="000000" w:themeColor="text1"/>
          <w:szCs w:val="20"/>
        </w:rPr>
        <w:t xml:space="preserve">Data da </w:t>
      </w:r>
      <w:proofErr w:type="gramStart"/>
      <w:r w:rsidRPr="004E0CDB">
        <w:rPr>
          <w:rFonts w:cs="Arial"/>
          <w:b/>
          <w:bCs/>
          <w:color w:val="000000" w:themeColor="text1"/>
          <w:szCs w:val="20"/>
        </w:rPr>
        <w:t>sessão:</w:t>
      </w:r>
      <w:proofErr w:type="gramEnd"/>
      <w:r w:rsidR="003C3EEE">
        <w:rPr>
          <w:rFonts w:cs="Arial"/>
          <w:b/>
          <w:bCs/>
          <w:color w:val="000000" w:themeColor="text1"/>
          <w:szCs w:val="20"/>
        </w:rPr>
        <w:t>08</w:t>
      </w:r>
      <w:r w:rsidR="00405FBB">
        <w:rPr>
          <w:rFonts w:cs="Arial"/>
          <w:b/>
          <w:bCs/>
          <w:color w:val="000000" w:themeColor="text1"/>
          <w:szCs w:val="20"/>
        </w:rPr>
        <w:t>/07/2025</w:t>
      </w:r>
    </w:p>
    <w:p w:rsidR="00C074DA" w:rsidRPr="004E0CDB" w:rsidRDefault="00C074DA" w:rsidP="00C074DA">
      <w:pPr>
        <w:rPr>
          <w:rFonts w:cs="Arial"/>
          <w:color w:val="000000" w:themeColor="text1"/>
          <w:szCs w:val="20"/>
        </w:rPr>
      </w:pPr>
      <w:r w:rsidRPr="004E0CDB">
        <w:rPr>
          <w:rFonts w:cs="Arial"/>
          <w:b/>
          <w:bCs/>
          <w:color w:val="000000" w:themeColor="text1"/>
          <w:szCs w:val="20"/>
        </w:rPr>
        <w:t xml:space="preserve">Horário da Fase de </w:t>
      </w:r>
      <w:r w:rsidRPr="00405FBB">
        <w:rPr>
          <w:rFonts w:cs="Arial"/>
          <w:b/>
          <w:bCs/>
          <w:color w:val="000000" w:themeColor="text1"/>
          <w:szCs w:val="20"/>
        </w:rPr>
        <w:t>Lances:</w:t>
      </w:r>
      <w:r w:rsidR="003C3EEE">
        <w:rPr>
          <w:rFonts w:cs="Arial"/>
          <w:i/>
          <w:iCs/>
          <w:szCs w:val="20"/>
        </w:rPr>
        <w:t>08</w:t>
      </w:r>
      <w:r w:rsidRPr="00405FBB">
        <w:rPr>
          <w:rFonts w:cs="Arial"/>
          <w:i/>
          <w:iCs/>
          <w:szCs w:val="20"/>
        </w:rPr>
        <w:t>:</w:t>
      </w:r>
      <w:r w:rsidR="003C3EEE">
        <w:rPr>
          <w:rFonts w:cs="Arial"/>
          <w:i/>
          <w:iCs/>
          <w:szCs w:val="20"/>
        </w:rPr>
        <w:t>01</w:t>
      </w:r>
      <w:r w:rsidR="00405FBB" w:rsidRPr="00405FBB">
        <w:rPr>
          <w:rFonts w:cs="Arial"/>
          <w:i/>
          <w:iCs/>
          <w:szCs w:val="20"/>
        </w:rPr>
        <w:t xml:space="preserve"> </w:t>
      </w:r>
      <w:r w:rsidRPr="00405FBB">
        <w:rPr>
          <w:rFonts w:cs="Arial"/>
          <w:szCs w:val="20"/>
        </w:rPr>
        <w:t xml:space="preserve">às </w:t>
      </w:r>
      <w:r w:rsidR="003C3EEE">
        <w:rPr>
          <w:rFonts w:cs="Arial"/>
          <w:i/>
          <w:szCs w:val="20"/>
        </w:rPr>
        <w:t>14</w:t>
      </w:r>
      <w:r w:rsidRPr="00405FBB">
        <w:rPr>
          <w:rFonts w:cs="Arial"/>
          <w:i/>
          <w:szCs w:val="20"/>
        </w:rPr>
        <w:t>:</w:t>
      </w:r>
      <w:r w:rsidR="003C3EEE">
        <w:rPr>
          <w:rFonts w:cs="Arial"/>
          <w:i/>
          <w:szCs w:val="20"/>
        </w:rPr>
        <w:t>01</w:t>
      </w:r>
      <w:r w:rsidR="00405FBB">
        <w:rPr>
          <w:rFonts w:cs="Arial"/>
          <w:i/>
          <w:szCs w:val="20"/>
        </w:rPr>
        <w:t>.</w:t>
      </w:r>
    </w:p>
    <w:p w:rsidR="00C074DA" w:rsidRPr="004E0CDB" w:rsidRDefault="00C074DA" w:rsidP="00C074DA">
      <w:pPr>
        <w:rPr>
          <w:rFonts w:cs="Arial"/>
          <w:color w:val="000000" w:themeColor="text1"/>
          <w:szCs w:val="20"/>
        </w:rPr>
      </w:pPr>
      <w:r w:rsidRPr="004E0CDB">
        <w:rPr>
          <w:rFonts w:cs="Arial"/>
          <w:b/>
          <w:bCs/>
          <w:color w:val="000000" w:themeColor="text1"/>
          <w:szCs w:val="20"/>
        </w:rPr>
        <w:t>Link</w:t>
      </w:r>
      <w:r w:rsidRPr="004E0CDB">
        <w:rPr>
          <w:rFonts w:cs="Arial"/>
          <w:color w:val="000000" w:themeColor="text1"/>
          <w:szCs w:val="20"/>
        </w:rPr>
        <w:t xml:space="preserve">: </w:t>
      </w:r>
      <w:hyperlink r:id="rId13" w:history="1">
        <w:r w:rsidR="00724270" w:rsidRPr="00724270">
          <w:rPr>
            <w:rStyle w:val="Hyperlink"/>
            <w:rFonts w:cs="Arial"/>
            <w:bCs/>
            <w:szCs w:val="20"/>
          </w:rPr>
          <w:t>www.portaldecompraspublicas.com.br</w:t>
        </w:r>
      </w:hyperlink>
    </w:p>
    <w:p w:rsidR="00C074DA" w:rsidRPr="004E0CDB" w:rsidRDefault="00C074DA" w:rsidP="00C074DA">
      <w:pPr>
        <w:spacing w:line="276" w:lineRule="auto"/>
        <w:ind w:right="-15"/>
        <w:jc w:val="both"/>
        <w:rPr>
          <w:rFonts w:cs="Arial"/>
          <w:i/>
          <w:iCs/>
          <w:color w:val="FF0000"/>
          <w:szCs w:val="20"/>
        </w:rPr>
      </w:pPr>
      <w:r w:rsidRPr="004E0CDB">
        <w:rPr>
          <w:rFonts w:cs="Arial"/>
          <w:b/>
          <w:bCs/>
          <w:i/>
          <w:iCs/>
          <w:szCs w:val="20"/>
        </w:rPr>
        <w:t>Critério de Julgamento:</w:t>
      </w:r>
      <w:r w:rsidR="00DC05F7" w:rsidRPr="004E0CDB">
        <w:rPr>
          <w:rFonts w:cs="Arial"/>
          <w:b/>
          <w:bCs/>
          <w:i/>
          <w:iCs/>
          <w:szCs w:val="20"/>
        </w:rPr>
        <w:t xml:space="preserve"> Menor Preço por </w:t>
      </w:r>
      <w:r w:rsidR="00D92402">
        <w:rPr>
          <w:rFonts w:cs="Arial"/>
          <w:b/>
          <w:bCs/>
          <w:i/>
          <w:iCs/>
          <w:szCs w:val="20"/>
        </w:rPr>
        <w:t>Item</w:t>
      </w:r>
      <w:r w:rsidRPr="004E0CDB">
        <w:rPr>
          <w:rFonts w:cs="Arial"/>
          <w:i/>
          <w:iCs/>
          <w:color w:val="FF0000"/>
          <w:szCs w:val="20"/>
        </w:rPr>
        <w:t xml:space="preserve"> </w:t>
      </w:r>
    </w:p>
    <w:p w:rsidR="00C074DA" w:rsidRPr="004E0CDB" w:rsidRDefault="00C074DA" w:rsidP="00C074DA">
      <w:pPr>
        <w:spacing w:line="276" w:lineRule="auto"/>
        <w:ind w:right="-15"/>
        <w:jc w:val="both"/>
        <w:rPr>
          <w:rFonts w:cs="Arial"/>
          <w:b/>
          <w:bCs/>
          <w:i/>
          <w:iCs/>
          <w:color w:val="FF0000"/>
        </w:rPr>
      </w:pPr>
    </w:p>
    <w:p w:rsidR="00DC05F7" w:rsidRPr="004E0CDB" w:rsidRDefault="00DC05F7" w:rsidP="00C074DA">
      <w:pPr>
        <w:spacing w:line="276" w:lineRule="auto"/>
        <w:ind w:right="-15"/>
        <w:jc w:val="both"/>
        <w:rPr>
          <w:rFonts w:cs="Arial"/>
          <w:b/>
          <w:bCs/>
          <w:i/>
          <w:iCs/>
          <w:color w:val="FF0000"/>
        </w:rPr>
      </w:pPr>
    </w:p>
    <w:p w:rsidR="00C074DA" w:rsidRPr="004E0CDB" w:rsidRDefault="00C074DA" w:rsidP="00C074DA">
      <w:pPr>
        <w:rPr>
          <w:rFonts w:cs="Arial"/>
        </w:rPr>
      </w:pPr>
    </w:p>
    <w:p w:rsidR="00C074DA" w:rsidRPr="004E0CDB" w:rsidRDefault="00C074DA" w:rsidP="00781AFF">
      <w:pPr>
        <w:pStyle w:val="Ttulo1"/>
      </w:pPr>
      <w:bookmarkStart w:id="0" w:name="_Toc142925860"/>
      <w:r w:rsidRPr="004E0CDB">
        <w:t>OBJETO DA CONTRATAÇÃO DIRETA</w:t>
      </w:r>
      <w:bookmarkEnd w:id="0"/>
    </w:p>
    <w:p w:rsidR="00C074DA" w:rsidRPr="004E0CDB" w:rsidRDefault="00C074DA" w:rsidP="00DC05F7">
      <w:pPr>
        <w:jc w:val="both"/>
        <w:rPr>
          <w:rFonts w:cs="Arial"/>
          <w:sz w:val="28"/>
          <w:szCs w:val="28"/>
        </w:rPr>
      </w:pPr>
      <w:r w:rsidRPr="004E0CDB">
        <w:rPr>
          <w:rFonts w:cs="Arial"/>
          <w:color w:val="000000" w:themeColor="text1"/>
          <w:szCs w:val="20"/>
        </w:rPr>
        <w:t xml:space="preserve">O objeto </w:t>
      </w:r>
      <w:r w:rsidR="008E7EF6" w:rsidRPr="004E0CDB">
        <w:rPr>
          <w:rFonts w:cs="Arial"/>
          <w:color w:val="000000" w:themeColor="text1"/>
          <w:szCs w:val="20"/>
        </w:rPr>
        <w:t>do presente procedimento</w:t>
      </w:r>
      <w:r w:rsidRPr="004E0CDB">
        <w:rPr>
          <w:rFonts w:cs="Arial"/>
          <w:color w:val="000000" w:themeColor="text1"/>
          <w:szCs w:val="20"/>
        </w:rPr>
        <w:t xml:space="preserve"> é a escolha da proposta mais vantajosa para a </w:t>
      </w:r>
      <w:r w:rsidRPr="004E0CDB">
        <w:rPr>
          <w:rFonts w:cs="Arial"/>
          <w:szCs w:val="20"/>
        </w:rPr>
        <w:t xml:space="preserve">contratação, </w:t>
      </w:r>
      <w:r w:rsidRPr="004E0CDB">
        <w:rPr>
          <w:rFonts w:cs="Arial"/>
          <w:color w:val="000000" w:themeColor="text1"/>
          <w:szCs w:val="20"/>
        </w:rPr>
        <w:t>por dispensa de licitação, de</w:t>
      </w:r>
      <w:r w:rsidR="00D92402">
        <w:rPr>
          <w:rFonts w:cs="Arial"/>
          <w:color w:val="000000" w:themeColor="text1"/>
          <w:szCs w:val="20"/>
        </w:rPr>
        <w:t xml:space="preserve"> empresa para </w:t>
      </w:r>
      <w:r w:rsidR="00520984" w:rsidRPr="00EF1A27">
        <w:rPr>
          <w:rFonts w:cs="Arial"/>
          <w:b/>
          <w:szCs w:val="20"/>
        </w:rPr>
        <w:t>AQUISIÇÃO DE UNIFORMES E TOALHAS PARA FOLIA DE REIS, COM RECURSOS DA POLÍTICA NACIONAL ALDIR BLANC, PARA ATENDER O GRUPO DO CORAL SERTANEJO</w:t>
      </w:r>
      <w:r w:rsidRPr="004E0CDB">
        <w:rPr>
          <w:rFonts w:cs="Arial"/>
          <w:b/>
          <w:bCs/>
          <w:color w:val="000000" w:themeColor="text1"/>
          <w:szCs w:val="20"/>
        </w:rPr>
        <w:t>,</w:t>
      </w:r>
      <w:r w:rsidRPr="004E0CDB">
        <w:rPr>
          <w:rFonts w:cs="Arial"/>
          <w:color w:val="000000" w:themeColor="text1"/>
          <w:szCs w:val="20"/>
        </w:rPr>
        <w:t xml:space="preserve"> conforme condições, quantidades e exigências estabelecidas neste Aviso de Contratação Direta e seus anexos.</w:t>
      </w:r>
    </w:p>
    <w:p w:rsidR="00C074DA" w:rsidRPr="004E0CDB" w:rsidRDefault="00DC05F7" w:rsidP="00C074DA">
      <w:pPr>
        <w:pStyle w:val="PADRO"/>
        <w:keepNext w:val="0"/>
        <w:widowControl/>
        <w:numPr>
          <w:ilvl w:val="2"/>
          <w:numId w:val="1"/>
        </w:numPr>
        <w:shd w:val="clear" w:color="auto" w:fill="auto"/>
        <w:spacing w:before="120" w:after="120"/>
        <w:rPr>
          <w:rFonts w:ascii="Arial" w:hAnsi="Arial" w:cs="Arial"/>
        </w:rPr>
      </w:pPr>
      <w:r w:rsidRPr="004E0CDB">
        <w:rPr>
          <w:rFonts w:ascii="Arial" w:hAnsi="Arial" w:cs="Arial"/>
          <w:szCs w:val="20"/>
        </w:rPr>
        <w:t xml:space="preserve">Havendo mais de um </w:t>
      </w:r>
      <w:r w:rsidR="00171557">
        <w:rPr>
          <w:rFonts w:ascii="Arial" w:hAnsi="Arial" w:cs="Arial"/>
          <w:szCs w:val="20"/>
        </w:rPr>
        <w:t>item</w:t>
      </w:r>
      <w:r w:rsidR="00C074DA" w:rsidRPr="004E0CDB">
        <w:rPr>
          <w:rFonts w:ascii="Arial" w:hAnsi="Arial" w:cs="Arial"/>
          <w:szCs w:val="20"/>
        </w:rPr>
        <w:t>, faculta-se ao fornecedor a participação em quantos forem de seu interesse.</w:t>
      </w:r>
    </w:p>
    <w:p w:rsidR="008024D5" w:rsidRPr="004E0CDB" w:rsidRDefault="00C074DA" w:rsidP="00AC507B">
      <w:pPr>
        <w:pStyle w:val="PADRO"/>
        <w:keepNext w:val="0"/>
        <w:widowControl/>
        <w:numPr>
          <w:ilvl w:val="1"/>
          <w:numId w:val="1"/>
        </w:numPr>
        <w:shd w:val="clear" w:color="auto" w:fill="auto"/>
        <w:suppressAutoHyphens w:val="0"/>
        <w:spacing w:before="120" w:after="160" w:line="259" w:lineRule="auto"/>
        <w:rPr>
          <w:rFonts w:ascii="Arial" w:hAnsi="Arial" w:cs="Arial"/>
          <w:b/>
        </w:rPr>
      </w:pPr>
      <w:r w:rsidRPr="004E0CDB">
        <w:rPr>
          <w:rFonts w:ascii="Arial" w:hAnsi="Arial" w:cs="Arial"/>
          <w:szCs w:val="20"/>
        </w:rPr>
        <w:t>O critério de julgamento adotado será o</w:t>
      </w:r>
      <w:r w:rsidR="00DC05F7" w:rsidRPr="004E0CDB">
        <w:rPr>
          <w:rFonts w:ascii="Arial" w:hAnsi="Arial" w:cs="Arial"/>
          <w:szCs w:val="20"/>
        </w:rPr>
        <w:t xml:space="preserve"> Menor Preço, por </w:t>
      </w:r>
      <w:r w:rsidR="00171557">
        <w:rPr>
          <w:rFonts w:ascii="Arial" w:hAnsi="Arial" w:cs="Arial"/>
          <w:szCs w:val="20"/>
        </w:rPr>
        <w:t>item</w:t>
      </w:r>
      <w:r w:rsidR="00DC05F7" w:rsidRPr="004E0CDB">
        <w:rPr>
          <w:rFonts w:ascii="Arial" w:hAnsi="Arial" w:cs="Arial"/>
          <w:szCs w:val="20"/>
        </w:rPr>
        <w:t xml:space="preserve">, </w:t>
      </w:r>
      <w:r w:rsidRPr="004E0CDB">
        <w:rPr>
          <w:rFonts w:ascii="Arial" w:hAnsi="Arial" w:cs="Arial"/>
          <w:szCs w:val="20"/>
        </w:rPr>
        <w:t>observadas as exigências contidas neste Aviso de Contratação Direta e seus Anexos quanto às especificações do objeto.</w:t>
      </w:r>
    </w:p>
    <w:p w:rsidR="00C074DA" w:rsidRPr="004E0CDB" w:rsidRDefault="00C074DA" w:rsidP="00781AFF">
      <w:pPr>
        <w:pStyle w:val="Ttulo1"/>
      </w:pPr>
      <w:bookmarkStart w:id="1" w:name="_Toc142925862"/>
      <w:r w:rsidRPr="004E0CDB">
        <w:t>PARTICIPAÇÃO NA DISPENSA ELETRÔNICA.</w:t>
      </w:r>
      <w:bookmarkEnd w:id="1"/>
    </w:p>
    <w:p w:rsidR="0007324C" w:rsidRPr="004E0CDB" w:rsidRDefault="00C074DA" w:rsidP="00D5125B">
      <w:pPr>
        <w:numPr>
          <w:ilvl w:val="1"/>
          <w:numId w:val="1"/>
        </w:numPr>
        <w:spacing w:before="120" w:after="120" w:line="276" w:lineRule="auto"/>
        <w:ind w:left="425" w:firstLine="0"/>
        <w:jc w:val="both"/>
        <w:rPr>
          <w:rFonts w:cs="Arial"/>
          <w:szCs w:val="20"/>
        </w:rPr>
      </w:pPr>
      <w:r w:rsidRPr="004E0CDB">
        <w:rPr>
          <w:rFonts w:cs="Arial"/>
          <w:szCs w:val="20"/>
        </w:rPr>
        <w:t xml:space="preserve">A </w:t>
      </w:r>
      <w:r w:rsidRPr="004E0CDB">
        <w:rPr>
          <w:rFonts w:cs="Arial"/>
          <w:color w:val="000000" w:themeColor="text1"/>
          <w:szCs w:val="20"/>
        </w:rPr>
        <w:t>participação</w:t>
      </w:r>
      <w:r w:rsidRPr="004E0CDB">
        <w:rPr>
          <w:rFonts w:cs="Arial"/>
          <w:szCs w:val="20"/>
        </w:rPr>
        <w:t xml:space="preserve"> na presente dispensa eletrônica ocorrerá por meio do </w:t>
      </w:r>
      <w:r w:rsidRPr="004E0CDB">
        <w:rPr>
          <w:rFonts w:cs="Arial"/>
          <w:bCs/>
          <w:szCs w:val="20"/>
        </w:rPr>
        <w:t>Sistema de Dispensa Eletrônica, ferramenta informatizada</w:t>
      </w:r>
      <w:r w:rsidRPr="004E0CDB">
        <w:rPr>
          <w:rFonts w:cs="Arial"/>
          <w:szCs w:val="20"/>
        </w:rPr>
        <w:t xml:space="preserve"> integrante do Sistema de Compras do </w:t>
      </w:r>
      <w:r w:rsidR="00DC05F7" w:rsidRPr="004E0CDB">
        <w:rPr>
          <w:rFonts w:cs="Arial"/>
          <w:szCs w:val="20"/>
        </w:rPr>
        <w:t>Portal de Compras Públicas</w:t>
      </w:r>
      <w:r w:rsidRPr="004E0CDB">
        <w:rPr>
          <w:rFonts w:cs="Arial"/>
          <w:bCs/>
          <w:szCs w:val="20"/>
        </w:rPr>
        <w:t xml:space="preserve">, no endereço eletrônico </w:t>
      </w:r>
      <w:hyperlink r:id="rId14" w:history="1">
        <w:r w:rsidR="00DC05F7" w:rsidRPr="004E0CDB">
          <w:rPr>
            <w:rStyle w:val="Hyperlink"/>
            <w:rFonts w:cs="Arial"/>
            <w:bCs/>
            <w:szCs w:val="20"/>
          </w:rPr>
          <w:t>www.portaldecompraspublicas.com.br</w:t>
        </w:r>
      </w:hyperlink>
      <w:r w:rsidRPr="004E0CDB">
        <w:rPr>
          <w:rFonts w:cs="Arial"/>
          <w:bCs/>
          <w:szCs w:val="20"/>
        </w:rPr>
        <w:t>.</w:t>
      </w:r>
    </w:p>
    <w:p w:rsidR="003A2726" w:rsidRPr="004E0CDB" w:rsidRDefault="003A2726" w:rsidP="00D5125B">
      <w:pPr>
        <w:numPr>
          <w:ilvl w:val="2"/>
          <w:numId w:val="1"/>
        </w:numPr>
        <w:spacing w:before="120" w:after="120" w:line="276" w:lineRule="auto"/>
        <w:jc w:val="both"/>
        <w:rPr>
          <w:rFonts w:cs="Arial"/>
          <w:szCs w:val="20"/>
        </w:rPr>
      </w:pPr>
      <w:r w:rsidRPr="004E0CDB">
        <w:rPr>
          <w:rFonts w:cs="Arial"/>
          <w:szCs w:val="20"/>
        </w:rPr>
        <w:t xml:space="preserve">O procedimento será divulgado no </w:t>
      </w:r>
      <w:r w:rsidR="00DC05F7" w:rsidRPr="004E0CDB">
        <w:rPr>
          <w:rFonts w:cs="Arial"/>
          <w:szCs w:val="20"/>
        </w:rPr>
        <w:t xml:space="preserve">Portal de Compras Públicas e </w:t>
      </w:r>
      <w:r w:rsidRPr="004E0CDB">
        <w:rPr>
          <w:rFonts w:cs="Arial"/>
          <w:szCs w:val="20"/>
        </w:rPr>
        <w:t xml:space="preserve">no </w:t>
      </w:r>
      <w:hyperlink r:id="rId15" w:history="1">
        <w:r w:rsidRPr="004E0CDB">
          <w:rPr>
            <w:rStyle w:val="Hyperlink"/>
            <w:rFonts w:cs="Arial"/>
            <w:szCs w:val="20"/>
          </w:rPr>
          <w:t>Portal Nacional de Contratações Públicas - PNCP</w:t>
        </w:r>
      </w:hyperlink>
      <w:r w:rsidRPr="004E0CDB">
        <w:rPr>
          <w:rFonts w:cs="Arial"/>
          <w:szCs w:val="20"/>
        </w:rPr>
        <w:t xml:space="preserve">, e </w:t>
      </w:r>
      <w:r w:rsidRPr="00463D83">
        <w:rPr>
          <w:rFonts w:cs="Arial"/>
          <w:szCs w:val="20"/>
        </w:rPr>
        <w:t xml:space="preserve">encaminhado automaticamente aos fornecedores registrados no Sistema de Registro Cadastral Unificado - </w:t>
      </w:r>
      <w:proofErr w:type="spellStart"/>
      <w:r w:rsidRPr="00463D83">
        <w:rPr>
          <w:rFonts w:cs="Arial"/>
          <w:szCs w:val="20"/>
        </w:rPr>
        <w:t>Sicaf</w:t>
      </w:r>
      <w:proofErr w:type="spellEnd"/>
      <w:r w:rsidRPr="004E0CDB">
        <w:rPr>
          <w:rFonts w:cs="Arial"/>
          <w:szCs w:val="20"/>
        </w:rPr>
        <w:t>, por mensagem eletrônica, na correspondente linha de fornecimento que pretende atender.</w:t>
      </w:r>
    </w:p>
    <w:p w:rsidR="00C074DA" w:rsidRDefault="00C074DA" w:rsidP="00C074DA">
      <w:pPr>
        <w:numPr>
          <w:ilvl w:val="2"/>
          <w:numId w:val="1"/>
        </w:numPr>
        <w:snapToGrid w:val="0"/>
        <w:spacing w:before="120" w:after="120" w:line="276" w:lineRule="auto"/>
        <w:jc w:val="both"/>
        <w:rPr>
          <w:rFonts w:cs="Arial"/>
          <w:szCs w:val="20"/>
        </w:rPr>
      </w:pPr>
      <w:r w:rsidRPr="004E0CDB">
        <w:rPr>
          <w:rFonts w:cs="Arial"/>
          <w:szCs w:val="20"/>
        </w:rPr>
        <w:t xml:space="preserve">O fornecedor é o responsável por qualquer transação efetuada diretamente ou por seu representante no Sistema de Dispensa Eletrônica, não cabendo ao provedor do Sistema ou ao órgão entidade promotor do procedimento a </w:t>
      </w:r>
      <w:r w:rsidRPr="004E0CDB">
        <w:rPr>
          <w:rFonts w:cs="Arial"/>
          <w:szCs w:val="20"/>
        </w:rPr>
        <w:lastRenderedPageBreak/>
        <w:t>responsabilidade por eventuais danos decorrentes de uso indevido da senha, ainda que por terceiros não autorizados.</w:t>
      </w:r>
    </w:p>
    <w:p w:rsidR="00520984" w:rsidRPr="00520984" w:rsidRDefault="00520984" w:rsidP="00520984">
      <w:pPr>
        <w:numPr>
          <w:ilvl w:val="2"/>
          <w:numId w:val="1"/>
        </w:numPr>
        <w:snapToGrid w:val="0"/>
        <w:spacing w:before="120" w:after="120" w:line="276" w:lineRule="auto"/>
        <w:jc w:val="both"/>
        <w:rPr>
          <w:rFonts w:cs="Arial"/>
          <w:szCs w:val="20"/>
        </w:rPr>
      </w:pPr>
      <w:r>
        <w:rPr>
          <w:b/>
          <w:bCs/>
          <w:sz w:val="22"/>
          <w:szCs w:val="22"/>
        </w:rPr>
        <w:t xml:space="preserve"> </w:t>
      </w:r>
      <w:r w:rsidRPr="00520984">
        <w:rPr>
          <w:b/>
          <w:bCs/>
          <w:szCs w:val="20"/>
        </w:rPr>
        <w:t xml:space="preserve">Em atendimento ao disposto no artigo 48, I da Lei Complementar nº 123/026, </w:t>
      </w:r>
      <w:r w:rsidRPr="00520984">
        <w:rPr>
          <w:b/>
          <w:szCs w:val="20"/>
        </w:rPr>
        <w:t xml:space="preserve">será concedido tratamento diferenciado para as microempresas, empresas de pequeno porte e equiparadas, com o objetivo de promover o desenvolvimento econômico e social no âmbito municipal e regional, a ampliação da eficiência das políticas públicas e o incentivo à inovação tecnológica, sendo a participação condicionada </w:t>
      </w:r>
      <w:proofErr w:type="gramStart"/>
      <w:r w:rsidRPr="00520984">
        <w:rPr>
          <w:b/>
          <w:szCs w:val="20"/>
        </w:rPr>
        <w:t>a</w:t>
      </w:r>
      <w:proofErr w:type="gramEnd"/>
      <w:r w:rsidRPr="00520984">
        <w:rPr>
          <w:b/>
          <w:szCs w:val="20"/>
        </w:rPr>
        <w:t xml:space="preserve"> localização da sua sede ou filial na seguinte delimitação geográfica: </w:t>
      </w:r>
      <w:r w:rsidRPr="00520984">
        <w:rPr>
          <w:b/>
          <w:szCs w:val="20"/>
          <w:u w:val="single"/>
        </w:rPr>
        <w:t xml:space="preserve">exclusividade de participação de </w:t>
      </w:r>
      <w:r w:rsidRPr="00520984">
        <w:rPr>
          <w:b/>
          <w:color w:val="000000"/>
          <w:szCs w:val="20"/>
          <w:u w:val="single"/>
        </w:rPr>
        <w:t>microempresas, empresas de pequeno porte e equiparadas</w:t>
      </w:r>
      <w:r w:rsidRPr="00520984">
        <w:rPr>
          <w:b/>
          <w:szCs w:val="20"/>
          <w:u w:val="single"/>
        </w:rPr>
        <w:t>, sediadas (matriz ou filial participante) na Microrregião de Montes Claros/MG, estando esta definida no portal do Estado de Minas Gerais, no endereço eletrônico</w:t>
      </w:r>
      <w:r w:rsidRPr="00520984">
        <w:rPr>
          <w:b/>
          <w:szCs w:val="20"/>
        </w:rPr>
        <w:t xml:space="preserve"> </w:t>
      </w:r>
      <w:hyperlink r:id="rId16" w:history="1">
        <w:r w:rsidRPr="00520984">
          <w:rPr>
            <w:rStyle w:val="Hyperlink"/>
            <w:rFonts w:cs="Arial"/>
            <w:b/>
            <w:szCs w:val="20"/>
          </w:rPr>
          <w:t>https://www.mg.gov.br/sites/default/files/paginas/arquivos/2016/ligminas_10_2_04_listamesomicro.pdf</w:t>
        </w:r>
      </w:hyperlink>
    </w:p>
    <w:p w:rsidR="00CE36D9" w:rsidRPr="004E0CDB" w:rsidRDefault="00520984" w:rsidP="008F1898">
      <w:pPr>
        <w:numPr>
          <w:ilvl w:val="2"/>
          <w:numId w:val="1"/>
        </w:numPr>
        <w:snapToGrid w:val="0"/>
        <w:spacing w:before="120" w:after="120" w:line="276" w:lineRule="auto"/>
        <w:jc w:val="both"/>
        <w:rPr>
          <w:rFonts w:cs="Arial"/>
          <w:i/>
          <w:iCs/>
          <w:szCs w:val="20"/>
        </w:rPr>
      </w:pPr>
      <w:r>
        <w:rPr>
          <w:rFonts w:cs="Arial"/>
          <w:i/>
          <w:iCs/>
          <w:szCs w:val="20"/>
        </w:rPr>
        <w:t xml:space="preserve"> </w:t>
      </w:r>
      <w:r w:rsidR="00CE36D9" w:rsidRPr="004E0CDB">
        <w:rPr>
          <w:rFonts w:cs="Arial"/>
          <w:i/>
          <w:iCs/>
          <w:szCs w:val="20"/>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rsidR="00C074DA" w:rsidRPr="004E0CDB" w:rsidRDefault="00C074DA" w:rsidP="00C074DA">
      <w:pPr>
        <w:numPr>
          <w:ilvl w:val="1"/>
          <w:numId w:val="1"/>
        </w:numPr>
        <w:spacing w:before="120" w:after="120" w:line="276" w:lineRule="auto"/>
        <w:ind w:left="425" w:firstLine="0"/>
        <w:jc w:val="both"/>
        <w:rPr>
          <w:rFonts w:cs="Arial"/>
          <w:color w:val="000000" w:themeColor="text1"/>
          <w:szCs w:val="20"/>
        </w:rPr>
      </w:pPr>
      <w:bookmarkStart w:id="2" w:name="_Ref144286315"/>
      <w:r w:rsidRPr="004E0CDB">
        <w:rPr>
          <w:rFonts w:cs="Arial"/>
          <w:color w:val="000000" w:themeColor="text1"/>
          <w:szCs w:val="20"/>
        </w:rPr>
        <w:t>Não poderão participar desta dispensa de licitação os fornecedores:</w:t>
      </w:r>
      <w:bookmarkEnd w:id="2"/>
    </w:p>
    <w:p w:rsidR="00C074DA" w:rsidRPr="004E0CDB" w:rsidRDefault="00C074DA" w:rsidP="00C074DA">
      <w:pPr>
        <w:numPr>
          <w:ilvl w:val="2"/>
          <w:numId w:val="1"/>
        </w:numPr>
        <w:spacing w:before="120" w:after="120" w:line="276" w:lineRule="auto"/>
        <w:jc w:val="both"/>
        <w:rPr>
          <w:rFonts w:cs="Arial"/>
          <w:color w:val="000000" w:themeColor="text1"/>
          <w:szCs w:val="20"/>
        </w:rPr>
      </w:pPr>
      <w:proofErr w:type="gramStart"/>
      <w:r w:rsidRPr="004E0CDB">
        <w:rPr>
          <w:rFonts w:cs="Arial"/>
          <w:color w:val="000000" w:themeColor="text1"/>
          <w:szCs w:val="20"/>
        </w:rPr>
        <w:t>que</w:t>
      </w:r>
      <w:proofErr w:type="gramEnd"/>
      <w:r w:rsidRPr="004E0CDB">
        <w:rPr>
          <w:rFonts w:cs="Arial"/>
          <w:color w:val="000000" w:themeColor="text1"/>
          <w:szCs w:val="20"/>
        </w:rPr>
        <w:t xml:space="preserve"> não atendam às condições deste Aviso de Contratação Direta e seu(s) anexo(s);</w:t>
      </w:r>
    </w:p>
    <w:p w:rsidR="00C074DA" w:rsidRPr="004E0CDB" w:rsidRDefault="00C074DA" w:rsidP="00C074DA">
      <w:pPr>
        <w:numPr>
          <w:ilvl w:val="2"/>
          <w:numId w:val="1"/>
        </w:numPr>
        <w:spacing w:before="120" w:after="120" w:line="276" w:lineRule="auto"/>
        <w:jc w:val="both"/>
        <w:rPr>
          <w:rFonts w:cs="Arial"/>
          <w:color w:val="000000" w:themeColor="text1"/>
          <w:szCs w:val="20"/>
        </w:rPr>
      </w:pPr>
      <w:proofErr w:type="gramStart"/>
      <w:r w:rsidRPr="004E0CDB">
        <w:rPr>
          <w:rFonts w:cs="Arial"/>
          <w:color w:val="000000" w:themeColor="text1"/>
          <w:szCs w:val="20"/>
        </w:rPr>
        <w:t>estrangeiros</w:t>
      </w:r>
      <w:proofErr w:type="gramEnd"/>
      <w:r w:rsidRPr="004E0CDB">
        <w:rPr>
          <w:rFonts w:cs="Arial"/>
          <w:color w:val="000000" w:themeColor="text1"/>
          <w:szCs w:val="20"/>
        </w:rPr>
        <w:t xml:space="preserve"> que não tenham representação legal no Brasil com poderes expressos para receber citação e responder administrativa ou judicialmente;</w:t>
      </w:r>
    </w:p>
    <w:p w:rsidR="00C074DA" w:rsidRPr="004E0CDB" w:rsidRDefault="00C074DA" w:rsidP="00C074DA">
      <w:pPr>
        <w:numPr>
          <w:ilvl w:val="2"/>
          <w:numId w:val="1"/>
        </w:numPr>
        <w:spacing w:before="120" w:after="120" w:line="276" w:lineRule="auto"/>
        <w:jc w:val="both"/>
        <w:rPr>
          <w:rFonts w:cs="Arial"/>
          <w:color w:val="000000" w:themeColor="text1"/>
          <w:szCs w:val="20"/>
        </w:rPr>
      </w:pPr>
      <w:proofErr w:type="gramStart"/>
      <w:r w:rsidRPr="004E0CDB">
        <w:rPr>
          <w:rFonts w:cs="Arial"/>
          <w:color w:val="000000" w:themeColor="text1"/>
          <w:szCs w:val="20"/>
        </w:rPr>
        <w:t>que</w:t>
      </w:r>
      <w:proofErr w:type="gramEnd"/>
      <w:r w:rsidRPr="004E0CDB">
        <w:rPr>
          <w:rFonts w:cs="Arial"/>
          <w:color w:val="000000" w:themeColor="text1"/>
          <w:szCs w:val="20"/>
        </w:rPr>
        <w:t xml:space="preserve"> se enquadrem nas seguintes vedações:</w:t>
      </w:r>
    </w:p>
    <w:p w:rsidR="00C074DA" w:rsidRPr="004E0CDB" w:rsidRDefault="00C074DA" w:rsidP="00C074DA">
      <w:pPr>
        <w:numPr>
          <w:ilvl w:val="3"/>
          <w:numId w:val="4"/>
        </w:numPr>
        <w:spacing w:before="120" w:after="120" w:line="276" w:lineRule="auto"/>
        <w:jc w:val="both"/>
        <w:rPr>
          <w:rFonts w:cs="Arial"/>
          <w:color w:val="000000" w:themeColor="text1"/>
          <w:szCs w:val="20"/>
        </w:rPr>
      </w:pPr>
      <w:proofErr w:type="gramStart"/>
      <w:r w:rsidRPr="004E0CDB">
        <w:rPr>
          <w:rFonts w:cs="Arial"/>
          <w:color w:val="000000"/>
          <w:szCs w:val="20"/>
        </w:rPr>
        <w:t>autor</w:t>
      </w:r>
      <w:proofErr w:type="gramEnd"/>
      <w:r w:rsidRPr="004E0CDB">
        <w:rPr>
          <w:rFonts w:cs="Arial"/>
          <w:color w:val="000000"/>
          <w:szCs w:val="20"/>
        </w:rPr>
        <w:t xml:space="preserve"> do anteprojeto, do projeto básico ou do projeto executivo, pessoa física ou jurídica, quando a contratação versar sobre obra, serviços ou fornecimento de bens a ele relacionados;</w:t>
      </w:r>
    </w:p>
    <w:p w:rsidR="00C074DA" w:rsidRPr="004E0CDB" w:rsidRDefault="00C074DA" w:rsidP="00C074DA">
      <w:pPr>
        <w:numPr>
          <w:ilvl w:val="3"/>
          <w:numId w:val="4"/>
        </w:numPr>
        <w:spacing w:before="120" w:after="120" w:line="276" w:lineRule="auto"/>
        <w:jc w:val="both"/>
        <w:rPr>
          <w:rFonts w:cs="Arial"/>
          <w:color w:val="000000" w:themeColor="text1"/>
          <w:szCs w:val="20"/>
        </w:rPr>
      </w:pPr>
      <w:proofErr w:type="gramStart"/>
      <w:r w:rsidRPr="004E0CDB">
        <w:rPr>
          <w:rFonts w:cs="Arial"/>
          <w:color w:val="000000"/>
          <w:szCs w:val="20"/>
        </w:rPr>
        <w:t>empresa</w:t>
      </w:r>
      <w:proofErr w:type="gramEnd"/>
      <w:r w:rsidRPr="004E0CDB">
        <w:rPr>
          <w:rFonts w:cs="Arial"/>
          <w:color w:val="000000"/>
          <w:szCs w:val="20"/>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C074DA" w:rsidRPr="004E0CDB" w:rsidRDefault="00C074DA" w:rsidP="00C074DA">
      <w:pPr>
        <w:numPr>
          <w:ilvl w:val="3"/>
          <w:numId w:val="4"/>
        </w:numPr>
        <w:spacing w:before="120" w:after="120" w:line="276" w:lineRule="auto"/>
        <w:jc w:val="both"/>
        <w:rPr>
          <w:rFonts w:cs="Arial"/>
          <w:color w:val="000000" w:themeColor="text1"/>
          <w:szCs w:val="20"/>
        </w:rPr>
      </w:pPr>
      <w:proofErr w:type="gramStart"/>
      <w:r w:rsidRPr="004E0CDB">
        <w:rPr>
          <w:rFonts w:cs="Arial"/>
          <w:color w:val="000000"/>
          <w:szCs w:val="20"/>
        </w:rPr>
        <w:t>pessoa</w:t>
      </w:r>
      <w:proofErr w:type="gramEnd"/>
      <w:r w:rsidRPr="004E0CDB">
        <w:rPr>
          <w:rFonts w:cs="Arial"/>
          <w:color w:val="000000"/>
          <w:szCs w:val="20"/>
        </w:rPr>
        <w:t xml:space="preserve"> física ou jurídica que se encontre, ao tempo da contratação, impossibilitada de contratar em decorrência de sanção que lhe foi imposta;</w:t>
      </w:r>
    </w:p>
    <w:p w:rsidR="00C074DA" w:rsidRPr="004E0CDB" w:rsidRDefault="00C074DA" w:rsidP="00C074DA">
      <w:pPr>
        <w:numPr>
          <w:ilvl w:val="3"/>
          <w:numId w:val="4"/>
        </w:numPr>
        <w:spacing w:before="120" w:after="120" w:line="276" w:lineRule="auto"/>
        <w:jc w:val="both"/>
        <w:rPr>
          <w:rFonts w:cs="Arial"/>
          <w:color w:val="000000" w:themeColor="text1"/>
          <w:szCs w:val="20"/>
        </w:rPr>
      </w:pPr>
      <w:proofErr w:type="gramStart"/>
      <w:r w:rsidRPr="004E0CDB">
        <w:rPr>
          <w:rFonts w:cs="Arial"/>
          <w:color w:val="000000"/>
          <w:szCs w:val="20"/>
        </w:rPr>
        <w:t>aquele</w:t>
      </w:r>
      <w:proofErr w:type="gramEnd"/>
      <w:r w:rsidRPr="004E0CDB">
        <w:rPr>
          <w:rFonts w:cs="Arial"/>
          <w:color w:val="000000"/>
          <w:szCs w:val="20"/>
        </w:rPr>
        <w:t xml:space="preserve"> que mantenha vínculo de natureza técnica, comercial, econômica, financeira, trabalhista ou civil com dirigente do órgão ou entidade contratante ou com agente público que desempenhe função na</w:t>
      </w:r>
      <w:r w:rsidR="009257AD" w:rsidRPr="004E0CDB">
        <w:rPr>
          <w:rFonts w:cs="Arial"/>
          <w:color w:val="000000"/>
          <w:szCs w:val="20"/>
        </w:rPr>
        <w:t xml:space="preserve"> dispensa de</w:t>
      </w:r>
      <w:r w:rsidRPr="004E0CDB">
        <w:rPr>
          <w:rFonts w:cs="Arial"/>
          <w:color w:val="000000"/>
          <w:szCs w:val="20"/>
        </w:rPr>
        <w:t xml:space="preserve"> licitação ou atue na fiscalização ou na gestão do contrato, ou que deles seja cônjuge, companheiro ou parente em linha reta, colateral ou por afinidade, até o terceiro grau;</w:t>
      </w:r>
    </w:p>
    <w:p w:rsidR="00C074DA" w:rsidRPr="004E0CDB" w:rsidRDefault="00C074DA" w:rsidP="00C074DA">
      <w:pPr>
        <w:numPr>
          <w:ilvl w:val="3"/>
          <w:numId w:val="4"/>
        </w:numPr>
        <w:spacing w:before="120" w:after="120" w:line="276" w:lineRule="auto"/>
        <w:jc w:val="both"/>
        <w:rPr>
          <w:rFonts w:cs="Arial"/>
          <w:color w:val="000000" w:themeColor="text1"/>
          <w:szCs w:val="20"/>
        </w:rPr>
      </w:pPr>
      <w:proofErr w:type="gramStart"/>
      <w:r w:rsidRPr="004E0CDB">
        <w:rPr>
          <w:rFonts w:cs="Arial"/>
          <w:color w:val="000000"/>
          <w:szCs w:val="20"/>
        </w:rPr>
        <w:t>empresas</w:t>
      </w:r>
      <w:proofErr w:type="gramEnd"/>
      <w:r w:rsidRPr="004E0CDB">
        <w:rPr>
          <w:rFonts w:cs="Arial"/>
          <w:color w:val="000000"/>
          <w:szCs w:val="20"/>
        </w:rPr>
        <w:t xml:space="preserve"> controladoras, controladas ou coligadas, nos termos da </w:t>
      </w:r>
      <w:hyperlink r:id="rId17">
        <w:r w:rsidRPr="004E0CDB">
          <w:rPr>
            <w:rStyle w:val="LinkdaInternet"/>
            <w:rFonts w:eastAsia="Calibri" w:cs="Arial"/>
            <w:szCs w:val="20"/>
          </w:rPr>
          <w:t>Lei nº 6.404, de 15 de dezembro de 1976</w:t>
        </w:r>
      </w:hyperlink>
      <w:r w:rsidRPr="004E0CDB">
        <w:rPr>
          <w:rFonts w:cs="Arial"/>
          <w:color w:val="000000"/>
          <w:szCs w:val="20"/>
        </w:rPr>
        <w:t>, concorrendo entre si;</w:t>
      </w:r>
    </w:p>
    <w:p w:rsidR="00C074DA" w:rsidRPr="004E0CDB" w:rsidRDefault="00C074DA" w:rsidP="00C074DA">
      <w:pPr>
        <w:numPr>
          <w:ilvl w:val="3"/>
          <w:numId w:val="4"/>
        </w:numPr>
        <w:spacing w:before="120" w:after="120" w:line="276" w:lineRule="auto"/>
        <w:jc w:val="both"/>
        <w:rPr>
          <w:rFonts w:cs="Arial"/>
          <w:color w:val="000000" w:themeColor="text1"/>
          <w:szCs w:val="20"/>
        </w:rPr>
      </w:pPr>
      <w:proofErr w:type="gramStart"/>
      <w:r w:rsidRPr="004E0CDB">
        <w:rPr>
          <w:rFonts w:cs="Arial"/>
          <w:color w:val="000000"/>
          <w:szCs w:val="20"/>
        </w:rPr>
        <w:lastRenderedPageBreak/>
        <w:t>pessoa</w:t>
      </w:r>
      <w:proofErr w:type="gramEnd"/>
      <w:r w:rsidRPr="004E0CDB">
        <w:rPr>
          <w:rFonts w:cs="Arial"/>
          <w:color w:val="000000"/>
          <w:szCs w:val="20"/>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C074DA" w:rsidRPr="004E0CDB" w:rsidRDefault="00C074DA" w:rsidP="00C074DA">
      <w:pPr>
        <w:numPr>
          <w:ilvl w:val="3"/>
          <w:numId w:val="1"/>
        </w:numPr>
        <w:spacing w:before="120" w:after="120" w:line="276" w:lineRule="auto"/>
        <w:jc w:val="both"/>
        <w:rPr>
          <w:rFonts w:cs="Arial"/>
          <w:color w:val="000000" w:themeColor="text1"/>
          <w:szCs w:val="20"/>
        </w:rPr>
      </w:pPr>
      <w:r w:rsidRPr="004E0CDB">
        <w:rPr>
          <w:rFonts w:cs="Arial"/>
          <w:color w:val="000000"/>
          <w:szCs w:val="20"/>
        </w:rPr>
        <w:t>Equiparam-se aos autores do projeto as empresas integrantes do mesmo grupo econômico;</w:t>
      </w:r>
    </w:p>
    <w:p w:rsidR="00C074DA" w:rsidRPr="004E0CDB" w:rsidRDefault="00C074DA" w:rsidP="00C074DA">
      <w:pPr>
        <w:numPr>
          <w:ilvl w:val="3"/>
          <w:numId w:val="1"/>
        </w:numPr>
        <w:spacing w:before="120" w:after="120" w:line="276" w:lineRule="auto"/>
        <w:jc w:val="both"/>
        <w:rPr>
          <w:rFonts w:cs="Arial"/>
          <w:color w:val="000000" w:themeColor="text1"/>
          <w:szCs w:val="20"/>
        </w:rPr>
      </w:pPr>
      <w:r w:rsidRPr="004E0CDB">
        <w:rPr>
          <w:rFonts w:cs="Arial"/>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C074DA" w:rsidRPr="004E0CDB" w:rsidRDefault="00C074DA" w:rsidP="00C074DA">
      <w:pPr>
        <w:numPr>
          <w:ilvl w:val="2"/>
          <w:numId w:val="1"/>
        </w:numPr>
        <w:spacing w:before="120" w:after="120" w:line="276" w:lineRule="auto"/>
        <w:jc w:val="both"/>
        <w:rPr>
          <w:rFonts w:cs="Arial"/>
          <w:color w:val="000000" w:themeColor="text1"/>
          <w:szCs w:val="20"/>
        </w:rPr>
      </w:pPr>
      <w:proofErr w:type="gramStart"/>
      <w:r w:rsidRPr="004E0CDB">
        <w:rPr>
          <w:rFonts w:cs="Arial"/>
          <w:color w:val="000000"/>
          <w:szCs w:val="20"/>
        </w:rPr>
        <w:t>organizações</w:t>
      </w:r>
      <w:proofErr w:type="gramEnd"/>
      <w:r w:rsidRPr="004E0CDB">
        <w:rPr>
          <w:rFonts w:cs="Arial"/>
          <w:color w:val="000000"/>
          <w:szCs w:val="20"/>
        </w:rPr>
        <w:t xml:space="preserve"> da Sociedade Civil de Interesse Público - OSCIP, atuando nessa condição (Acórdão nº 746/2014-</w:t>
      </w:r>
      <w:proofErr w:type="spellStart"/>
      <w:r w:rsidRPr="004E0CDB">
        <w:rPr>
          <w:rFonts w:cs="Arial"/>
          <w:color w:val="000000"/>
          <w:szCs w:val="20"/>
        </w:rPr>
        <w:t>TCU-Plenário</w:t>
      </w:r>
      <w:proofErr w:type="spellEnd"/>
      <w:r w:rsidRPr="004E0CDB">
        <w:rPr>
          <w:rFonts w:cs="Arial"/>
          <w:color w:val="000000"/>
          <w:szCs w:val="20"/>
        </w:rPr>
        <w:t>); e</w:t>
      </w:r>
    </w:p>
    <w:p w:rsidR="00C074DA" w:rsidRPr="004E0CDB" w:rsidRDefault="00C074DA" w:rsidP="00C074DA">
      <w:pPr>
        <w:numPr>
          <w:ilvl w:val="1"/>
          <w:numId w:val="1"/>
        </w:numPr>
        <w:spacing w:before="120" w:after="120" w:line="276" w:lineRule="auto"/>
        <w:ind w:left="425" w:firstLine="0"/>
        <w:jc w:val="both"/>
        <w:rPr>
          <w:rFonts w:cs="Arial"/>
          <w:bCs/>
        </w:rPr>
      </w:pPr>
      <w:r w:rsidRPr="004E0CDB">
        <w:rPr>
          <w:rFonts w:cs="Arial"/>
          <w:bCs/>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8" w:anchor="art9§1" w:history="1">
        <w:r w:rsidRPr="004E0CDB">
          <w:rPr>
            <w:rStyle w:val="Hyperlink"/>
            <w:rFonts w:cs="Arial"/>
            <w:bCs/>
          </w:rPr>
          <w:t>§ 1º do art. 9º da Lei n.º 14.133, de 2021</w:t>
        </w:r>
      </w:hyperlink>
      <w:r w:rsidRPr="004E0CDB">
        <w:rPr>
          <w:rFonts w:cs="Arial"/>
          <w:bCs/>
        </w:rPr>
        <w:t>.</w:t>
      </w:r>
    </w:p>
    <w:p w:rsidR="00C074DA" w:rsidRPr="004E0CDB" w:rsidRDefault="00C074DA" w:rsidP="00C074DA">
      <w:pPr>
        <w:spacing w:before="120" w:after="120" w:line="276" w:lineRule="auto"/>
        <w:ind w:left="425"/>
        <w:jc w:val="both"/>
        <w:rPr>
          <w:rFonts w:cs="Arial"/>
          <w:bCs/>
        </w:rPr>
      </w:pPr>
    </w:p>
    <w:p w:rsidR="00C074DA" w:rsidRPr="004E0CDB" w:rsidRDefault="00C074DA" w:rsidP="00781AFF">
      <w:pPr>
        <w:pStyle w:val="Ttulo1"/>
      </w:pPr>
      <w:bookmarkStart w:id="3" w:name="_Toc142925863"/>
      <w:r w:rsidRPr="004E0CDB">
        <w:t>INGRESSO NA DISPENSA ELETRÔNICA E CADASTRAMENTO DA PROPOSTA INICIAL</w:t>
      </w:r>
      <w:bookmarkEnd w:id="3"/>
    </w:p>
    <w:p w:rsidR="00C074DA" w:rsidRPr="004E0CDB" w:rsidRDefault="00C074DA" w:rsidP="00C074DA">
      <w:pPr>
        <w:numPr>
          <w:ilvl w:val="1"/>
          <w:numId w:val="1"/>
        </w:numPr>
        <w:snapToGrid w:val="0"/>
        <w:spacing w:before="120" w:after="120" w:line="276" w:lineRule="auto"/>
        <w:ind w:left="425" w:firstLine="0"/>
        <w:jc w:val="both"/>
        <w:rPr>
          <w:rFonts w:cs="Arial"/>
        </w:rPr>
      </w:pPr>
      <w:r w:rsidRPr="004E0CDB">
        <w:rPr>
          <w:rFonts w:cs="Arial"/>
          <w:color w:val="000000" w:themeColor="text1"/>
          <w:szCs w:val="20"/>
        </w:rPr>
        <w:t>O ingresso do fornecedor na disputa da dispensa eletrônica ocorrerá com o cadastramento de sua proposta inicial, na forma deste item.</w:t>
      </w:r>
    </w:p>
    <w:p w:rsidR="00C074DA" w:rsidRPr="004E0CDB" w:rsidRDefault="00C074DA" w:rsidP="00C074DA">
      <w:pPr>
        <w:numPr>
          <w:ilvl w:val="1"/>
          <w:numId w:val="1"/>
        </w:numPr>
        <w:snapToGrid w:val="0"/>
        <w:spacing w:before="120" w:after="120" w:line="276" w:lineRule="auto"/>
        <w:ind w:left="425" w:firstLine="0"/>
        <w:jc w:val="both"/>
        <w:rPr>
          <w:rFonts w:cs="Arial"/>
          <w:color w:val="000000" w:themeColor="text1"/>
          <w:szCs w:val="20"/>
        </w:rPr>
      </w:pPr>
      <w:r w:rsidRPr="004E0CDB">
        <w:rPr>
          <w:rFonts w:cs="Arial"/>
          <w:color w:val="000000" w:themeColor="text1"/>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rsidR="003860A3" w:rsidRPr="004E0CDB" w:rsidRDefault="003860A3" w:rsidP="00E83FCE">
      <w:pPr>
        <w:pStyle w:val="PargrafodaLista"/>
        <w:numPr>
          <w:ilvl w:val="2"/>
          <w:numId w:val="1"/>
        </w:numPr>
        <w:jc w:val="both"/>
        <w:rPr>
          <w:rFonts w:cs="Arial"/>
          <w:i/>
          <w:iCs/>
          <w:szCs w:val="20"/>
        </w:rPr>
      </w:pPr>
      <w:r w:rsidRPr="004E0CDB">
        <w:rPr>
          <w:rFonts w:cs="Arial"/>
          <w:i/>
          <w:iCs/>
        </w:rPr>
        <w:t xml:space="preserve">O </w:t>
      </w:r>
      <w:r w:rsidR="002368AD" w:rsidRPr="004E0CDB">
        <w:rPr>
          <w:rFonts w:cs="Arial"/>
          <w:i/>
          <w:iCs/>
        </w:rPr>
        <w:t>fornecedor</w:t>
      </w:r>
      <w:r w:rsidR="00E83FCE" w:rsidRPr="004E0CDB">
        <w:rPr>
          <w:rFonts w:cs="Arial"/>
          <w:i/>
          <w:iCs/>
        </w:rPr>
        <w:t xml:space="preserve"> </w:t>
      </w:r>
      <w:r w:rsidRPr="004E0CDB">
        <w:rPr>
          <w:rFonts w:cs="Arial"/>
          <w:i/>
          <w:iCs/>
        </w:rPr>
        <w:t>NÃO poderá oferecer propo</w:t>
      </w:r>
      <w:r w:rsidR="00E83FCE" w:rsidRPr="004E0CDB">
        <w:rPr>
          <w:rFonts w:cs="Arial"/>
          <w:i/>
          <w:iCs/>
        </w:rPr>
        <w:t>sta em quantitativo inferior ao</w:t>
      </w:r>
      <w:r w:rsidR="00E83FCE" w:rsidRPr="004E0CDB">
        <w:rPr>
          <w:rFonts w:cs="Arial"/>
        </w:rPr>
        <w:t xml:space="preserve"> </w:t>
      </w:r>
      <w:r w:rsidRPr="004E0CDB">
        <w:rPr>
          <w:rFonts w:cs="Arial"/>
          <w:i/>
          <w:iCs/>
        </w:rPr>
        <w:t>previsto para contratação.</w:t>
      </w:r>
    </w:p>
    <w:p w:rsidR="00564389" w:rsidRPr="004E0CDB" w:rsidRDefault="00564389" w:rsidP="00E83FCE">
      <w:pPr>
        <w:pStyle w:val="PargrafodaLista"/>
        <w:numPr>
          <w:ilvl w:val="2"/>
          <w:numId w:val="1"/>
        </w:numPr>
        <w:rPr>
          <w:rFonts w:cs="Arial"/>
          <w:i/>
          <w:iCs/>
          <w:szCs w:val="20"/>
        </w:rPr>
      </w:pPr>
      <w:r w:rsidRPr="004E0CDB">
        <w:rPr>
          <w:rFonts w:cs="Arial"/>
          <w:i/>
          <w:iCs/>
        </w:rPr>
        <w:t>Não será admitida a previsão de preços diferentes em razão de local d</w:t>
      </w:r>
      <w:r w:rsidR="00171557">
        <w:rPr>
          <w:rFonts w:cs="Arial"/>
          <w:i/>
          <w:iCs/>
        </w:rPr>
        <w:t>o fornecimento</w:t>
      </w:r>
      <w:r w:rsidR="00E83FCE" w:rsidRPr="004E0CDB">
        <w:rPr>
          <w:rFonts w:cs="Arial"/>
          <w:i/>
          <w:iCs/>
        </w:rPr>
        <w:t xml:space="preserve"> </w:t>
      </w:r>
      <w:r w:rsidRPr="004E0CDB">
        <w:rPr>
          <w:rFonts w:cs="Arial"/>
          <w:i/>
          <w:iCs/>
        </w:rPr>
        <w:t>ou qualquer outro motivo</w:t>
      </w:r>
      <w:r w:rsidR="00E83FCE" w:rsidRPr="004E0CDB">
        <w:rPr>
          <w:rFonts w:cs="Arial"/>
          <w:i/>
          <w:iCs/>
        </w:rPr>
        <w:t>.</w:t>
      </w:r>
    </w:p>
    <w:p w:rsidR="00C074DA" w:rsidRPr="004E0CDB" w:rsidRDefault="00C074DA" w:rsidP="00C074DA">
      <w:pPr>
        <w:numPr>
          <w:ilvl w:val="1"/>
          <w:numId w:val="1"/>
        </w:numPr>
        <w:spacing w:before="120" w:after="120" w:line="276" w:lineRule="auto"/>
        <w:ind w:left="425" w:firstLine="0"/>
        <w:jc w:val="both"/>
        <w:rPr>
          <w:rFonts w:cs="Arial"/>
          <w:szCs w:val="20"/>
        </w:rPr>
      </w:pPr>
      <w:r w:rsidRPr="004E0CDB">
        <w:rPr>
          <w:rFonts w:cs="Arial"/>
          <w:szCs w:val="20"/>
        </w:rPr>
        <w:t xml:space="preserve">Todas as especificações do </w:t>
      </w:r>
      <w:r w:rsidRPr="004E0CDB">
        <w:rPr>
          <w:rFonts w:cs="Arial"/>
          <w:color w:val="000000" w:themeColor="text1"/>
          <w:szCs w:val="20"/>
        </w:rPr>
        <w:t>objeto</w:t>
      </w:r>
      <w:r w:rsidRPr="004E0CDB">
        <w:rPr>
          <w:rFonts w:cs="Arial"/>
          <w:szCs w:val="20"/>
        </w:rPr>
        <w:t xml:space="preserve"> contidas na proposta, em especial o preço ou </w:t>
      </w:r>
      <w:proofErr w:type="gramStart"/>
      <w:r w:rsidRPr="004E0CDB">
        <w:rPr>
          <w:rFonts w:cs="Arial"/>
          <w:szCs w:val="20"/>
        </w:rPr>
        <w:t>o desconto ofertados</w:t>
      </w:r>
      <w:proofErr w:type="gramEnd"/>
      <w:r w:rsidRPr="004E0CDB">
        <w:rPr>
          <w:rFonts w:cs="Arial"/>
          <w:szCs w:val="20"/>
        </w:rPr>
        <w:t>, vinculam a Contratada.</w:t>
      </w:r>
    </w:p>
    <w:p w:rsidR="00C074DA" w:rsidRPr="004E0CDB" w:rsidRDefault="00C074DA" w:rsidP="00C074DA">
      <w:pPr>
        <w:numPr>
          <w:ilvl w:val="1"/>
          <w:numId w:val="1"/>
        </w:numPr>
        <w:spacing w:before="120" w:after="120" w:line="276" w:lineRule="auto"/>
        <w:ind w:left="425" w:firstLine="0"/>
        <w:jc w:val="both"/>
        <w:rPr>
          <w:rFonts w:cs="Arial"/>
          <w:szCs w:val="20"/>
        </w:rPr>
      </w:pPr>
      <w:r w:rsidRPr="004E0CDB">
        <w:rPr>
          <w:rFonts w:cs="Arial"/>
          <w:szCs w:val="20"/>
        </w:rPr>
        <w:t>Nos valores propostos estarão inclusos todos os custos operacionais, encargos previdenciários, trabalhistas, tributários, comerciais e quaisquer outros que incidam direta ou indiretamente na execução do objeto;</w:t>
      </w:r>
    </w:p>
    <w:p w:rsidR="00C074DA" w:rsidRPr="004E0CDB" w:rsidRDefault="00C074DA" w:rsidP="00C074DA">
      <w:pPr>
        <w:numPr>
          <w:ilvl w:val="2"/>
          <w:numId w:val="1"/>
        </w:numPr>
        <w:spacing w:before="120" w:after="120" w:line="276" w:lineRule="auto"/>
        <w:jc w:val="both"/>
        <w:rPr>
          <w:rFonts w:cs="Arial"/>
          <w:szCs w:val="20"/>
        </w:rPr>
      </w:pPr>
      <w:r w:rsidRPr="004E0CDB">
        <w:rPr>
          <w:rFonts w:cs="Arial"/>
          <w:szCs w:val="20"/>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C074DA" w:rsidRPr="004E0CDB" w:rsidRDefault="00C074DA" w:rsidP="00C074DA">
      <w:pPr>
        <w:numPr>
          <w:ilvl w:val="2"/>
          <w:numId w:val="1"/>
        </w:numPr>
        <w:spacing w:before="120" w:after="120" w:line="276" w:lineRule="auto"/>
        <w:jc w:val="both"/>
        <w:rPr>
          <w:rFonts w:cs="Arial"/>
          <w:szCs w:val="20"/>
        </w:rPr>
      </w:pPr>
      <w:r w:rsidRPr="004E0CDB">
        <w:rPr>
          <w:rFonts w:cs="Arial"/>
          <w:szCs w:val="20"/>
        </w:rPr>
        <w:lastRenderedPageBreak/>
        <w:t xml:space="preserve">Os preços ofertados, tanto na proposta inicial, quanto na etapa de lances, serão de exclusiva responsabilidade do fornecedor, não lhe assistindo o direito de pleitear qualquer alteração, </w:t>
      </w:r>
      <w:proofErr w:type="gramStart"/>
      <w:r w:rsidRPr="004E0CDB">
        <w:rPr>
          <w:rFonts w:cs="Arial"/>
          <w:szCs w:val="20"/>
        </w:rPr>
        <w:t>sob alegação</w:t>
      </w:r>
      <w:proofErr w:type="gramEnd"/>
      <w:r w:rsidRPr="004E0CDB">
        <w:rPr>
          <w:rFonts w:cs="Arial"/>
          <w:szCs w:val="20"/>
        </w:rPr>
        <w:t xml:space="preserve"> de erro, omissão ou qualquer outro pretexto.</w:t>
      </w:r>
    </w:p>
    <w:p w:rsidR="00C074DA" w:rsidRPr="004E0CDB" w:rsidRDefault="00C074DA" w:rsidP="00C074DA">
      <w:pPr>
        <w:numPr>
          <w:ilvl w:val="1"/>
          <w:numId w:val="1"/>
        </w:numPr>
        <w:spacing w:before="120" w:after="120" w:line="276" w:lineRule="auto"/>
        <w:ind w:left="425" w:firstLine="0"/>
        <w:jc w:val="both"/>
        <w:rPr>
          <w:rFonts w:cs="Arial"/>
          <w:szCs w:val="20"/>
        </w:rPr>
      </w:pPr>
      <w:r w:rsidRPr="004E0CDB">
        <w:rPr>
          <w:rFonts w:cs="Arial"/>
          <w:szCs w:val="20"/>
        </w:rPr>
        <w:t xml:space="preserve">Se o regime tributário da empresa implicar o recolhimento de tributos em percentuais variáveis, a cotação adequada será aquela correspondente à média dos efetivos recolhimentos da empresa nos últimos doze meses. </w:t>
      </w:r>
    </w:p>
    <w:p w:rsidR="00C074DA" w:rsidRPr="004E0CDB" w:rsidRDefault="00C074DA" w:rsidP="00C074DA">
      <w:pPr>
        <w:numPr>
          <w:ilvl w:val="1"/>
          <w:numId w:val="1"/>
        </w:numPr>
        <w:spacing w:before="120" w:after="120" w:line="276" w:lineRule="auto"/>
        <w:ind w:left="425" w:firstLine="0"/>
        <w:jc w:val="both"/>
        <w:rPr>
          <w:rFonts w:cs="Arial"/>
          <w:szCs w:val="20"/>
        </w:rPr>
      </w:pPr>
      <w:r w:rsidRPr="004E0CDB">
        <w:rPr>
          <w:rFonts w:cs="Arial"/>
          <w:szCs w:val="20"/>
        </w:rPr>
        <w:t>Independentemente do percentual do tributo que constar da planilha, no pagamento serão retidos na fonte os percentuais estabelecidos pela legislação vigente.</w:t>
      </w:r>
    </w:p>
    <w:p w:rsidR="00C074DA" w:rsidRPr="004E0CDB" w:rsidRDefault="00C074DA" w:rsidP="00C074DA">
      <w:pPr>
        <w:numPr>
          <w:ilvl w:val="1"/>
          <w:numId w:val="1"/>
        </w:numPr>
        <w:spacing w:before="120" w:after="120" w:line="276" w:lineRule="auto"/>
        <w:ind w:left="425" w:firstLine="0"/>
        <w:jc w:val="both"/>
        <w:rPr>
          <w:rFonts w:cs="Arial"/>
          <w:szCs w:val="20"/>
        </w:rPr>
      </w:pPr>
      <w:r w:rsidRPr="004E0CDB">
        <w:rPr>
          <w:rFonts w:cs="Arial"/>
          <w:szCs w:val="20"/>
        </w:rPr>
        <w:t xml:space="preserve">A apresentação das propostas implica obrigatoriedade do cumprimento das disposições nelas contidas, em conformidade com o que dispõe o </w:t>
      </w:r>
      <w:r w:rsidRPr="004E0CDB">
        <w:rPr>
          <w:rFonts w:cs="Arial"/>
          <w:iCs/>
          <w:szCs w:val="20"/>
        </w:rPr>
        <w:t>Termo de Referência</w:t>
      </w:r>
      <w:r w:rsidRPr="004E0CDB">
        <w:rPr>
          <w:rFonts w:cs="Arial"/>
          <w:i/>
          <w:szCs w:val="20"/>
        </w:rPr>
        <w:t>,</w:t>
      </w:r>
      <w:proofErr w:type="gramStart"/>
      <w:r w:rsidRPr="004E0CDB">
        <w:rPr>
          <w:rFonts w:cs="Arial"/>
          <w:i/>
          <w:color w:val="FF0000"/>
          <w:szCs w:val="20"/>
        </w:rPr>
        <w:t xml:space="preserve"> </w:t>
      </w:r>
      <w:r w:rsidRPr="004E0CDB">
        <w:rPr>
          <w:rFonts w:cs="Arial"/>
          <w:szCs w:val="20"/>
        </w:rPr>
        <w:t xml:space="preserve"> </w:t>
      </w:r>
      <w:proofErr w:type="gramEnd"/>
      <w:r w:rsidRPr="004E0CDB">
        <w:rPr>
          <w:rFonts w:cs="Arial"/>
          <w:szCs w:val="20"/>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472E67" w:rsidRPr="004E0CDB" w:rsidRDefault="00472E67" w:rsidP="008F1898">
      <w:pPr>
        <w:numPr>
          <w:ilvl w:val="1"/>
          <w:numId w:val="1"/>
        </w:numPr>
        <w:spacing w:before="120" w:after="120" w:line="276" w:lineRule="auto"/>
        <w:ind w:left="425" w:firstLine="0"/>
        <w:jc w:val="both"/>
        <w:rPr>
          <w:rFonts w:cs="Arial"/>
          <w:color w:val="000000" w:themeColor="text1"/>
          <w:szCs w:val="20"/>
        </w:rPr>
      </w:pPr>
      <w:r w:rsidRPr="004E0CDB">
        <w:rPr>
          <w:rFonts w:cs="Arial"/>
          <w:color w:val="000000" w:themeColor="text1"/>
          <w:szCs w:val="20"/>
        </w:rPr>
        <w:t xml:space="preserve">O </w:t>
      </w:r>
      <w:r w:rsidRPr="004E0CDB">
        <w:rPr>
          <w:rFonts w:cs="Arial"/>
          <w:szCs w:val="20"/>
        </w:rPr>
        <w:t>prazo</w:t>
      </w:r>
      <w:r w:rsidRPr="004E0CDB">
        <w:rPr>
          <w:rFonts w:cs="Arial"/>
          <w:color w:val="000000" w:themeColor="text1"/>
          <w:szCs w:val="20"/>
        </w:rPr>
        <w:t xml:space="preserve"> de validade </w:t>
      </w:r>
      <w:r w:rsidRPr="004E0CDB">
        <w:rPr>
          <w:rFonts w:cs="Arial"/>
          <w:szCs w:val="20"/>
        </w:rPr>
        <w:t>da</w:t>
      </w:r>
      <w:r w:rsidRPr="004E0CDB">
        <w:rPr>
          <w:rFonts w:cs="Arial"/>
          <w:color w:val="000000" w:themeColor="text1"/>
          <w:szCs w:val="20"/>
        </w:rPr>
        <w:t xml:space="preserve"> proposta não será inferior a </w:t>
      </w:r>
      <w:r w:rsidR="00B2285D" w:rsidRPr="004E0CDB">
        <w:rPr>
          <w:rFonts w:cs="Arial"/>
          <w:b/>
          <w:szCs w:val="20"/>
          <w:u w:val="single"/>
        </w:rPr>
        <w:t>60</w:t>
      </w:r>
      <w:r w:rsidRPr="004E0CDB">
        <w:rPr>
          <w:rFonts w:cs="Arial"/>
          <w:b/>
          <w:szCs w:val="20"/>
          <w:u w:val="single"/>
        </w:rPr>
        <w:t xml:space="preserve"> (</w:t>
      </w:r>
      <w:r w:rsidR="00B2285D" w:rsidRPr="004E0CDB">
        <w:rPr>
          <w:rFonts w:cs="Arial"/>
          <w:b/>
          <w:szCs w:val="20"/>
          <w:u w:val="single"/>
        </w:rPr>
        <w:t>sessenta</w:t>
      </w:r>
      <w:r w:rsidRPr="004E0CDB">
        <w:rPr>
          <w:rFonts w:cs="Arial"/>
          <w:b/>
          <w:szCs w:val="20"/>
          <w:u w:val="single"/>
        </w:rPr>
        <w:t>) dias</w:t>
      </w:r>
      <w:r w:rsidRPr="004E0CDB">
        <w:rPr>
          <w:rFonts w:cs="Arial"/>
          <w:b/>
          <w:bCs/>
          <w:color w:val="000000" w:themeColor="text1"/>
          <w:szCs w:val="20"/>
        </w:rPr>
        <w:t>,</w:t>
      </w:r>
      <w:r w:rsidRPr="004E0CDB">
        <w:rPr>
          <w:rFonts w:cs="Arial"/>
          <w:color w:val="000000" w:themeColor="text1"/>
          <w:szCs w:val="20"/>
        </w:rPr>
        <w:t xml:space="preserve"> a contar da data de sua apresentação.</w:t>
      </w:r>
    </w:p>
    <w:p w:rsidR="00C074DA" w:rsidRPr="004E0CDB" w:rsidRDefault="00C074DA" w:rsidP="00C074DA">
      <w:pPr>
        <w:numPr>
          <w:ilvl w:val="1"/>
          <w:numId w:val="1"/>
        </w:numPr>
        <w:spacing w:before="120" w:after="120" w:line="276" w:lineRule="auto"/>
        <w:ind w:left="425" w:firstLine="0"/>
        <w:jc w:val="both"/>
        <w:rPr>
          <w:rFonts w:cs="Arial"/>
          <w:color w:val="000000" w:themeColor="text1"/>
          <w:szCs w:val="20"/>
        </w:rPr>
      </w:pPr>
      <w:r w:rsidRPr="004E0CDB">
        <w:rPr>
          <w:rFonts w:cs="Arial"/>
          <w:color w:val="000000" w:themeColor="text1"/>
          <w:szCs w:val="20"/>
        </w:rPr>
        <w:t>No cadastramento da proposta inicial, o fornecedor deverá, também, assinalar Termo de Aceitação, em campo próprio do sistema eletrônico, relativo às seguintes declarações:</w:t>
      </w:r>
    </w:p>
    <w:p w:rsidR="00C074DA" w:rsidRPr="004E0CDB" w:rsidRDefault="00C074DA" w:rsidP="00C074DA">
      <w:pPr>
        <w:pStyle w:val="PargrafodaLista"/>
        <w:numPr>
          <w:ilvl w:val="0"/>
          <w:numId w:val="2"/>
        </w:numPr>
        <w:tabs>
          <w:tab w:val="left" w:pos="1440"/>
        </w:tabs>
        <w:snapToGrid w:val="0"/>
        <w:spacing w:before="120" w:after="120" w:line="276" w:lineRule="auto"/>
        <w:jc w:val="both"/>
        <w:rPr>
          <w:rFonts w:cs="Arial"/>
          <w:bCs/>
          <w:vanish/>
          <w:color w:val="000000" w:themeColor="text1"/>
          <w:szCs w:val="20"/>
        </w:rPr>
      </w:pPr>
    </w:p>
    <w:p w:rsidR="00C074DA" w:rsidRPr="004E0CDB"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rsidR="00C074DA" w:rsidRPr="004E0CDB"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rsidR="00C074DA" w:rsidRPr="004E0CDB"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rsidR="00CE5CE1" w:rsidRPr="004E0CDB" w:rsidRDefault="00C074DA" w:rsidP="00C074DA">
      <w:pPr>
        <w:numPr>
          <w:ilvl w:val="2"/>
          <w:numId w:val="1"/>
        </w:numPr>
        <w:spacing w:before="120" w:after="120" w:line="276" w:lineRule="auto"/>
        <w:jc w:val="both"/>
        <w:rPr>
          <w:rFonts w:cs="Arial"/>
          <w:color w:val="000000" w:themeColor="text1"/>
          <w:szCs w:val="20"/>
        </w:rPr>
      </w:pPr>
      <w:proofErr w:type="gramStart"/>
      <w:r w:rsidRPr="004E0CDB">
        <w:rPr>
          <w:rFonts w:cs="Arial"/>
          <w:color w:val="000000" w:themeColor="text1"/>
          <w:szCs w:val="20"/>
        </w:rPr>
        <w:t>que</w:t>
      </w:r>
      <w:proofErr w:type="gramEnd"/>
      <w:r w:rsidRPr="004E0CDB">
        <w:rPr>
          <w:rFonts w:cs="Arial"/>
          <w:color w:val="000000" w:themeColor="text1"/>
          <w:szCs w:val="20"/>
        </w:rPr>
        <w:t xml:space="preserve"> inexistem fatos impeditivos para sua habilitação no certame, ciente da obrigatoriedade de declarar ocorrências posteriores;</w:t>
      </w:r>
    </w:p>
    <w:p w:rsidR="00C074DA" w:rsidRPr="004E0CDB" w:rsidRDefault="00C074DA" w:rsidP="00C074DA">
      <w:pPr>
        <w:numPr>
          <w:ilvl w:val="2"/>
          <w:numId w:val="1"/>
        </w:numPr>
        <w:spacing w:before="120" w:after="120" w:line="276" w:lineRule="auto"/>
        <w:jc w:val="both"/>
        <w:rPr>
          <w:rFonts w:cs="Arial"/>
          <w:color w:val="000000" w:themeColor="text1"/>
          <w:szCs w:val="20"/>
        </w:rPr>
      </w:pPr>
      <w:proofErr w:type="gramStart"/>
      <w:r w:rsidRPr="004E0CDB">
        <w:rPr>
          <w:rFonts w:cs="Arial"/>
          <w:color w:val="000000" w:themeColor="text1"/>
          <w:szCs w:val="20"/>
        </w:rPr>
        <w:t>que</w:t>
      </w:r>
      <w:proofErr w:type="gramEnd"/>
      <w:r w:rsidRPr="004E0CDB">
        <w:rPr>
          <w:rFonts w:cs="Arial"/>
          <w:color w:val="000000" w:themeColor="text1"/>
          <w:szCs w:val="20"/>
        </w:rPr>
        <w:t xml:space="preserve"> está ciente e concorda com as condições contidas no Aviso de Contratação Direta e seus anexos;</w:t>
      </w:r>
    </w:p>
    <w:p w:rsidR="00C074DA" w:rsidRPr="004E0CDB" w:rsidRDefault="00C074DA" w:rsidP="00C074DA">
      <w:pPr>
        <w:numPr>
          <w:ilvl w:val="2"/>
          <w:numId w:val="1"/>
        </w:numPr>
        <w:spacing w:before="120" w:after="120" w:line="276" w:lineRule="auto"/>
        <w:jc w:val="both"/>
        <w:rPr>
          <w:rFonts w:cs="Arial"/>
          <w:color w:val="000000" w:themeColor="text1"/>
          <w:szCs w:val="20"/>
        </w:rPr>
      </w:pPr>
      <w:proofErr w:type="gramStart"/>
      <w:r w:rsidRPr="004E0CDB">
        <w:rPr>
          <w:rFonts w:cs="Arial"/>
          <w:color w:val="000000" w:themeColor="text1"/>
          <w:szCs w:val="20"/>
        </w:rPr>
        <w:t>que</w:t>
      </w:r>
      <w:proofErr w:type="gramEnd"/>
      <w:r w:rsidRPr="004E0CDB">
        <w:rPr>
          <w:rFonts w:cs="Arial"/>
          <w:color w:val="000000" w:themeColor="text1"/>
          <w:szCs w:val="20"/>
        </w:rPr>
        <w:t xml:space="preserve"> se responsabiliza pelas transações que forem efetuadas no sistema, assumindo-as como firmes e verdadeiras;</w:t>
      </w:r>
    </w:p>
    <w:p w:rsidR="00C074DA" w:rsidRPr="004E0CDB" w:rsidRDefault="00C074DA" w:rsidP="00C074DA">
      <w:pPr>
        <w:numPr>
          <w:ilvl w:val="2"/>
          <w:numId w:val="1"/>
        </w:numPr>
        <w:spacing w:before="120" w:after="120" w:line="276" w:lineRule="auto"/>
        <w:jc w:val="both"/>
        <w:rPr>
          <w:rFonts w:cs="Arial"/>
          <w:color w:val="000000" w:themeColor="text1"/>
          <w:szCs w:val="20"/>
        </w:rPr>
      </w:pPr>
      <w:proofErr w:type="gramStart"/>
      <w:r w:rsidRPr="004E0CDB">
        <w:rPr>
          <w:rFonts w:cs="Arial"/>
          <w:color w:val="000000" w:themeColor="text1"/>
          <w:szCs w:val="20"/>
        </w:rPr>
        <w:t>que</w:t>
      </w:r>
      <w:proofErr w:type="gramEnd"/>
      <w:r w:rsidRPr="004E0CDB">
        <w:rPr>
          <w:rFonts w:cs="Arial"/>
          <w:color w:val="000000" w:themeColor="text1"/>
          <w:szCs w:val="20"/>
        </w:rPr>
        <w:t xml:space="preserve"> cumpre as exigências de reserva de cargos para pessoa com deficiência e para reabilitado da Previdência Social, de que trata </w:t>
      </w:r>
      <w:hyperlink r:id="rId19" w:anchor="art93" w:history="1">
        <w:r w:rsidRPr="004E0CDB">
          <w:rPr>
            <w:rStyle w:val="Hyperlink"/>
            <w:rFonts w:cs="Arial"/>
            <w:szCs w:val="20"/>
          </w:rPr>
          <w:t>o art. 93 da Lei nº 8.213/91</w:t>
        </w:r>
      </w:hyperlink>
      <w:r w:rsidRPr="004E0CDB">
        <w:rPr>
          <w:rFonts w:cs="Arial"/>
          <w:color w:val="000000" w:themeColor="text1"/>
          <w:szCs w:val="20"/>
        </w:rPr>
        <w:t>.</w:t>
      </w:r>
    </w:p>
    <w:p w:rsidR="00C074DA" w:rsidRPr="004E0CDB" w:rsidRDefault="00C074DA" w:rsidP="00C074DA">
      <w:pPr>
        <w:numPr>
          <w:ilvl w:val="2"/>
          <w:numId w:val="1"/>
        </w:numPr>
        <w:spacing w:before="120" w:after="120" w:line="276" w:lineRule="auto"/>
        <w:jc w:val="both"/>
        <w:rPr>
          <w:rFonts w:cs="Arial"/>
          <w:color w:val="000000" w:themeColor="text1"/>
          <w:szCs w:val="20"/>
        </w:rPr>
      </w:pPr>
      <w:proofErr w:type="gramStart"/>
      <w:r w:rsidRPr="004E0CDB">
        <w:rPr>
          <w:rFonts w:cs="Arial"/>
          <w:color w:val="000000" w:themeColor="text1"/>
          <w:szCs w:val="20"/>
        </w:rPr>
        <w:t>que</w:t>
      </w:r>
      <w:proofErr w:type="gramEnd"/>
      <w:r w:rsidRPr="004E0CDB">
        <w:rPr>
          <w:rFonts w:cs="Arial"/>
          <w:color w:val="000000" w:themeColor="text1"/>
          <w:szCs w:val="20"/>
        </w:rPr>
        <w:t xml:space="preserve"> não emprega menor de 18 anos em trabalho noturno, perigoso ou insalubre e não emprega menor de 16 anos, salvo menor, a partir de 14 anos, na condição de aprendiz, nos termos do </w:t>
      </w:r>
      <w:hyperlink r:id="rId20" w:anchor="art7" w:history="1">
        <w:r w:rsidRPr="004E0CDB">
          <w:rPr>
            <w:rStyle w:val="Hyperlink"/>
            <w:rFonts w:cs="Arial"/>
            <w:szCs w:val="20"/>
          </w:rPr>
          <w:t>artigo 7°, XXXIII, da Constituição</w:t>
        </w:r>
      </w:hyperlink>
      <w:r w:rsidRPr="004E0CDB">
        <w:rPr>
          <w:rFonts w:cs="Arial"/>
          <w:color w:val="000000" w:themeColor="text1"/>
          <w:szCs w:val="20"/>
        </w:rPr>
        <w:t>;</w:t>
      </w:r>
    </w:p>
    <w:p w:rsidR="00644BA4" w:rsidRPr="004E0CDB" w:rsidRDefault="00644BA4" w:rsidP="009F6CE4">
      <w:pPr>
        <w:numPr>
          <w:ilvl w:val="1"/>
          <w:numId w:val="1"/>
        </w:numPr>
        <w:spacing w:before="120" w:after="120" w:line="276" w:lineRule="auto"/>
        <w:jc w:val="both"/>
        <w:rPr>
          <w:rFonts w:cs="Arial"/>
          <w:color w:val="000000" w:themeColor="text1"/>
          <w:szCs w:val="20"/>
        </w:rPr>
      </w:pPr>
      <w:r w:rsidRPr="004E0CDB">
        <w:rPr>
          <w:rFonts w:cs="Arial"/>
          <w:color w:val="000000" w:themeColor="text1"/>
          <w:szCs w:val="20"/>
        </w:rPr>
        <w:t>O</w:t>
      </w:r>
      <w:r w:rsidR="00B77399" w:rsidRPr="004E0CDB">
        <w:rPr>
          <w:rFonts w:cs="Arial"/>
          <w:color w:val="000000" w:themeColor="text1"/>
          <w:szCs w:val="20"/>
        </w:rPr>
        <w:t xml:space="preserve"> fornecedor </w:t>
      </w:r>
      <w:r w:rsidRPr="004E0CDB">
        <w:rPr>
          <w:rFonts w:cs="Arial"/>
          <w:color w:val="000000" w:themeColor="text1"/>
          <w:szCs w:val="20"/>
        </w:rPr>
        <w:t xml:space="preserve">organizado em cooperativa deverá declarar, ainda, em campo próprio do sistema eletrônico, que cumpre os requisitos estabelecidos no </w:t>
      </w:r>
      <w:hyperlink r:id="rId21" w:anchor="art16" w:history="1">
        <w:r w:rsidRPr="004E0CDB">
          <w:rPr>
            <w:rStyle w:val="Hyperlink"/>
            <w:rFonts w:cs="Arial"/>
            <w:szCs w:val="20"/>
          </w:rPr>
          <w:t xml:space="preserve">artigo 16 da Lei nº 14.133, de </w:t>
        </w:r>
        <w:proofErr w:type="gramStart"/>
        <w:r w:rsidRPr="004E0CDB">
          <w:rPr>
            <w:rStyle w:val="Hyperlink"/>
            <w:rFonts w:cs="Arial"/>
            <w:szCs w:val="20"/>
          </w:rPr>
          <w:t>2021.</w:t>
        </w:r>
        <w:proofErr w:type="gramEnd"/>
      </w:hyperlink>
    </w:p>
    <w:p w:rsidR="00C074DA" w:rsidRPr="004E0CDB" w:rsidRDefault="00C074DA" w:rsidP="00C074DA">
      <w:pPr>
        <w:numPr>
          <w:ilvl w:val="1"/>
          <w:numId w:val="1"/>
        </w:numPr>
        <w:spacing w:before="120" w:after="120" w:line="276" w:lineRule="auto"/>
        <w:jc w:val="both"/>
        <w:rPr>
          <w:rFonts w:cs="Arial"/>
          <w:szCs w:val="20"/>
        </w:rPr>
      </w:pPr>
      <w:r w:rsidRPr="004E0CDB">
        <w:rPr>
          <w:rFonts w:cs="Arial"/>
          <w:color w:val="000000" w:themeColor="text1"/>
          <w:szCs w:val="20"/>
        </w:rPr>
        <w:t xml:space="preserve">O fornecedor enquadrado como microempresa, empresa de pequeno porte ou sociedade cooperativa deverá declarar, ainda, em campo próprio do sistema eletrônico, que cumpre os requisitos estabelecidos no </w:t>
      </w:r>
      <w:hyperlink r:id="rId22" w:anchor="art3" w:history="1">
        <w:r w:rsidRPr="004E0CDB">
          <w:rPr>
            <w:rStyle w:val="Hyperlink"/>
            <w:rFonts w:cs="Arial"/>
            <w:szCs w:val="20"/>
          </w:rPr>
          <w:t>artigo 3° da Lei Complementar nº 123, de 2006</w:t>
        </w:r>
      </w:hyperlink>
      <w:r w:rsidRPr="004E0CDB">
        <w:rPr>
          <w:rFonts w:cs="Arial"/>
          <w:color w:val="000000" w:themeColor="text1"/>
          <w:szCs w:val="20"/>
        </w:rPr>
        <w:t xml:space="preserve">, estando apto a usufruir do tratamento favorecido estabelecido em seus </w:t>
      </w:r>
      <w:proofErr w:type="spellStart"/>
      <w:r w:rsidRPr="004E0CDB">
        <w:rPr>
          <w:rFonts w:cs="Arial"/>
          <w:color w:val="000000" w:themeColor="text1"/>
          <w:szCs w:val="20"/>
        </w:rPr>
        <w:t>arts</w:t>
      </w:r>
      <w:proofErr w:type="spellEnd"/>
      <w:r w:rsidRPr="004E0CDB">
        <w:rPr>
          <w:rFonts w:cs="Arial"/>
          <w:color w:val="000000" w:themeColor="text1"/>
          <w:szCs w:val="20"/>
        </w:rPr>
        <w:t xml:space="preserve">. 42 a 49, </w:t>
      </w:r>
      <w:r w:rsidRPr="004E0CDB">
        <w:rPr>
          <w:rFonts w:cs="Arial"/>
          <w:szCs w:val="20"/>
        </w:rPr>
        <w:t xml:space="preserve">observado o disposto nos </w:t>
      </w:r>
      <w:hyperlink r:id="rId23" w:anchor="art4§1" w:history="1">
        <w:r w:rsidRPr="004E0CDB">
          <w:rPr>
            <w:rStyle w:val="Hyperlink"/>
            <w:rFonts w:cs="Arial"/>
            <w:color w:val="auto"/>
            <w:szCs w:val="20"/>
          </w:rPr>
          <w:t xml:space="preserve">§§ 1º ao 3º do art. 4º, da Lei n.º 14.133, de </w:t>
        </w:r>
        <w:proofErr w:type="gramStart"/>
        <w:r w:rsidRPr="004E0CDB">
          <w:rPr>
            <w:rStyle w:val="Hyperlink"/>
            <w:rFonts w:cs="Arial"/>
            <w:color w:val="auto"/>
            <w:szCs w:val="20"/>
          </w:rPr>
          <w:t>2021.</w:t>
        </w:r>
        <w:proofErr w:type="gramEnd"/>
      </w:hyperlink>
    </w:p>
    <w:p w:rsidR="00C074DA" w:rsidRPr="004E0CDB" w:rsidRDefault="00644BA4" w:rsidP="00C074DA">
      <w:pPr>
        <w:numPr>
          <w:ilvl w:val="1"/>
          <w:numId w:val="1"/>
        </w:numPr>
        <w:spacing w:before="120" w:after="120" w:line="276" w:lineRule="auto"/>
        <w:jc w:val="both"/>
        <w:rPr>
          <w:rFonts w:cs="Arial"/>
          <w:szCs w:val="20"/>
        </w:rPr>
      </w:pPr>
      <w:r w:rsidRPr="004E0CDB">
        <w:rPr>
          <w:rFonts w:cs="Arial"/>
          <w:szCs w:val="20"/>
        </w:rPr>
        <w:t>Desde que disponibilizada a funcionalidade no sistema, f</w:t>
      </w:r>
      <w:r w:rsidR="00C074DA" w:rsidRPr="004E0CDB">
        <w:rPr>
          <w:rFonts w:cs="Arial"/>
          <w:szCs w:val="20"/>
        </w:rPr>
        <w:t>ica facultado ao fornecedor, ao cadastrar sua proposta inicial, a parametrização de valor final mínimo, com o registro do seu lance final aceitável (menor preço ou maior desconto, conforme o caso).</w:t>
      </w:r>
    </w:p>
    <w:p w:rsidR="00C074DA" w:rsidRPr="004E0CDB" w:rsidRDefault="00C074DA" w:rsidP="00C074DA">
      <w:pPr>
        <w:numPr>
          <w:ilvl w:val="2"/>
          <w:numId w:val="1"/>
        </w:numPr>
        <w:spacing w:before="120" w:after="120" w:line="276" w:lineRule="auto"/>
        <w:jc w:val="both"/>
        <w:rPr>
          <w:rFonts w:cs="Arial"/>
          <w:szCs w:val="20"/>
        </w:rPr>
      </w:pPr>
      <w:r w:rsidRPr="004E0CDB">
        <w:rPr>
          <w:rFonts w:cs="Arial"/>
          <w:szCs w:val="20"/>
        </w:rPr>
        <w:lastRenderedPageBreak/>
        <w:t xml:space="preserve">Feita essa opção os lances serão enviados automaticamente pelo sistema, respeitados os limites cadastrados pelo fornecedor e o intervalo mínimo entre lances previsto neste aviso. </w:t>
      </w:r>
    </w:p>
    <w:p w:rsidR="00C074DA" w:rsidRPr="004E0CDB" w:rsidRDefault="00C074DA" w:rsidP="00C074DA">
      <w:pPr>
        <w:numPr>
          <w:ilvl w:val="3"/>
          <w:numId w:val="1"/>
        </w:numPr>
        <w:spacing w:before="120" w:after="120" w:line="276" w:lineRule="auto"/>
        <w:jc w:val="both"/>
        <w:rPr>
          <w:rFonts w:cs="Arial"/>
          <w:szCs w:val="20"/>
        </w:rPr>
      </w:pPr>
      <w:r w:rsidRPr="004E0CDB">
        <w:rPr>
          <w:rFonts w:cs="Arial"/>
          <w:szCs w:val="20"/>
        </w:rPr>
        <w:t>Sem prejuízo do disposto acima, os lances poderão ser enviados manualmente, na forma da seção respectiva deste Aviso de Contratação Direta;</w:t>
      </w:r>
    </w:p>
    <w:p w:rsidR="00C074DA" w:rsidRPr="004E0CDB" w:rsidRDefault="00C074DA" w:rsidP="00C074DA">
      <w:pPr>
        <w:numPr>
          <w:ilvl w:val="2"/>
          <w:numId w:val="1"/>
        </w:numPr>
        <w:spacing w:before="120" w:after="120" w:line="276" w:lineRule="auto"/>
        <w:jc w:val="both"/>
        <w:rPr>
          <w:rFonts w:cs="Arial"/>
          <w:szCs w:val="20"/>
        </w:rPr>
      </w:pPr>
      <w:r w:rsidRPr="004E0CDB">
        <w:rPr>
          <w:rFonts w:cs="Arial"/>
          <w:szCs w:val="20"/>
        </w:rPr>
        <w:t>O valor final mínimo poderá ser alterado pelo fornecedor durante a fase de disputa, desde que não assuma valor superior a lance já registrado por ele no sistema.</w:t>
      </w:r>
    </w:p>
    <w:p w:rsidR="00C074DA" w:rsidRPr="004E0CDB" w:rsidRDefault="00C074DA" w:rsidP="00C074DA">
      <w:pPr>
        <w:numPr>
          <w:ilvl w:val="2"/>
          <w:numId w:val="1"/>
        </w:numPr>
        <w:spacing w:before="120" w:after="120" w:line="276" w:lineRule="auto"/>
        <w:jc w:val="both"/>
        <w:rPr>
          <w:rFonts w:cs="Arial"/>
          <w:szCs w:val="20"/>
        </w:rPr>
      </w:pPr>
      <w:r w:rsidRPr="004E0CDB">
        <w:rPr>
          <w:rFonts w:cs="Arial"/>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rsidR="00C074DA" w:rsidRPr="004E0CDB" w:rsidRDefault="00C074DA" w:rsidP="00781AFF">
      <w:pPr>
        <w:pStyle w:val="Ttulo1"/>
      </w:pPr>
      <w:bookmarkStart w:id="4" w:name="_Toc142925864"/>
      <w:r w:rsidRPr="004E0CDB">
        <w:t>FASE DE LANCES</w:t>
      </w:r>
      <w:bookmarkEnd w:id="4"/>
    </w:p>
    <w:p w:rsidR="00C074DA" w:rsidRPr="004E0CDB"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4E0CDB">
        <w:rPr>
          <w:rFonts w:cs="Arial"/>
          <w:color w:val="000000" w:themeColor="text1"/>
          <w:szCs w:val="20"/>
          <w:lang w:eastAsia="en-US"/>
        </w:rPr>
        <w:t xml:space="preserve">A partir da data e horário estabelecidos neste Aviso de Contratação Direta, a sessão pública será automaticamente aberta pelo sistema para o envio de lances públicos e sucessivos, </w:t>
      </w:r>
      <w:r w:rsidRPr="004E0CDB">
        <w:rPr>
          <w:rFonts w:cs="Arial"/>
          <w:bCs/>
          <w:szCs w:val="20"/>
          <w:lang w:eastAsia="en-US"/>
        </w:rPr>
        <w:t>exclusivamente por meio do sistema eletrônico</w:t>
      </w:r>
      <w:r w:rsidRPr="004E0CDB">
        <w:rPr>
          <w:rFonts w:cs="Arial"/>
          <w:szCs w:val="20"/>
          <w:lang w:eastAsia="en-US"/>
        </w:rPr>
        <w:t xml:space="preserve">, </w:t>
      </w:r>
      <w:r w:rsidRPr="004E0CDB">
        <w:rPr>
          <w:rFonts w:cs="Arial"/>
          <w:color w:val="000000" w:themeColor="text1"/>
          <w:szCs w:val="20"/>
          <w:lang w:eastAsia="en-US"/>
        </w:rPr>
        <w:t>sendo encerrado no horário de finalização de lances também já previsto neste aviso.</w:t>
      </w:r>
    </w:p>
    <w:p w:rsidR="00C074DA" w:rsidRPr="004E0CDB" w:rsidRDefault="00C074DA" w:rsidP="00C074DA">
      <w:pPr>
        <w:pStyle w:val="PargrafodaLista"/>
        <w:numPr>
          <w:ilvl w:val="1"/>
          <w:numId w:val="1"/>
        </w:numPr>
        <w:spacing w:before="120" w:after="120" w:line="276" w:lineRule="auto"/>
        <w:jc w:val="both"/>
        <w:rPr>
          <w:rFonts w:cs="Arial"/>
          <w:szCs w:val="20"/>
          <w:lang w:eastAsia="en-US"/>
        </w:rPr>
      </w:pPr>
      <w:r w:rsidRPr="004E0CDB">
        <w:rPr>
          <w:rFonts w:cs="Arial"/>
          <w:color w:val="000000" w:themeColor="text1"/>
          <w:szCs w:val="20"/>
        </w:rPr>
        <w:t>Iniciada a etapa competitiva, os fornecedores deverão encaminhar lances exclusivamente por meio de sistema eletrônico, sendo imediatamente informados do seu recebimento e do valor consignado no registro.</w:t>
      </w:r>
      <w:r w:rsidRPr="004E0CDB">
        <w:rPr>
          <w:rFonts w:cs="Arial"/>
          <w:szCs w:val="20"/>
        </w:rPr>
        <w:t xml:space="preserve"> </w:t>
      </w:r>
    </w:p>
    <w:p w:rsidR="00C074DA" w:rsidRPr="004E0CDB" w:rsidRDefault="00C074DA" w:rsidP="00C074DA">
      <w:pPr>
        <w:pStyle w:val="PargrafodaLista"/>
        <w:numPr>
          <w:ilvl w:val="2"/>
          <w:numId w:val="1"/>
        </w:numPr>
        <w:spacing w:before="120" w:after="120" w:line="276" w:lineRule="auto"/>
        <w:jc w:val="both"/>
        <w:rPr>
          <w:rFonts w:cs="Arial"/>
          <w:szCs w:val="20"/>
          <w:lang w:eastAsia="en-US"/>
        </w:rPr>
      </w:pPr>
      <w:r w:rsidRPr="004E0CDB">
        <w:rPr>
          <w:rFonts w:cs="Arial"/>
          <w:szCs w:val="20"/>
        </w:rPr>
        <w:t xml:space="preserve">O lance </w:t>
      </w:r>
      <w:r w:rsidRPr="004E0CDB">
        <w:rPr>
          <w:rFonts w:cs="Arial"/>
          <w:szCs w:val="20"/>
          <w:lang w:eastAsia="en-US"/>
        </w:rPr>
        <w:t>deverá</w:t>
      </w:r>
      <w:r w:rsidRPr="004E0CDB">
        <w:rPr>
          <w:rFonts w:cs="Arial"/>
          <w:szCs w:val="20"/>
        </w:rPr>
        <w:t xml:space="preserve"> ser ofertado pelo </w:t>
      </w:r>
      <w:r w:rsidRPr="004E0CDB">
        <w:rPr>
          <w:rFonts w:cs="Arial"/>
          <w:i/>
          <w:iCs/>
          <w:szCs w:val="20"/>
        </w:rPr>
        <w:t xml:space="preserve">valor </w:t>
      </w:r>
      <w:r w:rsidR="00B2285D" w:rsidRPr="004E0CDB">
        <w:rPr>
          <w:rFonts w:cs="Arial"/>
          <w:i/>
          <w:iCs/>
          <w:szCs w:val="20"/>
        </w:rPr>
        <w:t xml:space="preserve">total </w:t>
      </w:r>
      <w:r w:rsidRPr="004E0CDB">
        <w:rPr>
          <w:rFonts w:cs="Arial"/>
          <w:szCs w:val="20"/>
        </w:rPr>
        <w:t>do</w:t>
      </w:r>
      <w:r w:rsidR="00171557">
        <w:rPr>
          <w:rFonts w:cs="Arial"/>
          <w:szCs w:val="20"/>
        </w:rPr>
        <w:t xml:space="preserve"> Item</w:t>
      </w:r>
      <w:r w:rsidRPr="004E0CDB">
        <w:rPr>
          <w:rFonts w:cs="Arial"/>
          <w:szCs w:val="20"/>
        </w:rPr>
        <w:t>.</w:t>
      </w:r>
    </w:p>
    <w:p w:rsidR="00C074DA" w:rsidRPr="004E0CDB" w:rsidRDefault="00C074DA" w:rsidP="00C074DA">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after="120" w:line="276" w:lineRule="auto"/>
        <w:contextualSpacing/>
        <w:rPr>
          <w:rFonts w:cs="Arial"/>
          <w:i w:val="0"/>
          <w:iCs w:val="0"/>
          <w:color w:val="000000" w:themeColor="text1"/>
          <w:szCs w:val="20"/>
        </w:rPr>
      </w:pPr>
      <w:r w:rsidRPr="004E0CDB">
        <w:rPr>
          <w:rFonts w:cs="Arial"/>
          <w:i w:val="0"/>
          <w:iCs w:val="0"/>
          <w:color w:val="000000" w:themeColor="text1"/>
          <w:szCs w:val="20"/>
        </w:rPr>
        <w:t xml:space="preserve">O fornecedor somente poderá oferecer valor inferior ou percentual de desconto </w:t>
      </w:r>
      <w:r w:rsidR="0016421C" w:rsidRPr="004E0CDB">
        <w:rPr>
          <w:rFonts w:cs="Arial"/>
          <w:i w:val="0"/>
          <w:iCs w:val="0"/>
          <w:color w:val="000000" w:themeColor="text1"/>
          <w:szCs w:val="20"/>
        </w:rPr>
        <w:t xml:space="preserve">superior </w:t>
      </w:r>
      <w:r w:rsidRPr="004E0CDB">
        <w:rPr>
          <w:rFonts w:cs="Arial"/>
          <w:i w:val="0"/>
          <w:iCs w:val="0"/>
          <w:color w:val="000000" w:themeColor="text1"/>
          <w:szCs w:val="20"/>
        </w:rPr>
        <w:t>ao último lance por ele ofertado e registrado pelo sistema.</w:t>
      </w:r>
    </w:p>
    <w:p w:rsidR="00C074DA" w:rsidRPr="004E0CDB"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sidRPr="004E0CDB">
        <w:rPr>
          <w:rFonts w:cs="Arial"/>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rsidR="00C074DA" w:rsidRPr="00644F8D" w:rsidRDefault="00C074DA" w:rsidP="00C074DA">
      <w:pPr>
        <w:pStyle w:val="PargrafodaLista"/>
        <w:numPr>
          <w:ilvl w:val="2"/>
          <w:numId w:val="1"/>
        </w:numPr>
        <w:spacing w:before="120" w:after="120" w:line="276" w:lineRule="auto"/>
        <w:jc w:val="both"/>
        <w:rPr>
          <w:rFonts w:cs="Arial"/>
          <w:b/>
          <w:color w:val="000000" w:themeColor="text1"/>
          <w:szCs w:val="20"/>
          <w:lang w:eastAsia="en-US"/>
        </w:rPr>
      </w:pPr>
      <w:r w:rsidRPr="00644F8D">
        <w:rPr>
          <w:rFonts w:cs="Arial"/>
          <w:szCs w:val="20"/>
        </w:rPr>
        <w:t>O intervalo mínimo de diferença de valores ou percentuais entre os lances, que incidirá tanto em relação aos lances intermediários quanto em relação ao que cobrir a melhor oferta é de</w:t>
      </w:r>
      <w:r w:rsidR="00B2285D" w:rsidRPr="00644F8D">
        <w:rPr>
          <w:rFonts w:cs="Arial"/>
          <w:szCs w:val="20"/>
        </w:rPr>
        <w:t xml:space="preserve"> </w:t>
      </w:r>
      <w:r w:rsidR="00B2285D" w:rsidRPr="00644F8D">
        <w:rPr>
          <w:rFonts w:cs="Arial"/>
          <w:b/>
          <w:szCs w:val="20"/>
        </w:rPr>
        <w:t xml:space="preserve">R$ </w:t>
      </w:r>
      <w:r w:rsidR="00644F8D" w:rsidRPr="00644F8D">
        <w:rPr>
          <w:rFonts w:cs="Arial"/>
          <w:b/>
          <w:szCs w:val="20"/>
        </w:rPr>
        <w:t>1,00</w:t>
      </w:r>
      <w:r w:rsidRPr="00644F8D">
        <w:rPr>
          <w:rFonts w:cs="Arial"/>
          <w:b/>
          <w:i/>
          <w:iCs/>
          <w:szCs w:val="20"/>
        </w:rPr>
        <w:t xml:space="preserve"> </w:t>
      </w:r>
      <w:r w:rsidR="00B2285D" w:rsidRPr="00644F8D">
        <w:rPr>
          <w:rFonts w:cs="Arial"/>
          <w:b/>
          <w:i/>
          <w:iCs/>
          <w:szCs w:val="20"/>
        </w:rPr>
        <w:t>(</w:t>
      </w:r>
      <w:r w:rsidR="00644F8D" w:rsidRPr="00644F8D">
        <w:rPr>
          <w:rFonts w:cs="Arial"/>
          <w:b/>
          <w:i/>
          <w:iCs/>
          <w:szCs w:val="20"/>
        </w:rPr>
        <w:t>um</w:t>
      </w:r>
      <w:r w:rsidR="00171557" w:rsidRPr="00644F8D">
        <w:rPr>
          <w:rFonts w:cs="Arial"/>
          <w:b/>
          <w:i/>
          <w:iCs/>
          <w:szCs w:val="20"/>
        </w:rPr>
        <w:t xml:space="preserve"> real</w:t>
      </w:r>
      <w:r w:rsidRPr="00644F8D">
        <w:rPr>
          <w:rFonts w:cs="Arial"/>
          <w:b/>
          <w:i/>
          <w:iCs/>
          <w:szCs w:val="20"/>
        </w:rPr>
        <w:t>).</w:t>
      </w:r>
    </w:p>
    <w:p w:rsidR="00C074DA" w:rsidRPr="004E0CDB"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4E0CDB">
        <w:rPr>
          <w:rFonts w:cs="Arial"/>
          <w:color w:val="000000" w:themeColor="text1"/>
          <w:szCs w:val="20"/>
          <w:lang w:eastAsia="en-US"/>
        </w:rPr>
        <w:t>Havendo lances iguais ao menor já ofertado, prevalecerá aquele que for recebido e registrado primeiro no sistema.</w:t>
      </w:r>
    </w:p>
    <w:p w:rsidR="00C074DA" w:rsidRPr="004E0CDB"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4E0CDB">
        <w:rPr>
          <w:rFonts w:cs="Arial"/>
          <w:color w:val="000000" w:themeColor="text1"/>
          <w:szCs w:val="20"/>
          <w:lang w:eastAsia="en-US"/>
        </w:rPr>
        <w:t>Caso o fornecedor não apresente lances, concorrerá com o valor de sua proposta.</w:t>
      </w:r>
    </w:p>
    <w:p w:rsidR="00C074DA" w:rsidRPr="004E0CDB"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4E0CDB">
        <w:rPr>
          <w:rFonts w:cs="Arial"/>
          <w:color w:val="000000" w:themeColor="text1"/>
          <w:szCs w:val="20"/>
          <w:lang w:eastAsia="en-US"/>
        </w:rPr>
        <w:t xml:space="preserve">Durante o procedimento, os fornecedores serão informados, em tempo real, do valor do menor lance ou do maior desconto </w:t>
      </w:r>
      <w:proofErr w:type="gramStart"/>
      <w:r w:rsidRPr="004E0CDB">
        <w:rPr>
          <w:rFonts w:cs="Arial"/>
          <w:color w:val="000000" w:themeColor="text1"/>
          <w:szCs w:val="20"/>
          <w:lang w:eastAsia="en-US"/>
        </w:rPr>
        <w:t>registrado, vedada</w:t>
      </w:r>
      <w:proofErr w:type="gramEnd"/>
      <w:r w:rsidRPr="004E0CDB">
        <w:rPr>
          <w:rFonts w:cs="Arial"/>
          <w:color w:val="000000" w:themeColor="text1"/>
          <w:szCs w:val="20"/>
          <w:lang w:eastAsia="en-US"/>
        </w:rPr>
        <w:t xml:space="preserve"> a identificação do fornecedor.</w:t>
      </w:r>
    </w:p>
    <w:p w:rsidR="00C074DA" w:rsidRPr="004E0CDB"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4E0CDB">
        <w:rPr>
          <w:rFonts w:cs="Arial"/>
          <w:color w:val="000000" w:themeColor="text1"/>
          <w:szCs w:val="20"/>
          <w:lang w:eastAsia="en-US"/>
        </w:rPr>
        <w:t>Imediatamente após o término do prazo estabelecido para a fase de lances, haverá o seu encerramento, com o ordenamento e divulgação dos lances, pelo sistema, em ordem crescente de classificação.</w:t>
      </w:r>
    </w:p>
    <w:p w:rsidR="00C074DA" w:rsidRPr="004E0CDB" w:rsidRDefault="00C074DA" w:rsidP="00C074DA">
      <w:pPr>
        <w:pStyle w:val="PargrafodaLista"/>
        <w:numPr>
          <w:ilvl w:val="2"/>
          <w:numId w:val="1"/>
        </w:numPr>
        <w:spacing w:before="120" w:after="120" w:line="276" w:lineRule="auto"/>
        <w:jc w:val="both"/>
        <w:rPr>
          <w:rFonts w:cs="Arial"/>
        </w:rPr>
      </w:pPr>
      <w:r w:rsidRPr="004E0CDB">
        <w:rPr>
          <w:rFonts w:cs="Arial"/>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rsidR="00C074DA" w:rsidRPr="004E0CDB" w:rsidRDefault="00C074DA" w:rsidP="00781AFF">
      <w:pPr>
        <w:pStyle w:val="Ttulo1"/>
      </w:pPr>
      <w:bookmarkStart w:id="5" w:name="_Toc142925865"/>
      <w:r w:rsidRPr="004E0CDB">
        <w:t xml:space="preserve">JULGAMENTO </w:t>
      </w:r>
      <w:r w:rsidR="007923D0" w:rsidRPr="004E0CDB">
        <w:t xml:space="preserve">E ACEITAÇÃO </w:t>
      </w:r>
      <w:r w:rsidRPr="004E0CDB">
        <w:t xml:space="preserve">DAS PROPOSTAS </w:t>
      </w:r>
      <w:bookmarkEnd w:id="5"/>
    </w:p>
    <w:p w:rsidR="00C074DA" w:rsidRPr="004E0CDB" w:rsidRDefault="00C074DA" w:rsidP="00C074DA">
      <w:pPr>
        <w:pStyle w:val="PargrafodaLista"/>
        <w:numPr>
          <w:ilvl w:val="1"/>
          <w:numId w:val="1"/>
        </w:numPr>
        <w:spacing w:before="120" w:after="120" w:line="276" w:lineRule="auto"/>
        <w:jc w:val="both"/>
        <w:rPr>
          <w:rFonts w:cs="Arial"/>
        </w:rPr>
      </w:pPr>
      <w:r w:rsidRPr="004E0CDB">
        <w:rPr>
          <w:rFonts w:cs="Arial"/>
        </w:rPr>
        <w:lastRenderedPageBreak/>
        <w:t xml:space="preserve">Encerrada a fase de lances, </w:t>
      </w:r>
      <w:r w:rsidR="001B0A83" w:rsidRPr="004E0CDB">
        <w:rPr>
          <w:rFonts w:cs="Arial"/>
        </w:rPr>
        <w:t>quando</w:t>
      </w:r>
      <w:r w:rsidR="00192417" w:rsidRPr="004E0CDB">
        <w:rPr>
          <w:rFonts w:cs="Arial"/>
        </w:rPr>
        <w:t xml:space="preserve"> a proposta do primeiro colocado permanecer acima do preço máximo ou </w:t>
      </w:r>
      <w:r w:rsidR="001B0A83" w:rsidRPr="004E0CDB">
        <w:rPr>
          <w:rFonts w:cs="Arial"/>
        </w:rPr>
        <w:t>abaixo d</w:t>
      </w:r>
      <w:r w:rsidR="00192417" w:rsidRPr="004E0CDB">
        <w:rPr>
          <w:rFonts w:cs="Arial"/>
        </w:rPr>
        <w:t>o desconto definido para a contratação, o pregoeiro poderá negociar condições mais vantajosas</w:t>
      </w:r>
      <w:r w:rsidR="001B0A83" w:rsidRPr="004E0CDB">
        <w:rPr>
          <w:rFonts w:cs="Arial"/>
        </w:rPr>
        <w:t>.</w:t>
      </w:r>
    </w:p>
    <w:p w:rsidR="00C074DA" w:rsidRPr="004E0CDB" w:rsidRDefault="00C074DA" w:rsidP="00C074DA">
      <w:pPr>
        <w:pStyle w:val="PargrafodaLista"/>
        <w:numPr>
          <w:ilvl w:val="2"/>
          <w:numId w:val="1"/>
        </w:numPr>
        <w:spacing w:before="120" w:after="120" w:line="276" w:lineRule="auto"/>
        <w:jc w:val="both"/>
        <w:rPr>
          <w:rFonts w:cs="Arial"/>
        </w:rPr>
      </w:pPr>
      <w:r w:rsidRPr="004E0CDB">
        <w:rPr>
          <w:rFonts w:cs="Arial"/>
          <w:color w:val="000000"/>
          <w:szCs w:val="20"/>
        </w:rPr>
        <w:t xml:space="preserve">Neste caso, será encaminhada contraproposta ao fornecedor que tenha apresentado o </w:t>
      </w:r>
      <w:r w:rsidR="001B0A83" w:rsidRPr="004E0CDB">
        <w:rPr>
          <w:rFonts w:cs="Arial"/>
          <w:color w:val="000000"/>
          <w:szCs w:val="20"/>
        </w:rPr>
        <w:t>menor</w:t>
      </w:r>
      <w:r w:rsidR="00947882" w:rsidRPr="004E0CDB">
        <w:rPr>
          <w:rFonts w:cs="Arial"/>
          <w:color w:val="000000"/>
          <w:szCs w:val="20"/>
        </w:rPr>
        <w:t xml:space="preserve"> </w:t>
      </w:r>
      <w:r w:rsidRPr="004E0CDB">
        <w:rPr>
          <w:rFonts w:cs="Arial"/>
          <w:color w:val="000000"/>
          <w:szCs w:val="20"/>
        </w:rPr>
        <w:t>preço</w:t>
      </w:r>
      <w:r w:rsidR="001B0A83" w:rsidRPr="004E0CDB">
        <w:rPr>
          <w:rFonts w:cs="Arial"/>
          <w:color w:val="000000"/>
          <w:szCs w:val="20"/>
        </w:rPr>
        <w:t xml:space="preserve"> ou o maior desconto</w:t>
      </w:r>
      <w:r w:rsidRPr="004E0CDB">
        <w:rPr>
          <w:rFonts w:cs="Arial"/>
          <w:color w:val="000000"/>
          <w:szCs w:val="20"/>
        </w:rPr>
        <w:t>, para que seja obtida a melhor proposta compatível</w:t>
      </w:r>
      <w:r w:rsidR="001B0A83" w:rsidRPr="004E0CDB">
        <w:rPr>
          <w:rFonts w:cs="Arial"/>
          <w:color w:val="000000"/>
          <w:szCs w:val="20"/>
        </w:rPr>
        <w:t xml:space="preserve"> em relação</w:t>
      </w:r>
      <w:r w:rsidRPr="004E0CDB">
        <w:rPr>
          <w:rFonts w:cs="Arial"/>
          <w:color w:val="000000"/>
          <w:szCs w:val="20"/>
        </w:rPr>
        <w:t xml:space="preserve"> ao </w:t>
      </w:r>
      <w:r w:rsidR="00430497" w:rsidRPr="004E0CDB">
        <w:rPr>
          <w:rFonts w:cs="Arial"/>
          <w:color w:val="000000"/>
          <w:szCs w:val="20"/>
        </w:rPr>
        <w:t xml:space="preserve">estipulado </w:t>
      </w:r>
      <w:r w:rsidRPr="004E0CDB">
        <w:rPr>
          <w:rFonts w:cs="Arial"/>
          <w:color w:val="000000"/>
          <w:szCs w:val="20"/>
        </w:rPr>
        <w:t>pela Administração.</w:t>
      </w:r>
    </w:p>
    <w:p w:rsidR="00C074DA" w:rsidRPr="004E0CDB" w:rsidRDefault="00C074DA" w:rsidP="00C074DA">
      <w:pPr>
        <w:pStyle w:val="PargrafodaLista"/>
        <w:numPr>
          <w:ilvl w:val="2"/>
          <w:numId w:val="1"/>
        </w:numPr>
        <w:spacing w:before="120" w:after="120" w:line="276" w:lineRule="auto"/>
        <w:jc w:val="both"/>
        <w:rPr>
          <w:rFonts w:cs="Arial"/>
        </w:rPr>
      </w:pPr>
      <w:r w:rsidRPr="004E0CDB">
        <w:rPr>
          <w:rFonts w:cs="Arial"/>
        </w:rPr>
        <w:t xml:space="preserve">A negociação poderá ser feita com os demais fornecedores classificados, </w:t>
      </w:r>
      <w:r w:rsidRPr="004E0CDB">
        <w:rPr>
          <w:rFonts w:cs="Arial"/>
          <w:shd w:val="clear" w:color="auto" w:fill="FFFFFF"/>
        </w:rPr>
        <w:t>exclusivamente por meio do sistema,</w:t>
      </w:r>
      <w:r w:rsidRPr="004E0CDB">
        <w:rPr>
          <w:rFonts w:cs="Arial"/>
        </w:rPr>
        <w:t xml:space="preserve"> respeitada a ordem de classificação, quando o primeiro colocado, mesmo após a negociação, for desclassificado em razão de sua proposta permanecer acima do preço máximo </w:t>
      </w:r>
      <w:r w:rsidR="000C7D67" w:rsidRPr="004E0CDB">
        <w:rPr>
          <w:rFonts w:cs="Arial"/>
        </w:rPr>
        <w:t xml:space="preserve">ou abaixo do desconto </w:t>
      </w:r>
      <w:r w:rsidRPr="004E0CDB">
        <w:rPr>
          <w:rFonts w:cs="Arial"/>
        </w:rPr>
        <w:t>definido para a contratação.</w:t>
      </w:r>
    </w:p>
    <w:p w:rsidR="00C074DA" w:rsidRPr="004E0CDB" w:rsidRDefault="00C074DA" w:rsidP="00C074DA">
      <w:pPr>
        <w:pStyle w:val="PargrafodaLista"/>
        <w:numPr>
          <w:ilvl w:val="1"/>
          <w:numId w:val="1"/>
        </w:numPr>
        <w:spacing w:before="120" w:after="120" w:line="276" w:lineRule="auto"/>
        <w:jc w:val="both"/>
        <w:rPr>
          <w:rFonts w:cs="Arial"/>
        </w:rPr>
      </w:pPr>
      <w:r w:rsidRPr="004E0CDB">
        <w:rPr>
          <w:rFonts w:cs="Arial"/>
        </w:rPr>
        <w:t xml:space="preserve">Em qualquer caso, concluída a negociação, se </w:t>
      </w:r>
      <w:proofErr w:type="gramStart"/>
      <w:r w:rsidRPr="004E0CDB">
        <w:rPr>
          <w:rFonts w:cs="Arial"/>
        </w:rPr>
        <w:t>houver,</w:t>
      </w:r>
      <w:proofErr w:type="gramEnd"/>
      <w:r w:rsidRPr="004E0CDB">
        <w:rPr>
          <w:rFonts w:cs="Arial"/>
        </w:rPr>
        <w:t xml:space="preserve"> o resultado será</w:t>
      </w:r>
      <w:r w:rsidR="000C7D67" w:rsidRPr="004E0CDB">
        <w:rPr>
          <w:rFonts w:cs="Arial"/>
        </w:rPr>
        <w:t xml:space="preserve"> divulgado a todos e </w:t>
      </w:r>
      <w:r w:rsidRPr="004E0CDB">
        <w:rPr>
          <w:rFonts w:cs="Arial"/>
        </w:rPr>
        <w:t xml:space="preserve">registrado na ata do procedimento da dispensa eletrônica, </w:t>
      </w:r>
      <w:r w:rsidRPr="004E0CDB">
        <w:rPr>
          <w:rFonts w:cs="Arial"/>
          <w:shd w:val="clear" w:color="auto" w:fill="FFFFFF"/>
        </w:rPr>
        <w:t>devendo esta ser anexada aos autos do processo de contratação.</w:t>
      </w:r>
    </w:p>
    <w:p w:rsidR="00B97D5F" w:rsidRPr="004E0CDB" w:rsidRDefault="00B97D5F" w:rsidP="00B97D5F">
      <w:pPr>
        <w:pStyle w:val="PargrafodaLista"/>
        <w:numPr>
          <w:ilvl w:val="1"/>
          <w:numId w:val="1"/>
        </w:numPr>
        <w:spacing w:before="120" w:after="120" w:line="276" w:lineRule="auto"/>
        <w:jc w:val="both"/>
        <w:rPr>
          <w:rFonts w:cs="Arial"/>
        </w:rPr>
      </w:pPr>
      <w:r w:rsidRPr="004E0CDB">
        <w:rPr>
          <w:rFonts w:cs="Arial"/>
        </w:rPr>
        <w:t>Constatada a compatibilidade entre o valor da proposta e o estipulado para a contratação, será solicitad</w:t>
      </w:r>
      <w:r w:rsidR="002E384A" w:rsidRPr="004E0CDB">
        <w:rPr>
          <w:rFonts w:cs="Arial"/>
        </w:rPr>
        <w:t>o</w:t>
      </w:r>
      <w:r w:rsidRPr="004E0CDB">
        <w:rPr>
          <w:rFonts w:cs="Arial"/>
        </w:rPr>
        <w:t xml:space="preserve"> ao fornecedor </w:t>
      </w:r>
      <w:r w:rsidR="001B32B2" w:rsidRPr="004E0CDB">
        <w:rPr>
          <w:rFonts w:cs="Arial"/>
        </w:rPr>
        <w:t xml:space="preserve">o envio da proposta adequada ao último lance ofertado </w:t>
      </w:r>
      <w:r w:rsidR="002A0FB2" w:rsidRPr="004E0CDB">
        <w:rPr>
          <w:rFonts w:cs="Arial"/>
        </w:rPr>
        <w:t xml:space="preserve">ou </w:t>
      </w:r>
      <w:r w:rsidRPr="004E0CDB">
        <w:rPr>
          <w:rFonts w:cs="Arial"/>
        </w:rPr>
        <w:t xml:space="preserve">ao valor negociado, </w:t>
      </w:r>
      <w:r w:rsidR="002A0FB2" w:rsidRPr="004E0CDB">
        <w:rPr>
          <w:rFonts w:cs="Arial"/>
        </w:rPr>
        <w:t xml:space="preserve">se for o caso, </w:t>
      </w:r>
      <w:r w:rsidRPr="004E0CDB">
        <w:rPr>
          <w:rFonts w:cs="Arial"/>
        </w:rPr>
        <w:t>acompanhada d</w:t>
      </w:r>
      <w:r w:rsidR="002E384A" w:rsidRPr="004E0CDB">
        <w:rPr>
          <w:rFonts w:cs="Arial"/>
        </w:rPr>
        <w:t>os</w:t>
      </w:r>
      <w:r w:rsidRPr="004E0CDB">
        <w:rPr>
          <w:rFonts w:cs="Arial"/>
        </w:rPr>
        <w:t xml:space="preserve"> documentos complementares, </w:t>
      </w:r>
      <w:r w:rsidR="006B6755" w:rsidRPr="004E0CDB">
        <w:rPr>
          <w:rFonts w:cs="Arial"/>
        </w:rPr>
        <w:t>quando</w:t>
      </w:r>
      <w:r w:rsidRPr="004E0CDB">
        <w:rPr>
          <w:rFonts w:cs="Arial"/>
        </w:rPr>
        <w:t xml:space="preserve"> necessários. </w:t>
      </w:r>
    </w:p>
    <w:p w:rsidR="00C46B38" w:rsidRPr="00171557" w:rsidRDefault="00C46B38" w:rsidP="00C46B38">
      <w:pPr>
        <w:pStyle w:val="PargrafodaLista"/>
        <w:numPr>
          <w:ilvl w:val="1"/>
          <w:numId w:val="1"/>
        </w:numPr>
        <w:spacing w:before="120" w:after="120" w:line="276" w:lineRule="auto"/>
        <w:jc w:val="both"/>
        <w:rPr>
          <w:rFonts w:cs="Arial"/>
          <w:b/>
          <w:u w:val="single"/>
        </w:rPr>
      </w:pPr>
      <w:r w:rsidRPr="00171557">
        <w:rPr>
          <w:rFonts w:cs="Arial"/>
          <w:b/>
          <w:u w:val="single"/>
        </w:rPr>
        <w:t>Encerrada a etapa de negociação,</w:t>
      </w:r>
      <w:r w:rsidR="00770F49" w:rsidRPr="00171557">
        <w:rPr>
          <w:rFonts w:cs="Arial"/>
          <w:b/>
          <w:u w:val="single"/>
        </w:rPr>
        <w:t xml:space="preserve"> se </w:t>
      </w:r>
      <w:proofErr w:type="gramStart"/>
      <w:r w:rsidR="00770F49" w:rsidRPr="00171557">
        <w:rPr>
          <w:rFonts w:cs="Arial"/>
          <w:b/>
          <w:u w:val="single"/>
        </w:rPr>
        <w:t>houver,</w:t>
      </w:r>
      <w:proofErr w:type="gramEnd"/>
      <w:r w:rsidRPr="00171557">
        <w:rPr>
          <w:rFonts w:cs="Arial"/>
          <w:b/>
          <w:u w:val="single"/>
        </w:rPr>
        <w:t xml:space="preserve"> o pregoeiro verificará se o fornecedor provisoriamente classificado em primeiro lugar atende às condições de participação no certame, conforme previsto no art. 14 da Lei nº 14.133/2021, legislação correlata e no</w:t>
      </w:r>
      <w:r w:rsidR="00FB3D71" w:rsidRPr="00171557">
        <w:rPr>
          <w:rFonts w:cs="Arial"/>
          <w:b/>
          <w:u w:val="single"/>
        </w:rPr>
        <w:t>s</w:t>
      </w:r>
      <w:r w:rsidRPr="00171557">
        <w:rPr>
          <w:rFonts w:cs="Arial"/>
          <w:b/>
          <w:u w:val="single"/>
        </w:rPr>
        <w:t xml:space="preserve"> ite</w:t>
      </w:r>
      <w:r w:rsidR="00FB3D71" w:rsidRPr="00171557">
        <w:rPr>
          <w:rFonts w:cs="Arial"/>
          <w:b/>
          <w:u w:val="single"/>
        </w:rPr>
        <w:t>ns</w:t>
      </w:r>
      <w:r w:rsidR="00947882" w:rsidRPr="00171557">
        <w:rPr>
          <w:rFonts w:cs="Arial"/>
          <w:b/>
          <w:u w:val="single"/>
        </w:rPr>
        <w:t xml:space="preserve"> </w:t>
      </w:r>
      <w:fldSimple w:instr=" REF _Ref144286315 \r \h  \* MERGEFORMAT ">
        <w:r w:rsidR="00FB3D71" w:rsidRPr="00171557">
          <w:rPr>
            <w:rFonts w:cs="Arial"/>
            <w:b/>
            <w:u w:val="single"/>
          </w:rPr>
          <w:t>3.3</w:t>
        </w:r>
      </w:fldSimple>
      <w:r w:rsidR="005722E5" w:rsidRPr="00171557">
        <w:rPr>
          <w:rFonts w:cs="Arial"/>
          <w:b/>
          <w:u w:val="single"/>
        </w:rPr>
        <w:t xml:space="preserve"> e seguintes deste Aviso</w:t>
      </w:r>
      <w:r w:rsidRPr="00171557">
        <w:rPr>
          <w:rFonts w:cs="Arial"/>
          <w:b/>
          <w:u w:val="single"/>
        </w:rPr>
        <w:t xml:space="preserve">, especialmente quanto à existência de sanção que impeça a participação </w:t>
      </w:r>
      <w:r w:rsidR="00CB236F" w:rsidRPr="00171557">
        <w:rPr>
          <w:rFonts w:cs="Arial"/>
          <w:b/>
          <w:szCs w:val="20"/>
          <w:u w:val="single"/>
          <w:lang w:eastAsia="ar-SA"/>
        </w:rPr>
        <w:t xml:space="preserve">no processo de contratação direta </w:t>
      </w:r>
      <w:r w:rsidRPr="00171557">
        <w:rPr>
          <w:rFonts w:cs="Arial"/>
          <w:b/>
          <w:u w:val="single"/>
        </w:rPr>
        <w:t>ou a futura contratação, mediante a consulta aos seguintes cadastros:</w:t>
      </w:r>
    </w:p>
    <w:p w:rsidR="00C46B38" w:rsidRPr="004E0CDB" w:rsidRDefault="00C46B38" w:rsidP="008F1898">
      <w:pPr>
        <w:pStyle w:val="PargrafodaLista"/>
        <w:numPr>
          <w:ilvl w:val="2"/>
          <w:numId w:val="1"/>
        </w:numPr>
        <w:spacing w:before="120" w:after="120" w:line="276" w:lineRule="auto"/>
        <w:jc w:val="both"/>
        <w:rPr>
          <w:rFonts w:cs="Arial"/>
          <w:color w:val="000000"/>
          <w:szCs w:val="20"/>
        </w:rPr>
      </w:pPr>
      <w:r w:rsidRPr="00171557">
        <w:rPr>
          <w:rFonts w:cs="Arial"/>
          <w:color w:val="000000"/>
          <w:szCs w:val="20"/>
        </w:rPr>
        <w:t>SICAF;</w:t>
      </w:r>
      <w:proofErr w:type="gramStart"/>
      <w:r w:rsidRPr="004E0CDB">
        <w:rPr>
          <w:rFonts w:cs="Arial"/>
          <w:color w:val="000000"/>
          <w:szCs w:val="20"/>
        </w:rPr>
        <w:t xml:space="preserve">  </w:t>
      </w:r>
    </w:p>
    <w:p w:rsidR="00C46B38" w:rsidRPr="004E0CDB" w:rsidRDefault="00C46B38" w:rsidP="008F1898">
      <w:pPr>
        <w:pStyle w:val="PargrafodaLista"/>
        <w:numPr>
          <w:ilvl w:val="2"/>
          <w:numId w:val="1"/>
        </w:numPr>
        <w:spacing w:before="120" w:after="120" w:line="276" w:lineRule="auto"/>
        <w:jc w:val="both"/>
        <w:rPr>
          <w:rFonts w:cs="Arial"/>
          <w:color w:val="000000"/>
          <w:szCs w:val="20"/>
        </w:rPr>
      </w:pPr>
      <w:proofErr w:type="gramEnd"/>
      <w:r w:rsidRPr="004E0CDB">
        <w:rPr>
          <w:rFonts w:cs="Arial"/>
          <w:color w:val="000000"/>
          <w:szCs w:val="20"/>
        </w:rPr>
        <w:t xml:space="preserve">Cadastro Nacional de Empresas Inidôneas e Suspensas - CEIS, mantido pela </w:t>
      </w:r>
      <w:proofErr w:type="spellStart"/>
      <w:r w:rsidRPr="004E0CDB">
        <w:rPr>
          <w:rFonts w:cs="Arial"/>
          <w:color w:val="000000"/>
          <w:szCs w:val="20"/>
        </w:rPr>
        <w:t>Controladoria-Geral</w:t>
      </w:r>
      <w:proofErr w:type="spellEnd"/>
      <w:r w:rsidRPr="004E0CDB">
        <w:rPr>
          <w:rFonts w:cs="Arial"/>
          <w:color w:val="000000"/>
          <w:szCs w:val="20"/>
        </w:rPr>
        <w:t xml:space="preserve"> da União (</w:t>
      </w:r>
      <w:proofErr w:type="gramStart"/>
      <w:r w:rsidRPr="004E0CDB">
        <w:rPr>
          <w:rFonts w:cs="Arial"/>
          <w:color w:val="000000"/>
          <w:szCs w:val="20"/>
        </w:rPr>
        <w:t>https</w:t>
      </w:r>
      <w:proofErr w:type="gramEnd"/>
      <w:r w:rsidRPr="004E0CDB">
        <w:rPr>
          <w:rFonts w:cs="Arial"/>
          <w:color w:val="000000"/>
          <w:szCs w:val="20"/>
        </w:rPr>
        <w:t xml:space="preserve">://www.portaltransparencia.gov.br/sancoes/ceis); e </w:t>
      </w:r>
    </w:p>
    <w:p w:rsidR="00C46B38" w:rsidRPr="004E0CDB" w:rsidRDefault="00C46B38" w:rsidP="008F1898">
      <w:pPr>
        <w:pStyle w:val="PargrafodaLista"/>
        <w:numPr>
          <w:ilvl w:val="2"/>
          <w:numId w:val="1"/>
        </w:numPr>
        <w:spacing w:before="120" w:after="120" w:line="276" w:lineRule="auto"/>
        <w:jc w:val="both"/>
        <w:rPr>
          <w:rFonts w:cs="Arial"/>
        </w:rPr>
      </w:pPr>
      <w:r w:rsidRPr="004E0CDB">
        <w:rPr>
          <w:rFonts w:cs="Arial"/>
          <w:color w:val="000000"/>
          <w:szCs w:val="20"/>
        </w:rPr>
        <w:t xml:space="preserve">Cadastro Nacional de Empresas Punidas – CNEP, mantido pela </w:t>
      </w:r>
      <w:proofErr w:type="spellStart"/>
      <w:r w:rsidRPr="004E0CDB">
        <w:rPr>
          <w:rFonts w:cs="Arial"/>
          <w:color w:val="000000"/>
          <w:szCs w:val="20"/>
        </w:rPr>
        <w:t>Controladoria-Geral</w:t>
      </w:r>
      <w:proofErr w:type="spellEnd"/>
      <w:r w:rsidRPr="004E0CDB">
        <w:rPr>
          <w:rFonts w:cs="Arial"/>
          <w:color w:val="000000"/>
          <w:szCs w:val="20"/>
        </w:rPr>
        <w:t xml:space="preserve"> da União (</w:t>
      </w:r>
      <w:proofErr w:type="gramStart"/>
      <w:r w:rsidRPr="004E0CDB">
        <w:rPr>
          <w:rFonts w:cs="Arial"/>
          <w:color w:val="000000"/>
          <w:szCs w:val="20"/>
        </w:rPr>
        <w:t>https</w:t>
      </w:r>
      <w:proofErr w:type="gramEnd"/>
      <w:r w:rsidRPr="004E0CDB">
        <w:rPr>
          <w:rFonts w:cs="Arial"/>
          <w:color w:val="000000"/>
          <w:szCs w:val="20"/>
        </w:rPr>
        <w:t>://www.portaltransparencia</w:t>
      </w:r>
      <w:r w:rsidRPr="004E0CDB">
        <w:rPr>
          <w:rFonts w:cs="Arial"/>
        </w:rPr>
        <w:t xml:space="preserve">.gov.br/sancoes/cnep). </w:t>
      </w:r>
    </w:p>
    <w:p w:rsidR="00C46B38" w:rsidRPr="00171557" w:rsidRDefault="00C46B38" w:rsidP="00C46B38">
      <w:pPr>
        <w:pStyle w:val="PargrafodaLista"/>
        <w:numPr>
          <w:ilvl w:val="1"/>
          <w:numId w:val="1"/>
        </w:numPr>
        <w:spacing w:before="120" w:after="120" w:line="276" w:lineRule="auto"/>
        <w:jc w:val="both"/>
        <w:rPr>
          <w:rFonts w:cs="Arial"/>
          <w:b/>
          <w:u w:val="single"/>
        </w:rPr>
      </w:pPr>
      <w:r w:rsidRPr="00171557">
        <w:rPr>
          <w:rFonts w:cs="Arial"/>
          <w:b/>
          <w:u w:val="single"/>
        </w:rPr>
        <w:t xml:space="preserve">A consulta aos cadastros será realizada em nome da empresa </w:t>
      </w:r>
      <w:r w:rsidR="001B3E19" w:rsidRPr="00171557">
        <w:rPr>
          <w:rFonts w:cs="Arial"/>
          <w:b/>
          <w:u w:val="single"/>
        </w:rPr>
        <w:t>fornecedora</w:t>
      </w:r>
      <w:r w:rsidRPr="00171557">
        <w:rPr>
          <w:rFonts w:cs="Arial"/>
          <w:b/>
          <w:u w:val="single"/>
        </w:rPr>
        <w:t xml:space="preserve"> e também de seu sócio majoritário, por força da vedação de que trata o artigo 12 da Lei n° 8.429, de 1992.</w:t>
      </w:r>
    </w:p>
    <w:p w:rsidR="00C46B38" w:rsidRPr="004E0CDB" w:rsidRDefault="00C46B38" w:rsidP="00C46B38">
      <w:pPr>
        <w:pStyle w:val="PargrafodaLista"/>
        <w:numPr>
          <w:ilvl w:val="1"/>
          <w:numId w:val="1"/>
        </w:numPr>
        <w:spacing w:before="120" w:after="120" w:line="276" w:lineRule="auto"/>
        <w:jc w:val="both"/>
        <w:rPr>
          <w:rFonts w:cs="Arial"/>
        </w:rPr>
      </w:pPr>
      <w:r w:rsidRPr="004E0CDB">
        <w:rPr>
          <w:rFonts w:cs="Arial"/>
        </w:rPr>
        <w:t xml:space="preserve">Caso conste na Consulta de Situação do </w:t>
      </w:r>
      <w:r w:rsidR="001B3E19" w:rsidRPr="004E0CDB">
        <w:rPr>
          <w:rFonts w:cs="Arial"/>
        </w:rPr>
        <w:t>fornecedor</w:t>
      </w:r>
      <w:r w:rsidRPr="004E0CDB">
        <w:rPr>
          <w:rFonts w:cs="Arial"/>
        </w:rPr>
        <w:t xml:space="preserve"> a existência de Ocorrências Impeditivas Indiretas, o </w:t>
      </w:r>
      <w:r w:rsidR="00C5743C" w:rsidRPr="004E0CDB">
        <w:rPr>
          <w:rFonts w:cs="Arial"/>
        </w:rPr>
        <w:t>órgão</w:t>
      </w:r>
      <w:r w:rsidR="00947882" w:rsidRPr="004E0CDB">
        <w:rPr>
          <w:rFonts w:cs="Arial"/>
        </w:rPr>
        <w:t xml:space="preserve"> </w:t>
      </w:r>
      <w:r w:rsidRPr="004E0CDB">
        <w:rPr>
          <w:rFonts w:cs="Arial"/>
        </w:rPr>
        <w:t>diligenciará para verificar se houve fraude por parte das empresas apontadas no Relatório de Ocorrências Impeditivas Indiretas.</w:t>
      </w:r>
    </w:p>
    <w:p w:rsidR="00C46B38" w:rsidRPr="004E0CDB" w:rsidRDefault="00C46B38" w:rsidP="008F1898">
      <w:pPr>
        <w:pStyle w:val="PargrafodaLista"/>
        <w:numPr>
          <w:ilvl w:val="2"/>
          <w:numId w:val="1"/>
        </w:numPr>
        <w:spacing w:before="120" w:after="120" w:line="276" w:lineRule="auto"/>
        <w:jc w:val="both"/>
        <w:rPr>
          <w:rFonts w:cs="Arial"/>
        </w:rPr>
      </w:pPr>
      <w:r w:rsidRPr="004E0CDB">
        <w:rPr>
          <w:rFonts w:cs="Arial"/>
        </w:rPr>
        <w:t xml:space="preserve">A tentativa de burla será verificada por meio dos vínculos societários, linhas de fornecimento </w:t>
      </w:r>
      <w:r w:rsidRPr="004E0CDB">
        <w:rPr>
          <w:rFonts w:cs="Arial"/>
          <w:color w:val="000000"/>
          <w:szCs w:val="20"/>
        </w:rPr>
        <w:t>similares</w:t>
      </w:r>
      <w:r w:rsidRPr="004E0CDB">
        <w:rPr>
          <w:rFonts w:cs="Arial"/>
        </w:rPr>
        <w:t>, dentre outros.</w:t>
      </w:r>
    </w:p>
    <w:p w:rsidR="00C46B38" w:rsidRPr="004E0CDB" w:rsidRDefault="00C46B38" w:rsidP="008F1898">
      <w:pPr>
        <w:pStyle w:val="PargrafodaLista"/>
        <w:numPr>
          <w:ilvl w:val="2"/>
          <w:numId w:val="1"/>
        </w:numPr>
        <w:spacing w:before="120" w:after="120" w:line="276" w:lineRule="auto"/>
        <w:jc w:val="both"/>
        <w:rPr>
          <w:rFonts w:cs="Arial"/>
        </w:rPr>
      </w:pPr>
      <w:r w:rsidRPr="004E0CDB">
        <w:rPr>
          <w:rFonts w:cs="Arial"/>
        </w:rPr>
        <w:t xml:space="preserve">O </w:t>
      </w:r>
      <w:proofErr w:type="spellStart"/>
      <w:r w:rsidR="00A1772F" w:rsidRPr="004E0CDB">
        <w:rPr>
          <w:rFonts w:cs="Arial"/>
          <w:color w:val="000000" w:themeColor="text1"/>
          <w:szCs w:val="20"/>
        </w:rPr>
        <w:t>fornecedor</w:t>
      </w:r>
      <w:r w:rsidRPr="004E0CDB">
        <w:rPr>
          <w:rFonts w:cs="Arial"/>
          <w:color w:val="000000"/>
          <w:szCs w:val="20"/>
        </w:rPr>
        <w:t>será</w:t>
      </w:r>
      <w:proofErr w:type="spellEnd"/>
      <w:r w:rsidRPr="004E0CDB">
        <w:rPr>
          <w:rFonts w:cs="Arial"/>
        </w:rPr>
        <w:t xml:space="preserve"> convocado para manifestação previamente a uma eventual desclassificação. </w:t>
      </w:r>
    </w:p>
    <w:p w:rsidR="00C46B38" w:rsidRPr="004E0CDB" w:rsidRDefault="00C46B38" w:rsidP="008F1898">
      <w:pPr>
        <w:pStyle w:val="PargrafodaLista"/>
        <w:numPr>
          <w:ilvl w:val="2"/>
          <w:numId w:val="1"/>
        </w:numPr>
        <w:spacing w:before="120" w:after="120" w:line="276" w:lineRule="auto"/>
        <w:jc w:val="both"/>
        <w:rPr>
          <w:rFonts w:cs="Arial"/>
        </w:rPr>
      </w:pPr>
      <w:r w:rsidRPr="004E0CDB">
        <w:rPr>
          <w:rFonts w:cs="Arial"/>
        </w:rPr>
        <w:t xml:space="preserve">Constatada a existência de sanção, o </w:t>
      </w:r>
      <w:r w:rsidR="0085324E" w:rsidRPr="004E0CDB">
        <w:rPr>
          <w:rFonts w:cs="Arial"/>
          <w:color w:val="000000" w:themeColor="text1"/>
          <w:szCs w:val="20"/>
        </w:rPr>
        <w:t>fornecedor</w:t>
      </w:r>
      <w:r w:rsidRPr="004E0CDB">
        <w:rPr>
          <w:rFonts w:cs="Arial"/>
        </w:rPr>
        <w:t xml:space="preserve"> será reputado inabilitado, por falta de condição de participação.</w:t>
      </w:r>
    </w:p>
    <w:p w:rsidR="00FA35BE" w:rsidRPr="004E0CDB" w:rsidRDefault="00FA35BE" w:rsidP="00206542">
      <w:pPr>
        <w:pStyle w:val="PargrafodaLista"/>
        <w:numPr>
          <w:ilvl w:val="1"/>
          <w:numId w:val="1"/>
        </w:numPr>
        <w:spacing w:before="120" w:after="120" w:line="276" w:lineRule="auto"/>
        <w:jc w:val="both"/>
        <w:rPr>
          <w:rFonts w:cs="Arial"/>
        </w:rPr>
      </w:pPr>
      <w:r w:rsidRPr="004E0CDB">
        <w:rPr>
          <w:rFonts w:cs="Arial"/>
        </w:rPr>
        <w:t xml:space="preserve">Verificadas as condições de participação, o </w:t>
      </w:r>
      <w:r w:rsidR="009831C8" w:rsidRPr="004E0CDB">
        <w:rPr>
          <w:rFonts w:cs="Arial"/>
        </w:rPr>
        <w:t xml:space="preserve">gestor </w:t>
      </w:r>
      <w:r w:rsidRPr="004E0CDB">
        <w:rPr>
          <w:rFonts w:cs="Arial"/>
        </w:rPr>
        <w:t xml:space="preserve">examinará a proposta classificada em primeiro lugar quanto à adequação ao objeto e à compatibilidade do preço em relação ao máximo estipulado para contratação neste </w:t>
      </w:r>
      <w:r w:rsidR="009831C8" w:rsidRPr="004E0CDB">
        <w:rPr>
          <w:rFonts w:cs="Arial"/>
        </w:rPr>
        <w:t>Aviso de Contratação Direta</w:t>
      </w:r>
      <w:r w:rsidRPr="004E0CDB">
        <w:rPr>
          <w:rFonts w:cs="Arial"/>
        </w:rPr>
        <w:t xml:space="preserve"> e em seus anexos</w:t>
      </w:r>
      <w:r w:rsidR="00226EC1" w:rsidRPr="004E0CDB">
        <w:rPr>
          <w:rFonts w:cs="Arial"/>
        </w:rPr>
        <w:t>.</w:t>
      </w:r>
    </w:p>
    <w:p w:rsidR="00C074DA" w:rsidRPr="004E0CDB" w:rsidRDefault="00C074DA" w:rsidP="00C074DA">
      <w:pPr>
        <w:pStyle w:val="PargrafodaLista"/>
        <w:numPr>
          <w:ilvl w:val="1"/>
          <w:numId w:val="1"/>
        </w:numPr>
        <w:spacing w:before="120" w:after="120" w:line="276" w:lineRule="auto"/>
        <w:jc w:val="both"/>
        <w:rPr>
          <w:rFonts w:cs="Arial"/>
          <w:i/>
          <w:color w:val="000000" w:themeColor="text1"/>
          <w:szCs w:val="20"/>
        </w:rPr>
      </w:pPr>
      <w:r w:rsidRPr="004E0CDB">
        <w:rPr>
          <w:rFonts w:cs="Arial"/>
          <w:color w:val="000000" w:themeColor="text1"/>
          <w:szCs w:val="20"/>
          <w:lang w:eastAsia="en-US"/>
        </w:rPr>
        <w:t xml:space="preserve">Será desclassificada a proposta vencedora que: </w:t>
      </w:r>
    </w:p>
    <w:p w:rsidR="00C074DA" w:rsidRPr="004E0CDB" w:rsidRDefault="00C074DA" w:rsidP="00C074DA">
      <w:pPr>
        <w:pStyle w:val="PargrafodaLista"/>
        <w:numPr>
          <w:ilvl w:val="2"/>
          <w:numId w:val="1"/>
        </w:numPr>
        <w:spacing w:before="120" w:after="120" w:line="276" w:lineRule="auto"/>
        <w:jc w:val="both"/>
        <w:rPr>
          <w:rFonts w:cs="Arial"/>
          <w:i/>
          <w:color w:val="000000" w:themeColor="text1"/>
          <w:szCs w:val="20"/>
        </w:rPr>
      </w:pPr>
      <w:proofErr w:type="gramStart"/>
      <w:r w:rsidRPr="004E0CDB">
        <w:rPr>
          <w:rFonts w:cs="Arial"/>
          <w:color w:val="000000"/>
          <w:szCs w:val="20"/>
        </w:rPr>
        <w:t>contiver</w:t>
      </w:r>
      <w:proofErr w:type="gramEnd"/>
      <w:r w:rsidRPr="004E0CDB">
        <w:rPr>
          <w:rFonts w:cs="Arial"/>
          <w:color w:val="000000"/>
          <w:szCs w:val="20"/>
        </w:rPr>
        <w:t xml:space="preserve"> vícios insanáveis</w:t>
      </w:r>
      <w:r w:rsidRPr="004E0CDB">
        <w:rPr>
          <w:rFonts w:cs="Arial"/>
          <w:iCs/>
          <w:color w:val="000000" w:themeColor="text1"/>
          <w:szCs w:val="20"/>
        </w:rPr>
        <w:t>;</w:t>
      </w:r>
    </w:p>
    <w:p w:rsidR="00C074DA" w:rsidRPr="004E0CDB" w:rsidRDefault="00C074DA" w:rsidP="00C074DA">
      <w:pPr>
        <w:pStyle w:val="PargrafodaLista"/>
        <w:numPr>
          <w:ilvl w:val="2"/>
          <w:numId w:val="1"/>
        </w:numPr>
        <w:spacing w:before="120" w:after="120" w:line="276" w:lineRule="auto"/>
        <w:jc w:val="both"/>
        <w:rPr>
          <w:rFonts w:cs="Arial"/>
          <w:i/>
          <w:color w:val="000000" w:themeColor="text1"/>
          <w:szCs w:val="20"/>
        </w:rPr>
      </w:pPr>
      <w:proofErr w:type="gramStart"/>
      <w:r w:rsidRPr="004E0CDB">
        <w:rPr>
          <w:rFonts w:cs="Arial"/>
          <w:color w:val="000000"/>
          <w:szCs w:val="20"/>
        </w:rPr>
        <w:lastRenderedPageBreak/>
        <w:t>não</w:t>
      </w:r>
      <w:proofErr w:type="gramEnd"/>
      <w:r w:rsidRPr="004E0CDB">
        <w:rPr>
          <w:rFonts w:cs="Arial"/>
          <w:color w:val="000000"/>
          <w:szCs w:val="20"/>
        </w:rPr>
        <w:t xml:space="preserve"> obedecer às especificações técnicas pormenorizadas neste aviso ou em seus anexos</w:t>
      </w:r>
      <w:r w:rsidRPr="004E0CDB">
        <w:rPr>
          <w:rFonts w:cs="Arial"/>
          <w:iCs/>
          <w:color w:val="000000" w:themeColor="text1"/>
          <w:szCs w:val="20"/>
        </w:rPr>
        <w:t>;</w:t>
      </w:r>
    </w:p>
    <w:p w:rsidR="00C074DA" w:rsidRPr="004E0CDB" w:rsidRDefault="00C074DA" w:rsidP="00C074DA">
      <w:pPr>
        <w:pStyle w:val="PargrafodaLista"/>
        <w:numPr>
          <w:ilvl w:val="2"/>
          <w:numId w:val="1"/>
        </w:numPr>
        <w:spacing w:before="120" w:after="120" w:line="276" w:lineRule="auto"/>
        <w:jc w:val="both"/>
        <w:rPr>
          <w:rFonts w:cs="Arial"/>
          <w:szCs w:val="20"/>
        </w:rPr>
      </w:pPr>
      <w:proofErr w:type="gramStart"/>
      <w:r w:rsidRPr="004E0CDB">
        <w:rPr>
          <w:rFonts w:cs="Arial"/>
          <w:szCs w:val="20"/>
        </w:rPr>
        <w:t>apresentar</w:t>
      </w:r>
      <w:proofErr w:type="gramEnd"/>
      <w:r w:rsidRPr="004E0CDB">
        <w:rPr>
          <w:rFonts w:cs="Arial"/>
          <w:szCs w:val="20"/>
        </w:rPr>
        <w:t xml:space="preserve"> preços inexequíveis ou </w:t>
      </w:r>
      <w:r w:rsidR="0000594B" w:rsidRPr="004E0CDB">
        <w:rPr>
          <w:rFonts w:cs="Arial"/>
          <w:szCs w:val="20"/>
        </w:rPr>
        <w:t xml:space="preserve">que </w:t>
      </w:r>
      <w:r w:rsidRPr="004E0CDB">
        <w:rPr>
          <w:rFonts w:cs="Arial"/>
          <w:szCs w:val="20"/>
        </w:rPr>
        <w:t>permanecerem acima do preço máximo definido para a contratação;</w:t>
      </w:r>
    </w:p>
    <w:p w:rsidR="00C074DA" w:rsidRPr="004E0CDB" w:rsidRDefault="00C074DA" w:rsidP="00C074DA">
      <w:pPr>
        <w:pStyle w:val="PargrafodaLista"/>
        <w:numPr>
          <w:ilvl w:val="2"/>
          <w:numId w:val="1"/>
        </w:numPr>
        <w:spacing w:before="120" w:after="120" w:line="276" w:lineRule="auto"/>
        <w:jc w:val="both"/>
        <w:rPr>
          <w:rFonts w:cs="Arial"/>
          <w:i/>
          <w:color w:val="000000" w:themeColor="text1"/>
          <w:szCs w:val="20"/>
        </w:rPr>
      </w:pPr>
      <w:proofErr w:type="gramStart"/>
      <w:r w:rsidRPr="004E0CDB">
        <w:rPr>
          <w:rFonts w:cs="Arial"/>
          <w:color w:val="000000"/>
          <w:szCs w:val="20"/>
        </w:rPr>
        <w:t>não</w:t>
      </w:r>
      <w:proofErr w:type="gramEnd"/>
      <w:r w:rsidRPr="004E0CDB">
        <w:rPr>
          <w:rFonts w:cs="Arial"/>
          <w:color w:val="000000"/>
          <w:szCs w:val="20"/>
        </w:rPr>
        <w:t xml:space="preserve"> tiver sua exequibilidade demonstrada, quando exigido pela Administração</w:t>
      </w:r>
      <w:r w:rsidRPr="004E0CDB">
        <w:rPr>
          <w:rFonts w:cs="Arial"/>
          <w:iCs/>
          <w:color w:val="000000" w:themeColor="text1"/>
          <w:szCs w:val="20"/>
        </w:rPr>
        <w:t>;</w:t>
      </w:r>
    </w:p>
    <w:p w:rsidR="00C074DA" w:rsidRPr="004E0CDB" w:rsidRDefault="00C074DA" w:rsidP="00C074DA">
      <w:pPr>
        <w:pStyle w:val="PargrafodaLista"/>
        <w:numPr>
          <w:ilvl w:val="2"/>
          <w:numId w:val="1"/>
        </w:numPr>
        <w:spacing w:before="120" w:after="120" w:line="276" w:lineRule="auto"/>
        <w:jc w:val="both"/>
        <w:rPr>
          <w:rFonts w:cs="Arial"/>
          <w:i/>
          <w:color w:val="000000" w:themeColor="text1"/>
          <w:szCs w:val="20"/>
        </w:rPr>
      </w:pPr>
      <w:proofErr w:type="gramStart"/>
      <w:r w:rsidRPr="004E0CDB">
        <w:rPr>
          <w:rFonts w:cs="Arial"/>
          <w:color w:val="000000"/>
          <w:szCs w:val="20"/>
        </w:rPr>
        <w:t>apresentar</w:t>
      </w:r>
      <w:proofErr w:type="gramEnd"/>
      <w:r w:rsidRPr="004E0CDB">
        <w:rPr>
          <w:rFonts w:cs="Arial"/>
          <w:color w:val="000000"/>
          <w:szCs w:val="20"/>
        </w:rPr>
        <w:t xml:space="preserve"> desconformidade com quaisquer outras exigências deste aviso ou seus anexos, desde que insanável.</w:t>
      </w:r>
    </w:p>
    <w:p w:rsidR="00C074DA" w:rsidRPr="004E0CDB" w:rsidRDefault="00C074DA" w:rsidP="00C074DA">
      <w:pPr>
        <w:pStyle w:val="PargrafodaLista"/>
        <w:numPr>
          <w:ilvl w:val="1"/>
          <w:numId w:val="1"/>
        </w:numPr>
        <w:spacing w:before="120" w:after="120" w:line="276" w:lineRule="auto"/>
        <w:jc w:val="both"/>
        <w:rPr>
          <w:rFonts w:cs="Arial"/>
          <w:i/>
          <w:color w:val="000000" w:themeColor="text1"/>
          <w:szCs w:val="20"/>
        </w:rPr>
      </w:pPr>
      <w:r w:rsidRPr="004E0CDB">
        <w:rPr>
          <w:rFonts w:cs="Arial"/>
          <w:color w:val="000000" w:themeColor="text1"/>
          <w:szCs w:val="20"/>
          <w:lang w:eastAsia="en-US"/>
        </w:rPr>
        <w:t>Quando</w:t>
      </w:r>
      <w:r w:rsidRPr="004E0CDB">
        <w:rPr>
          <w:rFonts w:cs="Arial"/>
          <w:szCs w:val="20"/>
        </w:rPr>
        <w:t xml:space="preserve"> o fornecedor não conseguir comprovar que possui ou possuirá recursos suficientes para executar a contento o objeto, será considerada inexequível a proposta de preços ou menor lance que:</w:t>
      </w:r>
    </w:p>
    <w:p w:rsidR="00C074DA" w:rsidRPr="004E0CDB" w:rsidRDefault="00C074DA" w:rsidP="00C074DA">
      <w:pPr>
        <w:pStyle w:val="PargrafodaLista"/>
        <w:numPr>
          <w:ilvl w:val="2"/>
          <w:numId w:val="1"/>
        </w:numPr>
        <w:spacing w:before="120" w:after="120" w:line="276" w:lineRule="auto"/>
        <w:jc w:val="both"/>
        <w:rPr>
          <w:rFonts w:cs="Arial"/>
          <w:i/>
          <w:color w:val="000000" w:themeColor="text1"/>
          <w:szCs w:val="20"/>
        </w:rPr>
      </w:pPr>
      <w:proofErr w:type="gramStart"/>
      <w:r w:rsidRPr="004E0CDB">
        <w:rPr>
          <w:rFonts w:cs="Arial"/>
          <w:szCs w:val="20"/>
        </w:rPr>
        <w:t>for</w:t>
      </w:r>
      <w:proofErr w:type="gramEnd"/>
      <w:r w:rsidRPr="004E0CDB">
        <w:rPr>
          <w:rFonts w:cs="Arial"/>
          <w:szCs w:val="20"/>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C074DA" w:rsidRPr="004E0CDB" w:rsidRDefault="00C074DA" w:rsidP="00C074DA">
      <w:pPr>
        <w:pStyle w:val="PargrafodaLista"/>
        <w:numPr>
          <w:ilvl w:val="2"/>
          <w:numId w:val="1"/>
        </w:numPr>
        <w:spacing w:before="120" w:after="120" w:line="276" w:lineRule="auto"/>
        <w:jc w:val="both"/>
        <w:rPr>
          <w:rFonts w:cs="Arial"/>
          <w:color w:val="000000" w:themeColor="text1"/>
          <w:szCs w:val="20"/>
        </w:rPr>
      </w:pPr>
      <w:proofErr w:type="gramStart"/>
      <w:r w:rsidRPr="004E0CDB">
        <w:rPr>
          <w:rFonts w:cs="Arial"/>
          <w:szCs w:val="20"/>
        </w:rPr>
        <w:t>apresentar</w:t>
      </w:r>
      <w:proofErr w:type="gramEnd"/>
      <w:r w:rsidRPr="004E0CDB">
        <w:rPr>
          <w:rFonts w:cs="Arial"/>
          <w:szCs w:val="20"/>
        </w:rPr>
        <w:t xml:space="preserve"> um ou mais valores da planilha de custo que sejam inferiores àqueles fixados em instrumentos de caráter normativo obrigatório, tais como leis, medidas provisórias e convenções coletivas de trabalho vigentes.</w:t>
      </w:r>
    </w:p>
    <w:p w:rsidR="00C074DA" w:rsidRPr="004E0CDB" w:rsidRDefault="00C074DA" w:rsidP="00C074DA">
      <w:pPr>
        <w:pStyle w:val="PargrafodaLista"/>
        <w:numPr>
          <w:ilvl w:val="1"/>
          <w:numId w:val="1"/>
        </w:numPr>
        <w:spacing w:before="120" w:after="120" w:line="276" w:lineRule="auto"/>
        <w:ind w:right="-15"/>
        <w:jc w:val="both"/>
        <w:rPr>
          <w:rFonts w:cs="Arial"/>
          <w:color w:val="000000" w:themeColor="text1"/>
          <w:szCs w:val="20"/>
          <w:lang w:eastAsia="en-US"/>
        </w:rPr>
      </w:pPr>
      <w:r w:rsidRPr="004E0CDB">
        <w:rPr>
          <w:rFonts w:cs="Arial"/>
          <w:color w:val="000000" w:themeColor="text1"/>
          <w:szCs w:val="20"/>
          <w:lang w:eastAsia="en-US"/>
        </w:rPr>
        <w:t xml:space="preserve">Se houver indícios de </w:t>
      </w:r>
      <w:proofErr w:type="spellStart"/>
      <w:r w:rsidRPr="004E0CDB">
        <w:rPr>
          <w:rFonts w:cs="Arial"/>
          <w:color w:val="000000" w:themeColor="text1"/>
          <w:szCs w:val="20"/>
          <w:lang w:eastAsia="en-US"/>
        </w:rPr>
        <w:t>inexequibilidade</w:t>
      </w:r>
      <w:proofErr w:type="spellEnd"/>
      <w:r w:rsidRPr="004E0CDB">
        <w:rPr>
          <w:rFonts w:cs="Arial"/>
          <w:color w:val="000000" w:themeColor="text1"/>
          <w:szCs w:val="20"/>
          <w:lang w:eastAsia="en-US"/>
        </w:rPr>
        <w:t xml:space="preserve"> da proposta de preço, ou em caso da necessidade de esclarecimentos </w:t>
      </w:r>
      <w:r w:rsidRPr="004E0CDB">
        <w:rPr>
          <w:rFonts w:cs="Arial"/>
          <w:szCs w:val="20"/>
        </w:rPr>
        <w:t>complementares</w:t>
      </w:r>
      <w:r w:rsidRPr="004E0CDB">
        <w:rPr>
          <w:rFonts w:cs="Arial"/>
          <w:color w:val="000000" w:themeColor="text1"/>
          <w:szCs w:val="20"/>
          <w:lang w:eastAsia="en-US"/>
        </w:rPr>
        <w:t xml:space="preserve">, poderão ser efetuadas diligências, para </w:t>
      </w:r>
      <w:proofErr w:type="spellStart"/>
      <w:r w:rsidRPr="004E0CDB">
        <w:rPr>
          <w:rFonts w:cs="Arial"/>
          <w:color w:val="000000" w:themeColor="text1"/>
          <w:szCs w:val="20"/>
          <w:lang w:eastAsia="en-US"/>
        </w:rPr>
        <w:t>queo</w:t>
      </w:r>
      <w:proofErr w:type="spellEnd"/>
      <w:r w:rsidRPr="004E0CDB">
        <w:rPr>
          <w:rFonts w:cs="Arial"/>
          <w:color w:val="000000" w:themeColor="text1"/>
          <w:szCs w:val="20"/>
          <w:lang w:eastAsia="en-US"/>
        </w:rPr>
        <w:t xml:space="preserve"> fornecedor comprove a exequibilidade da proposta.  </w:t>
      </w:r>
    </w:p>
    <w:p w:rsidR="00C074DA" w:rsidRPr="004E0CDB"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4E0CDB">
        <w:rPr>
          <w:rFonts w:cs="Arial"/>
          <w:color w:val="000000" w:themeColor="text1"/>
          <w:szCs w:val="20"/>
          <w:lang w:eastAsia="en-US"/>
        </w:rPr>
        <w:t xml:space="preserve">Erros no preenchimento da planilha não constituem motivo para a desclassificação da proposta. A planilha </w:t>
      </w:r>
      <w:r w:rsidRPr="004E0CDB">
        <w:rPr>
          <w:rFonts w:cs="Arial"/>
          <w:szCs w:val="20"/>
        </w:rPr>
        <w:t>poderá</w:t>
      </w:r>
      <w:r w:rsidRPr="004E0CDB">
        <w:rPr>
          <w:rFonts w:cs="Arial"/>
          <w:color w:val="000000" w:themeColor="text1"/>
          <w:szCs w:val="20"/>
          <w:lang w:eastAsia="en-US"/>
        </w:rPr>
        <w:t xml:space="preserve"> ser ajustada pelo fornecedor, no prazo indicado pelo sistema, desde que não haja majoração do preço.</w:t>
      </w:r>
    </w:p>
    <w:p w:rsidR="00C074DA" w:rsidRPr="004E0CDB"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sidRPr="004E0CDB">
        <w:rPr>
          <w:rFonts w:cs="Arial"/>
          <w:color w:val="000000" w:themeColor="text1"/>
          <w:szCs w:val="20"/>
          <w:lang w:eastAsia="en-US"/>
        </w:rPr>
        <w:t>O ajuste de que trata este dispositivo se limita a sanar erros ou falhas que não alterem a substância das propostas;</w:t>
      </w:r>
    </w:p>
    <w:p w:rsidR="00C074DA" w:rsidRPr="004E0CDB"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sidRPr="004E0CDB">
        <w:rPr>
          <w:rFonts w:cs="Arial"/>
          <w:color w:val="000000" w:themeColor="text1"/>
          <w:szCs w:val="20"/>
          <w:lang w:eastAsia="en-US"/>
        </w:rPr>
        <w:t>Considera-se erro no preenchimento da planilha passível de correção a indicação de recolhimento de impostos e contribuiçõ</w:t>
      </w:r>
      <w:proofErr w:type="gramStart"/>
      <w:r w:rsidRPr="004E0CDB">
        <w:rPr>
          <w:rFonts w:cs="Arial"/>
          <w:color w:val="000000" w:themeColor="text1"/>
          <w:szCs w:val="20"/>
          <w:lang w:eastAsia="en-US"/>
        </w:rPr>
        <w:t>es</w:t>
      </w:r>
      <w:proofErr w:type="gramEnd"/>
      <w:r w:rsidRPr="004E0CDB">
        <w:rPr>
          <w:rFonts w:cs="Arial"/>
          <w:color w:val="000000" w:themeColor="text1"/>
          <w:szCs w:val="20"/>
          <w:lang w:eastAsia="en-US"/>
        </w:rPr>
        <w:t xml:space="preserve"> na forma do Simples Nacional, quando não cabível esse regime.</w:t>
      </w:r>
    </w:p>
    <w:p w:rsidR="00C074DA" w:rsidRPr="004E0CDB"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4E0CDB">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rsidR="00C074DA" w:rsidRPr="004E0CDB"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4E0CDB">
        <w:rPr>
          <w:rFonts w:cs="Arial"/>
          <w:color w:val="000000" w:themeColor="text1"/>
          <w:szCs w:val="20"/>
          <w:lang w:eastAsia="en-US"/>
        </w:rPr>
        <w:t>Se a proposta ou lance vencedor for desclassificado, será examinada a proposta ou lance subsequente, e, assim sucessivamente, na ordem de classificação.</w:t>
      </w:r>
    </w:p>
    <w:p w:rsidR="00C074DA" w:rsidRPr="004E0CDB"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4E0CDB">
        <w:rPr>
          <w:rFonts w:cs="Arial"/>
          <w:color w:val="000000" w:themeColor="text1"/>
          <w:szCs w:val="20"/>
          <w:lang w:eastAsia="en-US"/>
        </w:rPr>
        <w:t>Havendo necessidade, a sessão será suspensa, informando-se no “chat” a nova data e horário para a sua continuidade.</w:t>
      </w:r>
    </w:p>
    <w:p w:rsidR="00C074DA" w:rsidRPr="004E0CDB"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sidRPr="004E0CDB">
        <w:rPr>
          <w:rFonts w:cs="Arial"/>
          <w:color w:val="000000" w:themeColor="text1"/>
          <w:szCs w:val="20"/>
          <w:lang w:eastAsia="en-US"/>
        </w:rPr>
        <w:t>Encerrada a análise quanto à aceitação da proposta, será iniciada a fase de habilitação, observado o disposto neste Aviso de Contratação Direta. </w:t>
      </w:r>
    </w:p>
    <w:p w:rsidR="00C074DA" w:rsidRPr="004E0CDB" w:rsidRDefault="00C074DA" w:rsidP="00781AFF">
      <w:pPr>
        <w:pStyle w:val="Ttulo1"/>
      </w:pPr>
      <w:bookmarkStart w:id="6" w:name="_Toc142925866"/>
      <w:r w:rsidRPr="004E0CDB">
        <w:t>HABILITAÇÃO</w:t>
      </w:r>
      <w:bookmarkEnd w:id="6"/>
    </w:p>
    <w:p w:rsidR="00C074DA" w:rsidRPr="004E0CDB" w:rsidRDefault="00C074DA" w:rsidP="00C074DA">
      <w:pPr>
        <w:numPr>
          <w:ilvl w:val="1"/>
          <w:numId w:val="1"/>
        </w:numPr>
        <w:spacing w:before="120" w:after="120" w:line="276" w:lineRule="auto"/>
        <w:contextualSpacing/>
        <w:jc w:val="both"/>
        <w:rPr>
          <w:rFonts w:cs="Arial"/>
          <w:b/>
          <w:szCs w:val="20"/>
          <w:lang w:eastAsia="ar-SA"/>
        </w:rPr>
      </w:pPr>
      <w:r w:rsidRPr="00171557">
        <w:rPr>
          <w:rFonts w:cs="Arial"/>
          <w:b/>
          <w:szCs w:val="20"/>
          <w:u w:val="single"/>
          <w:lang w:eastAsia="ar-SA"/>
        </w:rPr>
        <w:t xml:space="preserve">Os </w:t>
      </w:r>
      <w:r w:rsidRPr="00171557">
        <w:rPr>
          <w:rFonts w:cs="Arial"/>
          <w:b/>
          <w:color w:val="000000"/>
          <w:szCs w:val="20"/>
          <w:u w:val="single"/>
        </w:rPr>
        <w:t>documentos</w:t>
      </w:r>
      <w:r w:rsidRPr="00171557">
        <w:rPr>
          <w:rFonts w:cs="Arial"/>
          <w:b/>
          <w:szCs w:val="20"/>
          <w:u w:val="single"/>
          <w:lang w:eastAsia="ar-SA"/>
        </w:rPr>
        <w:t xml:space="preserve"> a serem exigidos para fins de habilitação</w:t>
      </w:r>
      <w:r w:rsidR="00EB68AC" w:rsidRPr="00171557">
        <w:rPr>
          <w:rFonts w:cs="Arial"/>
          <w:b/>
          <w:szCs w:val="20"/>
          <w:u w:val="single"/>
          <w:lang w:eastAsia="ar-SA"/>
        </w:rPr>
        <w:t xml:space="preserve">, nos termos dos </w:t>
      </w:r>
      <w:proofErr w:type="spellStart"/>
      <w:r w:rsidR="00EB68AC" w:rsidRPr="00171557">
        <w:rPr>
          <w:rFonts w:cs="Arial"/>
          <w:b/>
          <w:szCs w:val="20"/>
          <w:u w:val="single"/>
          <w:lang w:eastAsia="ar-SA"/>
        </w:rPr>
        <w:t>arts</w:t>
      </w:r>
      <w:proofErr w:type="spellEnd"/>
      <w:r w:rsidR="00EB68AC" w:rsidRPr="00171557">
        <w:rPr>
          <w:rFonts w:cs="Arial"/>
          <w:b/>
          <w:szCs w:val="20"/>
          <w:u w:val="single"/>
          <w:lang w:eastAsia="ar-SA"/>
        </w:rPr>
        <w:t xml:space="preserve">. </w:t>
      </w:r>
      <w:proofErr w:type="gramStart"/>
      <w:r w:rsidR="00EB68AC" w:rsidRPr="00171557">
        <w:rPr>
          <w:rFonts w:cs="Arial"/>
          <w:b/>
          <w:szCs w:val="20"/>
          <w:u w:val="single"/>
          <w:lang w:eastAsia="ar-SA"/>
        </w:rPr>
        <w:t>62 a 70 da Lei nº</w:t>
      </w:r>
      <w:proofErr w:type="gramEnd"/>
      <w:r w:rsidR="00EB68AC" w:rsidRPr="00171557">
        <w:rPr>
          <w:rFonts w:cs="Arial"/>
          <w:b/>
          <w:szCs w:val="20"/>
          <w:u w:val="single"/>
          <w:lang w:eastAsia="ar-SA"/>
        </w:rPr>
        <w:t xml:space="preserve"> 14.133, de 2021,</w:t>
      </w:r>
      <w:r w:rsidRPr="00171557">
        <w:rPr>
          <w:rFonts w:cs="Arial"/>
          <w:b/>
          <w:szCs w:val="20"/>
          <w:u w:val="single"/>
          <w:lang w:eastAsia="ar-SA"/>
        </w:rPr>
        <w:t xml:space="preserve"> </w:t>
      </w:r>
      <w:r w:rsidR="001F7BC9" w:rsidRPr="001F7BC9">
        <w:rPr>
          <w:rFonts w:cs="Arial"/>
          <w:b/>
          <w:sz w:val="24"/>
          <w:u w:val="single"/>
          <w:lang w:eastAsia="ar-SA"/>
        </w:rPr>
        <w:t>CONSTAM DO TERMO DE REFERÊNCIA</w:t>
      </w:r>
      <w:r w:rsidR="001F7BC9" w:rsidRPr="00171557">
        <w:rPr>
          <w:rFonts w:cs="Arial"/>
          <w:b/>
          <w:szCs w:val="20"/>
          <w:u w:val="single"/>
          <w:lang w:eastAsia="ar-SA"/>
        </w:rPr>
        <w:t xml:space="preserve"> </w:t>
      </w:r>
      <w:r w:rsidRPr="00171557">
        <w:rPr>
          <w:rFonts w:cs="Arial"/>
          <w:b/>
          <w:szCs w:val="20"/>
          <w:u w:val="single"/>
          <w:lang w:eastAsia="ar-SA"/>
        </w:rPr>
        <w:t>e serão solicitados do fornecedor mais bem classificado na fase de lances</w:t>
      </w:r>
      <w:r w:rsidRPr="004E0CDB">
        <w:rPr>
          <w:rFonts w:cs="Arial"/>
          <w:szCs w:val="20"/>
          <w:lang w:eastAsia="ar-SA"/>
        </w:rPr>
        <w:t>.</w:t>
      </w:r>
    </w:p>
    <w:p w:rsidR="00C074DA" w:rsidRPr="00171557" w:rsidRDefault="0088296C" w:rsidP="00C074DA">
      <w:pPr>
        <w:numPr>
          <w:ilvl w:val="1"/>
          <w:numId w:val="1"/>
        </w:numPr>
        <w:spacing w:before="120" w:after="120" w:line="276" w:lineRule="auto"/>
        <w:contextualSpacing/>
        <w:jc w:val="both"/>
        <w:rPr>
          <w:rFonts w:cs="Arial"/>
          <w:szCs w:val="20"/>
        </w:rPr>
      </w:pPr>
      <w:r w:rsidRPr="00171557">
        <w:rPr>
          <w:rFonts w:cs="Arial"/>
          <w:szCs w:val="20"/>
        </w:rPr>
        <w:t>A</w:t>
      </w:r>
      <w:r w:rsidR="00C074DA" w:rsidRPr="00171557">
        <w:rPr>
          <w:rFonts w:cs="Arial"/>
          <w:szCs w:val="20"/>
        </w:rPr>
        <w:t xml:space="preserve"> habilitação dos fornecedores será verificada por meio do SICAF, nos documentos por ele abrangidos</w:t>
      </w:r>
      <w:r w:rsidR="00C074DA" w:rsidRPr="00171557">
        <w:rPr>
          <w:rFonts w:cs="Arial"/>
          <w:color w:val="000000" w:themeColor="text1"/>
          <w:szCs w:val="20"/>
        </w:rPr>
        <w:t>.</w:t>
      </w:r>
    </w:p>
    <w:p w:rsidR="00C074DA" w:rsidRPr="004E0CDB" w:rsidRDefault="00C074DA" w:rsidP="00C074DA">
      <w:pPr>
        <w:numPr>
          <w:ilvl w:val="2"/>
          <w:numId w:val="1"/>
        </w:numPr>
        <w:spacing w:before="120" w:after="120" w:line="276" w:lineRule="auto"/>
        <w:contextualSpacing/>
        <w:jc w:val="both"/>
        <w:rPr>
          <w:rFonts w:cs="Arial"/>
          <w:color w:val="000000" w:themeColor="text1"/>
          <w:szCs w:val="20"/>
        </w:rPr>
      </w:pPr>
      <w:r w:rsidRPr="00171557">
        <w:rPr>
          <w:rFonts w:cs="Arial"/>
          <w:color w:val="000000" w:themeColor="text1"/>
          <w:szCs w:val="20"/>
        </w:rPr>
        <w:lastRenderedPageBreak/>
        <w:t xml:space="preserve">É dever </w:t>
      </w:r>
      <w:proofErr w:type="gramStart"/>
      <w:r w:rsidRPr="00171557">
        <w:rPr>
          <w:rFonts w:cs="Arial"/>
          <w:color w:val="000000" w:themeColor="text1"/>
          <w:szCs w:val="20"/>
        </w:rPr>
        <w:t>do fornecedor atualizar</w:t>
      </w:r>
      <w:proofErr w:type="gramEnd"/>
      <w:r w:rsidRPr="00171557">
        <w:rPr>
          <w:rFonts w:cs="Arial"/>
          <w:color w:val="000000" w:themeColor="text1"/>
          <w:szCs w:val="20"/>
        </w:rPr>
        <w:t xml:space="preserve"> previamente as comprovações constantes do SICAF para que estejam vigentes na data da abertura da sessão pública, ou</w:t>
      </w:r>
      <w:r w:rsidRPr="004E0CDB">
        <w:rPr>
          <w:rFonts w:cs="Arial"/>
          <w:color w:val="000000" w:themeColor="text1"/>
          <w:szCs w:val="20"/>
        </w:rPr>
        <w:t xml:space="preserve"> encaminhar, quando solicitado, a respectiva documentação atualizada.</w:t>
      </w:r>
    </w:p>
    <w:p w:rsidR="00C074DA" w:rsidRPr="004E0CDB" w:rsidRDefault="00C074DA" w:rsidP="00C074DA">
      <w:pPr>
        <w:numPr>
          <w:ilvl w:val="2"/>
          <w:numId w:val="1"/>
        </w:numPr>
        <w:spacing w:before="120" w:after="120" w:line="276" w:lineRule="auto"/>
        <w:contextualSpacing/>
        <w:jc w:val="both"/>
        <w:rPr>
          <w:rFonts w:cs="Arial"/>
          <w:color w:val="000000" w:themeColor="text1"/>
          <w:szCs w:val="20"/>
        </w:rPr>
      </w:pPr>
      <w:r w:rsidRPr="004E0CDB">
        <w:rPr>
          <w:rFonts w:cs="Arial"/>
          <w:color w:val="000000" w:themeColor="text1"/>
          <w:szCs w:val="20"/>
        </w:rPr>
        <w:t xml:space="preserve">O descumprimento do subitem acima implicará a inabilitação do fornecedor, exceto se a consulta aos sítios eletrônicos oficiais emissores de certidões lograr êxito em encontrar a(s) </w:t>
      </w:r>
      <w:proofErr w:type="gramStart"/>
      <w:r w:rsidRPr="004E0CDB">
        <w:rPr>
          <w:rFonts w:cs="Arial"/>
          <w:color w:val="000000" w:themeColor="text1"/>
          <w:szCs w:val="20"/>
        </w:rPr>
        <w:t>certidão(</w:t>
      </w:r>
      <w:proofErr w:type="spellStart"/>
      <w:proofErr w:type="gramEnd"/>
      <w:r w:rsidRPr="004E0CDB">
        <w:rPr>
          <w:rFonts w:cs="Arial"/>
          <w:color w:val="000000" w:themeColor="text1"/>
          <w:szCs w:val="20"/>
        </w:rPr>
        <w:t>ões</w:t>
      </w:r>
      <w:proofErr w:type="spellEnd"/>
      <w:r w:rsidRPr="004E0CDB">
        <w:rPr>
          <w:rFonts w:cs="Arial"/>
          <w:color w:val="000000" w:themeColor="text1"/>
          <w:szCs w:val="20"/>
        </w:rPr>
        <w:t>) válida(s).</w:t>
      </w:r>
    </w:p>
    <w:p w:rsidR="00C074DA" w:rsidRPr="004E0CDB" w:rsidRDefault="00C074DA" w:rsidP="00C074DA">
      <w:pPr>
        <w:numPr>
          <w:ilvl w:val="1"/>
          <w:numId w:val="1"/>
        </w:numPr>
        <w:spacing w:before="120" w:after="120" w:line="276" w:lineRule="auto"/>
        <w:contextualSpacing/>
        <w:jc w:val="both"/>
        <w:rPr>
          <w:rFonts w:cs="Arial"/>
          <w:color w:val="000000" w:themeColor="text1"/>
          <w:szCs w:val="20"/>
        </w:rPr>
      </w:pPr>
      <w:r w:rsidRPr="004E0CDB">
        <w:rPr>
          <w:rFonts w:cs="Arial"/>
          <w:color w:val="000000" w:themeColor="text1"/>
          <w:szCs w:val="20"/>
        </w:rPr>
        <w:t>Na hipótese de necessidade de envio de documentos complementares, indispensáveis à confirmação dos já apresentados para a habilitação, ou de documentos não constantes do SICAF, o fornecedor será convocado a encaminhá-los, em formato digital, por meio do sistema, no prazo de</w:t>
      </w:r>
      <w:r w:rsidRPr="004E0CDB">
        <w:rPr>
          <w:rFonts w:cs="Arial"/>
          <w:szCs w:val="20"/>
        </w:rPr>
        <w:t xml:space="preserve"> </w:t>
      </w:r>
      <w:r w:rsidR="00DE1736" w:rsidRPr="004E0CDB">
        <w:rPr>
          <w:rFonts w:cs="Arial"/>
          <w:szCs w:val="20"/>
        </w:rPr>
        <w:t>até duas horas</w:t>
      </w:r>
      <w:r w:rsidRPr="004E0CDB">
        <w:rPr>
          <w:rFonts w:cs="Arial"/>
          <w:szCs w:val="20"/>
        </w:rPr>
        <w:t>,</w:t>
      </w:r>
      <w:r w:rsidRPr="004E0CDB">
        <w:rPr>
          <w:rFonts w:cs="Arial"/>
          <w:color w:val="000000" w:themeColor="text1"/>
          <w:szCs w:val="20"/>
        </w:rPr>
        <w:t xml:space="preserve"> </w:t>
      </w:r>
      <w:proofErr w:type="gramStart"/>
      <w:r w:rsidRPr="004E0CDB">
        <w:rPr>
          <w:rFonts w:cs="Arial"/>
          <w:color w:val="000000" w:themeColor="text1"/>
          <w:szCs w:val="20"/>
        </w:rPr>
        <w:t>sob pena</w:t>
      </w:r>
      <w:proofErr w:type="gramEnd"/>
      <w:r w:rsidRPr="004E0CDB">
        <w:rPr>
          <w:rFonts w:cs="Arial"/>
          <w:color w:val="000000" w:themeColor="text1"/>
          <w:szCs w:val="20"/>
        </w:rPr>
        <w:t xml:space="preserve"> de inabilitação.</w:t>
      </w:r>
    </w:p>
    <w:p w:rsidR="00C074DA" w:rsidRPr="004E0CDB" w:rsidRDefault="00C074DA" w:rsidP="00C074DA">
      <w:pPr>
        <w:numPr>
          <w:ilvl w:val="1"/>
          <w:numId w:val="1"/>
        </w:numPr>
        <w:spacing w:before="120" w:after="120" w:line="276" w:lineRule="auto"/>
        <w:contextualSpacing/>
        <w:jc w:val="both"/>
        <w:rPr>
          <w:rFonts w:cs="Arial"/>
          <w:b/>
          <w:bCs/>
          <w:szCs w:val="20"/>
        </w:rPr>
      </w:pPr>
      <w:r w:rsidRPr="004E0CDB">
        <w:rPr>
          <w:rFonts w:cs="Arial"/>
          <w:color w:val="000000" w:themeColor="text1"/>
          <w:szCs w:val="20"/>
        </w:rPr>
        <w:t xml:space="preserve">Somente haverá a necessidade de comprovação do preenchimento de requisitos mediante apresentação dos documentos originais </w:t>
      </w:r>
      <w:proofErr w:type="spellStart"/>
      <w:proofErr w:type="gramStart"/>
      <w:r w:rsidRPr="004E0CDB">
        <w:rPr>
          <w:rFonts w:cs="Arial"/>
          <w:color w:val="000000" w:themeColor="text1"/>
          <w:szCs w:val="20"/>
        </w:rPr>
        <w:t>não-digitais</w:t>
      </w:r>
      <w:proofErr w:type="spellEnd"/>
      <w:proofErr w:type="gramEnd"/>
      <w:r w:rsidRPr="004E0CDB">
        <w:rPr>
          <w:rFonts w:cs="Arial"/>
          <w:color w:val="000000" w:themeColor="text1"/>
          <w:szCs w:val="20"/>
        </w:rPr>
        <w:t xml:space="preserve"> quando houver dúvida em relação à integridade do documento digital.</w:t>
      </w:r>
    </w:p>
    <w:p w:rsidR="00C074DA" w:rsidRPr="004E0CDB" w:rsidRDefault="00C074DA" w:rsidP="00C074DA">
      <w:pPr>
        <w:numPr>
          <w:ilvl w:val="1"/>
          <w:numId w:val="1"/>
        </w:numPr>
        <w:spacing w:before="120" w:after="120" w:line="276" w:lineRule="auto"/>
        <w:contextualSpacing/>
        <w:jc w:val="both"/>
        <w:rPr>
          <w:rFonts w:cs="Arial"/>
          <w:color w:val="000000" w:themeColor="text1"/>
          <w:szCs w:val="20"/>
        </w:rPr>
      </w:pPr>
      <w:r w:rsidRPr="004E0CDB">
        <w:rPr>
          <w:rFonts w:cs="Arial"/>
          <w:color w:val="000000" w:themeColor="text1"/>
          <w:szCs w:val="20"/>
        </w:rPr>
        <w:t>Não serão aceitos documentos de habilitação com indicação de CNPJ/CPF diferentes, salvo aqueles legalmente permitidos.</w:t>
      </w:r>
    </w:p>
    <w:p w:rsidR="00C074DA" w:rsidRPr="004E0CDB" w:rsidRDefault="00C074DA" w:rsidP="00C074DA">
      <w:pPr>
        <w:numPr>
          <w:ilvl w:val="1"/>
          <w:numId w:val="1"/>
        </w:numPr>
        <w:spacing w:before="120" w:after="120" w:line="276" w:lineRule="auto"/>
        <w:contextualSpacing/>
        <w:jc w:val="both"/>
        <w:rPr>
          <w:rFonts w:cs="Arial"/>
          <w:color w:val="000000" w:themeColor="text1"/>
          <w:szCs w:val="20"/>
        </w:rPr>
      </w:pPr>
      <w:r w:rsidRPr="004E0CDB">
        <w:rPr>
          <w:rFonts w:cs="Arial"/>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rsidR="00C074DA" w:rsidRPr="004E0CDB" w:rsidRDefault="00C074DA" w:rsidP="00C074DA">
      <w:pPr>
        <w:numPr>
          <w:ilvl w:val="1"/>
          <w:numId w:val="1"/>
        </w:numPr>
        <w:spacing w:before="120" w:after="120" w:line="276" w:lineRule="auto"/>
        <w:contextualSpacing/>
        <w:jc w:val="both"/>
        <w:rPr>
          <w:rFonts w:cs="Arial"/>
          <w:color w:val="000000" w:themeColor="text1"/>
          <w:szCs w:val="20"/>
        </w:rPr>
      </w:pPr>
      <w:r w:rsidRPr="004E0CDB">
        <w:rPr>
          <w:rFonts w:cs="Arial"/>
          <w:color w:val="000000" w:themeColor="text1"/>
          <w:szCs w:val="20"/>
        </w:rPr>
        <w:t xml:space="preserve">Serão aceitos registros de CNPJ de </w:t>
      </w:r>
      <w:r w:rsidR="005C6A23" w:rsidRPr="004E0CDB">
        <w:rPr>
          <w:rFonts w:cs="Arial"/>
          <w:color w:val="000000" w:themeColor="text1"/>
          <w:szCs w:val="20"/>
        </w:rPr>
        <w:t>fornecedor</w:t>
      </w:r>
      <w:r w:rsidRPr="004E0CDB">
        <w:rPr>
          <w:rFonts w:cs="Arial"/>
          <w:color w:val="000000" w:themeColor="text1"/>
          <w:szCs w:val="20"/>
        </w:rPr>
        <w:t xml:space="preserve"> matriz e filial com diferenças de números de documentos pertinentes ao CND e ao CRF/FGTS, quando for comprovada a centralização do recolhimento dessas contribuições.</w:t>
      </w:r>
    </w:p>
    <w:p w:rsidR="00C074DA" w:rsidRPr="004E0CDB" w:rsidRDefault="00C074DA" w:rsidP="00C074DA">
      <w:pPr>
        <w:spacing w:before="120" w:after="120" w:line="276" w:lineRule="auto"/>
        <w:ind w:left="1224"/>
        <w:contextualSpacing/>
        <w:jc w:val="both"/>
        <w:rPr>
          <w:rFonts w:cs="Arial"/>
          <w:i/>
          <w:color w:val="FF0000"/>
          <w:szCs w:val="20"/>
        </w:rPr>
      </w:pPr>
    </w:p>
    <w:p w:rsidR="00C074DA" w:rsidRPr="004E0CDB" w:rsidRDefault="00C074DA" w:rsidP="00C074DA">
      <w:pPr>
        <w:numPr>
          <w:ilvl w:val="1"/>
          <w:numId w:val="1"/>
        </w:numPr>
        <w:spacing w:before="120" w:after="120" w:line="276" w:lineRule="auto"/>
        <w:contextualSpacing/>
        <w:jc w:val="both"/>
        <w:rPr>
          <w:rFonts w:cs="Arial"/>
          <w:bCs/>
          <w:szCs w:val="20"/>
        </w:rPr>
      </w:pPr>
      <w:r w:rsidRPr="004E0CDB">
        <w:rPr>
          <w:rFonts w:cs="Arial"/>
          <w:bCs/>
          <w:szCs w:val="20"/>
        </w:rPr>
        <w:t xml:space="preserve">Havendo </w:t>
      </w:r>
      <w:r w:rsidRPr="004E0CDB">
        <w:rPr>
          <w:rFonts w:cs="Arial"/>
          <w:iCs/>
        </w:rPr>
        <w:t>necessidade</w:t>
      </w:r>
      <w:r w:rsidRPr="004E0CDB">
        <w:rPr>
          <w:rFonts w:cs="Arial"/>
          <w:bCs/>
          <w:szCs w:val="20"/>
        </w:rPr>
        <w:t xml:space="preserve"> de analisar minuciosamente os documentos exigidos, a sessão será suspensa, sendo informada a nova data e horário para a sua continuidade.</w:t>
      </w:r>
    </w:p>
    <w:p w:rsidR="00C074DA" w:rsidRPr="004E0CDB" w:rsidRDefault="00C074DA" w:rsidP="00C074DA">
      <w:pPr>
        <w:numPr>
          <w:ilvl w:val="1"/>
          <w:numId w:val="1"/>
        </w:numPr>
        <w:spacing w:before="120" w:after="120" w:line="276" w:lineRule="auto"/>
        <w:contextualSpacing/>
        <w:jc w:val="both"/>
        <w:rPr>
          <w:rFonts w:cs="Arial"/>
          <w:color w:val="000000"/>
          <w:szCs w:val="20"/>
        </w:rPr>
      </w:pPr>
      <w:r w:rsidRPr="004E0CDB">
        <w:rPr>
          <w:rFonts w:cs="Arial"/>
          <w:color w:val="000000"/>
          <w:szCs w:val="20"/>
        </w:rPr>
        <w:t xml:space="preserve">Será inabilitado o fornecedor que não comprovar sua habilitação, seja por não apresentar </w:t>
      </w:r>
      <w:r w:rsidRPr="004E0CDB">
        <w:rPr>
          <w:rFonts w:cs="Arial"/>
          <w:iCs/>
        </w:rPr>
        <w:t>quaisquer</w:t>
      </w:r>
      <w:r w:rsidRPr="004E0CDB">
        <w:rPr>
          <w:rFonts w:cs="Arial"/>
          <w:color w:val="000000"/>
          <w:szCs w:val="20"/>
        </w:rPr>
        <w:t xml:space="preserve"> dos </w:t>
      </w:r>
      <w:r w:rsidRPr="004E0CDB">
        <w:rPr>
          <w:rFonts w:cs="Arial"/>
          <w:bCs/>
          <w:szCs w:val="20"/>
        </w:rPr>
        <w:t>documentos</w:t>
      </w:r>
      <w:r w:rsidRPr="004E0CDB">
        <w:rPr>
          <w:rFonts w:cs="Arial"/>
          <w:color w:val="000000"/>
          <w:szCs w:val="20"/>
        </w:rPr>
        <w:t xml:space="preserve"> exigidos, ou apresentá-los em desacordo com o estabelecido neste Aviso de Contratação Direta.</w:t>
      </w:r>
    </w:p>
    <w:p w:rsidR="00C074DA" w:rsidRPr="004E0CDB" w:rsidRDefault="00C074DA" w:rsidP="00C074DA">
      <w:pPr>
        <w:numPr>
          <w:ilvl w:val="2"/>
          <w:numId w:val="1"/>
        </w:numPr>
        <w:spacing w:before="120" w:after="120" w:line="276" w:lineRule="auto"/>
        <w:contextualSpacing/>
        <w:jc w:val="both"/>
        <w:rPr>
          <w:rFonts w:cs="Arial"/>
          <w:color w:val="000000"/>
          <w:szCs w:val="20"/>
        </w:rPr>
      </w:pPr>
      <w:r w:rsidRPr="004E0CDB">
        <w:rPr>
          <w:rFonts w:cs="Arial"/>
          <w:color w:val="000000"/>
          <w:szCs w:val="20"/>
        </w:rPr>
        <w:t xml:space="preserve">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w:t>
      </w:r>
      <w:proofErr w:type="gramStart"/>
      <w:r w:rsidRPr="004E0CDB">
        <w:rPr>
          <w:rFonts w:cs="Arial"/>
          <w:color w:val="000000"/>
          <w:szCs w:val="20"/>
        </w:rPr>
        <w:t>habilitação</w:t>
      </w:r>
      <w:proofErr w:type="gramEnd"/>
    </w:p>
    <w:p w:rsidR="00937679" w:rsidRPr="004E0CDB" w:rsidRDefault="00C074DA" w:rsidP="00937679">
      <w:pPr>
        <w:numPr>
          <w:ilvl w:val="1"/>
          <w:numId w:val="1"/>
        </w:numPr>
        <w:spacing w:before="120" w:after="120" w:line="276" w:lineRule="auto"/>
        <w:contextualSpacing/>
        <w:jc w:val="both"/>
        <w:rPr>
          <w:rFonts w:cs="Arial"/>
          <w:szCs w:val="20"/>
        </w:rPr>
      </w:pPr>
      <w:r w:rsidRPr="004E0CDB">
        <w:rPr>
          <w:rFonts w:cs="Arial"/>
          <w:iCs/>
        </w:rPr>
        <w:t>Constatado o atendimento às exigências de habilitação, o fornecedor será habilitado.</w:t>
      </w:r>
    </w:p>
    <w:p w:rsidR="00C074DA" w:rsidRPr="004E0CDB" w:rsidRDefault="00C074DA" w:rsidP="00781AFF">
      <w:pPr>
        <w:pStyle w:val="Ttulo1"/>
      </w:pPr>
      <w:bookmarkStart w:id="7" w:name="_Toc142925869"/>
      <w:r w:rsidRPr="004E0CDB">
        <w:t>CONTRATAÇÃO</w:t>
      </w:r>
      <w:bookmarkEnd w:id="7"/>
    </w:p>
    <w:p w:rsidR="00C074DA" w:rsidRPr="004E0CDB" w:rsidRDefault="00C074DA" w:rsidP="00C074DA">
      <w:pPr>
        <w:numPr>
          <w:ilvl w:val="1"/>
          <w:numId w:val="1"/>
        </w:numPr>
        <w:spacing w:before="120" w:after="120" w:line="276" w:lineRule="auto"/>
        <w:ind w:left="425" w:firstLine="0"/>
        <w:jc w:val="both"/>
        <w:rPr>
          <w:rFonts w:eastAsia="Arial" w:cs="Arial"/>
          <w:szCs w:val="20"/>
        </w:rPr>
      </w:pPr>
      <w:r w:rsidRPr="004E0CDB">
        <w:rPr>
          <w:rFonts w:eastAsia="Arial" w:cs="Arial"/>
          <w:szCs w:val="20"/>
        </w:rPr>
        <w:t>Após a homologação e adjudicação, caso se conclua pela contratação, será firmado Termo de Contrato ou emitido instrumento equivalente.</w:t>
      </w:r>
    </w:p>
    <w:p w:rsidR="00C074DA" w:rsidRPr="004E0CDB" w:rsidRDefault="00C074DA" w:rsidP="00C074DA">
      <w:pPr>
        <w:numPr>
          <w:ilvl w:val="1"/>
          <w:numId w:val="1"/>
        </w:numPr>
        <w:spacing w:before="120" w:after="120" w:line="276" w:lineRule="auto"/>
        <w:ind w:left="425" w:firstLine="0"/>
        <w:jc w:val="both"/>
        <w:rPr>
          <w:rFonts w:eastAsia="Arial" w:cs="Arial"/>
          <w:szCs w:val="20"/>
        </w:rPr>
      </w:pPr>
      <w:r w:rsidRPr="004E0CDB">
        <w:rPr>
          <w:rFonts w:eastAsia="Arial" w:cs="Arial"/>
          <w:szCs w:val="20"/>
        </w:rPr>
        <w:t xml:space="preserve">O adjudicatário terá o prazo de </w:t>
      </w:r>
      <w:r w:rsidR="00E26255" w:rsidRPr="004E0CDB">
        <w:rPr>
          <w:rFonts w:eastAsia="Arial" w:cs="Arial"/>
          <w:szCs w:val="20"/>
        </w:rPr>
        <w:t xml:space="preserve">05 </w:t>
      </w:r>
      <w:r w:rsidRPr="004E0CDB">
        <w:rPr>
          <w:rFonts w:eastAsia="Arial" w:cs="Arial"/>
          <w:i/>
          <w:szCs w:val="20"/>
        </w:rPr>
        <w:t>(</w:t>
      </w:r>
      <w:r w:rsidR="00E26255" w:rsidRPr="004E0CDB">
        <w:rPr>
          <w:rFonts w:eastAsia="Arial" w:cs="Arial"/>
          <w:i/>
          <w:szCs w:val="20"/>
        </w:rPr>
        <w:t>cinco</w:t>
      </w:r>
      <w:r w:rsidRPr="004E0CDB">
        <w:rPr>
          <w:rFonts w:eastAsia="Arial" w:cs="Arial"/>
          <w:i/>
          <w:szCs w:val="20"/>
        </w:rPr>
        <w:t>) dias úteis,</w:t>
      </w:r>
      <w:r w:rsidRPr="004E0CDB">
        <w:rPr>
          <w:rFonts w:eastAsia="Arial" w:cs="Arial"/>
          <w:szCs w:val="20"/>
        </w:rPr>
        <w:t xml:space="preserve"> contados a partir da data de sua convocação, para </w:t>
      </w:r>
      <w:r w:rsidRPr="004E0CDB">
        <w:rPr>
          <w:rFonts w:eastAsia="Arial" w:cs="Arial"/>
          <w:i/>
          <w:szCs w:val="20"/>
        </w:rPr>
        <w:t xml:space="preserve">assinar o Termo de Contrato </w:t>
      </w:r>
      <w:r w:rsidR="00FC40C7" w:rsidRPr="004E0CDB">
        <w:rPr>
          <w:rFonts w:eastAsia="Arial" w:cs="Arial"/>
          <w:b/>
          <w:bCs/>
          <w:i/>
          <w:szCs w:val="20"/>
          <w:u w:val="single"/>
        </w:rPr>
        <w:t>OU</w:t>
      </w:r>
      <w:r w:rsidR="00E26255" w:rsidRPr="004E0CDB">
        <w:rPr>
          <w:rFonts w:eastAsia="Arial" w:cs="Arial"/>
          <w:b/>
          <w:bCs/>
          <w:i/>
          <w:szCs w:val="20"/>
          <w:u w:val="single"/>
        </w:rPr>
        <w:t xml:space="preserve"> </w:t>
      </w:r>
      <w:r w:rsidRPr="004E0CDB">
        <w:rPr>
          <w:rFonts w:eastAsia="Arial" w:cs="Arial"/>
          <w:i/>
          <w:szCs w:val="20"/>
        </w:rPr>
        <w:t xml:space="preserve">aceitar instrumento equivalente, conforme o caso (Nota de Empenho/Carta Contrato/Autorização), </w:t>
      </w:r>
      <w:proofErr w:type="gramStart"/>
      <w:r w:rsidRPr="004E0CDB">
        <w:rPr>
          <w:rFonts w:eastAsia="Arial" w:cs="Arial"/>
          <w:szCs w:val="20"/>
        </w:rPr>
        <w:t>sob pena</w:t>
      </w:r>
      <w:proofErr w:type="gramEnd"/>
      <w:r w:rsidRPr="004E0CDB">
        <w:rPr>
          <w:rFonts w:eastAsia="Arial" w:cs="Arial"/>
          <w:szCs w:val="20"/>
        </w:rPr>
        <w:t xml:space="preserve"> de decair o direito à contratação, sem prejuízo das sanções previstas neste Aviso de Contratação Direta. </w:t>
      </w:r>
    </w:p>
    <w:p w:rsidR="00C074DA" w:rsidRPr="004E0CDB" w:rsidRDefault="00C074DA" w:rsidP="00C074DA">
      <w:pPr>
        <w:numPr>
          <w:ilvl w:val="2"/>
          <w:numId w:val="1"/>
        </w:numPr>
        <w:spacing w:before="120" w:after="120" w:line="276" w:lineRule="auto"/>
        <w:jc w:val="both"/>
        <w:rPr>
          <w:rFonts w:eastAsia="Arial" w:cs="Arial"/>
          <w:color w:val="000000"/>
          <w:szCs w:val="20"/>
        </w:rPr>
      </w:pPr>
      <w:r w:rsidRPr="004E0CDB">
        <w:rPr>
          <w:rFonts w:eastAsia="Arial" w:cs="Arial"/>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w:t>
      </w:r>
      <w:r w:rsidRPr="004E0CDB">
        <w:rPr>
          <w:rFonts w:eastAsia="Arial" w:cs="Arial"/>
          <w:color w:val="000000"/>
        </w:rPr>
        <w:t xml:space="preserve">disponibilização de acesso </w:t>
      </w:r>
      <w:proofErr w:type="gramStart"/>
      <w:r w:rsidRPr="004E0CDB">
        <w:rPr>
          <w:rFonts w:eastAsia="Arial" w:cs="Arial"/>
          <w:color w:val="000000"/>
        </w:rPr>
        <w:t>à</w:t>
      </w:r>
      <w:proofErr w:type="gramEnd"/>
      <w:r w:rsidRPr="004E0CDB">
        <w:rPr>
          <w:rFonts w:eastAsia="Arial" w:cs="Arial"/>
          <w:color w:val="000000"/>
        </w:rPr>
        <w:t xml:space="preserve"> sistema de processo eletrônico para esse fim ou outro</w:t>
      </w:r>
      <w:r w:rsidRPr="004E0CDB">
        <w:rPr>
          <w:rFonts w:eastAsia="Arial" w:cs="Arial"/>
          <w:color w:val="000000"/>
          <w:szCs w:val="20"/>
        </w:rPr>
        <w:t xml:space="preserve"> meio eletrônico, para que seja assinado e devolvido no prazo de </w:t>
      </w:r>
      <w:r w:rsidR="00E26255" w:rsidRPr="004E0CDB">
        <w:rPr>
          <w:rFonts w:eastAsia="Arial" w:cs="Arial"/>
          <w:color w:val="000000"/>
          <w:szCs w:val="20"/>
        </w:rPr>
        <w:t xml:space="preserve">05 </w:t>
      </w:r>
      <w:r w:rsidRPr="004E0CDB">
        <w:rPr>
          <w:rFonts w:eastAsia="Arial" w:cs="Arial"/>
          <w:color w:val="000000"/>
          <w:szCs w:val="20"/>
        </w:rPr>
        <w:lastRenderedPageBreak/>
        <w:t>(</w:t>
      </w:r>
      <w:r w:rsidR="00E26255" w:rsidRPr="004E0CDB">
        <w:rPr>
          <w:rFonts w:eastAsia="Arial" w:cs="Arial"/>
          <w:color w:val="000000"/>
          <w:szCs w:val="20"/>
        </w:rPr>
        <w:t>cinco</w:t>
      </w:r>
      <w:r w:rsidRPr="004E0CDB">
        <w:rPr>
          <w:rFonts w:eastAsia="Arial" w:cs="Arial"/>
          <w:color w:val="000000"/>
          <w:szCs w:val="20"/>
        </w:rPr>
        <w:t>) dias, a contar da data de seu recebimento</w:t>
      </w:r>
      <w:r w:rsidRPr="004E0CDB">
        <w:rPr>
          <w:rFonts w:eastAsia="Arial" w:cs="Arial"/>
          <w:color w:val="000000"/>
        </w:rPr>
        <w:t xml:space="preserve"> ou da disponibilização do acesso ao sistema de processo eletrônico.</w:t>
      </w:r>
    </w:p>
    <w:p w:rsidR="00C074DA" w:rsidRPr="004E0CDB" w:rsidRDefault="00C074DA" w:rsidP="00C074DA">
      <w:pPr>
        <w:numPr>
          <w:ilvl w:val="2"/>
          <w:numId w:val="1"/>
        </w:numPr>
        <w:spacing w:before="120" w:after="120" w:line="276" w:lineRule="auto"/>
        <w:jc w:val="both"/>
        <w:rPr>
          <w:rFonts w:eastAsia="Arial" w:cs="Arial"/>
          <w:color w:val="000000"/>
          <w:szCs w:val="20"/>
        </w:rPr>
      </w:pPr>
      <w:r w:rsidRPr="004E0CDB">
        <w:rPr>
          <w:rFonts w:eastAsia="Arial" w:cs="Arial"/>
          <w:color w:val="000000"/>
          <w:szCs w:val="20"/>
        </w:rPr>
        <w:t>O prazo previsto no subitem anterior poderá ser prorrogado, por igual período, por solicitação justificada do adjudicatário e aceita pela Administração.</w:t>
      </w:r>
    </w:p>
    <w:p w:rsidR="00C074DA" w:rsidRPr="004E0CDB" w:rsidRDefault="00C074DA" w:rsidP="00C074DA">
      <w:pPr>
        <w:numPr>
          <w:ilvl w:val="1"/>
          <w:numId w:val="1"/>
        </w:numPr>
        <w:spacing w:before="120" w:after="120" w:line="276" w:lineRule="auto"/>
        <w:ind w:left="425" w:firstLine="0"/>
        <w:jc w:val="both"/>
        <w:rPr>
          <w:rFonts w:eastAsia="Arial" w:cs="Arial"/>
          <w:i/>
          <w:szCs w:val="20"/>
        </w:rPr>
      </w:pPr>
      <w:r w:rsidRPr="004E0CDB">
        <w:rPr>
          <w:rFonts w:eastAsia="Arial" w:cs="Arial"/>
          <w:i/>
          <w:szCs w:val="20"/>
        </w:rPr>
        <w:t>O Aceite da Nota de Empenho ou do instrumento equivalente, emitida ao fornecedor adjudicado, implica o reconhecimento de que:</w:t>
      </w:r>
    </w:p>
    <w:p w:rsidR="00C074DA" w:rsidRPr="004E0CDB" w:rsidRDefault="00C074DA" w:rsidP="00C074DA">
      <w:pPr>
        <w:numPr>
          <w:ilvl w:val="2"/>
          <w:numId w:val="1"/>
        </w:numPr>
        <w:spacing w:before="120" w:after="120" w:line="276" w:lineRule="auto"/>
        <w:jc w:val="both"/>
        <w:rPr>
          <w:rFonts w:eastAsia="Arial" w:cs="Arial"/>
          <w:i/>
          <w:szCs w:val="20"/>
        </w:rPr>
      </w:pPr>
      <w:proofErr w:type="gramStart"/>
      <w:r w:rsidRPr="004E0CDB">
        <w:rPr>
          <w:rFonts w:eastAsia="Arial" w:cs="Arial"/>
          <w:i/>
          <w:szCs w:val="20"/>
        </w:rPr>
        <w:t>referida</w:t>
      </w:r>
      <w:proofErr w:type="gramEnd"/>
      <w:r w:rsidRPr="004E0CDB">
        <w:rPr>
          <w:rFonts w:eastAsia="Arial" w:cs="Arial"/>
          <w:i/>
          <w:szCs w:val="20"/>
        </w:rPr>
        <w:t xml:space="preserve"> Nota está substituindo o contrato, aplicando-se à relação de negócios ali estabelecida as disposições da </w:t>
      </w:r>
      <w:hyperlink r:id="rId24" w:history="1">
        <w:r w:rsidRPr="004E0CDB">
          <w:rPr>
            <w:rStyle w:val="Hyperlink"/>
            <w:rFonts w:eastAsia="Arial" w:cs="Arial"/>
            <w:i/>
            <w:color w:val="auto"/>
            <w:szCs w:val="20"/>
          </w:rPr>
          <w:t>Lei nº 14.133, de 2021</w:t>
        </w:r>
      </w:hyperlink>
      <w:r w:rsidRPr="004E0CDB">
        <w:rPr>
          <w:rFonts w:eastAsia="Arial" w:cs="Arial"/>
          <w:i/>
          <w:szCs w:val="20"/>
        </w:rPr>
        <w:t>;</w:t>
      </w:r>
    </w:p>
    <w:p w:rsidR="00C074DA" w:rsidRPr="004E0CDB" w:rsidRDefault="00C074DA" w:rsidP="00C074DA">
      <w:pPr>
        <w:numPr>
          <w:ilvl w:val="2"/>
          <w:numId w:val="1"/>
        </w:numPr>
        <w:spacing w:before="120" w:after="120" w:line="276" w:lineRule="auto"/>
        <w:jc w:val="both"/>
        <w:rPr>
          <w:rFonts w:eastAsia="Arial" w:cs="Arial"/>
          <w:i/>
          <w:szCs w:val="20"/>
        </w:rPr>
      </w:pPr>
      <w:proofErr w:type="gramStart"/>
      <w:r w:rsidRPr="004E0CDB">
        <w:rPr>
          <w:rFonts w:eastAsia="Arial" w:cs="Arial"/>
          <w:i/>
          <w:szCs w:val="20"/>
        </w:rPr>
        <w:t>a</w:t>
      </w:r>
      <w:proofErr w:type="gramEnd"/>
      <w:r w:rsidRPr="004E0CDB">
        <w:rPr>
          <w:rFonts w:eastAsia="Arial" w:cs="Arial"/>
          <w:i/>
          <w:szCs w:val="20"/>
        </w:rPr>
        <w:t xml:space="preserve"> contratada se vincula à sua proposta e às previsões contidas no Aviso de Contratação Direta e seus anexos;</w:t>
      </w:r>
    </w:p>
    <w:p w:rsidR="00C074DA" w:rsidRPr="004E0CDB" w:rsidRDefault="00C074DA" w:rsidP="00C074DA">
      <w:pPr>
        <w:numPr>
          <w:ilvl w:val="2"/>
          <w:numId w:val="1"/>
        </w:numPr>
        <w:spacing w:before="120" w:after="120" w:line="276" w:lineRule="auto"/>
        <w:jc w:val="both"/>
        <w:rPr>
          <w:rFonts w:eastAsia="Arial" w:cs="Arial"/>
          <w:i/>
          <w:szCs w:val="20"/>
        </w:rPr>
      </w:pPr>
      <w:proofErr w:type="gramStart"/>
      <w:r w:rsidRPr="004E0CDB">
        <w:rPr>
          <w:rFonts w:eastAsia="Arial" w:cs="Arial"/>
          <w:i/>
          <w:szCs w:val="20"/>
        </w:rPr>
        <w:t>a</w:t>
      </w:r>
      <w:proofErr w:type="gramEnd"/>
      <w:r w:rsidRPr="004E0CDB">
        <w:rPr>
          <w:rFonts w:eastAsia="Arial" w:cs="Arial"/>
          <w:i/>
          <w:szCs w:val="20"/>
        </w:rPr>
        <w:t xml:space="preserve"> contratada reconhece que as hipóteses de rescisão são aquelas previstas nos </w:t>
      </w:r>
      <w:hyperlink r:id="rId25" w:anchor="art137" w:history="1">
        <w:r w:rsidRPr="004E0CDB">
          <w:rPr>
            <w:rStyle w:val="Hyperlink"/>
            <w:rFonts w:eastAsia="Arial" w:cs="Arial"/>
            <w:i/>
            <w:color w:val="auto"/>
            <w:szCs w:val="20"/>
          </w:rPr>
          <w:t>artigos 137 e 138 da Lei nº 14.133, de 2021</w:t>
        </w:r>
      </w:hyperlink>
      <w:r w:rsidRPr="004E0CDB">
        <w:rPr>
          <w:rFonts w:eastAsia="Arial" w:cs="Arial"/>
          <w:i/>
          <w:szCs w:val="20"/>
        </w:rPr>
        <w:t xml:space="preserve"> e reconhece os direitos da Administração previstos nos </w:t>
      </w:r>
      <w:hyperlink r:id="rId26" w:anchor="art137" w:history="1">
        <w:r w:rsidRPr="004E0CDB">
          <w:rPr>
            <w:rStyle w:val="Hyperlink"/>
            <w:rFonts w:eastAsia="Arial" w:cs="Arial"/>
            <w:i/>
            <w:color w:val="auto"/>
            <w:szCs w:val="20"/>
          </w:rPr>
          <w:t>artigos 137 a 139 da mesma Lei</w:t>
        </w:r>
      </w:hyperlink>
      <w:r w:rsidRPr="004E0CDB">
        <w:rPr>
          <w:rFonts w:eastAsia="Arial" w:cs="Arial"/>
          <w:i/>
          <w:szCs w:val="20"/>
        </w:rPr>
        <w:t>.</w:t>
      </w:r>
    </w:p>
    <w:p w:rsidR="00C074DA" w:rsidRPr="004E0CDB" w:rsidRDefault="00C074DA" w:rsidP="00C074DA">
      <w:pPr>
        <w:numPr>
          <w:ilvl w:val="1"/>
          <w:numId w:val="1"/>
        </w:numPr>
        <w:spacing w:before="120" w:after="120" w:line="276" w:lineRule="auto"/>
        <w:ind w:left="425" w:firstLine="0"/>
        <w:jc w:val="both"/>
        <w:rPr>
          <w:rFonts w:eastAsia="Arial" w:cs="Arial"/>
          <w:color w:val="000000"/>
          <w:szCs w:val="20"/>
        </w:rPr>
      </w:pPr>
      <w:r w:rsidRPr="004E0CDB">
        <w:rPr>
          <w:rFonts w:eastAsia="Arial" w:cs="Arial"/>
          <w:color w:val="000000"/>
          <w:szCs w:val="20"/>
        </w:rPr>
        <w:t xml:space="preserve">O prazo de vigência da contratação é o estabelecido no Termo de Referência. </w:t>
      </w:r>
    </w:p>
    <w:p w:rsidR="00C074DA" w:rsidRPr="00724270" w:rsidRDefault="00C074DA" w:rsidP="00C074DA">
      <w:pPr>
        <w:numPr>
          <w:ilvl w:val="1"/>
          <w:numId w:val="1"/>
        </w:numPr>
        <w:spacing w:before="120" w:after="120" w:line="276" w:lineRule="auto"/>
        <w:ind w:left="425" w:firstLine="0"/>
        <w:jc w:val="both"/>
        <w:rPr>
          <w:rFonts w:eastAsia="Arial" w:cs="Arial"/>
          <w:b/>
          <w:color w:val="000000"/>
          <w:szCs w:val="20"/>
          <w:u w:val="single"/>
        </w:rPr>
      </w:pPr>
      <w:r w:rsidRPr="00724270">
        <w:rPr>
          <w:rFonts w:cs="Arial"/>
          <w:b/>
          <w:color w:val="000000"/>
          <w:szCs w:val="20"/>
          <w:u w:val="single"/>
        </w:rPr>
        <w:t>Na assinatura do contrato ou do instrumento equivalente será exigida a comprovação das condições de habilitação e contratação consignadas neste aviso, que deverão ser mantidas pelo fornecedor durante a vigência do contrato.</w:t>
      </w:r>
    </w:p>
    <w:p w:rsidR="00C074DA" w:rsidRPr="004E0CDB" w:rsidRDefault="00C074DA" w:rsidP="00781AFF">
      <w:pPr>
        <w:pStyle w:val="Ttulo1"/>
      </w:pPr>
      <w:bookmarkStart w:id="8" w:name="_Toc142925870"/>
      <w:r w:rsidRPr="004E0CDB">
        <w:t>INFRAÇÕES E SANÇÕES ADMINISTRATIVAS</w:t>
      </w:r>
      <w:bookmarkEnd w:id="8"/>
    </w:p>
    <w:p w:rsidR="00C074DA" w:rsidRPr="004E0CDB" w:rsidRDefault="00C074DA" w:rsidP="00C074DA">
      <w:pPr>
        <w:numPr>
          <w:ilvl w:val="1"/>
          <w:numId w:val="1"/>
        </w:numPr>
        <w:spacing w:before="120" w:after="120" w:line="276" w:lineRule="auto"/>
        <w:ind w:left="425" w:firstLine="0"/>
        <w:jc w:val="both"/>
        <w:rPr>
          <w:rFonts w:cs="Arial"/>
          <w:b/>
        </w:rPr>
      </w:pPr>
      <w:r w:rsidRPr="004E0CDB">
        <w:rPr>
          <w:rFonts w:cs="Arial"/>
        </w:rPr>
        <w:t xml:space="preserve">Comete infração administrativa o fornecedor que praticar quaisquer das </w:t>
      </w:r>
      <w:r w:rsidR="00651FED" w:rsidRPr="004E0CDB">
        <w:rPr>
          <w:rFonts w:cs="Arial"/>
        </w:rPr>
        <w:t>hipóteses previstas</w:t>
      </w:r>
      <w:r w:rsidRPr="004E0CDB">
        <w:rPr>
          <w:rFonts w:cs="Arial"/>
        </w:rPr>
        <w:t xml:space="preserve"> no </w:t>
      </w:r>
      <w:hyperlink r:id="rId27" w:anchor="art155" w:history="1">
        <w:r w:rsidRPr="004E0CDB">
          <w:rPr>
            <w:rStyle w:val="Hyperlink"/>
            <w:rFonts w:cs="Arial"/>
          </w:rPr>
          <w:t>art. 155 da Lei nº 14.133, de 2021</w:t>
        </w:r>
      </w:hyperlink>
      <w:r w:rsidRPr="004E0CDB">
        <w:rPr>
          <w:rFonts w:cs="Arial"/>
        </w:rPr>
        <w:t xml:space="preserve">, quais sejam: </w:t>
      </w:r>
    </w:p>
    <w:p w:rsidR="00C074DA" w:rsidRPr="004E0CDB" w:rsidRDefault="00C074DA" w:rsidP="00C074DA">
      <w:pPr>
        <w:numPr>
          <w:ilvl w:val="2"/>
          <w:numId w:val="1"/>
        </w:numPr>
        <w:spacing w:before="120" w:after="120" w:line="276" w:lineRule="auto"/>
        <w:jc w:val="both"/>
        <w:rPr>
          <w:rFonts w:cs="Arial"/>
        </w:rPr>
      </w:pPr>
      <w:bookmarkStart w:id="9" w:name="_Ref143509900"/>
      <w:proofErr w:type="gramStart"/>
      <w:r w:rsidRPr="004E0CDB">
        <w:rPr>
          <w:rFonts w:cs="Arial"/>
          <w:color w:val="000000"/>
          <w:szCs w:val="20"/>
        </w:rPr>
        <w:t>dar</w:t>
      </w:r>
      <w:proofErr w:type="gramEnd"/>
      <w:r w:rsidRPr="004E0CDB">
        <w:rPr>
          <w:rFonts w:cs="Arial"/>
          <w:color w:val="000000"/>
          <w:szCs w:val="20"/>
        </w:rPr>
        <w:t xml:space="preserve"> causa à inexecução parcial do contrato</w:t>
      </w:r>
      <w:r w:rsidRPr="004E0CDB">
        <w:rPr>
          <w:rFonts w:cs="Arial"/>
        </w:rPr>
        <w:t>;</w:t>
      </w:r>
      <w:bookmarkEnd w:id="9"/>
    </w:p>
    <w:p w:rsidR="00C074DA" w:rsidRPr="004E0CDB" w:rsidRDefault="00C074DA" w:rsidP="00C074DA">
      <w:pPr>
        <w:numPr>
          <w:ilvl w:val="2"/>
          <w:numId w:val="1"/>
        </w:numPr>
        <w:spacing w:before="120" w:after="120" w:line="276" w:lineRule="auto"/>
        <w:jc w:val="both"/>
        <w:rPr>
          <w:rFonts w:cs="Arial"/>
        </w:rPr>
      </w:pPr>
      <w:bookmarkStart w:id="10" w:name="_Ref143510015"/>
      <w:proofErr w:type="gramStart"/>
      <w:r w:rsidRPr="004E0CDB">
        <w:rPr>
          <w:rFonts w:cs="Arial"/>
          <w:color w:val="000000"/>
          <w:szCs w:val="20"/>
        </w:rPr>
        <w:t>dar</w:t>
      </w:r>
      <w:proofErr w:type="gramEnd"/>
      <w:r w:rsidRPr="004E0CDB">
        <w:rPr>
          <w:rFonts w:cs="Arial"/>
          <w:color w:val="000000"/>
          <w:szCs w:val="20"/>
        </w:rPr>
        <w:t xml:space="preserve"> causa à inexecução parcial do contrato que cause grave dano à Administração, ao funcionamento dos serviços públicos ou ao interesse coletivo;</w:t>
      </w:r>
      <w:bookmarkEnd w:id="10"/>
    </w:p>
    <w:p w:rsidR="00C074DA" w:rsidRPr="004E0CDB" w:rsidRDefault="00C074DA" w:rsidP="00C074DA">
      <w:pPr>
        <w:numPr>
          <w:ilvl w:val="2"/>
          <w:numId w:val="1"/>
        </w:numPr>
        <w:spacing w:before="120" w:after="120" w:line="276" w:lineRule="auto"/>
        <w:jc w:val="both"/>
        <w:rPr>
          <w:rFonts w:cs="Arial"/>
        </w:rPr>
      </w:pPr>
      <w:proofErr w:type="gramStart"/>
      <w:r w:rsidRPr="004E0CDB">
        <w:rPr>
          <w:rFonts w:cs="Arial"/>
          <w:color w:val="000000"/>
          <w:szCs w:val="20"/>
        </w:rPr>
        <w:t>dar</w:t>
      </w:r>
      <w:proofErr w:type="gramEnd"/>
      <w:r w:rsidRPr="004E0CDB">
        <w:rPr>
          <w:rFonts w:cs="Arial"/>
          <w:color w:val="000000"/>
          <w:szCs w:val="20"/>
        </w:rPr>
        <w:t xml:space="preserve"> causa à inexecução total do contrato;</w:t>
      </w:r>
    </w:p>
    <w:p w:rsidR="00C074DA" w:rsidRPr="004E0CDB" w:rsidRDefault="00C074DA" w:rsidP="00C074DA">
      <w:pPr>
        <w:numPr>
          <w:ilvl w:val="2"/>
          <w:numId w:val="1"/>
        </w:numPr>
        <w:spacing w:before="120" w:after="120" w:line="276" w:lineRule="auto"/>
        <w:jc w:val="both"/>
        <w:rPr>
          <w:rFonts w:cs="Arial"/>
        </w:rPr>
      </w:pPr>
      <w:proofErr w:type="gramStart"/>
      <w:r w:rsidRPr="004E0CDB">
        <w:rPr>
          <w:rFonts w:cs="Arial"/>
          <w:color w:val="000000"/>
          <w:szCs w:val="20"/>
        </w:rPr>
        <w:t>deixar</w:t>
      </w:r>
      <w:proofErr w:type="gramEnd"/>
      <w:r w:rsidRPr="004E0CDB">
        <w:rPr>
          <w:rFonts w:cs="Arial"/>
          <w:color w:val="000000"/>
          <w:szCs w:val="20"/>
        </w:rPr>
        <w:t xml:space="preserve"> de entregar a documentação exigida para o certame;</w:t>
      </w:r>
    </w:p>
    <w:p w:rsidR="00C074DA" w:rsidRPr="004E0CDB" w:rsidRDefault="00C074DA" w:rsidP="00C074DA">
      <w:pPr>
        <w:numPr>
          <w:ilvl w:val="2"/>
          <w:numId w:val="1"/>
        </w:numPr>
        <w:spacing w:before="120" w:after="120" w:line="276" w:lineRule="auto"/>
        <w:jc w:val="both"/>
        <w:rPr>
          <w:rFonts w:cs="Arial"/>
        </w:rPr>
      </w:pPr>
      <w:proofErr w:type="gramStart"/>
      <w:r w:rsidRPr="004E0CDB">
        <w:rPr>
          <w:rFonts w:cs="Arial"/>
          <w:color w:val="000000"/>
          <w:szCs w:val="20"/>
        </w:rPr>
        <w:t>não</w:t>
      </w:r>
      <w:proofErr w:type="gramEnd"/>
      <w:r w:rsidRPr="004E0CDB">
        <w:rPr>
          <w:rFonts w:cs="Arial"/>
          <w:color w:val="000000"/>
          <w:szCs w:val="20"/>
        </w:rPr>
        <w:t xml:space="preserve"> manter a proposta, salvo em decorrência de fato superveniente devidamente justificado;</w:t>
      </w:r>
    </w:p>
    <w:p w:rsidR="00C074DA" w:rsidRPr="004E0CDB" w:rsidRDefault="00C074DA" w:rsidP="00C074DA">
      <w:pPr>
        <w:numPr>
          <w:ilvl w:val="2"/>
          <w:numId w:val="1"/>
        </w:numPr>
        <w:spacing w:before="120" w:after="120" w:line="276" w:lineRule="auto"/>
        <w:jc w:val="both"/>
        <w:rPr>
          <w:rFonts w:cs="Arial"/>
        </w:rPr>
      </w:pPr>
      <w:proofErr w:type="gramStart"/>
      <w:r w:rsidRPr="004E0CDB">
        <w:rPr>
          <w:rFonts w:cs="Arial"/>
          <w:color w:val="000000"/>
          <w:szCs w:val="20"/>
        </w:rPr>
        <w:t>não</w:t>
      </w:r>
      <w:proofErr w:type="gramEnd"/>
      <w:r w:rsidRPr="004E0CDB">
        <w:rPr>
          <w:rFonts w:cs="Arial"/>
          <w:color w:val="000000"/>
          <w:szCs w:val="20"/>
        </w:rPr>
        <w:t xml:space="preserve"> celebrar o contrato ou não entregar a documentação exigida para a contratação, quando convocado dentro do prazo de validade de sua proposta;</w:t>
      </w:r>
    </w:p>
    <w:p w:rsidR="00C074DA" w:rsidRPr="004E0CDB" w:rsidRDefault="00C074DA" w:rsidP="00C074DA">
      <w:pPr>
        <w:numPr>
          <w:ilvl w:val="2"/>
          <w:numId w:val="1"/>
        </w:numPr>
        <w:spacing w:before="120" w:after="120" w:line="276" w:lineRule="auto"/>
        <w:jc w:val="both"/>
        <w:rPr>
          <w:rFonts w:cs="Arial"/>
        </w:rPr>
      </w:pPr>
      <w:r w:rsidRPr="004E0CDB">
        <w:rPr>
          <w:rFonts w:cs="Arial"/>
          <w:color w:val="000000"/>
          <w:szCs w:val="20"/>
        </w:rPr>
        <w:t> </w:t>
      </w:r>
      <w:bookmarkStart w:id="11" w:name="_Ref143510046"/>
      <w:proofErr w:type="gramStart"/>
      <w:r w:rsidRPr="004E0CDB">
        <w:rPr>
          <w:rFonts w:cs="Arial"/>
          <w:color w:val="000000"/>
          <w:szCs w:val="20"/>
        </w:rPr>
        <w:t>ensejar</w:t>
      </w:r>
      <w:proofErr w:type="gramEnd"/>
      <w:r w:rsidRPr="004E0CDB">
        <w:rPr>
          <w:rFonts w:cs="Arial"/>
          <w:color w:val="000000"/>
          <w:szCs w:val="20"/>
        </w:rPr>
        <w:t xml:space="preserve"> o retardamento da execução ou da entrega do objeto da</w:t>
      </w:r>
      <w:r w:rsidR="00917D4F" w:rsidRPr="004E0CDB">
        <w:rPr>
          <w:rFonts w:cs="Arial"/>
          <w:color w:val="000000"/>
          <w:szCs w:val="20"/>
        </w:rPr>
        <w:t xml:space="preserve"> contratação direta </w:t>
      </w:r>
      <w:r w:rsidRPr="004E0CDB">
        <w:rPr>
          <w:rFonts w:cs="Arial"/>
          <w:color w:val="000000"/>
          <w:szCs w:val="20"/>
        </w:rPr>
        <w:t>sem motivo justificado;</w:t>
      </w:r>
      <w:bookmarkEnd w:id="11"/>
    </w:p>
    <w:p w:rsidR="00C074DA" w:rsidRPr="004E0CDB" w:rsidRDefault="00C074DA" w:rsidP="00C074DA">
      <w:pPr>
        <w:numPr>
          <w:ilvl w:val="2"/>
          <w:numId w:val="1"/>
        </w:numPr>
        <w:spacing w:before="120" w:after="120" w:line="276" w:lineRule="auto"/>
        <w:jc w:val="both"/>
        <w:rPr>
          <w:rFonts w:cs="Arial"/>
        </w:rPr>
      </w:pPr>
      <w:bookmarkStart w:id="12" w:name="_Ref143510088"/>
      <w:proofErr w:type="gramStart"/>
      <w:r w:rsidRPr="004E0CDB">
        <w:rPr>
          <w:rFonts w:cs="Arial"/>
          <w:color w:val="000000"/>
          <w:szCs w:val="20"/>
        </w:rPr>
        <w:t>apresentar</w:t>
      </w:r>
      <w:proofErr w:type="gramEnd"/>
      <w:r w:rsidRPr="004E0CDB">
        <w:rPr>
          <w:rFonts w:cs="Arial"/>
          <w:color w:val="000000"/>
          <w:szCs w:val="20"/>
        </w:rPr>
        <w:t xml:space="preserve"> declaração ou documentação falsa exigida para o certame ou prestar declaração falsa durante a dispensa eletrônica ou a execução do contrato;</w:t>
      </w:r>
      <w:bookmarkEnd w:id="12"/>
    </w:p>
    <w:p w:rsidR="00C074DA" w:rsidRPr="004E0CDB" w:rsidRDefault="00C074DA" w:rsidP="00C074DA">
      <w:pPr>
        <w:numPr>
          <w:ilvl w:val="2"/>
          <w:numId w:val="1"/>
        </w:numPr>
        <w:spacing w:before="120" w:after="120" w:line="276" w:lineRule="auto"/>
        <w:jc w:val="both"/>
        <w:rPr>
          <w:rFonts w:cs="Arial"/>
        </w:rPr>
      </w:pPr>
      <w:proofErr w:type="gramStart"/>
      <w:r w:rsidRPr="004E0CDB">
        <w:rPr>
          <w:rFonts w:cs="Arial"/>
          <w:color w:val="000000"/>
          <w:szCs w:val="20"/>
        </w:rPr>
        <w:t>fraudar</w:t>
      </w:r>
      <w:proofErr w:type="gramEnd"/>
      <w:r w:rsidRPr="004E0CDB">
        <w:rPr>
          <w:rFonts w:cs="Arial"/>
          <w:color w:val="000000"/>
          <w:szCs w:val="20"/>
        </w:rPr>
        <w:t xml:space="preserve"> a dispensa eletrônica ou praticar ato fraudulento na execução do contrato;</w:t>
      </w:r>
    </w:p>
    <w:p w:rsidR="00C074DA" w:rsidRPr="004E0CDB" w:rsidRDefault="00C074DA" w:rsidP="00C074DA">
      <w:pPr>
        <w:numPr>
          <w:ilvl w:val="2"/>
          <w:numId w:val="1"/>
        </w:numPr>
        <w:spacing w:before="120" w:after="120" w:line="276" w:lineRule="auto"/>
        <w:jc w:val="both"/>
        <w:rPr>
          <w:rFonts w:cs="Arial"/>
        </w:rPr>
      </w:pPr>
      <w:r w:rsidRPr="004E0CDB">
        <w:rPr>
          <w:rFonts w:cs="Arial"/>
          <w:color w:val="000000"/>
          <w:szCs w:val="20"/>
        </w:rPr>
        <w:t> </w:t>
      </w:r>
      <w:proofErr w:type="gramStart"/>
      <w:r w:rsidRPr="004E0CDB">
        <w:rPr>
          <w:rFonts w:cs="Arial"/>
          <w:color w:val="000000"/>
          <w:szCs w:val="20"/>
        </w:rPr>
        <w:t>comportar</w:t>
      </w:r>
      <w:proofErr w:type="gramEnd"/>
      <w:r w:rsidRPr="004E0CDB">
        <w:rPr>
          <w:rFonts w:cs="Arial"/>
          <w:color w:val="000000"/>
          <w:szCs w:val="20"/>
        </w:rPr>
        <w:t>-se de modo inidôneo ou cometer fraude de qualquer natureza;</w:t>
      </w:r>
    </w:p>
    <w:p w:rsidR="00C074DA" w:rsidRPr="004E0CDB" w:rsidRDefault="00C074DA" w:rsidP="00C074DA">
      <w:pPr>
        <w:pStyle w:val="PargrafodaLista"/>
        <w:numPr>
          <w:ilvl w:val="3"/>
          <w:numId w:val="1"/>
        </w:numPr>
        <w:spacing w:before="120" w:after="120" w:line="276" w:lineRule="auto"/>
        <w:jc w:val="both"/>
        <w:rPr>
          <w:rFonts w:cs="Arial"/>
        </w:rPr>
      </w:pPr>
      <w:r w:rsidRPr="004E0CDB">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rsidR="00C074DA" w:rsidRPr="004E0CDB" w:rsidRDefault="00C074DA" w:rsidP="00C074DA">
      <w:pPr>
        <w:numPr>
          <w:ilvl w:val="2"/>
          <w:numId w:val="1"/>
        </w:numPr>
        <w:spacing w:before="120" w:after="120" w:line="276" w:lineRule="auto"/>
        <w:jc w:val="both"/>
        <w:rPr>
          <w:rFonts w:cs="Arial"/>
        </w:rPr>
      </w:pPr>
      <w:r w:rsidRPr="004E0CDB">
        <w:rPr>
          <w:rFonts w:cs="Arial"/>
          <w:color w:val="000000"/>
          <w:szCs w:val="20"/>
        </w:rPr>
        <w:lastRenderedPageBreak/>
        <w:t> </w:t>
      </w:r>
      <w:proofErr w:type="gramStart"/>
      <w:r w:rsidRPr="004E0CDB">
        <w:rPr>
          <w:rFonts w:cs="Arial"/>
          <w:color w:val="000000"/>
          <w:szCs w:val="20"/>
        </w:rPr>
        <w:t>praticar</w:t>
      </w:r>
      <w:proofErr w:type="gramEnd"/>
      <w:r w:rsidRPr="004E0CDB">
        <w:rPr>
          <w:rFonts w:cs="Arial"/>
          <w:color w:val="000000"/>
          <w:szCs w:val="20"/>
        </w:rPr>
        <w:t xml:space="preserve"> atos ilícitos com vistas a frustrar os objetivos deste certame.</w:t>
      </w:r>
    </w:p>
    <w:p w:rsidR="00C074DA" w:rsidRPr="004E0CDB" w:rsidRDefault="00C074DA" w:rsidP="00C074DA">
      <w:pPr>
        <w:numPr>
          <w:ilvl w:val="2"/>
          <w:numId w:val="1"/>
        </w:numPr>
        <w:spacing w:before="120" w:after="120" w:line="276" w:lineRule="auto"/>
        <w:jc w:val="both"/>
        <w:rPr>
          <w:rStyle w:val="Hyperlink"/>
          <w:rFonts w:cs="Arial"/>
          <w:szCs w:val="20"/>
        </w:rPr>
      </w:pPr>
      <w:bookmarkStart w:id="13" w:name="_Ref143509952"/>
      <w:proofErr w:type="gramStart"/>
      <w:r w:rsidRPr="004E0CDB">
        <w:rPr>
          <w:rFonts w:cs="Arial"/>
          <w:color w:val="000000"/>
          <w:szCs w:val="20"/>
        </w:rPr>
        <w:t>praticar</w:t>
      </w:r>
      <w:proofErr w:type="gramEnd"/>
      <w:r w:rsidRPr="004E0CDB">
        <w:rPr>
          <w:rFonts w:cs="Arial"/>
          <w:color w:val="000000"/>
          <w:szCs w:val="20"/>
        </w:rPr>
        <w:t xml:space="preserve"> ato lesivo previsto no </w:t>
      </w:r>
      <w:r w:rsidR="00B90D13" w:rsidRPr="004E0CDB">
        <w:rPr>
          <w:rFonts w:cs="Arial"/>
          <w:color w:val="000000"/>
        </w:rPr>
        <w:fldChar w:fldCharType="begin"/>
      </w:r>
      <w:r w:rsidR="00A50578" w:rsidRPr="004E0CDB">
        <w:rPr>
          <w:rFonts w:cs="Arial"/>
          <w:color w:val="000000"/>
        </w:rPr>
        <w:instrText xml:space="preserve"> HYPERLINK "http://www.planalto.gov.br/ccivil_03/_ato2019-2022/2021/lei/L14133.htm" \l "art5" </w:instrText>
      </w:r>
      <w:r w:rsidR="00B90D13" w:rsidRPr="004E0CDB">
        <w:rPr>
          <w:rFonts w:cs="Arial"/>
          <w:color w:val="000000"/>
        </w:rPr>
        <w:fldChar w:fldCharType="separate"/>
      </w:r>
      <w:r w:rsidRPr="004E0CDB">
        <w:rPr>
          <w:rStyle w:val="Hyperlink"/>
          <w:rFonts w:cs="Arial"/>
        </w:rPr>
        <w:t>art. 5º da Lei nº 12.846, de 1º de agosto de 2013.</w:t>
      </w:r>
    </w:p>
    <w:p w:rsidR="00C074DA" w:rsidRPr="004E0CDB" w:rsidRDefault="00B90D13" w:rsidP="00C074DA">
      <w:pPr>
        <w:numPr>
          <w:ilvl w:val="1"/>
          <w:numId w:val="1"/>
        </w:numPr>
        <w:spacing w:before="120" w:after="120" w:line="276" w:lineRule="auto"/>
        <w:ind w:left="425" w:firstLine="0"/>
        <w:jc w:val="both"/>
        <w:rPr>
          <w:rFonts w:cs="Arial"/>
          <w:b/>
        </w:rPr>
      </w:pPr>
      <w:r w:rsidRPr="004E0CDB">
        <w:rPr>
          <w:rFonts w:cs="Arial"/>
          <w:color w:val="000000"/>
        </w:rPr>
        <w:fldChar w:fldCharType="end"/>
      </w:r>
      <w:bookmarkEnd w:id="13"/>
      <w:r w:rsidR="00C074DA" w:rsidRPr="004E0CDB">
        <w:rPr>
          <w:rFonts w:cs="Arial"/>
        </w:rPr>
        <w:t>O fornecedor que cometer qualquer das infrações discriminadas nos subitens anteriores ficará sujeito, sem prejuízo da responsabilidade civil e criminal, às seguintes sanções:</w:t>
      </w:r>
    </w:p>
    <w:p w:rsidR="00C074DA" w:rsidRPr="004E0CDB" w:rsidRDefault="00C074DA" w:rsidP="00C074DA">
      <w:pPr>
        <w:numPr>
          <w:ilvl w:val="2"/>
          <w:numId w:val="5"/>
        </w:numPr>
        <w:spacing w:before="120" w:after="120" w:line="276" w:lineRule="auto"/>
        <w:jc w:val="both"/>
        <w:rPr>
          <w:rFonts w:cs="Arial"/>
        </w:rPr>
      </w:pPr>
      <w:r w:rsidRPr="004E0CDB">
        <w:rPr>
          <w:rFonts w:cs="Arial"/>
        </w:rPr>
        <w:t xml:space="preserve">Advertência pela falta do subitem </w:t>
      </w:r>
      <w:proofErr w:type="gramStart"/>
      <w:r w:rsidR="00724270">
        <w:rPr>
          <w:rFonts w:cs="Arial"/>
        </w:rPr>
        <w:t>8</w:t>
      </w:r>
      <w:proofErr w:type="gramEnd"/>
      <w:r w:rsidR="00B90D13">
        <w:fldChar w:fldCharType="begin"/>
      </w:r>
      <w:r w:rsidR="00630E9F">
        <w:instrText xml:space="preserve"> REF _Ref143509900 \r \h  \* MERGEFORMAT </w:instrText>
      </w:r>
      <w:r w:rsidR="00B90D13">
        <w:fldChar w:fldCharType="separate"/>
      </w:r>
      <w:r w:rsidR="00FC40C7" w:rsidRPr="004E0CDB">
        <w:rPr>
          <w:rFonts w:cs="Arial"/>
        </w:rPr>
        <w:t>.1.1</w:t>
      </w:r>
      <w:r w:rsidR="00B90D13">
        <w:fldChar w:fldCharType="end"/>
      </w:r>
      <w:r w:rsidRPr="004E0CDB">
        <w:rPr>
          <w:rFonts w:cs="Arial"/>
        </w:rPr>
        <w:t>deste Aviso de Contratação Direta,quando não se justificar a imposição de penalidade mais grave;</w:t>
      </w:r>
    </w:p>
    <w:p w:rsidR="00C074DA" w:rsidRPr="004E0CDB" w:rsidRDefault="00C074DA" w:rsidP="00C074DA">
      <w:pPr>
        <w:numPr>
          <w:ilvl w:val="2"/>
          <w:numId w:val="5"/>
        </w:numPr>
        <w:spacing w:before="120" w:after="120" w:line="276" w:lineRule="auto"/>
        <w:jc w:val="both"/>
        <w:rPr>
          <w:rFonts w:cs="Arial"/>
        </w:rPr>
      </w:pPr>
      <w:r w:rsidRPr="004E0CDB">
        <w:rPr>
          <w:rFonts w:cs="Arial"/>
        </w:rPr>
        <w:t xml:space="preserve">Multa de </w:t>
      </w:r>
      <w:r w:rsidR="00E26255" w:rsidRPr="004E0CDB">
        <w:rPr>
          <w:rFonts w:cs="Arial"/>
        </w:rPr>
        <w:t>20</w:t>
      </w:r>
      <w:r w:rsidRPr="004E0CDB">
        <w:rPr>
          <w:rFonts w:cs="Arial"/>
        </w:rPr>
        <w:t>% (</w:t>
      </w:r>
      <w:r w:rsidR="00E26255" w:rsidRPr="004E0CDB">
        <w:rPr>
          <w:rFonts w:cs="Arial"/>
        </w:rPr>
        <w:t>vinte</w:t>
      </w:r>
      <w:r w:rsidRPr="004E0CDB">
        <w:rPr>
          <w:rFonts w:cs="Arial"/>
        </w:rPr>
        <w:t xml:space="preserve"> por cento) sobre o valor estimado do(s) item(s) prejudicado(s) pela conduta do fornecedor, por qualquer das infrações dos subitens </w:t>
      </w:r>
      <w:fldSimple w:instr=" REF _Ref143509900 \r \h  \* MERGEFORMAT ">
        <w:r w:rsidR="00724270">
          <w:rPr>
            <w:rFonts w:cs="Arial"/>
          </w:rPr>
          <w:t>8</w:t>
        </w:r>
        <w:r w:rsidR="001E31B4" w:rsidRPr="004E0CDB">
          <w:rPr>
            <w:rFonts w:cs="Arial"/>
          </w:rPr>
          <w:t>.1.1</w:t>
        </w:r>
      </w:fldSimple>
      <w:r w:rsidRPr="004E0CDB">
        <w:rPr>
          <w:rFonts w:cs="Arial"/>
        </w:rPr>
        <w:t xml:space="preserve"> a</w:t>
      </w:r>
      <w:r w:rsidR="00724270">
        <w:rPr>
          <w:rFonts w:cs="Arial"/>
        </w:rPr>
        <w:t xml:space="preserve"> </w:t>
      </w:r>
      <w:fldSimple w:instr=" REF _Ref143509952 \r \h  \* MERGEFORMAT ">
        <w:r w:rsidR="00724270">
          <w:rPr>
            <w:rFonts w:cs="Arial"/>
          </w:rPr>
          <w:t>8</w:t>
        </w:r>
        <w:r w:rsidR="001E31B4" w:rsidRPr="004E0CDB">
          <w:rPr>
            <w:rFonts w:cs="Arial"/>
          </w:rPr>
          <w:t>.1.12</w:t>
        </w:r>
      </w:fldSimple>
      <w:r w:rsidR="00E26255" w:rsidRPr="004E0CDB">
        <w:rPr>
          <w:rFonts w:cs="Arial"/>
        </w:rPr>
        <w:t>;</w:t>
      </w:r>
    </w:p>
    <w:p w:rsidR="00C074DA" w:rsidRPr="004E0CDB" w:rsidRDefault="00C074DA" w:rsidP="00C074DA">
      <w:pPr>
        <w:numPr>
          <w:ilvl w:val="2"/>
          <w:numId w:val="5"/>
        </w:numPr>
        <w:spacing w:before="120" w:after="120" w:line="276" w:lineRule="auto"/>
        <w:jc w:val="both"/>
        <w:rPr>
          <w:rFonts w:cs="Arial"/>
        </w:rPr>
      </w:pPr>
      <w:r w:rsidRPr="004E0CDB">
        <w:rPr>
          <w:rFonts w:cs="Arial"/>
          <w:color w:val="000000"/>
          <w:szCs w:val="20"/>
        </w:rPr>
        <w:t xml:space="preserve">Impedimento de licitar e </w:t>
      </w:r>
      <w:proofErr w:type="spellStart"/>
      <w:r w:rsidRPr="004E0CDB">
        <w:rPr>
          <w:rFonts w:cs="Arial"/>
          <w:color w:val="000000"/>
          <w:szCs w:val="20"/>
        </w:rPr>
        <w:t>contratarno</w:t>
      </w:r>
      <w:proofErr w:type="spellEnd"/>
      <w:r w:rsidRPr="004E0CDB">
        <w:rPr>
          <w:rFonts w:cs="Arial"/>
          <w:color w:val="000000"/>
          <w:szCs w:val="20"/>
        </w:rPr>
        <w:t xml:space="preserve"> âmbito da Administração Pública direta e indireta do ente federativo que tiver aplicado a sanção, pelo prazo máximo de </w:t>
      </w:r>
      <w:proofErr w:type="gramStart"/>
      <w:r w:rsidRPr="004E0CDB">
        <w:rPr>
          <w:rFonts w:cs="Arial"/>
          <w:color w:val="000000"/>
          <w:szCs w:val="20"/>
        </w:rPr>
        <w:t>3</w:t>
      </w:r>
      <w:proofErr w:type="gramEnd"/>
      <w:r w:rsidRPr="004E0CDB">
        <w:rPr>
          <w:rFonts w:cs="Arial"/>
          <w:color w:val="000000"/>
          <w:szCs w:val="20"/>
        </w:rPr>
        <w:t xml:space="preserve"> (três) anos, nos casos dos subitens </w:t>
      </w:r>
      <w:fldSimple w:instr=" REF _Ref143510015 \r \h  \* MERGEFORMAT ">
        <w:r w:rsidR="00724270">
          <w:rPr>
            <w:rFonts w:cs="Arial"/>
            <w:color w:val="000000"/>
            <w:szCs w:val="20"/>
          </w:rPr>
          <w:t>8</w:t>
        </w:r>
        <w:r w:rsidR="00E27B6A" w:rsidRPr="004E0CDB">
          <w:rPr>
            <w:rFonts w:cs="Arial"/>
            <w:color w:val="000000"/>
            <w:szCs w:val="20"/>
          </w:rPr>
          <w:t>.1.2</w:t>
        </w:r>
      </w:fldSimple>
      <w:r w:rsidRPr="004E0CDB">
        <w:rPr>
          <w:rFonts w:cs="Arial"/>
          <w:color w:val="000000"/>
          <w:szCs w:val="20"/>
        </w:rPr>
        <w:t xml:space="preserve"> a </w:t>
      </w:r>
      <w:fldSimple w:instr=" REF _Ref143510046 \r \h  \* MERGEFORMAT ">
        <w:r w:rsidR="00724270">
          <w:rPr>
            <w:rFonts w:cs="Arial"/>
            <w:color w:val="000000"/>
            <w:szCs w:val="20"/>
          </w:rPr>
          <w:t>8</w:t>
        </w:r>
        <w:r w:rsidR="00E27B6A" w:rsidRPr="004E0CDB">
          <w:rPr>
            <w:rFonts w:cs="Arial"/>
            <w:color w:val="000000"/>
            <w:szCs w:val="20"/>
          </w:rPr>
          <w:t>.1.7</w:t>
        </w:r>
      </w:fldSimple>
      <w:r w:rsidRPr="004E0CDB">
        <w:rPr>
          <w:rFonts w:cs="Arial"/>
          <w:color w:val="000000"/>
          <w:szCs w:val="20"/>
        </w:rPr>
        <w:t>deste Aviso de Contratação Direta, quando não se justificar a imposição de penalidade mais grave</w:t>
      </w:r>
      <w:r w:rsidRPr="004E0CDB">
        <w:rPr>
          <w:rFonts w:cs="Arial"/>
        </w:rPr>
        <w:t>;</w:t>
      </w:r>
    </w:p>
    <w:p w:rsidR="00C074DA" w:rsidRPr="004E0CDB" w:rsidRDefault="00C074DA" w:rsidP="00C074DA">
      <w:pPr>
        <w:numPr>
          <w:ilvl w:val="2"/>
          <w:numId w:val="5"/>
        </w:numPr>
        <w:spacing w:before="120" w:after="120" w:line="276" w:lineRule="auto"/>
        <w:jc w:val="both"/>
        <w:rPr>
          <w:rFonts w:cs="Arial"/>
        </w:rPr>
      </w:pPr>
      <w:r w:rsidRPr="004E0CDB">
        <w:rPr>
          <w:rFonts w:cs="Arial"/>
          <w:color w:val="000000"/>
          <w:szCs w:val="20"/>
        </w:rPr>
        <w:t xml:space="preserve">Declaração de inidoneidade para licitar ou contratar, que impedirá o responsável de licitar ou contratar no âmbito da Administração Pública direta e indireta de todos os entes federativos, pelo prazo mínimo de </w:t>
      </w:r>
      <w:proofErr w:type="gramStart"/>
      <w:r w:rsidRPr="004E0CDB">
        <w:rPr>
          <w:rFonts w:cs="Arial"/>
          <w:color w:val="000000"/>
          <w:szCs w:val="20"/>
        </w:rPr>
        <w:t>3</w:t>
      </w:r>
      <w:proofErr w:type="gramEnd"/>
      <w:r w:rsidRPr="004E0CDB">
        <w:rPr>
          <w:rFonts w:cs="Arial"/>
          <w:color w:val="000000"/>
          <w:szCs w:val="20"/>
        </w:rPr>
        <w:t xml:space="preserve"> (três) anos e máximo de 6 (seis) anos, nos casos dos subiten</w:t>
      </w:r>
      <w:r w:rsidR="00724270">
        <w:rPr>
          <w:rFonts w:cs="Arial"/>
          <w:color w:val="000000"/>
          <w:szCs w:val="20"/>
        </w:rPr>
        <w:t xml:space="preserve">s </w:t>
      </w:r>
      <w:fldSimple w:instr=" REF _Ref143510088 \r \h  \* MERGEFORMAT ">
        <w:r w:rsidR="00724270">
          <w:rPr>
            <w:rFonts w:cs="Arial"/>
            <w:color w:val="000000"/>
            <w:szCs w:val="20"/>
          </w:rPr>
          <w:t>8</w:t>
        </w:r>
        <w:r w:rsidR="00E27B6A" w:rsidRPr="004E0CDB">
          <w:rPr>
            <w:rFonts w:cs="Arial"/>
            <w:color w:val="000000"/>
            <w:szCs w:val="20"/>
          </w:rPr>
          <w:t>.1.8</w:t>
        </w:r>
      </w:fldSimple>
      <w:r w:rsidRPr="004E0CDB">
        <w:rPr>
          <w:rFonts w:cs="Arial"/>
          <w:color w:val="000000"/>
          <w:szCs w:val="20"/>
        </w:rPr>
        <w:t xml:space="preserve"> a</w:t>
      </w:r>
      <w:fldSimple w:instr=" REF _Ref143509952 \r \h  \* MERGEFORMAT ">
        <w:r w:rsidR="00724270">
          <w:rPr>
            <w:rFonts w:cs="Arial"/>
            <w:color w:val="000000"/>
            <w:szCs w:val="20"/>
          </w:rPr>
          <w:t xml:space="preserve"> 8</w:t>
        </w:r>
        <w:r w:rsidR="00E27B6A" w:rsidRPr="004E0CDB">
          <w:rPr>
            <w:rFonts w:cs="Arial"/>
            <w:color w:val="000000"/>
            <w:szCs w:val="20"/>
          </w:rPr>
          <w:t>.1.12</w:t>
        </w:r>
      </w:fldSimple>
      <w:r w:rsidRPr="004E0CDB">
        <w:rPr>
          <w:rFonts w:cs="Arial"/>
          <w:color w:val="000000"/>
          <w:szCs w:val="20"/>
        </w:rPr>
        <w:t>, bem como nos demais casos que justifiquem a imposição da penalidade mais grave</w:t>
      </w:r>
      <w:r w:rsidRPr="004E0CDB">
        <w:rPr>
          <w:rFonts w:cs="Arial"/>
        </w:rPr>
        <w:t>;</w:t>
      </w:r>
    </w:p>
    <w:p w:rsidR="00C074DA" w:rsidRPr="004E0CDB" w:rsidRDefault="00C074DA" w:rsidP="00C074DA">
      <w:pPr>
        <w:numPr>
          <w:ilvl w:val="1"/>
          <w:numId w:val="1"/>
        </w:numPr>
        <w:spacing w:before="120" w:after="120" w:line="276" w:lineRule="auto"/>
        <w:ind w:left="425" w:firstLine="0"/>
        <w:jc w:val="both"/>
        <w:rPr>
          <w:rFonts w:cs="Arial"/>
          <w:bCs/>
        </w:rPr>
      </w:pPr>
      <w:r w:rsidRPr="004E0CDB">
        <w:rPr>
          <w:rFonts w:cs="Arial"/>
          <w:bCs/>
        </w:rPr>
        <w:t xml:space="preserve">A aplicação das sanções previstas neste </w:t>
      </w:r>
      <w:r w:rsidR="00852A52" w:rsidRPr="004E0CDB">
        <w:rPr>
          <w:rFonts w:cs="Arial"/>
          <w:bCs/>
        </w:rPr>
        <w:t>Aviso</w:t>
      </w:r>
      <w:r w:rsidR="00590D16" w:rsidRPr="004E0CDB">
        <w:rPr>
          <w:rFonts w:cs="Arial"/>
          <w:bCs/>
        </w:rPr>
        <w:t xml:space="preserve"> de Contratação </w:t>
      </w:r>
      <w:proofErr w:type="spellStart"/>
      <w:r w:rsidR="00590D16" w:rsidRPr="004E0CDB">
        <w:rPr>
          <w:rFonts w:cs="Arial"/>
          <w:bCs/>
        </w:rPr>
        <w:t>Direta</w:t>
      </w:r>
      <w:r w:rsidRPr="004E0CDB">
        <w:rPr>
          <w:rFonts w:cs="Arial"/>
          <w:bCs/>
        </w:rPr>
        <w:t>não</w:t>
      </w:r>
      <w:proofErr w:type="spellEnd"/>
      <w:r w:rsidRPr="004E0CDB">
        <w:rPr>
          <w:rFonts w:cs="Arial"/>
          <w:bCs/>
        </w:rPr>
        <w:t xml:space="preserve"> exclui, em hipótese alguma, a obrigação de reparação integral do dano causado à Contratante (</w:t>
      </w:r>
      <w:hyperlink r:id="rId28" w:anchor="art156§9" w:history="1">
        <w:r w:rsidRPr="004E0CDB">
          <w:rPr>
            <w:rStyle w:val="Hyperlink"/>
            <w:rFonts w:cs="Arial"/>
            <w:bCs/>
          </w:rPr>
          <w:t>art. 156, §9º</w:t>
        </w:r>
      </w:hyperlink>
      <w:proofErr w:type="gramStart"/>
      <w:r w:rsidRPr="004E0CDB">
        <w:rPr>
          <w:rFonts w:cs="Arial"/>
          <w:bCs/>
        </w:rPr>
        <w:t>)</w:t>
      </w:r>
      <w:proofErr w:type="gramEnd"/>
    </w:p>
    <w:p w:rsidR="00C074DA" w:rsidRPr="004E0CDB" w:rsidRDefault="00C074DA" w:rsidP="00C074DA">
      <w:pPr>
        <w:numPr>
          <w:ilvl w:val="1"/>
          <w:numId w:val="1"/>
        </w:numPr>
        <w:spacing w:before="120" w:after="120" w:line="276" w:lineRule="auto"/>
        <w:ind w:left="425" w:firstLine="0"/>
        <w:jc w:val="both"/>
        <w:rPr>
          <w:rFonts w:cs="Arial"/>
          <w:bCs/>
        </w:rPr>
      </w:pPr>
      <w:r w:rsidRPr="004E0CDB">
        <w:rPr>
          <w:rFonts w:cs="Arial"/>
          <w:bCs/>
        </w:rPr>
        <w:t xml:space="preserve">Todas as sanções previstas neste Aviso poderão ser aplicadas cumulativamente com a multa </w:t>
      </w:r>
      <w:hyperlink r:id="rId29" w:anchor="art156§7" w:history="1">
        <w:r w:rsidRPr="004E0CDB">
          <w:rPr>
            <w:rStyle w:val="Hyperlink"/>
            <w:rFonts w:cs="Arial"/>
            <w:bCs/>
          </w:rPr>
          <w:t>(art. 156, §7º</w:t>
        </w:r>
      </w:hyperlink>
      <w:r w:rsidRPr="004E0CDB">
        <w:rPr>
          <w:rFonts w:cs="Arial"/>
          <w:bCs/>
        </w:rPr>
        <w:t>).</w:t>
      </w:r>
    </w:p>
    <w:p w:rsidR="00C074DA" w:rsidRPr="004E0CDB" w:rsidRDefault="00C074DA" w:rsidP="00C074DA">
      <w:pPr>
        <w:numPr>
          <w:ilvl w:val="1"/>
          <w:numId w:val="1"/>
        </w:numPr>
        <w:spacing w:before="120" w:after="120" w:line="276" w:lineRule="auto"/>
        <w:ind w:left="425" w:firstLine="0"/>
        <w:jc w:val="both"/>
        <w:rPr>
          <w:rFonts w:cs="Arial"/>
          <w:bCs/>
        </w:rPr>
      </w:pPr>
      <w:r w:rsidRPr="004E0CDB">
        <w:rPr>
          <w:rFonts w:cs="Arial"/>
          <w:bCs/>
        </w:rPr>
        <w:t>Antes da aplicação da multa</w:t>
      </w:r>
      <w:r w:rsidR="0092451E" w:rsidRPr="004E0CDB">
        <w:rPr>
          <w:rFonts w:cs="Arial"/>
          <w:bCs/>
        </w:rPr>
        <w:t>,</w:t>
      </w:r>
      <w:r w:rsidRPr="004E0CDB">
        <w:rPr>
          <w:rFonts w:cs="Arial"/>
          <w:bCs/>
        </w:rPr>
        <w:t xml:space="preserve"> será facultada a defesa do interessado no prazo de 15 (quinze) dias úteis, contado da data de sua intimação (</w:t>
      </w:r>
      <w:hyperlink r:id="rId30" w:anchor="art157" w:history="1">
        <w:r w:rsidRPr="004E0CDB">
          <w:rPr>
            <w:rStyle w:val="Hyperlink"/>
            <w:rFonts w:cs="Arial"/>
            <w:bCs/>
          </w:rPr>
          <w:t>art. 157</w:t>
        </w:r>
      </w:hyperlink>
      <w:proofErr w:type="gramStart"/>
      <w:r w:rsidRPr="004E0CDB">
        <w:rPr>
          <w:rFonts w:cs="Arial"/>
          <w:bCs/>
        </w:rPr>
        <w:t>)</w:t>
      </w:r>
      <w:proofErr w:type="gramEnd"/>
    </w:p>
    <w:p w:rsidR="00C074DA" w:rsidRPr="004E0CDB" w:rsidRDefault="00C074DA" w:rsidP="00C074DA">
      <w:pPr>
        <w:numPr>
          <w:ilvl w:val="1"/>
          <w:numId w:val="1"/>
        </w:numPr>
        <w:spacing w:before="120" w:after="120" w:line="276" w:lineRule="auto"/>
        <w:ind w:left="425" w:firstLine="0"/>
        <w:jc w:val="both"/>
        <w:rPr>
          <w:rFonts w:cs="Arial"/>
          <w:bCs/>
        </w:rPr>
      </w:pPr>
      <w:r w:rsidRPr="004E0CDB">
        <w:rPr>
          <w:rFonts w:cs="Arial"/>
          <w:bCs/>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1" w:anchor="art156§8" w:history="1">
        <w:r w:rsidRPr="004E0CDB">
          <w:rPr>
            <w:rStyle w:val="Hyperlink"/>
            <w:rFonts w:cs="Arial"/>
            <w:bCs/>
          </w:rPr>
          <w:t>art. 156, §8º</w:t>
        </w:r>
      </w:hyperlink>
      <w:r w:rsidRPr="004E0CDB">
        <w:rPr>
          <w:rFonts w:cs="Arial"/>
          <w:bCs/>
        </w:rPr>
        <w:t>).</w:t>
      </w:r>
    </w:p>
    <w:p w:rsidR="00C074DA" w:rsidRPr="004E0CDB" w:rsidRDefault="00C074DA" w:rsidP="00C074DA">
      <w:pPr>
        <w:numPr>
          <w:ilvl w:val="1"/>
          <w:numId w:val="1"/>
        </w:numPr>
        <w:spacing w:before="120" w:after="120" w:line="276" w:lineRule="auto"/>
        <w:ind w:left="425" w:firstLine="0"/>
        <w:jc w:val="both"/>
        <w:rPr>
          <w:rFonts w:cs="Arial"/>
          <w:bCs/>
        </w:rPr>
      </w:pPr>
      <w:r w:rsidRPr="004E0CDB">
        <w:rPr>
          <w:rFonts w:cs="Arial"/>
          <w:bCs/>
        </w:rPr>
        <w:t xml:space="preserve">Previamente ao encaminhamento à cobrança judicial, a multa poderá ser recolhida administrativamente no prazo máximo de </w:t>
      </w:r>
      <w:r w:rsidR="00E26255" w:rsidRPr="004E0CDB">
        <w:rPr>
          <w:rFonts w:cs="Arial"/>
          <w:bCs/>
        </w:rPr>
        <w:t>30</w:t>
      </w:r>
      <w:r w:rsidRPr="004E0CDB">
        <w:rPr>
          <w:rFonts w:cs="Arial"/>
          <w:i/>
        </w:rPr>
        <w:t xml:space="preserve"> (</w:t>
      </w:r>
      <w:r w:rsidR="00E26255" w:rsidRPr="004E0CDB">
        <w:rPr>
          <w:rFonts w:cs="Arial"/>
          <w:i/>
        </w:rPr>
        <w:t xml:space="preserve">trinta) </w:t>
      </w:r>
      <w:r w:rsidRPr="004E0CDB">
        <w:rPr>
          <w:rFonts w:cs="Arial"/>
          <w:bCs/>
        </w:rPr>
        <w:t>dias, a contar da data do recebimento da comunicação enviada pela autoridade competente.</w:t>
      </w:r>
      <w:bookmarkStart w:id="14" w:name="_Hlk78351618"/>
      <w:bookmarkEnd w:id="14"/>
    </w:p>
    <w:p w:rsidR="00C074DA" w:rsidRPr="004E0CDB" w:rsidRDefault="00C074DA" w:rsidP="00C074DA">
      <w:pPr>
        <w:numPr>
          <w:ilvl w:val="1"/>
          <w:numId w:val="1"/>
        </w:numPr>
        <w:spacing w:before="120" w:after="120" w:line="276" w:lineRule="auto"/>
        <w:ind w:left="425" w:firstLine="0"/>
        <w:jc w:val="both"/>
        <w:rPr>
          <w:rFonts w:cs="Arial"/>
          <w:bCs/>
        </w:rPr>
      </w:pPr>
      <w:r w:rsidRPr="004E0CDB">
        <w:rPr>
          <w:rFonts w:cs="Arial"/>
          <w:bCs/>
        </w:rPr>
        <w:t xml:space="preserve">A aplicação das sanções realizar-se-á em processo administrativo que assegure o contraditório e a ampla defesa ao Contratado, observando-se o procedimento previsto no </w:t>
      </w:r>
      <w:r w:rsidRPr="004E0CDB">
        <w:rPr>
          <w:rFonts w:cs="Arial"/>
          <w:b/>
          <w:bCs/>
        </w:rPr>
        <w:t xml:space="preserve">caput </w:t>
      </w:r>
      <w:r w:rsidRPr="004E0CDB">
        <w:rPr>
          <w:rFonts w:cs="Arial"/>
          <w:bCs/>
        </w:rPr>
        <w:t xml:space="preserve">e parágrafos do </w:t>
      </w:r>
      <w:hyperlink r:id="rId32" w:anchor="art158" w:history="1">
        <w:r w:rsidRPr="004E0CDB">
          <w:rPr>
            <w:rStyle w:val="Hyperlink"/>
            <w:rFonts w:cs="Arial"/>
            <w:bCs/>
          </w:rPr>
          <w:t>art. 158 da Lei nº 14.133, de 2021</w:t>
        </w:r>
      </w:hyperlink>
      <w:r w:rsidRPr="004E0CDB">
        <w:rPr>
          <w:rFonts w:cs="Arial"/>
          <w:bCs/>
        </w:rPr>
        <w:t>, para as penalidades de impedimento de licitar e contratar e de declaração de inidoneidade para licitar ou contratar.</w:t>
      </w:r>
    </w:p>
    <w:p w:rsidR="00C074DA" w:rsidRPr="004E0CDB" w:rsidRDefault="00C074DA" w:rsidP="00C074DA">
      <w:pPr>
        <w:numPr>
          <w:ilvl w:val="1"/>
          <w:numId w:val="1"/>
        </w:numPr>
        <w:spacing w:before="120" w:after="120" w:line="276" w:lineRule="auto"/>
        <w:ind w:left="425" w:firstLine="0"/>
        <w:jc w:val="both"/>
        <w:rPr>
          <w:rFonts w:cs="Arial"/>
          <w:bCs/>
        </w:rPr>
      </w:pPr>
      <w:r w:rsidRPr="004E0CDB">
        <w:rPr>
          <w:rFonts w:cs="Arial"/>
          <w:bCs/>
        </w:rPr>
        <w:t>Na aplicação das sanções serão considerados (</w:t>
      </w:r>
      <w:hyperlink r:id="rId33" w:anchor="art156§1" w:history="1">
        <w:r w:rsidRPr="004E0CDB">
          <w:rPr>
            <w:rStyle w:val="Hyperlink"/>
            <w:rFonts w:cs="Arial"/>
            <w:bCs/>
          </w:rPr>
          <w:t>art. 156, §1º</w:t>
        </w:r>
      </w:hyperlink>
      <w:r w:rsidRPr="004E0CDB">
        <w:rPr>
          <w:rFonts w:cs="Arial"/>
          <w:bCs/>
        </w:rPr>
        <w:t>):</w:t>
      </w:r>
    </w:p>
    <w:p w:rsidR="00C074DA" w:rsidRPr="004E0CDB" w:rsidRDefault="00C074DA" w:rsidP="00C074DA">
      <w:pPr>
        <w:numPr>
          <w:ilvl w:val="1"/>
          <w:numId w:val="1"/>
        </w:numPr>
        <w:spacing w:before="120" w:after="120" w:line="276" w:lineRule="auto"/>
        <w:ind w:left="425" w:firstLine="0"/>
        <w:jc w:val="both"/>
        <w:rPr>
          <w:rFonts w:cs="Arial"/>
          <w:bCs/>
        </w:rPr>
      </w:pPr>
      <w:proofErr w:type="gramStart"/>
      <w:r w:rsidRPr="004E0CDB">
        <w:rPr>
          <w:rFonts w:cs="Arial"/>
          <w:bCs/>
        </w:rPr>
        <w:t>a</w:t>
      </w:r>
      <w:proofErr w:type="gramEnd"/>
      <w:r w:rsidRPr="004E0CDB">
        <w:rPr>
          <w:rFonts w:cs="Arial"/>
          <w:bCs/>
        </w:rPr>
        <w:t xml:space="preserve"> natureza e a gravidade da infração cometida;</w:t>
      </w:r>
    </w:p>
    <w:p w:rsidR="00C074DA" w:rsidRPr="004E0CDB" w:rsidRDefault="00C074DA" w:rsidP="00C074DA">
      <w:pPr>
        <w:numPr>
          <w:ilvl w:val="1"/>
          <w:numId w:val="1"/>
        </w:numPr>
        <w:spacing w:before="120" w:after="120" w:line="276" w:lineRule="auto"/>
        <w:ind w:left="425" w:firstLine="0"/>
        <w:jc w:val="both"/>
        <w:rPr>
          <w:rFonts w:cs="Arial"/>
          <w:bCs/>
        </w:rPr>
      </w:pPr>
      <w:proofErr w:type="gramStart"/>
      <w:r w:rsidRPr="004E0CDB">
        <w:rPr>
          <w:rFonts w:cs="Arial"/>
          <w:bCs/>
        </w:rPr>
        <w:t>as</w:t>
      </w:r>
      <w:proofErr w:type="gramEnd"/>
      <w:r w:rsidRPr="004E0CDB">
        <w:rPr>
          <w:rFonts w:cs="Arial"/>
          <w:bCs/>
        </w:rPr>
        <w:t xml:space="preserve"> peculiaridades do caso concreto;</w:t>
      </w:r>
    </w:p>
    <w:p w:rsidR="00C074DA" w:rsidRPr="004E0CDB" w:rsidRDefault="00C074DA" w:rsidP="00C074DA">
      <w:pPr>
        <w:numPr>
          <w:ilvl w:val="1"/>
          <w:numId w:val="1"/>
        </w:numPr>
        <w:spacing w:before="120" w:after="120" w:line="276" w:lineRule="auto"/>
        <w:ind w:left="425" w:firstLine="0"/>
        <w:jc w:val="both"/>
        <w:rPr>
          <w:rFonts w:cs="Arial"/>
          <w:bCs/>
        </w:rPr>
      </w:pPr>
      <w:proofErr w:type="gramStart"/>
      <w:r w:rsidRPr="004E0CDB">
        <w:rPr>
          <w:rFonts w:cs="Arial"/>
          <w:bCs/>
        </w:rPr>
        <w:lastRenderedPageBreak/>
        <w:t>as</w:t>
      </w:r>
      <w:proofErr w:type="gramEnd"/>
      <w:r w:rsidRPr="004E0CDB">
        <w:rPr>
          <w:rFonts w:cs="Arial"/>
          <w:bCs/>
        </w:rPr>
        <w:t xml:space="preserve"> circunstâncias agravantes ou atenuantes;</w:t>
      </w:r>
    </w:p>
    <w:p w:rsidR="00C074DA" w:rsidRPr="004E0CDB" w:rsidRDefault="00C074DA" w:rsidP="00C074DA">
      <w:pPr>
        <w:numPr>
          <w:ilvl w:val="1"/>
          <w:numId w:val="1"/>
        </w:numPr>
        <w:spacing w:before="120" w:after="120" w:line="276" w:lineRule="auto"/>
        <w:ind w:left="425" w:firstLine="0"/>
        <w:jc w:val="both"/>
        <w:rPr>
          <w:rFonts w:cs="Arial"/>
          <w:bCs/>
        </w:rPr>
      </w:pPr>
      <w:proofErr w:type="gramStart"/>
      <w:r w:rsidRPr="004E0CDB">
        <w:rPr>
          <w:rFonts w:cs="Arial"/>
          <w:bCs/>
        </w:rPr>
        <w:t>os</w:t>
      </w:r>
      <w:proofErr w:type="gramEnd"/>
      <w:r w:rsidRPr="004E0CDB">
        <w:rPr>
          <w:rFonts w:cs="Arial"/>
          <w:bCs/>
        </w:rPr>
        <w:t xml:space="preserve"> danos que dela provierem para o Contratante;</w:t>
      </w:r>
    </w:p>
    <w:p w:rsidR="00C074DA" w:rsidRPr="004E0CDB" w:rsidRDefault="00C074DA" w:rsidP="00C074DA">
      <w:pPr>
        <w:numPr>
          <w:ilvl w:val="1"/>
          <w:numId w:val="1"/>
        </w:numPr>
        <w:spacing w:before="120" w:after="120" w:line="276" w:lineRule="auto"/>
        <w:ind w:left="425" w:firstLine="0"/>
        <w:jc w:val="both"/>
        <w:rPr>
          <w:rFonts w:cs="Arial"/>
          <w:bCs/>
        </w:rPr>
      </w:pPr>
      <w:proofErr w:type="gramStart"/>
      <w:r w:rsidRPr="004E0CDB">
        <w:rPr>
          <w:rFonts w:cs="Arial"/>
          <w:bCs/>
        </w:rPr>
        <w:t>a</w:t>
      </w:r>
      <w:proofErr w:type="gramEnd"/>
      <w:r w:rsidRPr="004E0CDB">
        <w:rPr>
          <w:rFonts w:cs="Arial"/>
          <w:bCs/>
        </w:rPr>
        <w:t xml:space="preserve"> implantação ou o aperfeiçoamento de programa de integridade, conforme normas e orientações dos órgãos de controle.</w:t>
      </w:r>
    </w:p>
    <w:p w:rsidR="00C074DA" w:rsidRPr="004E0CDB" w:rsidRDefault="00C074DA" w:rsidP="00C074DA">
      <w:pPr>
        <w:numPr>
          <w:ilvl w:val="1"/>
          <w:numId w:val="1"/>
        </w:numPr>
        <w:spacing w:before="120" w:after="120" w:line="276" w:lineRule="auto"/>
        <w:ind w:left="425" w:firstLine="0"/>
        <w:jc w:val="both"/>
        <w:rPr>
          <w:rFonts w:cs="Arial"/>
          <w:bCs/>
        </w:rPr>
      </w:pPr>
      <w:r w:rsidRPr="004E0CDB">
        <w:rPr>
          <w:rFonts w:cs="Arial"/>
          <w:bCs/>
        </w:rPr>
        <w:t xml:space="preserve">Os atos previstos como infrações administrativas na </w:t>
      </w:r>
      <w:hyperlink r:id="rId34" w:history="1">
        <w:r w:rsidRPr="004E0CDB">
          <w:rPr>
            <w:rStyle w:val="Hyperlink"/>
            <w:rFonts w:cs="Arial"/>
            <w:bCs/>
          </w:rPr>
          <w:t>Lei nº 14.133, de 2021</w:t>
        </w:r>
      </w:hyperlink>
      <w:r w:rsidRPr="004E0CDB">
        <w:rPr>
          <w:rFonts w:cs="Arial"/>
          <w:bCs/>
        </w:rPr>
        <w:t xml:space="preserve">, ou em outras leis de licitações e contratos da Administração Pública que também sejam tipificados como atos lesivos na </w:t>
      </w:r>
      <w:hyperlink r:id="rId35" w:history="1">
        <w:r w:rsidRPr="004E0CDB">
          <w:rPr>
            <w:rStyle w:val="Hyperlink"/>
            <w:rFonts w:cs="Arial"/>
            <w:bCs/>
          </w:rPr>
          <w:t>Lei nº 12.846, de 1º de agosto de 2013</w:t>
        </w:r>
      </w:hyperlink>
      <w:r w:rsidRPr="004E0CDB">
        <w:rPr>
          <w:rFonts w:cs="Arial"/>
          <w:bCs/>
        </w:rPr>
        <w:t xml:space="preserve">, serão apurados e julgados conjuntamente, nos mesmos autos, observados o rito procedimental e autoridade </w:t>
      </w:r>
      <w:proofErr w:type="gramStart"/>
      <w:r w:rsidRPr="004E0CDB">
        <w:rPr>
          <w:rFonts w:cs="Arial"/>
          <w:bCs/>
        </w:rPr>
        <w:t>competente definidos</w:t>
      </w:r>
      <w:proofErr w:type="gramEnd"/>
      <w:r w:rsidRPr="004E0CDB">
        <w:rPr>
          <w:rFonts w:cs="Arial"/>
          <w:bCs/>
        </w:rPr>
        <w:t xml:space="preserve"> na referida Lei (</w:t>
      </w:r>
      <w:hyperlink r:id="rId36" w:anchor="art159" w:history="1">
        <w:r w:rsidRPr="004E0CDB">
          <w:rPr>
            <w:rStyle w:val="Hyperlink"/>
            <w:rFonts w:cs="Arial"/>
            <w:bCs/>
          </w:rPr>
          <w:t>art. 159</w:t>
        </w:r>
      </w:hyperlink>
      <w:r w:rsidRPr="004E0CDB">
        <w:rPr>
          <w:rFonts w:cs="Arial"/>
          <w:bCs/>
        </w:rPr>
        <w:t>).</w:t>
      </w:r>
    </w:p>
    <w:p w:rsidR="00C074DA" w:rsidRPr="004E0CDB" w:rsidRDefault="00C074DA" w:rsidP="00C074DA">
      <w:pPr>
        <w:numPr>
          <w:ilvl w:val="1"/>
          <w:numId w:val="1"/>
        </w:numPr>
        <w:spacing w:before="120" w:after="120" w:line="276" w:lineRule="auto"/>
        <w:ind w:left="425" w:firstLine="0"/>
        <w:jc w:val="both"/>
        <w:rPr>
          <w:rFonts w:cs="Arial"/>
          <w:bCs/>
          <w:i/>
        </w:rPr>
      </w:pPr>
      <w:r w:rsidRPr="004E0CDB">
        <w:rPr>
          <w:rFonts w:cs="Arial"/>
          <w:bCs/>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7" w:anchor="art160" w:history="1">
        <w:r w:rsidRPr="004E0CDB">
          <w:rPr>
            <w:rStyle w:val="Hyperlink"/>
            <w:rFonts w:cs="Arial"/>
            <w:bCs/>
          </w:rPr>
          <w:t>art. 160</w:t>
        </w:r>
      </w:hyperlink>
      <w:proofErr w:type="gramStart"/>
      <w:r w:rsidRPr="004E0CDB">
        <w:rPr>
          <w:rFonts w:cs="Arial"/>
          <w:bCs/>
        </w:rPr>
        <w:t>)</w:t>
      </w:r>
      <w:proofErr w:type="gramEnd"/>
    </w:p>
    <w:p w:rsidR="00C074DA" w:rsidRPr="004E0CDB" w:rsidRDefault="00C074DA" w:rsidP="00C074DA">
      <w:pPr>
        <w:numPr>
          <w:ilvl w:val="1"/>
          <w:numId w:val="1"/>
        </w:numPr>
        <w:spacing w:before="120" w:after="120" w:line="276" w:lineRule="auto"/>
        <w:ind w:left="425" w:firstLine="0"/>
        <w:jc w:val="both"/>
        <w:rPr>
          <w:rFonts w:cs="Arial"/>
          <w:bCs/>
          <w:i/>
        </w:rPr>
      </w:pPr>
      <w:r w:rsidRPr="004E0CDB">
        <w:rPr>
          <w:rFonts w:cs="Arial"/>
          <w:bCs/>
        </w:rPr>
        <w:t xml:space="preserve"> O Contratante deverá, no prazo máximo 15 (quinze) dias úteis, contado da data de aplicação da sanção, informar e manter atualizados os dados relativos às sanções por </w:t>
      </w:r>
      <w:r w:rsidR="0092451E" w:rsidRPr="004E0CDB">
        <w:rPr>
          <w:rFonts w:cs="Arial"/>
          <w:bCs/>
        </w:rPr>
        <w:t xml:space="preserve">ele </w:t>
      </w:r>
      <w:r w:rsidRPr="004E0CDB">
        <w:rPr>
          <w:rFonts w:cs="Arial"/>
          <w:bCs/>
        </w:rPr>
        <w:t>aplicadas, para fins de publicidade no Cadastro Nacional de Empresas Inidôneas e Suspensas (</w:t>
      </w:r>
      <w:proofErr w:type="spellStart"/>
      <w:r w:rsidRPr="004E0CDB">
        <w:rPr>
          <w:rFonts w:cs="Arial"/>
          <w:bCs/>
        </w:rPr>
        <w:t>Ceis</w:t>
      </w:r>
      <w:proofErr w:type="spellEnd"/>
      <w:r w:rsidRPr="004E0CDB">
        <w:rPr>
          <w:rFonts w:cs="Arial"/>
          <w:bCs/>
        </w:rPr>
        <w:t>) e no Cadastro Nacional de Empresas Punidas (</w:t>
      </w:r>
      <w:proofErr w:type="spellStart"/>
      <w:r w:rsidRPr="004E0CDB">
        <w:rPr>
          <w:rFonts w:cs="Arial"/>
          <w:bCs/>
        </w:rPr>
        <w:t>Cnep</w:t>
      </w:r>
      <w:proofErr w:type="spellEnd"/>
      <w:r w:rsidRPr="004E0CDB">
        <w:rPr>
          <w:rFonts w:cs="Arial"/>
          <w:bCs/>
        </w:rPr>
        <w:t>), instituídos no âmbito do Poder Executivo Federal. (</w:t>
      </w:r>
      <w:hyperlink r:id="rId38" w:anchor="art161" w:history="1">
        <w:r w:rsidRPr="004E0CDB">
          <w:rPr>
            <w:rStyle w:val="Hyperlink"/>
            <w:rFonts w:cs="Arial"/>
            <w:bCs/>
          </w:rPr>
          <w:t>Art. 161</w:t>
        </w:r>
      </w:hyperlink>
      <w:r w:rsidRPr="004E0CDB">
        <w:rPr>
          <w:rFonts w:cs="Arial"/>
          <w:bCs/>
        </w:rPr>
        <w:t>)</w:t>
      </w:r>
    </w:p>
    <w:p w:rsidR="00C074DA" w:rsidRPr="004E0CDB" w:rsidRDefault="00C074DA" w:rsidP="00C074DA">
      <w:pPr>
        <w:numPr>
          <w:ilvl w:val="1"/>
          <w:numId w:val="1"/>
        </w:numPr>
        <w:spacing w:before="120" w:after="120" w:line="276" w:lineRule="auto"/>
        <w:ind w:left="425" w:firstLine="0"/>
        <w:jc w:val="both"/>
        <w:rPr>
          <w:rFonts w:cs="Arial"/>
          <w:bCs/>
          <w:i/>
        </w:rPr>
      </w:pPr>
      <w:r w:rsidRPr="004E0CDB">
        <w:rPr>
          <w:rFonts w:cs="Arial"/>
          <w:bCs/>
        </w:rPr>
        <w:t xml:space="preserve">As sanções de impedimento de licitar e contratar e declaração de inidoneidade para licitar ou contratar são passíveis de reabilitação na forma do </w:t>
      </w:r>
      <w:hyperlink r:id="rId39" w:anchor="art163" w:history="1">
        <w:r w:rsidRPr="004E0CDB">
          <w:rPr>
            <w:rStyle w:val="Hyperlink"/>
            <w:rFonts w:cs="Arial"/>
            <w:bCs/>
          </w:rPr>
          <w:t xml:space="preserve">art. 163 da Lei nº 14.133, de </w:t>
        </w:r>
        <w:proofErr w:type="gramStart"/>
        <w:r w:rsidRPr="004E0CDB">
          <w:rPr>
            <w:rStyle w:val="Hyperlink"/>
            <w:rFonts w:cs="Arial"/>
            <w:bCs/>
          </w:rPr>
          <w:t>2021.</w:t>
        </w:r>
        <w:proofErr w:type="gramEnd"/>
      </w:hyperlink>
    </w:p>
    <w:p w:rsidR="00C074DA" w:rsidRPr="009F26EB" w:rsidRDefault="00C074DA" w:rsidP="009F26EB">
      <w:pPr>
        <w:numPr>
          <w:ilvl w:val="1"/>
          <w:numId w:val="1"/>
        </w:numPr>
        <w:spacing w:before="120" w:after="120" w:line="276" w:lineRule="auto"/>
        <w:ind w:left="425" w:firstLine="0"/>
        <w:jc w:val="both"/>
        <w:rPr>
          <w:rFonts w:cs="Arial"/>
        </w:rPr>
      </w:pPr>
      <w:r w:rsidRPr="004E0CDB">
        <w:rPr>
          <w:rFonts w:cs="Arial"/>
        </w:rPr>
        <w:t>As sanções por atos praticados no decorrer da contratação estão previstas nos anexos a este Aviso.</w:t>
      </w:r>
    </w:p>
    <w:p w:rsidR="00C074DA" w:rsidRPr="004E0CDB" w:rsidRDefault="00C074DA" w:rsidP="00781AFF">
      <w:pPr>
        <w:pStyle w:val="Ttulo1"/>
      </w:pPr>
      <w:bookmarkStart w:id="15" w:name="_Toc142925871"/>
      <w:r w:rsidRPr="004E0CDB">
        <w:t>DAS DISPOSIÇÕES GERAIS</w:t>
      </w:r>
      <w:bookmarkEnd w:id="15"/>
    </w:p>
    <w:p w:rsidR="00C074DA" w:rsidRPr="004E0CDB" w:rsidRDefault="00C074DA" w:rsidP="00C074DA">
      <w:pPr>
        <w:numPr>
          <w:ilvl w:val="1"/>
          <w:numId w:val="1"/>
        </w:numPr>
        <w:spacing w:before="120" w:after="120" w:line="276" w:lineRule="auto"/>
        <w:ind w:left="425" w:firstLine="0"/>
        <w:jc w:val="both"/>
        <w:rPr>
          <w:rFonts w:cs="Arial"/>
          <w:color w:val="000000"/>
          <w:szCs w:val="20"/>
        </w:rPr>
      </w:pPr>
      <w:r w:rsidRPr="004E0CDB">
        <w:rPr>
          <w:rFonts w:cs="Arial"/>
          <w:color w:val="000000"/>
          <w:szCs w:val="20"/>
        </w:rPr>
        <w:t>No caso de todos os fornecedores restarem desclassificados ou inabilitados (procedimento fracassado), a Administração poderá:</w:t>
      </w:r>
    </w:p>
    <w:p w:rsidR="00C074DA" w:rsidRPr="004E0CDB" w:rsidRDefault="00C074DA" w:rsidP="00C074DA">
      <w:pPr>
        <w:numPr>
          <w:ilvl w:val="2"/>
          <w:numId w:val="1"/>
        </w:numPr>
        <w:spacing w:before="120" w:after="120" w:line="276" w:lineRule="auto"/>
        <w:jc w:val="both"/>
        <w:rPr>
          <w:rFonts w:cs="Arial"/>
          <w:color w:val="000000"/>
          <w:szCs w:val="20"/>
        </w:rPr>
      </w:pPr>
      <w:bookmarkStart w:id="16" w:name="_Ref143510170"/>
      <w:proofErr w:type="gramStart"/>
      <w:r w:rsidRPr="004E0CDB">
        <w:rPr>
          <w:rFonts w:cs="Arial"/>
          <w:color w:val="000000"/>
          <w:szCs w:val="20"/>
        </w:rPr>
        <w:t>republicar</w:t>
      </w:r>
      <w:proofErr w:type="gramEnd"/>
      <w:r w:rsidRPr="004E0CDB">
        <w:rPr>
          <w:rFonts w:cs="Arial"/>
          <w:color w:val="000000"/>
          <w:szCs w:val="20"/>
        </w:rPr>
        <w:t xml:space="preserve"> o presente aviso com uma nova data;</w:t>
      </w:r>
      <w:bookmarkEnd w:id="16"/>
    </w:p>
    <w:p w:rsidR="00C074DA" w:rsidRPr="004E0CDB" w:rsidRDefault="00C074DA" w:rsidP="00C074DA">
      <w:pPr>
        <w:numPr>
          <w:ilvl w:val="2"/>
          <w:numId w:val="1"/>
        </w:numPr>
        <w:spacing w:before="120" w:after="120" w:line="276" w:lineRule="auto"/>
        <w:jc w:val="both"/>
        <w:rPr>
          <w:rFonts w:cs="Arial"/>
          <w:color w:val="000000"/>
          <w:szCs w:val="20"/>
        </w:rPr>
      </w:pPr>
      <w:bookmarkStart w:id="17" w:name="_Ref143510198"/>
      <w:proofErr w:type="gramStart"/>
      <w:r w:rsidRPr="004E0CDB">
        <w:rPr>
          <w:rFonts w:cs="Arial"/>
          <w:color w:val="000000"/>
          <w:szCs w:val="20"/>
        </w:rPr>
        <w:t>valer</w:t>
      </w:r>
      <w:proofErr w:type="gramEnd"/>
      <w:r w:rsidRPr="004E0CDB">
        <w:rPr>
          <w:rFonts w:cs="Arial"/>
          <w:color w:val="000000"/>
          <w:szCs w:val="20"/>
        </w:rPr>
        <w:t>-se, para a contratação, de proposta obtida na pesquisa de preços que serviu de base ao procedimento, se houver, privilegiando-se os menores preços, sempre que possível, e desde que atendidas às condições de habilitação exigidas.</w:t>
      </w:r>
      <w:bookmarkEnd w:id="17"/>
    </w:p>
    <w:p w:rsidR="00C074DA" w:rsidRPr="004E0CDB" w:rsidRDefault="00C074DA" w:rsidP="00C074DA">
      <w:pPr>
        <w:numPr>
          <w:ilvl w:val="3"/>
          <w:numId w:val="1"/>
        </w:numPr>
        <w:spacing w:before="120" w:after="120" w:line="276" w:lineRule="auto"/>
        <w:jc w:val="both"/>
        <w:rPr>
          <w:rFonts w:cs="Arial"/>
          <w:color w:val="000000"/>
          <w:szCs w:val="20"/>
        </w:rPr>
      </w:pPr>
      <w:r w:rsidRPr="004E0CDB">
        <w:rPr>
          <w:rFonts w:cs="Arial"/>
          <w:color w:val="000000"/>
          <w:szCs w:val="20"/>
        </w:rPr>
        <w:t>No caso do subitem anterior, a contratação será operacionalizada fora deste procedimento.</w:t>
      </w:r>
    </w:p>
    <w:p w:rsidR="00C074DA" w:rsidRPr="004E0CDB" w:rsidRDefault="00C074DA" w:rsidP="00C074DA">
      <w:pPr>
        <w:numPr>
          <w:ilvl w:val="2"/>
          <w:numId w:val="1"/>
        </w:numPr>
        <w:spacing w:before="120" w:after="120" w:line="276" w:lineRule="auto"/>
        <w:jc w:val="both"/>
        <w:rPr>
          <w:rFonts w:cs="Arial"/>
          <w:color w:val="000000"/>
          <w:szCs w:val="20"/>
        </w:rPr>
      </w:pPr>
      <w:proofErr w:type="gramStart"/>
      <w:r w:rsidRPr="004E0CDB">
        <w:rPr>
          <w:rFonts w:cs="Arial"/>
          <w:color w:val="000000"/>
          <w:szCs w:val="20"/>
        </w:rPr>
        <w:t>fixar</w:t>
      </w:r>
      <w:proofErr w:type="gramEnd"/>
      <w:r w:rsidRPr="004E0CDB">
        <w:rPr>
          <w:rFonts w:cs="Arial"/>
          <w:color w:val="000000"/>
          <w:szCs w:val="20"/>
        </w:rPr>
        <w:t xml:space="preserve"> prazo para que possa haver adequação das propostas ou da documentação de habilitação, conforme o caso.</w:t>
      </w:r>
    </w:p>
    <w:p w:rsidR="00C074DA" w:rsidRPr="004E0CDB" w:rsidRDefault="00C074DA" w:rsidP="00C074DA">
      <w:pPr>
        <w:numPr>
          <w:ilvl w:val="1"/>
          <w:numId w:val="1"/>
        </w:numPr>
        <w:spacing w:before="120" w:after="120" w:line="276" w:lineRule="auto"/>
        <w:ind w:left="425" w:firstLine="0"/>
        <w:jc w:val="both"/>
        <w:rPr>
          <w:rFonts w:cs="Arial"/>
          <w:color w:val="000000"/>
          <w:szCs w:val="20"/>
        </w:rPr>
      </w:pPr>
      <w:r w:rsidRPr="004E0CDB">
        <w:rPr>
          <w:rFonts w:cs="Arial"/>
          <w:color w:val="000000"/>
          <w:szCs w:val="20"/>
        </w:rPr>
        <w:t xml:space="preserve">As providências dos subitens </w:t>
      </w:r>
      <w:proofErr w:type="gramStart"/>
      <w:r w:rsidR="00724270">
        <w:rPr>
          <w:rFonts w:cs="Arial"/>
          <w:color w:val="000000"/>
          <w:szCs w:val="20"/>
        </w:rPr>
        <w:t>9</w:t>
      </w:r>
      <w:proofErr w:type="gramEnd"/>
      <w:r w:rsidR="00B90D13">
        <w:fldChar w:fldCharType="begin"/>
      </w:r>
      <w:r w:rsidR="00630E9F">
        <w:instrText xml:space="preserve"> REF _Ref143510170 \r \h  \* MERGEFORMAT </w:instrText>
      </w:r>
      <w:r w:rsidR="00B90D13">
        <w:fldChar w:fldCharType="separate"/>
      </w:r>
      <w:r w:rsidR="00135301" w:rsidRPr="004E0CDB">
        <w:rPr>
          <w:rFonts w:cs="Arial"/>
          <w:color w:val="000000"/>
          <w:szCs w:val="20"/>
        </w:rPr>
        <w:t>.1.1</w:t>
      </w:r>
      <w:r w:rsidR="00B90D13">
        <w:fldChar w:fldCharType="end"/>
      </w:r>
      <w:r w:rsidR="00724270">
        <w:t xml:space="preserve"> </w:t>
      </w:r>
      <w:r w:rsidR="0045721D" w:rsidRPr="004E0CDB">
        <w:rPr>
          <w:rFonts w:cs="Arial"/>
          <w:color w:val="000000"/>
          <w:szCs w:val="20"/>
        </w:rPr>
        <w:t xml:space="preserve">e </w:t>
      </w:r>
      <w:fldSimple w:instr=" REF _Ref143510198 \r \h  \* MERGEFORMAT ">
        <w:r w:rsidR="00724270">
          <w:rPr>
            <w:rFonts w:cs="Arial"/>
            <w:color w:val="000000"/>
            <w:szCs w:val="20"/>
          </w:rPr>
          <w:t>9</w:t>
        </w:r>
        <w:r w:rsidR="00135301" w:rsidRPr="004E0CDB">
          <w:rPr>
            <w:rFonts w:cs="Arial"/>
            <w:color w:val="000000"/>
            <w:szCs w:val="20"/>
          </w:rPr>
          <w:t>.1.2</w:t>
        </w:r>
      </w:fldSimple>
      <w:r w:rsidRPr="004E0CDB">
        <w:rPr>
          <w:rFonts w:cs="Arial"/>
          <w:color w:val="000000"/>
          <w:szCs w:val="20"/>
        </w:rPr>
        <w:t xml:space="preserve"> também poderão ser utilizadas se não houver o comparecimento de quaisquer fornecedores interessados (procedimento deserto).</w:t>
      </w:r>
    </w:p>
    <w:p w:rsidR="00C074DA" w:rsidRPr="004E0CDB" w:rsidRDefault="00C074DA" w:rsidP="00C074DA">
      <w:pPr>
        <w:numPr>
          <w:ilvl w:val="1"/>
          <w:numId w:val="1"/>
        </w:numPr>
        <w:spacing w:before="120" w:after="120" w:line="276" w:lineRule="auto"/>
        <w:ind w:left="425" w:firstLine="0"/>
        <w:jc w:val="both"/>
        <w:rPr>
          <w:rFonts w:cs="Arial"/>
          <w:color w:val="000000"/>
          <w:szCs w:val="20"/>
        </w:rPr>
      </w:pPr>
      <w:r w:rsidRPr="004E0CDB">
        <w:rPr>
          <w:rFonts w:cs="Arial"/>
          <w:color w:val="000000"/>
          <w:szCs w:val="20"/>
        </w:rPr>
        <w:lastRenderedPageBreak/>
        <w:t>Havendo a necessidade de realização de ato de qualquer natureza pelos fornecedores, cujo prazo não conste deste Aviso de Contratação Direta, deverá ser atendido o prazo indicado pelo agente competente da Administração na respectiva notificação.</w:t>
      </w:r>
    </w:p>
    <w:p w:rsidR="00C074DA" w:rsidRPr="004E0CDB" w:rsidRDefault="00C074DA" w:rsidP="00C074DA">
      <w:pPr>
        <w:numPr>
          <w:ilvl w:val="1"/>
          <w:numId w:val="1"/>
        </w:numPr>
        <w:spacing w:before="120" w:after="120" w:line="276" w:lineRule="auto"/>
        <w:ind w:left="425" w:firstLine="0"/>
        <w:jc w:val="both"/>
        <w:rPr>
          <w:rFonts w:cs="Arial"/>
          <w:color w:val="000000"/>
          <w:szCs w:val="20"/>
        </w:rPr>
      </w:pPr>
      <w:r w:rsidRPr="004E0CDB">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rsidR="00C074DA" w:rsidRPr="004E0CDB" w:rsidRDefault="00C074DA" w:rsidP="00C074DA">
      <w:pPr>
        <w:numPr>
          <w:ilvl w:val="1"/>
          <w:numId w:val="1"/>
        </w:numPr>
        <w:spacing w:before="120" w:after="120" w:line="276" w:lineRule="auto"/>
        <w:ind w:left="425" w:firstLine="0"/>
        <w:jc w:val="both"/>
        <w:rPr>
          <w:rFonts w:cs="Arial"/>
          <w:color w:val="000000"/>
          <w:szCs w:val="20"/>
        </w:rPr>
      </w:pPr>
      <w:r w:rsidRPr="004E0CDB">
        <w:rPr>
          <w:rFonts w:cs="Arial"/>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C074DA" w:rsidRPr="004E0CDB" w:rsidRDefault="00C074DA" w:rsidP="00C074DA">
      <w:pPr>
        <w:numPr>
          <w:ilvl w:val="1"/>
          <w:numId w:val="1"/>
        </w:numPr>
        <w:spacing w:before="120" w:after="120" w:line="276" w:lineRule="auto"/>
        <w:ind w:left="425" w:firstLine="0"/>
        <w:jc w:val="both"/>
        <w:rPr>
          <w:rFonts w:cs="Arial"/>
          <w:color w:val="000000"/>
          <w:szCs w:val="20"/>
        </w:rPr>
      </w:pPr>
      <w:r w:rsidRPr="004E0CDB">
        <w:rPr>
          <w:rFonts w:cs="Arial"/>
          <w:color w:val="000000"/>
          <w:szCs w:val="20"/>
        </w:rPr>
        <w:t>Os horários estabelecidos na divulgação deste procedimento e durante o envio de lances observarão o horário de Brasília-DF, inclusive para contagem de tempo e registro no Sistema e na documentação relativa ao procedimento.</w:t>
      </w:r>
    </w:p>
    <w:p w:rsidR="00C074DA" w:rsidRPr="004E0CDB" w:rsidRDefault="00C074DA" w:rsidP="00C074DA">
      <w:pPr>
        <w:numPr>
          <w:ilvl w:val="1"/>
          <w:numId w:val="1"/>
        </w:numPr>
        <w:spacing w:before="120" w:after="120" w:line="276" w:lineRule="auto"/>
        <w:ind w:left="425" w:firstLine="0"/>
        <w:jc w:val="both"/>
        <w:rPr>
          <w:rFonts w:cs="Arial"/>
          <w:color w:val="000000" w:themeColor="text1"/>
          <w:szCs w:val="20"/>
        </w:rPr>
      </w:pPr>
      <w:r w:rsidRPr="004E0CDB">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C074DA" w:rsidRPr="004E0CDB" w:rsidRDefault="00C074DA" w:rsidP="00C074DA">
      <w:pPr>
        <w:numPr>
          <w:ilvl w:val="1"/>
          <w:numId w:val="1"/>
        </w:numPr>
        <w:spacing w:before="120" w:after="120" w:line="276" w:lineRule="auto"/>
        <w:ind w:left="425" w:firstLine="0"/>
        <w:jc w:val="both"/>
        <w:rPr>
          <w:rFonts w:cs="Arial"/>
          <w:color w:val="000000"/>
          <w:szCs w:val="20"/>
        </w:rPr>
      </w:pPr>
      <w:r w:rsidRPr="004E0CDB">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rsidR="00C074DA" w:rsidRPr="004E0CDB" w:rsidRDefault="00C074DA" w:rsidP="00C074DA">
      <w:pPr>
        <w:numPr>
          <w:ilvl w:val="1"/>
          <w:numId w:val="1"/>
        </w:numPr>
        <w:spacing w:before="120" w:after="120" w:line="276" w:lineRule="auto"/>
        <w:ind w:left="425" w:firstLine="0"/>
        <w:jc w:val="both"/>
        <w:rPr>
          <w:rFonts w:cs="Arial"/>
          <w:color w:val="000000"/>
          <w:szCs w:val="20"/>
        </w:rPr>
      </w:pPr>
      <w:r w:rsidRPr="004E0CDB">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rsidR="00C074DA" w:rsidRPr="004E0CDB" w:rsidRDefault="00C074DA" w:rsidP="00C074DA">
      <w:pPr>
        <w:numPr>
          <w:ilvl w:val="1"/>
          <w:numId w:val="1"/>
        </w:numPr>
        <w:spacing w:before="120" w:after="120" w:line="276" w:lineRule="auto"/>
        <w:ind w:left="425" w:firstLine="0"/>
        <w:jc w:val="both"/>
        <w:rPr>
          <w:rFonts w:cs="Arial"/>
          <w:color w:val="000000"/>
          <w:szCs w:val="20"/>
        </w:rPr>
      </w:pPr>
      <w:r w:rsidRPr="004E0CDB">
        <w:rPr>
          <w:rFonts w:cs="Arial"/>
          <w:color w:val="000000"/>
          <w:szCs w:val="20"/>
        </w:rPr>
        <w:t>Em caso de divergência entre disposições deste Aviso de Contratação Direta e de seus anexos ou demais peças que compõem o processo, prevalecerá as deste Aviso.</w:t>
      </w:r>
    </w:p>
    <w:p w:rsidR="00C074DA" w:rsidRPr="004E0CDB" w:rsidRDefault="00C074DA" w:rsidP="00C074DA">
      <w:pPr>
        <w:numPr>
          <w:ilvl w:val="1"/>
          <w:numId w:val="1"/>
        </w:numPr>
        <w:spacing w:before="120" w:after="120" w:line="276" w:lineRule="auto"/>
        <w:ind w:left="425" w:firstLine="0"/>
        <w:jc w:val="both"/>
        <w:rPr>
          <w:rFonts w:cs="Arial"/>
          <w:color w:val="000000"/>
          <w:szCs w:val="20"/>
        </w:rPr>
      </w:pPr>
      <w:r w:rsidRPr="004E0CDB">
        <w:rPr>
          <w:rFonts w:cs="Arial"/>
          <w:color w:val="000000"/>
          <w:szCs w:val="20"/>
        </w:rPr>
        <w:t>Da sessão pública será divulgada Ata no sistema eletrônico.</w:t>
      </w:r>
    </w:p>
    <w:p w:rsidR="00C074DA" w:rsidRPr="004E0CDB" w:rsidRDefault="00C074DA" w:rsidP="00C074DA">
      <w:pPr>
        <w:numPr>
          <w:ilvl w:val="1"/>
          <w:numId w:val="1"/>
        </w:numPr>
        <w:spacing w:before="120" w:after="120" w:line="276" w:lineRule="auto"/>
        <w:ind w:left="425" w:firstLine="0"/>
        <w:jc w:val="both"/>
        <w:rPr>
          <w:rFonts w:cs="Arial"/>
          <w:color w:val="000000"/>
          <w:szCs w:val="20"/>
        </w:rPr>
      </w:pPr>
      <w:r w:rsidRPr="004E0CDB">
        <w:rPr>
          <w:rFonts w:cs="Arial"/>
          <w:color w:val="000000"/>
          <w:szCs w:val="20"/>
        </w:rPr>
        <w:t>Integram este Aviso de Contratação Direta, para todos os fins e efeitos, os seguintes anexos:</w:t>
      </w:r>
    </w:p>
    <w:p w:rsidR="00C074DA" w:rsidRPr="004E0CDB" w:rsidRDefault="00C074DA" w:rsidP="00C074DA">
      <w:pPr>
        <w:numPr>
          <w:ilvl w:val="2"/>
          <w:numId w:val="1"/>
        </w:numPr>
        <w:spacing w:before="120" w:after="120" w:line="276" w:lineRule="auto"/>
        <w:jc w:val="both"/>
        <w:rPr>
          <w:rFonts w:cs="Arial"/>
          <w:color w:val="000000"/>
          <w:szCs w:val="20"/>
        </w:rPr>
      </w:pPr>
      <w:r w:rsidRPr="004E0CDB">
        <w:rPr>
          <w:rFonts w:cs="Arial"/>
          <w:color w:val="000000"/>
          <w:szCs w:val="20"/>
        </w:rPr>
        <w:t xml:space="preserve">ANEXO I </w:t>
      </w:r>
      <w:proofErr w:type="gramStart"/>
      <w:r w:rsidRPr="004E0CDB">
        <w:rPr>
          <w:rFonts w:cs="Arial"/>
          <w:color w:val="000000"/>
          <w:szCs w:val="20"/>
        </w:rPr>
        <w:t>–</w:t>
      </w:r>
      <w:r w:rsidR="00852A52" w:rsidRPr="004E0CDB">
        <w:rPr>
          <w:rFonts w:cs="Arial"/>
          <w:color w:val="000000"/>
          <w:szCs w:val="20"/>
        </w:rPr>
        <w:t>Termo</w:t>
      </w:r>
      <w:proofErr w:type="gramEnd"/>
      <w:r w:rsidR="00852A52" w:rsidRPr="004E0CDB">
        <w:rPr>
          <w:rFonts w:cs="Arial"/>
          <w:color w:val="000000"/>
          <w:szCs w:val="20"/>
        </w:rPr>
        <w:t xml:space="preserve"> de Referência</w:t>
      </w:r>
    </w:p>
    <w:p w:rsidR="00C074DA" w:rsidRPr="004E0CDB" w:rsidRDefault="00C074DA" w:rsidP="00C074DA">
      <w:pPr>
        <w:numPr>
          <w:ilvl w:val="3"/>
          <w:numId w:val="1"/>
        </w:numPr>
        <w:spacing w:before="120" w:after="120" w:line="276" w:lineRule="auto"/>
        <w:jc w:val="both"/>
        <w:rPr>
          <w:rFonts w:cs="Arial"/>
          <w:i/>
          <w:iCs/>
          <w:szCs w:val="20"/>
        </w:rPr>
      </w:pPr>
      <w:r w:rsidRPr="004E0CDB">
        <w:rPr>
          <w:rFonts w:cs="Arial"/>
          <w:i/>
          <w:iCs/>
          <w:szCs w:val="20"/>
        </w:rPr>
        <w:t xml:space="preserve">ANEXO </w:t>
      </w:r>
      <w:proofErr w:type="gramStart"/>
      <w:r w:rsidRPr="004E0CDB">
        <w:rPr>
          <w:rFonts w:cs="Arial"/>
          <w:i/>
          <w:iCs/>
          <w:szCs w:val="20"/>
        </w:rPr>
        <w:t>I.</w:t>
      </w:r>
      <w:proofErr w:type="gramEnd"/>
      <w:r w:rsidRPr="004E0CDB">
        <w:rPr>
          <w:rFonts w:cs="Arial"/>
          <w:i/>
          <w:iCs/>
          <w:szCs w:val="20"/>
        </w:rPr>
        <w:t>1 – Estudo Técnico Preliminar</w:t>
      </w:r>
    </w:p>
    <w:p w:rsidR="00C074DA" w:rsidRPr="004E0CDB" w:rsidRDefault="00C074DA" w:rsidP="00C074DA">
      <w:pPr>
        <w:numPr>
          <w:ilvl w:val="2"/>
          <w:numId w:val="1"/>
        </w:numPr>
        <w:spacing w:before="120" w:after="120" w:line="276" w:lineRule="auto"/>
        <w:jc w:val="both"/>
        <w:rPr>
          <w:rFonts w:cs="Arial"/>
          <w:i/>
          <w:iCs/>
          <w:szCs w:val="20"/>
        </w:rPr>
      </w:pPr>
      <w:r w:rsidRPr="004E0CDB">
        <w:rPr>
          <w:rFonts w:cs="Arial"/>
          <w:i/>
          <w:iCs/>
          <w:szCs w:val="20"/>
        </w:rPr>
        <w:t>ANEXO III – Minuta de Termo de Contrato;</w:t>
      </w:r>
    </w:p>
    <w:p w:rsidR="00C074DA" w:rsidRDefault="00C074DA" w:rsidP="009F26EB">
      <w:pPr>
        <w:numPr>
          <w:ilvl w:val="2"/>
          <w:numId w:val="1"/>
        </w:numPr>
        <w:spacing w:before="120" w:after="120" w:line="276" w:lineRule="auto"/>
        <w:jc w:val="both"/>
        <w:rPr>
          <w:rFonts w:cs="Arial"/>
          <w:i/>
          <w:iCs/>
          <w:szCs w:val="20"/>
        </w:rPr>
      </w:pPr>
      <w:r w:rsidRPr="004E0CDB">
        <w:rPr>
          <w:rFonts w:cs="Arial"/>
          <w:i/>
          <w:iCs/>
          <w:szCs w:val="20"/>
        </w:rPr>
        <w:t>ANEXO IV - Planilha de Custos e Formação de Preços;</w:t>
      </w:r>
    </w:p>
    <w:p w:rsidR="00644F8D" w:rsidRPr="009F26EB" w:rsidRDefault="00644F8D" w:rsidP="009F26EB">
      <w:pPr>
        <w:numPr>
          <w:ilvl w:val="2"/>
          <w:numId w:val="1"/>
        </w:numPr>
        <w:spacing w:before="120" w:after="120" w:line="276" w:lineRule="auto"/>
        <w:jc w:val="both"/>
        <w:rPr>
          <w:rFonts w:cs="Arial"/>
          <w:i/>
          <w:iCs/>
          <w:szCs w:val="20"/>
        </w:rPr>
      </w:pPr>
    </w:p>
    <w:p w:rsidR="00C074DA" w:rsidRPr="00644F8D" w:rsidRDefault="00463D83" w:rsidP="00463D83">
      <w:pPr>
        <w:spacing w:after="120" w:line="276" w:lineRule="auto"/>
        <w:ind w:left="360" w:right="-15"/>
        <w:rPr>
          <w:rFonts w:cs="Arial"/>
          <w:color w:val="000000"/>
          <w:szCs w:val="20"/>
        </w:rPr>
      </w:pPr>
      <w:proofErr w:type="spellStart"/>
      <w:r w:rsidRPr="00644F8D">
        <w:rPr>
          <w:rFonts w:cs="Arial"/>
          <w:color w:val="000000"/>
          <w:szCs w:val="20"/>
        </w:rPr>
        <w:t>Lontra-MG</w:t>
      </w:r>
      <w:proofErr w:type="spellEnd"/>
      <w:r w:rsidR="00C074DA" w:rsidRPr="00644F8D">
        <w:rPr>
          <w:rFonts w:cs="Arial"/>
          <w:color w:val="000000"/>
          <w:szCs w:val="20"/>
        </w:rPr>
        <w:t xml:space="preserve">, </w:t>
      </w:r>
      <w:r w:rsidRPr="00644F8D">
        <w:rPr>
          <w:rFonts w:cs="Arial"/>
          <w:color w:val="000000"/>
          <w:szCs w:val="20"/>
        </w:rPr>
        <w:t>01</w:t>
      </w:r>
      <w:r w:rsidR="00C074DA" w:rsidRPr="00644F8D">
        <w:rPr>
          <w:rFonts w:cs="Arial"/>
          <w:color w:val="000000"/>
          <w:szCs w:val="20"/>
        </w:rPr>
        <w:t xml:space="preserve"> de </w:t>
      </w:r>
      <w:r w:rsidRPr="00644F8D">
        <w:rPr>
          <w:rFonts w:cs="Arial"/>
          <w:color w:val="000000"/>
          <w:szCs w:val="20"/>
        </w:rPr>
        <w:t>Julho de 2025.</w:t>
      </w:r>
    </w:p>
    <w:p w:rsidR="009F26EB" w:rsidRPr="00644F8D" w:rsidRDefault="009F26EB" w:rsidP="00463D83">
      <w:pPr>
        <w:spacing w:after="120" w:line="276" w:lineRule="auto"/>
        <w:ind w:left="360" w:right="-15"/>
        <w:rPr>
          <w:rFonts w:cs="Arial"/>
          <w:color w:val="000000"/>
          <w:szCs w:val="20"/>
        </w:rPr>
      </w:pPr>
    </w:p>
    <w:p w:rsidR="009F26EB" w:rsidRPr="00644F8D" w:rsidRDefault="009F26EB" w:rsidP="00463D83">
      <w:pPr>
        <w:spacing w:after="120" w:line="276" w:lineRule="auto"/>
        <w:ind w:left="360" w:right="-15"/>
        <w:rPr>
          <w:rFonts w:cs="Arial"/>
          <w:color w:val="000000"/>
          <w:szCs w:val="20"/>
        </w:rPr>
      </w:pPr>
    </w:p>
    <w:p w:rsidR="00463D83" w:rsidRPr="00644F8D" w:rsidRDefault="009F26EB" w:rsidP="009F26EB">
      <w:pPr>
        <w:spacing w:after="120" w:line="276" w:lineRule="auto"/>
        <w:ind w:left="360" w:right="-15"/>
        <w:jc w:val="center"/>
        <w:rPr>
          <w:rFonts w:cs="Arial"/>
          <w:b/>
          <w:color w:val="000000"/>
          <w:szCs w:val="20"/>
        </w:rPr>
      </w:pPr>
      <w:r w:rsidRPr="00644F8D">
        <w:rPr>
          <w:rFonts w:cs="Arial"/>
          <w:b/>
          <w:color w:val="000000"/>
          <w:szCs w:val="20"/>
        </w:rPr>
        <w:t>JHONATA KEVEN MENDES SOUZA</w:t>
      </w:r>
    </w:p>
    <w:p w:rsidR="0025740C" w:rsidRDefault="009F26EB" w:rsidP="00644F8D">
      <w:pPr>
        <w:spacing w:after="120" w:line="276" w:lineRule="auto"/>
        <w:ind w:left="360" w:right="-15"/>
        <w:jc w:val="center"/>
        <w:rPr>
          <w:rFonts w:cs="Arial"/>
          <w:b/>
          <w:color w:val="000000"/>
          <w:szCs w:val="20"/>
        </w:rPr>
      </w:pPr>
      <w:r w:rsidRPr="00644F8D">
        <w:rPr>
          <w:rFonts w:cs="Arial"/>
          <w:b/>
          <w:color w:val="000000"/>
          <w:szCs w:val="20"/>
        </w:rPr>
        <w:t>AGENTE DE CONTRATAÇÃO</w:t>
      </w:r>
    </w:p>
    <w:p w:rsidR="00644F8D" w:rsidRPr="004E0CDB" w:rsidRDefault="00644F8D" w:rsidP="00644F8D">
      <w:pPr>
        <w:spacing w:after="120" w:line="276" w:lineRule="auto"/>
        <w:ind w:left="360" w:right="-15"/>
        <w:jc w:val="center"/>
        <w:rPr>
          <w:rFonts w:cs="Arial"/>
        </w:rPr>
      </w:pPr>
    </w:p>
    <w:p w:rsidR="0025740C" w:rsidRPr="004E0CDB" w:rsidRDefault="0025740C" w:rsidP="0025740C">
      <w:pPr>
        <w:pStyle w:val="Nvel3-R"/>
        <w:numPr>
          <w:ilvl w:val="0"/>
          <w:numId w:val="0"/>
        </w:numPr>
        <w:jc w:val="center"/>
        <w:rPr>
          <w:b/>
          <w:i w:val="0"/>
          <w:color w:val="000000"/>
          <w:sz w:val="28"/>
          <w:szCs w:val="28"/>
        </w:rPr>
      </w:pPr>
      <w:r w:rsidRPr="004E0CDB">
        <w:rPr>
          <w:b/>
          <w:i w:val="0"/>
          <w:color w:val="000000"/>
          <w:sz w:val="28"/>
          <w:szCs w:val="28"/>
        </w:rPr>
        <w:t xml:space="preserve">ANEXO I </w:t>
      </w:r>
      <w:proofErr w:type="gramStart"/>
      <w:r w:rsidRPr="004E0CDB">
        <w:rPr>
          <w:b/>
          <w:i w:val="0"/>
          <w:color w:val="000000"/>
          <w:sz w:val="28"/>
          <w:szCs w:val="28"/>
        </w:rPr>
        <w:t>–TERMO</w:t>
      </w:r>
      <w:proofErr w:type="gramEnd"/>
      <w:r w:rsidRPr="004E0CDB">
        <w:rPr>
          <w:b/>
          <w:i w:val="0"/>
          <w:color w:val="000000"/>
          <w:sz w:val="28"/>
          <w:szCs w:val="28"/>
        </w:rPr>
        <w:t xml:space="preserve"> DE REFERÊNCIA</w:t>
      </w:r>
    </w:p>
    <w:p w:rsidR="0025740C" w:rsidRPr="004E0CDB" w:rsidRDefault="0025740C" w:rsidP="0025740C">
      <w:pPr>
        <w:pStyle w:val="Nvel3-R"/>
        <w:numPr>
          <w:ilvl w:val="0"/>
          <w:numId w:val="0"/>
        </w:numPr>
        <w:jc w:val="center"/>
        <w:rPr>
          <w:b/>
          <w:i w:val="0"/>
          <w:color w:val="000000"/>
          <w:sz w:val="28"/>
          <w:szCs w:val="28"/>
        </w:rPr>
      </w:pPr>
    </w:p>
    <w:p w:rsidR="004E0CDB" w:rsidRPr="004E0CDB" w:rsidRDefault="004E0CDB" w:rsidP="00A55088">
      <w:pPr>
        <w:spacing w:before="120" w:afterLines="120" w:line="312" w:lineRule="auto"/>
        <w:ind w:firstLine="709"/>
        <w:jc w:val="center"/>
        <w:rPr>
          <w:rFonts w:cs="Arial"/>
          <w:bCs/>
          <w:color w:val="000000"/>
          <w:szCs w:val="20"/>
        </w:rPr>
      </w:pPr>
      <w:r w:rsidRPr="004E0CDB">
        <w:rPr>
          <w:rFonts w:cs="Arial"/>
          <w:color w:val="000000"/>
          <w:szCs w:val="20"/>
        </w:rPr>
        <w:t>Processo Administrativo n</w:t>
      </w:r>
      <w:r w:rsidR="00EB6E9A">
        <w:rPr>
          <w:rFonts w:cs="Arial"/>
          <w:bCs/>
          <w:color w:val="000000"/>
          <w:szCs w:val="20"/>
        </w:rPr>
        <w:t>°074/2025</w:t>
      </w:r>
    </w:p>
    <w:p w:rsidR="004E0CDB" w:rsidRPr="004E0CDB" w:rsidRDefault="004E0CDB" w:rsidP="004E0CDB">
      <w:pPr>
        <w:pStyle w:val="Nivel01"/>
        <w:keepNext/>
        <w:keepLines/>
        <w:numPr>
          <w:ilvl w:val="0"/>
          <w:numId w:val="10"/>
        </w:numPr>
        <w:tabs>
          <w:tab w:val="left" w:pos="567"/>
        </w:tabs>
        <w:suppressAutoHyphens w:val="0"/>
        <w:spacing w:before="240"/>
        <w:ind w:left="0" w:right="0" w:firstLine="0"/>
        <w:textAlignment w:val="auto"/>
        <w:rPr>
          <w:rFonts w:cs="Arial"/>
        </w:rPr>
      </w:pPr>
      <w:bookmarkStart w:id="18" w:name="_Hlk82473550"/>
      <w:r w:rsidRPr="004E0CDB">
        <w:rPr>
          <w:rFonts w:cs="Arial"/>
        </w:rPr>
        <w:t>CONDIÇÕES GERAIS DA CONTRATAÇÃO</w:t>
      </w:r>
    </w:p>
    <w:p w:rsidR="004E0CDB" w:rsidRPr="003D1B21" w:rsidRDefault="000149FC" w:rsidP="004E0CDB">
      <w:pPr>
        <w:pStyle w:val="Nivel2"/>
        <w:numPr>
          <w:ilvl w:val="1"/>
          <w:numId w:val="10"/>
        </w:numPr>
        <w:suppressAutoHyphens w:val="0"/>
        <w:ind w:left="0" w:firstLine="0"/>
        <w:rPr>
          <w:rFonts w:ascii="Arial" w:hAnsi="Arial" w:cs="Arial"/>
          <w:b/>
          <w:bCs/>
        </w:rPr>
      </w:pPr>
      <w:r w:rsidRPr="000149FC">
        <w:rPr>
          <w:rFonts w:ascii="Arial" w:hAnsi="Arial" w:cs="Arial"/>
          <w:b/>
        </w:rPr>
        <w:t>AQUISIÇÃO DE UNIFORMES E TOALHAS PARA FOLIA DE REIS, COM RECURSOS DA POLÍTICA NACIONAL ALDIR BLANC, PARA ATENDER O GRUPO DO CORAL SERTANEJO</w:t>
      </w:r>
      <w:r w:rsidR="004E0CDB" w:rsidRPr="00B80681">
        <w:rPr>
          <w:rFonts w:ascii="Arial" w:hAnsi="Arial" w:cs="Arial"/>
          <w:b/>
          <w:bCs/>
        </w:rPr>
        <w:t>,</w:t>
      </w:r>
      <w:r w:rsidR="004E0CDB" w:rsidRPr="004E0CDB">
        <w:rPr>
          <w:rFonts w:ascii="Arial" w:hAnsi="Arial" w:cs="Arial"/>
        </w:rPr>
        <w:t xml:space="preserve"> nos termos da tabela abaixo, conforme condições e exigências </w:t>
      </w:r>
      <w:r w:rsidR="004E0CDB" w:rsidRPr="003D1B21">
        <w:rPr>
          <w:rFonts w:ascii="Arial" w:hAnsi="Arial" w:cs="Arial"/>
        </w:rPr>
        <w:t>estabelecidas neste instrumento.</w:t>
      </w:r>
    </w:p>
    <w:tbl>
      <w:tblPr>
        <w:tblW w:w="9780" w:type="dxa"/>
        <w:tblInd w:w="-6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09"/>
        <w:gridCol w:w="2381"/>
        <w:gridCol w:w="992"/>
        <w:gridCol w:w="992"/>
        <w:gridCol w:w="881"/>
        <w:gridCol w:w="1274"/>
        <w:gridCol w:w="992"/>
        <w:gridCol w:w="1559"/>
      </w:tblGrid>
      <w:tr w:rsidR="00463D83" w:rsidRPr="003D1B21" w:rsidTr="00463D83">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63D83" w:rsidRPr="003D1B21" w:rsidRDefault="00463D83" w:rsidP="00463D83">
            <w:pPr>
              <w:jc w:val="center"/>
              <w:rPr>
                <w:rFonts w:ascii="Times New Roman" w:hAnsi="Times New Roman" w:cs="Times New Roman"/>
                <w:b/>
                <w:bCs/>
              </w:rPr>
            </w:pPr>
            <w:r w:rsidRPr="003D1B21">
              <w:rPr>
                <w:rFonts w:ascii="Times New Roman" w:hAnsi="Times New Roman" w:cs="Times New Roman"/>
                <w:b/>
                <w:bCs/>
              </w:rPr>
              <w:t>Item</w:t>
            </w:r>
          </w:p>
        </w:tc>
        <w:tc>
          <w:tcPr>
            <w:tcW w:w="23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63D83" w:rsidRPr="003D1B21" w:rsidRDefault="00463D83" w:rsidP="00463D83">
            <w:pPr>
              <w:jc w:val="center"/>
              <w:rPr>
                <w:rFonts w:ascii="Times New Roman" w:hAnsi="Times New Roman" w:cs="Times New Roman"/>
                <w:b/>
                <w:bCs/>
              </w:rPr>
            </w:pPr>
            <w:r w:rsidRPr="003D1B21">
              <w:rPr>
                <w:rFonts w:ascii="Times New Roman" w:hAnsi="Times New Roman" w:cs="Times New Roman"/>
                <w:b/>
                <w:bCs/>
              </w:rPr>
              <w:t>Descrição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63D83" w:rsidRPr="003D1B21" w:rsidRDefault="00463D83" w:rsidP="00463D83">
            <w:pPr>
              <w:jc w:val="center"/>
              <w:rPr>
                <w:rFonts w:eastAsia="Arial" w:cs="Arial"/>
                <w:b/>
                <w:bCs/>
                <w:color w:val="000000" w:themeColor="text1"/>
                <w:sz w:val="18"/>
                <w:szCs w:val="18"/>
              </w:rPr>
            </w:pPr>
          </w:p>
          <w:p w:rsidR="00463D83" w:rsidRPr="003D1B21" w:rsidRDefault="00463D83" w:rsidP="00463D83">
            <w:pPr>
              <w:jc w:val="center"/>
              <w:rPr>
                <w:rFonts w:ascii="Times New Roman" w:hAnsi="Times New Roman" w:cs="Times New Roman"/>
                <w:b/>
                <w:bCs/>
              </w:rPr>
            </w:pPr>
            <w:r w:rsidRPr="003D1B21">
              <w:rPr>
                <w:rFonts w:eastAsia="Arial" w:cs="Arial"/>
                <w:b/>
                <w:bCs/>
                <w:color w:val="000000" w:themeColor="text1"/>
                <w:sz w:val="18"/>
                <w:szCs w:val="18"/>
              </w:rPr>
              <w:t>UNIDADE DE MEDIDA</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63D83" w:rsidRPr="003D1B21" w:rsidRDefault="00463D83" w:rsidP="00463D83">
            <w:pPr>
              <w:jc w:val="center"/>
              <w:rPr>
                <w:rFonts w:eastAsia="Arial" w:cs="Arial"/>
                <w:b/>
                <w:bCs/>
                <w:sz w:val="18"/>
                <w:szCs w:val="18"/>
              </w:rPr>
            </w:pPr>
          </w:p>
          <w:p w:rsidR="00463D83" w:rsidRPr="003D1B21" w:rsidRDefault="00463D83" w:rsidP="00463D83">
            <w:pPr>
              <w:jc w:val="center"/>
              <w:rPr>
                <w:rFonts w:eastAsia="Arial" w:cs="Arial"/>
                <w:b/>
                <w:bCs/>
                <w:sz w:val="18"/>
                <w:szCs w:val="18"/>
              </w:rPr>
            </w:pPr>
          </w:p>
          <w:p w:rsidR="00463D83" w:rsidRPr="003D1B21" w:rsidRDefault="00463D83" w:rsidP="00463D83">
            <w:pPr>
              <w:jc w:val="center"/>
              <w:rPr>
                <w:rFonts w:ascii="Times New Roman" w:hAnsi="Times New Roman" w:cs="Times New Roman"/>
                <w:b/>
                <w:bCs/>
              </w:rPr>
            </w:pPr>
            <w:r w:rsidRPr="003D1B21">
              <w:rPr>
                <w:rFonts w:eastAsia="Arial" w:cs="Arial"/>
                <w:b/>
                <w:bCs/>
                <w:sz w:val="18"/>
                <w:szCs w:val="18"/>
              </w:rPr>
              <w:t>QUANT.</w:t>
            </w:r>
          </w:p>
        </w:tc>
        <w:tc>
          <w:tcPr>
            <w:tcW w:w="8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63D83" w:rsidRPr="003D1B21" w:rsidRDefault="00463D83" w:rsidP="00A55088">
            <w:pPr>
              <w:widowControl w:val="0"/>
              <w:spacing w:before="120" w:afterLines="120" w:line="312" w:lineRule="auto"/>
              <w:jc w:val="center"/>
              <w:rPr>
                <w:rFonts w:eastAsia="Arial" w:cs="Arial"/>
                <w:b/>
                <w:bCs/>
                <w:sz w:val="18"/>
                <w:szCs w:val="18"/>
              </w:rPr>
            </w:pPr>
            <w:r w:rsidRPr="003D1B21">
              <w:rPr>
                <w:rFonts w:eastAsia="Arial" w:cs="Arial"/>
                <w:b/>
                <w:bCs/>
                <w:sz w:val="18"/>
                <w:szCs w:val="18"/>
              </w:rPr>
              <w:t>MARCA</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63D83" w:rsidRPr="003D1B21" w:rsidRDefault="00463D83" w:rsidP="00A55088">
            <w:pPr>
              <w:widowControl w:val="0"/>
              <w:spacing w:before="120" w:afterLines="120" w:line="312" w:lineRule="auto"/>
              <w:jc w:val="center"/>
              <w:rPr>
                <w:rFonts w:eastAsia="Arial" w:cs="Arial"/>
                <w:b/>
                <w:bCs/>
                <w:sz w:val="18"/>
                <w:szCs w:val="18"/>
              </w:rPr>
            </w:pPr>
            <w:r w:rsidRPr="003D1B21">
              <w:rPr>
                <w:rFonts w:eastAsia="Arial" w:cs="Arial"/>
                <w:b/>
                <w:bCs/>
                <w:sz w:val="18"/>
                <w:szCs w:val="18"/>
              </w:rPr>
              <w:t>VALOR UNITÁRIO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63D83" w:rsidRPr="003D1B21" w:rsidRDefault="00463D83" w:rsidP="00A55088">
            <w:pPr>
              <w:widowControl w:val="0"/>
              <w:spacing w:before="120" w:afterLines="120" w:line="312" w:lineRule="auto"/>
              <w:jc w:val="center"/>
              <w:rPr>
                <w:rFonts w:eastAsia="Arial" w:cs="Arial"/>
                <w:b/>
                <w:bCs/>
                <w:sz w:val="18"/>
                <w:szCs w:val="18"/>
              </w:rPr>
            </w:pPr>
            <w:r w:rsidRPr="003D1B21">
              <w:rPr>
                <w:rFonts w:eastAsia="Arial" w:cs="Arial"/>
                <w:b/>
                <w:bCs/>
                <w:sz w:val="18"/>
                <w:szCs w:val="18"/>
              </w:rPr>
              <w:t>VALOR TOTAL</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63D83" w:rsidRPr="003D1B21" w:rsidRDefault="00463D83" w:rsidP="00A55088">
            <w:pPr>
              <w:widowControl w:val="0"/>
              <w:spacing w:before="120" w:afterLines="120" w:line="312" w:lineRule="auto"/>
              <w:jc w:val="center"/>
              <w:rPr>
                <w:rFonts w:eastAsia="Arial" w:cs="Arial"/>
                <w:b/>
                <w:bCs/>
                <w:sz w:val="18"/>
                <w:szCs w:val="18"/>
              </w:rPr>
            </w:pPr>
            <w:r w:rsidRPr="003D1B21">
              <w:rPr>
                <w:rFonts w:eastAsia="Arial" w:cs="Arial"/>
                <w:b/>
                <w:bCs/>
                <w:sz w:val="18"/>
                <w:szCs w:val="18"/>
              </w:rPr>
              <w:t>PART. EXCLUSIVA ME/EPP/</w:t>
            </w:r>
            <w:proofErr w:type="gramStart"/>
            <w:r w:rsidRPr="003D1B21">
              <w:rPr>
                <w:rFonts w:eastAsia="Arial" w:cs="Arial"/>
                <w:b/>
                <w:bCs/>
                <w:sz w:val="18"/>
                <w:szCs w:val="18"/>
              </w:rPr>
              <w:t>EQUIP</w:t>
            </w:r>
            <w:proofErr w:type="gramEnd"/>
          </w:p>
        </w:tc>
      </w:tr>
      <w:tr w:rsidR="001868BF" w:rsidRPr="003D1B21" w:rsidTr="00463D83">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463D83">
            <w:pPr>
              <w:rPr>
                <w:rFonts w:ascii="Times New Roman" w:hAnsi="Times New Roman" w:cs="Times New Roman"/>
              </w:rPr>
            </w:pPr>
            <w:r w:rsidRPr="003D1B21">
              <w:rPr>
                <w:rFonts w:ascii="Times New Roman" w:hAnsi="Times New Roman" w:cs="Times New Roman"/>
              </w:rPr>
              <w:t>01</w:t>
            </w:r>
          </w:p>
        </w:tc>
        <w:tc>
          <w:tcPr>
            <w:tcW w:w="23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463D83">
            <w:pPr>
              <w:jc w:val="both"/>
              <w:rPr>
                <w:rFonts w:ascii="Times New Roman" w:hAnsi="Times New Roman" w:cs="Times New Roman"/>
                <w:b/>
                <w:bCs/>
              </w:rPr>
            </w:pPr>
            <w:r w:rsidRPr="003D1B21">
              <w:rPr>
                <w:rFonts w:ascii="Times New Roman" w:hAnsi="Times New Roman" w:cs="Times New Roman"/>
                <w:b/>
                <w:bCs/>
              </w:rPr>
              <w:t>Camisa social manga comprida, masculino ADULTO:</w:t>
            </w:r>
          </w:p>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 xml:space="preserve">Camisa social manga comprida masculina, aberta na frente e com botões na mesma cor da camisa. </w:t>
            </w:r>
          </w:p>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 xml:space="preserve">Camisa social completa. </w:t>
            </w:r>
          </w:p>
          <w:p w:rsidR="001868BF" w:rsidRPr="003D1B21" w:rsidRDefault="001868BF" w:rsidP="00463D83">
            <w:pPr>
              <w:jc w:val="both"/>
              <w:rPr>
                <w:rFonts w:ascii="Times New Roman" w:hAnsi="Times New Roman" w:cs="Times New Roman"/>
              </w:rPr>
            </w:pPr>
            <w:r w:rsidRPr="003D1B21">
              <w:rPr>
                <w:rFonts w:ascii="Times New Roman" w:hAnsi="Times New Roman" w:cs="Times New Roman"/>
                <w:b/>
              </w:rPr>
              <w:t>Tecido</w:t>
            </w:r>
            <w:r w:rsidRPr="003D1B21">
              <w:rPr>
                <w:rFonts w:ascii="Times New Roman" w:hAnsi="Times New Roman" w:cs="Times New Roman"/>
              </w:rPr>
              <w:t xml:space="preserve">: </w:t>
            </w:r>
            <w:proofErr w:type="spellStart"/>
            <w:r w:rsidRPr="003D1B21">
              <w:rPr>
                <w:rFonts w:ascii="Times New Roman" w:hAnsi="Times New Roman" w:cs="Times New Roman"/>
              </w:rPr>
              <w:t>Oxfordine</w:t>
            </w:r>
            <w:proofErr w:type="spellEnd"/>
            <w:r w:rsidRPr="003D1B21">
              <w:rPr>
                <w:rFonts w:ascii="Times New Roman" w:hAnsi="Times New Roman" w:cs="Times New Roman"/>
              </w:rPr>
              <w:t>, sem lapela nos ombros, com bolso externo no peito.</w:t>
            </w:r>
          </w:p>
          <w:p w:rsidR="001868BF" w:rsidRPr="003D1B21" w:rsidRDefault="001868BF" w:rsidP="00463D83">
            <w:pPr>
              <w:jc w:val="both"/>
              <w:rPr>
                <w:rFonts w:ascii="Times New Roman" w:hAnsi="Times New Roman" w:cs="Times New Roman"/>
              </w:rPr>
            </w:pPr>
            <w:r w:rsidRPr="003D1B21">
              <w:rPr>
                <w:rFonts w:ascii="Times New Roman" w:hAnsi="Times New Roman" w:cs="Times New Roman"/>
                <w:b/>
              </w:rPr>
              <w:t>Cor</w:t>
            </w:r>
            <w:r w:rsidRPr="003D1B21">
              <w:rPr>
                <w:rFonts w:ascii="Times New Roman" w:hAnsi="Times New Roman" w:cs="Times New Roman"/>
              </w:rPr>
              <w:t xml:space="preserve">: Azul marinho escuro. </w:t>
            </w:r>
          </w:p>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 xml:space="preserve">Tamanho </w:t>
            </w:r>
            <w:r w:rsidRPr="003D1B21">
              <w:rPr>
                <w:rFonts w:ascii="Times New Roman" w:hAnsi="Times New Roman" w:cs="Times New Roman"/>
                <w:b/>
              </w:rPr>
              <w:t>GG</w:t>
            </w:r>
            <w:r w:rsidRPr="003D1B21">
              <w:rPr>
                <w:rFonts w:ascii="Times New Roman" w:hAnsi="Times New Roman" w:cs="Times New Roman"/>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463D83">
            <w:pPr>
              <w:rPr>
                <w:rFonts w:ascii="Times New Roman" w:hAnsi="Times New Roman" w:cs="Times New Roman"/>
              </w:rPr>
            </w:pPr>
            <w:r w:rsidRPr="003D1B21">
              <w:rPr>
                <w:rFonts w:ascii="Times New Roman" w:hAnsi="Times New Roman" w:cs="Times New Roman"/>
              </w:rPr>
              <w:t>UND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EB6E9A" w:rsidP="00463D83">
            <w:pPr>
              <w:rPr>
                <w:rFonts w:ascii="Times New Roman" w:hAnsi="Times New Roman" w:cs="Times New Roman"/>
              </w:rPr>
            </w:pPr>
            <w:r>
              <w:rPr>
                <w:rFonts w:ascii="Times New Roman" w:hAnsi="Times New Roman" w:cs="Times New Roman"/>
              </w:rPr>
              <w:t>20</w:t>
            </w:r>
          </w:p>
        </w:tc>
        <w:tc>
          <w:tcPr>
            <w:tcW w:w="8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r w:rsidRPr="003D1B21">
              <w:rPr>
                <w:rFonts w:eastAsia="Arial" w:cs="Arial"/>
                <w:color w:val="000000"/>
                <w:szCs w:val="20"/>
              </w:rPr>
              <w:t>R$90,00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EB6E9A" w:rsidP="00A55088">
            <w:pPr>
              <w:widowControl w:val="0"/>
              <w:spacing w:before="120" w:afterLines="120" w:line="312" w:lineRule="auto"/>
              <w:rPr>
                <w:rFonts w:eastAsia="Arial" w:cs="Arial"/>
                <w:color w:val="000000"/>
                <w:szCs w:val="20"/>
              </w:rPr>
            </w:pPr>
            <w:r>
              <w:rPr>
                <w:rFonts w:eastAsia="Arial" w:cs="Arial"/>
                <w:color w:val="000000"/>
                <w:szCs w:val="20"/>
              </w:rPr>
              <w:t>R$1800</w:t>
            </w:r>
            <w:r w:rsidR="001868BF" w:rsidRPr="003D1B21">
              <w:rPr>
                <w:rFonts w:eastAsia="Arial" w:cs="Arial"/>
                <w:color w:val="000000"/>
                <w:szCs w:val="20"/>
              </w:rPr>
              <w:t>,00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p>
        </w:tc>
      </w:tr>
      <w:tr w:rsidR="001868BF" w:rsidRPr="003D1B21" w:rsidTr="00463D83">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02</w:t>
            </w:r>
          </w:p>
        </w:tc>
        <w:tc>
          <w:tcPr>
            <w:tcW w:w="23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463D83">
            <w:pPr>
              <w:jc w:val="both"/>
              <w:rPr>
                <w:rFonts w:ascii="Times New Roman" w:hAnsi="Times New Roman" w:cs="Times New Roman"/>
                <w:b/>
                <w:bCs/>
              </w:rPr>
            </w:pPr>
            <w:r w:rsidRPr="003D1B21">
              <w:rPr>
                <w:rFonts w:ascii="Times New Roman" w:hAnsi="Times New Roman" w:cs="Times New Roman"/>
                <w:b/>
                <w:bCs/>
              </w:rPr>
              <w:t>Camisa social manga comprida, masculino ADULTO:</w:t>
            </w:r>
          </w:p>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 xml:space="preserve">Camisa social manga comprida masculina, aberta na frente e com botões na mesma cor da camisa. Camisa social completa, </w:t>
            </w:r>
          </w:p>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 xml:space="preserve">Tecido: </w:t>
            </w:r>
            <w:proofErr w:type="spellStart"/>
            <w:r w:rsidRPr="003D1B21">
              <w:rPr>
                <w:rFonts w:ascii="Times New Roman" w:hAnsi="Times New Roman" w:cs="Times New Roman"/>
              </w:rPr>
              <w:t>Oxfordine</w:t>
            </w:r>
            <w:proofErr w:type="spellEnd"/>
            <w:r w:rsidRPr="003D1B21">
              <w:rPr>
                <w:rFonts w:ascii="Times New Roman" w:hAnsi="Times New Roman" w:cs="Times New Roman"/>
              </w:rPr>
              <w:t xml:space="preserve">, </w:t>
            </w:r>
          </w:p>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 xml:space="preserve">Cor: Azul marinho escuro, no tamanho </w:t>
            </w:r>
            <w:r w:rsidRPr="003D1B21">
              <w:rPr>
                <w:rFonts w:ascii="Times New Roman" w:hAnsi="Times New Roman" w:cs="Times New Roman"/>
                <w:b/>
              </w:rPr>
              <w:t>G</w:t>
            </w:r>
            <w:r w:rsidRPr="003D1B21">
              <w:rPr>
                <w:rFonts w:ascii="Times New Roman" w:hAnsi="Times New Roman" w:cs="Times New Roman"/>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UND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06</w:t>
            </w:r>
          </w:p>
        </w:tc>
        <w:tc>
          <w:tcPr>
            <w:tcW w:w="8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r w:rsidRPr="003D1B21">
              <w:rPr>
                <w:rFonts w:eastAsia="Arial" w:cs="Arial"/>
                <w:color w:val="000000"/>
                <w:szCs w:val="20"/>
              </w:rPr>
              <w:t>R$90,00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r w:rsidRPr="003D1B21">
              <w:rPr>
                <w:rFonts w:eastAsia="Arial" w:cs="Arial"/>
                <w:color w:val="000000"/>
                <w:szCs w:val="20"/>
              </w:rPr>
              <w:t>R$540,00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p>
        </w:tc>
      </w:tr>
      <w:tr w:rsidR="001868BF" w:rsidRPr="003D1B21" w:rsidTr="00463D83">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03</w:t>
            </w:r>
          </w:p>
        </w:tc>
        <w:tc>
          <w:tcPr>
            <w:tcW w:w="23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463D83">
            <w:pPr>
              <w:jc w:val="both"/>
              <w:rPr>
                <w:rFonts w:ascii="Times New Roman" w:hAnsi="Times New Roman" w:cs="Times New Roman"/>
                <w:b/>
                <w:bCs/>
              </w:rPr>
            </w:pPr>
            <w:r w:rsidRPr="003D1B21">
              <w:rPr>
                <w:rFonts w:ascii="Times New Roman" w:hAnsi="Times New Roman" w:cs="Times New Roman"/>
                <w:b/>
                <w:bCs/>
              </w:rPr>
              <w:t>Camisa social manga comprida, masculino ADULTO:</w:t>
            </w:r>
          </w:p>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 xml:space="preserve">Camisa social manga comprida masculina, aberta na frente e com botões na mesma cor da camisa. Camisa social </w:t>
            </w:r>
            <w:r w:rsidRPr="003D1B21">
              <w:rPr>
                <w:rFonts w:ascii="Times New Roman" w:hAnsi="Times New Roman" w:cs="Times New Roman"/>
              </w:rPr>
              <w:lastRenderedPageBreak/>
              <w:t xml:space="preserve">completa. </w:t>
            </w:r>
          </w:p>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 xml:space="preserve">Tecido: </w:t>
            </w:r>
            <w:proofErr w:type="spellStart"/>
            <w:r w:rsidRPr="003D1B21">
              <w:rPr>
                <w:rFonts w:ascii="Times New Roman" w:hAnsi="Times New Roman" w:cs="Times New Roman"/>
              </w:rPr>
              <w:t>Oxfordine</w:t>
            </w:r>
            <w:proofErr w:type="spellEnd"/>
            <w:r w:rsidRPr="003D1B21">
              <w:rPr>
                <w:rFonts w:ascii="Times New Roman" w:hAnsi="Times New Roman" w:cs="Times New Roman"/>
              </w:rPr>
              <w:t xml:space="preserve">, </w:t>
            </w:r>
          </w:p>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 xml:space="preserve">Cor: Azul marinho escuro. </w:t>
            </w:r>
          </w:p>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 xml:space="preserve">Tamanho: </w:t>
            </w:r>
            <w:r w:rsidRPr="003D1B21">
              <w:rPr>
                <w:rFonts w:ascii="Times New Roman" w:hAnsi="Times New Roman" w:cs="Times New Roman"/>
                <w:b/>
              </w:rPr>
              <w:t>M</w:t>
            </w:r>
            <w:r w:rsidRPr="003D1B21">
              <w:rPr>
                <w:rFonts w:ascii="Times New Roman" w:hAnsi="Times New Roman" w:cs="Times New Roman"/>
              </w:rPr>
              <w:t>.</w:t>
            </w:r>
          </w:p>
          <w:p w:rsidR="001868BF" w:rsidRPr="003D1B21" w:rsidRDefault="001868BF" w:rsidP="00463D83">
            <w:pPr>
              <w:jc w:val="both"/>
              <w:rPr>
                <w:rFonts w:ascii="Times New Roman" w:hAnsi="Times New Roman" w:cs="Times New Roman"/>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463D83">
            <w:pPr>
              <w:jc w:val="both"/>
              <w:rPr>
                <w:rFonts w:ascii="Times New Roman" w:hAnsi="Times New Roman" w:cs="Times New Roman"/>
              </w:rPr>
            </w:pPr>
            <w:r w:rsidRPr="003D1B21">
              <w:rPr>
                <w:rFonts w:ascii="Times New Roman" w:hAnsi="Times New Roman" w:cs="Times New Roman"/>
              </w:rPr>
              <w:lastRenderedPageBreak/>
              <w:t>UND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06</w:t>
            </w:r>
          </w:p>
        </w:tc>
        <w:tc>
          <w:tcPr>
            <w:tcW w:w="8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r w:rsidRPr="003D1B21">
              <w:rPr>
                <w:rFonts w:eastAsia="Arial" w:cs="Arial"/>
                <w:color w:val="000000"/>
                <w:szCs w:val="20"/>
              </w:rPr>
              <w:t>R$90,00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r w:rsidRPr="003D1B21">
              <w:rPr>
                <w:rFonts w:eastAsia="Arial" w:cs="Arial"/>
                <w:color w:val="000000"/>
                <w:szCs w:val="20"/>
              </w:rPr>
              <w:t>R$540,00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p>
        </w:tc>
      </w:tr>
      <w:tr w:rsidR="001868BF" w:rsidRPr="003D1B21" w:rsidTr="00463D83">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463D83">
            <w:pPr>
              <w:jc w:val="both"/>
              <w:rPr>
                <w:rFonts w:ascii="Times New Roman" w:hAnsi="Times New Roman" w:cs="Times New Roman"/>
              </w:rPr>
            </w:pPr>
            <w:r w:rsidRPr="003D1B21">
              <w:rPr>
                <w:rFonts w:ascii="Times New Roman" w:hAnsi="Times New Roman" w:cs="Times New Roman"/>
              </w:rPr>
              <w:lastRenderedPageBreak/>
              <w:t>04</w:t>
            </w:r>
          </w:p>
        </w:tc>
        <w:tc>
          <w:tcPr>
            <w:tcW w:w="23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463D83">
            <w:pPr>
              <w:jc w:val="both"/>
              <w:rPr>
                <w:rFonts w:ascii="Times New Roman" w:hAnsi="Times New Roman" w:cs="Times New Roman"/>
                <w:b/>
                <w:bCs/>
              </w:rPr>
            </w:pPr>
            <w:r w:rsidRPr="003D1B21">
              <w:rPr>
                <w:rFonts w:ascii="Times New Roman" w:hAnsi="Times New Roman" w:cs="Times New Roman"/>
                <w:b/>
                <w:bCs/>
              </w:rPr>
              <w:t>Toalhas brancas:</w:t>
            </w:r>
          </w:p>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 xml:space="preserve">Toalhas brancas </w:t>
            </w:r>
            <w:proofErr w:type="spellStart"/>
            <w:r w:rsidRPr="003D1B21">
              <w:rPr>
                <w:rFonts w:ascii="Times New Roman" w:hAnsi="Times New Roman" w:cs="Times New Roman"/>
              </w:rPr>
              <w:t>silcadas</w:t>
            </w:r>
            <w:proofErr w:type="spellEnd"/>
            <w:r w:rsidRPr="003D1B21">
              <w:rPr>
                <w:rFonts w:ascii="Times New Roman" w:hAnsi="Times New Roman" w:cs="Times New Roman"/>
              </w:rPr>
              <w:t xml:space="preserve">. </w:t>
            </w:r>
          </w:p>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Tecido: Tergal liso.</w:t>
            </w:r>
          </w:p>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 xml:space="preserve">Medidas: 1m e </w:t>
            </w:r>
            <w:proofErr w:type="gramStart"/>
            <w:r w:rsidRPr="003D1B21">
              <w:rPr>
                <w:rFonts w:ascii="Times New Roman" w:hAnsi="Times New Roman" w:cs="Times New Roman"/>
              </w:rPr>
              <w:t>50cm</w:t>
            </w:r>
            <w:proofErr w:type="gramEnd"/>
            <w:r w:rsidRPr="003D1B21">
              <w:rPr>
                <w:rFonts w:ascii="Times New Roman" w:hAnsi="Times New Roman" w:cs="Times New Roman"/>
              </w:rPr>
              <w:t xml:space="preserve"> de comprimento e 35cm de largura (dobrada/forrada)</w:t>
            </w:r>
          </w:p>
          <w:p w:rsidR="001868BF" w:rsidRPr="003D1B21" w:rsidRDefault="001868BF" w:rsidP="00463D83">
            <w:pPr>
              <w:jc w:val="both"/>
              <w:rPr>
                <w:rFonts w:ascii="Times New Roman" w:hAnsi="Times New Roman" w:cs="Times New Roman"/>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UND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15</w:t>
            </w:r>
          </w:p>
        </w:tc>
        <w:tc>
          <w:tcPr>
            <w:tcW w:w="8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r w:rsidRPr="003D1B21">
              <w:rPr>
                <w:rFonts w:eastAsia="Arial" w:cs="Arial"/>
                <w:color w:val="000000"/>
                <w:szCs w:val="20"/>
              </w:rPr>
              <w:t>R$28,00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r w:rsidRPr="003D1B21">
              <w:rPr>
                <w:rFonts w:eastAsia="Arial" w:cs="Arial"/>
                <w:color w:val="000000"/>
                <w:szCs w:val="20"/>
              </w:rPr>
              <w:t>R$</w:t>
            </w:r>
            <w:r w:rsidR="001E593E" w:rsidRPr="003D1B21">
              <w:rPr>
                <w:rFonts w:eastAsia="Arial" w:cs="Arial"/>
                <w:color w:val="000000"/>
                <w:szCs w:val="20"/>
              </w:rPr>
              <w:t>420,00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p>
        </w:tc>
      </w:tr>
      <w:tr w:rsidR="001868BF" w:rsidRPr="003D1B21" w:rsidTr="00463D83">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EB6E9A" w:rsidP="00463D83">
            <w:pPr>
              <w:jc w:val="both"/>
              <w:rPr>
                <w:rFonts w:ascii="Times New Roman" w:hAnsi="Times New Roman" w:cs="Times New Roman"/>
              </w:rPr>
            </w:pPr>
            <w:r>
              <w:rPr>
                <w:rFonts w:ascii="Times New Roman" w:hAnsi="Times New Roman" w:cs="Times New Roman"/>
              </w:rPr>
              <w:t>05</w:t>
            </w:r>
          </w:p>
        </w:tc>
        <w:tc>
          <w:tcPr>
            <w:tcW w:w="23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463D83">
            <w:pPr>
              <w:jc w:val="both"/>
              <w:rPr>
                <w:rFonts w:ascii="Times New Roman" w:hAnsi="Times New Roman" w:cs="Times New Roman"/>
                <w:b/>
                <w:bCs/>
              </w:rPr>
            </w:pPr>
            <w:r w:rsidRPr="003D1B21">
              <w:rPr>
                <w:rFonts w:ascii="Times New Roman" w:hAnsi="Times New Roman" w:cs="Times New Roman"/>
                <w:b/>
                <w:bCs/>
              </w:rPr>
              <w:t>Toalhas brancas:</w:t>
            </w:r>
          </w:p>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 xml:space="preserve">Toalhas brancas </w:t>
            </w:r>
            <w:proofErr w:type="spellStart"/>
            <w:r w:rsidRPr="003D1B21">
              <w:rPr>
                <w:rFonts w:ascii="Times New Roman" w:hAnsi="Times New Roman" w:cs="Times New Roman"/>
              </w:rPr>
              <w:t>silcadas</w:t>
            </w:r>
            <w:proofErr w:type="spellEnd"/>
            <w:r w:rsidRPr="003D1B21">
              <w:rPr>
                <w:rFonts w:ascii="Times New Roman" w:hAnsi="Times New Roman" w:cs="Times New Roman"/>
              </w:rPr>
              <w:t xml:space="preserve">. </w:t>
            </w:r>
          </w:p>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Tecido: Tergal liso.</w:t>
            </w:r>
          </w:p>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 xml:space="preserve">Medidas: 1m e </w:t>
            </w:r>
            <w:proofErr w:type="gramStart"/>
            <w:r w:rsidRPr="003D1B21">
              <w:rPr>
                <w:rFonts w:ascii="Times New Roman" w:hAnsi="Times New Roman" w:cs="Times New Roman"/>
              </w:rPr>
              <w:t>50cm</w:t>
            </w:r>
            <w:proofErr w:type="gramEnd"/>
            <w:r w:rsidRPr="003D1B21">
              <w:rPr>
                <w:rFonts w:ascii="Times New Roman" w:hAnsi="Times New Roman" w:cs="Times New Roman"/>
              </w:rPr>
              <w:t xml:space="preserve"> de comprimento e 35cm de largura (dobrada/forrada)</w:t>
            </w:r>
          </w:p>
          <w:p w:rsidR="001868BF" w:rsidRPr="003D1B21" w:rsidRDefault="001868BF" w:rsidP="00463D83">
            <w:pPr>
              <w:jc w:val="both"/>
              <w:rPr>
                <w:rFonts w:ascii="Times New Roman" w:hAnsi="Times New Roman" w:cs="Times New Roman"/>
              </w:rPr>
            </w:pPr>
          </w:p>
          <w:p w:rsidR="001868BF" w:rsidRPr="003D1B21" w:rsidRDefault="001868BF" w:rsidP="00463D83">
            <w:pPr>
              <w:jc w:val="both"/>
              <w:rPr>
                <w:rFonts w:ascii="Times New Roman" w:hAnsi="Times New Roman" w:cs="Times New Roman"/>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UND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17</w:t>
            </w:r>
          </w:p>
        </w:tc>
        <w:tc>
          <w:tcPr>
            <w:tcW w:w="8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r w:rsidRPr="003D1B21">
              <w:rPr>
                <w:rFonts w:eastAsia="Arial" w:cs="Arial"/>
                <w:color w:val="000000"/>
                <w:szCs w:val="20"/>
              </w:rPr>
              <w:t>R$90,00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r w:rsidRPr="003D1B21">
              <w:rPr>
                <w:rFonts w:eastAsia="Arial" w:cs="Arial"/>
                <w:color w:val="000000"/>
                <w:szCs w:val="20"/>
              </w:rPr>
              <w:t>R$</w:t>
            </w:r>
            <w:r w:rsidR="001E593E" w:rsidRPr="003D1B21">
              <w:rPr>
                <w:rFonts w:eastAsia="Arial" w:cs="Arial"/>
                <w:color w:val="000000"/>
                <w:szCs w:val="20"/>
              </w:rPr>
              <w:t>1.530,00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p>
        </w:tc>
      </w:tr>
      <w:tr w:rsidR="001868BF" w:rsidRPr="003D1B21" w:rsidTr="00463D83">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EB6E9A" w:rsidP="00463D83">
            <w:pPr>
              <w:jc w:val="both"/>
              <w:rPr>
                <w:rFonts w:ascii="Times New Roman" w:hAnsi="Times New Roman" w:cs="Times New Roman"/>
              </w:rPr>
            </w:pPr>
            <w:r>
              <w:rPr>
                <w:rFonts w:ascii="Times New Roman" w:hAnsi="Times New Roman" w:cs="Times New Roman"/>
              </w:rPr>
              <w:t>06</w:t>
            </w:r>
          </w:p>
        </w:tc>
        <w:tc>
          <w:tcPr>
            <w:tcW w:w="23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463D83">
            <w:pPr>
              <w:jc w:val="both"/>
              <w:rPr>
                <w:rFonts w:ascii="Times New Roman" w:hAnsi="Times New Roman" w:cs="Times New Roman"/>
                <w:b/>
              </w:rPr>
            </w:pPr>
            <w:r w:rsidRPr="003D1B21">
              <w:rPr>
                <w:rFonts w:ascii="Times New Roman" w:hAnsi="Times New Roman" w:cs="Times New Roman"/>
                <w:b/>
                <w:bCs/>
              </w:rPr>
              <w:t xml:space="preserve">Camisa social manga comprida - masculino. </w:t>
            </w:r>
          </w:p>
          <w:p w:rsidR="001868BF" w:rsidRPr="003D1B21" w:rsidRDefault="001868BF" w:rsidP="00463D83">
            <w:pPr>
              <w:jc w:val="both"/>
              <w:rPr>
                <w:rFonts w:ascii="Times New Roman" w:hAnsi="Times New Roman" w:cs="Times New Roman"/>
                <w:bCs/>
              </w:rPr>
            </w:pPr>
            <w:r w:rsidRPr="003D1B21">
              <w:rPr>
                <w:rFonts w:ascii="Times New Roman" w:hAnsi="Times New Roman" w:cs="Times New Roman"/>
                <w:bCs/>
              </w:rPr>
              <w:t xml:space="preserve">Camisa social manga comprida, aberta na frente e com botões. </w:t>
            </w:r>
          </w:p>
          <w:p w:rsidR="001868BF" w:rsidRPr="003D1B21" w:rsidRDefault="001868BF" w:rsidP="00463D83">
            <w:pPr>
              <w:jc w:val="both"/>
              <w:rPr>
                <w:rFonts w:ascii="Times New Roman" w:hAnsi="Times New Roman" w:cs="Times New Roman"/>
              </w:rPr>
            </w:pPr>
            <w:r w:rsidRPr="003D1B21">
              <w:rPr>
                <w:rFonts w:ascii="Times New Roman" w:hAnsi="Times New Roman" w:cs="Times New Roman"/>
                <w:bCs/>
              </w:rPr>
              <w:t xml:space="preserve">Camisa Social Completa. </w:t>
            </w:r>
            <w:r w:rsidRPr="003D1B21">
              <w:rPr>
                <w:rFonts w:ascii="Times New Roman" w:hAnsi="Times New Roman" w:cs="Times New Roman"/>
              </w:rPr>
              <w:t xml:space="preserve"> </w:t>
            </w:r>
          </w:p>
          <w:p w:rsidR="001868BF" w:rsidRPr="003D1B21" w:rsidRDefault="001868BF" w:rsidP="00463D83">
            <w:pPr>
              <w:jc w:val="both"/>
              <w:rPr>
                <w:rFonts w:ascii="Times New Roman" w:hAnsi="Times New Roman" w:cs="Times New Roman"/>
                <w:bCs/>
              </w:rPr>
            </w:pPr>
            <w:r w:rsidRPr="003D1B21">
              <w:rPr>
                <w:rFonts w:ascii="Times New Roman" w:hAnsi="Times New Roman" w:cs="Times New Roman"/>
                <w:bCs/>
              </w:rPr>
              <w:t xml:space="preserve">Cor: Amarelo ouro. </w:t>
            </w:r>
          </w:p>
          <w:p w:rsidR="001868BF" w:rsidRPr="003D1B21" w:rsidRDefault="001868BF" w:rsidP="00463D83">
            <w:pPr>
              <w:jc w:val="both"/>
              <w:rPr>
                <w:rFonts w:ascii="Times New Roman" w:hAnsi="Times New Roman" w:cs="Times New Roman"/>
                <w:bCs/>
              </w:rPr>
            </w:pPr>
            <w:r w:rsidRPr="003D1B21">
              <w:rPr>
                <w:rFonts w:ascii="Times New Roman" w:hAnsi="Times New Roman" w:cs="Times New Roman"/>
                <w:bCs/>
              </w:rPr>
              <w:t xml:space="preserve">Tecido: </w:t>
            </w:r>
            <w:proofErr w:type="spellStart"/>
            <w:r w:rsidRPr="003D1B21">
              <w:rPr>
                <w:rFonts w:ascii="Times New Roman" w:hAnsi="Times New Roman" w:cs="Times New Roman"/>
                <w:bCs/>
              </w:rPr>
              <w:t>Oxfordine</w:t>
            </w:r>
            <w:proofErr w:type="spellEnd"/>
            <w:r w:rsidRPr="003D1B21">
              <w:rPr>
                <w:rFonts w:ascii="Times New Roman" w:hAnsi="Times New Roman" w:cs="Times New Roman"/>
                <w:bCs/>
              </w:rPr>
              <w:t xml:space="preserve">. </w:t>
            </w:r>
          </w:p>
          <w:p w:rsidR="001868BF" w:rsidRPr="003D1B21" w:rsidRDefault="001868BF" w:rsidP="00463D83">
            <w:pPr>
              <w:jc w:val="both"/>
              <w:rPr>
                <w:rFonts w:ascii="Times New Roman" w:hAnsi="Times New Roman" w:cs="Times New Roman"/>
                <w:bCs/>
              </w:rPr>
            </w:pPr>
            <w:r w:rsidRPr="003D1B21">
              <w:rPr>
                <w:rFonts w:ascii="Times New Roman" w:hAnsi="Times New Roman" w:cs="Times New Roman"/>
                <w:bCs/>
              </w:rPr>
              <w:t xml:space="preserve">Tamanho: </w:t>
            </w:r>
            <w:r w:rsidRPr="003D1B21">
              <w:rPr>
                <w:rFonts w:ascii="Times New Roman" w:hAnsi="Times New Roman" w:cs="Times New Roman"/>
                <w:b/>
                <w:bCs/>
              </w:rPr>
              <w:t>PP</w:t>
            </w:r>
            <w:r w:rsidRPr="003D1B21">
              <w:rPr>
                <w:rFonts w:ascii="Times New Roman" w:hAnsi="Times New Roman" w:cs="Times New Roman"/>
                <w:bCs/>
              </w:rPr>
              <w:t xml:space="preserve">. </w:t>
            </w:r>
          </w:p>
          <w:p w:rsidR="001868BF" w:rsidRPr="003D1B21" w:rsidRDefault="001868BF" w:rsidP="00463D83">
            <w:pPr>
              <w:jc w:val="both"/>
              <w:rPr>
                <w:rFonts w:ascii="Times New Roman" w:hAnsi="Times New Roman" w:cs="Times New Roman"/>
                <w:bCs/>
              </w:rPr>
            </w:pPr>
          </w:p>
          <w:p w:rsidR="001868BF" w:rsidRPr="003D1B21" w:rsidRDefault="001868BF" w:rsidP="00463D83">
            <w:pPr>
              <w:jc w:val="both"/>
              <w:rPr>
                <w:rFonts w:ascii="Times New Roman" w:hAnsi="Times New Roman" w:cs="Times New Roman"/>
                <w:b/>
              </w:rPr>
            </w:pPr>
          </w:p>
          <w:p w:rsidR="001868BF" w:rsidRPr="003D1B21" w:rsidRDefault="001868BF" w:rsidP="00463D83">
            <w:pPr>
              <w:jc w:val="both"/>
              <w:rPr>
                <w:rFonts w:ascii="Times New Roman" w:hAnsi="Times New Roman" w:cs="Times New Roman"/>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UND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03</w:t>
            </w:r>
          </w:p>
        </w:tc>
        <w:tc>
          <w:tcPr>
            <w:tcW w:w="8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r w:rsidRPr="003D1B21">
              <w:rPr>
                <w:rFonts w:eastAsia="Arial" w:cs="Arial"/>
                <w:color w:val="000000"/>
                <w:szCs w:val="20"/>
              </w:rPr>
              <w:t>R$90,00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r w:rsidRPr="003D1B21">
              <w:rPr>
                <w:rFonts w:eastAsia="Arial" w:cs="Arial"/>
                <w:color w:val="000000"/>
                <w:szCs w:val="20"/>
              </w:rPr>
              <w:t>R$</w:t>
            </w:r>
            <w:r w:rsidR="001E593E" w:rsidRPr="003D1B21">
              <w:rPr>
                <w:rFonts w:eastAsia="Arial" w:cs="Arial"/>
                <w:color w:val="000000"/>
                <w:szCs w:val="20"/>
              </w:rPr>
              <w:t>270,00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p>
        </w:tc>
      </w:tr>
      <w:tr w:rsidR="001868BF" w:rsidRPr="003D1B21" w:rsidTr="00463D83">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EB6E9A" w:rsidP="00463D83">
            <w:pPr>
              <w:jc w:val="both"/>
              <w:rPr>
                <w:rFonts w:ascii="Times New Roman" w:hAnsi="Times New Roman" w:cs="Times New Roman"/>
              </w:rPr>
            </w:pPr>
            <w:r>
              <w:rPr>
                <w:rFonts w:ascii="Times New Roman" w:hAnsi="Times New Roman" w:cs="Times New Roman"/>
              </w:rPr>
              <w:t>07</w:t>
            </w:r>
          </w:p>
        </w:tc>
        <w:tc>
          <w:tcPr>
            <w:tcW w:w="23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463D83">
            <w:pPr>
              <w:jc w:val="both"/>
              <w:rPr>
                <w:rFonts w:ascii="Times New Roman" w:hAnsi="Times New Roman" w:cs="Times New Roman"/>
                <w:b/>
              </w:rPr>
            </w:pPr>
            <w:r w:rsidRPr="003D1B21">
              <w:rPr>
                <w:rFonts w:ascii="Times New Roman" w:hAnsi="Times New Roman" w:cs="Times New Roman"/>
                <w:b/>
                <w:bCs/>
              </w:rPr>
              <w:t xml:space="preserve">Camisa social manga comprida - masculino. </w:t>
            </w:r>
          </w:p>
          <w:p w:rsidR="001868BF" w:rsidRPr="003D1B21" w:rsidRDefault="001868BF" w:rsidP="00463D83">
            <w:pPr>
              <w:jc w:val="both"/>
              <w:rPr>
                <w:rFonts w:ascii="Times New Roman" w:hAnsi="Times New Roman" w:cs="Times New Roman"/>
                <w:bCs/>
              </w:rPr>
            </w:pPr>
            <w:r w:rsidRPr="003D1B21">
              <w:rPr>
                <w:rFonts w:ascii="Times New Roman" w:hAnsi="Times New Roman" w:cs="Times New Roman"/>
                <w:bCs/>
              </w:rPr>
              <w:t xml:space="preserve">Camisa social manga comprida, aberta na frente e com botões. </w:t>
            </w:r>
          </w:p>
          <w:p w:rsidR="001868BF" w:rsidRPr="003D1B21" w:rsidRDefault="001868BF" w:rsidP="00463D83">
            <w:pPr>
              <w:jc w:val="both"/>
              <w:rPr>
                <w:rFonts w:ascii="Times New Roman" w:hAnsi="Times New Roman" w:cs="Times New Roman"/>
              </w:rPr>
            </w:pPr>
            <w:r w:rsidRPr="003D1B21">
              <w:rPr>
                <w:rFonts w:ascii="Times New Roman" w:hAnsi="Times New Roman" w:cs="Times New Roman"/>
                <w:bCs/>
              </w:rPr>
              <w:t xml:space="preserve">Camisa Social Completa. </w:t>
            </w:r>
            <w:r w:rsidRPr="003D1B21">
              <w:rPr>
                <w:rFonts w:ascii="Times New Roman" w:hAnsi="Times New Roman" w:cs="Times New Roman"/>
              </w:rPr>
              <w:t xml:space="preserve"> </w:t>
            </w:r>
          </w:p>
          <w:p w:rsidR="001868BF" w:rsidRPr="003D1B21" w:rsidRDefault="001868BF" w:rsidP="00463D83">
            <w:pPr>
              <w:jc w:val="both"/>
              <w:rPr>
                <w:rFonts w:ascii="Times New Roman" w:hAnsi="Times New Roman" w:cs="Times New Roman"/>
                <w:bCs/>
              </w:rPr>
            </w:pPr>
            <w:r w:rsidRPr="003D1B21">
              <w:rPr>
                <w:rFonts w:ascii="Times New Roman" w:hAnsi="Times New Roman" w:cs="Times New Roman"/>
                <w:bCs/>
              </w:rPr>
              <w:t xml:space="preserve">Cor: Amarelo ouro. </w:t>
            </w:r>
          </w:p>
          <w:p w:rsidR="001868BF" w:rsidRPr="003D1B21" w:rsidRDefault="001868BF" w:rsidP="00463D83">
            <w:pPr>
              <w:jc w:val="both"/>
              <w:rPr>
                <w:rFonts w:ascii="Times New Roman" w:hAnsi="Times New Roman" w:cs="Times New Roman"/>
                <w:bCs/>
              </w:rPr>
            </w:pPr>
            <w:r w:rsidRPr="003D1B21">
              <w:rPr>
                <w:rFonts w:ascii="Times New Roman" w:hAnsi="Times New Roman" w:cs="Times New Roman"/>
                <w:bCs/>
              </w:rPr>
              <w:t xml:space="preserve">Tecido: </w:t>
            </w:r>
            <w:proofErr w:type="spellStart"/>
            <w:r w:rsidRPr="003D1B21">
              <w:rPr>
                <w:rFonts w:ascii="Times New Roman" w:hAnsi="Times New Roman" w:cs="Times New Roman"/>
                <w:bCs/>
              </w:rPr>
              <w:t>Oxfordine</w:t>
            </w:r>
            <w:proofErr w:type="spellEnd"/>
            <w:r w:rsidRPr="003D1B21">
              <w:rPr>
                <w:rFonts w:ascii="Times New Roman" w:hAnsi="Times New Roman" w:cs="Times New Roman"/>
                <w:bCs/>
              </w:rPr>
              <w:t xml:space="preserve">. </w:t>
            </w:r>
          </w:p>
          <w:p w:rsidR="001868BF" w:rsidRPr="003D1B21" w:rsidRDefault="001868BF" w:rsidP="00463D83">
            <w:pPr>
              <w:jc w:val="both"/>
              <w:rPr>
                <w:rFonts w:ascii="Times New Roman" w:hAnsi="Times New Roman" w:cs="Times New Roman"/>
                <w:bCs/>
              </w:rPr>
            </w:pPr>
            <w:r w:rsidRPr="003D1B21">
              <w:rPr>
                <w:rFonts w:ascii="Times New Roman" w:hAnsi="Times New Roman" w:cs="Times New Roman"/>
                <w:bCs/>
              </w:rPr>
              <w:t xml:space="preserve">Tamanho: </w:t>
            </w:r>
            <w:r w:rsidRPr="003D1B21">
              <w:rPr>
                <w:rFonts w:ascii="Times New Roman" w:hAnsi="Times New Roman" w:cs="Times New Roman"/>
                <w:b/>
                <w:bCs/>
              </w:rPr>
              <w:t>M</w:t>
            </w:r>
            <w:r w:rsidRPr="003D1B21">
              <w:rPr>
                <w:rFonts w:ascii="Times New Roman" w:hAnsi="Times New Roman" w:cs="Times New Roman"/>
                <w:bCs/>
              </w:rPr>
              <w:t xml:space="preserve">. </w:t>
            </w:r>
          </w:p>
          <w:p w:rsidR="001868BF" w:rsidRPr="003D1B21" w:rsidRDefault="001868BF" w:rsidP="00463D83">
            <w:pPr>
              <w:jc w:val="both"/>
              <w:rPr>
                <w:rFonts w:ascii="Times New Roman" w:hAnsi="Times New Roman" w:cs="Times New Roman"/>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UND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15</w:t>
            </w:r>
          </w:p>
        </w:tc>
        <w:tc>
          <w:tcPr>
            <w:tcW w:w="8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r w:rsidRPr="003D1B21">
              <w:rPr>
                <w:rFonts w:eastAsia="Arial" w:cs="Arial"/>
                <w:color w:val="000000"/>
                <w:szCs w:val="20"/>
              </w:rPr>
              <w:t>R$90,00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r w:rsidRPr="003D1B21">
              <w:rPr>
                <w:rFonts w:eastAsia="Arial" w:cs="Arial"/>
                <w:color w:val="000000"/>
                <w:szCs w:val="20"/>
              </w:rPr>
              <w:t>R$</w:t>
            </w:r>
            <w:r w:rsidR="001E593E" w:rsidRPr="003D1B21">
              <w:rPr>
                <w:rFonts w:eastAsia="Arial" w:cs="Arial"/>
                <w:color w:val="000000"/>
                <w:szCs w:val="20"/>
              </w:rPr>
              <w:t>1.350,00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p>
        </w:tc>
      </w:tr>
      <w:tr w:rsidR="001868BF" w:rsidRPr="003D1B21" w:rsidTr="00463D83">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EB6E9A" w:rsidP="00463D83">
            <w:pPr>
              <w:jc w:val="both"/>
              <w:rPr>
                <w:rFonts w:ascii="Times New Roman" w:hAnsi="Times New Roman" w:cs="Times New Roman"/>
              </w:rPr>
            </w:pPr>
            <w:r>
              <w:rPr>
                <w:rFonts w:ascii="Times New Roman" w:hAnsi="Times New Roman" w:cs="Times New Roman"/>
              </w:rPr>
              <w:t>08</w:t>
            </w:r>
          </w:p>
        </w:tc>
        <w:tc>
          <w:tcPr>
            <w:tcW w:w="23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463D83">
            <w:pPr>
              <w:jc w:val="both"/>
              <w:rPr>
                <w:rFonts w:ascii="Times New Roman" w:hAnsi="Times New Roman" w:cs="Times New Roman"/>
                <w:b/>
                <w:bCs/>
              </w:rPr>
            </w:pPr>
            <w:r w:rsidRPr="003D1B21">
              <w:rPr>
                <w:rFonts w:ascii="Times New Roman" w:hAnsi="Times New Roman" w:cs="Times New Roman"/>
                <w:b/>
                <w:bCs/>
              </w:rPr>
              <w:t>Toalhas brancas:</w:t>
            </w:r>
          </w:p>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 xml:space="preserve">Toalhas brancas </w:t>
            </w:r>
            <w:proofErr w:type="spellStart"/>
            <w:r w:rsidRPr="003D1B21">
              <w:rPr>
                <w:rFonts w:ascii="Times New Roman" w:hAnsi="Times New Roman" w:cs="Times New Roman"/>
              </w:rPr>
              <w:t>silcadas</w:t>
            </w:r>
            <w:proofErr w:type="spellEnd"/>
            <w:r w:rsidRPr="003D1B21">
              <w:rPr>
                <w:rFonts w:ascii="Times New Roman" w:hAnsi="Times New Roman" w:cs="Times New Roman"/>
              </w:rPr>
              <w:t xml:space="preserve">. </w:t>
            </w:r>
          </w:p>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Tecido: Tergal liso.</w:t>
            </w:r>
          </w:p>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 xml:space="preserve">Medidas: 1m e </w:t>
            </w:r>
            <w:proofErr w:type="gramStart"/>
            <w:r w:rsidRPr="003D1B21">
              <w:rPr>
                <w:rFonts w:ascii="Times New Roman" w:hAnsi="Times New Roman" w:cs="Times New Roman"/>
              </w:rPr>
              <w:t>50cm</w:t>
            </w:r>
            <w:proofErr w:type="gramEnd"/>
            <w:r w:rsidRPr="003D1B21">
              <w:rPr>
                <w:rFonts w:ascii="Times New Roman" w:hAnsi="Times New Roman" w:cs="Times New Roman"/>
              </w:rPr>
              <w:t xml:space="preserve"> de comprimento e 35cm de largura (dobrada/forrada)</w:t>
            </w:r>
          </w:p>
          <w:p w:rsidR="001868BF" w:rsidRPr="003D1B21" w:rsidRDefault="001868BF" w:rsidP="00463D83">
            <w:pPr>
              <w:jc w:val="both"/>
              <w:rPr>
                <w:rFonts w:ascii="Times New Roman" w:hAnsi="Times New Roman" w:cs="Times New Roman"/>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UND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15</w:t>
            </w:r>
          </w:p>
        </w:tc>
        <w:tc>
          <w:tcPr>
            <w:tcW w:w="8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r w:rsidRPr="003D1B21">
              <w:rPr>
                <w:rFonts w:eastAsia="Arial" w:cs="Arial"/>
                <w:color w:val="000000"/>
                <w:szCs w:val="20"/>
              </w:rPr>
              <w:t>R$28,00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r w:rsidRPr="003D1B21">
              <w:rPr>
                <w:rFonts w:eastAsia="Arial" w:cs="Arial"/>
                <w:color w:val="000000"/>
                <w:szCs w:val="20"/>
              </w:rPr>
              <w:t>R$</w:t>
            </w:r>
            <w:r w:rsidR="001E593E" w:rsidRPr="003D1B21">
              <w:rPr>
                <w:rFonts w:eastAsia="Arial" w:cs="Arial"/>
                <w:color w:val="000000"/>
                <w:szCs w:val="20"/>
              </w:rPr>
              <w:t>420,00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p>
        </w:tc>
      </w:tr>
      <w:tr w:rsidR="001868BF" w:rsidRPr="003D1B21" w:rsidTr="00463D83">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EB6E9A" w:rsidP="00463D83">
            <w:pPr>
              <w:jc w:val="both"/>
              <w:rPr>
                <w:rFonts w:ascii="Times New Roman" w:hAnsi="Times New Roman" w:cs="Times New Roman"/>
              </w:rPr>
            </w:pPr>
            <w:r>
              <w:rPr>
                <w:rFonts w:ascii="Times New Roman" w:hAnsi="Times New Roman" w:cs="Times New Roman"/>
              </w:rPr>
              <w:t>09</w:t>
            </w:r>
          </w:p>
        </w:tc>
        <w:tc>
          <w:tcPr>
            <w:tcW w:w="23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463D83">
            <w:pPr>
              <w:jc w:val="both"/>
              <w:rPr>
                <w:rFonts w:ascii="Times New Roman" w:hAnsi="Times New Roman" w:cs="Times New Roman"/>
                <w:b/>
                <w:bCs/>
              </w:rPr>
            </w:pPr>
            <w:r w:rsidRPr="003D1B21">
              <w:rPr>
                <w:rFonts w:ascii="Times New Roman" w:hAnsi="Times New Roman" w:cs="Times New Roman"/>
                <w:b/>
                <w:bCs/>
              </w:rPr>
              <w:t>Toalhas brancas:</w:t>
            </w:r>
          </w:p>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 xml:space="preserve">Toalhas brancas </w:t>
            </w:r>
            <w:proofErr w:type="spellStart"/>
            <w:r w:rsidRPr="003D1B21">
              <w:rPr>
                <w:rFonts w:ascii="Times New Roman" w:hAnsi="Times New Roman" w:cs="Times New Roman"/>
              </w:rPr>
              <w:t>silcadas</w:t>
            </w:r>
            <w:proofErr w:type="spellEnd"/>
            <w:r w:rsidRPr="003D1B21">
              <w:rPr>
                <w:rFonts w:ascii="Times New Roman" w:hAnsi="Times New Roman" w:cs="Times New Roman"/>
              </w:rPr>
              <w:t xml:space="preserve">. </w:t>
            </w:r>
          </w:p>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Tecido: Tergal liso.</w:t>
            </w:r>
          </w:p>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 xml:space="preserve">Medidas: 1m e </w:t>
            </w:r>
            <w:proofErr w:type="gramStart"/>
            <w:r w:rsidRPr="003D1B21">
              <w:rPr>
                <w:rFonts w:ascii="Times New Roman" w:hAnsi="Times New Roman" w:cs="Times New Roman"/>
              </w:rPr>
              <w:t>30cm</w:t>
            </w:r>
            <w:proofErr w:type="gramEnd"/>
            <w:r w:rsidRPr="003D1B21">
              <w:rPr>
                <w:rFonts w:ascii="Times New Roman" w:hAnsi="Times New Roman" w:cs="Times New Roman"/>
              </w:rPr>
              <w:t xml:space="preserve"> de comprimento e 20cm de largura (dobrada/forrada)</w:t>
            </w:r>
          </w:p>
          <w:p w:rsidR="001868BF" w:rsidRPr="003D1B21" w:rsidRDefault="001868BF" w:rsidP="00463D83">
            <w:pPr>
              <w:jc w:val="both"/>
              <w:rPr>
                <w:rFonts w:ascii="Times New Roman" w:hAnsi="Times New Roman" w:cs="Times New Roman"/>
                <w:b/>
                <w:bCs/>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463D83">
            <w:pPr>
              <w:jc w:val="both"/>
              <w:rPr>
                <w:rFonts w:ascii="Times New Roman" w:hAnsi="Times New Roman" w:cs="Times New Roman"/>
              </w:rPr>
            </w:pPr>
            <w:r w:rsidRPr="003D1B21">
              <w:rPr>
                <w:rFonts w:ascii="Times New Roman" w:hAnsi="Times New Roman" w:cs="Times New Roman"/>
              </w:rPr>
              <w:lastRenderedPageBreak/>
              <w:t>UND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03</w:t>
            </w:r>
          </w:p>
        </w:tc>
        <w:tc>
          <w:tcPr>
            <w:tcW w:w="8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r w:rsidRPr="003D1B21">
              <w:rPr>
                <w:rFonts w:eastAsia="Arial" w:cs="Arial"/>
                <w:color w:val="000000"/>
                <w:szCs w:val="20"/>
              </w:rPr>
              <w:t>R$28,00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r w:rsidRPr="003D1B21">
              <w:rPr>
                <w:rFonts w:eastAsia="Arial" w:cs="Arial"/>
                <w:color w:val="000000"/>
                <w:szCs w:val="20"/>
              </w:rPr>
              <w:t>R$</w:t>
            </w:r>
            <w:r w:rsidR="001E593E" w:rsidRPr="003D1B21">
              <w:rPr>
                <w:rFonts w:eastAsia="Arial" w:cs="Arial"/>
                <w:color w:val="000000"/>
                <w:szCs w:val="20"/>
              </w:rPr>
              <w:t>84,00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p>
        </w:tc>
      </w:tr>
      <w:tr w:rsidR="001868BF" w:rsidRPr="003D1B21" w:rsidTr="00463D83">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EB6E9A" w:rsidP="00463D83">
            <w:pPr>
              <w:jc w:val="both"/>
              <w:rPr>
                <w:rFonts w:ascii="Times New Roman" w:hAnsi="Times New Roman" w:cs="Times New Roman"/>
              </w:rPr>
            </w:pPr>
            <w:r>
              <w:rPr>
                <w:rFonts w:ascii="Times New Roman" w:hAnsi="Times New Roman" w:cs="Times New Roman"/>
              </w:rPr>
              <w:lastRenderedPageBreak/>
              <w:t>10</w:t>
            </w:r>
          </w:p>
        </w:tc>
        <w:tc>
          <w:tcPr>
            <w:tcW w:w="23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463D83">
            <w:pPr>
              <w:jc w:val="both"/>
              <w:rPr>
                <w:rFonts w:ascii="Times New Roman" w:hAnsi="Times New Roman" w:cs="Times New Roman"/>
                <w:b/>
                <w:bCs/>
              </w:rPr>
            </w:pPr>
            <w:r w:rsidRPr="003D1B21">
              <w:rPr>
                <w:rFonts w:ascii="Times New Roman" w:hAnsi="Times New Roman" w:cs="Times New Roman"/>
                <w:b/>
                <w:bCs/>
              </w:rPr>
              <w:t>Camisa social manga comprida – adulto masculino</w:t>
            </w:r>
          </w:p>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 xml:space="preserve">Camisa social manga comprida com abertura na frente e com botões na cor da camisa, bolso externo no peito, sem lapela. </w:t>
            </w:r>
          </w:p>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Cor: Azul claro</w:t>
            </w:r>
          </w:p>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 xml:space="preserve">Tecido: </w:t>
            </w:r>
            <w:proofErr w:type="spellStart"/>
            <w:r w:rsidRPr="003D1B21">
              <w:rPr>
                <w:rFonts w:ascii="Times New Roman" w:hAnsi="Times New Roman" w:cs="Times New Roman"/>
              </w:rPr>
              <w:t>Oxfordine</w:t>
            </w:r>
            <w:proofErr w:type="spellEnd"/>
            <w:r w:rsidRPr="003D1B21">
              <w:rPr>
                <w:rFonts w:ascii="Times New Roman" w:hAnsi="Times New Roman" w:cs="Times New Roman"/>
              </w:rPr>
              <w:t xml:space="preserve">. </w:t>
            </w:r>
          </w:p>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 xml:space="preserve">Tamanho: </w:t>
            </w:r>
            <w:r w:rsidRPr="003D1B21">
              <w:rPr>
                <w:rFonts w:ascii="Times New Roman" w:hAnsi="Times New Roman" w:cs="Times New Roman"/>
                <w:b/>
              </w:rPr>
              <w:t>GG</w:t>
            </w:r>
            <w:r w:rsidRPr="003D1B21">
              <w:rPr>
                <w:rFonts w:ascii="Times New Roman" w:hAnsi="Times New Roman" w:cs="Times New Roman"/>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UND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03</w:t>
            </w:r>
          </w:p>
        </w:tc>
        <w:tc>
          <w:tcPr>
            <w:tcW w:w="8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r w:rsidRPr="003D1B21">
              <w:rPr>
                <w:rFonts w:eastAsia="Arial" w:cs="Arial"/>
                <w:color w:val="000000"/>
                <w:szCs w:val="20"/>
              </w:rPr>
              <w:t>R$90,00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r w:rsidRPr="003D1B21">
              <w:rPr>
                <w:rFonts w:eastAsia="Arial" w:cs="Arial"/>
                <w:color w:val="000000"/>
                <w:szCs w:val="20"/>
              </w:rPr>
              <w:t>R$</w:t>
            </w:r>
            <w:r w:rsidR="001E593E" w:rsidRPr="003D1B21">
              <w:rPr>
                <w:rFonts w:eastAsia="Arial" w:cs="Arial"/>
                <w:color w:val="000000"/>
                <w:szCs w:val="20"/>
              </w:rPr>
              <w:t>270,00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p>
        </w:tc>
      </w:tr>
      <w:tr w:rsidR="001868BF" w:rsidRPr="003D1B21" w:rsidTr="00463D83">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EB6E9A" w:rsidP="00463D83">
            <w:pPr>
              <w:jc w:val="both"/>
              <w:rPr>
                <w:rFonts w:ascii="Times New Roman" w:hAnsi="Times New Roman" w:cs="Times New Roman"/>
              </w:rPr>
            </w:pPr>
            <w:r>
              <w:rPr>
                <w:rFonts w:ascii="Times New Roman" w:hAnsi="Times New Roman" w:cs="Times New Roman"/>
              </w:rPr>
              <w:t>11</w:t>
            </w:r>
          </w:p>
        </w:tc>
        <w:tc>
          <w:tcPr>
            <w:tcW w:w="23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463D83">
            <w:pPr>
              <w:jc w:val="both"/>
              <w:rPr>
                <w:rFonts w:ascii="Times New Roman" w:hAnsi="Times New Roman" w:cs="Times New Roman"/>
                <w:b/>
                <w:bCs/>
              </w:rPr>
            </w:pPr>
            <w:r w:rsidRPr="003D1B21">
              <w:rPr>
                <w:rFonts w:ascii="Times New Roman" w:hAnsi="Times New Roman" w:cs="Times New Roman"/>
                <w:b/>
                <w:bCs/>
              </w:rPr>
              <w:t>Camisa social manga comprida – adulto masculino</w:t>
            </w:r>
          </w:p>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 xml:space="preserve">Camisa social manga comprida com abertura na frente e com botões na cor da camisa, bolso externo no peito, sem lapela. </w:t>
            </w:r>
          </w:p>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Cor: Azul claro.</w:t>
            </w:r>
          </w:p>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 xml:space="preserve">Tecido: </w:t>
            </w:r>
            <w:proofErr w:type="spellStart"/>
            <w:r w:rsidRPr="003D1B21">
              <w:rPr>
                <w:rFonts w:ascii="Times New Roman" w:hAnsi="Times New Roman" w:cs="Times New Roman"/>
              </w:rPr>
              <w:t>Oxfordine</w:t>
            </w:r>
            <w:proofErr w:type="spellEnd"/>
            <w:r w:rsidRPr="003D1B21">
              <w:rPr>
                <w:rFonts w:ascii="Times New Roman" w:hAnsi="Times New Roman" w:cs="Times New Roman"/>
              </w:rPr>
              <w:t xml:space="preserve"> </w:t>
            </w:r>
          </w:p>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 xml:space="preserve">Tamanho: </w:t>
            </w:r>
            <w:r w:rsidRPr="003D1B21">
              <w:rPr>
                <w:rFonts w:ascii="Times New Roman" w:hAnsi="Times New Roman" w:cs="Times New Roman"/>
                <w:b/>
              </w:rPr>
              <w:t>G.</w:t>
            </w:r>
          </w:p>
          <w:p w:rsidR="001868BF" w:rsidRPr="003D1B21" w:rsidRDefault="001868BF" w:rsidP="00463D83">
            <w:pPr>
              <w:jc w:val="both"/>
              <w:rPr>
                <w:rFonts w:ascii="Times New Roman" w:hAnsi="Times New Roman" w:cs="Times New Roman"/>
                <w:b/>
                <w:bCs/>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UND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10</w:t>
            </w:r>
          </w:p>
        </w:tc>
        <w:tc>
          <w:tcPr>
            <w:tcW w:w="8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r w:rsidRPr="003D1B21">
              <w:rPr>
                <w:rFonts w:eastAsia="Arial" w:cs="Arial"/>
                <w:color w:val="000000"/>
                <w:szCs w:val="20"/>
              </w:rPr>
              <w:t>R$90,00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r w:rsidRPr="003D1B21">
              <w:rPr>
                <w:rFonts w:eastAsia="Arial" w:cs="Arial"/>
                <w:color w:val="000000"/>
                <w:szCs w:val="20"/>
              </w:rPr>
              <w:t>R$</w:t>
            </w:r>
            <w:r w:rsidR="001E593E" w:rsidRPr="003D1B21">
              <w:rPr>
                <w:rFonts w:eastAsia="Arial" w:cs="Arial"/>
                <w:color w:val="000000"/>
                <w:szCs w:val="20"/>
              </w:rPr>
              <w:t>900,00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p>
        </w:tc>
      </w:tr>
      <w:tr w:rsidR="001868BF" w:rsidRPr="003D1B21" w:rsidTr="00463D83">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EB6E9A" w:rsidP="00463D83">
            <w:pPr>
              <w:jc w:val="both"/>
              <w:rPr>
                <w:rFonts w:ascii="Times New Roman" w:hAnsi="Times New Roman" w:cs="Times New Roman"/>
              </w:rPr>
            </w:pPr>
            <w:r>
              <w:rPr>
                <w:rFonts w:ascii="Times New Roman" w:hAnsi="Times New Roman" w:cs="Times New Roman"/>
              </w:rPr>
              <w:t>12</w:t>
            </w:r>
          </w:p>
        </w:tc>
        <w:tc>
          <w:tcPr>
            <w:tcW w:w="23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463D83">
            <w:pPr>
              <w:jc w:val="both"/>
              <w:rPr>
                <w:rFonts w:ascii="Times New Roman" w:hAnsi="Times New Roman" w:cs="Times New Roman"/>
                <w:b/>
                <w:bCs/>
              </w:rPr>
            </w:pPr>
            <w:r w:rsidRPr="003D1B21">
              <w:rPr>
                <w:rFonts w:ascii="Times New Roman" w:hAnsi="Times New Roman" w:cs="Times New Roman"/>
                <w:b/>
                <w:bCs/>
              </w:rPr>
              <w:t>Camisa social manga comprida – adulto masculino</w:t>
            </w:r>
          </w:p>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 xml:space="preserve">Camisa social manga comprida com abertura na frente e com botões na cor da camisa ou branco, bolso externo no peito, sem lapela. </w:t>
            </w:r>
          </w:p>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 xml:space="preserve">Cor: Azul claro. </w:t>
            </w:r>
          </w:p>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 xml:space="preserve">Tecido: </w:t>
            </w:r>
            <w:proofErr w:type="spellStart"/>
            <w:r w:rsidRPr="003D1B21">
              <w:rPr>
                <w:rFonts w:ascii="Times New Roman" w:hAnsi="Times New Roman" w:cs="Times New Roman"/>
              </w:rPr>
              <w:t>Oxfordine</w:t>
            </w:r>
            <w:proofErr w:type="spellEnd"/>
            <w:r w:rsidRPr="003D1B21">
              <w:rPr>
                <w:rFonts w:ascii="Times New Roman" w:hAnsi="Times New Roman" w:cs="Times New Roman"/>
              </w:rPr>
              <w:t>.</w:t>
            </w:r>
          </w:p>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 xml:space="preserve">Tamanho: </w:t>
            </w:r>
            <w:r w:rsidRPr="003D1B21">
              <w:rPr>
                <w:rFonts w:ascii="Times New Roman" w:hAnsi="Times New Roman" w:cs="Times New Roman"/>
                <w:b/>
              </w:rPr>
              <w:t>M.</w:t>
            </w:r>
          </w:p>
          <w:p w:rsidR="001868BF" w:rsidRPr="003D1B21" w:rsidRDefault="001868BF" w:rsidP="00463D83">
            <w:pPr>
              <w:jc w:val="both"/>
              <w:rPr>
                <w:rFonts w:ascii="Times New Roman" w:hAnsi="Times New Roman" w:cs="Times New Roman"/>
                <w:b/>
                <w:bCs/>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UND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04</w:t>
            </w:r>
          </w:p>
        </w:tc>
        <w:tc>
          <w:tcPr>
            <w:tcW w:w="8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r w:rsidRPr="003D1B21">
              <w:rPr>
                <w:rFonts w:eastAsia="Arial" w:cs="Arial"/>
                <w:color w:val="000000"/>
                <w:szCs w:val="20"/>
              </w:rPr>
              <w:t>R$90,00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r w:rsidRPr="003D1B21">
              <w:rPr>
                <w:rFonts w:eastAsia="Arial" w:cs="Arial"/>
                <w:color w:val="000000"/>
                <w:szCs w:val="20"/>
              </w:rPr>
              <w:t>R$</w:t>
            </w:r>
            <w:r w:rsidR="001E593E" w:rsidRPr="003D1B21">
              <w:rPr>
                <w:rFonts w:eastAsia="Arial" w:cs="Arial"/>
                <w:color w:val="000000"/>
                <w:szCs w:val="20"/>
              </w:rPr>
              <w:t>360,00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p>
        </w:tc>
      </w:tr>
      <w:tr w:rsidR="001868BF" w:rsidRPr="003D1B21" w:rsidTr="00463D83">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EB6E9A" w:rsidP="00463D83">
            <w:pPr>
              <w:jc w:val="both"/>
              <w:rPr>
                <w:rFonts w:ascii="Times New Roman" w:hAnsi="Times New Roman" w:cs="Times New Roman"/>
              </w:rPr>
            </w:pPr>
            <w:r>
              <w:rPr>
                <w:rFonts w:ascii="Times New Roman" w:hAnsi="Times New Roman" w:cs="Times New Roman"/>
              </w:rPr>
              <w:t>13</w:t>
            </w:r>
          </w:p>
        </w:tc>
        <w:tc>
          <w:tcPr>
            <w:tcW w:w="23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463D83">
            <w:pPr>
              <w:jc w:val="both"/>
              <w:rPr>
                <w:rFonts w:ascii="Times New Roman" w:hAnsi="Times New Roman" w:cs="Times New Roman"/>
                <w:b/>
                <w:bCs/>
              </w:rPr>
            </w:pPr>
            <w:r w:rsidRPr="003D1B21">
              <w:rPr>
                <w:rFonts w:ascii="Times New Roman" w:hAnsi="Times New Roman" w:cs="Times New Roman"/>
                <w:b/>
                <w:bCs/>
              </w:rPr>
              <w:t>Camisa social manga comprida – adulto masculino</w:t>
            </w:r>
          </w:p>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 xml:space="preserve">Camisa social manga comprida com abertura na frente e com botões na cor da camisa, bolso externo no peito, sem lapela. </w:t>
            </w:r>
          </w:p>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Cor: Azul claro.</w:t>
            </w:r>
          </w:p>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 xml:space="preserve">Tecido: </w:t>
            </w:r>
            <w:proofErr w:type="spellStart"/>
            <w:r w:rsidRPr="003D1B21">
              <w:rPr>
                <w:rFonts w:ascii="Times New Roman" w:hAnsi="Times New Roman" w:cs="Times New Roman"/>
              </w:rPr>
              <w:t>Oxfordine</w:t>
            </w:r>
            <w:proofErr w:type="spellEnd"/>
            <w:r w:rsidRPr="003D1B21">
              <w:rPr>
                <w:rFonts w:ascii="Times New Roman" w:hAnsi="Times New Roman" w:cs="Times New Roman"/>
              </w:rPr>
              <w:t xml:space="preserve">. </w:t>
            </w:r>
          </w:p>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 xml:space="preserve">Tamanho: </w:t>
            </w:r>
            <w:r w:rsidRPr="003D1B21">
              <w:rPr>
                <w:rFonts w:ascii="Times New Roman" w:hAnsi="Times New Roman" w:cs="Times New Roman"/>
                <w:b/>
              </w:rPr>
              <w:t>P.</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UND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02</w:t>
            </w:r>
          </w:p>
        </w:tc>
        <w:tc>
          <w:tcPr>
            <w:tcW w:w="8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r w:rsidRPr="003D1B21">
              <w:rPr>
                <w:rFonts w:eastAsia="Arial" w:cs="Arial"/>
                <w:color w:val="000000"/>
                <w:szCs w:val="20"/>
              </w:rPr>
              <w:t>R$90,00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r w:rsidRPr="003D1B21">
              <w:rPr>
                <w:rFonts w:eastAsia="Arial" w:cs="Arial"/>
                <w:color w:val="000000"/>
                <w:szCs w:val="20"/>
              </w:rPr>
              <w:t>R$</w:t>
            </w:r>
            <w:r w:rsidR="001E593E" w:rsidRPr="003D1B21">
              <w:rPr>
                <w:rFonts w:eastAsia="Arial" w:cs="Arial"/>
                <w:color w:val="000000"/>
                <w:szCs w:val="20"/>
              </w:rPr>
              <w:t>180,00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p>
        </w:tc>
      </w:tr>
      <w:tr w:rsidR="001868BF" w:rsidRPr="003D1B21" w:rsidTr="00463D83">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1</w:t>
            </w:r>
            <w:r w:rsidR="00EB6E9A">
              <w:rPr>
                <w:rFonts w:ascii="Times New Roman" w:hAnsi="Times New Roman" w:cs="Times New Roman"/>
              </w:rPr>
              <w:t>7</w:t>
            </w:r>
          </w:p>
        </w:tc>
        <w:tc>
          <w:tcPr>
            <w:tcW w:w="23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463D83">
            <w:pPr>
              <w:jc w:val="both"/>
              <w:rPr>
                <w:rFonts w:ascii="Times New Roman" w:hAnsi="Times New Roman" w:cs="Times New Roman"/>
                <w:b/>
                <w:bCs/>
              </w:rPr>
            </w:pPr>
            <w:r w:rsidRPr="003D1B21">
              <w:rPr>
                <w:rFonts w:ascii="Times New Roman" w:hAnsi="Times New Roman" w:cs="Times New Roman"/>
                <w:b/>
                <w:bCs/>
              </w:rPr>
              <w:t>Toalhas brancas:</w:t>
            </w:r>
          </w:p>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 xml:space="preserve">Toalhas brancas </w:t>
            </w:r>
            <w:proofErr w:type="spellStart"/>
            <w:r w:rsidRPr="003D1B21">
              <w:rPr>
                <w:rFonts w:ascii="Times New Roman" w:hAnsi="Times New Roman" w:cs="Times New Roman"/>
              </w:rPr>
              <w:t>silcadas</w:t>
            </w:r>
            <w:proofErr w:type="spellEnd"/>
            <w:r w:rsidRPr="003D1B21">
              <w:rPr>
                <w:rFonts w:ascii="Times New Roman" w:hAnsi="Times New Roman" w:cs="Times New Roman"/>
              </w:rPr>
              <w:t xml:space="preserve">. </w:t>
            </w:r>
          </w:p>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Tecido: Tergal liso.</w:t>
            </w:r>
          </w:p>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 xml:space="preserve">Medidas: 1m e </w:t>
            </w:r>
            <w:proofErr w:type="gramStart"/>
            <w:r w:rsidRPr="003D1B21">
              <w:rPr>
                <w:rFonts w:ascii="Times New Roman" w:hAnsi="Times New Roman" w:cs="Times New Roman"/>
              </w:rPr>
              <w:t>50cm</w:t>
            </w:r>
            <w:proofErr w:type="gramEnd"/>
            <w:r w:rsidRPr="003D1B21">
              <w:rPr>
                <w:rFonts w:ascii="Times New Roman" w:hAnsi="Times New Roman" w:cs="Times New Roman"/>
              </w:rPr>
              <w:t xml:space="preserve"> de comprimento e 35cm de largura (dobrada/forrada)</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UND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32</w:t>
            </w:r>
          </w:p>
        </w:tc>
        <w:tc>
          <w:tcPr>
            <w:tcW w:w="8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r w:rsidRPr="003D1B21">
              <w:rPr>
                <w:rFonts w:eastAsia="Arial" w:cs="Arial"/>
                <w:color w:val="000000"/>
                <w:szCs w:val="20"/>
              </w:rPr>
              <w:t>R$28,00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r w:rsidRPr="003D1B21">
              <w:rPr>
                <w:rFonts w:eastAsia="Arial" w:cs="Arial"/>
                <w:color w:val="000000"/>
                <w:szCs w:val="20"/>
              </w:rPr>
              <w:t>R$</w:t>
            </w:r>
            <w:r w:rsidR="001E593E" w:rsidRPr="003D1B21">
              <w:rPr>
                <w:rFonts w:eastAsia="Arial" w:cs="Arial"/>
                <w:color w:val="000000"/>
                <w:szCs w:val="20"/>
              </w:rPr>
              <w:t>896,00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p>
        </w:tc>
      </w:tr>
      <w:tr w:rsidR="001868BF" w:rsidRPr="003D1B21" w:rsidTr="00463D83">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EB6E9A" w:rsidP="00463D83">
            <w:pPr>
              <w:jc w:val="both"/>
              <w:rPr>
                <w:rFonts w:ascii="Times New Roman" w:hAnsi="Times New Roman" w:cs="Times New Roman"/>
              </w:rPr>
            </w:pPr>
            <w:r>
              <w:rPr>
                <w:rFonts w:ascii="Times New Roman" w:hAnsi="Times New Roman" w:cs="Times New Roman"/>
              </w:rPr>
              <w:lastRenderedPageBreak/>
              <w:t>15</w:t>
            </w:r>
          </w:p>
        </w:tc>
        <w:tc>
          <w:tcPr>
            <w:tcW w:w="23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463D83">
            <w:pPr>
              <w:jc w:val="both"/>
              <w:rPr>
                <w:rFonts w:ascii="Times New Roman" w:hAnsi="Times New Roman" w:cs="Times New Roman"/>
                <w:b/>
                <w:bCs/>
              </w:rPr>
            </w:pPr>
            <w:r w:rsidRPr="003D1B21">
              <w:rPr>
                <w:rFonts w:ascii="Times New Roman" w:hAnsi="Times New Roman" w:cs="Times New Roman"/>
                <w:b/>
                <w:bCs/>
              </w:rPr>
              <w:t>Toalhas brancas:</w:t>
            </w:r>
          </w:p>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 xml:space="preserve">Toalhas brancas </w:t>
            </w:r>
            <w:proofErr w:type="spellStart"/>
            <w:r w:rsidRPr="003D1B21">
              <w:rPr>
                <w:rFonts w:ascii="Times New Roman" w:hAnsi="Times New Roman" w:cs="Times New Roman"/>
              </w:rPr>
              <w:t>silcadas</w:t>
            </w:r>
            <w:proofErr w:type="spellEnd"/>
            <w:r w:rsidRPr="003D1B21">
              <w:rPr>
                <w:rFonts w:ascii="Times New Roman" w:hAnsi="Times New Roman" w:cs="Times New Roman"/>
              </w:rPr>
              <w:t xml:space="preserve">. </w:t>
            </w:r>
          </w:p>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Tecido: Tergal liso.</w:t>
            </w:r>
          </w:p>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 xml:space="preserve">Medidas: 1m e </w:t>
            </w:r>
            <w:proofErr w:type="gramStart"/>
            <w:r w:rsidRPr="003D1B21">
              <w:rPr>
                <w:rFonts w:ascii="Times New Roman" w:hAnsi="Times New Roman" w:cs="Times New Roman"/>
              </w:rPr>
              <w:t>30cm</w:t>
            </w:r>
            <w:proofErr w:type="gramEnd"/>
            <w:r w:rsidRPr="003D1B21">
              <w:rPr>
                <w:rFonts w:ascii="Times New Roman" w:hAnsi="Times New Roman" w:cs="Times New Roman"/>
              </w:rPr>
              <w:t xml:space="preserve"> de comprimento e 20cm de largura (dobrada/forrada)</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UND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03</w:t>
            </w:r>
          </w:p>
        </w:tc>
        <w:tc>
          <w:tcPr>
            <w:tcW w:w="8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r w:rsidRPr="003D1B21">
              <w:rPr>
                <w:rFonts w:eastAsia="Arial" w:cs="Arial"/>
                <w:color w:val="000000"/>
                <w:szCs w:val="20"/>
              </w:rPr>
              <w:t>R$28,00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r w:rsidRPr="003D1B21">
              <w:rPr>
                <w:rFonts w:eastAsia="Arial" w:cs="Arial"/>
                <w:color w:val="000000"/>
                <w:szCs w:val="20"/>
              </w:rPr>
              <w:t>R$</w:t>
            </w:r>
            <w:r w:rsidR="001E593E" w:rsidRPr="003D1B21">
              <w:rPr>
                <w:rFonts w:eastAsia="Arial" w:cs="Arial"/>
                <w:color w:val="000000"/>
                <w:szCs w:val="20"/>
              </w:rPr>
              <w:t>84,00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p>
        </w:tc>
      </w:tr>
      <w:tr w:rsidR="001868BF" w:rsidRPr="003D1B21" w:rsidTr="00463D83">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EB6E9A" w:rsidP="00463D83">
            <w:pPr>
              <w:jc w:val="both"/>
              <w:rPr>
                <w:rFonts w:ascii="Times New Roman" w:hAnsi="Times New Roman" w:cs="Times New Roman"/>
              </w:rPr>
            </w:pPr>
            <w:r>
              <w:rPr>
                <w:rFonts w:ascii="Times New Roman" w:hAnsi="Times New Roman" w:cs="Times New Roman"/>
              </w:rPr>
              <w:t>16</w:t>
            </w:r>
          </w:p>
        </w:tc>
        <w:tc>
          <w:tcPr>
            <w:tcW w:w="23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463D83">
            <w:pPr>
              <w:jc w:val="both"/>
              <w:rPr>
                <w:rFonts w:ascii="Times New Roman" w:hAnsi="Times New Roman" w:cs="Times New Roman"/>
                <w:b/>
                <w:bCs/>
              </w:rPr>
            </w:pPr>
            <w:r w:rsidRPr="003D1B21">
              <w:rPr>
                <w:rFonts w:ascii="Times New Roman" w:hAnsi="Times New Roman" w:cs="Times New Roman"/>
                <w:b/>
                <w:bCs/>
              </w:rPr>
              <w:t>Camisa social manga comprida – adulto masculino</w:t>
            </w:r>
          </w:p>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 xml:space="preserve">Camisa social manga comprida com abertura na frente e com botões na cor da camisa, bolso externo no peito, sem lapela. </w:t>
            </w:r>
          </w:p>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 xml:space="preserve">Cor: Azul claro. </w:t>
            </w:r>
          </w:p>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 xml:space="preserve">Tecido: </w:t>
            </w:r>
            <w:proofErr w:type="spellStart"/>
            <w:r w:rsidRPr="003D1B21">
              <w:rPr>
                <w:rFonts w:ascii="Times New Roman" w:hAnsi="Times New Roman" w:cs="Times New Roman"/>
              </w:rPr>
              <w:t>Oxfordine</w:t>
            </w:r>
            <w:proofErr w:type="spellEnd"/>
            <w:r w:rsidRPr="003D1B21">
              <w:rPr>
                <w:rFonts w:ascii="Times New Roman" w:hAnsi="Times New Roman" w:cs="Times New Roman"/>
              </w:rPr>
              <w:t>.</w:t>
            </w:r>
          </w:p>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 xml:space="preserve">Tamanho: </w:t>
            </w:r>
            <w:r w:rsidRPr="003D1B21">
              <w:rPr>
                <w:rFonts w:ascii="Times New Roman" w:hAnsi="Times New Roman" w:cs="Times New Roman"/>
                <w:b/>
              </w:rPr>
              <w:t>GG.</w:t>
            </w:r>
          </w:p>
          <w:p w:rsidR="001868BF" w:rsidRPr="003D1B21" w:rsidRDefault="001868BF" w:rsidP="00463D83">
            <w:pPr>
              <w:jc w:val="both"/>
              <w:rPr>
                <w:rFonts w:ascii="Times New Roman" w:hAnsi="Times New Roman" w:cs="Times New Roman"/>
                <w:b/>
                <w:bCs/>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UND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13</w:t>
            </w:r>
          </w:p>
        </w:tc>
        <w:tc>
          <w:tcPr>
            <w:tcW w:w="8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r w:rsidRPr="003D1B21">
              <w:rPr>
                <w:rFonts w:eastAsia="Arial" w:cs="Arial"/>
                <w:color w:val="000000"/>
                <w:szCs w:val="20"/>
              </w:rPr>
              <w:t>R$90,00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r w:rsidRPr="003D1B21">
              <w:rPr>
                <w:rFonts w:eastAsia="Arial" w:cs="Arial"/>
                <w:color w:val="000000"/>
                <w:szCs w:val="20"/>
              </w:rPr>
              <w:t>R$</w:t>
            </w:r>
            <w:r w:rsidR="001E593E" w:rsidRPr="003D1B21">
              <w:rPr>
                <w:rFonts w:eastAsia="Arial" w:cs="Arial"/>
                <w:color w:val="000000"/>
                <w:szCs w:val="20"/>
              </w:rPr>
              <w:t>1.170,00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p>
        </w:tc>
      </w:tr>
      <w:tr w:rsidR="001868BF" w:rsidRPr="003D1B21" w:rsidTr="00463D83">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EB6E9A" w:rsidP="00463D83">
            <w:pPr>
              <w:jc w:val="both"/>
              <w:rPr>
                <w:rFonts w:ascii="Times New Roman" w:hAnsi="Times New Roman" w:cs="Times New Roman"/>
              </w:rPr>
            </w:pPr>
            <w:r>
              <w:rPr>
                <w:rFonts w:ascii="Times New Roman" w:hAnsi="Times New Roman" w:cs="Times New Roman"/>
              </w:rPr>
              <w:t>17</w:t>
            </w:r>
          </w:p>
        </w:tc>
        <w:tc>
          <w:tcPr>
            <w:tcW w:w="23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463D83">
            <w:pPr>
              <w:jc w:val="both"/>
              <w:rPr>
                <w:rFonts w:ascii="Times New Roman" w:hAnsi="Times New Roman" w:cs="Times New Roman"/>
                <w:b/>
                <w:bCs/>
              </w:rPr>
            </w:pPr>
            <w:r w:rsidRPr="003D1B21">
              <w:rPr>
                <w:rFonts w:ascii="Times New Roman" w:hAnsi="Times New Roman" w:cs="Times New Roman"/>
                <w:b/>
                <w:bCs/>
              </w:rPr>
              <w:t>Camisa social manga comprida – adulto masculino</w:t>
            </w:r>
          </w:p>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 xml:space="preserve">Camisa social manga comprida com abertura na frente e com botões na cor da camisa, bolso externo no peito, sem lapela. </w:t>
            </w:r>
          </w:p>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 xml:space="preserve">Cor: Azul claro. </w:t>
            </w:r>
          </w:p>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 xml:space="preserve">Tecido: </w:t>
            </w:r>
            <w:proofErr w:type="spellStart"/>
            <w:r w:rsidRPr="003D1B21">
              <w:rPr>
                <w:rFonts w:ascii="Times New Roman" w:hAnsi="Times New Roman" w:cs="Times New Roman"/>
              </w:rPr>
              <w:t>Oxfordine</w:t>
            </w:r>
            <w:proofErr w:type="spellEnd"/>
            <w:r w:rsidRPr="003D1B21">
              <w:rPr>
                <w:rFonts w:ascii="Times New Roman" w:hAnsi="Times New Roman" w:cs="Times New Roman"/>
              </w:rPr>
              <w:t>.</w:t>
            </w:r>
          </w:p>
          <w:p w:rsidR="001868BF" w:rsidRPr="003D1B21" w:rsidRDefault="001868BF" w:rsidP="00463D83">
            <w:pPr>
              <w:jc w:val="both"/>
              <w:rPr>
                <w:rFonts w:ascii="Times New Roman" w:hAnsi="Times New Roman" w:cs="Times New Roman"/>
                <w:b/>
              </w:rPr>
            </w:pPr>
            <w:r w:rsidRPr="003D1B21">
              <w:rPr>
                <w:rFonts w:ascii="Times New Roman" w:hAnsi="Times New Roman" w:cs="Times New Roman"/>
              </w:rPr>
              <w:t xml:space="preserve">Tamanho: </w:t>
            </w:r>
            <w:r w:rsidRPr="003D1B21">
              <w:rPr>
                <w:rFonts w:ascii="Times New Roman" w:hAnsi="Times New Roman" w:cs="Times New Roman"/>
                <w:b/>
              </w:rPr>
              <w:t>G.</w:t>
            </w:r>
          </w:p>
          <w:p w:rsidR="001868BF" w:rsidRPr="003D1B21" w:rsidRDefault="001868BF" w:rsidP="00463D83">
            <w:pPr>
              <w:jc w:val="both"/>
              <w:rPr>
                <w:rFonts w:ascii="Times New Roman" w:hAnsi="Times New Roman" w:cs="Times New Roman"/>
                <w:b/>
                <w:bCs/>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UND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06</w:t>
            </w:r>
          </w:p>
        </w:tc>
        <w:tc>
          <w:tcPr>
            <w:tcW w:w="8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r w:rsidRPr="003D1B21">
              <w:rPr>
                <w:rFonts w:eastAsia="Arial" w:cs="Arial"/>
                <w:color w:val="000000"/>
                <w:szCs w:val="20"/>
              </w:rPr>
              <w:t>R$90,00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r w:rsidRPr="003D1B21">
              <w:rPr>
                <w:rFonts w:eastAsia="Arial" w:cs="Arial"/>
                <w:color w:val="000000"/>
                <w:szCs w:val="20"/>
              </w:rPr>
              <w:t>R$</w:t>
            </w:r>
            <w:r w:rsidR="001E593E" w:rsidRPr="003D1B21">
              <w:rPr>
                <w:rFonts w:eastAsia="Arial" w:cs="Arial"/>
                <w:color w:val="000000"/>
                <w:szCs w:val="20"/>
              </w:rPr>
              <w:t>540,00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p>
        </w:tc>
      </w:tr>
      <w:tr w:rsidR="001868BF" w:rsidRPr="003D1B21" w:rsidTr="00463D83">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EB6E9A" w:rsidP="00463D83">
            <w:pPr>
              <w:jc w:val="both"/>
              <w:rPr>
                <w:rFonts w:ascii="Times New Roman" w:hAnsi="Times New Roman" w:cs="Times New Roman"/>
              </w:rPr>
            </w:pPr>
            <w:r>
              <w:rPr>
                <w:rFonts w:ascii="Times New Roman" w:hAnsi="Times New Roman" w:cs="Times New Roman"/>
              </w:rPr>
              <w:t>18</w:t>
            </w:r>
          </w:p>
        </w:tc>
        <w:tc>
          <w:tcPr>
            <w:tcW w:w="23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463D83">
            <w:pPr>
              <w:jc w:val="both"/>
              <w:rPr>
                <w:rFonts w:ascii="Times New Roman" w:hAnsi="Times New Roman" w:cs="Times New Roman"/>
                <w:b/>
                <w:bCs/>
              </w:rPr>
            </w:pPr>
            <w:r w:rsidRPr="003D1B21">
              <w:rPr>
                <w:rFonts w:ascii="Times New Roman" w:hAnsi="Times New Roman" w:cs="Times New Roman"/>
                <w:b/>
                <w:bCs/>
              </w:rPr>
              <w:t>Camisa social manga comprida – adulto masculino</w:t>
            </w:r>
          </w:p>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 xml:space="preserve">Camisa social manga comprida com abertura na frente e com botões na cor da camisa, bolso externo no peito, sem lapela. </w:t>
            </w:r>
          </w:p>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Cor: Azul claro.</w:t>
            </w:r>
          </w:p>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 xml:space="preserve">Tecido: </w:t>
            </w:r>
            <w:proofErr w:type="spellStart"/>
            <w:r w:rsidRPr="003D1B21">
              <w:rPr>
                <w:rFonts w:ascii="Times New Roman" w:hAnsi="Times New Roman" w:cs="Times New Roman"/>
              </w:rPr>
              <w:t>Oxfordine</w:t>
            </w:r>
            <w:proofErr w:type="spellEnd"/>
            <w:r w:rsidRPr="003D1B21">
              <w:rPr>
                <w:rFonts w:ascii="Times New Roman" w:hAnsi="Times New Roman" w:cs="Times New Roman"/>
              </w:rPr>
              <w:t xml:space="preserve">. </w:t>
            </w:r>
          </w:p>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 xml:space="preserve">Tamanho: </w:t>
            </w:r>
            <w:r w:rsidRPr="003D1B21">
              <w:rPr>
                <w:rFonts w:ascii="Times New Roman" w:hAnsi="Times New Roman" w:cs="Times New Roman"/>
                <w:b/>
              </w:rPr>
              <w:t>M.</w:t>
            </w:r>
          </w:p>
          <w:p w:rsidR="001868BF" w:rsidRPr="003D1B21" w:rsidRDefault="001868BF" w:rsidP="00463D83">
            <w:pPr>
              <w:jc w:val="both"/>
              <w:rPr>
                <w:rFonts w:ascii="Times New Roman" w:hAnsi="Times New Roman" w:cs="Times New Roman"/>
                <w:b/>
                <w:bCs/>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UND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02</w:t>
            </w:r>
          </w:p>
        </w:tc>
        <w:tc>
          <w:tcPr>
            <w:tcW w:w="8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r w:rsidRPr="003D1B21">
              <w:rPr>
                <w:rFonts w:eastAsia="Arial" w:cs="Arial"/>
                <w:color w:val="000000"/>
                <w:szCs w:val="20"/>
              </w:rPr>
              <w:t>R$90,00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r w:rsidRPr="003D1B21">
              <w:rPr>
                <w:rFonts w:eastAsia="Arial" w:cs="Arial"/>
                <w:color w:val="000000"/>
                <w:szCs w:val="20"/>
              </w:rPr>
              <w:t>R$</w:t>
            </w:r>
            <w:r w:rsidR="001E593E" w:rsidRPr="003D1B21">
              <w:rPr>
                <w:rFonts w:eastAsia="Arial" w:cs="Arial"/>
                <w:color w:val="000000"/>
                <w:szCs w:val="20"/>
              </w:rPr>
              <w:t>180,00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p>
        </w:tc>
      </w:tr>
      <w:tr w:rsidR="001868BF" w:rsidRPr="003D1B21" w:rsidTr="00463D83">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EB6E9A" w:rsidRDefault="00EB6E9A" w:rsidP="00EB6E9A">
            <w:pPr>
              <w:jc w:val="both"/>
              <w:rPr>
                <w:rFonts w:ascii="Times New Roman" w:hAnsi="Times New Roman" w:cs="Times New Roman"/>
              </w:rPr>
            </w:pPr>
            <w:r>
              <w:rPr>
                <w:rFonts w:ascii="Times New Roman" w:hAnsi="Times New Roman" w:cs="Times New Roman"/>
              </w:rPr>
              <w:t>19</w:t>
            </w:r>
          </w:p>
        </w:tc>
        <w:tc>
          <w:tcPr>
            <w:tcW w:w="23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463D83">
            <w:pPr>
              <w:jc w:val="both"/>
              <w:rPr>
                <w:rFonts w:ascii="Times New Roman" w:hAnsi="Times New Roman" w:cs="Times New Roman"/>
                <w:b/>
                <w:bCs/>
              </w:rPr>
            </w:pPr>
            <w:r w:rsidRPr="003D1B21">
              <w:rPr>
                <w:rFonts w:ascii="Times New Roman" w:hAnsi="Times New Roman" w:cs="Times New Roman"/>
                <w:b/>
                <w:bCs/>
              </w:rPr>
              <w:t>Camisa social manga comprida – adulto masculino</w:t>
            </w:r>
          </w:p>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 xml:space="preserve">Camisa social manga comprida com abertura na frente e com botões na cor da camisa, bolso externo no peito, sem lapela. </w:t>
            </w:r>
          </w:p>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 xml:space="preserve">Cor: Azul claro. </w:t>
            </w:r>
          </w:p>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 xml:space="preserve">Tecido: </w:t>
            </w:r>
            <w:proofErr w:type="spellStart"/>
            <w:r w:rsidRPr="003D1B21">
              <w:rPr>
                <w:rFonts w:ascii="Times New Roman" w:hAnsi="Times New Roman" w:cs="Times New Roman"/>
              </w:rPr>
              <w:t>Oxfordine</w:t>
            </w:r>
            <w:proofErr w:type="spellEnd"/>
            <w:r w:rsidRPr="003D1B21">
              <w:rPr>
                <w:rFonts w:ascii="Times New Roman" w:hAnsi="Times New Roman" w:cs="Times New Roman"/>
              </w:rPr>
              <w:t>.</w:t>
            </w:r>
          </w:p>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 xml:space="preserve">Tamanho: </w:t>
            </w:r>
            <w:r w:rsidRPr="003D1B21">
              <w:rPr>
                <w:rFonts w:ascii="Times New Roman" w:hAnsi="Times New Roman" w:cs="Times New Roman"/>
                <w:b/>
              </w:rPr>
              <w:t>XG.</w:t>
            </w:r>
          </w:p>
          <w:p w:rsidR="001868BF" w:rsidRPr="003D1B21" w:rsidRDefault="001868BF" w:rsidP="00463D83">
            <w:pPr>
              <w:jc w:val="both"/>
              <w:rPr>
                <w:rFonts w:ascii="Times New Roman" w:hAnsi="Times New Roman" w:cs="Times New Roman"/>
                <w:b/>
                <w:bCs/>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UND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01</w:t>
            </w:r>
          </w:p>
        </w:tc>
        <w:tc>
          <w:tcPr>
            <w:tcW w:w="8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r w:rsidRPr="003D1B21">
              <w:rPr>
                <w:rFonts w:eastAsia="Arial" w:cs="Arial"/>
                <w:color w:val="000000"/>
                <w:szCs w:val="20"/>
              </w:rPr>
              <w:t>R$90,00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r w:rsidRPr="003D1B21">
              <w:rPr>
                <w:rFonts w:eastAsia="Arial" w:cs="Arial"/>
                <w:color w:val="000000"/>
                <w:szCs w:val="20"/>
              </w:rPr>
              <w:t>R$</w:t>
            </w:r>
            <w:r w:rsidR="001E593E" w:rsidRPr="003D1B21">
              <w:rPr>
                <w:rFonts w:eastAsia="Arial" w:cs="Arial"/>
                <w:color w:val="000000"/>
                <w:szCs w:val="20"/>
              </w:rPr>
              <w:t>90,00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p>
        </w:tc>
      </w:tr>
      <w:tr w:rsidR="001868BF" w:rsidRPr="003D1B21" w:rsidTr="00463D83">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EB6E9A" w:rsidP="00463D83">
            <w:pPr>
              <w:jc w:val="both"/>
              <w:rPr>
                <w:rFonts w:ascii="Times New Roman" w:hAnsi="Times New Roman" w:cs="Times New Roman"/>
              </w:rPr>
            </w:pPr>
            <w:r>
              <w:rPr>
                <w:rFonts w:ascii="Times New Roman" w:hAnsi="Times New Roman" w:cs="Times New Roman"/>
              </w:rPr>
              <w:lastRenderedPageBreak/>
              <w:t>20</w:t>
            </w:r>
          </w:p>
        </w:tc>
        <w:tc>
          <w:tcPr>
            <w:tcW w:w="23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463D83">
            <w:pPr>
              <w:jc w:val="both"/>
              <w:rPr>
                <w:rFonts w:ascii="Times New Roman" w:hAnsi="Times New Roman" w:cs="Times New Roman"/>
                <w:b/>
                <w:bCs/>
              </w:rPr>
            </w:pPr>
            <w:r w:rsidRPr="003D1B21">
              <w:rPr>
                <w:rFonts w:ascii="Times New Roman" w:hAnsi="Times New Roman" w:cs="Times New Roman"/>
                <w:b/>
                <w:bCs/>
              </w:rPr>
              <w:t>Toalhas brancas:</w:t>
            </w:r>
          </w:p>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 xml:space="preserve">Toalhas brancas </w:t>
            </w:r>
            <w:proofErr w:type="spellStart"/>
            <w:r w:rsidRPr="003D1B21">
              <w:rPr>
                <w:rFonts w:ascii="Times New Roman" w:hAnsi="Times New Roman" w:cs="Times New Roman"/>
              </w:rPr>
              <w:t>silcadas</w:t>
            </w:r>
            <w:proofErr w:type="spellEnd"/>
            <w:r w:rsidRPr="003D1B21">
              <w:rPr>
                <w:rFonts w:ascii="Times New Roman" w:hAnsi="Times New Roman" w:cs="Times New Roman"/>
              </w:rPr>
              <w:t xml:space="preserve">. </w:t>
            </w:r>
          </w:p>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Tecido: Tergal liso.</w:t>
            </w:r>
          </w:p>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 xml:space="preserve">Medidas: 1m e </w:t>
            </w:r>
            <w:proofErr w:type="gramStart"/>
            <w:r w:rsidRPr="003D1B21">
              <w:rPr>
                <w:rFonts w:ascii="Times New Roman" w:hAnsi="Times New Roman" w:cs="Times New Roman"/>
              </w:rPr>
              <w:t>50cm</w:t>
            </w:r>
            <w:proofErr w:type="gramEnd"/>
            <w:r w:rsidRPr="003D1B21">
              <w:rPr>
                <w:rFonts w:ascii="Times New Roman" w:hAnsi="Times New Roman" w:cs="Times New Roman"/>
              </w:rPr>
              <w:t xml:space="preserve"> de comprimento e 35cm de largura (dobrada/forrada)</w:t>
            </w:r>
          </w:p>
          <w:p w:rsidR="001868BF" w:rsidRPr="003D1B21" w:rsidRDefault="001868BF" w:rsidP="00463D83">
            <w:pPr>
              <w:jc w:val="both"/>
              <w:rPr>
                <w:rFonts w:ascii="Times New Roman" w:hAnsi="Times New Roman" w:cs="Times New Roman"/>
                <w:b/>
                <w:bCs/>
                <w:u w:val="single"/>
              </w:rPr>
            </w:pPr>
          </w:p>
          <w:p w:rsidR="001868BF" w:rsidRPr="003D1B21" w:rsidRDefault="001868BF" w:rsidP="00463D83">
            <w:pPr>
              <w:jc w:val="both"/>
              <w:rPr>
                <w:rFonts w:ascii="Times New Roman" w:hAnsi="Times New Roman" w:cs="Times New Roman"/>
                <w:b/>
                <w:bCs/>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UND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22</w:t>
            </w:r>
          </w:p>
        </w:tc>
        <w:tc>
          <w:tcPr>
            <w:tcW w:w="8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r w:rsidRPr="003D1B21">
              <w:rPr>
                <w:rFonts w:eastAsia="Arial" w:cs="Arial"/>
                <w:color w:val="000000"/>
                <w:szCs w:val="20"/>
              </w:rPr>
              <w:t>R$28,00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r w:rsidRPr="003D1B21">
              <w:rPr>
                <w:rFonts w:eastAsia="Arial" w:cs="Arial"/>
                <w:color w:val="000000"/>
                <w:szCs w:val="20"/>
              </w:rPr>
              <w:t>R$</w:t>
            </w:r>
            <w:r w:rsidR="001E593E" w:rsidRPr="003D1B21">
              <w:rPr>
                <w:rFonts w:eastAsia="Arial" w:cs="Arial"/>
                <w:color w:val="000000"/>
                <w:szCs w:val="20"/>
              </w:rPr>
              <w:t>616,00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p>
        </w:tc>
      </w:tr>
      <w:tr w:rsidR="001868BF" w:rsidRPr="003D1B21" w:rsidTr="00463D83">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EB6E9A" w:rsidP="00463D83">
            <w:pPr>
              <w:jc w:val="both"/>
              <w:rPr>
                <w:rFonts w:ascii="Times New Roman" w:hAnsi="Times New Roman" w:cs="Times New Roman"/>
              </w:rPr>
            </w:pPr>
            <w:r>
              <w:rPr>
                <w:rFonts w:ascii="Times New Roman" w:hAnsi="Times New Roman" w:cs="Times New Roman"/>
              </w:rPr>
              <w:t>21</w:t>
            </w:r>
          </w:p>
        </w:tc>
        <w:tc>
          <w:tcPr>
            <w:tcW w:w="23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463D83">
            <w:pPr>
              <w:jc w:val="both"/>
              <w:rPr>
                <w:rFonts w:ascii="Times New Roman" w:hAnsi="Times New Roman" w:cs="Times New Roman"/>
                <w:b/>
                <w:bCs/>
              </w:rPr>
            </w:pPr>
            <w:r w:rsidRPr="003D1B21">
              <w:rPr>
                <w:rFonts w:ascii="Times New Roman" w:hAnsi="Times New Roman" w:cs="Times New Roman"/>
                <w:b/>
                <w:bCs/>
              </w:rPr>
              <w:t>Camisa social manga comprida – adulto masculino</w:t>
            </w:r>
          </w:p>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 xml:space="preserve">Camisa social manga comprida com abertura na frente e com botões na cor da camisa, bolso externo no peito, sem lapela. </w:t>
            </w:r>
          </w:p>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Cor: Azul marinho.</w:t>
            </w:r>
          </w:p>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 xml:space="preserve">Tecido: </w:t>
            </w:r>
            <w:proofErr w:type="spellStart"/>
            <w:r w:rsidRPr="003D1B21">
              <w:rPr>
                <w:rFonts w:ascii="Times New Roman" w:hAnsi="Times New Roman" w:cs="Times New Roman"/>
              </w:rPr>
              <w:t>Oxfordine</w:t>
            </w:r>
            <w:proofErr w:type="spellEnd"/>
            <w:r w:rsidRPr="003D1B21">
              <w:rPr>
                <w:rFonts w:ascii="Times New Roman" w:hAnsi="Times New Roman" w:cs="Times New Roman"/>
              </w:rPr>
              <w:t xml:space="preserve">. </w:t>
            </w:r>
          </w:p>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 xml:space="preserve">Tamanho: </w:t>
            </w:r>
            <w:r w:rsidRPr="003D1B21">
              <w:rPr>
                <w:rFonts w:ascii="Times New Roman" w:hAnsi="Times New Roman" w:cs="Times New Roman"/>
                <w:b/>
              </w:rPr>
              <w:t>GG.</w:t>
            </w:r>
          </w:p>
          <w:p w:rsidR="001868BF" w:rsidRPr="003D1B21" w:rsidRDefault="001868BF" w:rsidP="00463D83">
            <w:pPr>
              <w:jc w:val="both"/>
              <w:rPr>
                <w:rFonts w:ascii="Times New Roman" w:hAnsi="Times New Roman" w:cs="Times New Roman"/>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UND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17</w:t>
            </w:r>
          </w:p>
        </w:tc>
        <w:tc>
          <w:tcPr>
            <w:tcW w:w="8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r w:rsidRPr="003D1B21">
              <w:rPr>
                <w:rFonts w:eastAsia="Arial" w:cs="Arial"/>
                <w:color w:val="000000"/>
                <w:szCs w:val="20"/>
              </w:rPr>
              <w:t>R$90,00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r w:rsidRPr="003D1B21">
              <w:rPr>
                <w:rFonts w:eastAsia="Arial" w:cs="Arial"/>
                <w:color w:val="000000"/>
                <w:szCs w:val="20"/>
              </w:rPr>
              <w:t>R$</w:t>
            </w:r>
            <w:r w:rsidR="001E593E" w:rsidRPr="003D1B21">
              <w:rPr>
                <w:rFonts w:eastAsia="Arial" w:cs="Arial"/>
                <w:color w:val="000000"/>
                <w:szCs w:val="20"/>
              </w:rPr>
              <w:t>1.530,00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p>
        </w:tc>
      </w:tr>
      <w:tr w:rsidR="001868BF" w:rsidRPr="003D1B21" w:rsidTr="00463D83">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EB6E9A" w:rsidP="00463D83">
            <w:pPr>
              <w:jc w:val="both"/>
              <w:rPr>
                <w:rFonts w:ascii="Times New Roman" w:hAnsi="Times New Roman" w:cs="Times New Roman"/>
              </w:rPr>
            </w:pPr>
            <w:r>
              <w:rPr>
                <w:rFonts w:ascii="Times New Roman" w:hAnsi="Times New Roman" w:cs="Times New Roman"/>
              </w:rPr>
              <w:t>22</w:t>
            </w:r>
          </w:p>
        </w:tc>
        <w:tc>
          <w:tcPr>
            <w:tcW w:w="23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463D83">
            <w:pPr>
              <w:jc w:val="both"/>
              <w:rPr>
                <w:rFonts w:ascii="Times New Roman" w:hAnsi="Times New Roman" w:cs="Times New Roman"/>
                <w:b/>
                <w:bCs/>
              </w:rPr>
            </w:pPr>
            <w:r w:rsidRPr="003D1B21">
              <w:rPr>
                <w:rFonts w:ascii="Times New Roman" w:hAnsi="Times New Roman" w:cs="Times New Roman"/>
                <w:b/>
                <w:bCs/>
              </w:rPr>
              <w:t>Camisa social manga comprida – adulto masculino</w:t>
            </w:r>
          </w:p>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 xml:space="preserve">Camisa social manga comprida com abertura na frente e com botões na cor da camisa, bolso externo no peito, sem lapela. </w:t>
            </w:r>
          </w:p>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 xml:space="preserve">Cor: Azul marinho. </w:t>
            </w:r>
          </w:p>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 xml:space="preserve">Tecido: </w:t>
            </w:r>
            <w:proofErr w:type="spellStart"/>
            <w:r w:rsidRPr="003D1B21">
              <w:rPr>
                <w:rFonts w:ascii="Times New Roman" w:hAnsi="Times New Roman" w:cs="Times New Roman"/>
              </w:rPr>
              <w:t>Oxfordine</w:t>
            </w:r>
            <w:proofErr w:type="spellEnd"/>
            <w:r w:rsidRPr="003D1B21">
              <w:rPr>
                <w:rFonts w:ascii="Times New Roman" w:hAnsi="Times New Roman" w:cs="Times New Roman"/>
              </w:rPr>
              <w:t>.</w:t>
            </w:r>
          </w:p>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 xml:space="preserve">Tamanho: </w:t>
            </w:r>
            <w:r w:rsidRPr="003D1B21">
              <w:rPr>
                <w:rFonts w:ascii="Times New Roman" w:hAnsi="Times New Roman" w:cs="Times New Roman"/>
                <w:b/>
              </w:rPr>
              <w:t>M.</w:t>
            </w:r>
          </w:p>
          <w:p w:rsidR="001868BF" w:rsidRPr="003D1B21" w:rsidRDefault="001868BF" w:rsidP="00463D83">
            <w:pPr>
              <w:jc w:val="both"/>
              <w:rPr>
                <w:rFonts w:ascii="Times New Roman" w:hAnsi="Times New Roman" w:cs="Times New Roman"/>
              </w:rPr>
            </w:pPr>
          </w:p>
          <w:p w:rsidR="001868BF" w:rsidRPr="003D1B21" w:rsidRDefault="001868BF" w:rsidP="00463D83">
            <w:pPr>
              <w:jc w:val="both"/>
              <w:rPr>
                <w:rFonts w:ascii="Times New Roman" w:hAnsi="Times New Roman" w:cs="Times New Roman"/>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UND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01</w:t>
            </w:r>
          </w:p>
        </w:tc>
        <w:tc>
          <w:tcPr>
            <w:tcW w:w="8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r w:rsidRPr="003D1B21">
              <w:rPr>
                <w:rFonts w:eastAsia="Arial" w:cs="Arial"/>
                <w:color w:val="000000"/>
                <w:szCs w:val="20"/>
              </w:rPr>
              <w:t>R$90,00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r w:rsidRPr="003D1B21">
              <w:rPr>
                <w:rFonts w:eastAsia="Arial" w:cs="Arial"/>
                <w:color w:val="000000"/>
                <w:szCs w:val="20"/>
              </w:rPr>
              <w:t>R$</w:t>
            </w:r>
            <w:r w:rsidR="001E593E" w:rsidRPr="003D1B21">
              <w:rPr>
                <w:rFonts w:eastAsia="Arial" w:cs="Arial"/>
                <w:color w:val="000000"/>
                <w:szCs w:val="20"/>
              </w:rPr>
              <w:t>90,00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p>
        </w:tc>
      </w:tr>
      <w:tr w:rsidR="001868BF" w:rsidRPr="003D1B21" w:rsidTr="00463D83">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EB6E9A" w:rsidP="00463D83">
            <w:pPr>
              <w:jc w:val="both"/>
              <w:rPr>
                <w:rFonts w:ascii="Times New Roman" w:hAnsi="Times New Roman" w:cs="Times New Roman"/>
              </w:rPr>
            </w:pPr>
            <w:r>
              <w:rPr>
                <w:rFonts w:ascii="Times New Roman" w:hAnsi="Times New Roman" w:cs="Times New Roman"/>
              </w:rPr>
              <w:t>23</w:t>
            </w:r>
          </w:p>
        </w:tc>
        <w:tc>
          <w:tcPr>
            <w:tcW w:w="23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463D83">
            <w:pPr>
              <w:jc w:val="both"/>
              <w:rPr>
                <w:rFonts w:ascii="Times New Roman" w:hAnsi="Times New Roman" w:cs="Times New Roman"/>
                <w:b/>
                <w:bCs/>
              </w:rPr>
            </w:pPr>
            <w:r w:rsidRPr="003D1B21">
              <w:rPr>
                <w:rFonts w:ascii="Times New Roman" w:hAnsi="Times New Roman" w:cs="Times New Roman"/>
                <w:b/>
                <w:bCs/>
              </w:rPr>
              <w:t>Camisa social manga comprida – adulto masculino</w:t>
            </w:r>
          </w:p>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 xml:space="preserve">Camisa social manga comprida com abertura na frente e com botões na cor da camisa, bolso externo no peito, sem lapela. </w:t>
            </w:r>
          </w:p>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 xml:space="preserve">Cor: Azul marinho. </w:t>
            </w:r>
          </w:p>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 xml:space="preserve">Tecido: </w:t>
            </w:r>
            <w:proofErr w:type="spellStart"/>
            <w:r w:rsidRPr="003D1B21">
              <w:rPr>
                <w:rFonts w:ascii="Times New Roman" w:hAnsi="Times New Roman" w:cs="Times New Roman"/>
              </w:rPr>
              <w:t>Oxfordine</w:t>
            </w:r>
            <w:proofErr w:type="spellEnd"/>
            <w:r w:rsidRPr="003D1B21">
              <w:rPr>
                <w:rFonts w:ascii="Times New Roman" w:hAnsi="Times New Roman" w:cs="Times New Roman"/>
              </w:rPr>
              <w:t>.</w:t>
            </w:r>
          </w:p>
          <w:p w:rsidR="001868BF" w:rsidRPr="003D1B21" w:rsidRDefault="001868BF" w:rsidP="00463D83">
            <w:pPr>
              <w:jc w:val="both"/>
              <w:rPr>
                <w:rFonts w:ascii="Times New Roman" w:hAnsi="Times New Roman" w:cs="Times New Roman"/>
                <w:b/>
              </w:rPr>
            </w:pPr>
            <w:r w:rsidRPr="003D1B21">
              <w:rPr>
                <w:rFonts w:ascii="Times New Roman" w:hAnsi="Times New Roman" w:cs="Times New Roman"/>
              </w:rPr>
              <w:t xml:space="preserve">Tamanho: </w:t>
            </w:r>
            <w:r w:rsidRPr="003D1B21">
              <w:rPr>
                <w:rFonts w:ascii="Times New Roman" w:hAnsi="Times New Roman" w:cs="Times New Roman"/>
                <w:b/>
              </w:rPr>
              <w:t>PP.</w:t>
            </w:r>
          </w:p>
          <w:p w:rsidR="001868BF" w:rsidRPr="003D1B21" w:rsidRDefault="001868BF" w:rsidP="00463D83">
            <w:pPr>
              <w:jc w:val="both"/>
              <w:rPr>
                <w:rFonts w:ascii="Times New Roman" w:hAnsi="Times New Roman" w:cs="Times New Roman"/>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UND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463D83">
            <w:pPr>
              <w:jc w:val="both"/>
              <w:rPr>
                <w:rFonts w:ascii="Times New Roman" w:hAnsi="Times New Roman" w:cs="Times New Roman"/>
              </w:rPr>
            </w:pPr>
            <w:r w:rsidRPr="003D1B21">
              <w:rPr>
                <w:rFonts w:ascii="Times New Roman" w:hAnsi="Times New Roman" w:cs="Times New Roman"/>
              </w:rPr>
              <w:t>02</w:t>
            </w:r>
          </w:p>
        </w:tc>
        <w:tc>
          <w:tcPr>
            <w:tcW w:w="8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r w:rsidRPr="003D1B21">
              <w:rPr>
                <w:rFonts w:eastAsia="Arial" w:cs="Arial"/>
                <w:color w:val="000000"/>
                <w:szCs w:val="20"/>
              </w:rPr>
              <w:t>R$90,00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r w:rsidRPr="003D1B21">
              <w:rPr>
                <w:rFonts w:eastAsia="Arial" w:cs="Arial"/>
                <w:color w:val="000000"/>
                <w:szCs w:val="20"/>
              </w:rPr>
              <w:t>R$</w:t>
            </w:r>
            <w:r w:rsidR="001E593E" w:rsidRPr="003D1B21">
              <w:rPr>
                <w:rFonts w:eastAsia="Arial" w:cs="Arial"/>
                <w:color w:val="000000"/>
                <w:szCs w:val="20"/>
              </w:rPr>
              <w:t>180,00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868BF" w:rsidRPr="003D1B21" w:rsidRDefault="001868BF" w:rsidP="00A55088">
            <w:pPr>
              <w:widowControl w:val="0"/>
              <w:spacing w:before="120" w:afterLines="120" w:line="312" w:lineRule="auto"/>
              <w:rPr>
                <w:rFonts w:eastAsia="Arial" w:cs="Arial"/>
                <w:color w:val="000000"/>
                <w:szCs w:val="20"/>
              </w:rPr>
            </w:pPr>
          </w:p>
        </w:tc>
      </w:tr>
      <w:tr w:rsidR="003D1B21" w:rsidRPr="0082628E" w:rsidTr="003D1B21">
        <w:tc>
          <w:tcPr>
            <w:tcW w:w="9780"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D1B21" w:rsidRPr="003D1B21" w:rsidRDefault="00EB6E9A" w:rsidP="00A55088">
            <w:pPr>
              <w:widowControl w:val="0"/>
              <w:spacing w:before="120" w:afterLines="120" w:line="312" w:lineRule="auto"/>
              <w:jc w:val="center"/>
              <w:rPr>
                <w:rFonts w:eastAsia="Arial" w:cs="Arial"/>
                <w:color w:val="000000"/>
                <w:szCs w:val="20"/>
              </w:rPr>
            </w:pPr>
            <w:r>
              <w:rPr>
                <w:rFonts w:eastAsia="Arial" w:cs="Arial"/>
                <w:color w:val="000000"/>
                <w:szCs w:val="20"/>
              </w:rPr>
              <w:t>VALOR TOTAL: R$14.040</w:t>
            </w:r>
            <w:r w:rsidR="003D1B21" w:rsidRPr="003D1B21">
              <w:rPr>
                <w:rFonts w:eastAsia="Arial" w:cs="Arial"/>
                <w:color w:val="000000"/>
                <w:szCs w:val="20"/>
              </w:rPr>
              <w:t>,00</w:t>
            </w:r>
          </w:p>
        </w:tc>
      </w:tr>
    </w:tbl>
    <w:p w:rsidR="004E0CDB" w:rsidRPr="004E0CDB" w:rsidRDefault="004E0CDB" w:rsidP="004E0CDB">
      <w:pPr>
        <w:pStyle w:val="Nivel2"/>
        <w:numPr>
          <w:ilvl w:val="0"/>
          <w:numId w:val="0"/>
        </w:numPr>
        <w:rPr>
          <w:rFonts w:ascii="Arial" w:hAnsi="Arial" w:cs="Arial"/>
          <w:b/>
          <w:bCs/>
        </w:rPr>
      </w:pPr>
    </w:p>
    <w:p w:rsidR="004E0CDB" w:rsidRPr="004E0CDB" w:rsidRDefault="004E0CDB" w:rsidP="004E0CDB">
      <w:pPr>
        <w:pStyle w:val="Nivel2"/>
        <w:numPr>
          <w:ilvl w:val="1"/>
          <w:numId w:val="10"/>
        </w:numPr>
        <w:suppressAutoHyphens w:val="0"/>
        <w:ind w:left="0" w:firstLine="0"/>
        <w:rPr>
          <w:rFonts w:ascii="Arial" w:hAnsi="Arial" w:cs="Arial"/>
        </w:rPr>
      </w:pPr>
      <w:r w:rsidRPr="004E0CDB">
        <w:rPr>
          <w:rFonts w:ascii="Arial" w:hAnsi="Arial" w:cs="Arial"/>
        </w:rPr>
        <w:t xml:space="preserve">O </w:t>
      </w:r>
      <w:r w:rsidR="001F7BC9">
        <w:rPr>
          <w:rFonts w:ascii="Arial" w:hAnsi="Arial" w:cs="Arial"/>
        </w:rPr>
        <w:t>fornecimento do</w:t>
      </w:r>
      <w:r w:rsidRPr="004E0CDB">
        <w:rPr>
          <w:rFonts w:ascii="Arial" w:hAnsi="Arial" w:cs="Arial"/>
        </w:rPr>
        <w:t xml:space="preserve"> objeto desta contratação </w:t>
      </w:r>
      <w:r w:rsidR="001F7BC9">
        <w:rPr>
          <w:rFonts w:ascii="Arial" w:hAnsi="Arial" w:cs="Arial"/>
        </w:rPr>
        <w:t>é</w:t>
      </w:r>
      <w:r w:rsidRPr="004E0CDB">
        <w:rPr>
          <w:rFonts w:ascii="Arial" w:hAnsi="Arial" w:cs="Arial"/>
        </w:rPr>
        <w:t xml:space="preserve"> caracterizado como comum, conforme justificativa constante do Estudo Técnico Preliminar.</w:t>
      </w:r>
    </w:p>
    <w:p w:rsidR="004E0CDB" w:rsidRPr="00A20FE2" w:rsidRDefault="00A20FE2" w:rsidP="004E0CDB">
      <w:pPr>
        <w:pStyle w:val="Nvel2-Red"/>
        <w:numPr>
          <w:ilvl w:val="1"/>
          <w:numId w:val="0"/>
        </w:numPr>
        <w:rPr>
          <w:i w:val="0"/>
          <w:color w:val="auto"/>
        </w:rPr>
      </w:pPr>
      <w:r w:rsidRPr="00A20FE2">
        <w:rPr>
          <w:i w:val="0"/>
          <w:color w:val="auto"/>
        </w:rPr>
        <w:t xml:space="preserve">1.3 </w:t>
      </w:r>
      <w:r w:rsidR="004E0CDB" w:rsidRPr="00A20FE2">
        <w:rPr>
          <w:i w:val="0"/>
          <w:color w:val="auto"/>
        </w:rPr>
        <w:t xml:space="preserve">O prazo de vigência da contratação é </w:t>
      </w:r>
      <w:r w:rsidR="00463D83">
        <w:rPr>
          <w:i w:val="0"/>
          <w:color w:val="auto"/>
        </w:rPr>
        <w:t>de 90 dias</w:t>
      </w:r>
      <w:r w:rsidR="00724270">
        <w:rPr>
          <w:i w:val="0"/>
          <w:color w:val="auto"/>
        </w:rPr>
        <w:t>,</w:t>
      </w:r>
      <w:r w:rsidR="004E0CDB" w:rsidRPr="00A20FE2">
        <w:rPr>
          <w:i w:val="0"/>
          <w:color w:val="auto"/>
        </w:rPr>
        <w:t xml:space="preserve"> contados do </w:t>
      </w:r>
      <w:proofErr w:type="spellStart"/>
      <w:r w:rsidR="004E0CDB" w:rsidRPr="00A20FE2">
        <w:rPr>
          <w:i w:val="0"/>
          <w:color w:val="auto"/>
        </w:rPr>
        <w:t>priméiro</w:t>
      </w:r>
      <w:proofErr w:type="spellEnd"/>
      <w:r w:rsidR="004E0CDB" w:rsidRPr="00A20FE2">
        <w:rPr>
          <w:i w:val="0"/>
          <w:color w:val="auto"/>
        </w:rPr>
        <w:t xml:space="preserve"> dia útil posterior a divulgação do instrumento no PNCP, na forma dos artigos 10</w:t>
      </w:r>
      <w:r w:rsidR="00724270">
        <w:rPr>
          <w:i w:val="0"/>
          <w:color w:val="auto"/>
        </w:rPr>
        <w:t>5</w:t>
      </w:r>
      <w:r w:rsidR="004E0CDB" w:rsidRPr="00A20FE2">
        <w:rPr>
          <w:i w:val="0"/>
          <w:color w:val="auto"/>
        </w:rPr>
        <w:t xml:space="preserve"> da Lei n° 14.133, de 2021.</w:t>
      </w:r>
    </w:p>
    <w:p w:rsidR="004E0CDB" w:rsidRPr="004E0CDB" w:rsidRDefault="004E0CDB" w:rsidP="00A20FE2">
      <w:pPr>
        <w:pStyle w:val="Nivel2"/>
        <w:numPr>
          <w:ilvl w:val="1"/>
          <w:numId w:val="31"/>
        </w:numPr>
        <w:suppressAutoHyphens w:val="0"/>
        <w:rPr>
          <w:rFonts w:ascii="Arial" w:hAnsi="Arial" w:cs="Arial"/>
        </w:rPr>
      </w:pPr>
      <w:r w:rsidRPr="004E0CDB">
        <w:rPr>
          <w:rFonts w:ascii="Arial" w:hAnsi="Arial" w:cs="Arial"/>
        </w:rPr>
        <w:lastRenderedPageBreak/>
        <w:t>O contrato oferece maior detalhamento das regras que serão aplicadas em relação à vigência da contratação.</w:t>
      </w:r>
    </w:p>
    <w:p w:rsidR="004E0CDB" w:rsidRPr="0007465E" w:rsidRDefault="004E0CDB" w:rsidP="004E0CDB">
      <w:pPr>
        <w:pStyle w:val="Nivel01"/>
        <w:keepNext/>
        <w:keepLines/>
        <w:numPr>
          <w:ilvl w:val="0"/>
          <w:numId w:val="10"/>
        </w:numPr>
        <w:tabs>
          <w:tab w:val="left" w:pos="567"/>
        </w:tabs>
        <w:suppressAutoHyphens w:val="0"/>
        <w:spacing w:before="240"/>
        <w:ind w:left="0" w:right="0" w:firstLine="0"/>
        <w:textAlignment w:val="auto"/>
        <w:rPr>
          <w:rFonts w:cs="Arial"/>
          <w:b/>
        </w:rPr>
      </w:pPr>
      <w:r w:rsidRPr="0007465E">
        <w:rPr>
          <w:rFonts w:cs="Arial"/>
          <w:b/>
        </w:rPr>
        <w:t>FUNDAMENTAÇÃO E DESCRIÇÃO DA NECESSIDADE DA CONTRATAÇÃO</w:t>
      </w:r>
    </w:p>
    <w:p w:rsidR="004E0CDB" w:rsidRPr="004E0CDB" w:rsidRDefault="004E0CDB" w:rsidP="004E0CDB">
      <w:pPr>
        <w:pStyle w:val="Nivel2"/>
        <w:numPr>
          <w:ilvl w:val="1"/>
          <w:numId w:val="10"/>
        </w:numPr>
        <w:suppressAutoHyphens w:val="0"/>
        <w:ind w:left="0" w:firstLine="0"/>
        <w:rPr>
          <w:rFonts w:ascii="Arial" w:hAnsi="Arial" w:cs="Arial"/>
        </w:rPr>
      </w:pPr>
      <w:r w:rsidRPr="004E0CDB">
        <w:rPr>
          <w:rFonts w:ascii="Arial" w:hAnsi="Arial" w:cs="Arial"/>
        </w:rPr>
        <w:t>A Fundamentação da Contratação e de seus quantitativos encontra-se pormenorizada em tópico específico dos Estudos Técnicos Preliminares, apêndice deste Termo de Referência.</w:t>
      </w:r>
    </w:p>
    <w:p w:rsidR="004E0CDB" w:rsidRPr="000149FC" w:rsidRDefault="00A20FE2" w:rsidP="004E0CDB">
      <w:pPr>
        <w:pStyle w:val="Nvel2-Red"/>
        <w:numPr>
          <w:ilvl w:val="1"/>
          <w:numId w:val="0"/>
        </w:numPr>
        <w:rPr>
          <w:rFonts w:eastAsia="MS Mincho"/>
          <w:i w:val="0"/>
          <w:color w:val="auto"/>
        </w:rPr>
      </w:pPr>
      <w:r w:rsidRPr="000149FC">
        <w:rPr>
          <w:i w:val="0"/>
          <w:color w:val="auto"/>
        </w:rPr>
        <w:t xml:space="preserve">2.2 </w:t>
      </w:r>
      <w:r w:rsidR="000149FC" w:rsidRPr="000149FC">
        <w:rPr>
          <w:i w:val="0"/>
          <w:color w:val="auto"/>
        </w:rPr>
        <w:t xml:space="preserve">Embora não haja um Plano Anual de Contratações formalizado, a necessidade de </w:t>
      </w:r>
      <w:r w:rsidR="000149FC" w:rsidRPr="000149FC">
        <w:rPr>
          <w:b/>
          <w:i w:val="0"/>
          <w:color w:val="auto"/>
        </w:rPr>
        <w:t xml:space="preserve">AQUISIÇÃO DE UNIFORMES E TOALHAS PARA FOLIA DE REIS, COM RECURSOS DA POLÍTICA NACIONAL ALDIR BLANC, PARA ATENDER O GRUPO DO CORAL SERTANEJO, </w:t>
      </w:r>
      <w:r w:rsidR="000149FC" w:rsidRPr="000149FC">
        <w:rPr>
          <w:i w:val="0"/>
          <w:color w:val="auto"/>
        </w:rPr>
        <w:t>está alinhada com as diretrizes e objetivos estratégicos da Administração Pública, especialmente no que diz respeito ao fomento a cultura e prestação de serviços essenciais à população</w:t>
      </w:r>
      <w:r w:rsidR="004E0CDB" w:rsidRPr="000149FC">
        <w:rPr>
          <w:i w:val="0"/>
          <w:color w:val="auto"/>
        </w:rPr>
        <w:t>.</w:t>
      </w:r>
    </w:p>
    <w:p w:rsidR="004E0CDB" w:rsidRPr="0007465E" w:rsidRDefault="004E0CDB" w:rsidP="004E0CDB">
      <w:pPr>
        <w:pStyle w:val="Nivel01"/>
        <w:keepNext/>
        <w:keepLines/>
        <w:numPr>
          <w:ilvl w:val="0"/>
          <w:numId w:val="10"/>
        </w:numPr>
        <w:tabs>
          <w:tab w:val="left" w:pos="567"/>
        </w:tabs>
        <w:suppressAutoHyphens w:val="0"/>
        <w:spacing w:before="240"/>
        <w:ind w:left="0" w:right="0" w:firstLine="0"/>
        <w:textAlignment w:val="auto"/>
        <w:rPr>
          <w:rFonts w:cs="Arial"/>
          <w:b/>
        </w:rPr>
      </w:pPr>
      <w:proofErr w:type="gramStart"/>
      <w:r w:rsidRPr="0007465E">
        <w:rPr>
          <w:rFonts w:cs="Arial"/>
          <w:b/>
        </w:rPr>
        <w:t>DESCRIÇÃO DA SOLUÇÃO COMO UM TODO CONSIDERADO</w:t>
      </w:r>
      <w:proofErr w:type="gramEnd"/>
      <w:r w:rsidRPr="0007465E">
        <w:rPr>
          <w:rFonts w:cs="Arial"/>
          <w:b/>
        </w:rPr>
        <w:t xml:space="preserve"> O CICLO DE VIDA DO OBJETO</w:t>
      </w:r>
    </w:p>
    <w:p w:rsidR="004E0CDB" w:rsidRPr="00A20FE2" w:rsidRDefault="00A20FE2" w:rsidP="004E0CDB">
      <w:pPr>
        <w:pStyle w:val="Nvel2-Red"/>
        <w:numPr>
          <w:ilvl w:val="1"/>
          <w:numId w:val="0"/>
        </w:numPr>
        <w:rPr>
          <w:i w:val="0"/>
          <w:color w:val="auto"/>
        </w:rPr>
      </w:pPr>
      <w:bookmarkStart w:id="19" w:name="_Ref121236534"/>
      <w:r w:rsidRPr="00A20FE2">
        <w:rPr>
          <w:i w:val="0"/>
          <w:color w:val="auto"/>
        </w:rPr>
        <w:t xml:space="preserve">3.1 </w:t>
      </w:r>
      <w:r w:rsidR="004E0CDB" w:rsidRPr="00A20FE2">
        <w:rPr>
          <w:i w:val="0"/>
          <w:color w:val="auto"/>
        </w:rPr>
        <w:t xml:space="preserve">A descrição da solução como um todo </w:t>
      </w:r>
      <w:proofErr w:type="gramStart"/>
      <w:r w:rsidR="004E0CDB" w:rsidRPr="00A20FE2">
        <w:rPr>
          <w:i w:val="0"/>
          <w:color w:val="auto"/>
        </w:rPr>
        <w:t>encontra-se</w:t>
      </w:r>
      <w:proofErr w:type="gramEnd"/>
      <w:r w:rsidR="004E0CDB" w:rsidRPr="00A20FE2">
        <w:rPr>
          <w:i w:val="0"/>
          <w:color w:val="auto"/>
        </w:rPr>
        <w:t xml:space="preserve"> pormenorizada em tópico específico dos Estudos Técnicos Preliminares, apêndice deste Termo de Referência.</w:t>
      </w:r>
      <w:bookmarkEnd w:id="19"/>
    </w:p>
    <w:p w:rsidR="004E0CDB" w:rsidRPr="0007465E" w:rsidRDefault="004E0CDB" w:rsidP="004E0CDB">
      <w:pPr>
        <w:pStyle w:val="Nivel01"/>
        <w:keepNext/>
        <w:keepLines/>
        <w:numPr>
          <w:ilvl w:val="0"/>
          <w:numId w:val="10"/>
        </w:numPr>
        <w:tabs>
          <w:tab w:val="left" w:pos="567"/>
        </w:tabs>
        <w:suppressAutoHyphens w:val="0"/>
        <w:spacing w:before="240"/>
        <w:ind w:left="0" w:right="0" w:firstLine="0"/>
        <w:textAlignment w:val="auto"/>
        <w:rPr>
          <w:rFonts w:cs="Arial"/>
          <w:b/>
        </w:rPr>
      </w:pPr>
      <w:r w:rsidRPr="0007465E">
        <w:rPr>
          <w:rFonts w:cs="Arial"/>
          <w:b/>
        </w:rPr>
        <w:t>REQUISITOS DA CONTRATAÇÃO</w:t>
      </w:r>
    </w:p>
    <w:p w:rsidR="004E0CDB" w:rsidRPr="004E0CDB" w:rsidRDefault="004E0CDB" w:rsidP="004E0CDB">
      <w:pPr>
        <w:pStyle w:val="Nvel01-SemNumerao"/>
        <w:rPr>
          <w:i/>
          <w:iCs/>
        </w:rPr>
      </w:pPr>
      <w:r w:rsidRPr="004E0CDB">
        <w:t>Sustentabilidade</w:t>
      </w:r>
    </w:p>
    <w:p w:rsidR="004E0CDB" w:rsidRPr="0007465E" w:rsidRDefault="004E0CDB" w:rsidP="0007465E">
      <w:pPr>
        <w:pStyle w:val="Nvel1-SemNum"/>
      </w:pPr>
      <w:r w:rsidRPr="0007465E">
        <w:t xml:space="preserve">4.1 </w:t>
      </w:r>
      <w:proofErr w:type="gramStart"/>
      <w:r w:rsidR="0007465E">
        <w:t>Face a</w:t>
      </w:r>
      <w:proofErr w:type="gramEnd"/>
      <w:r w:rsidR="0007465E">
        <w:t xml:space="preserve"> natureza da aquisição, não foram identificados possíveis impactos ambientais relevantes, devendo a Contratada na hipótese da aquisição gerar algum tipo de refugo, promover o adequado descarte nos termos da legislação ambiental vigente</w:t>
      </w:r>
      <w:r w:rsidR="00A20FE2" w:rsidRPr="0007465E">
        <w:t>.</w:t>
      </w:r>
    </w:p>
    <w:p w:rsidR="004E0CDB" w:rsidRPr="004E0CDB" w:rsidRDefault="004E0CDB" w:rsidP="004E0CDB">
      <w:pPr>
        <w:pStyle w:val="Nvel01-SemNumerao"/>
      </w:pPr>
      <w:r w:rsidRPr="004E0CDB">
        <w:t>Subcontratação</w:t>
      </w:r>
    </w:p>
    <w:p w:rsidR="004E0CDB" w:rsidRPr="00A20FE2" w:rsidRDefault="004E0CDB" w:rsidP="004E0CDB">
      <w:pPr>
        <w:pStyle w:val="Nvel2-Red"/>
        <w:tabs>
          <w:tab w:val="clear" w:pos="0"/>
        </w:tabs>
        <w:ind w:left="0" w:firstLine="0"/>
        <w:rPr>
          <w:color w:val="auto"/>
        </w:rPr>
      </w:pPr>
      <w:r w:rsidRPr="00A20FE2">
        <w:rPr>
          <w:color w:val="auto"/>
        </w:rPr>
        <w:t xml:space="preserve">4.2 Não </w:t>
      </w:r>
      <w:proofErr w:type="gramStart"/>
      <w:r w:rsidRPr="00A20FE2">
        <w:rPr>
          <w:color w:val="auto"/>
        </w:rPr>
        <w:t>é</w:t>
      </w:r>
      <w:proofErr w:type="gramEnd"/>
      <w:r w:rsidRPr="00A20FE2">
        <w:rPr>
          <w:color w:val="auto"/>
        </w:rPr>
        <w:t xml:space="preserve"> admitida a subcontratação do objeto contratual.</w:t>
      </w:r>
    </w:p>
    <w:p w:rsidR="0007465E" w:rsidRPr="0007465E" w:rsidRDefault="0007465E" w:rsidP="0007465E">
      <w:pPr>
        <w:pStyle w:val="Nvel1-SemNum"/>
      </w:pPr>
      <w:r w:rsidRPr="0007465E">
        <w:t>Da exigência de amostra</w:t>
      </w:r>
    </w:p>
    <w:p w:rsidR="0007465E" w:rsidRPr="00905479" w:rsidRDefault="0007465E" w:rsidP="0007465E">
      <w:pPr>
        <w:pStyle w:val="Nvel2-Red"/>
        <w:numPr>
          <w:ilvl w:val="1"/>
          <w:numId w:val="36"/>
        </w:numPr>
        <w:rPr>
          <w:i w:val="0"/>
          <w:color w:val="auto"/>
        </w:rPr>
      </w:pPr>
      <w:r w:rsidRPr="00905479">
        <w:rPr>
          <w:i w:val="0"/>
          <w:color w:val="auto"/>
        </w:rPr>
        <w:t>Não haverá a necessidade de apresentação de amostras.</w:t>
      </w:r>
    </w:p>
    <w:p w:rsidR="0007465E" w:rsidRPr="00905479" w:rsidRDefault="0007465E" w:rsidP="0007465E">
      <w:pPr>
        <w:pStyle w:val="Nvel1-SemNum"/>
      </w:pPr>
      <w:r w:rsidRPr="00905479">
        <w:t>Da exigência de carta de solidariedade</w:t>
      </w:r>
    </w:p>
    <w:p w:rsidR="0007465E" w:rsidRPr="00905479" w:rsidRDefault="0007465E" w:rsidP="0007465E">
      <w:pPr>
        <w:pStyle w:val="Nvel2-Red"/>
        <w:numPr>
          <w:ilvl w:val="1"/>
          <w:numId w:val="36"/>
        </w:numPr>
        <w:rPr>
          <w:i w:val="0"/>
          <w:color w:val="auto"/>
        </w:rPr>
      </w:pPr>
      <w:r w:rsidRPr="00905479">
        <w:rPr>
          <w:i w:val="0"/>
          <w:color w:val="auto"/>
        </w:rPr>
        <w:t>Não será exigida carta de solidariedade emitida pelo fabricante, que assegure a execução do contrato.</w:t>
      </w:r>
    </w:p>
    <w:p w:rsidR="0007465E" w:rsidRPr="0007465E" w:rsidRDefault="0007465E" w:rsidP="0007465E">
      <w:pPr>
        <w:pStyle w:val="Nvel1-SemNumPreto"/>
      </w:pPr>
      <w:r w:rsidRPr="0007465E">
        <w:t>Subcontratação</w:t>
      </w:r>
    </w:p>
    <w:p w:rsidR="0007465E" w:rsidRPr="0007465E" w:rsidRDefault="0007465E" w:rsidP="0007465E">
      <w:pPr>
        <w:pStyle w:val="Nivel2"/>
        <w:numPr>
          <w:ilvl w:val="1"/>
          <w:numId w:val="36"/>
        </w:numPr>
        <w:suppressAutoHyphens w:val="0"/>
        <w:rPr>
          <w:rFonts w:ascii="Arial" w:hAnsi="Arial" w:cs="Arial"/>
        </w:rPr>
      </w:pPr>
      <w:r w:rsidRPr="0007465E">
        <w:rPr>
          <w:rFonts w:ascii="Arial" w:hAnsi="Arial" w:cs="Arial"/>
        </w:rPr>
        <w:t>Não é admitida a subcontratação do objeto contratual.</w:t>
      </w:r>
    </w:p>
    <w:p w:rsidR="0007465E" w:rsidRPr="00905479" w:rsidRDefault="0007465E" w:rsidP="0007465E">
      <w:pPr>
        <w:pStyle w:val="Nvel1-SemNumPreto"/>
      </w:pPr>
      <w:r w:rsidRPr="00905479">
        <w:t>Garantia da contratação</w:t>
      </w:r>
    </w:p>
    <w:p w:rsidR="0007465E" w:rsidRPr="00905479" w:rsidRDefault="0007465E" w:rsidP="0007465E">
      <w:pPr>
        <w:pStyle w:val="Nvel2-Red"/>
        <w:numPr>
          <w:ilvl w:val="1"/>
          <w:numId w:val="36"/>
        </w:numPr>
        <w:rPr>
          <w:i w:val="0"/>
          <w:color w:val="auto"/>
        </w:rPr>
      </w:pPr>
      <w:r w:rsidRPr="00905479">
        <w:rPr>
          <w:i w:val="0"/>
          <w:color w:val="auto"/>
        </w:rPr>
        <w:t xml:space="preserve">Não haverá exigência da garantia da contratação dos </w:t>
      </w:r>
      <w:hyperlink r:id="rId40" w:anchor="art96">
        <w:r w:rsidRPr="00905479">
          <w:rPr>
            <w:rStyle w:val="Hyperlink"/>
            <w:i w:val="0"/>
            <w:color w:val="auto"/>
          </w:rPr>
          <w:t>artigos 96 e seguintes da Lei nº 14.133, de 2021</w:t>
        </w:r>
      </w:hyperlink>
      <w:r w:rsidRPr="00905479">
        <w:rPr>
          <w:i w:val="0"/>
          <w:color w:val="auto"/>
        </w:rPr>
        <w:t>, pelas razões constantes do Estudo Técnico Preliminar.</w:t>
      </w:r>
    </w:p>
    <w:p w:rsidR="004E0CDB" w:rsidRPr="0007465E" w:rsidRDefault="004E0CDB" w:rsidP="0007465E">
      <w:pPr>
        <w:pStyle w:val="Nivel01"/>
        <w:keepNext/>
        <w:keepLines/>
        <w:numPr>
          <w:ilvl w:val="0"/>
          <w:numId w:val="36"/>
        </w:numPr>
        <w:tabs>
          <w:tab w:val="left" w:pos="567"/>
        </w:tabs>
        <w:suppressAutoHyphens w:val="0"/>
        <w:spacing w:before="240"/>
        <w:ind w:left="0" w:right="0" w:firstLine="0"/>
        <w:textAlignment w:val="auto"/>
        <w:rPr>
          <w:rFonts w:cs="Arial"/>
          <w:b/>
        </w:rPr>
      </w:pPr>
      <w:r w:rsidRPr="0007465E">
        <w:rPr>
          <w:rFonts w:cs="Arial"/>
          <w:b/>
        </w:rPr>
        <w:lastRenderedPageBreak/>
        <w:t>MODELO DE EXECUÇÃO DO OBJETO</w:t>
      </w:r>
    </w:p>
    <w:p w:rsidR="0007465E" w:rsidRPr="00905479" w:rsidRDefault="0007465E" w:rsidP="0007465E">
      <w:pPr>
        <w:pStyle w:val="Nvel1-SemNum"/>
      </w:pPr>
      <w:r w:rsidRPr="00905479">
        <w:t>Condições de Entrega</w:t>
      </w:r>
    </w:p>
    <w:p w:rsidR="0007465E" w:rsidRDefault="0007465E" w:rsidP="0007465E">
      <w:pPr>
        <w:pStyle w:val="Nvel2-Red"/>
        <w:numPr>
          <w:ilvl w:val="1"/>
          <w:numId w:val="37"/>
        </w:numPr>
        <w:rPr>
          <w:i w:val="0"/>
          <w:color w:val="auto"/>
        </w:rPr>
      </w:pPr>
      <w:r w:rsidRPr="00DD384D">
        <w:rPr>
          <w:i w:val="0"/>
          <w:color w:val="auto"/>
        </w:rPr>
        <w:t>Os produtos deverão ser entregues de forma parcelada, conforme demanda da Secretaria requ</w:t>
      </w:r>
      <w:r>
        <w:rPr>
          <w:i w:val="0"/>
          <w:color w:val="auto"/>
        </w:rPr>
        <w:t>isi</w:t>
      </w:r>
      <w:r w:rsidRPr="00DD384D">
        <w:rPr>
          <w:i w:val="0"/>
          <w:color w:val="auto"/>
        </w:rPr>
        <w:t xml:space="preserve">tante, sendo que prazo de entrega é de até </w:t>
      </w:r>
      <w:r w:rsidR="009F26EB" w:rsidRPr="009F26EB">
        <w:rPr>
          <w:i w:val="0"/>
          <w:color w:val="auto"/>
        </w:rPr>
        <w:t>30</w:t>
      </w:r>
      <w:r w:rsidRPr="009F26EB">
        <w:rPr>
          <w:i w:val="0"/>
          <w:color w:val="auto"/>
        </w:rPr>
        <w:t xml:space="preserve"> (</w:t>
      </w:r>
      <w:r w:rsidR="00B17DAC" w:rsidRPr="009F26EB">
        <w:rPr>
          <w:i w:val="0"/>
          <w:color w:val="auto"/>
        </w:rPr>
        <w:t>vinte</w:t>
      </w:r>
      <w:r w:rsidRPr="009F26EB">
        <w:rPr>
          <w:i w:val="0"/>
          <w:color w:val="auto"/>
        </w:rPr>
        <w:t>) dias</w:t>
      </w:r>
      <w:r w:rsidRPr="00DD384D">
        <w:rPr>
          <w:i w:val="0"/>
          <w:color w:val="auto"/>
        </w:rPr>
        <w:t>, contados do recebimento pela contratada da re</w:t>
      </w:r>
      <w:r w:rsidR="009F26EB">
        <w:rPr>
          <w:i w:val="0"/>
          <w:color w:val="auto"/>
        </w:rPr>
        <w:t>spectiva ordem de fornecimento.</w:t>
      </w:r>
    </w:p>
    <w:p w:rsidR="0007465E" w:rsidRDefault="0007465E" w:rsidP="0007465E">
      <w:pPr>
        <w:pStyle w:val="Nvel2-Red"/>
        <w:numPr>
          <w:ilvl w:val="1"/>
          <w:numId w:val="37"/>
        </w:numPr>
        <w:rPr>
          <w:i w:val="0"/>
          <w:color w:val="auto"/>
        </w:rPr>
      </w:pPr>
      <w:r w:rsidRPr="0007465E">
        <w:rPr>
          <w:i w:val="0"/>
          <w:color w:val="auto"/>
        </w:rPr>
        <w:t>Caso não seja possível no prazo assinalado, a empresa deverá comunicar as razões respectivas com pelo menos 02 (dois) dias de antecedência para que qualquer pleito de prorrogação de prazo seja analisado, ressalvadas situações de caso fortuito e força maior.</w:t>
      </w:r>
    </w:p>
    <w:p w:rsidR="009F26EB" w:rsidRDefault="0007465E" w:rsidP="009F26EB">
      <w:r w:rsidRPr="0007465E">
        <w:t>Os bens deverão ser entregues no seguinte endereço:</w:t>
      </w:r>
    </w:p>
    <w:p w:rsidR="009F26EB" w:rsidRDefault="009F26EB" w:rsidP="009F26EB"/>
    <w:p w:rsidR="009F26EB" w:rsidRPr="009F26EB" w:rsidRDefault="0007465E" w:rsidP="009F26EB">
      <w:pPr>
        <w:rPr>
          <w:rFonts w:eastAsia="Calibri" w:cs="Arial"/>
          <w:sz w:val="18"/>
          <w:lang w:eastAsia="en-US"/>
        </w:rPr>
      </w:pPr>
      <w:r w:rsidRPr="0007465E">
        <w:t xml:space="preserve"> </w:t>
      </w:r>
      <w:r w:rsidR="009F26EB" w:rsidRPr="009F26EB">
        <w:rPr>
          <w:rFonts w:eastAsia="Calibri" w:cs="Arial"/>
          <w:szCs w:val="22"/>
          <w:lang w:eastAsia="en-US"/>
        </w:rPr>
        <w:t xml:space="preserve">Rua Olimpio Campos, 39 – Centro- </w:t>
      </w:r>
      <w:proofErr w:type="gramStart"/>
      <w:r w:rsidR="009F26EB" w:rsidRPr="009F26EB">
        <w:rPr>
          <w:rFonts w:eastAsia="Calibri" w:cs="Arial"/>
          <w:szCs w:val="22"/>
          <w:lang w:eastAsia="en-US"/>
        </w:rPr>
        <w:t>Lontra -MG</w:t>
      </w:r>
      <w:proofErr w:type="gramEnd"/>
    </w:p>
    <w:p w:rsidR="0007465E" w:rsidRPr="009F26EB" w:rsidRDefault="0007465E" w:rsidP="009F26EB">
      <w:pPr>
        <w:pStyle w:val="Nvel2-Red"/>
        <w:tabs>
          <w:tab w:val="clear" w:pos="0"/>
        </w:tabs>
        <w:ind w:left="360" w:firstLine="0"/>
        <w:rPr>
          <w:b/>
          <w:i w:val="0"/>
          <w:color w:val="auto"/>
        </w:rPr>
      </w:pPr>
    </w:p>
    <w:p w:rsidR="0007465E" w:rsidRPr="009F26EB" w:rsidRDefault="0007465E" w:rsidP="0007465E">
      <w:pPr>
        <w:pStyle w:val="Nvel1-SemNumPreto"/>
      </w:pPr>
      <w:r w:rsidRPr="009F26EB">
        <w:t>Garantia/Validade</w:t>
      </w:r>
    </w:p>
    <w:p w:rsidR="0007465E" w:rsidRPr="00C758F3" w:rsidRDefault="00B80681" w:rsidP="0007465E">
      <w:pPr>
        <w:pStyle w:val="Nvel2-Red"/>
        <w:numPr>
          <w:ilvl w:val="1"/>
          <w:numId w:val="37"/>
        </w:numPr>
        <w:rPr>
          <w:i w:val="0"/>
          <w:color w:val="auto"/>
        </w:rPr>
      </w:pPr>
      <w:r w:rsidRPr="00335F89">
        <w:rPr>
          <w:i w:val="0"/>
          <w:color w:val="auto"/>
          <w:sz w:val="22"/>
          <w:szCs w:val="22"/>
        </w:rPr>
        <w:t xml:space="preserve">O prazo de garantia é </w:t>
      </w:r>
      <w:r>
        <w:rPr>
          <w:i w:val="0"/>
          <w:color w:val="auto"/>
          <w:sz w:val="22"/>
          <w:szCs w:val="22"/>
        </w:rPr>
        <w:t>o</w:t>
      </w:r>
      <w:r w:rsidRPr="00335F89">
        <w:rPr>
          <w:i w:val="0"/>
          <w:color w:val="auto"/>
          <w:sz w:val="22"/>
          <w:szCs w:val="22"/>
        </w:rPr>
        <w:t xml:space="preserve"> estabelecid</w:t>
      </w:r>
      <w:r>
        <w:rPr>
          <w:i w:val="0"/>
          <w:color w:val="auto"/>
          <w:sz w:val="22"/>
          <w:szCs w:val="22"/>
        </w:rPr>
        <w:t>o</w:t>
      </w:r>
      <w:r w:rsidRPr="00335F89">
        <w:rPr>
          <w:i w:val="0"/>
          <w:color w:val="auto"/>
          <w:sz w:val="22"/>
          <w:szCs w:val="22"/>
        </w:rPr>
        <w:t xml:space="preserve"> na Lei nº 8.078, de 11 de setembro de 1990 (Código de Defesa do Consumidor)</w:t>
      </w:r>
      <w:r w:rsidR="0007465E">
        <w:rPr>
          <w:i w:val="0"/>
          <w:color w:val="auto"/>
        </w:rPr>
        <w:t>.</w:t>
      </w:r>
    </w:p>
    <w:p w:rsidR="004E0CDB" w:rsidRPr="0007465E" w:rsidRDefault="004E0CDB" w:rsidP="0007465E">
      <w:pPr>
        <w:pStyle w:val="Nivel01"/>
        <w:keepNext/>
        <w:keepLines/>
        <w:numPr>
          <w:ilvl w:val="0"/>
          <w:numId w:val="37"/>
        </w:numPr>
        <w:tabs>
          <w:tab w:val="left" w:pos="567"/>
        </w:tabs>
        <w:suppressAutoHyphens w:val="0"/>
        <w:spacing w:before="240"/>
        <w:ind w:left="0" w:right="0" w:firstLine="0"/>
        <w:textAlignment w:val="auto"/>
        <w:rPr>
          <w:rFonts w:cs="Arial"/>
          <w:b/>
        </w:rPr>
      </w:pPr>
      <w:r w:rsidRPr="0007465E">
        <w:rPr>
          <w:rFonts w:cs="Arial"/>
          <w:b/>
        </w:rPr>
        <w:t>MODELO DE GESTÃO DO CONTRATO</w:t>
      </w:r>
    </w:p>
    <w:p w:rsidR="004E0CDB" w:rsidRPr="004E0CDB" w:rsidRDefault="004E0CDB" w:rsidP="0007465E">
      <w:pPr>
        <w:pStyle w:val="Nivel2"/>
        <w:numPr>
          <w:ilvl w:val="1"/>
          <w:numId w:val="37"/>
        </w:numPr>
        <w:suppressAutoHyphens w:val="0"/>
        <w:ind w:left="0" w:firstLine="0"/>
        <w:rPr>
          <w:rFonts w:ascii="Arial" w:hAnsi="Arial" w:cs="Arial"/>
        </w:rPr>
      </w:pPr>
      <w:r w:rsidRPr="004E0CDB">
        <w:rPr>
          <w:rFonts w:ascii="Arial" w:hAnsi="Arial" w:cs="Arial"/>
        </w:rPr>
        <w:t xml:space="preserve">O contrato deverá ser executado fielmente pelas partes, de acordo com as cláusulas avençadas e as normas da Lei nº 14.133, de 2021, e cada parte </w:t>
      </w:r>
      <w:proofErr w:type="gramStart"/>
      <w:r w:rsidRPr="004E0CDB">
        <w:rPr>
          <w:rFonts w:ascii="Arial" w:hAnsi="Arial" w:cs="Arial"/>
        </w:rPr>
        <w:t>responderá</w:t>
      </w:r>
      <w:proofErr w:type="gramEnd"/>
      <w:r w:rsidRPr="004E0CDB">
        <w:rPr>
          <w:rFonts w:ascii="Arial" w:hAnsi="Arial" w:cs="Arial"/>
        </w:rPr>
        <w:t xml:space="preserve"> pelas consequências de sua inexecução total ou parcial.</w:t>
      </w:r>
    </w:p>
    <w:p w:rsidR="004E0CDB" w:rsidRPr="004E0CDB" w:rsidRDefault="004E0CDB" w:rsidP="0007465E">
      <w:pPr>
        <w:pStyle w:val="Nivel2"/>
        <w:numPr>
          <w:ilvl w:val="1"/>
          <w:numId w:val="37"/>
        </w:numPr>
        <w:suppressAutoHyphens w:val="0"/>
        <w:ind w:left="0" w:firstLine="0"/>
        <w:rPr>
          <w:rFonts w:ascii="Arial" w:hAnsi="Arial" w:cs="Arial"/>
        </w:rPr>
      </w:pPr>
      <w:r w:rsidRPr="004E0CDB">
        <w:rPr>
          <w:rFonts w:ascii="Arial" w:hAnsi="Arial" w:cs="Arial"/>
        </w:rPr>
        <w:t>Em caso de impedimento, ordem de paralisação ou suspensão do contrato, o cronograma de execução será prorrogado automaticamente pelo tempo correspondente, anotadas tais circunstâncias mediante simples apostila.</w:t>
      </w:r>
    </w:p>
    <w:p w:rsidR="004E0CDB" w:rsidRPr="004E0CDB" w:rsidRDefault="004E0CDB" w:rsidP="0007465E">
      <w:pPr>
        <w:pStyle w:val="Nivel2"/>
        <w:numPr>
          <w:ilvl w:val="1"/>
          <w:numId w:val="37"/>
        </w:numPr>
        <w:suppressAutoHyphens w:val="0"/>
        <w:ind w:left="0" w:firstLine="0"/>
        <w:rPr>
          <w:rFonts w:ascii="Arial" w:hAnsi="Arial" w:cs="Arial"/>
        </w:rPr>
      </w:pPr>
      <w:r w:rsidRPr="004E0CDB">
        <w:rPr>
          <w:rFonts w:ascii="Arial" w:hAnsi="Arial" w:cs="Arial"/>
        </w:rPr>
        <w:t>As comunicações entre o órgão ou entidade e a contratada devem ser realizadas por escrito sempre que o ato exigir tal formalidade, admitindo-se o uso de mensagem eletrônica para esse fim.</w:t>
      </w:r>
    </w:p>
    <w:p w:rsidR="004E0CDB" w:rsidRPr="004E0CDB" w:rsidRDefault="004E0CDB" w:rsidP="0007465E">
      <w:pPr>
        <w:pStyle w:val="Nivel2"/>
        <w:numPr>
          <w:ilvl w:val="1"/>
          <w:numId w:val="37"/>
        </w:numPr>
        <w:suppressAutoHyphens w:val="0"/>
        <w:ind w:left="0" w:firstLine="0"/>
        <w:rPr>
          <w:rFonts w:ascii="Arial" w:hAnsi="Arial" w:cs="Arial"/>
        </w:rPr>
      </w:pPr>
      <w:r w:rsidRPr="004E0CDB">
        <w:rPr>
          <w:rFonts w:ascii="Arial" w:hAnsi="Arial" w:cs="Arial"/>
        </w:rPr>
        <w:t>O órgão ou entidade poderá convocar representante da empresa para adoção de providências que devam ser cumpridas de imediato.</w:t>
      </w:r>
    </w:p>
    <w:p w:rsidR="004E0CDB" w:rsidRPr="00A20FE2" w:rsidRDefault="00A20FE2" w:rsidP="004E0CDB">
      <w:pPr>
        <w:pStyle w:val="Nvel2-Red"/>
        <w:numPr>
          <w:ilvl w:val="1"/>
          <w:numId w:val="0"/>
        </w:numPr>
        <w:rPr>
          <w:i w:val="0"/>
          <w:color w:val="auto"/>
        </w:rPr>
      </w:pPr>
      <w:r w:rsidRPr="00A20FE2">
        <w:rPr>
          <w:i w:val="0"/>
          <w:color w:val="auto"/>
        </w:rPr>
        <w:t xml:space="preserve">6.5 </w:t>
      </w:r>
      <w:r w:rsidR="004E0CDB" w:rsidRPr="00A20FE2">
        <w:rPr>
          <w:i w:val="0"/>
          <w:color w:val="auto"/>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4E0CDB" w:rsidRPr="004E0CDB" w:rsidRDefault="004E0CDB" w:rsidP="004E0CDB">
      <w:pPr>
        <w:pStyle w:val="Nvel01-SemNumerao"/>
      </w:pPr>
      <w:r w:rsidRPr="004E0CDB">
        <w:t>Preposto</w:t>
      </w:r>
    </w:p>
    <w:p w:rsidR="004E0CDB" w:rsidRPr="004E0CDB" w:rsidRDefault="004E0CDB" w:rsidP="0007465E">
      <w:pPr>
        <w:pStyle w:val="Nivel2"/>
        <w:numPr>
          <w:ilvl w:val="1"/>
          <w:numId w:val="37"/>
        </w:numPr>
        <w:suppressAutoHyphens w:val="0"/>
        <w:ind w:left="0" w:firstLine="0"/>
        <w:rPr>
          <w:rFonts w:ascii="Arial" w:hAnsi="Arial" w:cs="Arial"/>
        </w:rPr>
      </w:pPr>
      <w:r w:rsidRPr="004E0CDB">
        <w:rPr>
          <w:rFonts w:ascii="Arial" w:hAnsi="Arial" w:cs="Arial"/>
        </w:rPr>
        <w:t>A Contratada designará formalmente o preposto da empresa, antes do início da prestação dos serviços, indicando no instrumento os poderes e deveres em relação à execução do objeto contratado.</w:t>
      </w:r>
    </w:p>
    <w:p w:rsidR="004E0CDB" w:rsidRPr="004E0CDB" w:rsidRDefault="004E0CDB" w:rsidP="0007465E">
      <w:pPr>
        <w:pStyle w:val="Nivel2"/>
        <w:numPr>
          <w:ilvl w:val="1"/>
          <w:numId w:val="37"/>
        </w:numPr>
        <w:suppressAutoHyphens w:val="0"/>
        <w:ind w:left="0" w:firstLine="0"/>
        <w:rPr>
          <w:rFonts w:ascii="Arial" w:hAnsi="Arial" w:cs="Arial"/>
        </w:rPr>
      </w:pPr>
      <w:r w:rsidRPr="004E0CDB">
        <w:rPr>
          <w:rFonts w:ascii="Arial" w:hAnsi="Arial" w:cs="Arial"/>
        </w:rPr>
        <w:lastRenderedPageBreak/>
        <w:t>A Contratante poderá recusar, desde que justificadamente, a indicação ou a manutenção do preposto da empresa, hipótese em que a Contratada designará outro para o exercício da atividade.</w:t>
      </w:r>
    </w:p>
    <w:p w:rsidR="004E0CDB" w:rsidRPr="004E0CDB" w:rsidRDefault="004E0CDB" w:rsidP="004E0CDB">
      <w:pPr>
        <w:pStyle w:val="Nvel01-SemNumerao"/>
      </w:pPr>
      <w:r w:rsidRPr="004E0CDB">
        <w:t>Fiscalização</w:t>
      </w:r>
    </w:p>
    <w:p w:rsidR="004E0CDB" w:rsidRPr="004E0CDB" w:rsidRDefault="004E0CDB" w:rsidP="0007465E">
      <w:pPr>
        <w:pStyle w:val="Nivel2"/>
        <w:numPr>
          <w:ilvl w:val="1"/>
          <w:numId w:val="37"/>
        </w:numPr>
        <w:suppressAutoHyphens w:val="0"/>
        <w:ind w:left="0" w:firstLine="0"/>
        <w:rPr>
          <w:rFonts w:ascii="Arial" w:hAnsi="Arial" w:cs="Arial"/>
        </w:rPr>
      </w:pPr>
      <w:r w:rsidRPr="004E0CDB">
        <w:rPr>
          <w:rFonts w:ascii="Arial" w:hAnsi="Arial" w:cs="Arial"/>
        </w:rPr>
        <w:t xml:space="preserve">A execução do contrato deverá ser acompanhada e fiscalizada pelo(s) </w:t>
      </w:r>
      <w:proofErr w:type="gramStart"/>
      <w:r w:rsidRPr="004E0CDB">
        <w:rPr>
          <w:rFonts w:ascii="Arial" w:hAnsi="Arial" w:cs="Arial"/>
        </w:rPr>
        <w:t>fiscal(</w:t>
      </w:r>
      <w:proofErr w:type="gramEnd"/>
      <w:r w:rsidRPr="004E0CDB">
        <w:rPr>
          <w:rFonts w:ascii="Arial" w:hAnsi="Arial" w:cs="Arial"/>
        </w:rPr>
        <w:t>is) do contrato, ou pelos respectivos substitutos (Lei nº 14.133, de 2021, art. 117, caput).</w:t>
      </w:r>
    </w:p>
    <w:p w:rsidR="004E0CDB" w:rsidRPr="004E0CDB" w:rsidRDefault="004E0CDB" w:rsidP="004E0CDB">
      <w:pPr>
        <w:pStyle w:val="Nvel01-SemNumerao"/>
      </w:pPr>
      <w:r w:rsidRPr="004E0CDB">
        <w:t>Fiscalização Técnica</w:t>
      </w:r>
    </w:p>
    <w:p w:rsidR="004E0CDB" w:rsidRPr="004E0CDB" w:rsidRDefault="004E0CDB" w:rsidP="0007465E">
      <w:pPr>
        <w:pStyle w:val="Nivel2"/>
        <w:numPr>
          <w:ilvl w:val="1"/>
          <w:numId w:val="37"/>
        </w:numPr>
        <w:suppressAutoHyphens w:val="0"/>
        <w:ind w:left="0" w:firstLine="0"/>
        <w:rPr>
          <w:rFonts w:ascii="Arial" w:hAnsi="Arial" w:cs="Arial"/>
        </w:rPr>
      </w:pPr>
      <w:r w:rsidRPr="004E0CDB">
        <w:rPr>
          <w:rFonts w:ascii="Arial" w:hAnsi="Arial" w:cs="Arial"/>
        </w:rPr>
        <w:t xml:space="preserve">O fiscal técnico do contrato acompanhará a execução do contrato, para que sejam cumpridas todas as condições estabelecidas no contrato, de modo a assegurar os melhores resultados para a Administração. </w:t>
      </w:r>
    </w:p>
    <w:p w:rsidR="004E0CDB" w:rsidRPr="004E0CDB" w:rsidRDefault="004E0CDB" w:rsidP="0007465E">
      <w:pPr>
        <w:pStyle w:val="Nivel2"/>
        <w:numPr>
          <w:ilvl w:val="1"/>
          <w:numId w:val="37"/>
        </w:numPr>
        <w:suppressAutoHyphens w:val="0"/>
        <w:ind w:left="0" w:firstLine="0"/>
        <w:rPr>
          <w:rFonts w:ascii="Arial" w:hAnsi="Arial" w:cs="Arial"/>
        </w:rPr>
      </w:pPr>
      <w:r w:rsidRPr="004E0CDB">
        <w:rPr>
          <w:rFonts w:ascii="Arial" w:hAnsi="Arial" w:cs="Arial"/>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w:t>
      </w:r>
    </w:p>
    <w:p w:rsidR="004E0CDB" w:rsidRPr="004E0CDB" w:rsidRDefault="004E0CDB" w:rsidP="0007465E">
      <w:pPr>
        <w:pStyle w:val="Nivel2"/>
        <w:numPr>
          <w:ilvl w:val="1"/>
          <w:numId w:val="37"/>
        </w:numPr>
        <w:suppressAutoHyphens w:val="0"/>
        <w:ind w:left="0" w:firstLine="0"/>
        <w:rPr>
          <w:rFonts w:ascii="Arial" w:hAnsi="Arial" w:cs="Arial"/>
        </w:rPr>
      </w:pPr>
      <w:r w:rsidRPr="004E0CDB">
        <w:rPr>
          <w:rFonts w:ascii="Arial" w:hAnsi="Arial" w:cs="Arial"/>
        </w:rPr>
        <w:t xml:space="preserve">Identificada qualquer inexatidão ou irregularidade, o fiscal técnico do contrato emitirá notificações para a correção da execução do contrato, determinando prazo para a correção. </w:t>
      </w:r>
    </w:p>
    <w:p w:rsidR="004E0CDB" w:rsidRPr="004E0CDB" w:rsidRDefault="004E0CDB" w:rsidP="0007465E">
      <w:pPr>
        <w:pStyle w:val="Nivel2"/>
        <w:numPr>
          <w:ilvl w:val="1"/>
          <w:numId w:val="37"/>
        </w:numPr>
        <w:suppressAutoHyphens w:val="0"/>
        <w:ind w:left="0" w:firstLine="0"/>
        <w:rPr>
          <w:rFonts w:ascii="Arial" w:hAnsi="Arial" w:cs="Arial"/>
        </w:rPr>
      </w:pPr>
      <w:r w:rsidRPr="004E0CDB">
        <w:rPr>
          <w:rFonts w:ascii="Arial" w:hAnsi="Arial" w:cs="Arial"/>
        </w:rPr>
        <w:t>O fiscal técnico do contrato informará ao gestor do contato, em tempo hábil, a situação que demandar decisão ou adoção de medidas que ultrapassem sua competência, para que adote as medidas necessárias e saneadoras, se for o caso.</w:t>
      </w:r>
    </w:p>
    <w:p w:rsidR="004E0CDB" w:rsidRPr="004E0CDB" w:rsidRDefault="004E0CDB" w:rsidP="0007465E">
      <w:pPr>
        <w:pStyle w:val="Nivel2"/>
        <w:numPr>
          <w:ilvl w:val="1"/>
          <w:numId w:val="37"/>
        </w:numPr>
        <w:suppressAutoHyphens w:val="0"/>
        <w:ind w:left="0" w:firstLine="0"/>
        <w:rPr>
          <w:rFonts w:ascii="Arial" w:eastAsia="Times New Roman" w:hAnsi="Arial" w:cs="Arial"/>
        </w:rPr>
      </w:pPr>
      <w:r w:rsidRPr="004E0CDB">
        <w:rPr>
          <w:rFonts w:ascii="Arial" w:hAnsi="Arial" w:cs="Arial"/>
        </w:rPr>
        <w:t>No caso de ocorrências que possam inviabilizar a execução do contrato nas datas aprazadas, o fiscal técnico do contrato comunicará o fato imediatamente ao gestor do contrato.</w:t>
      </w:r>
    </w:p>
    <w:p w:rsidR="004E0CDB" w:rsidRPr="004E0CDB" w:rsidRDefault="004E0CDB" w:rsidP="0007465E">
      <w:pPr>
        <w:pStyle w:val="Nivel2"/>
        <w:numPr>
          <w:ilvl w:val="1"/>
          <w:numId w:val="37"/>
        </w:numPr>
        <w:suppressAutoHyphens w:val="0"/>
        <w:ind w:left="0" w:firstLine="0"/>
        <w:rPr>
          <w:rFonts w:ascii="Arial" w:hAnsi="Arial" w:cs="Arial"/>
        </w:rPr>
      </w:pPr>
      <w:r w:rsidRPr="004E0CDB">
        <w:rPr>
          <w:rFonts w:ascii="Arial" w:hAnsi="Arial" w:cs="Arial"/>
        </w:rPr>
        <w:t xml:space="preserve">O fiscal técnico do contrato comunicará ao gestor do contrato, em tempo hábil, o término do contrato sob sua responsabilidade, com vistas à tempestiva </w:t>
      </w:r>
      <w:r w:rsidRPr="004E0CDB">
        <w:rPr>
          <w:rFonts w:ascii="Arial" w:eastAsia="Times New Roman" w:hAnsi="Arial" w:cs="Arial"/>
        </w:rPr>
        <w:t xml:space="preserve">renovação </w:t>
      </w:r>
      <w:r w:rsidRPr="004E0CDB">
        <w:rPr>
          <w:rFonts w:ascii="Arial" w:hAnsi="Arial" w:cs="Arial"/>
        </w:rPr>
        <w:t>ou à prorrogação contratual.</w:t>
      </w:r>
    </w:p>
    <w:p w:rsidR="004E0CDB" w:rsidRPr="004E0CDB" w:rsidRDefault="004E0CDB" w:rsidP="004E0CDB">
      <w:pPr>
        <w:pStyle w:val="Nvel01-SemNumerao"/>
        <w:rPr>
          <w:i/>
        </w:rPr>
      </w:pPr>
      <w:r w:rsidRPr="004E0CDB">
        <w:t>Gestor do Contrato</w:t>
      </w:r>
    </w:p>
    <w:p w:rsidR="004E0CDB" w:rsidRPr="004E0CDB" w:rsidRDefault="004E0CDB" w:rsidP="0007465E">
      <w:pPr>
        <w:pStyle w:val="Nivel2"/>
        <w:numPr>
          <w:ilvl w:val="1"/>
          <w:numId w:val="37"/>
        </w:numPr>
        <w:suppressAutoHyphens w:val="0"/>
        <w:ind w:left="0" w:firstLine="0"/>
        <w:rPr>
          <w:rFonts w:ascii="Arial" w:hAnsi="Arial" w:cs="Arial"/>
        </w:rPr>
      </w:pPr>
      <w:r w:rsidRPr="004E0CDB">
        <w:rPr>
          <w:rFonts w:ascii="Arial" w:hAnsi="Arial" w:cs="Arial"/>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rsidR="004E0CDB" w:rsidRPr="004E0CDB" w:rsidRDefault="004E0CDB" w:rsidP="0007465E">
      <w:pPr>
        <w:pStyle w:val="Nivel2"/>
        <w:numPr>
          <w:ilvl w:val="1"/>
          <w:numId w:val="37"/>
        </w:numPr>
        <w:suppressAutoHyphens w:val="0"/>
        <w:ind w:left="0" w:firstLine="0"/>
        <w:rPr>
          <w:rFonts w:ascii="Arial" w:hAnsi="Arial" w:cs="Arial"/>
        </w:rPr>
      </w:pPr>
      <w:r w:rsidRPr="004E0CDB">
        <w:rPr>
          <w:rFonts w:ascii="Arial" w:hAnsi="Arial" w:cs="Arial"/>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4E0CDB" w:rsidRPr="004E0CDB" w:rsidRDefault="004E0CDB" w:rsidP="0007465E">
      <w:pPr>
        <w:pStyle w:val="Nivel2"/>
        <w:numPr>
          <w:ilvl w:val="1"/>
          <w:numId w:val="37"/>
        </w:numPr>
        <w:suppressAutoHyphens w:val="0"/>
        <w:ind w:left="0" w:firstLine="0"/>
        <w:rPr>
          <w:rFonts w:ascii="Arial" w:hAnsi="Arial" w:cs="Arial"/>
        </w:rPr>
      </w:pPr>
      <w:r w:rsidRPr="004E0CDB">
        <w:rPr>
          <w:rFonts w:ascii="Arial" w:hAnsi="Arial" w:cs="Arial"/>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4E0CDB" w:rsidRPr="004E0CDB" w:rsidRDefault="004E0CDB" w:rsidP="0007465E">
      <w:pPr>
        <w:pStyle w:val="Nivel2"/>
        <w:numPr>
          <w:ilvl w:val="1"/>
          <w:numId w:val="37"/>
        </w:numPr>
        <w:suppressAutoHyphens w:val="0"/>
        <w:ind w:left="0" w:firstLine="0"/>
        <w:rPr>
          <w:rFonts w:ascii="Arial" w:hAnsi="Arial" w:cs="Arial"/>
        </w:rPr>
      </w:pPr>
      <w:r w:rsidRPr="004E0CDB">
        <w:rPr>
          <w:rFonts w:ascii="Arial" w:hAnsi="Arial" w:cs="Arial"/>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w:t>
      </w:r>
      <w:r w:rsidRPr="004E0CDB">
        <w:rPr>
          <w:rFonts w:ascii="Arial" w:hAnsi="Arial" w:cs="Arial"/>
        </w:rPr>
        <w:lastRenderedPageBreak/>
        <w:t xml:space="preserve">indicadores objetivamente definidos e aferidos, e a eventuais penalidades aplicadas, devendo constar do cadastro de atesto de cumprimento de obrigações. </w:t>
      </w:r>
    </w:p>
    <w:p w:rsidR="004E0CDB" w:rsidRPr="004E0CDB" w:rsidRDefault="004E0CDB" w:rsidP="0007465E">
      <w:pPr>
        <w:pStyle w:val="Nivel2"/>
        <w:numPr>
          <w:ilvl w:val="1"/>
          <w:numId w:val="37"/>
        </w:numPr>
        <w:suppressAutoHyphens w:val="0"/>
        <w:ind w:left="0" w:firstLine="0"/>
        <w:rPr>
          <w:rFonts w:ascii="Arial" w:hAnsi="Arial" w:cs="Arial"/>
        </w:rPr>
      </w:pPr>
      <w:r w:rsidRPr="004E0CDB">
        <w:rPr>
          <w:rFonts w:ascii="Arial" w:hAnsi="Arial" w:cs="Arial"/>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4E0CDB" w:rsidRPr="004E0CDB" w:rsidRDefault="004E0CDB" w:rsidP="0007465E">
      <w:pPr>
        <w:pStyle w:val="Nivel2"/>
        <w:numPr>
          <w:ilvl w:val="1"/>
          <w:numId w:val="37"/>
        </w:numPr>
        <w:suppressAutoHyphens w:val="0"/>
        <w:ind w:left="0" w:firstLine="0"/>
        <w:rPr>
          <w:rFonts w:ascii="Arial" w:hAnsi="Arial" w:cs="Arial"/>
        </w:rPr>
      </w:pPr>
      <w:r w:rsidRPr="004E0CDB">
        <w:rPr>
          <w:rFonts w:ascii="Arial" w:hAnsi="Arial" w:cs="Arial"/>
        </w:rPr>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4E0CDB" w:rsidRPr="004E0CDB" w:rsidRDefault="004E0CDB" w:rsidP="0007465E">
      <w:pPr>
        <w:pStyle w:val="Nivel2"/>
        <w:numPr>
          <w:ilvl w:val="1"/>
          <w:numId w:val="37"/>
        </w:numPr>
        <w:suppressAutoHyphens w:val="0"/>
        <w:ind w:left="0" w:firstLine="0"/>
        <w:rPr>
          <w:rFonts w:ascii="Arial" w:hAnsi="Arial" w:cs="Arial"/>
        </w:rPr>
      </w:pPr>
      <w:r w:rsidRPr="004E0CDB">
        <w:rPr>
          <w:rFonts w:ascii="Arial" w:hAnsi="Arial" w:cs="Arial"/>
        </w:rPr>
        <w:t>O gestor do contrato deverá enviar a documentação pertinente ao setor de contratos para a formalização dos procedimentos de liquidação e pagamento, no valor dimensionado pela fiscalização e gestão nos termos do contrato.</w:t>
      </w:r>
    </w:p>
    <w:p w:rsidR="004E0CDB" w:rsidRPr="00DA29CE" w:rsidRDefault="004E0CDB" w:rsidP="0007465E">
      <w:pPr>
        <w:pStyle w:val="Nivel01"/>
        <w:keepNext/>
        <w:keepLines/>
        <w:numPr>
          <w:ilvl w:val="0"/>
          <w:numId w:val="37"/>
        </w:numPr>
        <w:tabs>
          <w:tab w:val="left" w:pos="567"/>
        </w:tabs>
        <w:suppressAutoHyphens w:val="0"/>
        <w:spacing w:before="240"/>
        <w:ind w:left="0" w:right="0" w:firstLine="0"/>
        <w:textAlignment w:val="auto"/>
        <w:rPr>
          <w:rFonts w:cs="Arial"/>
          <w:b/>
        </w:rPr>
      </w:pPr>
      <w:r w:rsidRPr="00DA29CE">
        <w:rPr>
          <w:rFonts w:cs="Arial"/>
          <w:b/>
        </w:rPr>
        <w:t>CRITÉRIOS DE MEDIÇÃO E PAGAMENTO</w:t>
      </w:r>
    </w:p>
    <w:p w:rsidR="0007465E" w:rsidRPr="0007465E" w:rsidRDefault="0007465E" w:rsidP="0007465E">
      <w:pPr>
        <w:pStyle w:val="Nvel1-SemNumPreto"/>
      </w:pPr>
      <w:r w:rsidRPr="0007465E">
        <w:t>Recebimento</w:t>
      </w:r>
    </w:p>
    <w:p w:rsidR="0007465E" w:rsidRPr="0007465E" w:rsidRDefault="0007465E" w:rsidP="0007465E">
      <w:pPr>
        <w:pStyle w:val="Nivel2"/>
        <w:numPr>
          <w:ilvl w:val="1"/>
          <w:numId w:val="37"/>
        </w:numPr>
        <w:suppressAutoHyphens w:val="0"/>
        <w:rPr>
          <w:rFonts w:ascii="Arial" w:hAnsi="Arial" w:cs="Arial"/>
          <w:lang w:eastAsia="en-US"/>
        </w:rPr>
      </w:pPr>
      <w:r w:rsidRPr="0007465E">
        <w:rPr>
          <w:rFonts w:ascii="Arial" w:hAnsi="Arial" w:cs="Arial"/>
          <w:lang w:eastAsia="en-US"/>
        </w:rPr>
        <w:t xml:space="preserve">Os </w:t>
      </w:r>
      <w:r w:rsidR="00B17DAC">
        <w:rPr>
          <w:rFonts w:ascii="Arial" w:hAnsi="Arial" w:cs="Arial"/>
          <w:lang w:eastAsia="en-US"/>
        </w:rPr>
        <w:t>produtos</w:t>
      </w:r>
      <w:r w:rsidRPr="0007465E">
        <w:rPr>
          <w:rFonts w:ascii="Arial" w:hAnsi="Arial" w:cs="Arial"/>
          <w:lang w:eastAsia="en-US"/>
        </w:rPr>
        <w:t xml:space="preserve"> serão recebidos provisoriamente, </w:t>
      </w:r>
      <w:r w:rsidR="001F7BC9">
        <w:rPr>
          <w:rFonts w:ascii="Arial" w:hAnsi="Arial" w:cs="Arial"/>
          <w:lang w:eastAsia="en-US"/>
        </w:rPr>
        <w:t>no prazo de até 15 dias</w:t>
      </w:r>
      <w:r w:rsidRPr="0007465E">
        <w:rPr>
          <w:rFonts w:ascii="Arial" w:hAnsi="Arial" w:cs="Arial"/>
          <w:lang w:eastAsia="en-US"/>
        </w:rPr>
        <w:t xml:space="preserve">, </w:t>
      </w:r>
      <w:r w:rsidR="001F7BC9">
        <w:rPr>
          <w:rFonts w:ascii="Arial" w:hAnsi="Arial" w:cs="Arial"/>
          <w:lang w:eastAsia="en-US"/>
        </w:rPr>
        <w:t>a contar do</w:t>
      </w:r>
      <w:r w:rsidRPr="0007465E">
        <w:rPr>
          <w:rFonts w:ascii="Arial" w:hAnsi="Arial" w:cs="Arial"/>
          <w:lang w:eastAsia="en-US"/>
        </w:rPr>
        <w:t xml:space="preserve"> ato da entrega, juntamente com a </w:t>
      </w:r>
      <w:r w:rsidRPr="0007465E">
        <w:rPr>
          <w:rFonts w:ascii="Arial" w:eastAsia="Calibri" w:hAnsi="Arial" w:cs="Arial"/>
          <w:lang w:eastAsia="en-US"/>
        </w:rPr>
        <w:t>nota</w:t>
      </w:r>
      <w:r w:rsidRPr="0007465E">
        <w:rPr>
          <w:rFonts w:ascii="Arial" w:hAnsi="Arial" w:cs="Arial"/>
          <w:lang w:eastAsia="en-US"/>
        </w:rPr>
        <w:t xml:space="preserve"> fiscal ou instrumento de cobrança equivalente, </w:t>
      </w:r>
      <w:proofErr w:type="gramStart"/>
      <w:r w:rsidRPr="0007465E">
        <w:rPr>
          <w:rFonts w:ascii="Arial" w:hAnsi="Arial" w:cs="Arial"/>
          <w:lang w:eastAsia="en-US"/>
        </w:rPr>
        <w:t>pelo(</w:t>
      </w:r>
      <w:proofErr w:type="gramEnd"/>
      <w:r w:rsidRPr="0007465E">
        <w:rPr>
          <w:rFonts w:ascii="Arial" w:hAnsi="Arial" w:cs="Arial"/>
          <w:lang w:eastAsia="en-US"/>
        </w:rPr>
        <w:t xml:space="preserve">a) responsável pelo acompanhamento e fiscalização do contrato, para efeito de posterior verificação de sua conformidade com as especificações constantes no Termo de </w:t>
      </w:r>
      <w:proofErr w:type="spellStart"/>
      <w:r w:rsidRPr="0007465E">
        <w:rPr>
          <w:rFonts w:ascii="Arial" w:hAnsi="Arial" w:cs="Arial"/>
          <w:lang w:eastAsia="en-US"/>
        </w:rPr>
        <w:t>Referênciae</w:t>
      </w:r>
      <w:proofErr w:type="spellEnd"/>
      <w:r w:rsidRPr="0007465E">
        <w:rPr>
          <w:rFonts w:ascii="Arial" w:hAnsi="Arial" w:cs="Arial"/>
          <w:lang w:eastAsia="en-US"/>
        </w:rPr>
        <w:t xml:space="preserve"> na proposta.</w:t>
      </w:r>
    </w:p>
    <w:p w:rsidR="0007465E" w:rsidRPr="0007465E" w:rsidRDefault="0007465E" w:rsidP="0007465E">
      <w:pPr>
        <w:pStyle w:val="Nivel2"/>
        <w:numPr>
          <w:ilvl w:val="1"/>
          <w:numId w:val="37"/>
        </w:numPr>
        <w:suppressAutoHyphens w:val="0"/>
        <w:ind w:left="0" w:firstLine="0"/>
        <w:rPr>
          <w:rFonts w:ascii="Arial" w:hAnsi="Arial" w:cs="Arial"/>
          <w:lang w:eastAsia="en-US"/>
        </w:rPr>
      </w:pPr>
      <w:r w:rsidRPr="0007465E">
        <w:rPr>
          <w:rFonts w:ascii="Arial" w:hAnsi="Arial" w:cs="Arial"/>
          <w:lang w:eastAsia="en-US"/>
        </w:rPr>
        <w:t xml:space="preserve">Os bens poderão ser rejeitados, no todo ou em parte, inclusive antes do recebimento provisório, quando em desacordo com as especificações constantes no Termo de </w:t>
      </w:r>
      <w:proofErr w:type="spellStart"/>
      <w:r w:rsidRPr="0007465E">
        <w:rPr>
          <w:rFonts w:ascii="Arial" w:hAnsi="Arial" w:cs="Arial"/>
          <w:lang w:eastAsia="en-US"/>
        </w:rPr>
        <w:t>Referênciae</w:t>
      </w:r>
      <w:proofErr w:type="spellEnd"/>
      <w:r w:rsidRPr="0007465E">
        <w:rPr>
          <w:rFonts w:ascii="Arial" w:hAnsi="Arial" w:cs="Arial"/>
          <w:lang w:eastAsia="en-US"/>
        </w:rPr>
        <w:t xml:space="preserve"> na proposta, devendo ser substituídos no prazo de até 03 (três) dias, a contar da notificação da contratada, às suas custas, sem prejuízo da aplicação das penalidades.</w:t>
      </w:r>
    </w:p>
    <w:p w:rsidR="0007465E" w:rsidRPr="0007465E" w:rsidRDefault="0007465E" w:rsidP="0007465E">
      <w:pPr>
        <w:pStyle w:val="Nivel2"/>
        <w:numPr>
          <w:ilvl w:val="1"/>
          <w:numId w:val="37"/>
        </w:numPr>
        <w:suppressAutoHyphens w:val="0"/>
        <w:ind w:left="0" w:firstLine="0"/>
        <w:rPr>
          <w:rFonts w:ascii="Arial" w:hAnsi="Arial" w:cs="Arial"/>
          <w:lang w:eastAsia="en-US"/>
        </w:rPr>
      </w:pPr>
      <w:r w:rsidRPr="0007465E">
        <w:rPr>
          <w:rFonts w:ascii="Arial" w:hAnsi="Arial" w:cs="Arial"/>
          <w:lang w:eastAsia="en-US"/>
        </w:rPr>
        <w:t>O recebimento definitivo ocorrerá no prazo de até 30 (trinta) dias, a contar do recebimento da nota fiscal ou instrumento de cobrança equivalente pela Administração, após a verificação da qualidade e quantidade do material e consequente aceitação mediante termo detalhado.</w:t>
      </w:r>
    </w:p>
    <w:p w:rsidR="0007465E" w:rsidRPr="0007465E" w:rsidRDefault="0007465E" w:rsidP="0007465E">
      <w:pPr>
        <w:pStyle w:val="Nivel2"/>
        <w:numPr>
          <w:ilvl w:val="1"/>
          <w:numId w:val="37"/>
        </w:numPr>
        <w:suppressAutoHyphens w:val="0"/>
        <w:ind w:left="0" w:firstLine="0"/>
        <w:rPr>
          <w:rFonts w:ascii="Arial" w:hAnsi="Arial" w:cs="Arial"/>
          <w:lang w:eastAsia="en-US"/>
        </w:rPr>
      </w:pPr>
      <w:r w:rsidRPr="0007465E">
        <w:rPr>
          <w:rFonts w:ascii="Arial" w:hAnsi="Arial" w:cs="Arial"/>
          <w:lang w:eastAsia="en-US"/>
        </w:rPr>
        <w:t xml:space="preserve">Para as contratações decorrentes de despesas cujos valores não ultrapassem o limite de que trata o </w:t>
      </w:r>
      <w:hyperlink r:id="rId41" w:anchor="art75">
        <w:r w:rsidRPr="0007465E">
          <w:rPr>
            <w:rStyle w:val="Hyperlink"/>
            <w:rFonts w:ascii="Arial" w:hAnsi="Arial" w:cs="Arial"/>
            <w:lang w:eastAsia="en-US"/>
          </w:rPr>
          <w:t>inciso II do art. 75 da Lei nº 14.133, de 2021</w:t>
        </w:r>
      </w:hyperlink>
      <w:r w:rsidRPr="0007465E">
        <w:rPr>
          <w:rFonts w:ascii="Arial" w:hAnsi="Arial" w:cs="Arial"/>
          <w:lang w:eastAsia="en-US"/>
        </w:rPr>
        <w:t xml:space="preserve">, o prazo máximo para o recebimento definitivo será de até 15(quinze) </w:t>
      </w:r>
      <w:proofErr w:type="gramStart"/>
      <w:r w:rsidRPr="0007465E">
        <w:rPr>
          <w:rFonts w:ascii="Arial" w:hAnsi="Arial" w:cs="Arial"/>
          <w:lang w:eastAsia="en-US"/>
        </w:rPr>
        <w:t>dias</w:t>
      </w:r>
      <w:proofErr w:type="gramEnd"/>
    </w:p>
    <w:p w:rsidR="0007465E" w:rsidRPr="0007465E" w:rsidRDefault="0007465E" w:rsidP="0007465E">
      <w:pPr>
        <w:pStyle w:val="Nivel2"/>
        <w:numPr>
          <w:ilvl w:val="1"/>
          <w:numId w:val="37"/>
        </w:numPr>
        <w:suppressAutoHyphens w:val="0"/>
        <w:ind w:left="0" w:firstLine="0"/>
        <w:rPr>
          <w:rFonts w:ascii="Arial" w:hAnsi="Arial" w:cs="Arial"/>
          <w:lang w:eastAsia="en-US"/>
        </w:rPr>
      </w:pPr>
      <w:r w:rsidRPr="0007465E">
        <w:rPr>
          <w:rFonts w:ascii="Arial" w:hAnsi="Arial" w:cs="Arial"/>
          <w:lang w:eastAsia="en-US"/>
        </w:rPr>
        <w:t>O prazo para recebimento definitivo poderá ser excepcionalmente prorrogado, de forma justificada, por igual período, quando houver necessidade de diligências para a aferição do atendimento das exigências contratuais.</w:t>
      </w:r>
    </w:p>
    <w:p w:rsidR="0007465E" w:rsidRPr="0007465E" w:rsidRDefault="0007465E" w:rsidP="0007465E">
      <w:pPr>
        <w:pStyle w:val="Nivel2"/>
        <w:numPr>
          <w:ilvl w:val="1"/>
          <w:numId w:val="37"/>
        </w:numPr>
        <w:suppressAutoHyphens w:val="0"/>
        <w:ind w:left="0" w:firstLine="0"/>
        <w:rPr>
          <w:rFonts w:ascii="Arial" w:hAnsi="Arial" w:cs="Arial"/>
          <w:lang w:eastAsia="en-US"/>
        </w:rPr>
      </w:pPr>
      <w:r w:rsidRPr="0007465E">
        <w:rPr>
          <w:rFonts w:ascii="Arial" w:hAnsi="Arial" w:cs="Arial"/>
          <w:lang w:eastAsia="en-US"/>
        </w:rPr>
        <w:t xml:space="preserve">No caso de controvérsia sobre a execução do objeto, quanto à dimensão, qualidade e quantidade, deverá ser observado o teor do </w:t>
      </w:r>
      <w:hyperlink r:id="rId42" w:anchor="art143">
        <w:r w:rsidRPr="0007465E">
          <w:rPr>
            <w:rStyle w:val="Hyperlink"/>
            <w:rFonts w:ascii="Arial" w:hAnsi="Arial" w:cs="Arial"/>
            <w:lang w:eastAsia="en-US"/>
          </w:rPr>
          <w:t>art. 143 da Lei nº 14.133, de 2021</w:t>
        </w:r>
      </w:hyperlink>
      <w:r w:rsidRPr="0007465E">
        <w:rPr>
          <w:rFonts w:ascii="Arial" w:hAnsi="Arial" w:cs="Arial"/>
          <w:lang w:eastAsia="en-US"/>
        </w:rPr>
        <w:t xml:space="preserve">, comunicando-se à empresa para emissão de Nota Fiscal no que </w:t>
      </w:r>
      <w:proofErr w:type="spellStart"/>
      <w:r w:rsidRPr="0007465E">
        <w:rPr>
          <w:rFonts w:ascii="Arial" w:hAnsi="Arial" w:cs="Arial"/>
          <w:lang w:eastAsia="en-US"/>
        </w:rPr>
        <w:t>pertine</w:t>
      </w:r>
      <w:proofErr w:type="spellEnd"/>
      <w:r w:rsidRPr="0007465E">
        <w:rPr>
          <w:rFonts w:ascii="Arial" w:hAnsi="Arial" w:cs="Arial"/>
          <w:lang w:eastAsia="en-US"/>
        </w:rPr>
        <w:t xml:space="preserve"> à parcela incontroversa da execução do objeto, para efeito de liquidação e pagamento.</w:t>
      </w:r>
    </w:p>
    <w:p w:rsidR="0007465E" w:rsidRPr="0007465E" w:rsidRDefault="0007465E" w:rsidP="0007465E">
      <w:pPr>
        <w:pStyle w:val="Nivel2"/>
        <w:numPr>
          <w:ilvl w:val="1"/>
          <w:numId w:val="37"/>
        </w:numPr>
        <w:suppressAutoHyphens w:val="0"/>
        <w:ind w:left="0" w:firstLine="0"/>
        <w:rPr>
          <w:rFonts w:ascii="Arial" w:hAnsi="Arial" w:cs="Arial"/>
          <w:lang w:eastAsia="en-US"/>
        </w:rPr>
      </w:pPr>
      <w:r w:rsidRPr="0007465E">
        <w:rPr>
          <w:rFonts w:ascii="Arial" w:hAnsi="Arial" w:cs="Arial"/>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07465E" w:rsidRPr="0007465E" w:rsidRDefault="0007465E" w:rsidP="0007465E">
      <w:pPr>
        <w:pStyle w:val="Nivel2"/>
        <w:numPr>
          <w:ilvl w:val="1"/>
          <w:numId w:val="37"/>
        </w:numPr>
        <w:suppressAutoHyphens w:val="0"/>
        <w:ind w:left="0" w:firstLine="0"/>
        <w:rPr>
          <w:rFonts w:ascii="Arial" w:hAnsi="Arial" w:cs="Arial"/>
          <w:lang w:eastAsia="en-US"/>
        </w:rPr>
      </w:pPr>
      <w:r w:rsidRPr="0007465E">
        <w:rPr>
          <w:rFonts w:ascii="Arial" w:hAnsi="Arial" w:cs="Arial"/>
          <w:lang w:eastAsia="en-US"/>
        </w:rPr>
        <w:lastRenderedPageBreak/>
        <w:t>O recebimento provisório ou definitivo não excluirá a responsabilidade civil pela solidez e pela segurança dos bens nem a responsabilidade ético-profissional pela perfeita execução do contrato.</w:t>
      </w:r>
    </w:p>
    <w:p w:rsidR="0007465E" w:rsidRPr="0007465E" w:rsidRDefault="0007465E" w:rsidP="0007465E">
      <w:pPr>
        <w:pStyle w:val="Nvel1-SemNumPreto"/>
      </w:pPr>
      <w:r w:rsidRPr="0007465E">
        <w:t>Liquidação</w:t>
      </w:r>
    </w:p>
    <w:p w:rsidR="0007465E" w:rsidRPr="0007465E" w:rsidRDefault="0007465E" w:rsidP="0007465E">
      <w:pPr>
        <w:pStyle w:val="Nivel2"/>
        <w:numPr>
          <w:ilvl w:val="1"/>
          <w:numId w:val="37"/>
        </w:numPr>
        <w:suppressAutoHyphens w:val="0"/>
        <w:ind w:left="0" w:firstLine="0"/>
        <w:rPr>
          <w:rFonts w:ascii="Arial" w:hAnsi="Arial" w:cs="Arial"/>
          <w:lang w:eastAsia="en-US"/>
        </w:rPr>
      </w:pPr>
      <w:r w:rsidRPr="0007465E">
        <w:rPr>
          <w:rFonts w:ascii="Arial" w:hAnsi="Arial" w:cs="Arial"/>
          <w:lang w:eastAsia="en-US"/>
        </w:rPr>
        <w:t>Recebida a Nota Fiscal ou documento de cobrança equivalente, correrá o prazo de até 30 dias para fins de liquidação, na forma desta seção, prorrogáveis por igual período.</w:t>
      </w:r>
    </w:p>
    <w:p w:rsidR="0007465E" w:rsidRPr="0007465E" w:rsidRDefault="0007465E" w:rsidP="0007465E">
      <w:pPr>
        <w:pStyle w:val="Nivel3"/>
        <w:numPr>
          <w:ilvl w:val="2"/>
          <w:numId w:val="37"/>
        </w:numPr>
        <w:suppressAutoHyphens w:val="0"/>
        <w:ind w:left="284" w:firstLine="0"/>
        <w:rPr>
          <w:rFonts w:ascii="Arial" w:hAnsi="Arial"/>
        </w:rPr>
      </w:pPr>
      <w:r w:rsidRPr="0007465E">
        <w:rPr>
          <w:rFonts w:ascii="Arial" w:hAnsi="Arial"/>
        </w:rPr>
        <w:t xml:space="preserve">O prazo de que trata o item anterior será reduzido à metade, mantendo-se a possibilidade de prorrogação, no caso de contratações decorrentes de despesas cujos valores não ultrapassem o limite de que trata o </w:t>
      </w:r>
      <w:hyperlink r:id="rId43" w:anchor="art75">
        <w:r w:rsidRPr="0007465E">
          <w:rPr>
            <w:rStyle w:val="Hyperlink"/>
            <w:rFonts w:ascii="Arial" w:hAnsi="Arial"/>
          </w:rPr>
          <w:t>inciso II do art. 75 da Lei nº 14.133, de 2021</w:t>
        </w:r>
      </w:hyperlink>
      <w:r w:rsidRPr="0007465E">
        <w:rPr>
          <w:rFonts w:ascii="Arial" w:hAnsi="Arial"/>
        </w:rPr>
        <w:t>.</w:t>
      </w:r>
    </w:p>
    <w:p w:rsidR="0007465E" w:rsidRPr="0007465E" w:rsidRDefault="0007465E" w:rsidP="0007465E">
      <w:pPr>
        <w:pStyle w:val="Nivel2"/>
        <w:numPr>
          <w:ilvl w:val="1"/>
          <w:numId w:val="37"/>
        </w:numPr>
        <w:suppressAutoHyphens w:val="0"/>
        <w:ind w:left="0" w:firstLine="0"/>
        <w:rPr>
          <w:rFonts w:ascii="Arial" w:hAnsi="Arial" w:cs="Arial"/>
          <w:lang w:eastAsia="en-US"/>
        </w:rPr>
      </w:pPr>
      <w:r w:rsidRPr="0007465E">
        <w:rPr>
          <w:rFonts w:ascii="Arial" w:hAnsi="Arial" w:cs="Arial"/>
          <w:lang w:eastAsia="en-US"/>
        </w:rPr>
        <w:t xml:space="preserve">Para fins de liquidação, o setor competente deverá verificar se a nota fiscal ou instrumento de cobrança equivalente apresentado expressa os elementos necessários e essenciais do documento, tais como: </w:t>
      </w:r>
    </w:p>
    <w:p w:rsidR="0007465E" w:rsidRPr="0007465E" w:rsidRDefault="0007465E" w:rsidP="0007465E">
      <w:pPr>
        <w:pStyle w:val="Nivel3"/>
        <w:numPr>
          <w:ilvl w:val="2"/>
          <w:numId w:val="37"/>
        </w:numPr>
        <w:suppressAutoHyphens w:val="0"/>
        <w:ind w:left="284" w:firstLine="0"/>
        <w:rPr>
          <w:rFonts w:ascii="Arial" w:hAnsi="Arial"/>
          <w:lang w:eastAsia="en-US"/>
        </w:rPr>
      </w:pPr>
      <w:proofErr w:type="gramStart"/>
      <w:r w:rsidRPr="0007465E">
        <w:rPr>
          <w:rFonts w:ascii="Arial" w:hAnsi="Arial"/>
          <w:lang w:eastAsia="en-US"/>
        </w:rPr>
        <w:t>a</w:t>
      </w:r>
      <w:proofErr w:type="gramEnd"/>
      <w:r w:rsidRPr="0007465E">
        <w:rPr>
          <w:rFonts w:ascii="Arial" w:hAnsi="Arial"/>
          <w:lang w:eastAsia="en-US"/>
        </w:rPr>
        <w:t xml:space="preserve"> data da emissão; </w:t>
      </w:r>
    </w:p>
    <w:p w:rsidR="0007465E" w:rsidRPr="0007465E" w:rsidRDefault="0007465E" w:rsidP="0007465E">
      <w:pPr>
        <w:pStyle w:val="Nivel3"/>
        <w:numPr>
          <w:ilvl w:val="2"/>
          <w:numId w:val="37"/>
        </w:numPr>
        <w:suppressAutoHyphens w:val="0"/>
        <w:ind w:left="284" w:firstLine="0"/>
        <w:rPr>
          <w:rFonts w:ascii="Arial" w:hAnsi="Arial"/>
          <w:lang w:eastAsia="en-US"/>
        </w:rPr>
      </w:pPr>
      <w:proofErr w:type="gramStart"/>
      <w:r w:rsidRPr="0007465E">
        <w:rPr>
          <w:rFonts w:ascii="Arial" w:hAnsi="Arial"/>
          <w:lang w:eastAsia="en-US"/>
        </w:rPr>
        <w:t>os</w:t>
      </w:r>
      <w:proofErr w:type="gramEnd"/>
      <w:r w:rsidRPr="0007465E">
        <w:rPr>
          <w:rFonts w:ascii="Arial" w:hAnsi="Arial"/>
          <w:lang w:eastAsia="en-US"/>
        </w:rPr>
        <w:t xml:space="preserve"> dados do contrato e do órgão contratante; </w:t>
      </w:r>
    </w:p>
    <w:p w:rsidR="0007465E" w:rsidRPr="0007465E" w:rsidRDefault="0007465E" w:rsidP="0007465E">
      <w:pPr>
        <w:pStyle w:val="Nivel3"/>
        <w:numPr>
          <w:ilvl w:val="2"/>
          <w:numId w:val="37"/>
        </w:numPr>
        <w:suppressAutoHyphens w:val="0"/>
        <w:ind w:left="284" w:firstLine="0"/>
        <w:rPr>
          <w:rFonts w:ascii="Arial" w:hAnsi="Arial"/>
          <w:lang w:eastAsia="en-US"/>
        </w:rPr>
      </w:pPr>
      <w:proofErr w:type="gramStart"/>
      <w:r w:rsidRPr="0007465E">
        <w:rPr>
          <w:rFonts w:ascii="Arial" w:hAnsi="Arial"/>
          <w:lang w:eastAsia="en-US"/>
        </w:rPr>
        <w:t>o</w:t>
      </w:r>
      <w:proofErr w:type="gramEnd"/>
      <w:r w:rsidRPr="0007465E">
        <w:rPr>
          <w:rFonts w:ascii="Arial" w:hAnsi="Arial"/>
          <w:lang w:eastAsia="en-US"/>
        </w:rPr>
        <w:t xml:space="preserve"> período respectivo de execução do contrato; </w:t>
      </w:r>
    </w:p>
    <w:p w:rsidR="0007465E" w:rsidRPr="0007465E" w:rsidRDefault="0007465E" w:rsidP="0007465E">
      <w:pPr>
        <w:pStyle w:val="Nivel3"/>
        <w:numPr>
          <w:ilvl w:val="2"/>
          <w:numId w:val="37"/>
        </w:numPr>
        <w:suppressAutoHyphens w:val="0"/>
        <w:ind w:left="284" w:firstLine="0"/>
        <w:rPr>
          <w:rFonts w:ascii="Arial" w:hAnsi="Arial"/>
          <w:lang w:eastAsia="en-US"/>
        </w:rPr>
      </w:pPr>
      <w:proofErr w:type="gramStart"/>
      <w:r w:rsidRPr="0007465E">
        <w:rPr>
          <w:rFonts w:ascii="Arial" w:hAnsi="Arial"/>
          <w:lang w:eastAsia="en-US"/>
        </w:rPr>
        <w:t>o</w:t>
      </w:r>
      <w:proofErr w:type="gramEnd"/>
      <w:r w:rsidRPr="0007465E">
        <w:rPr>
          <w:rFonts w:ascii="Arial" w:hAnsi="Arial"/>
          <w:lang w:eastAsia="en-US"/>
        </w:rPr>
        <w:t xml:space="preserve"> valor a pagar; e </w:t>
      </w:r>
    </w:p>
    <w:p w:rsidR="0007465E" w:rsidRPr="0007465E" w:rsidRDefault="0007465E" w:rsidP="0007465E">
      <w:pPr>
        <w:pStyle w:val="Nivel3"/>
        <w:numPr>
          <w:ilvl w:val="2"/>
          <w:numId w:val="37"/>
        </w:numPr>
        <w:suppressAutoHyphens w:val="0"/>
        <w:ind w:left="284" w:firstLine="0"/>
        <w:rPr>
          <w:rFonts w:ascii="Arial" w:hAnsi="Arial"/>
          <w:lang w:eastAsia="en-US"/>
        </w:rPr>
      </w:pPr>
      <w:proofErr w:type="gramStart"/>
      <w:r w:rsidRPr="0007465E">
        <w:rPr>
          <w:rFonts w:ascii="Arial" w:hAnsi="Arial"/>
          <w:lang w:eastAsia="en-US"/>
        </w:rPr>
        <w:t>eventual</w:t>
      </w:r>
      <w:proofErr w:type="gramEnd"/>
      <w:r w:rsidRPr="0007465E">
        <w:rPr>
          <w:rFonts w:ascii="Arial" w:hAnsi="Arial"/>
          <w:lang w:eastAsia="en-US"/>
        </w:rPr>
        <w:t xml:space="preserve"> destaque do valor de retenções tributárias cabíveis.</w:t>
      </w:r>
    </w:p>
    <w:p w:rsidR="0007465E" w:rsidRPr="0007465E" w:rsidRDefault="0007465E" w:rsidP="0007465E">
      <w:pPr>
        <w:pStyle w:val="Nivel2"/>
        <w:numPr>
          <w:ilvl w:val="1"/>
          <w:numId w:val="37"/>
        </w:numPr>
        <w:suppressAutoHyphens w:val="0"/>
        <w:ind w:left="0" w:firstLine="0"/>
        <w:rPr>
          <w:rFonts w:ascii="Arial" w:hAnsi="Arial" w:cs="Arial"/>
          <w:lang w:eastAsia="en-US"/>
        </w:rPr>
      </w:pPr>
      <w:r w:rsidRPr="0007465E">
        <w:rPr>
          <w:rFonts w:ascii="Arial" w:eastAsia="Calibri" w:hAnsi="Arial" w:cs="Arial"/>
          <w:lang w:eastAsia="en-US"/>
        </w:rPr>
        <w:t xml:space="preserve"> Havendo erro na apresentação da nota fiscal ou instrumento de cobrança equivalente, ou circunstância que impeça a </w:t>
      </w:r>
      <w:r w:rsidRPr="0007465E">
        <w:rPr>
          <w:rFonts w:ascii="Arial" w:hAnsi="Arial" w:cs="Arial"/>
          <w:lang w:eastAsia="en-US"/>
        </w:rPr>
        <w:t>liquidação da despesa, esta ficará sobrestada até que o contratado providencie as medidas saneadoras, reiniciando-se o prazo após a comprovação da regularização da situação, sem ônus ao contratante;</w:t>
      </w:r>
    </w:p>
    <w:p w:rsidR="0007465E" w:rsidRPr="0007465E" w:rsidRDefault="0007465E" w:rsidP="0007465E">
      <w:pPr>
        <w:pStyle w:val="Nivel2"/>
        <w:numPr>
          <w:ilvl w:val="1"/>
          <w:numId w:val="37"/>
        </w:numPr>
        <w:suppressAutoHyphens w:val="0"/>
        <w:ind w:left="0" w:firstLine="0"/>
        <w:rPr>
          <w:rFonts w:ascii="Arial" w:hAnsi="Arial" w:cs="Arial"/>
          <w:lang w:eastAsia="en-US"/>
        </w:rPr>
      </w:pPr>
      <w:r w:rsidRPr="0007465E">
        <w:rPr>
          <w:rFonts w:ascii="Arial" w:hAnsi="Arial" w:cs="Arial"/>
          <w:lang w:eastAsia="en-US"/>
        </w:rPr>
        <w:t xml:space="preserve"> A nota fiscal ou instrumento de cobrança equivalente deverá ser obrigatoriamente acompanhado da comprovação da regularidade fiscal, constatada por meio de consulta </w:t>
      </w:r>
      <w:r w:rsidRPr="0007465E">
        <w:rPr>
          <w:rFonts w:ascii="Arial" w:hAnsi="Arial" w:cs="Arial"/>
          <w:i/>
          <w:iCs/>
          <w:lang w:eastAsia="en-US"/>
        </w:rPr>
        <w:t>on-line</w:t>
      </w:r>
      <w:r w:rsidRPr="0007465E">
        <w:rPr>
          <w:rFonts w:ascii="Arial" w:hAnsi="Arial" w:cs="Arial"/>
          <w:lang w:eastAsia="en-US"/>
        </w:rPr>
        <w:t xml:space="preserve"> ao SICAF ou mediante consulta aos sítios eletrônicos oficiais ou à documentação mencionada no </w:t>
      </w:r>
      <w:hyperlink r:id="rId44" w:anchor="art68">
        <w:r w:rsidRPr="0007465E">
          <w:rPr>
            <w:rStyle w:val="Hyperlink"/>
            <w:rFonts w:ascii="Arial" w:hAnsi="Arial" w:cs="Arial"/>
            <w:lang w:eastAsia="en-US"/>
          </w:rPr>
          <w:t xml:space="preserve">art. 68 da Lei nº 14.133, de 2021.  </w:t>
        </w:r>
      </w:hyperlink>
    </w:p>
    <w:p w:rsidR="0007465E" w:rsidRPr="0007465E" w:rsidRDefault="0007465E" w:rsidP="0007465E">
      <w:pPr>
        <w:pStyle w:val="Nivel2"/>
        <w:numPr>
          <w:ilvl w:val="1"/>
          <w:numId w:val="37"/>
        </w:numPr>
        <w:suppressAutoHyphens w:val="0"/>
        <w:ind w:left="0" w:firstLine="0"/>
        <w:rPr>
          <w:rFonts w:ascii="Arial" w:hAnsi="Arial" w:cs="Arial"/>
        </w:rPr>
      </w:pPr>
      <w:r w:rsidRPr="009F26EB">
        <w:rPr>
          <w:rFonts w:ascii="Arial" w:hAnsi="Arial" w:cs="Arial"/>
        </w:rPr>
        <w:t>A Administração deverá realizar consulta ao SICAF para: a) verificar</w:t>
      </w:r>
      <w:r w:rsidRPr="0007465E">
        <w:rPr>
          <w:rFonts w:ascii="Arial" w:hAnsi="Arial" w:cs="Arial"/>
        </w:rPr>
        <w:t xml:space="preserve">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07465E" w:rsidRPr="0007465E" w:rsidRDefault="0007465E" w:rsidP="0007465E">
      <w:pPr>
        <w:pStyle w:val="Nivel2"/>
        <w:numPr>
          <w:ilvl w:val="1"/>
          <w:numId w:val="37"/>
        </w:numPr>
        <w:suppressAutoHyphens w:val="0"/>
        <w:ind w:left="0" w:firstLine="0"/>
        <w:rPr>
          <w:rFonts w:ascii="Arial" w:hAnsi="Arial" w:cs="Arial"/>
          <w:lang w:eastAsia="en-US"/>
        </w:rPr>
      </w:pPr>
      <w:r w:rsidRPr="0007465E">
        <w:rPr>
          <w:rFonts w:ascii="Arial" w:hAnsi="Arial" w:cs="Arial"/>
          <w:lang w:eastAsia="en-US"/>
        </w:rPr>
        <w:t xml:space="preserve">Constatando-se a situação de irregularidade do contratado, será providenciada sua notificação, por escrito, para que, no prazo de </w:t>
      </w:r>
      <w:proofErr w:type="gramStart"/>
      <w:r w:rsidRPr="0007465E">
        <w:rPr>
          <w:rFonts w:ascii="Arial" w:hAnsi="Arial" w:cs="Arial"/>
          <w:lang w:eastAsia="en-US"/>
        </w:rPr>
        <w:t>5</w:t>
      </w:r>
      <w:proofErr w:type="gramEnd"/>
      <w:r w:rsidRPr="0007465E">
        <w:rPr>
          <w:rFonts w:ascii="Arial" w:hAnsi="Arial" w:cs="Arial"/>
          <w:lang w:eastAsia="en-US"/>
        </w:rPr>
        <w:t xml:space="preserve"> (cinco) dias úteis, regularize sua situação ou, no mesmo prazo, apresente sua defesa. O prazo poderá ser prorrogado uma vez, por igual período, a critério do contratante.</w:t>
      </w:r>
    </w:p>
    <w:p w:rsidR="0007465E" w:rsidRPr="0007465E" w:rsidRDefault="0007465E" w:rsidP="0007465E">
      <w:pPr>
        <w:pStyle w:val="Nivel2"/>
        <w:numPr>
          <w:ilvl w:val="1"/>
          <w:numId w:val="37"/>
        </w:numPr>
        <w:suppressAutoHyphens w:val="0"/>
        <w:ind w:left="0" w:firstLine="0"/>
        <w:rPr>
          <w:rFonts w:ascii="Arial" w:hAnsi="Arial" w:cs="Arial"/>
          <w:lang w:eastAsia="en-US"/>
        </w:rPr>
      </w:pPr>
      <w:r w:rsidRPr="0007465E">
        <w:rPr>
          <w:rFonts w:ascii="Arial" w:hAnsi="Arial" w:cs="Arial"/>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07465E" w:rsidRPr="0007465E" w:rsidRDefault="0007465E" w:rsidP="0007465E">
      <w:pPr>
        <w:pStyle w:val="Nivel2"/>
        <w:numPr>
          <w:ilvl w:val="1"/>
          <w:numId w:val="37"/>
        </w:numPr>
        <w:suppressAutoHyphens w:val="0"/>
        <w:ind w:left="0" w:firstLine="0"/>
        <w:rPr>
          <w:rFonts w:ascii="Arial" w:hAnsi="Arial" w:cs="Arial"/>
          <w:lang w:eastAsia="en-US"/>
        </w:rPr>
      </w:pPr>
      <w:r w:rsidRPr="0007465E">
        <w:rPr>
          <w:rFonts w:ascii="Arial" w:hAnsi="Arial" w:cs="Arial"/>
          <w:lang w:eastAsia="en-US"/>
        </w:rPr>
        <w:lastRenderedPageBreak/>
        <w:t xml:space="preserve">Persistindo a irregularidade, o contratante deverá adotar as medidas necessárias à rescisão contratual nos autos do processo administrativo correspondente, assegurada ao contratado a ampla defesa. </w:t>
      </w:r>
    </w:p>
    <w:p w:rsidR="0007465E" w:rsidRPr="0007465E" w:rsidRDefault="0007465E" w:rsidP="0007465E">
      <w:pPr>
        <w:pStyle w:val="Nivel2"/>
        <w:numPr>
          <w:ilvl w:val="1"/>
          <w:numId w:val="37"/>
        </w:numPr>
        <w:suppressAutoHyphens w:val="0"/>
        <w:ind w:left="0" w:firstLine="0"/>
        <w:rPr>
          <w:rFonts w:ascii="Arial" w:hAnsi="Arial" w:cs="Arial"/>
          <w:lang w:eastAsia="en-US"/>
        </w:rPr>
      </w:pPr>
      <w:r w:rsidRPr="0007465E">
        <w:rPr>
          <w:rFonts w:ascii="Arial" w:hAnsi="Arial" w:cs="Arial"/>
          <w:lang w:eastAsia="en-US"/>
        </w:rPr>
        <w:t xml:space="preserve">Havendo a efetiva execução do objeto, os pagamentos serão realizados normalmente, até que se decida pela rescisão do contrato, caso o contratado não regularize sua situação.  </w:t>
      </w:r>
    </w:p>
    <w:p w:rsidR="0007465E" w:rsidRPr="0007465E" w:rsidRDefault="0007465E" w:rsidP="0007465E">
      <w:pPr>
        <w:pStyle w:val="Nvel1-SemNumPreto"/>
      </w:pPr>
      <w:r w:rsidRPr="0007465E">
        <w:t>Prazo de pagamento</w:t>
      </w:r>
    </w:p>
    <w:p w:rsidR="0007465E" w:rsidRPr="0007465E" w:rsidRDefault="0007465E" w:rsidP="0007465E">
      <w:pPr>
        <w:pStyle w:val="Nivel2"/>
        <w:numPr>
          <w:ilvl w:val="1"/>
          <w:numId w:val="37"/>
        </w:numPr>
        <w:suppressAutoHyphens w:val="0"/>
        <w:ind w:left="0" w:firstLine="0"/>
        <w:rPr>
          <w:rFonts w:ascii="Arial" w:hAnsi="Arial" w:cs="Arial"/>
        </w:rPr>
      </w:pPr>
      <w:r w:rsidRPr="0007465E">
        <w:rPr>
          <w:rFonts w:ascii="Arial" w:hAnsi="Arial" w:cs="Arial"/>
        </w:rPr>
        <w:t xml:space="preserve">O pagamento será efetuado no prazo de até 30 (trinta) dias contados da finalização da liquidação da despesa, conforme seção </w:t>
      </w:r>
      <w:proofErr w:type="gramStart"/>
      <w:r w:rsidRPr="0007465E">
        <w:rPr>
          <w:rFonts w:ascii="Arial" w:hAnsi="Arial" w:cs="Arial"/>
        </w:rPr>
        <w:t>anterior</w:t>
      </w:r>
      <w:proofErr w:type="gramEnd"/>
    </w:p>
    <w:p w:rsidR="0007465E" w:rsidRPr="0007465E" w:rsidRDefault="0007465E" w:rsidP="0007465E">
      <w:pPr>
        <w:pStyle w:val="Nivel2"/>
        <w:numPr>
          <w:ilvl w:val="1"/>
          <w:numId w:val="37"/>
        </w:numPr>
        <w:suppressAutoHyphens w:val="0"/>
        <w:ind w:left="0" w:firstLine="0"/>
        <w:rPr>
          <w:rFonts w:ascii="Arial" w:hAnsi="Arial" w:cs="Arial"/>
          <w:lang w:eastAsia="en-US"/>
        </w:rPr>
      </w:pPr>
      <w:r w:rsidRPr="0007465E">
        <w:rPr>
          <w:rFonts w:ascii="Arial" w:hAnsi="Arial" w:cs="Arial"/>
          <w:lang w:eastAsia="en-US"/>
        </w:rPr>
        <w:t>No caso de atraso pelo Contratante, os valores devidos ao contratado serão atualizados monetariamente entre o termo final do prazo de pagamento até a data de sua efetiva realização, mediante aplicação do índice IPCA de correção monetária.</w:t>
      </w:r>
    </w:p>
    <w:p w:rsidR="0007465E" w:rsidRPr="0007465E" w:rsidRDefault="0007465E" w:rsidP="0007465E">
      <w:pPr>
        <w:pStyle w:val="Nvel1-SemNumPreto"/>
      </w:pPr>
      <w:r w:rsidRPr="0007465E">
        <w:t>Forma de pagamento</w:t>
      </w:r>
    </w:p>
    <w:p w:rsidR="0007465E" w:rsidRPr="0007465E" w:rsidRDefault="0007465E" w:rsidP="0007465E">
      <w:pPr>
        <w:pStyle w:val="Nivel2"/>
        <w:numPr>
          <w:ilvl w:val="1"/>
          <w:numId w:val="37"/>
        </w:numPr>
        <w:suppressAutoHyphens w:val="0"/>
        <w:ind w:left="0" w:firstLine="0"/>
        <w:rPr>
          <w:rFonts w:ascii="Arial" w:hAnsi="Arial" w:cs="Arial"/>
          <w:lang w:eastAsia="en-US"/>
        </w:rPr>
      </w:pPr>
      <w:r w:rsidRPr="0007465E">
        <w:rPr>
          <w:rFonts w:ascii="Arial" w:hAnsi="Arial" w:cs="Arial"/>
          <w:lang w:eastAsia="en-US"/>
        </w:rPr>
        <w:t xml:space="preserve">O pagamento será realizado por meio de ordem bancária, para crédito em banco, agência e conta </w:t>
      </w:r>
      <w:proofErr w:type="gramStart"/>
      <w:r w:rsidRPr="0007465E">
        <w:rPr>
          <w:rFonts w:ascii="Arial" w:hAnsi="Arial" w:cs="Arial"/>
          <w:lang w:eastAsia="en-US"/>
        </w:rPr>
        <w:t>corrente indicados pelo contratado</w:t>
      </w:r>
      <w:proofErr w:type="gramEnd"/>
      <w:r w:rsidRPr="0007465E">
        <w:rPr>
          <w:rFonts w:ascii="Arial" w:hAnsi="Arial" w:cs="Arial"/>
          <w:lang w:eastAsia="en-US"/>
        </w:rPr>
        <w:t>.</w:t>
      </w:r>
    </w:p>
    <w:p w:rsidR="0007465E" w:rsidRPr="0007465E" w:rsidRDefault="0007465E" w:rsidP="0007465E">
      <w:pPr>
        <w:pStyle w:val="Nivel2"/>
        <w:numPr>
          <w:ilvl w:val="1"/>
          <w:numId w:val="37"/>
        </w:numPr>
        <w:suppressAutoHyphens w:val="0"/>
        <w:ind w:left="0" w:firstLine="0"/>
        <w:rPr>
          <w:rFonts w:ascii="Arial" w:hAnsi="Arial" w:cs="Arial"/>
          <w:lang w:eastAsia="en-US"/>
        </w:rPr>
      </w:pPr>
      <w:r w:rsidRPr="0007465E">
        <w:rPr>
          <w:rFonts w:ascii="Arial" w:hAnsi="Arial" w:cs="Arial"/>
          <w:lang w:eastAsia="en-US"/>
        </w:rPr>
        <w:t>Será considerada data do pagamento o dia em que constar como emitida a ordem bancária para pagamento.</w:t>
      </w:r>
    </w:p>
    <w:p w:rsidR="0007465E" w:rsidRPr="0007465E" w:rsidRDefault="0007465E" w:rsidP="0007465E">
      <w:pPr>
        <w:pStyle w:val="Nivel2"/>
        <w:numPr>
          <w:ilvl w:val="1"/>
          <w:numId w:val="37"/>
        </w:numPr>
        <w:suppressAutoHyphens w:val="0"/>
        <w:ind w:left="0" w:firstLine="0"/>
        <w:rPr>
          <w:rFonts w:ascii="Arial" w:hAnsi="Arial" w:cs="Arial"/>
          <w:lang w:eastAsia="en-US"/>
        </w:rPr>
      </w:pPr>
      <w:r w:rsidRPr="0007465E">
        <w:rPr>
          <w:rFonts w:ascii="Arial" w:hAnsi="Arial" w:cs="Arial"/>
          <w:lang w:eastAsia="en-US"/>
        </w:rPr>
        <w:t>Quando do pagamento, será efetuada a retenção tributária prevista na legislação aplicável.</w:t>
      </w:r>
    </w:p>
    <w:p w:rsidR="0007465E" w:rsidRPr="0007465E" w:rsidRDefault="0007465E" w:rsidP="0007465E">
      <w:pPr>
        <w:pStyle w:val="Nivel3"/>
        <w:numPr>
          <w:ilvl w:val="2"/>
          <w:numId w:val="37"/>
        </w:numPr>
        <w:suppressAutoHyphens w:val="0"/>
        <w:ind w:left="284" w:firstLine="0"/>
        <w:rPr>
          <w:rFonts w:ascii="Arial" w:hAnsi="Arial"/>
          <w:lang w:eastAsia="en-US"/>
        </w:rPr>
      </w:pPr>
      <w:r w:rsidRPr="0007465E">
        <w:rPr>
          <w:rFonts w:ascii="Arial" w:hAnsi="Arial"/>
          <w:lang w:eastAsia="en-US"/>
        </w:rPr>
        <w:t>Independentemente do percentual de tributo inserido na planilha, quando houver, serão retidos na fonte, quando da realização do pagamento, os percentuais estabelecidos na legislação vigente.</w:t>
      </w:r>
    </w:p>
    <w:p w:rsidR="0007465E" w:rsidRPr="0007465E" w:rsidRDefault="0007465E" w:rsidP="0007465E">
      <w:pPr>
        <w:pStyle w:val="Nivel2"/>
        <w:numPr>
          <w:ilvl w:val="1"/>
          <w:numId w:val="37"/>
        </w:numPr>
        <w:suppressAutoHyphens w:val="0"/>
        <w:ind w:left="0" w:firstLine="0"/>
        <w:rPr>
          <w:rFonts w:ascii="Arial" w:hAnsi="Arial" w:cs="Arial"/>
          <w:lang w:eastAsia="en-US"/>
        </w:rPr>
      </w:pPr>
      <w:r w:rsidRPr="0007465E">
        <w:rPr>
          <w:rFonts w:ascii="Arial" w:hAnsi="Arial" w:cs="Arial"/>
          <w:lang w:eastAsia="en-US"/>
        </w:rPr>
        <w:t xml:space="preserve">O contratado regularmente optante pelo Simples Nacional, nos termos da </w:t>
      </w:r>
      <w:hyperlink r:id="rId45">
        <w:r w:rsidRPr="0007465E">
          <w:rPr>
            <w:rStyle w:val="Hyperlink"/>
            <w:rFonts w:ascii="Arial" w:hAnsi="Arial" w:cs="Arial"/>
            <w:lang w:eastAsia="en-US"/>
          </w:rPr>
          <w:t>Lei Complementar nº 123, de 2006</w:t>
        </w:r>
      </w:hyperlink>
      <w:r w:rsidRPr="0007465E">
        <w:rPr>
          <w:rFonts w:ascii="Arial" w:hAnsi="Arial" w:cs="Arial"/>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07465E" w:rsidRPr="0082628E" w:rsidRDefault="0007465E" w:rsidP="0007465E">
      <w:pPr>
        <w:pStyle w:val="Nvel1-SemNum"/>
      </w:pPr>
      <w:r w:rsidRPr="0082628E">
        <w:t>Antecipação de pagamento</w:t>
      </w:r>
    </w:p>
    <w:p w:rsidR="004E0CDB" w:rsidRPr="0007465E" w:rsidRDefault="0007465E" w:rsidP="0007465E">
      <w:pPr>
        <w:pStyle w:val="Nvel1-SemNum"/>
        <w:numPr>
          <w:ilvl w:val="1"/>
          <w:numId w:val="37"/>
        </w:numPr>
      </w:pPr>
      <w:r w:rsidRPr="0007465E">
        <w:t>Não haverá antecipação de pagamento</w:t>
      </w:r>
    </w:p>
    <w:p w:rsidR="004E0CDB" w:rsidRPr="0007465E" w:rsidRDefault="0007465E" w:rsidP="0007465E">
      <w:pPr>
        <w:pStyle w:val="Nivel01"/>
        <w:keepNext/>
        <w:keepLines/>
        <w:numPr>
          <w:ilvl w:val="0"/>
          <w:numId w:val="0"/>
        </w:numPr>
        <w:tabs>
          <w:tab w:val="left" w:pos="567"/>
        </w:tabs>
        <w:suppressAutoHyphens w:val="0"/>
        <w:spacing w:before="240"/>
        <w:ind w:right="0"/>
        <w:textAlignment w:val="auto"/>
        <w:rPr>
          <w:rFonts w:eastAsia="Calibri" w:cs="Arial"/>
          <w:b/>
        </w:rPr>
      </w:pPr>
      <w:proofErr w:type="gramStart"/>
      <w:r w:rsidRPr="0007465E">
        <w:rPr>
          <w:rFonts w:cs="Arial"/>
          <w:b/>
        </w:rPr>
        <w:t>8</w:t>
      </w:r>
      <w:proofErr w:type="gramEnd"/>
      <w:r w:rsidRPr="0007465E">
        <w:rPr>
          <w:rFonts w:cs="Arial"/>
          <w:b/>
        </w:rPr>
        <w:t xml:space="preserve"> </w:t>
      </w:r>
      <w:r w:rsidR="004E0CDB" w:rsidRPr="0007465E">
        <w:rPr>
          <w:rFonts w:cs="Arial"/>
          <w:b/>
        </w:rPr>
        <w:t>FORMA E CRITÉRIOS DE SELEÇÃO DO FORNECEDOR E REGIME DE EXECUÇÃO</w:t>
      </w:r>
    </w:p>
    <w:p w:rsidR="004E0CDB" w:rsidRPr="004E0CDB" w:rsidRDefault="004E0CDB" w:rsidP="004E0CDB">
      <w:pPr>
        <w:pStyle w:val="Nvel01-SemNumerao"/>
        <w:rPr>
          <w:rFonts w:eastAsiaTheme="minorEastAsia"/>
        </w:rPr>
      </w:pPr>
      <w:r w:rsidRPr="004E0CDB">
        <w:t>Forma de seleção e critério de julgamento da proposta</w:t>
      </w:r>
    </w:p>
    <w:p w:rsidR="004E0CDB" w:rsidRPr="004E0CDB" w:rsidRDefault="004E0CDB" w:rsidP="0007465E">
      <w:pPr>
        <w:pStyle w:val="Nivel2"/>
        <w:numPr>
          <w:ilvl w:val="1"/>
          <w:numId w:val="38"/>
        </w:numPr>
        <w:suppressAutoHyphens w:val="0"/>
        <w:rPr>
          <w:rFonts w:ascii="Arial" w:eastAsia="MS Mincho" w:hAnsi="Arial" w:cs="Arial"/>
          <w:i/>
          <w:iCs/>
          <w:color w:val="000000" w:themeColor="text1"/>
        </w:rPr>
      </w:pPr>
      <w:r w:rsidRPr="004E0CDB">
        <w:rPr>
          <w:rFonts w:ascii="Arial" w:hAnsi="Arial" w:cs="Arial"/>
        </w:rPr>
        <w:t xml:space="preserve">O fornecedor será selecionado por meio da realização de procedimento de </w:t>
      </w:r>
      <w:r w:rsidR="00DA29CE">
        <w:rPr>
          <w:rFonts w:ascii="Arial" w:hAnsi="Arial" w:cs="Arial"/>
        </w:rPr>
        <w:t xml:space="preserve">DISPENSA DE </w:t>
      </w:r>
      <w:r w:rsidRPr="004E0CDB">
        <w:rPr>
          <w:rFonts w:ascii="Arial" w:hAnsi="Arial" w:cs="Arial"/>
        </w:rPr>
        <w:t xml:space="preserve">LICITAÇÃO, </w:t>
      </w:r>
      <w:proofErr w:type="spellStart"/>
      <w:r w:rsidR="00DA29CE">
        <w:rPr>
          <w:rFonts w:ascii="Arial" w:hAnsi="Arial" w:cs="Arial"/>
        </w:rPr>
        <w:t>con</w:t>
      </w:r>
      <w:proofErr w:type="spellEnd"/>
      <w:r w:rsidR="00DA29CE">
        <w:rPr>
          <w:rFonts w:ascii="Arial" w:hAnsi="Arial" w:cs="Arial"/>
        </w:rPr>
        <w:t xml:space="preserve"> fulcro no art. 75, II, </w:t>
      </w:r>
      <w:r w:rsidRPr="004E0CDB">
        <w:rPr>
          <w:rFonts w:ascii="Arial" w:hAnsi="Arial" w:cs="Arial"/>
        </w:rPr>
        <w:t>sob a forma ELETRÔNICA, com adoção do critério de julgamento pelo MENOR PREÇO</w:t>
      </w:r>
      <w:r w:rsidR="0007465E">
        <w:rPr>
          <w:rFonts w:ascii="Arial" w:hAnsi="Arial" w:cs="Arial"/>
        </w:rPr>
        <w:t>.</w:t>
      </w:r>
    </w:p>
    <w:p w:rsidR="004E0CDB" w:rsidRPr="004E0CDB" w:rsidRDefault="004E0CDB" w:rsidP="004E0CDB">
      <w:pPr>
        <w:pStyle w:val="Nvel01-SemNumerao"/>
        <w:rPr>
          <w:rFonts w:eastAsia="MS Mincho"/>
          <w:color w:val="000000" w:themeColor="text1"/>
        </w:rPr>
      </w:pPr>
      <w:r w:rsidRPr="004E0CDB">
        <w:t>Regime de execução</w:t>
      </w:r>
    </w:p>
    <w:p w:rsidR="004E0CDB" w:rsidRPr="004E0CDB" w:rsidRDefault="004E0CDB" w:rsidP="0007465E">
      <w:pPr>
        <w:pStyle w:val="Nivel2"/>
        <w:numPr>
          <w:ilvl w:val="1"/>
          <w:numId w:val="38"/>
        </w:numPr>
        <w:suppressAutoHyphens w:val="0"/>
        <w:ind w:left="0" w:firstLine="0"/>
        <w:rPr>
          <w:rFonts w:ascii="Arial" w:eastAsia="MS Mincho" w:hAnsi="Arial" w:cs="Arial"/>
          <w:i/>
          <w:iCs/>
        </w:rPr>
      </w:pPr>
      <w:r w:rsidRPr="004E0CDB">
        <w:rPr>
          <w:rFonts w:ascii="Arial" w:hAnsi="Arial" w:cs="Arial"/>
        </w:rPr>
        <w:t>O regime de execução do contrato será o de</w:t>
      </w:r>
      <w:r w:rsidR="00DA29CE">
        <w:rPr>
          <w:rFonts w:ascii="Arial" w:hAnsi="Arial" w:cs="Arial"/>
        </w:rPr>
        <w:t xml:space="preserve"> empreitada por preço </w:t>
      </w:r>
      <w:r w:rsidR="0007465E">
        <w:rPr>
          <w:rFonts w:ascii="Arial" w:hAnsi="Arial" w:cs="Arial"/>
        </w:rPr>
        <w:t>unitário</w:t>
      </w:r>
      <w:r w:rsidRPr="004E0CDB">
        <w:rPr>
          <w:rFonts w:ascii="Arial" w:hAnsi="Arial" w:cs="Arial"/>
        </w:rPr>
        <w:t>.</w:t>
      </w:r>
    </w:p>
    <w:p w:rsidR="004E0CDB" w:rsidRPr="004E0CDB" w:rsidRDefault="004E0CDB" w:rsidP="004E0CDB">
      <w:pPr>
        <w:pStyle w:val="Nvel01-SemNumerao"/>
      </w:pPr>
      <w:r w:rsidRPr="004E0CDB">
        <w:lastRenderedPageBreak/>
        <w:t>Exigências de habilitação</w:t>
      </w:r>
    </w:p>
    <w:p w:rsidR="004E0CDB" w:rsidRPr="004E0CDB" w:rsidRDefault="004E0CDB" w:rsidP="0007465E">
      <w:pPr>
        <w:pStyle w:val="Nivel2"/>
        <w:numPr>
          <w:ilvl w:val="1"/>
          <w:numId w:val="38"/>
        </w:numPr>
        <w:suppressAutoHyphens w:val="0"/>
        <w:ind w:left="0" w:firstLine="0"/>
        <w:rPr>
          <w:rFonts w:ascii="Arial" w:hAnsi="Arial" w:cs="Arial"/>
        </w:rPr>
      </w:pPr>
      <w:r w:rsidRPr="004E0CDB">
        <w:rPr>
          <w:rFonts w:ascii="Arial" w:hAnsi="Arial" w:cs="Arial"/>
        </w:rPr>
        <w:t>Para fins de habilitação, deverá o licitante comprovar os seguintes requisitos:</w:t>
      </w:r>
    </w:p>
    <w:p w:rsidR="004E0CDB" w:rsidRPr="004E0CDB" w:rsidRDefault="004E0CDB" w:rsidP="004E0CDB">
      <w:pPr>
        <w:pStyle w:val="Nvel01-SemNumerao"/>
      </w:pPr>
      <w:r w:rsidRPr="004E0CDB">
        <w:t>Habilitação jurídica</w:t>
      </w:r>
    </w:p>
    <w:p w:rsidR="004E0CDB" w:rsidRPr="004E0CDB" w:rsidRDefault="004E0CDB" w:rsidP="0007465E">
      <w:pPr>
        <w:pStyle w:val="Nivel2"/>
        <w:numPr>
          <w:ilvl w:val="1"/>
          <w:numId w:val="38"/>
        </w:numPr>
        <w:suppressAutoHyphens w:val="0"/>
        <w:ind w:left="0" w:firstLine="0"/>
        <w:rPr>
          <w:rFonts w:ascii="Arial" w:hAnsi="Arial" w:cs="Arial"/>
        </w:rPr>
      </w:pPr>
      <w:r w:rsidRPr="004E0CDB">
        <w:rPr>
          <w:rFonts w:ascii="Arial" w:hAnsi="Arial" w:cs="Arial"/>
          <w:b/>
          <w:bCs/>
        </w:rPr>
        <w:t>Empresário individual</w:t>
      </w:r>
      <w:r w:rsidRPr="004E0CDB">
        <w:rPr>
          <w:rFonts w:ascii="Arial" w:hAnsi="Arial" w:cs="Arial"/>
        </w:rPr>
        <w:t xml:space="preserve">: inscrição no Registro Público de Empresas Mercantis, a cargo da Junta Comercial da respectiva sede; </w:t>
      </w:r>
    </w:p>
    <w:p w:rsidR="004E0CDB" w:rsidRPr="004E0CDB" w:rsidRDefault="004E0CDB" w:rsidP="0007465E">
      <w:pPr>
        <w:pStyle w:val="Nivel2"/>
        <w:numPr>
          <w:ilvl w:val="1"/>
          <w:numId w:val="38"/>
        </w:numPr>
        <w:suppressAutoHyphens w:val="0"/>
        <w:ind w:left="0" w:firstLine="0"/>
        <w:rPr>
          <w:rFonts w:ascii="Arial" w:hAnsi="Arial" w:cs="Arial"/>
        </w:rPr>
      </w:pPr>
      <w:r w:rsidRPr="004E0CDB">
        <w:rPr>
          <w:rFonts w:ascii="Arial" w:hAnsi="Arial" w:cs="Arial"/>
          <w:b/>
          <w:bCs/>
        </w:rPr>
        <w:t>Microempreendedor Individual - MEI</w:t>
      </w:r>
      <w:r w:rsidRPr="004E0CDB">
        <w:rPr>
          <w:rFonts w:ascii="Arial" w:hAnsi="Arial" w:cs="Arial"/>
        </w:rPr>
        <w:t xml:space="preserve">: Certificado da Condição de Microempreendedor Individual - CCMEI, cuja aceitação ficará condicionada à verificação da autenticidade no sítio </w:t>
      </w:r>
      <w:hyperlink r:id="rId46">
        <w:r w:rsidRPr="004E0CDB">
          <w:rPr>
            <w:rStyle w:val="Hyperlink"/>
            <w:rFonts w:ascii="Arial" w:hAnsi="Arial" w:cs="Arial"/>
          </w:rPr>
          <w:t>https://www.gov.br/empresas-e-negocios/pt-br/empreendedor</w:t>
        </w:r>
      </w:hyperlink>
      <w:r w:rsidRPr="004E0CDB">
        <w:rPr>
          <w:rFonts w:ascii="Arial" w:hAnsi="Arial" w:cs="Arial"/>
        </w:rPr>
        <w:t>;</w:t>
      </w:r>
    </w:p>
    <w:p w:rsidR="004E0CDB" w:rsidRPr="004E0CDB" w:rsidRDefault="004E0CDB" w:rsidP="0007465E">
      <w:pPr>
        <w:pStyle w:val="Nivel2"/>
        <w:numPr>
          <w:ilvl w:val="1"/>
          <w:numId w:val="38"/>
        </w:numPr>
        <w:suppressAutoHyphens w:val="0"/>
        <w:ind w:left="0" w:firstLine="0"/>
        <w:rPr>
          <w:rFonts w:ascii="Arial" w:hAnsi="Arial" w:cs="Arial"/>
        </w:rPr>
      </w:pPr>
      <w:r w:rsidRPr="008F2224">
        <w:rPr>
          <w:rFonts w:ascii="Arial" w:hAnsi="Arial" w:cs="Arial"/>
          <w:b/>
        </w:rPr>
        <w:t>Sociedade empresária, sociedade limitada unipessoal – SLU ou sociedade identificada como empresa individual de responsabilidade limitada - EIRELI</w:t>
      </w:r>
      <w:r w:rsidRPr="004E0CDB">
        <w:rPr>
          <w:rFonts w:ascii="Arial" w:hAnsi="Arial" w:cs="Arial"/>
        </w:rPr>
        <w:t>: inscrição do ato constitutivo, estatuto ou contrato social no Registro Público de Empresas Mercantis, a cargo da Junta Comercial da respectiva sede, acompanhada de documento comprobatório de seus administradores;</w:t>
      </w:r>
    </w:p>
    <w:p w:rsidR="004E0CDB" w:rsidRPr="004E0CDB" w:rsidRDefault="004E0CDB" w:rsidP="0007465E">
      <w:pPr>
        <w:pStyle w:val="Nivel2"/>
        <w:numPr>
          <w:ilvl w:val="1"/>
          <w:numId w:val="38"/>
        </w:numPr>
        <w:suppressAutoHyphens w:val="0"/>
        <w:ind w:left="0" w:firstLine="0"/>
        <w:rPr>
          <w:rFonts w:ascii="Arial" w:hAnsi="Arial" w:cs="Arial"/>
        </w:rPr>
      </w:pPr>
      <w:r w:rsidRPr="004E0CDB">
        <w:rPr>
          <w:rFonts w:ascii="Arial" w:hAnsi="Arial" w:cs="Arial"/>
          <w:b/>
          <w:bCs/>
        </w:rPr>
        <w:t>Sociedade empresária estrangeira</w:t>
      </w:r>
      <w:r w:rsidRPr="004E0CDB">
        <w:rPr>
          <w:rFonts w:ascii="Arial" w:hAnsi="Arial" w:cs="Arial"/>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4E0CDB" w:rsidRPr="004E0CDB" w:rsidRDefault="004E0CDB" w:rsidP="0007465E">
      <w:pPr>
        <w:pStyle w:val="Nivel2"/>
        <w:numPr>
          <w:ilvl w:val="1"/>
          <w:numId w:val="38"/>
        </w:numPr>
        <w:suppressAutoHyphens w:val="0"/>
        <w:ind w:left="0" w:firstLine="0"/>
        <w:rPr>
          <w:rFonts w:ascii="Arial" w:hAnsi="Arial" w:cs="Arial"/>
        </w:rPr>
      </w:pPr>
      <w:r w:rsidRPr="004E0CDB">
        <w:rPr>
          <w:rFonts w:ascii="Arial" w:hAnsi="Arial" w:cs="Arial"/>
          <w:b/>
          <w:bCs/>
        </w:rPr>
        <w:t>Sociedade simples</w:t>
      </w:r>
      <w:r w:rsidRPr="004E0CDB">
        <w:rPr>
          <w:rFonts w:ascii="Arial" w:hAnsi="Arial" w:cs="Arial"/>
        </w:rPr>
        <w:t>: inscrição do ato constitutivo no Registro Civil de Pessoas Jurídicas do local de sua sede, acompanhada de documento comprobatório de seus administradores;</w:t>
      </w:r>
    </w:p>
    <w:p w:rsidR="004E0CDB" w:rsidRPr="004E0CDB" w:rsidRDefault="004E0CDB" w:rsidP="0007465E">
      <w:pPr>
        <w:pStyle w:val="Nivel2"/>
        <w:numPr>
          <w:ilvl w:val="1"/>
          <w:numId w:val="38"/>
        </w:numPr>
        <w:suppressAutoHyphens w:val="0"/>
        <w:ind w:left="0" w:firstLine="0"/>
        <w:rPr>
          <w:rFonts w:ascii="Arial" w:hAnsi="Arial" w:cs="Arial"/>
        </w:rPr>
      </w:pPr>
      <w:r w:rsidRPr="004E0CDB">
        <w:rPr>
          <w:rFonts w:ascii="Arial" w:hAnsi="Arial" w:cs="Arial"/>
          <w:b/>
          <w:bCs/>
        </w:rPr>
        <w:t>Filial, sucursal ou agência de sociedade simples ou empresária</w:t>
      </w:r>
      <w:r w:rsidRPr="004E0CDB">
        <w:rPr>
          <w:rFonts w:ascii="Arial" w:hAnsi="Arial" w:cs="Arial"/>
        </w:rPr>
        <w:t xml:space="preserve">: inscrição do ato constitutivo da filial, sucursal ou agência da sociedade simples ou empresária, respectivamente, no Registro Civil das Pessoas Jurídicas ou no Registro Público de Empresas </w:t>
      </w:r>
      <w:bookmarkStart w:id="20" w:name="_Int_ySfCXwr4"/>
      <w:r w:rsidRPr="004E0CDB">
        <w:rPr>
          <w:rFonts w:ascii="Arial" w:hAnsi="Arial" w:cs="Arial"/>
        </w:rPr>
        <w:t>Mercantis onde</w:t>
      </w:r>
      <w:bookmarkEnd w:id="20"/>
      <w:r w:rsidRPr="004E0CDB">
        <w:rPr>
          <w:rFonts w:ascii="Arial" w:hAnsi="Arial" w:cs="Arial"/>
        </w:rPr>
        <w:t xml:space="preserve"> </w:t>
      </w:r>
      <w:proofErr w:type="gramStart"/>
      <w:r w:rsidRPr="004E0CDB">
        <w:rPr>
          <w:rFonts w:ascii="Arial" w:hAnsi="Arial" w:cs="Arial"/>
        </w:rPr>
        <w:t>opera,</w:t>
      </w:r>
      <w:proofErr w:type="gramEnd"/>
      <w:r w:rsidRPr="004E0CDB">
        <w:rPr>
          <w:rFonts w:ascii="Arial" w:hAnsi="Arial" w:cs="Arial"/>
        </w:rPr>
        <w:t xml:space="preserve"> com averbação no Registro onde tem sede a matriz</w:t>
      </w:r>
    </w:p>
    <w:p w:rsidR="004E0CDB" w:rsidRPr="004E0CDB" w:rsidRDefault="004E0CDB" w:rsidP="0007465E">
      <w:pPr>
        <w:pStyle w:val="Nivel2"/>
        <w:numPr>
          <w:ilvl w:val="1"/>
          <w:numId w:val="38"/>
        </w:numPr>
        <w:suppressAutoHyphens w:val="0"/>
        <w:ind w:left="0" w:firstLine="0"/>
        <w:rPr>
          <w:rFonts w:ascii="Arial" w:hAnsi="Arial" w:cs="Arial"/>
        </w:rPr>
      </w:pPr>
      <w:r w:rsidRPr="004E0CDB">
        <w:rPr>
          <w:rFonts w:ascii="Arial" w:hAnsi="Arial" w:cs="Arial"/>
          <w:b/>
          <w:bCs/>
        </w:rPr>
        <w:t>Sociedade cooperativa</w:t>
      </w:r>
      <w:r w:rsidRPr="004E0CDB">
        <w:rPr>
          <w:rFonts w:ascii="Arial" w:hAnsi="Arial" w:cs="Arial"/>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rsidR="004E0CDB" w:rsidRPr="004E0CDB" w:rsidRDefault="004E0CDB" w:rsidP="0007465E">
      <w:pPr>
        <w:pStyle w:val="Nivel2"/>
        <w:numPr>
          <w:ilvl w:val="1"/>
          <w:numId w:val="38"/>
        </w:numPr>
        <w:suppressAutoHyphens w:val="0"/>
        <w:ind w:left="0" w:firstLine="0"/>
        <w:rPr>
          <w:rFonts w:ascii="Arial" w:hAnsi="Arial" w:cs="Arial"/>
        </w:rPr>
      </w:pPr>
      <w:r w:rsidRPr="004E0CDB">
        <w:rPr>
          <w:rFonts w:ascii="Arial" w:hAnsi="Arial" w:cs="Arial"/>
        </w:rPr>
        <w:t>Os documentos apresentados deverão estar acompanhados de todas as alterações ou da consolidação respectiva.</w:t>
      </w:r>
    </w:p>
    <w:p w:rsidR="004E0CDB" w:rsidRPr="004E0CDB" w:rsidRDefault="004E0CDB" w:rsidP="004E0CDB">
      <w:pPr>
        <w:pStyle w:val="Nvel01-SemNumerao"/>
      </w:pPr>
      <w:r w:rsidRPr="004E0CDB">
        <w:t xml:space="preserve">Habilitação fiscal, social e </w:t>
      </w:r>
      <w:proofErr w:type="gramStart"/>
      <w:r w:rsidRPr="004E0CDB">
        <w:t>trabalhista</w:t>
      </w:r>
      <w:proofErr w:type="gramEnd"/>
    </w:p>
    <w:p w:rsidR="004E0CDB" w:rsidRPr="004E0CDB" w:rsidRDefault="004E0CDB" w:rsidP="0007465E">
      <w:pPr>
        <w:pStyle w:val="Nivel2"/>
        <w:numPr>
          <w:ilvl w:val="1"/>
          <w:numId w:val="38"/>
        </w:numPr>
        <w:suppressAutoHyphens w:val="0"/>
        <w:ind w:left="0" w:firstLine="0"/>
        <w:rPr>
          <w:rFonts w:ascii="Arial" w:hAnsi="Arial" w:cs="Arial"/>
        </w:rPr>
      </w:pPr>
      <w:r w:rsidRPr="004E0CDB">
        <w:rPr>
          <w:rFonts w:ascii="Arial" w:hAnsi="Arial" w:cs="Arial"/>
        </w:rPr>
        <w:t>Prova de inscrição no Cadastro Nacional de Pessoas Jurídicas ou no Cadastro de Pessoas Físicas, conforme o caso;</w:t>
      </w:r>
    </w:p>
    <w:p w:rsidR="004E0CDB" w:rsidRPr="004E0CDB" w:rsidRDefault="004E0CDB" w:rsidP="0007465E">
      <w:pPr>
        <w:pStyle w:val="Nivel2"/>
        <w:numPr>
          <w:ilvl w:val="1"/>
          <w:numId w:val="38"/>
        </w:numPr>
        <w:suppressAutoHyphens w:val="0"/>
        <w:ind w:left="0" w:firstLine="0"/>
        <w:rPr>
          <w:rFonts w:ascii="Arial" w:hAnsi="Arial" w:cs="Arial"/>
        </w:rPr>
      </w:pPr>
      <w:r w:rsidRPr="004E0CDB">
        <w:rPr>
          <w:rFonts w:ascii="Arial" w:hAnsi="Arial" w:cs="Arial"/>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4E0CDB" w:rsidRPr="004E0CDB" w:rsidRDefault="004E0CDB" w:rsidP="0007465E">
      <w:pPr>
        <w:pStyle w:val="Nivel2"/>
        <w:numPr>
          <w:ilvl w:val="1"/>
          <w:numId w:val="38"/>
        </w:numPr>
        <w:suppressAutoHyphens w:val="0"/>
        <w:ind w:left="0" w:firstLine="0"/>
        <w:rPr>
          <w:rFonts w:ascii="Arial" w:hAnsi="Arial" w:cs="Arial"/>
        </w:rPr>
      </w:pPr>
      <w:r w:rsidRPr="004E0CDB">
        <w:rPr>
          <w:rFonts w:ascii="Arial" w:hAnsi="Arial" w:cs="Arial"/>
        </w:rPr>
        <w:t>Prova de regularidade com o Fundo de Garantia do Tempo de Serviço (FGTS);</w:t>
      </w:r>
    </w:p>
    <w:p w:rsidR="004E0CDB" w:rsidRPr="004E0CDB" w:rsidRDefault="004E0CDB" w:rsidP="0007465E">
      <w:pPr>
        <w:pStyle w:val="Nivel2"/>
        <w:numPr>
          <w:ilvl w:val="1"/>
          <w:numId w:val="38"/>
        </w:numPr>
        <w:suppressAutoHyphens w:val="0"/>
        <w:ind w:left="0" w:firstLine="0"/>
        <w:rPr>
          <w:rFonts w:ascii="Arial" w:hAnsi="Arial" w:cs="Arial"/>
        </w:rPr>
      </w:pPr>
      <w:r w:rsidRPr="004E0CDB">
        <w:rPr>
          <w:rFonts w:ascii="Arial" w:hAnsi="Arial" w:cs="Arial"/>
        </w:rPr>
        <w:lastRenderedPageBreak/>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47">
        <w:r w:rsidRPr="004E0CDB">
          <w:rPr>
            <w:rStyle w:val="Hyperlink"/>
            <w:rFonts w:ascii="Arial" w:hAnsi="Arial" w:cs="Arial"/>
            <w:color w:val="auto"/>
          </w:rPr>
          <w:t xml:space="preserve">Decreto-Lei nº 5.452, de 1º de maio de </w:t>
        </w:r>
        <w:proofErr w:type="gramStart"/>
        <w:r w:rsidRPr="004E0CDB">
          <w:rPr>
            <w:rStyle w:val="Hyperlink"/>
            <w:rFonts w:ascii="Arial" w:hAnsi="Arial" w:cs="Arial"/>
            <w:color w:val="auto"/>
          </w:rPr>
          <w:t>1943;</w:t>
        </w:r>
        <w:proofErr w:type="gramEnd"/>
      </w:hyperlink>
    </w:p>
    <w:p w:rsidR="004E0CDB" w:rsidRPr="004E0CDB" w:rsidRDefault="004E0CDB" w:rsidP="0007465E">
      <w:pPr>
        <w:pStyle w:val="Nivel2"/>
        <w:numPr>
          <w:ilvl w:val="1"/>
          <w:numId w:val="38"/>
        </w:numPr>
        <w:suppressAutoHyphens w:val="0"/>
        <w:ind w:left="0" w:firstLine="0"/>
        <w:rPr>
          <w:rFonts w:ascii="Arial" w:hAnsi="Arial" w:cs="Arial"/>
        </w:rPr>
      </w:pPr>
      <w:r w:rsidRPr="004E0CDB">
        <w:rPr>
          <w:rFonts w:ascii="Arial" w:hAnsi="Arial" w:cs="Arial"/>
        </w:rPr>
        <w:t xml:space="preserve">Prova de regularidade com a Fazenda </w:t>
      </w:r>
      <w:r w:rsidRPr="004E0CDB">
        <w:rPr>
          <w:rFonts w:ascii="Arial" w:hAnsi="Arial" w:cs="Arial"/>
          <w:i/>
          <w:iCs/>
        </w:rPr>
        <w:t>[Estadual/Distrital] e [Municipal/Distrital]</w:t>
      </w:r>
      <w:r w:rsidRPr="004E0CDB">
        <w:rPr>
          <w:rFonts w:ascii="Arial" w:hAnsi="Arial" w:cs="Arial"/>
        </w:rPr>
        <w:t xml:space="preserve"> do domicílio ou sede do fornecedor, relativa à atividade em cujo exercício contrata ou concorre;</w:t>
      </w:r>
    </w:p>
    <w:p w:rsidR="004E0CDB" w:rsidRPr="004E0CDB" w:rsidRDefault="004E0CDB" w:rsidP="0007465E">
      <w:pPr>
        <w:pStyle w:val="Nivel2"/>
        <w:numPr>
          <w:ilvl w:val="1"/>
          <w:numId w:val="38"/>
        </w:numPr>
        <w:suppressAutoHyphens w:val="0"/>
        <w:ind w:left="0" w:firstLine="0"/>
        <w:rPr>
          <w:rFonts w:ascii="Arial" w:hAnsi="Arial" w:cs="Arial"/>
        </w:rPr>
      </w:pPr>
      <w:r w:rsidRPr="004E0CDB">
        <w:rPr>
          <w:rFonts w:ascii="Arial" w:hAnsi="Arial" w:cs="Arial"/>
        </w:rPr>
        <w:t xml:space="preserve">Caso o fornecedor seja considerado isento dos tributos </w:t>
      </w:r>
      <w:r w:rsidRPr="004E0CDB">
        <w:rPr>
          <w:rFonts w:ascii="Arial" w:hAnsi="Arial" w:cs="Arial"/>
          <w:i/>
          <w:iCs/>
        </w:rPr>
        <w:t>[Estadual/Distrital]</w:t>
      </w:r>
      <w:r w:rsidRPr="004E0CDB">
        <w:rPr>
          <w:rFonts w:ascii="Arial" w:hAnsi="Arial" w:cs="Arial"/>
        </w:rPr>
        <w:t xml:space="preserve"> ou </w:t>
      </w:r>
      <w:r w:rsidRPr="004E0CDB">
        <w:rPr>
          <w:rFonts w:ascii="Arial" w:hAnsi="Arial" w:cs="Arial"/>
          <w:i/>
          <w:iCs/>
        </w:rPr>
        <w:t>[Municipal/Distrital]</w:t>
      </w:r>
      <w:r w:rsidRPr="004E0CDB">
        <w:rPr>
          <w:rFonts w:ascii="Arial" w:hAnsi="Arial" w:cs="Arial"/>
        </w:rPr>
        <w:t xml:space="preserve"> relacionados ao objeto contratual, deverá comprovar tal condição mediante a apresentação de declaração da Fazenda respectiva do seu domicílio ou sede, ou outra equivalente, na forma da lei.</w:t>
      </w:r>
    </w:p>
    <w:p w:rsidR="004E0CDB" w:rsidRPr="004E0CDB" w:rsidRDefault="004E0CDB" w:rsidP="0007465E">
      <w:pPr>
        <w:pStyle w:val="Nivel2"/>
        <w:numPr>
          <w:ilvl w:val="1"/>
          <w:numId w:val="38"/>
        </w:numPr>
        <w:suppressAutoHyphens w:val="0"/>
        <w:ind w:left="0" w:firstLine="0"/>
        <w:rPr>
          <w:rFonts w:ascii="Arial" w:hAnsi="Arial" w:cs="Arial"/>
        </w:rPr>
      </w:pPr>
      <w:bookmarkStart w:id="21" w:name="_Hlk121934117"/>
      <w:r w:rsidRPr="004E0CDB">
        <w:rPr>
          <w:rFonts w:ascii="Arial" w:hAnsi="Arial" w:cs="Arial"/>
        </w:rPr>
        <w:t>O fornecedor enquadrado como microempreendedor individual que pretenda auferir os benefícios do tratamento diferenciado previstos na Lei Complementar n. 123, de 2006, estará dispensado da prova de inscrição nos cadastros de contribuintes estadual e municipal.</w:t>
      </w:r>
    </w:p>
    <w:bookmarkEnd w:id="21"/>
    <w:p w:rsidR="004E0CDB" w:rsidRPr="004E0CDB" w:rsidRDefault="004E0CDB" w:rsidP="004E0CDB">
      <w:pPr>
        <w:pStyle w:val="Nvel01-SemNumerao"/>
      </w:pPr>
      <w:r w:rsidRPr="004E0CDB">
        <w:t>Qualificação Econômico-Financeira</w:t>
      </w:r>
    </w:p>
    <w:p w:rsidR="004E0CDB" w:rsidRPr="004E0CDB" w:rsidRDefault="004E0CDB" w:rsidP="0007465E">
      <w:pPr>
        <w:pStyle w:val="Nivel2"/>
        <w:numPr>
          <w:ilvl w:val="1"/>
          <w:numId w:val="38"/>
        </w:numPr>
        <w:suppressAutoHyphens w:val="0"/>
        <w:ind w:left="0" w:firstLine="0"/>
        <w:rPr>
          <w:rFonts w:ascii="Arial" w:hAnsi="Arial" w:cs="Arial"/>
        </w:rPr>
      </w:pPr>
      <w:proofErr w:type="gramStart"/>
      <w:r w:rsidRPr="004E0CDB">
        <w:rPr>
          <w:rFonts w:ascii="Arial" w:hAnsi="Arial" w:cs="Arial"/>
        </w:rPr>
        <w:t>certidão</w:t>
      </w:r>
      <w:proofErr w:type="gramEnd"/>
      <w:r w:rsidRPr="004E0CDB">
        <w:rPr>
          <w:rFonts w:ascii="Arial" w:hAnsi="Arial" w:cs="Arial"/>
        </w:rPr>
        <w:t xml:space="preserve"> negativa de falência expedida pelo distribuidor da sede do fornecedor - Lei nº 14.133, de 2021, art. 69, </w:t>
      </w:r>
      <w:r w:rsidRPr="004E0CDB">
        <w:rPr>
          <w:rFonts w:ascii="Arial" w:hAnsi="Arial" w:cs="Arial"/>
          <w:i/>
          <w:iCs/>
        </w:rPr>
        <w:t>caput</w:t>
      </w:r>
      <w:r w:rsidRPr="004E0CDB">
        <w:rPr>
          <w:rFonts w:ascii="Arial" w:hAnsi="Arial" w:cs="Arial"/>
        </w:rPr>
        <w:t>, inciso II);</w:t>
      </w:r>
    </w:p>
    <w:p w:rsidR="004E0CDB" w:rsidRPr="004E0CDB" w:rsidRDefault="004E0CDB" w:rsidP="004E0CDB">
      <w:pPr>
        <w:pStyle w:val="Nvel01-SemNumerao"/>
      </w:pPr>
      <w:r w:rsidRPr="004E0CDB">
        <w:t>Qualificação Técnica</w:t>
      </w:r>
    </w:p>
    <w:p w:rsidR="004E0CDB" w:rsidRPr="004E0CDB" w:rsidRDefault="008F2224" w:rsidP="004E0CDB">
      <w:pPr>
        <w:pStyle w:val="Nivel2"/>
        <w:numPr>
          <w:ilvl w:val="0"/>
          <w:numId w:val="0"/>
        </w:numPr>
        <w:rPr>
          <w:rFonts w:ascii="Arial" w:hAnsi="Arial" w:cs="Arial"/>
        </w:rPr>
      </w:pPr>
      <w:r>
        <w:rPr>
          <w:rFonts w:ascii="Arial" w:hAnsi="Arial" w:cs="Arial"/>
        </w:rPr>
        <w:t>8.20</w:t>
      </w:r>
      <w:r w:rsidR="004E0CDB" w:rsidRPr="004E0CDB">
        <w:rPr>
          <w:rFonts w:ascii="Arial" w:hAnsi="Arial" w:cs="Arial"/>
        </w:rPr>
        <w:t xml:space="preserve"> Em se tratando da participação de cooperativas, </w:t>
      </w:r>
      <w:proofErr w:type="gramStart"/>
      <w:r w:rsidR="004E0CDB" w:rsidRPr="004E0CDB">
        <w:rPr>
          <w:rFonts w:ascii="Arial" w:hAnsi="Arial" w:cs="Arial"/>
        </w:rPr>
        <w:t>será</w:t>
      </w:r>
      <w:proofErr w:type="gramEnd"/>
      <w:r w:rsidR="004E0CDB" w:rsidRPr="004E0CDB">
        <w:rPr>
          <w:rFonts w:ascii="Arial" w:hAnsi="Arial" w:cs="Arial"/>
        </w:rPr>
        <w:t xml:space="preserve"> exigida a seguinte documentação complementar:</w:t>
      </w:r>
    </w:p>
    <w:p w:rsidR="004E0CDB" w:rsidRPr="004E0CDB" w:rsidRDefault="004E0CDB" w:rsidP="004E0CDB">
      <w:pPr>
        <w:pStyle w:val="Nivel3"/>
        <w:numPr>
          <w:ilvl w:val="0"/>
          <w:numId w:val="0"/>
        </w:numPr>
        <w:rPr>
          <w:rFonts w:ascii="Arial" w:hAnsi="Arial"/>
        </w:rPr>
      </w:pPr>
      <w:r w:rsidRPr="004E0CDB">
        <w:rPr>
          <w:rFonts w:ascii="Arial" w:hAnsi="Arial"/>
        </w:rPr>
        <w:t>8.</w:t>
      </w:r>
      <w:r w:rsidR="008F2224">
        <w:rPr>
          <w:rFonts w:ascii="Arial" w:hAnsi="Arial"/>
        </w:rPr>
        <w:t>20</w:t>
      </w:r>
      <w:r w:rsidRPr="004E0CDB">
        <w:rPr>
          <w:rFonts w:ascii="Arial" w:hAnsi="Arial"/>
        </w:rPr>
        <w:t xml:space="preserve">.1 A relação dos cooperados que atendem aos requisitos técnicos exigidos para a contratação e que executarão o contrato, com as respectivas atas de inscrição e a comprovação de que </w:t>
      </w:r>
      <w:proofErr w:type="gramStart"/>
      <w:r w:rsidRPr="004E0CDB">
        <w:rPr>
          <w:rFonts w:ascii="Arial" w:hAnsi="Arial"/>
        </w:rPr>
        <w:t>estão</w:t>
      </w:r>
      <w:proofErr w:type="gramEnd"/>
      <w:r w:rsidRPr="004E0CDB">
        <w:rPr>
          <w:rFonts w:ascii="Arial" w:hAnsi="Arial"/>
        </w:rPr>
        <w:t xml:space="preserve"> domiciliados na localidade da sede da cooperativa, respeitado o disposto nos </w:t>
      </w:r>
      <w:hyperlink r:id="rId48" w:anchor="art4">
        <w:proofErr w:type="spellStart"/>
        <w:r w:rsidRPr="004E0CDB">
          <w:rPr>
            <w:rStyle w:val="Hyperlink"/>
            <w:rFonts w:ascii="Arial" w:hAnsi="Arial"/>
          </w:rPr>
          <w:t>arts</w:t>
        </w:r>
        <w:proofErr w:type="spellEnd"/>
        <w:r w:rsidRPr="004E0CDB">
          <w:rPr>
            <w:rStyle w:val="Hyperlink"/>
            <w:rFonts w:ascii="Arial" w:hAnsi="Arial"/>
          </w:rPr>
          <w:t xml:space="preserve">. </w:t>
        </w:r>
        <w:proofErr w:type="gramStart"/>
        <w:r w:rsidRPr="004E0CDB">
          <w:rPr>
            <w:rStyle w:val="Hyperlink"/>
            <w:rFonts w:ascii="Arial" w:hAnsi="Arial"/>
          </w:rPr>
          <w:t>4º, inciso</w:t>
        </w:r>
        <w:proofErr w:type="gramEnd"/>
        <w:r w:rsidRPr="004E0CDB">
          <w:rPr>
            <w:rStyle w:val="Hyperlink"/>
            <w:rFonts w:ascii="Arial" w:hAnsi="Arial"/>
          </w:rPr>
          <w:t xml:space="preserve"> XI, 21, inciso I</w:t>
        </w:r>
      </w:hyperlink>
      <w:r w:rsidRPr="004E0CDB">
        <w:rPr>
          <w:rFonts w:ascii="Arial" w:hAnsi="Arial"/>
        </w:rPr>
        <w:t xml:space="preserve"> e </w:t>
      </w:r>
      <w:hyperlink r:id="rId49" w:anchor="art42">
        <w:r w:rsidRPr="004E0CDB">
          <w:rPr>
            <w:rStyle w:val="Hyperlink"/>
            <w:rFonts w:ascii="Arial" w:hAnsi="Arial"/>
          </w:rPr>
          <w:t>42, §§2º a 6º da Lei n. 5.764, de 1971</w:t>
        </w:r>
      </w:hyperlink>
      <w:r w:rsidRPr="004E0CDB">
        <w:rPr>
          <w:rFonts w:ascii="Arial" w:hAnsi="Arial"/>
        </w:rPr>
        <w:t>;</w:t>
      </w:r>
    </w:p>
    <w:p w:rsidR="004E0CDB" w:rsidRPr="004E0CDB" w:rsidRDefault="004E0CDB" w:rsidP="004E0CDB">
      <w:pPr>
        <w:pStyle w:val="Nivel3"/>
        <w:numPr>
          <w:ilvl w:val="0"/>
          <w:numId w:val="0"/>
        </w:numPr>
        <w:rPr>
          <w:rFonts w:ascii="Arial" w:hAnsi="Arial"/>
        </w:rPr>
      </w:pPr>
      <w:r w:rsidRPr="004E0CDB">
        <w:rPr>
          <w:rFonts w:ascii="Arial" w:hAnsi="Arial"/>
        </w:rPr>
        <w:t>8.</w:t>
      </w:r>
      <w:r w:rsidR="008F2224">
        <w:rPr>
          <w:rFonts w:ascii="Arial" w:hAnsi="Arial"/>
        </w:rPr>
        <w:t>20</w:t>
      </w:r>
      <w:r w:rsidRPr="004E0CDB">
        <w:rPr>
          <w:rFonts w:ascii="Arial" w:hAnsi="Arial"/>
        </w:rPr>
        <w:t>.2 A declaração de regularidade de situação do contribuinte individual – DRSCI, para cada um dos cooperados indicados;</w:t>
      </w:r>
    </w:p>
    <w:p w:rsidR="004E0CDB" w:rsidRPr="004E0CDB" w:rsidRDefault="004E0CDB" w:rsidP="004E0CDB">
      <w:pPr>
        <w:pStyle w:val="Nivel3"/>
        <w:numPr>
          <w:ilvl w:val="0"/>
          <w:numId w:val="0"/>
        </w:numPr>
        <w:rPr>
          <w:rFonts w:ascii="Arial" w:hAnsi="Arial"/>
        </w:rPr>
      </w:pPr>
      <w:r w:rsidRPr="004E0CDB">
        <w:rPr>
          <w:rFonts w:ascii="Arial" w:hAnsi="Arial"/>
        </w:rPr>
        <w:t>8.</w:t>
      </w:r>
      <w:r w:rsidR="008F2224">
        <w:rPr>
          <w:rFonts w:ascii="Arial" w:hAnsi="Arial"/>
        </w:rPr>
        <w:t>20</w:t>
      </w:r>
      <w:r w:rsidRPr="004E0CDB">
        <w:rPr>
          <w:rFonts w:ascii="Arial" w:hAnsi="Arial"/>
        </w:rPr>
        <w:t xml:space="preserve">.3 A comprovação do capital social proporcional ao número de cooperados necessários à execução contratual; </w:t>
      </w:r>
    </w:p>
    <w:p w:rsidR="004E0CDB" w:rsidRPr="004E0CDB" w:rsidRDefault="004E0CDB" w:rsidP="004E0CDB">
      <w:pPr>
        <w:pStyle w:val="Nivel3"/>
        <w:numPr>
          <w:ilvl w:val="0"/>
          <w:numId w:val="0"/>
        </w:numPr>
        <w:rPr>
          <w:rFonts w:ascii="Arial" w:hAnsi="Arial"/>
        </w:rPr>
      </w:pPr>
      <w:r w:rsidRPr="004E0CDB">
        <w:rPr>
          <w:rFonts w:ascii="Arial" w:hAnsi="Arial"/>
        </w:rPr>
        <w:t>8.</w:t>
      </w:r>
      <w:r w:rsidR="008F2224">
        <w:rPr>
          <w:rFonts w:ascii="Arial" w:hAnsi="Arial"/>
        </w:rPr>
        <w:t>20</w:t>
      </w:r>
      <w:r w:rsidR="00BE513E">
        <w:rPr>
          <w:rFonts w:ascii="Arial" w:hAnsi="Arial"/>
        </w:rPr>
        <w:t>.</w:t>
      </w:r>
      <w:r w:rsidRPr="004E0CDB">
        <w:rPr>
          <w:rFonts w:ascii="Arial" w:hAnsi="Arial"/>
        </w:rPr>
        <w:t xml:space="preserve">4 O registro previsto na </w:t>
      </w:r>
      <w:hyperlink r:id="rId50" w:anchor="art107">
        <w:r w:rsidRPr="004E0CDB">
          <w:rPr>
            <w:rStyle w:val="Hyperlink"/>
            <w:rFonts w:ascii="Arial" w:hAnsi="Arial"/>
          </w:rPr>
          <w:t>Lei n. 5.764, de 1971, art. 107</w:t>
        </w:r>
      </w:hyperlink>
      <w:r w:rsidRPr="004E0CDB">
        <w:rPr>
          <w:rFonts w:ascii="Arial" w:hAnsi="Arial"/>
        </w:rPr>
        <w:t>;</w:t>
      </w:r>
    </w:p>
    <w:p w:rsidR="004E0CDB" w:rsidRPr="004E0CDB" w:rsidRDefault="004E0CDB" w:rsidP="004E0CDB">
      <w:pPr>
        <w:pStyle w:val="Nivel3"/>
        <w:numPr>
          <w:ilvl w:val="0"/>
          <w:numId w:val="0"/>
        </w:numPr>
        <w:rPr>
          <w:rFonts w:ascii="Arial" w:hAnsi="Arial"/>
        </w:rPr>
      </w:pPr>
      <w:r w:rsidRPr="004E0CDB">
        <w:rPr>
          <w:rFonts w:ascii="Arial" w:hAnsi="Arial"/>
        </w:rPr>
        <w:t>8.</w:t>
      </w:r>
      <w:r w:rsidR="008F2224">
        <w:rPr>
          <w:rFonts w:ascii="Arial" w:hAnsi="Arial"/>
        </w:rPr>
        <w:t>20</w:t>
      </w:r>
      <w:r w:rsidRPr="004E0CDB">
        <w:rPr>
          <w:rFonts w:ascii="Arial" w:hAnsi="Arial"/>
        </w:rPr>
        <w:t xml:space="preserve">.5 A comprovação de integração das respectivas quotas-partes por parte dos cooperados que executarão o contrato; </w:t>
      </w:r>
      <w:proofErr w:type="gramStart"/>
      <w:r w:rsidRPr="004E0CDB">
        <w:rPr>
          <w:rFonts w:ascii="Arial" w:hAnsi="Arial"/>
        </w:rPr>
        <w:t>e</w:t>
      </w:r>
      <w:proofErr w:type="gramEnd"/>
      <w:r w:rsidRPr="004E0CDB">
        <w:rPr>
          <w:rFonts w:ascii="Arial" w:hAnsi="Arial"/>
        </w:rPr>
        <w:t xml:space="preserve"> </w:t>
      </w:r>
    </w:p>
    <w:p w:rsidR="004E0CDB" w:rsidRPr="004E0CDB" w:rsidRDefault="004E0CDB" w:rsidP="004E0CDB">
      <w:pPr>
        <w:pStyle w:val="Nivel3"/>
        <w:numPr>
          <w:ilvl w:val="0"/>
          <w:numId w:val="0"/>
        </w:numPr>
        <w:rPr>
          <w:rFonts w:ascii="Arial" w:hAnsi="Arial"/>
        </w:rPr>
      </w:pPr>
      <w:r w:rsidRPr="004E0CDB">
        <w:rPr>
          <w:rFonts w:ascii="Arial" w:hAnsi="Arial"/>
        </w:rPr>
        <w:t>8.</w:t>
      </w:r>
      <w:r w:rsidR="008F2224">
        <w:rPr>
          <w:rFonts w:ascii="Arial" w:hAnsi="Arial"/>
        </w:rPr>
        <w:t>20</w:t>
      </w:r>
      <w:r w:rsidRPr="004E0CDB">
        <w:rPr>
          <w:rFonts w:ascii="Arial" w:hAnsi="Arial"/>
        </w:rPr>
        <w:t xml:space="preserve">.6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 </w:t>
      </w:r>
    </w:p>
    <w:p w:rsidR="004E0CDB" w:rsidRPr="00405FBB" w:rsidRDefault="004E0CDB" w:rsidP="004E0CDB">
      <w:pPr>
        <w:pStyle w:val="Nivel3"/>
        <w:numPr>
          <w:ilvl w:val="0"/>
          <w:numId w:val="0"/>
        </w:numPr>
        <w:rPr>
          <w:rFonts w:ascii="Arial" w:hAnsi="Arial"/>
        </w:rPr>
      </w:pPr>
      <w:r w:rsidRPr="004E0CDB">
        <w:rPr>
          <w:rFonts w:ascii="Arial" w:hAnsi="Arial"/>
        </w:rPr>
        <w:t>8.</w:t>
      </w:r>
      <w:r w:rsidR="008F2224">
        <w:rPr>
          <w:rFonts w:ascii="Arial" w:hAnsi="Arial"/>
        </w:rPr>
        <w:t>20</w:t>
      </w:r>
      <w:r w:rsidRPr="004E0CDB">
        <w:rPr>
          <w:rFonts w:ascii="Arial" w:hAnsi="Arial"/>
        </w:rPr>
        <w:t xml:space="preserve">.7 A última auditoria </w:t>
      </w:r>
      <w:proofErr w:type="spellStart"/>
      <w:r w:rsidRPr="004E0CDB">
        <w:rPr>
          <w:rFonts w:ascii="Arial" w:hAnsi="Arial"/>
        </w:rPr>
        <w:t>contábil-financeira</w:t>
      </w:r>
      <w:proofErr w:type="spellEnd"/>
      <w:r w:rsidRPr="004E0CDB">
        <w:rPr>
          <w:rFonts w:ascii="Arial" w:hAnsi="Arial"/>
        </w:rPr>
        <w:t xml:space="preserve"> da cooperativa, conforme dispõe o </w:t>
      </w:r>
      <w:hyperlink r:id="rId51" w:anchor="art112">
        <w:r w:rsidRPr="004E0CDB">
          <w:rPr>
            <w:rStyle w:val="Hyperlink"/>
            <w:rFonts w:ascii="Arial" w:hAnsi="Arial"/>
          </w:rPr>
          <w:t>art. 112 da Lei n. 5.764, de 1971</w:t>
        </w:r>
      </w:hyperlink>
      <w:r w:rsidRPr="004E0CDB">
        <w:rPr>
          <w:rFonts w:ascii="Arial" w:hAnsi="Arial"/>
        </w:rPr>
        <w:t xml:space="preserve">, ou uma declaração, sob as penas da lei, de que tal auditoria não foi exigida </w:t>
      </w:r>
      <w:r w:rsidRPr="00405FBB">
        <w:rPr>
          <w:rFonts w:ascii="Arial" w:hAnsi="Arial"/>
        </w:rPr>
        <w:t>pelo órgão fiscalizador.</w:t>
      </w:r>
    </w:p>
    <w:bookmarkEnd w:id="18"/>
    <w:p w:rsidR="004E0CDB" w:rsidRPr="00405FBB" w:rsidRDefault="004E0CDB" w:rsidP="0007465E">
      <w:pPr>
        <w:pStyle w:val="Nivel01"/>
        <w:keepNext/>
        <w:keepLines/>
        <w:numPr>
          <w:ilvl w:val="0"/>
          <w:numId w:val="38"/>
        </w:numPr>
        <w:tabs>
          <w:tab w:val="left" w:pos="567"/>
        </w:tabs>
        <w:suppressAutoHyphens w:val="0"/>
        <w:spacing w:before="240"/>
        <w:ind w:left="0" w:right="0" w:firstLine="0"/>
        <w:textAlignment w:val="auto"/>
        <w:rPr>
          <w:rFonts w:cs="Arial"/>
          <w:b/>
        </w:rPr>
      </w:pPr>
      <w:r w:rsidRPr="00405FBB">
        <w:rPr>
          <w:rFonts w:cs="Arial"/>
          <w:b/>
        </w:rPr>
        <w:lastRenderedPageBreak/>
        <w:t>ESTIMATIVAS DO VALOR DA CONTRATAÇÃO</w:t>
      </w:r>
    </w:p>
    <w:p w:rsidR="004E0CDB" w:rsidRPr="00405FBB" w:rsidRDefault="004E0CDB" w:rsidP="00BE513E">
      <w:pPr>
        <w:pStyle w:val="Nivel2"/>
        <w:numPr>
          <w:ilvl w:val="1"/>
          <w:numId w:val="33"/>
        </w:numPr>
        <w:suppressAutoHyphens w:val="0"/>
        <w:rPr>
          <w:rFonts w:ascii="Arial" w:hAnsi="Arial" w:cs="Arial"/>
        </w:rPr>
      </w:pPr>
      <w:r w:rsidRPr="00405FBB">
        <w:rPr>
          <w:rFonts w:ascii="Arial" w:hAnsi="Arial" w:cs="Arial"/>
        </w:rPr>
        <w:t xml:space="preserve">O custo estimado total da contratação é de </w:t>
      </w:r>
      <w:r w:rsidR="00405FBB" w:rsidRPr="00405FBB">
        <w:rPr>
          <w:rFonts w:ascii="Arial" w:eastAsia="Arial" w:hAnsi="Arial" w:cs="Arial"/>
          <w:color w:val="000000"/>
        </w:rPr>
        <w:t>R$13.184,00</w:t>
      </w:r>
      <w:r w:rsidR="00405FBB" w:rsidRPr="00405FBB">
        <w:rPr>
          <w:rFonts w:ascii="Arial" w:hAnsi="Arial" w:cs="Arial"/>
          <w:iCs/>
        </w:rPr>
        <w:t xml:space="preserve"> </w:t>
      </w:r>
      <w:r w:rsidRPr="00405FBB">
        <w:rPr>
          <w:rFonts w:ascii="Arial" w:hAnsi="Arial" w:cs="Arial"/>
          <w:iCs/>
        </w:rPr>
        <w:t>(</w:t>
      </w:r>
      <w:r w:rsidR="00405FBB" w:rsidRPr="00405FBB">
        <w:rPr>
          <w:rFonts w:ascii="Arial" w:hAnsi="Arial" w:cs="Arial"/>
          <w:iCs/>
        </w:rPr>
        <w:t>treze mil cento e oitenta e quatro reais</w:t>
      </w:r>
      <w:r w:rsidRPr="00405FBB">
        <w:rPr>
          <w:rFonts w:ascii="Arial" w:hAnsi="Arial" w:cs="Arial"/>
          <w:iCs/>
        </w:rPr>
        <w:t>)</w:t>
      </w:r>
      <w:r w:rsidRPr="00405FBB">
        <w:rPr>
          <w:rFonts w:ascii="Arial" w:hAnsi="Arial" w:cs="Arial"/>
        </w:rPr>
        <w:t>.</w:t>
      </w:r>
    </w:p>
    <w:p w:rsidR="004E0CDB" w:rsidRPr="00405FBB" w:rsidRDefault="004E0CDB" w:rsidP="00BE513E">
      <w:pPr>
        <w:pStyle w:val="Nivel01"/>
        <w:keepNext/>
        <w:keepLines/>
        <w:numPr>
          <w:ilvl w:val="0"/>
          <w:numId w:val="33"/>
        </w:numPr>
        <w:tabs>
          <w:tab w:val="left" w:pos="567"/>
        </w:tabs>
        <w:suppressAutoHyphens w:val="0"/>
        <w:spacing w:before="240"/>
        <w:ind w:left="0" w:right="0" w:firstLine="0"/>
        <w:textAlignment w:val="auto"/>
        <w:rPr>
          <w:rFonts w:cs="Arial"/>
          <w:b/>
        </w:rPr>
      </w:pPr>
      <w:r w:rsidRPr="00405FBB">
        <w:rPr>
          <w:rFonts w:cs="Arial"/>
          <w:b/>
        </w:rPr>
        <w:t>ADEQUAÇÃO ORÇAMENTÁRIA</w:t>
      </w:r>
    </w:p>
    <w:p w:rsidR="004E0CDB" w:rsidRPr="00405FBB" w:rsidRDefault="004E0CDB" w:rsidP="00BE513E">
      <w:pPr>
        <w:pStyle w:val="Nivel2"/>
        <w:numPr>
          <w:ilvl w:val="1"/>
          <w:numId w:val="33"/>
        </w:numPr>
        <w:suppressAutoHyphens w:val="0"/>
        <w:ind w:left="0" w:firstLine="0"/>
        <w:rPr>
          <w:rFonts w:ascii="Arial" w:hAnsi="Arial" w:cs="Arial"/>
        </w:rPr>
      </w:pPr>
      <w:r w:rsidRPr="00405FBB">
        <w:rPr>
          <w:rFonts w:ascii="Arial" w:hAnsi="Arial" w:cs="Arial"/>
        </w:rPr>
        <w:t>As despesas decorrentes da presente contratação correrão à conta de recursos específicos consignados no Orçamento do Município.</w:t>
      </w:r>
    </w:p>
    <w:p w:rsidR="004E0CDB" w:rsidRPr="004E0CDB" w:rsidRDefault="004E0CDB" w:rsidP="00BE513E">
      <w:pPr>
        <w:pStyle w:val="Nivel2"/>
        <w:numPr>
          <w:ilvl w:val="1"/>
          <w:numId w:val="33"/>
        </w:numPr>
        <w:suppressAutoHyphens w:val="0"/>
        <w:ind w:left="0" w:firstLine="0"/>
        <w:rPr>
          <w:rFonts w:ascii="Arial" w:hAnsi="Arial" w:cs="Arial"/>
        </w:rPr>
      </w:pPr>
      <w:r w:rsidRPr="004E0CDB">
        <w:rPr>
          <w:rFonts w:ascii="Arial" w:hAnsi="Arial" w:cs="Arial"/>
        </w:rPr>
        <w:t>A contratação será atendida pela seguinte dotação:</w:t>
      </w:r>
    </w:p>
    <w:p w:rsidR="004E0CDB" w:rsidRPr="004E0CDB" w:rsidRDefault="000D11ED" w:rsidP="004E0CDB">
      <w:pPr>
        <w:pStyle w:val="PargrafodaLista"/>
        <w:spacing w:before="120" w:after="120" w:line="276" w:lineRule="auto"/>
        <w:ind w:left="284"/>
        <w:jc w:val="both"/>
        <w:rPr>
          <w:rFonts w:eastAsia="Arial" w:cs="Arial"/>
          <w:szCs w:val="20"/>
          <w:highlight w:val="yellow"/>
        </w:rPr>
      </w:pPr>
      <w:r w:rsidRPr="000D11ED">
        <w:rPr>
          <w:rFonts w:eastAsia="Arial" w:cs="Arial"/>
          <w:szCs w:val="20"/>
        </w:rPr>
        <w:t>07.01.01.</w:t>
      </w:r>
      <w:r w:rsidRPr="000D11ED">
        <w:t>13</w:t>
      </w:r>
      <w:r>
        <w:t>.392</w:t>
      </w:r>
      <w:r w:rsidR="00A55088">
        <w:t>.0026.2068.33903000 recurso 1715000000 ficha 1242</w:t>
      </w:r>
    </w:p>
    <w:p w:rsidR="004E0CDB" w:rsidRPr="00BE513E" w:rsidRDefault="004E0CDB" w:rsidP="004E0CDB">
      <w:pPr>
        <w:pStyle w:val="Nvel2-Red"/>
        <w:tabs>
          <w:tab w:val="clear" w:pos="0"/>
        </w:tabs>
        <w:ind w:left="0" w:firstLine="0"/>
        <w:rPr>
          <w:i w:val="0"/>
          <w:color w:val="auto"/>
        </w:rPr>
      </w:pPr>
      <w:r w:rsidRPr="00BE513E">
        <w:rPr>
          <w:i w:val="0"/>
          <w:color w:val="auto"/>
        </w:rPr>
        <w:t xml:space="preserve">10.3 A dotação relativa aos exercícios financeiros subsequentes será indicada após aprovação da Lei Orçamentária respectiva e liberação dos créditos correspondentes, mediante </w:t>
      </w:r>
      <w:proofErr w:type="spellStart"/>
      <w:r w:rsidRPr="00BE513E">
        <w:rPr>
          <w:i w:val="0"/>
          <w:color w:val="auto"/>
        </w:rPr>
        <w:t>apostilamento</w:t>
      </w:r>
      <w:proofErr w:type="spellEnd"/>
      <w:r w:rsidRPr="00BE513E">
        <w:rPr>
          <w:i w:val="0"/>
          <w:color w:val="auto"/>
        </w:rPr>
        <w:t>.</w:t>
      </w:r>
    </w:p>
    <w:p w:rsidR="004E0CDB" w:rsidRPr="004E0CDB" w:rsidRDefault="004E0CDB" w:rsidP="004E0CDB">
      <w:pPr>
        <w:pStyle w:val="Nivel2"/>
        <w:numPr>
          <w:ilvl w:val="0"/>
          <w:numId w:val="0"/>
        </w:numPr>
        <w:ind w:left="709"/>
        <w:rPr>
          <w:rFonts w:ascii="Arial" w:hAnsi="Arial" w:cs="Arial"/>
        </w:rPr>
      </w:pPr>
    </w:p>
    <w:p w:rsidR="004E0CDB" w:rsidRDefault="009F26EB" w:rsidP="004E0CDB">
      <w:pPr>
        <w:pStyle w:val="Nivel2"/>
        <w:numPr>
          <w:ilvl w:val="0"/>
          <w:numId w:val="0"/>
        </w:numPr>
        <w:ind w:left="709"/>
        <w:rPr>
          <w:rFonts w:ascii="Arial" w:hAnsi="Arial" w:cs="Arial"/>
        </w:rPr>
      </w:pPr>
      <w:proofErr w:type="spellStart"/>
      <w:r w:rsidRPr="009F26EB">
        <w:rPr>
          <w:rFonts w:ascii="Arial" w:hAnsi="Arial" w:cs="Arial"/>
        </w:rPr>
        <w:t>Lontra-MG</w:t>
      </w:r>
      <w:proofErr w:type="spellEnd"/>
      <w:r w:rsidRPr="009F26EB">
        <w:rPr>
          <w:rFonts w:ascii="Arial" w:hAnsi="Arial" w:cs="Arial"/>
        </w:rPr>
        <w:t>, 01 de Julho de 2025.</w:t>
      </w:r>
    </w:p>
    <w:p w:rsidR="009F26EB" w:rsidRDefault="009F26EB" w:rsidP="004E0CDB">
      <w:pPr>
        <w:pStyle w:val="Nivel2"/>
        <w:numPr>
          <w:ilvl w:val="0"/>
          <w:numId w:val="0"/>
        </w:numPr>
        <w:ind w:left="709"/>
        <w:rPr>
          <w:rFonts w:ascii="Arial" w:hAnsi="Arial" w:cs="Arial"/>
        </w:rPr>
      </w:pPr>
    </w:p>
    <w:p w:rsidR="009F26EB" w:rsidRPr="009F26EB" w:rsidRDefault="009F26EB" w:rsidP="004E0CDB">
      <w:pPr>
        <w:pStyle w:val="Nivel2"/>
        <w:numPr>
          <w:ilvl w:val="0"/>
          <w:numId w:val="0"/>
        </w:numPr>
        <w:ind w:left="709"/>
        <w:rPr>
          <w:rFonts w:ascii="Arial" w:hAnsi="Arial" w:cs="Arial"/>
        </w:rPr>
      </w:pPr>
    </w:p>
    <w:p w:rsidR="004E0CDB" w:rsidRPr="009F26EB" w:rsidRDefault="004E0CDB" w:rsidP="00A55088">
      <w:pPr>
        <w:spacing w:before="120" w:afterLines="120" w:line="312" w:lineRule="auto"/>
        <w:ind w:firstLine="709"/>
        <w:jc w:val="center"/>
        <w:rPr>
          <w:rFonts w:eastAsia="Arial" w:cs="Arial"/>
          <w:szCs w:val="20"/>
        </w:rPr>
      </w:pPr>
      <w:r w:rsidRPr="009F26EB">
        <w:rPr>
          <w:rFonts w:eastAsia="Arial" w:cs="Arial"/>
          <w:szCs w:val="20"/>
        </w:rPr>
        <w:t>__________________________________</w:t>
      </w:r>
    </w:p>
    <w:p w:rsidR="009F26EB" w:rsidRPr="003D1B21" w:rsidRDefault="009F26EB" w:rsidP="009F26EB">
      <w:pPr>
        <w:spacing w:line="360" w:lineRule="auto"/>
        <w:jc w:val="center"/>
        <w:rPr>
          <w:rFonts w:cs="Arial"/>
          <w:b/>
          <w:szCs w:val="20"/>
        </w:rPr>
      </w:pPr>
      <w:r>
        <w:rPr>
          <w:rFonts w:cs="Arial"/>
          <w:b/>
          <w:szCs w:val="20"/>
        </w:rPr>
        <w:t xml:space="preserve">         </w:t>
      </w:r>
      <w:proofErr w:type="spellStart"/>
      <w:r w:rsidRPr="003D1B21">
        <w:rPr>
          <w:rFonts w:cs="Arial"/>
          <w:b/>
          <w:szCs w:val="20"/>
        </w:rPr>
        <w:t>Adenilson</w:t>
      </w:r>
      <w:proofErr w:type="spellEnd"/>
      <w:r w:rsidRPr="003D1B21">
        <w:rPr>
          <w:rFonts w:cs="Arial"/>
          <w:b/>
          <w:szCs w:val="20"/>
        </w:rPr>
        <w:t xml:space="preserve"> Mendes dos Reis</w:t>
      </w:r>
    </w:p>
    <w:p w:rsidR="009F26EB" w:rsidRPr="003D1B21" w:rsidRDefault="009F26EB" w:rsidP="009F26EB">
      <w:pPr>
        <w:tabs>
          <w:tab w:val="left" w:pos="426"/>
        </w:tabs>
        <w:spacing w:line="360" w:lineRule="auto"/>
        <w:jc w:val="center"/>
        <w:rPr>
          <w:rFonts w:cs="Arial"/>
          <w:b/>
          <w:bCs/>
          <w:szCs w:val="20"/>
        </w:rPr>
      </w:pPr>
      <w:r>
        <w:rPr>
          <w:rFonts w:cs="Arial"/>
          <w:b/>
          <w:bCs/>
          <w:szCs w:val="20"/>
        </w:rPr>
        <w:t xml:space="preserve">          </w:t>
      </w:r>
      <w:r w:rsidRPr="003D1B21">
        <w:rPr>
          <w:rFonts w:cs="Arial"/>
          <w:b/>
          <w:bCs/>
          <w:szCs w:val="20"/>
        </w:rPr>
        <w:t>Secretario Municipal de Administração</w:t>
      </w:r>
    </w:p>
    <w:p w:rsidR="0025740C" w:rsidRPr="004E0CDB" w:rsidRDefault="0025740C" w:rsidP="0025740C">
      <w:pPr>
        <w:pStyle w:val="Nvel3-R"/>
        <w:numPr>
          <w:ilvl w:val="0"/>
          <w:numId w:val="0"/>
        </w:numPr>
        <w:jc w:val="center"/>
        <w:rPr>
          <w:b/>
          <w:i w:val="0"/>
          <w:color w:val="000000"/>
          <w:sz w:val="28"/>
          <w:szCs w:val="28"/>
        </w:rPr>
      </w:pPr>
    </w:p>
    <w:p w:rsidR="0025740C" w:rsidRPr="004E0CDB" w:rsidRDefault="0025740C" w:rsidP="0025740C">
      <w:pPr>
        <w:pStyle w:val="Nvel3-R"/>
        <w:numPr>
          <w:ilvl w:val="0"/>
          <w:numId w:val="0"/>
        </w:numPr>
        <w:jc w:val="center"/>
        <w:rPr>
          <w:b/>
          <w:i w:val="0"/>
          <w:color w:val="000000"/>
          <w:sz w:val="28"/>
          <w:szCs w:val="28"/>
        </w:rPr>
      </w:pPr>
    </w:p>
    <w:p w:rsidR="0025740C" w:rsidRPr="004E0CDB" w:rsidRDefault="0025740C" w:rsidP="0025740C">
      <w:pPr>
        <w:pStyle w:val="Nvel3-R"/>
        <w:numPr>
          <w:ilvl w:val="0"/>
          <w:numId w:val="0"/>
        </w:numPr>
        <w:jc w:val="center"/>
        <w:rPr>
          <w:b/>
          <w:i w:val="0"/>
          <w:color w:val="000000"/>
          <w:sz w:val="28"/>
          <w:szCs w:val="28"/>
        </w:rPr>
      </w:pPr>
    </w:p>
    <w:p w:rsidR="0025740C" w:rsidRPr="004E0CDB" w:rsidRDefault="0025740C" w:rsidP="0025740C">
      <w:pPr>
        <w:pStyle w:val="Nvel3-R"/>
        <w:numPr>
          <w:ilvl w:val="0"/>
          <w:numId w:val="0"/>
        </w:numPr>
        <w:jc w:val="center"/>
        <w:rPr>
          <w:b/>
          <w:i w:val="0"/>
          <w:color w:val="000000"/>
          <w:sz w:val="28"/>
          <w:szCs w:val="28"/>
        </w:rPr>
      </w:pPr>
    </w:p>
    <w:p w:rsidR="0025740C" w:rsidRPr="004E0CDB" w:rsidRDefault="0025740C" w:rsidP="0025740C">
      <w:pPr>
        <w:pStyle w:val="Nvel3-R"/>
        <w:numPr>
          <w:ilvl w:val="0"/>
          <w:numId w:val="0"/>
        </w:numPr>
        <w:jc w:val="center"/>
        <w:rPr>
          <w:b/>
          <w:i w:val="0"/>
          <w:color w:val="000000"/>
          <w:sz w:val="28"/>
          <w:szCs w:val="28"/>
        </w:rPr>
      </w:pPr>
    </w:p>
    <w:p w:rsidR="0025740C" w:rsidRPr="004E0CDB" w:rsidRDefault="0025740C" w:rsidP="0025740C">
      <w:pPr>
        <w:pStyle w:val="Nvel3-R"/>
        <w:numPr>
          <w:ilvl w:val="0"/>
          <w:numId w:val="0"/>
        </w:numPr>
        <w:jc w:val="center"/>
        <w:rPr>
          <w:b/>
          <w:i w:val="0"/>
          <w:color w:val="000000"/>
          <w:sz w:val="28"/>
          <w:szCs w:val="28"/>
        </w:rPr>
      </w:pPr>
    </w:p>
    <w:p w:rsidR="0025740C" w:rsidRPr="004E0CDB" w:rsidRDefault="0025740C" w:rsidP="0025740C">
      <w:pPr>
        <w:pStyle w:val="Nvel3-R"/>
        <w:numPr>
          <w:ilvl w:val="0"/>
          <w:numId w:val="0"/>
        </w:numPr>
        <w:jc w:val="center"/>
        <w:rPr>
          <w:b/>
          <w:i w:val="0"/>
          <w:color w:val="000000"/>
          <w:sz w:val="28"/>
          <w:szCs w:val="28"/>
        </w:rPr>
      </w:pPr>
    </w:p>
    <w:p w:rsidR="0025740C" w:rsidRPr="004E0CDB" w:rsidRDefault="0025740C" w:rsidP="0025740C">
      <w:pPr>
        <w:pStyle w:val="Nvel3-R"/>
        <w:numPr>
          <w:ilvl w:val="0"/>
          <w:numId w:val="0"/>
        </w:numPr>
        <w:jc w:val="center"/>
        <w:rPr>
          <w:b/>
          <w:i w:val="0"/>
          <w:color w:val="000000"/>
          <w:sz w:val="28"/>
          <w:szCs w:val="28"/>
        </w:rPr>
      </w:pPr>
    </w:p>
    <w:p w:rsidR="0025740C" w:rsidRPr="004E0CDB" w:rsidRDefault="0025740C" w:rsidP="0025740C">
      <w:pPr>
        <w:pStyle w:val="Nvel3-R"/>
        <w:numPr>
          <w:ilvl w:val="0"/>
          <w:numId w:val="0"/>
        </w:numPr>
        <w:jc w:val="center"/>
        <w:rPr>
          <w:b/>
          <w:i w:val="0"/>
          <w:color w:val="000000"/>
          <w:sz w:val="28"/>
          <w:szCs w:val="28"/>
        </w:rPr>
      </w:pPr>
    </w:p>
    <w:p w:rsidR="0025740C" w:rsidRPr="004E0CDB" w:rsidRDefault="0025740C" w:rsidP="0025740C">
      <w:pPr>
        <w:pStyle w:val="Nvel3-R"/>
        <w:numPr>
          <w:ilvl w:val="0"/>
          <w:numId w:val="0"/>
        </w:numPr>
        <w:jc w:val="center"/>
        <w:rPr>
          <w:b/>
          <w:i w:val="0"/>
          <w:color w:val="000000"/>
          <w:sz w:val="28"/>
          <w:szCs w:val="28"/>
        </w:rPr>
      </w:pPr>
    </w:p>
    <w:p w:rsidR="0025740C" w:rsidRDefault="0025740C" w:rsidP="0025740C">
      <w:pPr>
        <w:pStyle w:val="Nvel3-R"/>
        <w:numPr>
          <w:ilvl w:val="0"/>
          <w:numId w:val="0"/>
        </w:numPr>
        <w:jc w:val="center"/>
        <w:rPr>
          <w:b/>
          <w:i w:val="0"/>
          <w:color w:val="000000"/>
          <w:sz w:val="28"/>
          <w:szCs w:val="28"/>
        </w:rPr>
      </w:pPr>
    </w:p>
    <w:p w:rsidR="008F2224" w:rsidRDefault="008F2224" w:rsidP="0025740C">
      <w:pPr>
        <w:pStyle w:val="Nvel3-R"/>
        <w:numPr>
          <w:ilvl w:val="0"/>
          <w:numId w:val="0"/>
        </w:numPr>
        <w:jc w:val="center"/>
        <w:rPr>
          <w:b/>
          <w:i w:val="0"/>
          <w:color w:val="000000"/>
          <w:sz w:val="28"/>
          <w:szCs w:val="28"/>
        </w:rPr>
      </w:pPr>
    </w:p>
    <w:p w:rsidR="008F2224" w:rsidRDefault="008F2224" w:rsidP="0025740C">
      <w:pPr>
        <w:pStyle w:val="Nvel3-R"/>
        <w:numPr>
          <w:ilvl w:val="0"/>
          <w:numId w:val="0"/>
        </w:numPr>
        <w:jc w:val="center"/>
        <w:rPr>
          <w:b/>
          <w:i w:val="0"/>
          <w:color w:val="000000"/>
          <w:sz w:val="28"/>
          <w:szCs w:val="28"/>
        </w:rPr>
      </w:pPr>
    </w:p>
    <w:p w:rsidR="008F2224" w:rsidRDefault="008F2224" w:rsidP="0025740C">
      <w:pPr>
        <w:pStyle w:val="Nvel3-R"/>
        <w:numPr>
          <w:ilvl w:val="0"/>
          <w:numId w:val="0"/>
        </w:numPr>
        <w:jc w:val="center"/>
        <w:rPr>
          <w:b/>
          <w:i w:val="0"/>
          <w:color w:val="000000"/>
          <w:sz w:val="28"/>
          <w:szCs w:val="28"/>
        </w:rPr>
      </w:pPr>
    </w:p>
    <w:p w:rsidR="001F7BC9" w:rsidRDefault="001F7BC9" w:rsidP="0025740C">
      <w:pPr>
        <w:pStyle w:val="Nvel3-R"/>
        <w:numPr>
          <w:ilvl w:val="0"/>
          <w:numId w:val="0"/>
        </w:numPr>
        <w:jc w:val="center"/>
        <w:rPr>
          <w:b/>
          <w:i w:val="0"/>
          <w:color w:val="000000"/>
          <w:sz w:val="28"/>
          <w:szCs w:val="28"/>
        </w:rPr>
      </w:pPr>
    </w:p>
    <w:p w:rsidR="008F2224" w:rsidRDefault="008F2224" w:rsidP="0025740C">
      <w:pPr>
        <w:pStyle w:val="Nvel3-R"/>
        <w:numPr>
          <w:ilvl w:val="0"/>
          <w:numId w:val="0"/>
        </w:numPr>
        <w:jc w:val="center"/>
        <w:rPr>
          <w:b/>
          <w:i w:val="0"/>
          <w:color w:val="000000"/>
          <w:sz w:val="28"/>
          <w:szCs w:val="28"/>
        </w:rPr>
      </w:pPr>
    </w:p>
    <w:p w:rsidR="008F2224" w:rsidRDefault="008F2224" w:rsidP="0025740C">
      <w:pPr>
        <w:pStyle w:val="Nvel3-R"/>
        <w:numPr>
          <w:ilvl w:val="0"/>
          <w:numId w:val="0"/>
        </w:numPr>
        <w:jc w:val="center"/>
        <w:rPr>
          <w:b/>
          <w:i w:val="0"/>
          <w:color w:val="000000"/>
          <w:sz w:val="28"/>
          <w:szCs w:val="28"/>
        </w:rPr>
      </w:pPr>
    </w:p>
    <w:p w:rsidR="008F2224" w:rsidRDefault="008F2224" w:rsidP="0025740C">
      <w:pPr>
        <w:pStyle w:val="Nvel3-R"/>
        <w:numPr>
          <w:ilvl w:val="0"/>
          <w:numId w:val="0"/>
        </w:numPr>
        <w:jc w:val="center"/>
        <w:rPr>
          <w:b/>
          <w:i w:val="0"/>
          <w:color w:val="000000"/>
          <w:sz w:val="28"/>
          <w:szCs w:val="28"/>
        </w:rPr>
      </w:pPr>
    </w:p>
    <w:p w:rsidR="008F2224" w:rsidRDefault="008F2224" w:rsidP="0025740C">
      <w:pPr>
        <w:pStyle w:val="Nvel3-R"/>
        <w:numPr>
          <w:ilvl w:val="0"/>
          <w:numId w:val="0"/>
        </w:numPr>
        <w:jc w:val="center"/>
        <w:rPr>
          <w:b/>
          <w:i w:val="0"/>
          <w:color w:val="000000"/>
          <w:sz w:val="28"/>
          <w:szCs w:val="28"/>
        </w:rPr>
      </w:pPr>
    </w:p>
    <w:p w:rsidR="008F2224" w:rsidRDefault="008F2224" w:rsidP="0025740C">
      <w:pPr>
        <w:pStyle w:val="Nvel3-R"/>
        <w:numPr>
          <w:ilvl w:val="0"/>
          <w:numId w:val="0"/>
        </w:numPr>
        <w:jc w:val="center"/>
        <w:rPr>
          <w:b/>
          <w:i w:val="0"/>
          <w:color w:val="000000"/>
          <w:sz w:val="28"/>
          <w:szCs w:val="28"/>
        </w:rPr>
      </w:pPr>
    </w:p>
    <w:p w:rsidR="00405FBB" w:rsidRDefault="00405FBB" w:rsidP="0025740C">
      <w:pPr>
        <w:pStyle w:val="Nvel3-R"/>
        <w:numPr>
          <w:ilvl w:val="0"/>
          <w:numId w:val="0"/>
        </w:numPr>
        <w:jc w:val="center"/>
        <w:rPr>
          <w:b/>
          <w:i w:val="0"/>
          <w:color w:val="000000"/>
          <w:sz w:val="28"/>
          <w:szCs w:val="28"/>
        </w:rPr>
      </w:pPr>
    </w:p>
    <w:p w:rsidR="00405FBB" w:rsidRPr="004E0CDB" w:rsidRDefault="00405FBB" w:rsidP="0025740C">
      <w:pPr>
        <w:pStyle w:val="Nvel3-R"/>
        <w:numPr>
          <w:ilvl w:val="0"/>
          <w:numId w:val="0"/>
        </w:numPr>
        <w:jc w:val="center"/>
        <w:rPr>
          <w:b/>
          <w:i w:val="0"/>
          <w:color w:val="000000"/>
          <w:sz w:val="28"/>
          <w:szCs w:val="28"/>
        </w:rPr>
      </w:pPr>
    </w:p>
    <w:p w:rsidR="0025740C" w:rsidRPr="004E0CDB" w:rsidRDefault="0025740C" w:rsidP="0025740C">
      <w:pPr>
        <w:spacing w:before="120" w:after="120" w:line="276" w:lineRule="auto"/>
        <w:jc w:val="center"/>
        <w:rPr>
          <w:rFonts w:cs="Arial"/>
          <w:iCs/>
          <w:sz w:val="28"/>
          <w:szCs w:val="28"/>
        </w:rPr>
      </w:pPr>
      <w:r w:rsidRPr="004E0CDB">
        <w:rPr>
          <w:rFonts w:cs="Arial"/>
          <w:iCs/>
          <w:sz w:val="28"/>
          <w:szCs w:val="28"/>
        </w:rPr>
        <w:t xml:space="preserve">ANEXO </w:t>
      </w:r>
      <w:proofErr w:type="gramStart"/>
      <w:r w:rsidRPr="004E0CDB">
        <w:rPr>
          <w:rFonts w:cs="Arial"/>
          <w:iCs/>
          <w:sz w:val="28"/>
          <w:szCs w:val="28"/>
        </w:rPr>
        <w:t>I.</w:t>
      </w:r>
      <w:proofErr w:type="gramEnd"/>
      <w:r w:rsidRPr="004E0CDB">
        <w:rPr>
          <w:rFonts w:cs="Arial"/>
          <w:iCs/>
          <w:sz w:val="28"/>
          <w:szCs w:val="28"/>
        </w:rPr>
        <w:t>1 – ESTUDO TÉCNICO PRELIMINAR</w:t>
      </w:r>
    </w:p>
    <w:p w:rsidR="00A134EC" w:rsidRPr="004E0CDB" w:rsidRDefault="00A134EC" w:rsidP="00A134EC">
      <w:pPr>
        <w:spacing w:line="360" w:lineRule="auto"/>
        <w:jc w:val="center"/>
        <w:rPr>
          <w:rFonts w:cs="Arial"/>
          <w:b/>
          <w:szCs w:val="20"/>
        </w:rPr>
      </w:pPr>
      <w:r w:rsidRPr="004E0CDB">
        <w:rPr>
          <w:rFonts w:cs="Arial"/>
          <w:b/>
          <w:szCs w:val="20"/>
        </w:rPr>
        <w:t xml:space="preserve">ESTUDO TÉCNICO PRELIMINAR </w:t>
      </w:r>
    </w:p>
    <w:p w:rsidR="00A134EC" w:rsidRPr="004E0CDB" w:rsidRDefault="00A134EC" w:rsidP="00A134EC">
      <w:pPr>
        <w:spacing w:line="360" w:lineRule="auto"/>
        <w:rPr>
          <w:rFonts w:cs="Arial"/>
          <w:szCs w:val="20"/>
        </w:rPr>
      </w:pPr>
    </w:p>
    <w:p w:rsidR="00A134EC" w:rsidRPr="004E0CDB" w:rsidRDefault="00A134EC" w:rsidP="00A134EC">
      <w:pPr>
        <w:numPr>
          <w:ilvl w:val="0"/>
          <w:numId w:val="27"/>
        </w:numPr>
        <w:suppressAutoHyphens w:val="0"/>
        <w:spacing w:line="360" w:lineRule="auto"/>
        <w:ind w:left="0" w:firstLine="0"/>
        <w:jc w:val="both"/>
        <w:rPr>
          <w:rFonts w:cs="Arial"/>
          <w:b/>
          <w:szCs w:val="20"/>
        </w:rPr>
      </w:pPr>
      <w:r w:rsidRPr="004E0CDB">
        <w:rPr>
          <w:rFonts w:cs="Arial"/>
          <w:b/>
          <w:szCs w:val="20"/>
        </w:rPr>
        <w:t>NECESSIDADE DA CONTRATAÇÃO - JUSTIFICATIVA</w:t>
      </w:r>
    </w:p>
    <w:p w:rsidR="00A134EC" w:rsidRPr="004E0CDB" w:rsidRDefault="00A134EC" w:rsidP="00A134EC">
      <w:pPr>
        <w:spacing w:line="360" w:lineRule="auto"/>
        <w:ind w:left="1065"/>
        <w:rPr>
          <w:rFonts w:cs="Arial"/>
          <w:b/>
          <w:szCs w:val="20"/>
        </w:rPr>
      </w:pPr>
    </w:p>
    <w:p w:rsidR="00A134EC" w:rsidRPr="004E0CDB" w:rsidRDefault="00A134EC" w:rsidP="00A134EC">
      <w:pPr>
        <w:jc w:val="both"/>
        <w:rPr>
          <w:rFonts w:cs="Arial"/>
          <w:b/>
        </w:rPr>
      </w:pPr>
      <w:r w:rsidRPr="004E0CDB">
        <w:rPr>
          <w:rFonts w:cs="Arial"/>
          <w:bCs/>
          <w:szCs w:val="20"/>
        </w:rPr>
        <w:t xml:space="preserve">Constitui objeto da presente contratação é a seleção da proposta mais vantajosa objetivando a </w:t>
      </w:r>
      <w:r w:rsidR="008966E4" w:rsidRPr="008966E4">
        <w:rPr>
          <w:rFonts w:cs="Arial"/>
          <w:b/>
        </w:rPr>
        <w:t>AQUISIÇÃO DE UNIFORMES</w:t>
      </w:r>
      <w:r w:rsidR="00EF1A27">
        <w:rPr>
          <w:rFonts w:cs="Arial"/>
          <w:b/>
        </w:rPr>
        <w:t xml:space="preserve"> E TOALHAS</w:t>
      </w:r>
      <w:r w:rsidR="00EF1A27" w:rsidRPr="008966E4">
        <w:rPr>
          <w:rFonts w:cs="Arial"/>
          <w:b/>
        </w:rPr>
        <w:t xml:space="preserve"> </w:t>
      </w:r>
      <w:r w:rsidR="008966E4" w:rsidRPr="008966E4">
        <w:rPr>
          <w:rFonts w:cs="Arial"/>
          <w:b/>
        </w:rPr>
        <w:t>PARA FOLIA DE REIS</w:t>
      </w:r>
      <w:r w:rsidR="008966E4">
        <w:rPr>
          <w:rFonts w:cs="Arial"/>
          <w:b/>
        </w:rPr>
        <w:t xml:space="preserve">, </w:t>
      </w:r>
      <w:r w:rsidR="008966E4" w:rsidRPr="008966E4">
        <w:rPr>
          <w:rFonts w:cs="Arial"/>
          <w:b/>
        </w:rPr>
        <w:t>COM RECURSOS D</w:t>
      </w:r>
      <w:r w:rsidR="008966E4">
        <w:rPr>
          <w:rFonts w:cs="Arial"/>
          <w:b/>
        </w:rPr>
        <w:t xml:space="preserve">A POLÍTICA NACIONAL ALDIR BLANC, </w:t>
      </w:r>
      <w:r w:rsidR="008966E4" w:rsidRPr="008966E4">
        <w:rPr>
          <w:rFonts w:cs="Arial"/>
          <w:b/>
        </w:rPr>
        <w:t>PARA ATENDER O GRUPO DO CORAL SERTANEJO</w:t>
      </w:r>
      <w:r w:rsidRPr="004E0CDB">
        <w:rPr>
          <w:rFonts w:cs="Arial"/>
          <w:b/>
          <w:szCs w:val="20"/>
        </w:rPr>
        <w:t>.</w:t>
      </w:r>
    </w:p>
    <w:p w:rsidR="00A134EC" w:rsidRPr="004E0CDB" w:rsidRDefault="00A134EC" w:rsidP="00A134EC">
      <w:pPr>
        <w:jc w:val="both"/>
        <w:rPr>
          <w:rFonts w:cs="Arial"/>
          <w:b/>
          <w:bCs/>
          <w:szCs w:val="20"/>
          <w:u w:val="single"/>
        </w:rPr>
      </w:pPr>
    </w:p>
    <w:p w:rsidR="008966E4" w:rsidRDefault="00416244" w:rsidP="00EF1A27">
      <w:pPr>
        <w:pStyle w:val="SemEspaamento"/>
        <w:numPr>
          <w:ilvl w:val="1"/>
          <w:numId w:val="27"/>
        </w:numPr>
        <w:spacing w:line="276" w:lineRule="auto"/>
        <w:ind w:left="0" w:firstLine="0"/>
        <w:jc w:val="both"/>
        <w:rPr>
          <w:rFonts w:ascii="Arial" w:hAnsi="Arial" w:cs="Arial"/>
          <w:sz w:val="20"/>
          <w:szCs w:val="20"/>
        </w:rPr>
      </w:pPr>
      <w:r w:rsidRPr="00416244">
        <w:rPr>
          <w:rFonts w:ascii="Arial" w:hAnsi="Arial" w:cs="Arial"/>
          <w:sz w:val="20"/>
          <w:szCs w:val="20"/>
        </w:rPr>
        <w:t xml:space="preserve">A presente </w:t>
      </w:r>
      <w:r w:rsidR="008966E4">
        <w:rPr>
          <w:rFonts w:ascii="Arial" w:hAnsi="Arial" w:cs="Arial"/>
          <w:sz w:val="20"/>
          <w:szCs w:val="20"/>
        </w:rPr>
        <w:t xml:space="preserve">aquisição </w:t>
      </w:r>
      <w:r w:rsidR="008966E4" w:rsidRPr="008966E4">
        <w:rPr>
          <w:rFonts w:ascii="Arial" w:hAnsi="Arial" w:cs="Arial"/>
          <w:sz w:val="20"/>
          <w:szCs w:val="20"/>
        </w:rPr>
        <w:t xml:space="preserve">de uniformes para folia de reis se </w:t>
      </w:r>
      <w:proofErr w:type="spellStart"/>
      <w:r w:rsidR="008966E4" w:rsidRPr="008966E4">
        <w:rPr>
          <w:rFonts w:ascii="Arial" w:hAnsi="Arial" w:cs="Arial"/>
          <w:sz w:val="20"/>
          <w:szCs w:val="20"/>
        </w:rPr>
        <w:t>basea</w:t>
      </w:r>
      <w:proofErr w:type="spellEnd"/>
      <w:r w:rsidR="008966E4" w:rsidRPr="008966E4">
        <w:rPr>
          <w:rFonts w:ascii="Arial" w:hAnsi="Arial" w:cs="Arial"/>
          <w:sz w:val="20"/>
          <w:szCs w:val="20"/>
        </w:rPr>
        <w:t xml:space="preserve"> na execução cultural com recursos da política nacional Aldir Blanc de fomento à cultura – PNAB (lei nº 14.399/2022)</w:t>
      </w:r>
      <w:r w:rsidR="008966E4">
        <w:rPr>
          <w:rFonts w:ascii="Arial" w:hAnsi="Arial" w:cs="Arial"/>
          <w:sz w:val="20"/>
          <w:szCs w:val="20"/>
        </w:rPr>
        <w:t>,</w:t>
      </w:r>
      <w:r w:rsidR="008966E4" w:rsidRPr="008966E4">
        <w:rPr>
          <w:rFonts w:ascii="Arial" w:hAnsi="Arial" w:cs="Arial"/>
          <w:sz w:val="20"/>
          <w:szCs w:val="20"/>
        </w:rPr>
        <w:t xml:space="preserve"> para atender o grupo do coral sertanejo</w:t>
      </w:r>
      <w:r w:rsidR="008966E4">
        <w:rPr>
          <w:rFonts w:ascii="Arial" w:hAnsi="Arial" w:cs="Arial"/>
          <w:sz w:val="20"/>
          <w:szCs w:val="20"/>
        </w:rPr>
        <w:t>.</w:t>
      </w:r>
    </w:p>
    <w:p w:rsidR="008966E4" w:rsidRDefault="008966E4" w:rsidP="00EF1A27">
      <w:pPr>
        <w:pStyle w:val="SemEspaamento"/>
        <w:numPr>
          <w:ilvl w:val="1"/>
          <w:numId w:val="27"/>
        </w:numPr>
        <w:spacing w:line="276" w:lineRule="auto"/>
        <w:ind w:left="0" w:firstLine="0"/>
        <w:jc w:val="both"/>
        <w:rPr>
          <w:rFonts w:ascii="Arial" w:hAnsi="Arial" w:cs="Arial"/>
          <w:sz w:val="20"/>
          <w:szCs w:val="20"/>
        </w:rPr>
      </w:pPr>
      <w:r>
        <w:rPr>
          <w:rFonts w:ascii="Arial" w:hAnsi="Arial" w:cs="Arial"/>
          <w:sz w:val="20"/>
          <w:szCs w:val="20"/>
        </w:rPr>
        <w:t xml:space="preserve">A preservação das tradições culturais é um dever do Estado, levando a população o lazer e o acesso </w:t>
      </w:r>
      <w:proofErr w:type="gramStart"/>
      <w:r>
        <w:rPr>
          <w:rFonts w:ascii="Arial" w:hAnsi="Arial" w:cs="Arial"/>
          <w:sz w:val="20"/>
          <w:szCs w:val="20"/>
        </w:rPr>
        <w:t>as</w:t>
      </w:r>
      <w:proofErr w:type="gramEnd"/>
      <w:r>
        <w:rPr>
          <w:rFonts w:ascii="Arial" w:hAnsi="Arial" w:cs="Arial"/>
          <w:sz w:val="20"/>
          <w:szCs w:val="20"/>
        </w:rPr>
        <w:t xml:space="preserve"> ações que garantam a manutenção da cultura local e regional, o que se observa com o fomento de grupos como o coral sertanejo.</w:t>
      </w:r>
    </w:p>
    <w:p w:rsidR="00A134EC" w:rsidRPr="00EF1A27" w:rsidRDefault="008966E4" w:rsidP="00EF1A27">
      <w:pPr>
        <w:pStyle w:val="SemEspaamento"/>
        <w:numPr>
          <w:ilvl w:val="1"/>
          <w:numId w:val="27"/>
        </w:numPr>
        <w:spacing w:line="276" w:lineRule="auto"/>
        <w:ind w:left="0" w:firstLine="0"/>
        <w:jc w:val="both"/>
        <w:rPr>
          <w:rFonts w:ascii="Arial" w:hAnsi="Arial" w:cs="Arial"/>
          <w:sz w:val="20"/>
          <w:szCs w:val="20"/>
        </w:rPr>
      </w:pPr>
      <w:r w:rsidRPr="00EF1A27">
        <w:rPr>
          <w:rFonts w:ascii="Arial" w:hAnsi="Arial" w:cs="Arial"/>
          <w:sz w:val="20"/>
          <w:szCs w:val="20"/>
        </w:rPr>
        <w:t xml:space="preserve">Embora não haja um Plano Anual de Contratações formalizado, a necessidade de </w:t>
      </w:r>
      <w:r w:rsidR="00EF1A27" w:rsidRPr="00EF1A27">
        <w:rPr>
          <w:rFonts w:ascii="Arial" w:hAnsi="Arial" w:cs="Arial"/>
          <w:b/>
          <w:sz w:val="20"/>
          <w:szCs w:val="20"/>
        </w:rPr>
        <w:t>AQUISIÇÃO DE UNIFORMES E TOALHAS PARA FOLIA DE REIS, COM RECURSOS DA POLÍTICA NACIONAL ALDIR BLANC, PARA ATENDER O GRUPO DO CORAL SERTANEJO</w:t>
      </w:r>
      <w:r w:rsidRPr="00EF1A27">
        <w:rPr>
          <w:rFonts w:ascii="Arial" w:hAnsi="Arial" w:cs="Arial"/>
          <w:b/>
          <w:sz w:val="20"/>
          <w:szCs w:val="20"/>
        </w:rPr>
        <w:t xml:space="preserve">, </w:t>
      </w:r>
      <w:r w:rsidRPr="00EF1A27">
        <w:rPr>
          <w:rFonts w:ascii="Arial" w:hAnsi="Arial" w:cs="Arial"/>
          <w:sz w:val="20"/>
          <w:szCs w:val="20"/>
        </w:rPr>
        <w:t xml:space="preserve">está alinhada com as diretrizes e objetivos estratégicos da Administração Pública, especialmente no que diz respeito ao </w:t>
      </w:r>
      <w:r w:rsidR="00EF1A27" w:rsidRPr="00EF1A27">
        <w:rPr>
          <w:rFonts w:ascii="Arial" w:hAnsi="Arial" w:cs="Arial"/>
          <w:sz w:val="20"/>
          <w:szCs w:val="20"/>
        </w:rPr>
        <w:t xml:space="preserve">fomento a cultura e </w:t>
      </w:r>
      <w:r w:rsidRPr="00EF1A27">
        <w:rPr>
          <w:rFonts w:ascii="Arial" w:hAnsi="Arial" w:cs="Arial"/>
          <w:sz w:val="20"/>
          <w:szCs w:val="20"/>
        </w:rPr>
        <w:t>prestação de serviços essenciais à população</w:t>
      </w:r>
      <w:r w:rsidR="00A134EC" w:rsidRPr="00EF1A27">
        <w:rPr>
          <w:rFonts w:ascii="Arial" w:hAnsi="Arial" w:cs="Arial"/>
          <w:sz w:val="20"/>
          <w:szCs w:val="20"/>
        </w:rPr>
        <w:t>.</w:t>
      </w:r>
    </w:p>
    <w:p w:rsidR="00A134EC" w:rsidRPr="004E0CDB" w:rsidRDefault="00A134EC" w:rsidP="00A134EC">
      <w:pPr>
        <w:spacing w:line="360" w:lineRule="auto"/>
        <w:rPr>
          <w:rFonts w:cs="Arial"/>
          <w:bCs/>
          <w:szCs w:val="20"/>
        </w:rPr>
      </w:pPr>
    </w:p>
    <w:p w:rsidR="00CC360C" w:rsidRPr="00EF1A27" w:rsidRDefault="00CC360C" w:rsidP="00EF1A27">
      <w:pPr>
        <w:pStyle w:val="PargrafodaLista"/>
        <w:numPr>
          <w:ilvl w:val="0"/>
          <w:numId w:val="46"/>
        </w:numPr>
        <w:suppressAutoHyphens w:val="0"/>
        <w:spacing w:line="360" w:lineRule="auto"/>
        <w:jc w:val="both"/>
        <w:rPr>
          <w:rFonts w:cs="Arial"/>
          <w:szCs w:val="20"/>
        </w:rPr>
      </w:pPr>
      <w:r w:rsidRPr="00EF1A27">
        <w:rPr>
          <w:rFonts w:cs="Arial"/>
          <w:b/>
          <w:szCs w:val="20"/>
        </w:rPr>
        <w:t>ALINHAMENTO DA CONTRATAÇÃO AO PLANO DE DESENVOLVIMENTO INSTITUCIONAL OU PLANEJAMENTO ESTRATÉGICO</w:t>
      </w:r>
    </w:p>
    <w:p w:rsidR="00CC360C" w:rsidRPr="009F735B" w:rsidRDefault="00CC360C" w:rsidP="00CC360C">
      <w:pPr>
        <w:pStyle w:val="PargrafodaLista"/>
        <w:rPr>
          <w:rFonts w:cs="Arial"/>
          <w:szCs w:val="20"/>
        </w:rPr>
      </w:pPr>
    </w:p>
    <w:p w:rsidR="00CC360C" w:rsidRPr="00B80681" w:rsidRDefault="00CC360C" w:rsidP="00B80681">
      <w:pPr>
        <w:pStyle w:val="PargrafodaLista"/>
        <w:numPr>
          <w:ilvl w:val="1"/>
          <w:numId w:val="46"/>
        </w:numPr>
        <w:suppressAutoHyphens w:val="0"/>
        <w:spacing w:line="360" w:lineRule="auto"/>
        <w:jc w:val="both"/>
        <w:rPr>
          <w:rFonts w:cs="Arial"/>
          <w:szCs w:val="20"/>
        </w:rPr>
      </w:pPr>
      <w:r w:rsidRPr="00B80681">
        <w:rPr>
          <w:rFonts w:cs="Arial"/>
          <w:szCs w:val="20"/>
        </w:rPr>
        <w:lastRenderedPageBreak/>
        <w:t xml:space="preserve">A contratação está alinhada ao Planejamento Estratégico Institucional da Prefeitura Municipal de </w:t>
      </w:r>
      <w:r w:rsidR="0011639F" w:rsidRPr="00B80681">
        <w:rPr>
          <w:rFonts w:cs="Arial"/>
          <w:szCs w:val="20"/>
        </w:rPr>
        <w:t>Lontra</w:t>
      </w:r>
      <w:r w:rsidRPr="00B80681">
        <w:rPr>
          <w:rFonts w:cs="Arial"/>
          <w:szCs w:val="20"/>
        </w:rPr>
        <w:t>/MG, bem como às leis orçamentárias vigentes deste município (PPA, LDO e LOA).</w:t>
      </w:r>
      <w:proofErr w:type="gramStart"/>
      <w:r w:rsidRPr="00B80681">
        <w:rPr>
          <w:rFonts w:cs="Arial"/>
          <w:szCs w:val="20"/>
        </w:rPr>
        <w:tab/>
      </w:r>
      <w:proofErr w:type="gramEnd"/>
    </w:p>
    <w:p w:rsidR="00CC360C" w:rsidRPr="009F735B" w:rsidRDefault="00CC360C" w:rsidP="00CC360C">
      <w:pPr>
        <w:spacing w:line="360" w:lineRule="auto"/>
        <w:jc w:val="both"/>
        <w:rPr>
          <w:rFonts w:cs="Arial"/>
          <w:szCs w:val="20"/>
        </w:rPr>
      </w:pPr>
    </w:p>
    <w:p w:rsidR="00CC360C" w:rsidRPr="009F735B" w:rsidRDefault="00CC360C" w:rsidP="00B80681">
      <w:pPr>
        <w:numPr>
          <w:ilvl w:val="0"/>
          <w:numId w:val="46"/>
        </w:numPr>
        <w:suppressAutoHyphens w:val="0"/>
        <w:spacing w:line="360" w:lineRule="auto"/>
        <w:jc w:val="both"/>
        <w:rPr>
          <w:rFonts w:cs="Arial"/>
          <w:b/>
          <w:szCs w:val="20"/>
        </w:rPr>
      </w:pPr>
      <w:r w:rsidRPr="009F735B">
        <w:rPr>
          <w:rFonts w:cs="Arial"/>
          <w:b/>
          <w:szCs w:val="20"/>
        </w:rPr>
        <w:t>ASPECTOS RELEVANTES DA CONTRATAÇÃO ANTERIOR</w:t>
      </w:r>
    </w:p>
    <w:p w:rsidR="00CC360C" w:rsidRPr="009F735B" w:rsidRDefault="00CC360C" w:rsidP="00CC360C">
      <w:pPr>
        <w:spacing w:line="360" w:lineRule="auto"/>
        <w:rPr>
          <w:rFonts w:cs="Arial"/>
          <w:b/>
          <w:szCs w:val="20"/>
        </w:rPr>
      </w:pPr>
    </w:p>
    <w:p w:rsidR="00CC360C" w:rsidRPr="009F735B" w:rsidRDefault="00CC360C" w:rsidP="00B80681">
      <w:pPr>
        <w:numPr>
          <w:ilvl w:val="1"/>
          <w:numId w:val="46"/>
        </w:numPr>
        <w:suppressAutoHyphens w:val="0"/>
        <w:spacing w:line="360" w:lineRule="auto"/>
        <w:ind w:left="0" w:firstLine="0"/>
        <w:jc w:val="both"/>
        <w:rPr>
          <w:rFonts w:cs="Arial"/>
          <w:szCs w:val="20"/>
        </w:rPr>
      </w:pPr>
      <w:r w:rsidRPr="009F735B">
        <w:rPr>
          <w:rFonts w:cs="Arial"/>
          <w:szCs w:val="20"/>
        </w:rPr>
        <w:t xml:space="preserve">Não houve aspectos relevantes, pois se trata de processo para </w:t>
      </w:r>
      <w:r w:rsidR="00EF1A27" w:rsidRPr="008966E4">
        <w:rPr>
          <w:rFonts w:cs="Arial"/>
          <w:b/>
        </w:rPr>
        <w:t>AQUISIÇÃO DE UNIFORMES</w:t>
      </w:r>
      <w:r w:rsidR="00EF1A27">
        <w:rPr>
          <w:rFonts w:cs="Arial"/>
          <w:b/>
        </w:rPr>
        <w:t xml:space="preserve"> E TOALHAS</w:t>
      </w:r>
      <w:r w:rsidR="00EF1A27" w:rsidRPr="008966E4">
        <w:rPr>
          <w:rFonts w:cs="Arial"/>
          <w:b/>
        </w:rPr>
        <w:t xml:space="preserve"> PARA FOLIA DE REIS</w:t>
      </w:r>
      <w:r w:rsidR="00EF1A27">
        <w:rPr>
          <w:rFonts w:cs="Arial"/>
          <w:b/>
        </w:rPr>
        <w:t xml:space="preserve">, </w:t>
      </w:r>
      <w:r w:rsidR="00EF1A27" w:rsidRPr="008966E4">
        <w:rPr>
          <w:rFonts w:cs="Arial"/>
          <w:b/>
        </w:rPr>
        <w:t>COM RECURSOS D</w:t>
      </w:r>
      <w:r w:rsidR="00EF1A27">
        <w:rPr>
          <w:rFonts w:cs="Arial"/>
          <w:b/>
        </w:rPr>
        <w:t xml:space="preserve">A POLÍTICA NACIONAL ALDIR BLANC, </w:t>
      </w:r>
      <w:r w:rsidR="00EF1A27" w:rsidRPr="008966E4">
        <w:rPr>
          <w:rFonts w:cs="Arial"/>
          <w:b/>
        </w:rPr>
        <w:t>PARA ATENDER O GRUPO DO CORAL SERTANEJO</w:t>
      </w:r>
      <w:r w:rsidRPr="000D33A9">
        <w:rPr>
          <w:rFonts w:cs="Arial"/>
          <w:b/>
          <w:szCs w:val="20"/>
        </w:rPr>
        <w:t xml:space="preserve">, </w:t>
      </w:r>
      <w:r w:rsidRPr="00CC360C">
        <w:rPr>
          <w:rFonts w:cs="Arial"/>
          <w:bCs/>
          <w:szCs w:val="20"/>
        </w:rPr>
        <w:t xml:space="preserve">itens caracterizados como aquisições comuns, cuja demanda de atendimento não supera o valor estabelecido no inciso II do </w:t>
      </w:r>
      <w:proofErr w:type="spellStart"/>
      <w:r w:rsidRPr="00CC360C">
        <w:rPr>
          <w:rFonts w:cs="Arial"/>
          <w:bCs/>
          <w:szCs w:val="20"/>
        </w:rPr>
        <w:t>artº</w:t>
      </w:r>
      <w:proofErr w:type="spellEnd"/>
      <w:r w:rsidRPr="00CC360C">
        <w:rPr>
          <w:rFonts w:cs="Arial"/>
          <w:bCs/>
          <w:szCs w:val="20"/>
        </w:rPr>
        <w:t xml:space="preserve"> 75, </w:t>
      </w:r>
      <w:proofErr w:type="spellStart"/>
      <w:proofErr w:type="gramStart"/>
      <w:r w:rsidRPr="00CC360C">
        <w:rPr>
          <w:rFonts w:cs="Arial"/>
          <w:bCs/>
          <w:szCs w:val="20"/>
        </w:rPr>
        <w:t>daLei</w:t>
      </w:r>
      <w:proofErr w:type="spellEnd"/>
      <w:proofErr w:type="gramEnd"/>
      <w:r w:rsidRPr="00CC360C">
        <w:rPr>
          <w:rFonts w:cs="Arial"/>
          <w:bCs/>
          <w:szCs w:val="20"/>
        </w:rPr>
        <w:t xml:space="preserve"> 14.133/21, razão pela qual opta pela realização de dispensa eletrônica de licitação</w:t>
      </w:r>
      <w:r w:rsidRPr="00CC360C">
        <w:rPr>
          <w:rFonts w:cs="Arial"/>
          <w:szCs w:val="20"/>
        </w:rPr>
        <w:t>,</w:t>
      </w:r>
      <w:r>
        <w:rPr>
          <w:rFonts w:cs="Arial"/>
          <w:szCs w:val="20"/>
        </w:rPr>
        <w:t xml:space="preserve"> e que não se encontram vinculados a contratação anterior.</w:t>
      </w:r>
      <w:r w:rsidR="00EF1A27">
        <w:rPr>
          <w:rFonts w:cs="Arial"/>
          <w:szCs w:val="20"/>
        </w:rPr>
        <w:t xml:space="preserve"> </w:t>
      </w:r>
    </w:p>
    <w:p w:rsidR="00CC360C" w:rsidRPr="009F735B" w:rsidRDefault="00CC360C" w:rsidP="00CC360C">
      <w:pPr>
        <w:spacing w:line="360" w:lineRule="auto"/>
        <w:rPr>
          <w:rFonts w:cs="Arial"/>
          <w:szCs w:val="20"/>
        </w:rPr>
      </w:pPr>
    </w:p>
    <w:p w:rsidR="00CC360C" w:rsidRPr="00CC360C" w:rsidRDefault="00CC360C" w:rsidP="00CC360C">
      <w:pPr>
        <w:numPr>
          <w:ilvl w:val="0"/>
          <w:numId w:val="26"/>
        </w:numPr>
        <w:tabs>
          <w:tab w:val="left" w:pos="567"/>
        </w:tabs>
        <w:suppressAutoHyphens w:val="0"/>
        <w:spacing w:line="360" w:lineRule="auto"/>
        <w:ind w:left="0" w:firstLine="0"/>
        <w:jc w:val="both"/>
        <w:rPr>
          <w:rFonts w:cs="Arial"/>
          <w:b/>
          <w:szCs w:val="20"/>
        </w:rPr>
      </w:pPr>
      <w:r w:rsidRPr="00CC360C">
        <w:rPr>
          <w:rFonts w:cs="Arial"/>
          <w:b/>
          <w:szCs w:val="20"/>
        </w:rPr>
        <w:t>REQUISITOS DA CONTRATAÇÃO</w:t>
      </w:r>
    </w:p>
    <w:p w:rsidR="00CC360C" w:rsidRPr="00CC360C" w:rsidRDefault="00CC360C" w:rsidP="00CC360C">
      <w:pPr>
        <w:spacing w:line="360" w:lineRule="auto"/>
        <w:rPr>
          <w:rFonts w:cs="Arial"/>
          <w:b/>
          <w:szCs w:val="20"/>
        </w:rPr>
      </w:pPr>
    </w:p>
    <w:p w:rsidR="00CC360C" w:rsidRPr="00CC360C" w:rsidRDefault="00CC360C" w:rsidP="00CC360C">
      <w:pPr>
        <w:numPr>
          <w:ilvl w:val="1"/>
          <w:numId w:val="26"/>
        </w:numPr>
        <w:tabs>
          <w:tab w:val="left" w:pos="567"/>
        </w:tabs>
        <w:suppressAutoHyphens w:val="0"/>
        <w:spacing w:line="360" w:lineRule="auto"/>
        <w:ind w:left="0" w:firstLine="0"/>
        <w:jc w:val="both"/>
        <w:rPr>
          <w:rFonts w:cs="Arial"/>
          <w:szCs w:val="20"/>
        </w:rPr>
      </w:pPr>
      <w:r w:rsidRPr="00CC360C">
        <w:rPr>
          <w:rFonts w:cs="Arial"/>
          <w:szCs w:val="20"/>
        </w:rPr>
        <w:t>A licitante deverá apresentar a documentação exigida pelo edital, sendo documentos comprobatórios das empresas participantes:</w:t>
      </w:r>
    </w:p>
    <w:p w:rsidR="00CC360C" w:rsidRPr="00CC360C" w:rsidRDefault="00CC360C" w:rsidP="00CC360C">
      <w:pPr>
        <w:pStyle w:val="Nvel1-SemNumPreto"/>
      </w:pPr>
      <w:proofErr w:type="gramStart"/>
      <w:r w:rsidRPr="00CC360C">
        <w:t>4.2 Habilitação</w:t>
      </w:r>
      <w:proofErr w:type="gramEnd"/>
      <w:r w:rsidRPr="00CC360C">
        <w:t xml:space="preserve"> jurídica</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b/>
          <w:bCs/>
        </w:rPr>
        <w:t>4.2.1 Empresário individual:</w:t>
      </w:r>
      <w:r w:rsidRPr="00CC360C">
        <w:rPr>
          <w:rFonts w:ascii="Arial" w:hAnsi="Arial" w:cs="Arial"/>
        </w:rPr>
        <w:t xml:space="preserve"> inscrição no Registro Público de Empresas Mercantis, a cargo da Junta Comercial da respectiva sede; </w:t>
      </w:r>
    </w:p>
    <w:p w:rsidR="00CC360C" w:rsidRPr="00CC360C" w:rsidRDefault="00CC360C" w:rsidP="00CC360C">
      <w:pPr>
        <w:pStyle w:val="Nivel2"/>
        <w:numPr>
          <w:ilvl w:val="1"/>
          <w:numId w:val="0"/>
        </w:numPr>
        <w:ind w:left="360" w:hanging="360"/>
        <w:rPr>
          <w:rFonts w:ascii="Arial" w:hAnsi="Arial" w:cs="Arial"/>
          <w:highlight w:val="yellow"/>
        </w:rPr>
      </w:pPr>
      <w:r w:rsidRPr="00CC360C">
        <w:rPr>
          <w:rFonts w:ascii="Arial" w:hAnsi="Arial" w:cs="Arial"/>
          <w:b/>
          <w:bCs/>
        </w:rPr>
        <w:t>4.2.2 Microempreendedor Individual - MEI:</w:t>
      </w:r>
      <w:r w:rsidRPr="00CC360C">
        <w:rPr>
          <w:rFonts w:ascii="Arial" w:hAnsi="Arial" w:cs="Arial"/>
        </w:rPr>
        <w:t xml:space="preserve"> Certificado da Condição de Microempreendedor Individual - CCMEI, cuja aceitação ficará condicionada </w:t>
      </w:r>
      <w:r w:rsidRPr="00EF1A27">
        <w:rPr>
          <w:rFonts w:ascii="Arial" w:hAnsi="Arial" w:cs="Arial"/>
        </w:rPr>
        <w:t xml:space="preserve">à verificação da autenticidade no sítio </w:t>
      </w:r>
      <w:hyperlink r:id="rId52">
        <w:r w:rsidRPr="00EF1A27">
          <w:rPr>
            <w:rStyle w:val="Hyperlink"/>
            <w:rFonts w:ascii="Arial" w:hAnsi="Arial" w:cs="Arial"/>
          </w:rPr>
          <w:t>https://www.gov.br/empresas-e-negocios/pt-br/empreendedor</w:t>
        </w:r>
      </w:hyperlink>
      <w:r w:rsidRPr="00EF1A27">
        <w:rPr>
          <w:rFonts w:ascii="Arial" w:hAnsi="Arial" w:cs="Arial"/>
        </w:rPr>
        <w:t xml:space="preserve">; </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b/>
        </w:rPr>
        <w:t>4.2.3</w:t>
      </w:r>
      <w:r w:rsidRPr="00CC360C">
        <w:rPr>
          <w:rFonts w:ascii="Arial" w:hAnsi="Arial" w:cs="Arial"/>
        </w:rPr>
        <w:t xml:space="preserve"> </w:t>
      </w:r>
      <w:r w:rsidRPr="00CC360C">
        <w:rPr>
          <w:rFonts w:ascii="Arial" w:hAnsi="Arial" w:cs="Arial"/>
          <w:b/>
        </w:rPr>
        <w:t>Sociedade empresária, sociedade limitada unipessoal – SLU ou sociedade identificada como empresa individual de responsabilidade limitada - EIRELI:</w:t>
      </w:r>
      <w:r w:rsidRPr="00CC360C">
        <w:rPr>
          <w:rFonts w:ascii="Arial" w:hAnsi="Arial" w:cs="Arial"/>
        </w:rPr>
        <w:t xml:space="preserve"> inscrição do ato constitutivo, estatuto ou contrato social no Registro Público de Empresas Mercantis, a cargo da Junta Comercial da respectiva sede, acompanhada de documento comprobatório de seus administradores;</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b/>
          <w:bCs/>
        </w:rPr>
        <w:t>4.2.4 Sociedade empresária estrangeira:</w:t>
      </w:r>
      <w:r w:rsidRPr="00CC360C">
        <w:rPr>
          <w:rFonts w:ascii="Arial" w:hAnsi="Arial" w:cs="Arial"/>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3">
        <w:r w:rsidRPr="00CC360C">
          <w:rPr>
            <w:rStyle w:val="Hyperlink"/>
            <w:rFonts w:ascii="Arial" w:hAnsi="Arial" w:cs="Arial"/>
          </w:rPr>
          <w:t>Normativa DREI/ME n.º 77, de 18 de março de 2020</w:t>
        </w:r>
      </w:hyperlink>
      <w:r w:rsidRPr="00CC360C">
        <w:rPr>
          <w:rFonts w:ascii="Arial" w:hAnsi="Arial" w:cs="Arial"/>
        </w:rPr>
        <w:t>.</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b/>
          <w:bCs/>
        </w:rPr>
        <w:t xml:space="preserve">4.2.5 Sociedade simples: </w:t>
      </w:r>
      <w:r w:rsidRPr="00CC360C">
        <w:rPr>
          <w:rFonts w:ascii="Arial" w:hAnsi="Arial" w:cs="Arial"/>
        </w:rPr>
        <w:t>inscrição do ato constitutivo no Registro Civil de Pessoas Jurídicas do local de sua sede, acompanhada de documento comprobatório de seus administradores;</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b/>
          <w:bCs/>
        </w:rPr>
        <w:t xml:space="preserve">4.2.6 </w:t>
      </w:r>
      <w:proofErr w:type="gramStart"/>
      <w:r w:rsidRPr="00CC360C">
        <w:rPr>
          <w:rFonts w:ascii="Arial" w:hAnsi="Arial" w:cs="Arial"/>
          <w:b/>
          <w:bCs/>
        </w:rPr>
        <w:t>Filial, sucursal</w:t>
      </w:r>
      <w:proofErr w:type="gramEnd"/>
      <w:r w:rsidRPr="00CC360C">
        <w:rPr>
          <w:rFonts w:ascii="Arial" w:hAnsi="Arial" w:cs="Arial"/>
          <w:b/>
          <w:bCs/>
        </w:rPr>
        <w:t xml:space="preserve"> ou agência de sociedade simples ou empresária:</w:t>
      </w:r>
      <w:r w:rsidRPr="00CC360C">
        <w:rPr>
          <w:rFonts w:ascii="Arial" w:hAnsi="Arial" w:cs="Arial"/>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b/>
          <w:bCs/>
        </w:rPr>
        <w:lastRenderedPageBreak/>
        <w:t>4.2.7 Sociedade cooperativa:</w:t>
      </w:r>
      <w:r w:rsidRPr="00CC360C">
        <w:rPr>
          <w:rFonts w:ascii="Arial" w:hAnsi="Arial" w:cs="Arial"/>
        </w:rPr>
        <w:t xml:space="preserve"> ata de fundação e estatuto social, com a ata da assembleia que o aprovou, devidamente arquivado na Junta Comercial ou inscrito no Registro Civil das Pessoas Jurídicas da respectiva sede, além do registro de que trata o </w:t>
      </w:r>
      <w:hyperlink r:id="rId54" w:anchor="art107">
        <w:r w:rsidRPr="00CC360C">
          <w:rPr>
            <w:rStyle w:val="Hyperlink"/>
            <w:rFonts w:ascii="Arial" w:hAnsi="Arial" w:cs="Arial"/>
          </w:rPr>
          <w:t>art. 107 da Lei nº 5.764, de 16 de dezembro 1971</w:t>
        </w:r>
      </w:hyperlink>
      <w:r w:rsidRPr="00CC360C">
        <w:rPr>
          <w:rFonts w:ascii="Arial" w:hAnsi="Arial" w:cs="Arial"/>
        </w:rPr>
        <w:t>.</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rPr>
        <w:t>4.2.8 Os documentos apresentados deverão estar acompanhados de todas as alterações ou da consolidação respectiva.</w:t>
      </w:r>
    </w:p>
    <w:p w:rsidR="00CC360C" w:rsidRPr="00CC360C" w:rsidRDefault="00CC360C" w:rsidP="00CC360C">
      <w:pPr>
        <w:pStyle w:val="Nvel1-SemNumPreto"/>
        <w:numPr>
          <w:ilvl w:val="1"/>
          <w:numId w:val="39"/>
        </w:numPr>
      </w:pPr>
      <w:r w:rsidRPr="00CC360C">
        <w:t xml:space="preserve">Habilitação fiscal, social e </w:t>
      </w:r>
      <w:proofErr w:type="gramStart"/>
      <w:r w:rsidRPr="00CC360C">
        <w:t>trabalhista</w:t>
      </w:r>
      <w:proofErr w:type="gramEnd"/>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rPr>
        <w:t>4.3.1 Prova de inscrição no Cadastro Nacional de Pessoas Jurídicas;</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rPr>
        <w:t>4.3.2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rPr>
        <w:t>4.3.3 Prova de regularidade com o Fundo de Garantia do Tempo de Serviço (FGTS);</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rPr>
        <w:t>4.3.4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rPr>
        <w:t xml:space="preserve">4.3.5 Prova de regularidade com a Fazenda </w:t>
      </w:r>
      <w:r w:rsidRPr="00CC360C">
        <w:rPr>
          <w:rFonts w:ascii="Arial" w:hAnsi="Arial" w:cs="Arial"/>
          <w:iCs/>
        </w:rPr>
        <w:t>Estadual/Distrital e Municipal/</w:t>
      </w:r>
      <w:proofErr w:type="spellStart"/>
      <w:r w:rsidRPr="00CC360C">
        <w:rPr>
          <w:rFonts w:ascii="Arial" w:hAnsi="Arial" w:cs="Arial"/>
          <w:iCs/>
        </w:rPr>
        <w:t>Distrital</w:t>
      </w:r>
      <w:r w:rsidRPr="00CC360C">
        <w:rPr>
          <w:rFonts w:ascii="Arial" w:hAnsi="Arial" w:cs="Arial"/>
        </w:rPr>
        <w:t>do</w:t>
      </w:r>
      <w:proofErr w:type="spellEnd"/>
      <w:r w:rsidRPr="00CC360C">
        <w:rPr>
          <w:rFonts w:ascii="Arial" w:hAnsi="Arial" w:cs="Arial"/>
        </w:rPr>
        <w:t xml:space="preserve"> domicílio ou sede do fornecedor, relativa à atividade em cujo exercício contrata ou concorre;</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rPr>
        <w:t xml:space="preserve">4.3.6 Caso o fornecedor seja considerado isento dos tributos </w:t>
      </w:r>
      <w:r w:rsidRPr="00CC360C">
        <w:rPr>
          <w:rFonts w:ascii="Arial" w:hAnsi="Arial" w:cs="Arial"/>
          <w:iCs/>
        </w:rPr>
        <w:t>Estadual/Distrital ou Municipal/</w:t>
      </w:r>
      <w:proofErr w:type="spellStart"/>
      <w:r w:rsidRPr="00CC360C">
        <w:rPr>
          <w:rFonts w:ascii="Arial" w:hAnsi="Arial" w:cs="Arial"/>
          <w:iCs/>
        </w:rPr>
        <w:t>Distrital</w:t>
      </w:r>
      <w:r w:rsidRPr="00CC360C">
        <w:rPr>
          <w:rFonts w:ascii="Arial" w:hAnsi="Arial" w:cs="Arial"/>
        </w:rPr>
        <w:t>relacionados</w:t>
      </w:r>
      <w:proofErr w:type="spellEnd"/>
      <w:r w:rsidRPr="00CC360C">
        <w:rPr>
          <w:rFonts w:ascii="Arial" w:hAnsi="Arial" w:cs="Arial"/>
        </w:rPr>
        <w:t xml:space="preserve"> ao objeto contratual, deverá comprovar tal condição mediante a apresentação de declaração da Fazenda respectiva do seu domicílio ou sede, ou outra equivalente, na forma da lei.</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rPr>
        <w:t>4.3.7 O fornecedor enquadrado como microempreendedor individual que pretenda auferir os benefícios do tratamento diferenciado previstos na Lei Complementar n. 123, de 2006, estará dispensado da prova de inscrição nos cadastros de contribuintes estadual e municipal.</w:t>
      </w:r>
    </w:p>
    <w:p w:rsidR="00CC360C" w:rsidRPr="00CC360C" w:rsidRDefault="00CC360C" w:rsidP="00CC360C">
      <w:pPr>
        <w:pStyle w:val="Nvel1-SemNumPreto"/>
        <w:numPr>
          <w:ilvl w:val="1"/>
          <w:numId w:val="39"/>
        </w:numPr>
      </w:pPr>
      <w:r w:rsidRPr="00CC360C">
        <w:t>Qualificação Econômico-Financeira</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rPr>
        <w:t xml:space="preserve">4.4.1 Certidão negativa de falência expedida pelo distribuidor da sede do fornecedor - </w:t>
      </w:r>
      <w:hyperlink r:id="rId55" w:anchor="art69">
        <w:r w:rsidRPr="00CC360C">
          <w:rPr>
            <w:rStyle w:val="Hyperlink"/>
            <w:rFonts w:ascii="Arial" w:hAnsi="Arial" w:cs="Arial"/>
          </w:rPr>
          <w:t>Lei nº 14.133, de 2021, art. 69, caput, inciso II</w:t>
        </w:r>
        <w:proofErr w:type="gramStart"/>
      </w:hyperlink>
      <w:r w:rsidRPr="00CC360C">
        <w:rPr>
          <w:rFonts w:ascii="Arial" w:hAnsi="Arial" w:cs="Arial"/>
        </w:rPr>
        <w:t>)</w:t>
      </w:r>
      <w:proofErr w:type="gramEnd"/>
      <w:r w:rsidRPr="00CC360C">
        <w:rPr>
          <w:rFonts w:ascii="Arial" w:hAnsi="Arial" w:cs="Arial"/>
        </w:rPr>
        <w:t>;</w:t>
      </w:r>
    </w:p>
    <w:p w:rsidR="00CC360C" w:rsidRPr="00CC360C" w:rsidRDefault="00CC360C" w:rsidP="00CC360C">
      <w:pPr>
        <w:pStyle w:val="Nvel1-SemNumPreto"/>
        <w:numPr>
          <w:ilvl w:val="1"/>
          <w:numId w:val="39"/>
        </w:numPr>
        <w:ind w:left="0" w:firstLine="0"/>
      </w:pPr>
      <w:r w:rsidRPr="00CC360C">
        <w:t>Qualificação Técnica</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rPr>
        <w:t>4.5.1 Em se tratando da participação de cooperativas, será exigida a seguinte documentação complementar:</w:t>
      </w:r>
    </w:p>
    <w:p w:rsidR="00CC360C" w:rsidRPr="00CC360C" w:rsidRDefault="00CC360C" w:rsidP="00CC360C">
      <w:pPr>
        <w:pStyle w:val="Nivel3"/>
        <w:numPr>
          <w:ilvl w:val="0"/>
          <w:numId w:val="0"/>
        </w:numPr>
        <w:ind w:left="284"/>
        <w:rPr>
          <w:rFonts w:ascii="Arial" w:hAnsi="Arial"/>
        </w:rPr>
      </w:pPr>
      <w:r w:rsidRPr="00CC360C">
        <w:rPr>
          <w:rFonts w:ascii="Arial" w:hAnsi="Arial"/>
        </w:rPr>
        <w:t xml:space="preserve">4.5.1.1 A relação dos cooperados que atendem aos requisitos técnicos exigidos para a contratação e que executarão o contrato, com as respectivas atas de inscrição e a </w:t>
      </w:r>
      <w:r w:rsidRPr="00CC360C">
        <w:rPr>
          <w:rFonts w:ascii="Arial" w:hAnsi="Arial"/>
        </w:rPr>
        <w:lastRenderedPageBreak/>
        <w:t xml:space="preserve">comprovação de que </w:t>
      </w:r>
      <w:proofErr w:type="gramStart"/>
      <w:r w:rsidRPr="00CC360C">
        <w:rPr>
          <w:rFonts w:ascii="Arial" w:hAnsi="Arial"/>
        </w:rPr>
        <w:t>estão</w:t>
      </w:r>
      <w:proofErr w:type="gramEnd"/>
      <w:r w:rsidRPr="00CC360C">
        <w:rPr>
          <w:rFonts w:ascii="Arial" w:hAnsi="Arial"/>
        </w:rPr>
        <w:t xml:space="preserve"> domiciliados na localidade da sede da cooperativa, respeitado o disposto nos </w:t>
      </w:r>
      <w:hyperlink r:id="rId56" w:anchor="art4">
        <w:proofErr w:type="spellStart"/>
        <w:r w:rsidRPr="00CC360C">
          <w:rPr>
            <w:rStyle w:val="Hyperlink"/>
            <w:rFonts w:ascii="Arial" w:hAnsi="Arial"/>
          </w:rPr>
          <w:t>arts</w:t>
        </w:r>
        <w:proofErr w:type="spellEnd"/>
        <w:r w:rsidRPr="00CC360C">
          <w:rPr>
            <w:rStyle w:val="Hyperlink"/>
            <w:rFonts w:ascii="Arial" w:hAnsi="Arial"/>
          </w:rPr>
          <w:t xml:space="preserve">. </w:t>
        </w:r>
        <w:proofErr w:type="gramStart"/>
        <w:r w:rsidRPr="00CC360C">
          <w:rPr>
            <w:rStyle w:val="Hyperlink"/>
            <w:rFonts w:ascii="Arial" w:hAnsi="Arial"/>
          </w:rPr>
          <w:t>4º, inciso</w:t>
        </w:r>
        <w:proofErr w:type="gramEnd"/>
        <w:r w:rsidRPr="00CC360C">
          <w:rPr>
            <w:rStyle w:val="Hyperlink"/>
            <w:rFonts w:ascii="Arial" w:hAnsi="Arial"/>
          </w:rPr>
          <w:t xml:space="preserve"> XI, 21, inciso I</w:t>
        </w:r>
      </w:hyperlink>
      <w:r w:rsidRPr="00CC360C">
        <w:rPr>
          <w:rFonts w:ascii="Arial" w:hAnsi="Arial"/>
        </w:rPr>
        <w:t xml:space="preserve"> e </w:t>
      </w:r>
      <w:hyperlink r:id="rId57" w:anchor="art42">
        <w:r w:rsidRPr="00CC360C">
          <w:rPr>
            <w:rStyle w:val="Hyperlink"/>
            <w:rFonts w:ascii="Arial" w:hAnsi="Arial"/>
          </w:rPr>
          <w:t>42, §§2º a 6º da Lei n. 5.764, de 1971</w:t>
        </w:r>
      </w:hyperlink>
      <w:r w:rsidRPr="00CC360C">
        <w:rPr>
          <w:rFonts w:ascii="Arial" w:hAnsi="Arial"/>
        </w:rPr>
        <w:t>;</w:t>
      </w:r>
    </w:p>
    <w:p w:rsidR="00CC360C" w:rsidRPr="00CC360C" w:rsidRDefault="00CC360C" w:rsidP="00CC360C">
      <w:pPr>
        <w:pStyle w:val="Nivel3"/>
        <w:numPr>
          <w:ilvl w:val="3"/>
          <w:numId w:val="40"/>
        </w:numPr>
        <w:suppressAutoHyphens w:val="0"/>
        <w:rPr>
          <w:rFonts w:ascii="Arial" w:hAnsi="Arial"/>
        </w:rPr>
      </w:pPr>
      <w:r w:rsidRPr="00CC360C">
        <w:rPr>
          <w:rFonts w:ascii="Arial" w:hAnsi="Arial"/>
        </w:rPr>
        <w:t>A declaração de regularidade de situação do contribuinte individual – DRSCI, para cada um dos cooperados indicados;</w:t>
      </w:r>
    </w:p>
    <w:p w:rsidR="00CC360C" w:rsidRPr="00CC360C" w:rsidRDefault="00CC360C" w:rsidP="00CC360C">
      <w:pPr>
        <w:pStyle w:val="Nivel3"/>
        <w:numPr>
          <w:ilvl w:val="3"/>
          <w:numId w:val="40"/>
        </w:numPr>
        <w:suppressAutoHyphens w:val="0"/>
        <w:rPr>
          <w:rFonts w:ascii="Arial" w:hAnsi="Arial"/>
        </w:rPr>
      </w:pPr>
      <w:r w:rsidRPr="00CC360C">
        <w:rPr>
          <w:rFonts w:ascii="Arial" w:hAnsi="Arial"/>
        </w:rPr>
        <w:t xml:space="preserve">A comprovação do capital social proporcional ao número de cooperados necessários à execução contratual; </w:t>
      </w:r>
    </w:p>
    <w:p w:rsidR="00CC360C" w:rsidRPr="00CC360C" w:rsidRDefault="00CC360C" w:rsidP="00CC360C">
      <w:pPr>
        <w:pStyle w:val="Nivel3"/>
        <w:numPr>
          <w:ilvl w:val="3"/>
          <w:numId w:val="40"/>
        </w:numPr>
        <w:suppressAutoHyphens w:val="0"/>
        <w:rPr>
          <w:rFonts w:ascii="Arial" w:hAnsi="Arial"/>
        </w:rPr>
      </w:pPr>
      <w:r w:rsidRPr="00CC360C">
        <w:rPr>
          <w:rFonts w:ascii="Arial" w:hAnsi="Arial"/>
        </w:rPr>
        <w:t xml:space="preserve">O registro previsto na </w:t>
      </w:r>
      <w:hyperlink r:id="rId58" w:anchor="art107">
        <w:r w:rsidRPr="00CC360C">
          <w:rPr>
            <w:rStyle w:val="Hyperlink"/>
            <w:rFonts w:ascii="Arial" w:hAnsi="Arial"/>
          </w:rPr>
          <w:t>Lei n. 5.764, de 1971, art. 107</w:t>
        </w:r>
      </w:hyperlink>
      <w:r w:rsidRPr="00CC360C">
        <w:rPr>
          <w:rFonts w:ascii="Arial" w:hAnsi="Arial"/>
        </w:rPr>
        <w:t>;</w:t>
      </w:r>
    </w:p>
    <w:p w:rsidR="00CC360C" w:rsidRPr="00CC360C" w:rsidRDefault="00CC360C" w:rsidP="00CC360C">
      <w:pPr>
        <w:pStyle w:val="Nivel3"/>
        <w:numPr>
          <w:ilvl w:val="3"/>
          <w:numId w:val="40"/>
        </w:numPr>
        <w:suppressAutoHyphens w:val="0"/>
        <w:rPr>
          <w:rFonts w:ascii="Arial" w:hAnsi="Arial"/>
        </w:rPr>
      </w:pPr>
      <w:r w:rsidRPr="00CC360C">
        <w:rPr>
          <w:rFonts w:ascii="Arial" w:hAnsi="Arial"/>
        </w:rPr>
        <w:t xml:space="preserve">A comprovação de integração das respectivas quotas-partes por parte dos cooperados que executarão o contrato; </w:t>
      </w:r>
      <w:proofErr w:type="gramStart"/>
      <w:r w:rsidRPr="00CC360C">
        <w:rPr>
          <w:rFonts w:ascii="Arial" w:hAnsi="Arial"/>
        </w:rPr>
        <w:t>e</w:t>
      </w:r>
      <w:proofErr w:type="gramEnd"/>
    </w:p>
    <w:p w:rsidR="00CC360C" w:rsidRPr="00CC360C" w:rsidRDefault="00CC360C" w:rsidP="00CC360C">
      <w:pPr>
        <w:pStyle w:val="Nivel3"/>
        <w:numPr>
          <w:ilvl w:val="3"/>
          <w:numId w:val="40"/>
        </w:numPr>
        <w:suppressAutoHyphens w:val="0"/>
        <w:rPr>
          <w:rFonts w:ascii="Arial" w:hAnsi="Arial"/>
        </w:rPr>
      </w:pPr>
      <w:r w:rsidRPr="00CC360C">
        <w:rPr>
          <w:rFonts w:ascii="Arial" w:hAnsi="Arial"/>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rsidR="00CC360C" w:rsidRPr="00CC360C" w:rsidRDefault="00CC360C" w:rsidP="00CC360C">
      <w:pPr>
        <w:pStyle w:val="Nivel3"/>
        <w:numPr>
          <w:ilvl w:val="3"/>
          <w:numId w:val="40"/>
        </w:numPr>
        <w:suppressAutoHyphens w:val="0"/>
        <w:rPr>
          <w:rFonts w:ascii="Arial" w:hAnsi="Arial"/>
        </w:rPr>
      </w:pPr>
      <w:r w:rsidRPr="00CC360C">
        <w:rPr>
          <w:rFonts w:ascii="Arial" w:hAnsi="Arial"/>
        </w:rPr>
        <w:t xml:space="preserve">A última auditoria </w:t>
      </w:r>
      <w:proofErr w:type="spellStart"/>
      <w:r w:rsidRPr="00CC360C">
        <w:rPr>
          <w:rFonts w:ascii="Arial" w:hAnsi="Arial"/>
        </w:rPr>
        <w:t>contábil-financeira</w:t>
      </w:r>
      <w:proofErr w:type="spellEnd"/>
      <w:r w:rsidRPr="00CC360C">
        <w:rPr>
          <w:rFonts w:ascii="Arial" w:hAnsi="Arial"/>
        </w:rPr>
        <w:t xml:space="preserve"> da cooperativa, conforme dispõe o </w:t>
      </w:r>
      <w:hyperlink r:id="rId59" w:anchor="art112">
        <w:r w:rsidRPr="00CC360C">
          <w:rPr>
            <w:rStyle w:val="Hyperlink"/>
            <w:rFonts w:ascii="Arial" w:hAnsi="Arial"/>
          </w:rPr>
          <w:t>art. 112 da Lei n. 5.764, de 1971</w:t>
        </w:r>
      </w:hyperlink>
      <w:r w:rsidRPr="00CC360C">
        <w:rPr>
          <w:rFonts w:ascii="Arial" w:hAnsi="Arial"/>
        </w:rPr>
        <w:t>, ou uma declaração, sob as penas da lei, de que tal auditoria não foi exigida pelo órgão fiscalizador.</w:t>
      </w:r>
    </w:p>
    <w:p w:rsidR="00CC360C" w:rsidRPr="00CC360C" w:rsidRDefault="00CC360C" w:rsidP="00CC360C">
      <w:pPr>
        <w:pStyle w:val="Nivel3"/>
        <w:numPr>
          <w:ilvl w:val="0"/>
          <w:numId w:val="0"/>
        </w:numPr>
        <w:ind w:left="1134" w:hanging="708"/>
        <w:rPr>
          <w:rFonts w:ascii="Arial" w:hAnsi="Arial"/>
        </w:rPr>
      </w:pPr>
    </w:p>
    <w:p w:rsidR="00CC360C" w:rsidRPr="00CC360C" w:rsidRDefault="00CC360C" w:rsidP="00CC360C">
      <w:pPr>
        <w:pStyle w:val="PargrafodaLista"/>
        <w:numPr>
          <w:ilvl w:val="0"/>
          <w:numId w:val="40"/>
        </w:numPr>
        <w:suppressAutoHyphens w:val="0"/>
        <w:spacing w:line="360" w:lineRule="auto"/>
        <w:jc w:val="both"/>
        <w:rPr>
          <w:rFonts w:cs="Arial"/>
          <w:b/>
          <w:szCs w:val="20"/>
        </w:rPr>
      </w:pPr>
      <w:r w:rsidRPr="00CC360C">
        <w:rPr>
          <w:rFonts w:cs="Arial"/>
          <w:b/>
          <w:szCs w:val="20"/>
        </w:rPr>
        <w:t>ESTIMATIVAS DAS QUANTIDADES</w:t>
      </w:r>
    </w:p>
    <w:p w:rsidR="00CC360C" w:rsidRPr="00CC360C" w:rsidRDefault="00CC360C" w:rsidP="00CC360C">
      <w:pPr>
        <w:spacing w:line="360" w:lineRule="auto"/>
        <w:rPr>
          <w:rFonts w:cs="Arial"/>
          <w:b/>
          <w:szCs w:val="20"/>
        </w:rPr>
      </w:pPr>
    </w:p>
    <w:p w:rsidR="00CC360C" w:rsidRPr="00CC360C" w:rsidRDefault="00CC360C" w:rsidP="00CC360C">
      <w:pPr>
        <w:numPr>
          <w:ilvl w:val="1"/>
          <w:numId w:val="0"/>
        </w:numPr>
        <w:tabs>
          <w:tab w:val="left" w:pos="709"/>
        </w:tabs>
        <w:spacing w:line="360" w:lineRule="auto"/>
        <w:ind w:left="360" w:hanging="360"/>
        <w:jc w:val="both"/>
        <w:rPr>
          <w:rFonts w:cs="Arial"/>
          <w:szCs w:val="20"/>
        </w:rPr>
      </w:pPr>
      <w:r w:rsidRPr="00CC360C">
        <w:rPr>
          <w:rFonts w:cs="Arial"/>
          <w:szCs w:val="20"/>
        </w:rPr>
        <w:t>5.1 As quantidades informadas foram elaboradas pela equipe técnica da</w:t>
      </w:r>
      <w:r>
        <w:rPr>
          <w:rFonts w:cs="Arial"/>
          <w:szCs w:val="20"/>
        </w:rPr>
        <w:t xml:space="preserve"> </w:t>
      </w:r>
      <w:r w:rsidRPr="009F26EB">
        <w:rPr>
          <w:rFonts w:cs="Arial"/>
          <w:szCs w:val="20"/>
        </w:rPr>
        <w:t xml:space="preserve">Secretaria Municipal de </w:t>
      </w:r>
      <w:r w:rsidR="00463D83" w:rsidRPr="009F26EB">
        <w:rPr>
          <w:rFonts w:cs="Arial"/>
          <w:szCs w:val="20"/>
        </w:rPr>
        <w:t>Cultura</w:t>
      </w:r>
      <w:r w:rsidRPr="00CC360C">
        <w:rPr>
          <w:rFonts w:cs="Arial"/>
          <w:szCs w:val="20"/>
        </w:rPr>
        <w:t>, para atendimento das demandas da mesma</w:t>
      </w:r>
      <w:r>
        <w:rPr>
          <w:rFonts w:cs="Arial"/>
          <w:szCs w:val="20"/>
        </w:rPr>
        <w:t>, conforme justificativa</w:t>
      </w:r>
      <w:r w:rsidRPr="00CC360C">
        <w:rPr>
          <w:rFonts w:cs="Arial"/>
          <w:szCs w:val="20"/>
        </w:rPr>
        <w:t xml:space="preserve">. </w:t>
      </w:r>
    </w:p>
    <w:p w:rsidR="00CC360C" w:rsidRPr="00CC360C" w:rsidRDefault="00CC360C" w:rsidP="00CC360C">
      <w:pPr>
        <w:tabs>
          <w:tab w:val="left" w:pos="709"/>
        </w:tabs>
        <w:spacing w:line="360" w:lineRule="auto"/>
        <w:ind w:left="360"/>
        <w:rPr>
          <w:rFonts w:cs="Arial"/>
          <w:szCs w:val="20"/>
        </w:rPr>
      </w:pPr>
    </w:p>
    <w:p w:rsidR="00CC360C" w:rsidRPr="00CC360C" w:rsidRDefault="00CC360C" w:rsidP="00CC360C">
      <w:pPr>
        <w:tabs>
          <w:tab w:val="left" w:pos="426"/>
        </w:tabs>
        <w:spacing w:line="360" w:lineRule="auto"/>
        <w:jc w:val="both"/>
        <w:rPr>
          <w:rFonts w:cs="Arial"/>
          <w:b/>
          <w:szCs w:val="20"/>
        </w:rPr>
      </w:pPr>
      <w:proofErr w:type="gramStart"/>
      <w:r w:rsidRPr="00CC360C">
        <w:rPr>
          <w:rFonts w:cs="Arial"/>
          <w:b/>
          <w:szCs w:val="20"/>
        </w:rPr>
        <w:t>6</w:t>
      </w:r>
      <w:proofErr w:type="gramEnd"/>
      <w:r w:rsidRPr="00CC360C">
        <w:rPr>
          <w:rFonts w:cs="Arial"/>
          <w:b/>
          <w:szCs w:val="20"/>
        </w:rPr>
        <w:t xml:space="preserve"> ESTIMATIVAS DO VALOR DA CONTRATAÇÃO</w:t>
      </w:r>
    </w:p>
    <w:p w:rsidR="00CC360C" w:rsidRPr="00CC360C" w:rsidRDefault="00CC360C" w:rsidP="00CC360C">
      <w:pPr>
        <w:tabs>
          <w:tab w:val="left" w:pos="709"/>
        </w:tabs>
        <w:spacing w:line="360" w:lineRule="auto"/>
        <w:ind w:firstLine="5"/>
        <w:rPr>
          <w:rFonts w:cs="Arial"/>
          <w:b/>
          <w:szCs w:val="20"/>
        </w:rPr>
      </w:pPr>
    </w:p>
    <w:p w:rsidR="00CC360C" w:rsidRPr="00CC360C" w:rsidRDefault="00CC360C" w:rsidP="00CC360C">
      <w:pPr>
        <w:pStyle w:val="PargrafodaLista"/>
        <w:numPr>
          <w:ilvl w:val="1"/>
          <w:numId w:val="0"/>
        </w:numPr>
        <w:spacing w:line="360" w:lineRule="auto"/>
        <w:ind w:left="360" w:hanging="360"/>
        <w:jc w:val="both"/>
        <w:rPr>
          <w:rFonts w:cs="Arial"/>
          <w:b/>
          <w:szCs w:val="20"/>
        </w:rPr>
      </w:pPr>
      <w:r w:rsidRPr="00CC360C">
        <w:rPr>
          <w:rFonts w:cs="Arial"/>
          <w:bCs/>
          <w:szCs w:val="20"/>
        </w:rPr>
        <w:t>6.1 A estimativa de dos preços, conforme pesquisa realizada em atendimento do art. 23 da Lei 14.133/21</w:t>
      </w:r>
      <w:proofErr w:type="gramStart"/>
      <w:r w:rsidRPr="00CC360C">
        <w:rPr>
          <w:rFonts w:cs="Arial"/>
          <w:bCs/>
          <w:szCs w:val="20"/>
        </w:rPr>
        <w:t>, é</w:t>
      </w:r>
      <w:proofErr w:type="gramEnd"/>
      <w:r w:rsidRPr="00CC360C">
        <w:rPr>
          <w:rFonts w:cs="Arial"/>
          <w:bCs/>
          <w:szCs w:val="20"/>
        </w:rPr>
        <w:t xml:space="preserve"> de: </w:t>
      </w:r>
    </w:p>
    <w:tbl>
      <w:tblPr>
        <w:tblW w:w="9780" w:type="dxa"/>
        <w:tblInd w:w="-6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09"/>
        <w:gridCol w:w="2381"/>
        <w:gridCol w:w="992"/>
        <w:gridCol w:w="992"/>
        <w:gridCol w:w="881"/>
        <w:gridCol w:w="1274"/>
        <w:gridCol w:w="992"/>
        <w:gridCol w:w="1559"/>
      </w:tblGrid>
      <w:tr w:rsidR="00EB6E9A" w:rsidRPr="003D1B21" w:rsidTr="00EB470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center"/>
              <w:rPr>
                <w:rFonts w:ascii="Times New Roman" w:hAnsi="Times New Roman" w:cs="Times New Roman"/>
                <w:b/>
                <w:bCs/>
              </w:rPr>
            </w:pPr>
            <w:r w:rsidRPr="003D1B21">
              <w:rPr>
                <w:rFonts w:ascii="Times New Roman" w:hAnsi="Times New Roman" w:cs="Times New Roman"/>
                <w:b/>
                <w:bCs/>
              </w:rPr>
              <w:t>Item</w:t>
            </w:r>
          </w:p>
        </w:tc>
        <w:tc>
          <w:tcPr>
            <w:tcW w:w="23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center"/>
              <w:rPr>
                <w:rFonts w:ascii="Times New Roman" w:hAnsi="Times New Roman" w:cs="Times New Roman"/>
                <w:b/>
                <w:bCs/>
              </w:rPr>
            </w:pPr>
            <w:r w:rsidRPr="003D1B21">
              <w:rPr>
                <w:rFonts w:ascii="Times New Roman" w:hAnsi="Times New Roman" w:cs="Times New Roman"/>
                <w:b/>
                <w:bCs/>
              </w:rPr>
              <w:t>Descrição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center"/>
              <w:rPr>
                <w:rFonts w:eastAsia="Arial" w:cs="Arial"/>
                <w:b/>
                <w:bCs/>
                <w:color w:val="000000" w:themeColor="text1"/>
                <w:sz w:val="18"/>
                <w:szCs w:val="18"/>
              </w:rPr>
            </w:pPr>
          </w:p>
          <w:p w:rsidR="00EB6E9A" w:rsidRPr="003D1B21" w:rsidRDefault="00EB6E9A" w:rsidP="00EB4700">
            <w:pPr>
              <w:jc w:val="center"/>
              <w:rPr>
                <w:rFonts w:ascii="Times New Roman" w:hAnsi="Times New Roman" w:cs="Times New Roman"/>
                <w:b/>
                <w:bCs/>
              </w:rPr>
            </w:pPr>
            <w:r w:rsidRPr="003D1B21">
              <w:rPr>
                <w:rFonts w:eastAsia="Arial" w:cs="Arial"/>
                <w:b/>
                <w:bCs/>
                <w:color w:val="000000" w:themeColor="text1"/>
                <w:sz w:val="18"/>
                <w:szCs w:val="18"/>
              </w:rPr>
              <w:t>UNIDADE DE MEDIDA</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center"/>
              <w:rPr>
                <w:rFonts w:eastAsia="Arial" w:cs="Arial"/>
                <w:b/>
                <w:bCs/>
                <w:sz w:val="18"/>
                <w:szCs w:val="18"/>
              </w:rPr>
            </w:pPr>
          </w:p>
          <w:p w:rsidR="00EB6E9A" w:rsidRPr="003D1B21" w:rsidRDefault="00EB6E9A" w:rsidP="00EB4700">
            <w:pPr>
              <w:jc w:val="center"/>
              <w:rPr>
                <w:rFonts w:eastAsia="Arial" w:cs="Arial"/>
                <w:b/>
                <w:bCs/>
                <w:sz w:val="18"/>
                <w:szCs w:val="18"/>
              </w:rPr>
            </w:pPr>
          </w:p>
          <w:p w:rsidR="00EB6E9A" w:rsidRPr="003D1B21" w:rsidRDefault="00EB6E9A" w:rsidP="00EB4700">
            <w:pPr>
              <w:jc w:val="center"/>
              <w:rPr>
                <w:rFonts w:ascii="Times New Roman" w:hAnsi="Times New Roman" w:cs="Times New Roman"/>
                <w:b/>
                <w:bCs/>
              </w:rPr>
            </w:pPr>
            <w:r w:rsidRPr="003D1B21">
              <w:rPr>
                <w:rFonts w:eastAsia="Arial" w:cs="Arial"/>
                <w:b/>
                <w:bCs/>
                <w:sz w:val="18"/>
                <w:szCs w:val="18"/>
              </w:rPr>
              <w:t>QUANT.</w:t>
            </w:r>
          </w:p>
        </w:tc>
        <w:tc>
          <w:tcPr>
            <w:tcW w:w="8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jc w:val="center"/>
              <w:rPr>
                <w:rFonts w:eastAsia="Arial" w:cs="Arial"/>
                <w:b/>
                <w:bCs/>
                <w:sz w:val="18"/>
                <w:szCs w:val="18"/>
              </w:rPr>
            </w:pPr>
            <w:r w:rsidRPr="003D1B21">
              <w:rPr>
                <w:rFonts w:eastAsia="Arial" w:cs="Arial"/>
                <w:b/>
                <w:bCs/>
                <w:sz w:val="18"/>
                <w:szCs w:val="18"/>
              </w:rPr>
              <w:t>MARCA</w:t>
            </w: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jc w:val="center"/>
              <w:rPr>
                <w:rFonts w:eastAsia="Arial" w:cs="Arial"/>
                <w:b/>
                <w:bCs/>
                <w:sz w:val="18"/>
                <w:szCs w:val="18"/>
              </w:rPr>
            </w:pPr>
            <w:r w:rsidRPr="003D1B21">
              <w:rPr>
                <w:rFonts w:eastAsia="Arial" w:cs="Arial"/>
                <w:b/>
                <w:bCs/>
                <w:sz w:val="18"/>
                <w:szCs w:val="18"/>
              </w:rPr>
              <w:t>VALOR UNITÁRIO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jc w:val="center"/>
              <w:rPr>
                <w:rFonts w:eastAsia="Arial" w:cs="Arial"/>
                <w:b/>
                <w:bCs/>
                <w:sz w:val="18"/>
                <w:szCs w:val="18"/>
              </w:rPr>
            </w:pPr>
            <w:r w:rsidRPr="003D1B21">
              <w:rPr>
                <w:rFonts w:eastAsia="Arial" w:cs="Arial"/>
                <w:b/>
                <w:bCs/>
                <w:sz w:val="18"/>
                <w:szCs w:val="18"/>
              </w:rPr>
              <w:t>VALOR TOTAL</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jc w:val="center"/>
              <w:rPr>
                <w:rFonts w:eastAsia="Arial" w:cs="Arial"/>
                <w:b/>
                <w:bCs/>
                <w:sz w:val="18"/>
                <w:szCs w:val="18"/>
              </w:rPr>
            </w:pPr>
            <w:r w:rsidRPr="003D1B21">
              <w:rPr>
                <w:rFonts w:eastAsia="Arial" w:cs="Arial"/>
                <w:b/>
                <w:bCs/>
                <w:sz w:val="18"/>
                <w:szCs w:val="18"/>
              </w:rPr>
              <w:t>PART. EXCLUSIVA ME/EPP/</w:t>
            </w:r>
            <w:proofErr w:type="gramStart"/>
            <w:r w:rsidRPr="003D1B21">
              <w:rPr>
                <w:rFonts w:eastAsia="Arial" w:cs="Arial"/>
                <w:b/>
                <w:bCs/>
                <w:sz w:val="18"/>
                <w:szCs w:val="18"/>
              </w:rPr>
              <w:t>EQUIP</w:t>
            </w:r>
            <w:proofErr w:type="gramEnd"/>
          </w:p>
        </w:tc>
      </w:tr>
      <w:tr w:rsidR="00EB6E9A" w:rsidRPr="003D1B21" w:rsidTr="00EB470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rPr>
                <w:rFonts w:ascii="Times New Roman" w:hAnsi="Times New Roman" w:cs="Times New Roman"/>
              </w:rPr>
            </w:pPr>
            <w:r w:rsidRPr="003D1B21">
              <w:rPr>
                <w:rFonts w:ascii="Times New Roman" w:hAnsi="Times New Roman" w:cs="Times New Roman"/>
              </w:rPr>
              <w:t>01</w:t>
            </w:r>
          </w:p>
        </w:tc>
        <w:tc>
          <w:tcPr>
            <w:tcW w:w="23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b/>
                <w:bCs/>
              </w:rPr>
            </w:pPr>
            <w:r w:rsidRPr="003D1B21">
              <w:rPr>
                <w:rFonts w:ascii="Times New Roman" w:hAnsi="Times New Roman" w:cs="Times New Roman"/>
                <w:b/>
                <w:bCs/>
              </w:rPr>
              <w:t>Camisa social manga comprida, masculino ADULTO:</w:t>
            </w:r>
          </w:p>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 xml:space="preserve">Camisa social manga comprida masculina, aberta na frente e com botões na mesma cor da camisa. </w:t>
            </w:r>
          </w:p>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 xml:space="preserve">Camisa social completa. </w:t>
            </w:r>
          </w:p>
          <w:p w:rsidR="00EB6E9A" w:rsidRPr="003D1B21" w:rsidRDefault="00EB6E9A" w:rsidP="00EB4700">
            <w:pPr>
              <w:jc w:val="both"/>
              <w:rPr>
                <w:rFonts w:ascii="Times New Roman" w:hAnsi="Times New Roman" w:cs="Times New Roman"/>
              </w:rPr>
            </w:pPr>
            <w:r w:rsidRPr="003D1B21">
              <w:rPr>
                <w:rFonts w:ascii="Times New Roman" w:hAnsi="Times New Roman" w:cs="Times New Roman"/>
                <w:b/>
              </w:rPr>
              <w:t>Tecido</w:t>
            </w:r>
            <w:r w:rsidRPr="003D1B21">
              <w:rPr>
                <w:rFonts w:ascii="Times New Roman" w:hAnsi="Times New Roman" w:cs="Times New Roman"/>
              </w:rPr>
              <w:t xml:space="preserve">: </w:t>
            </w:r>
            <w:proofErr w:type="spellStart"/>
            <w:r w:rsidRPr="003D1B21">
              <w:rPr>
                <w:rFonts w:ascii="Times New Roman" w:hAnsi="Times New Roman" w:cs="Times New Roman"/>
              </w:rPr>
              <w:t>Oxfordine</w:t>
            </w:r>
            <w:proofErr w:type="spellEnd"/>
            <w:r w:rsidRPr="003D1B21">
              <w:rPr>
                <w:rFonts w:ascii="Times New Roman" w:hAnsi="Times New Roman" w:cs="Times New Roman"/>
              </w:rPr>
              <w:t xml:space="preserve">, sem </w:t>
            </w:r>
            <w:r w:rsidRPr="003D1B21">
              <w:rPr>
                <w:rFonts w:ascii="Times New Roman" w:hAnsi="Times New Roman" w:cs="Times New Roman"/>
              </w:rPr>
              <w:lastRenderedPageBreak/>
              <w:t>lapela nos ombros, com bolso externo no peito.</w:t>
            </w:r>
          </w:p>
          <w:p w:rsidR="00EB6E9A" w:rsidRPr="003D1B21" w:rsidRDefault="00EB6E9A" w:rsidP="00EB4700">
            <w:pPr>
              <w:jc w:val="both"/>
              <w:rPr>
                <w:rFonts w:ascii="Times New Roman" w:hAnsi="Times New Roman" w:cs="Times New Roman"/>
              </w:rPr>
            </w:pPr>
            <w:r w:rsidRPr="003D1B21">
              <w:rPr>
                <w:rFonts w:ascii="Times New Roman" w:hAnsi="Times New Roman" w:cs="Times New Roman"/>
                <w:b/>
              </w:rPr>
              <w:t>Cor</w:t>
            </w:r>
            <w:r w:rsidRPr="003D1B21">
              <w:rPr>
                <w:rFonts w:ascii="Times New Roman" w:hAnsi="Times New Roman" w:cs="Times New Roman"/>
              </w:rPr>
              <w:t xml:space="preserve">: Azul marinho escuro. </w:t>
            </w:r>
          </w:p>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 xml:space="preserve">Tamanho </w:t>
            </w:r>
            <w:r w:rsidRPr="003D1B21">
              <w:rPr>
                <w:rFonts w:ascii="Times New Roman" w:hAnsi="Times New Roman" w:cs="Times New Roman"/>
                <w:b/>
              </w:rPr>
              <w:t>GG</w:t>
            </w:r>
            <w:r w:rsidRPr="003D1B21">
              <w:rPr>
                <w:rFonts w:ascii="Times New Roman" w:hAnsi="Times New Roman" w:cs="Times New Roman"/>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rPr>
                <w:rFonts w:ascii="Times New Roman" w:hAnsi="Times New Roman" w:cs="Times New Roman"/>
              </w:rPr>
            </w:pPr>
            <w:r w:rsidRPr="003D1B21">
              <w:rPr>
                <w:rFonts w:ascii="Times New Roman" w:hAnsi="Times New Roman" w:cs="Times New Roman"/>
              </w:rPr>
              <w:lastRenderedPageBreak/>
              <w:t>UND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rPr>
                <w:rFonts w:ascii="Times New Roman" w:hAnsi="Times New Roman" w:cs="Times New Roman"/>
              </w:rPr>
            </w:pPr>
            <w:r>
              <w:rPr>
                <w:rFonts w:ascii="Times New Roman" w:hAnsi="Times New Roman" w:cs="Times New Roman"/>
              </w:rPr>
              <w:t>20</w:t>
            </w:r>
          </w:p>
        </w:tc>
        <w:tc>
          <w:tcPr>
            <w:tcW w:w="8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r w:rsidRPr="003D1B21">
              <w:rPr>
                <w:rFonts w:eastAsia="Arial" w:cs="Arial"/>
                <w:color w:val="000000"/>
                <w:szCs w:val="20"/>
              </w:rPr>
              <w:t>R$90,00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r>
              <w:rPr>
                <w:rFonts w:eastAsia="Arial" w:cs="Arial"/>
                <w:color w:val="000000"/>
                <w:szCs w:val="20"/>
              </w:rPr>
              <w:t>R$1800</w:t>
            </w:r>
            <w:r w:rsidRPr="003D1B21">
              <w:rPr>
                <w:rFonts w:eastAsia="Arial" w:cs="Arial"/>
                <w:color w:val="000000"/>
                <w:szCs w:val="20"/>
              </w:rPr>
              <w:t>,00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p>
        </w:tc>
      </w:tr>
      <w:tr w:rsidR="00EB6E9A" w:rsidRPr="003D1B21" w:rsidTr="00EB470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rPr>
            </w:pPr>
            <w:r w:rsidRPr="003D1B21">
              <w:rPr>
                <w:rFonts w:ascii="Times New Roman" w:hAnsi="Times New Roman" w:cs="Times New Roman"/>
              </w:rPr>
              <w:lastRenderedPageBreak/>
              <w:t>02</w:t>
            </w:r>
          </w:p>
        </w:tc>
        <w:tc>
          <w:tcPr>
            <w:tcW w:w="23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b/>
                <w:bCs/>
              </w:rPr>
            </w:pPr>
            <w:r w:rsidRPr="003D1B21">
              <w:rPr>
                <w:rFonts w:ascii="Times New Roman" w:hAnsi="Times New Roman" w:cs="Times New Roman"/>
                <w:b/>
                <w:bCs/>
              </w:rPr>
              <w:t>Camisa social manga comprida, masculino ADULTO:</w:t>
            </w:r>
          </w:p>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 xml:space="preserve">Camisa social manga comprida masculina, aberta na frente e com botões na mesma cor da camisa. Camisa social completa, </w:t>
            </w:r>
          </w:p>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 xml:space="preserve">Tecido: </w:t>
            </w:r>
            <w:proofErr w:type="spellStart"/>
            <w:r w:rsidRPr="003D1B21">
              <w:rPr>
                <w:rFonts w:ascii="Times New Roman" w:hAnsi="Times New Roman" w:cs="Times New Roman"/>
              </w:rPr>
              <w:t>Oxfordine</w:t>
            </w:r>
            <w:proofErr w:type="spellEnd"/>
            <w:r w:rsidRPr="003D1B21">
              <w:rPr>
                <w:rFonts w:ascii="Times New Roman" w:hAnsi="Times New Roman" w:cs="Times New Roman"/>
              </w:rPr>
              <w:t xml:space="preserve">, </w:t>
            </w:r>
          </w:p>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 xml:space="preserve">Cor: Azul marinho escuro, no tamanho </w:t>
            </w:r>
            <w:r w:rsidRPr="003D1B21">
              <w:rPr>
                <w:rFonts w:ascii="Times New Roman" w:hAnsi="Times New Roman" w:cs="Times New Roman"/>
                <w:b/>
              </w:rPr>
              <w:t>G</w:t>
            </w:r>
            <w:r w:rsidRPr="003D1B21">
              <w:rPr>
                <w:rFonts w:ascii="Times New Roman" w:hAnsi="Times New Roman" w:cs="Times New Roman"/>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UND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06</w:t>
            </w:r>
          </w:p>
        </w:tc>
        <w:tc>
          <w:tcPr>
            <w:tcW w:w="8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r w:rsidRPr="003D1B21">
              <w:rPr>
                <w:rFonts w:eastAsia="Arial" w:cs="Arial"/>
                <w:color w:val="000000"/>
                <w:szCs w:val="20"/>
              </w:rPr>
              <w:t>R$90,00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r w:rsidRPr="003D1B21">
              <w:rPr>
                <w:rFonts w:eastAsia="Arial" w:cs="Arial"/>
                <w:color w:val="000000"/>
                <w:szCs w:val="20"/>
              </w:rPr>
              <w:t>R$540,00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p>
        </w:tc>
      </w:tr>
      <w:tr w:rsidR="00EB6E9A" w:rsidRPr="003D1B21" w:rsidTr="00EB470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03</w:t>
            </w:r>
          </w:p>
        </w:tc>
        <w:tc>
          <w:tcPr>
            <w:tcW w:w="23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b/>
                <w:bCs/>
              </w:rPr>
            </w:pPr>
            <w:r w:rsidRPr="003D1B21">
              <w:rPr>
                <w:rFonts w:ascii="Times New Roman" w:hAnsi="Times New Roman" w:cs="Times New Roman"/>
                <w:b/>
                <w:bCs/>
              </w:rPr>
              <w:t>Camisa social manga comprida, masculino ADULTO:</w:t>
            </w:r>
          </w:p>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 xml:space="preserve">Camisa social manga comprida masculina, aberta na frente e com botões na mesma cor da camisa. Camisa social completa. </w:t>
            </w:r>
          </w:p>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 xml:space="preserve">Tecido: </w:t>
            </w:r>
            <w:proofErr w:type="spellStart"/>
            <w:r w:rsidRPr="003D1B21">
              <w:rPr>
                <w:rFonts w:ascii="Times New Roman" w:hAnsi="Times New Roman" w:cs="Times New Roman"/>
              </w:rPr>
              <w:t>Oxfordine</w:t>
            </w:r>
            <w:proofErr w:type="spellEnd"/>
            <w:r w:rsidRPr="003D1B21">
              <w:rPr>
                <w:rFonts w:ascii="Times New Roman" w:hAnsi="Times New Roman" w:cs="Times New Roman"/>
              </w:rPr>
              <w:t xml:space="preserve">, </w:t>
            </w:r>
          </w:p>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 xml:space="preserve">Cor: Azul marinho escuro. </w:t>
            </w:r>
          </w:p>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 xml:space="preserve">Tamanho: </w:t>
            </w:r>
            <w:r w:rsidRPr="003D1B21">
              <w:rPr>
                <w:rFonts w:ascii="Times New Roman" w:hAnsi="Times New Roman" w:cs="Times New Roman"/>
                <w:b/>
              </w:rPr>
              <w:t>M</w:t>
            </w:r>
            <w:r w:rsidRPr="003D1B21">
              <w:rPr>
                <w:rFonts w:ascii="Times New Roman" w:hAnsi="Times New Roman" w:cs="Times New Roman"/>
              </w:rPr>
              <w:t>.</w:t>
            </w:r>
          </w:p>
          <w:p w:rsidR="00EB6E9A" w:rsidRPr="003D1B21" w:rsidRDefault="00EB6E9A" w:rsidP="00EB4700">
            <w:pPr>
              <w:jc w:val="both"/>
              <w:rPr>
                <w:rFonts w:ascii="Times New Roman" w:hAnsi="Times New Roman" w:cs="Times New Roman"/>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UND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06</w:t>
            </w:r>
          </w:p>
        </w:tc>
        <w:tc>
          <w:tcPr>
            <w:tcW w:w="8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r w:rsidRPr="003D1B21">
              <w:rPr>
                <w:rFonts w:eastAsia="Arial" w:cs="Arial"/>
                <w:color w:val="000000"/>
                <w:szCs w:val="20"/>
              </w:rPr>
              <w:t>R$90,00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r w:rsidRPr="003D1B21">
              <w:rPr>
                <w:rFonts w:eastAsia="Arial" w:cs="Arial"/>
                <w:color w:val="000000"/>
                <w:szCs w:val="20"/>
              </w:rPr>
              <w:t>R$540,00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p>
        </w:tc>
      </w:tr>
      <w:tr w:rsidR="00EB6E9A" w:rsidRPr="003D1B21" w:rsidTr="00EB470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04</w:t>
            </w:r>
          </w:p>
        </w:tc>
        <w:tc>
          <w:tcPr>
            <w:tcW w:w="23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b/>
                <w:bCs/>
              </w:rPr>
            </w:pPr>
            <w:r w:rsidRPr="003D1B21">
              <w:rPr>
                <w:rFonts w:ascii="Times New Roman" w:hAnsi="Times New Roman" w:cs="Times New Roman"/>
                <w:b/>
                <w:bCs/>
              </w:rPr>
              <w:t>Toalhas brancas:</w:t>
            </w:r>
          </w:p>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 xml:space="preserve">Toalhas brancas </w:t>
            </w:r>
            <w:proofErr w:type="spellStart"/>
            <w:r w:rsidRPr="003D1B21">
              <w:rPr>
                <w:rFonts w:ascii="Times New Roman" w:hAnsi="Times New Roman" w:cs="Times New Roman"/>
              </w:rPr>
              <w:t>silcadas</w:t>
            </w:r>
            <w:proofErr w:type="spellEnd"/>
            <w:r w:rsidRPr="003D1B21">
              <w:rPr>
                <w:rFonts w:ascii="Times New Roman" w:hAnsi="Times New Roman" w:cs="Times New Roman"/>
              </w:rPr>
              <w:t xml:space="preserve">. </w:t>
            </w:r>
          </w:p>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Tecido: Tergal liso.</w:t>
            </w:r>
          </w:p>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 xml:space="preserve">Medidas: 1m e </w:t>
            </w:r>
            <w:proofErr w:type="gramStart"/>
            <w:r w:rsidRPr="003D1B21">
              <w:rPr>
                <w:rFonts w:ascii="Times New Roman" w:hAnsi="Times New Roman" w:cs="Times New Roman"/>
              </w:rPr>
              <w:t>50cm</w:t>
            </w:r>
            <w:proofErr w:type="gramEnd"/>
            <w:r w:rsidRPr="003D1B21">
              <w:rPr>
                <w:rFonts w:ascii="Times New Roman" w:hAnsi="Times New Roman" w:cs="Times New Roman"/>
              </w:rPr>
              <w:t xml:space="preserve"> de comprimento e 35cm de largura (dobrada/forrada)</w:t>
            </w:r>
          </w:p>
          <w:p w:rsidR="00EB6E9A" w:rsidRPr="003D1B21" w:rsidRDefault="00EB6E9A" w:rsidP="00EB4700">
            <w:pPr>
              <w:jc w:val="both"/>
              <w:rPr>
                <w:rFonts w:ascii="Times New Roman" w:hAnsi="Times New Roman" w:cs="Times New Roman"/>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UND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15</w:t>
            </w:r>
          </w:p>
        </w:tc>
        <w:tc>
          <w:tcPr>
            <w:tcW w:w="8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r w:rsidRPr="003D1B21">
              <w:rPr>
                <w:rFonts w:eastAsia="Arial" w:cs="Arial"/>
                <w:color w:val="000000"/>
                <w:szCs w:val="20"/>
              </w:rPr>
              <w:t>R$28,00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r w:rsidRPr="003D1B21">
              <w:rPr>
                <w:rFonts w:eastAsia="Arial" w:cs="Arial"/>
                <w:color w:val="000000"/>
                <w:szCs w:val="20"/>
              </w:rPr>
              <w:t>R$420,00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p>
        </w:tc>
      </w:tr>
      <w:tr w:rsidR="00EB6E9A" w:rsidRPr="003D1B21" w:rsidTr="00EB470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rPr>
            </w:pPr>
            <w:r>
              <w:rPr>
                <w:rFonts w:ascii="Times New Roman" w:hAnsi="Times New Roman" w:cs="Times New Roman"/>
              </w:rPr>
              <w:t>05</w:t>
            </w:r>
          </w:p>
        </w:tc>
        <w:tc>
          <w:tcPr>
            <w:tcW w:w="23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b/>
                <w:bCs/>
              </w:rPr>
            </w:pPr>
            <w:r w:rsidRPr="003D1B21">
              <w:rPr>
                <w:rFonts w:ascii="Times New Roman" w:hAnsi="Times New Roman" w:cs="Times New Roman"/>
                <w:b/>
                <w:bCs/>
              </w:rPr>
              <w:t>Toalhas brancas:</w:t>
            </w:r>
          </w:p>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 xml:space="preserve">Toalhas brancas </w:t>
            </w:r>
            <w:proofErr w:type="spellStart"/>
            <w:r w:rsidRPr="003D1B21">
              <w:rPr>
                <w:rFonts w:ascii="Times New Roman" w:hAnsi="Times New Roman" w:cs="Times New Roman"/>
              </w:rPr>
              <w:t>silcadas</w:t>
            </w:r>
            <w:proofErr w:type="spellEnd"/>
            <w:r w:rsidRPr="003D1B21">
              <w:rPr>
                <w:rFonts w:ascii="Times New Roman" w:hAnsi="Times New Roman" w:cs="Times New Roman"/>
              </w:rPr>
              <w:t xml:space="preserve">. </w:t>
            </w:r>
          </w:p>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Tecido: Tergal liso.</w:t>
            </w:r>
          </w:p>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Medida</w:t>
            </w:r>
            <w:r w:rsidR="0099026E">
              <w:rPr>
                <w:rFonts w:ascii="Times New Roman" w:hAnsi="Times New Roman" w:cs="Times New Roman"/>
              </w:rPr>
              <w:t xml:space="preserve">s: 1m e </w:t>
            </w:r>
            <w:proofErr w:type="gramStart"/>
            <w:r w:rsidR="0099026E">
              <w:rPr>
                <w:rFonts w:ascii="Times New Roman" w:hAnsi="Times New Roman" w:cs="Times New Roman"/>
              </w:rPr>
              <w:t>50cm</w:t>
            </w:r>
            <w:proofErr w:type="gramEnd"/>
            <w:r w:rsidR="0099026E">
              <w:rPr>
                <w:rFonts w:ascii="Times New Roman" w:hAnsi="Times New Roman" w:cs="Times New Roman"/>
              </w:rPr>
              <w:t xml:space="preserve"> de comprimento e 36</w:t>
            </w:r>
            <w:r w:rsidRPr="003D1B21">
              <w:rPr>
                <w:rFonts w:ascii="Times New Roman" w:hAnsi="Times New Roman" w:cs="Times New Roman"/>
              </w:rPr>
              <w:t>cm de largura (dobrada/forrada)</w:t>
            </w:r>
          </w:p>
          <w:p w:rsidR="00EB6E9A" w:rsidRPr="003D1B21" w:rsidRDefault="00EB6E9A" w:rsidP="00EB4700">
            <w:pPr>
              <w:jc w:val="both"/>
              <w:rPr>
                <w:rFonts w:ascii="Times New Roman" w:hAnsi="Times New Roman" w:cs="Times New Roman"/>
              </w:rPr>
            </w:pPr>
          </w:p>
          <w:p w:rsidR="00EB6E9A" w:rsidRPr="003D1B21" w:rsidRDefault="00EB6E9A" w:rsidP="00EB4700">
            <w:pPr>
              <w:jc w:val="both"/>
              <w:rPr>
                <w:rFonts w:ascii="Times New Roman" w:hAnsi="Times New Roman" w:cs="Times New Roman"/>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UND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17</w:t>
            </w:r>
          </w:p>
        </w:tc>
        <w:tc>
          <w:tcPr>
            <w:tcW w:w="8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r w:rsidRPr="003D1B21">
              <w:rPr>
                <w:rFonts w:eastAsia="Arial" w:cs="Arial"/>
                <w:color w:val="000000"/>
                <w:szCs w:val="20"/>
              </w:rPr>
              <w:t>R$90,00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r w:rsidRPr="003D1B21">
              <w:rPr>
                <w:rFonts w:eastAsia="Arial" w:cs="Arial"/>
                <w:color w:val="000000"/>
                <w:szCs w:val="20"/>
              </w:rPr>
              <w:t>R$1.530,00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p>
        </w:tc>
      </w:tr>
      <w:tr w:rsidR="00EB6E9A" w:rsidRPr="003D1B21" w:rsidTr="00EB470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rPr>
            </w:pPr>
            <w:r>
              <w:rPr>
                <w:rFonts w:ascii="Times New Roman" w:hAnsi="Times New Roman" w:cs="Times New Roman"/>
              </w:rPr>
              <w:t>06</w:t>
            </w:r>
          </w:p>
        </w:tc>
        <w:tc>
          <w:tcPr>
            <w:tcW w:w="23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b/>
              </w:rPr>
            </w:pPr>
            <w:r w:rsidRPr="003D1B21">
              <w:rPr>
                <w:rFonts w:ascii="Times New Roman" w:hAnsi="Times New Roman" w:cs="Times New Roman"/>
                <w:b/>
                <w:bCs/>
              </w:rPr>
              <w:t xml:space="preserve">Camisa social manga comprida - masculino. </w:t>
            </w:r>
          </w:p>
          <w:p w:rsidR="00EB6E9A" w:rsidRPr="003D1B21" w:rsidRDefault="00EB6E9A" w:rsidP="00EB4700">
            <w:pPr>
              <w:jc w:val="both"/>
              <w:rPr>
                <w:rFonts w:ascii="Times New Roman" w:hAnsi="Times New Roman" w:cs="Times New Roman"/>
                <w:bCs/>
              </w:rPr>
            </w:pPr>
            <w:r w:rsidRPr="003D1B21">
              <w:rPr>
                <w:rFonts w:ascii="Times New Roman" w:hAnsi="Times New Roman" w:cs="Times New Roman"/>
                <w:bCs/>
              </w:rPr>
              <w:t xml:space="preserve">Camisa social manga comprida, aberta na frente e com botões. </w:t>
            </w:r>
          </w:p>
          <w:p w:rsidR="00EB6E9A" w:rsidRPr="003D1B21" w:rsidRDefault="00EB6E9A" w:rsidP="00EB4700">
            <w:pPr>
              <w:jc w:val="both"/>
              <w:rPr>
                <w:rFonts w:ascii="Times New Roman" w:hAnsi="Times New Roman" w:cs="Times New Roman"/>
              </w:rPr>
            </w:pPr>
            <w:r w:rsidRPr="003D1B21">
              <w:rPr>
                <w:rFonts w:ascii="Times New Roman" w:hAnsi="Times New Roman" w:cs="Times New Roman"/>
                <w:bCs/>
              </w:rPr>
              <w:t xml:space="preserve">Camisa Social Completa. </w:t>
            </w:r>
            <w:r w:rsidRPr="003D1B21">
              <w:rPr>
                <w:rFonts w:ascii="Times New Roman" w:hAnsi="Times New Roman" w:cs="Times New Roman"/>
              </w:rPr>
              <w:t xml:space="preserve"> </w:t>
            </w:r>
          </w:p>
          <w:p w:rsidR="00EB6E9A" w:rsidRPr="003D1B21" w:rsidRDefault="00EB6E9A" w:rsidP="00EB4700">
            <w:pPr>
              <w:jc w:val="both"/>
              <w:rPr>
                <w:rFonts w:ascii="Times New Roman" w:hAnsi="Times New Roman" w:cs="Times New Roman"/>
                <w:bCs/>
              </w:rPr>
            </w:pPr>
            <w:r w:rsidRPr="003D1B21">
              <w:rPr>
                <w:rFonts w:ascii="Times New Roman" w:hAnsi="Times New Roman" w:cs="Times New Roman"/>
                <w:bCs/>
              </w:rPr>
              <w:t xml:space="preserve">Cor: Amarelo ouro. </w:t>
            </w:r>
          </w:p>
          <w:p w:rsidR="00EB6E9A" w:rsidRPr="003D1B21" w:rsidRDefault="00EB6E9A" w:rsidP="00EB4700">
            <w:pPr>
              <w:jc w:val="both"/>
              <w:rPr>
                <w:rFonts w:ascii="Times New Roman" w:hAnsi="Times New Roman" w:cs="Times New Roman"/>
                <w:bCs/>
              </w:rPr>
            </w:pPr>
            <w:r w:rsidRPr="003D1B21">
              <w:rPr>
                <w:rFonts w:ascii="Times New Roman" w:hAnsi="Times New Roman" w:cs="Times New Roman"/>
                <w:bCs/>
              </w:rPr>
              <w:t xml:space="preserve">Tecido: </w:t>
            </w:r>
            <w:proofErr w:type="spellStart"/>
            <w:r w:rsidRPr="003D1B21">
              <w:rPr>
                <w:rFonts w:ascii="Times New Roman" w:hAnsi="Times New Roman" w:cs="Times New Roman"/>
                <w:bCs/>
              </w:rPr>
              <w:t>Oxfordine</w:t>
            </w:r>
            <w:proofErr w:type="spellEnd"/>
            <w:r w:rsidRPr="003D1B21">
              <w:rPr>
                <w:rFonts w:ascii="Times New Roman" w:hAnsi="Times New Roman" w:cs="Times New Roman"/>
                <w:bCs/>
              </w:rPr>
              <w:t xml:space="preserve">. </w:t>
            </w:r>
          </w:p>
          <w:p w:rsidR="00EB6E9A" w:rsidRPr="003D1B21" w:rsidRDefault="00EB6E9A" w:rsidP="00EB4700">
            <w:pPr>
              <w:jc w:val="both"/>
              <w:rPr>
                <w:rFonts w:ascii="Times New Roman" w:hAnsi="Times New Roman" w:cs="Times New Roman"/>
                <w:bCs/>
              </w:rPr>
            </w:pPr>
            <w:r w:rsidRPr="003D1B21">
              <w:rPr>
                <w:rFonts w:ascii="Times New Roman" w:hAnsi="Times New Roman" w:cs="Times New Roman"/>
                <w:bCs/>
              </w:rPr>
              <w:t xml:space="preserve">Tamanho: </w:t>
            </w:r>
            <w:r w:rsidRPr="003D1B21">
              <w:rPr>
                <w:rFonts w:ascii="Times New Roman" w:hAnsi="Times New Roman" w:cs="Times New Roman"/>
                <w:b/>
                <w:bCs/>
              </w:rPr>
              <w:t>PP</w:t>
            </w:r>
            <w:r w:rsidRPr="003D1B21">
              <w:rPr>
                <w:rFonts w:ascii="Times New Roman" w:hAnsi="Times New Roman" w:cs="Times New Roman"/>
                <w:bCs/>
              </w:rPr>
              <w:t xml:space="preserve">. </w:t>
            </w:r>
          </w:p>
          <w:p w:rsidR="00EB6E9A" w:rsidRPr="003D1B21" w:rsidRDefault="00EB6E9A" w:rsidP="00EB4700">
            <w:pPr>
              <w:jc w:val="both"/>
              <w:rPr>
                <w:rFonts w:ascii="Times New Roman" w:hAnsi="Times New Roman" w:cs="Times New Roman"/>
                <w:bCs/>
              </w:rPr>
            </w:pPr>
          </w:p>
          <w:p w:rsidR="00EB6E9A" w:rsidRPr="003D1B21" w:rsidRDefault="00EB6E9A" w:rsidP="00EB4700">
            <w:pPr>
              <w:jc w:val="both"/>
              <w:rPr>
                <w:rFonts w:ascii="Times New Roman" w:hAnsi="Times New Roman" w:cs="Times New Roman"/>
                <w:b/>
              </w:rPr>
            </w:pPr>
          </w:p>
          <w:p w:rsidR="00EB6E9A" w:rsidRPr="003D1B21" w:rsidRDefault="00EB6E9A" w:rsidP="00EB4700">
            <w:pPr>
              <w:jc w:val="both"/>
              <w:rPr>
                <w:rFonts w:ascii="Times New Roman" w:hAnsi="Times New Roman" w:cs="Times New Roman"/>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rPr>
            </w:pPr>
            <w:r w:rsidRPr="003D1B21">
              <w:rPr>
                <w:rFonts w:ascii="Times New Roman" w:hAnsi="Times New Roman" w:cs="Times New Roman"/>
              </w:rPr>
              <w:lastRenderedPageBreak/>
              <w:t>UND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03</w:t>
            </w:r>
          </w:p>
        </w:tc>
        <w:tc>
          <w:tcPr>
            <w:tcW w:w="8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r w:rsidRPr="003D1B21">
              <w:rPr>
                <w:rFonts w:eastAsia="Arial" w:cs="Arial"/>
                <w:color w:val="000000"/>
                <w:szCs w:val="20"/>
              </w:rPr>
              <w:t>R$90,00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r w:rsidRPr="003D1B21">
              <w:rPr>
                <w:rFonts w:eastAsia="Arial" w:cs="Arial"/>
                <w:color w:val="000000"/>
                <w:szCs w:val="20"/>
              </w:rPr>
              <w:t>R$270,00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p>
        </w:tc>
      </w:tr>
      <w:tr w:rsidR="00EB6E9A" w:rsidRPr="003D1B21" w:rsidTr="00EB470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rPr>
            </w:pPr>
            <w:r>
              <w:rPr>
                <w:rFonts w:ascii="Times New Roman" w:hAnsi="Times New Roman" w:cs="Times New Roman"/>
              </w:rPr>
              <w:lastRenderedPageBreak/>
              <w:t>07</w:t>
            </w:r>
          </w:p>
        </w:tc>
        <w:tc>
          <w:tcPr>
            <w:tcW w:w="23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b/>
              </w:rPr>
            </w:pPr>
            <w:r w:rsidRPr="003D1B21">
              <w:rPr>
                <w:rFonts w:ascii="Times New Roman" w:hAnsi="Times New Roman" w:cs="Times New Roman"/>
                <w:b/>
                <w:bCs/>
              </w:rPr>
              <w:t xml:space="preserve">Camisa social manga comprida - masculino. </w:t>
            </w:r>
          </w:p>
          <w:p w:rsidR="00EB6E9A" w:rsidRPr="003D1B21" w:rsidRDefault="00EB6E9A" w:rsidP="00EB4700">
            <w:pPr>
              <w:jc w:val="both"/>
              <w:rPr>
                <w:rFonts w:ascii="Times New Roman" w:hAnsi="Times New Roman" w:cs="Times New Roman"/>
                <w:bCs/>
              </w:rPr>
            </w:pPr>
            <w:r w:rsidRPr="003D1B21">
              <w:rPr>
                <w:rFonts w:ascii="Times New Roman" w:hAnsi="Times New Roman" w:cs="Times New Roman"/>
                <w:bCs/>
              </w:rPr>
              <w:t xml:space="preserve">Camisa social manga comprida, aberta na frente e com botões. </w:t>
            </w:r>
          </w:p>
          <w:p w:rsidR="00EB6E9A" w:rsidRPr="003D1B21" w:rsidRDefault="00EB6E9A" w:rsidP="00EB4700">
            <w:pPr>
              <w:jc w:val="both"/>
              <w:rPr>
                <w:rFonts w:ascii="Times New Roman" w:hAnsi="Times New Roman" w:cs="Times New Roman"/>
              </w:rPr>
            </w:pPr>
            <w:r w:rsidRPr="003D1B21">
              <w:rPr>
                <w:rFonts w:ascii="Times New Roman" w:hAnsi="Times New Roman" w:cs="Times New Roman"/>
                <w:bCs/>
              </w:rPr>
              <w:t xml:space="preserve">Camisa Social Completa. </w:t>
            </w:r>
            <w:r w:rsidRPr="003D1B21">
              <w:rPr>
                <w:rFonts w:ascii="Times New Roman" w:hAnsi="Times New Roman" w:cs="Times New Roman"/>
              </w:rPr>
              <w:t xml:space="preserve"> </w:t>
            </w:r>
          </w:p>
          <w:p w:rsidR="00EB6E9A" w:rsidRPr="003D1B21" w:rsidRDefault="00EB6E9A" w:rsidP="00EB4700">
            <w:pPr>
              <w:jc w:val="both"/>
              <w:rPr>
                <w:rFonts w:ascii="Times New Roman" w:hAnsi="Times New Roman" w:cs="Times New Roman"/>
                <w:bCs/>
              </w:rPr>
            </w:pPr>
            <w:r w:rsidRPr="003D1B21">
              <w:rPr>
                <w:rFonts w:ascii="Times New Roman" w:hAnsi="Times New Roman" w:cs="Times New Roman"/>
                <w:bCs/>
              </w:rPr>
              <w:t xml:space="preserve">Cor: Amarelo ouro. </w:t>
            </w:r>
          </w:p>
          <w:p w:rsidR="00EB6E9A" w:rsidRPr="003D1B21" w:rsidRDefault="00EB6E9A" w:rsidP="00EB4700">
            <w:pPr>
              <w:jc w:val="both"/>
              <w:rPr>
                <w:rFonts w:ascii="Times New Roman" w:hAnsi="Times New Roman" w:cs="Times New Roman"/>
                <w:bCs/>
              </w:rPr>
            </w:pPr>
            <w:r w:rsidRPr="003D1B21">
              <w:rPr>
                <w:rFonts w:ascii="Times New Roman" w:hAnsi="Times New Roman" w:cs="Times New Roman"/>
                <w:bCs/>
              </w:rPr>
              <w:t xml:space="preserve">Tecido: </w:t>
            </w:r>
            <w:proofErr w:type="spellStart"/>
            <w:r w:rsidRPr="003D1B21">
              <w:rPr>
                <w:rFonts w:ascii="Times New Roman" w:hAnsi="Times New Roman" w:cs="Times New Roman"/>
                <w:bCs/>
              </w:rPr>
              <w:t>Oxfordine</w:t>
            </w:r>
            <w:proofErr w:type="spellEnd"/>
            <w:r w:rsidRPr="003D1B21">
              <w:rPr>
                <w:rFonts w:ascii="Times New Roman" w:hAnsi="Times New Roman" w:cs="Times New Roman"/>
                <w:bCs/>
              </w:rPr>
              <w:t xml:space="preserve">. </w:t>
            </w:r>
          </w:p>
          <w:p w:rsidR="00EB6E9A" w:rsidRPr="003D1B21" w:rsidRDefault="00EB6E9A" w:rsidP="00EB4700">
            <w:pPr>
              <w:jc w:val="both"/>
              <w:rPr>
                <w:rFonts w:ascii="Times New Roman" w:hAnsi="Times New Roman" w:cs="Times New Roman"/>
                <w:bCs/>
              </w:rPr>
            </w:pPr>
            <w:r w:rsidRPr="003D1B21">
              <w:rPr>
                <w:rFonts w:ascii="Times New Roman" w:hAnsi="Times New Roman" w:cs="Times New Roman"/>
                <w:bCs/>
              </w:rPr>
              <w:t xml:space="preserve">Tamanho: </w:t>
            </w:r>
            <w:r w:rsidRPr="003D1B21">
              <w:rPr>
                <w:rFonts w:ascii="Times New Roman" w:hAnsi="Times New Roman" w:cs="Times New Roman"/>
                <w:b/>
                <w:bCs/>
              </w:rPr>
              <w:t>M</w:t>
            </w:r>
            <w:r w:rsidRPr="003D1B21">
              <w:rPr>
                <w:rFonts w:ascii="Times New Roman" w:hAnsi="Times New Roman" w:cs="Times New Roman"/>
                <w:bCs/>
              </w:rPr>
              <w:t xml:space="preserve">. </w:t>
            </w:r>
          </w:p>
          <w:p w:rsidR="00EB6E9A" w:rsidRPr="003D1B21" w:rsidRDefault="00EB6E9A" w:rsidP="00EB4700">
            <w:pPr>
              <w:jc w:val="both"/>
              <w:rPr>
                <w:rFonts w:ascii="Times New Roman" w:hAnsi="Times New Roman" w:cs="Times New Roman"/>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UND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15</w:t>
            </w:r>
          </w:p>
        </w:tc>
        <w:tc>
          <w:tcPr>
            <w:tcW w:w="8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r w:rsidRPr="003D1B21">
              <w:rPr>
                <w:rFonts w:eastAsia="Arial" w:cs="Arial"/>
                <w:color w:val="000000"/>
                <w:szCs w:val="20"/>
              </w:rPr>
              <w:t>R$90,00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r w:rsidRPr="003D1B21">
              <w:rPr>
                <w:rFonts w:eastAsia="Arial" w:cs="Arial"/>
                <w:color w:val="000000"/>
                <w:szCs w:val="20"/>
              </w:rPr>
              <w:t>R$1.350,00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p>
        </w:tc>
      </w:tr>
      <w:tr w:rsidR="00EB6E9A" w:rsidRPr="003D1B21" w:rsidTr="00EB470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rPr>
            </w:pPr>
            <w:r>
              <w:rPr>
                <w:rFonts w:ascii="Times New Roman" w:hAnsi="Times New Roman" w:cs="Times New Roman"/>
              </w:rPr>
              <w:t>08</w:t>
            </w:r>
          </w:p>
        </w:tc>
        <w:tc>
          <w:tcPr>
            <w:tcW w:w="23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b/>
                <w:bCs/>
              </w:rPr>
            </w:pPr>
            <w:r w:rsidRPr="003D1B21">
              <w:rPr>
                <w:rFonts w:ascii="Times New Roman" w:hAnsi="Times New Roman" w:cs="Times New Roman"/>
                <w:b/>
                <w:bCs/>
              </w:rPr>
              <w:t>Toalhas brancas:</w:t>
            </w:r>
          </w:p>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 xml:space="preserve">Toalhas brancas </w:t>
            </w:r>
            <w:proofErr w:type="spellStart"/>
            <w:r w:rsidRPr="003D1B21">
              <w:rPr>
                <w:rFonts w:ascii="Times New Roman" w:hAnsi="Times New Roman" w:cs="Times New Roman"/>
              </w:rPr>
              <w:t>silcadas</w:t>
            </w:r>
            <w:proofErr w:type="spellEnd"/>
            <w:r w:rsidRPr="003D1B21">
              <w:rPr>
                <w:rFonts w:ascii="Times New Roman" w:hAnsi="Times New Roman" w:cs="Times New Roman"/>
              </w:rPr>
              <w:t xml:space="preserve">. </w:t>
            </w:r>
          </w:p>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Tecido: Tergal liso.</w:t>
            </w:r>
          </w:p>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Medida</w:t>
            </w:r>
            <w:r w:rsidR="00627A72">
              <w:rPr>
                <w:rFonts w:ascii="Times New Roman" w:hAnsi="Times New Roman" w:cs="Times New Roman"/>
              </w:rPr>
              <w:t xml:space="preserve">s: 1m e </w:t>
            </w:r>
            <w:proofErr w:type="gramStart"/>
            <w:r w:rsidR="00627A72">
              <w:rPr>
                <w:rFonts w:ascii="Times New Roman" w:hAnsi="Times New Roman" w:cs="Times New Roman"/>
              </w:rPr>
              <w:t>50cm</w:t>
            </w:r>
            <w:proofErr w:type="gramEnd"/>
            <w:r w:rsidR="00627A72">
              <w:rPr>
                <w:rFonts w:ascii="Times New Roman" w:hAnsi="Times New Roman" w:cs="Times New Roman"/>
              </w:rPr>
              <w:t xml:space="preserve"> de comprimento e 3</w:t>
            </w:r>
            <w:r w:rsidRPr="003D1B21">
              <w:rPr>
                <w:rFonts w:ascii="Times New Roman" w:hAnsi="Times New Roman" w:cs="Times New Roman"/>
              </w:rPr>
              <w:t>cm de largura (dobrada/forrada)</w:t>
            </w:r>
          </w:p>
          <w:p w:rsidR="00EB6E9A" w:rsidRPr="003D1B21" w:rsidRDefault="00EB6E9A" w:rsidP="00EB4700">
            <w:pPr>
              <w:jc w:val="both"/>
              <w:rPr>
                <w:rFonts w:ascii="Times New Roman" w:hAnsi="Times New Roman" w:cs="Times New Roman"/>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UND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15</w:t>
            </w:r>
          </w:p>
        </w:tc>
        <w:tc>
          <w:tcPr>
            <w:tcW w:w="8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r w:rsidRPr="003D1B21">
              <w:rPr>
                <w:rFonts w:eastAsia="Arial" w:cs="Arial"/>
                <w:color w:val="000000"/>
                <w:szCs w:val="20"/>
              </w:rPr>
              <w:t>R$28,00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r w:rsidRPr="003D1B21">
              <w:rPr>
                <w:rFonts w:eastAsia="Arial" w:cs="Arial"/>
                <w:color w:val="000000"/>
                <w:szCs w:val="20"/>
              </w:rPr>
              <w:t>R$420,00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p>
        </w:tc>
      </w:tr>
      <w:tr w:rsidR="00EB6E9A" w:rsidRPr="003D1B21" w:rsidTr="00EB470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rPr>
            </w:pPr>
            <w:r>
              <w:rPr>
                <w:rFonts w:ascii="Times New Roman" w:hAnsi="Times New Roman" w:cs="Times New Roman"/>
              </w:rPr>
              <w:t>09</w:t>
            </w:r>
          </w:p>
        </w:tc>
        <w:tc>
          <w:tcPr>
            <w:tcW w:w="23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b/>
                <w:bCs/>
              </w:rPr>
            </w:pPr>
            <w:r w:rsidRPr="003D1B21">
              <w:rPr>
                <w:rFonts w:ascii="Times New Roman" w:hAnsi="Times New Roman" w:cs="Times New Roman"/>
                <w:b/>
                <w:bCs/>
              </w:rPr>
              <w:t>Toalhas brancas:</w:t>
            </w:r>
          </w:p>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 xml:space="preserve">Toalhas brancas </w:t>
            </w:r>
            <w:proofErr w:type="spellStart"/>
            <w:r w:rsidRPr="003D1B21">
              <w:rPr>
                <w:rFonts w:ascii="Times New Roman" w:hAnsi="Times New Roman" w:cs="Times New Roman"/>
              </w:rPr>
              <w:t>silcadas</w:t>
            </w:r>
            <w:proofErr w:type="spellEnd"/>
            <w:r w:rsidRPr="003D1B21">
              <w:rPr>
                <w:rFonts w:ascii="Times New Roman" w:hAnsi="Times New Roman" w:cs="Times New Roman"/>
              </w:rPr>
              <w:t xml:space="preserve">. </w:t>
            </w:r>
          </w:p>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Tecido: Tergal liso.</w:t>
            </w:r>
          </w:p>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 xml:space="preserve">Medidas: 1m e </w:t>
            </w:r>
            <w:proofErr w:type="gramStart"/>
            <w:r w:rsidRPr="003D1B21">
              <w:rPr>
                <w:rFonts w:ascii="Times New Roman" w:hAnsi="Times New Roman" w:cs="Times New Roman"/>
              </w:rPr>
              <w:t>30cm</w:t>
            </w:r>
            <w:proofErr w:type="gramEnd"/>
            <w:r w:rsidRPr="003D1B21">
              <w:rPr>
                <w:rFonts w:ascii="Times New Roman" w:hAnsi="Times New Roman" w:cs="Times New Roman"/>
              </w:rPr>
              <w:t xml:space="preserve"> de comprimento e 20cm de largura (dobrada/forrada)</w:t>
            </w:r>
          </w:p>
          <w:p w:rsidR="00EB6E9A" w:rsidRPr="003D1B21" w:rsidRDefault="00EB6E9A" w:rsidP="00EB4700">
            <w:pPr>
              <w:jc w:val="both"/>
              <w:rPr>
                <w:rFonts w:ascii="Times New Roman" w:hAnsi="Times New Roman" w:cs="Times New Roman"/>
                <w:b/>
                <w:bCs/>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UND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03</w:t>
            </w:r>
          </w:p>
        </w:tc>
        <w:tc>
          <w:tcPr>
            <w:tcW w:w="8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r w:rsidRPr="003D1B21">
              <w:rPr>
                <w:rFonts w:eastAsia="Arial" w:cs="Arial"/>
                <w:color w:val="000000"/>
                <w:szCs w:val="20"/>
              </w:rPr>
              <w:t>R$28,00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r w:rsidRPr="003D1B21">
              <w:rPr>
                <w:rFonts w:eastAsia="Arial" w:cs="Arial"/>
                <w:color w:val="000000"/>
                <w:szCs w:val="20"/>
              </w:rPr>
              <w:t>R$84,00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p>
        </w:tc>
      </w:tr>
      <w:tr w:rsidR="00EB6E9A" w:rsidRPr="003D1B21" w:rsidTr="00EB470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rPr>
            </w:pPr>
            <w:r>
              <w:rPr>
                <w:rFonts w:ascii="Times New Roman" w:hAnsi="Times New Roman" w:cs="Times New Roman"/>
              </w:rPr>
              <w:t>10</w:t>
            </w:r>
          </w:p>
        </w:tc>
        <w:tc>
          <w:tcPr>
            <w:tcW w:w="23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b/>
                <w:bCs/>
              </w:rPr>
            </w:pPr>
            <w:r w:rsidRPr="003D1B21">
              <w:rPr>
                <w:rFonts w:ascii="Times New Roman" w:hAnsi="Times New Roman" w:cs="Times New Roman"/>
                <w:b/>
                <w:bCs/>
              </w:rPr>
              <w:t>Camisa social manga comprida – adulto masculino</w:t>
            </w:r>
          </w:p>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 xml:space="preserve">Camisa social manga comprida com abertura na frente e com botões na cor da camisa, bolso externo no peito, sem lapela. </w:t>
            </w:r>
          </w:p>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Cor: Azul claro</w:t>
            </w:r>
          </w:p>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 xml:space="preserve">Tecido: </w:t>
            </w:r>
            <w:proofErr w:type="spellStart"/>
            <w:r w:rsidRPr="003D1B21">
              <w:rPr>
                <w:rFonts w:ascii="Times New Roman" w:hAnsi="Times New Roman" w:cs="Times New Roman"/>
              </w:rPr>
              <w:t>Oxfordine</w:t>
            </w:r>
            <w:proofErr w:type="spellEnd"/>
            <w:r w:rsidRPr="003D1B21">
              <w:rPr>
                <w:rFonts w:ascii="Times New Roman" w:hAnsi="Times New Roman" w:cs="Times New Roman"/>
              </w:rPr>
              <w:t xml:space="preserve">. </w:t>
            </w:r>
          </w:p>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 xml:space="preserve">Tamanho: </w:t>
            </w:r>
            <w:r w:rsidRPr="003D1B21">
              <w:rPr>
                <w:rFonts w:ascii="Times New Roman" w:hAnsi="Times New Roman" w:cs="Times New Roman"/>
                <w:b/>
              </w:rPr>
              <w:t>GG</w:t>
            </w:r>
            <w:r w:rsidRPr="003D1B21">
              <w:rPr>
                <w:rFonts w:ascii="Times New Roman" w:hAnsi="Times New Roman" w:cs="Times New Roman"/>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UND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03</w:t>
            </w:r>
          </w:p>
        </w:tc>
        <w:tc>
          <w:tcPr>
            <w:tcW w:w="8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r w:rsidRPr="003D1B21">
              <w:rPr>
                <w:rFonts w:eastAsia="Arial" w:cs="Arial"/>
                <w:color w:val="000000"/>
                <w:szCs w:val="20"/>
              </w:rPr>
              <w:t>R$90,00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r w:rsidRPr="003D1B21">
              <w:rPr>
                <w:rFonts w:eastAsia="Arial" w:cs="Arial"/>
                <w:color w:val="000000"/>
                <w:szCs w:val="20"/>
              </w:rPr>
              <w:t>R$270,00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p>
        </w:tc>
      </w:tr>
      <w:tr w:rsidR="00EB6E9A" w:rsidRPr="003D1B21" w:rsidTr="00EB470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rPr>
            </w:pPr>
            <w:r>
              <w:rPr>
                <w:rFonts w:ascii="Times New Roman" w:hAnsi="Times New Roman" w:cs="Times New Roman"/>
              </w:rPr>
              <w:t>11</w:t>
            </w:r>
          </w:p>
        </w:tc>
        <w:tc>
          <w:tcPr>
            <w:tcW w:w="23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b/>
                <w:bCs/>
              </w:rPr>
            </w:pPr>
            <w:r w:rsidRPr="003D1B21">
              <w:rPr>
                <w:rFonts w:ascii="Times New Roman" w:hAnsi="Times New Roman" w:cs="Times New Roman"/>
                <w:b/>
                <w:bCs/>
              </w:rPr>
              <w:t>Camisa social manga comprida – adulto masculino</w:t>
            </w:r>
          </w:p>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 xml:space="preserve">Camisa social manga comprida com abertura na frente e com botões na cor da camisa, bolso externo no peito, sem lapela. </w:t>
            </w:r>
          </w:p>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Cor: Azul claro.</w:t>
            </w:r>
          </w:p>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 xml:space="preserve">Tecido: </w:t>
            </w:r>
            <w:proofErr w:type="spellStart"/>
            <w:r w:rsidRPr="003D1B21">
              <w:rPr>
                <w:rFonts w:ascii="Times New Roman" w:hAnsi="Times New Roman" w:cs="Times New Roman"/>
              </w:rPr>
              <w:t>Oxfordine</w:t>
            </w:r>
            <w:proofErr w:type="spellEnd"/>
            <w:r w:rsidRPr="003D1B21">
              <w:rPr>
                <w:rFonts w:ascii="Times New Roman" w:hAnsi="Times New Roman" w:cs="Times New Roman"/>
              </w:rPr>
              <w:t xml:space="preserve"> </w:t>
            </w:r>
          </w:p>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 xml:space="preserve">Tamanho: </w:t>
            </w:r>
            <w:r w:rsidRPr="003D1B21">
              <w:rPr>
                <w:rFonts w:ascii="Times New Roman" w:hAnsi="Times New Roman" w:cs="Times New Roman"/>
                <w:b/>
              </w:rPr>
              <w:t>G.</w:t>
            </w:r>
          </w:p>
          <w:p w:rsidR="00EB6E9A" w:rsidRPr="003D1B21" w:rsidRDefault="00EB6E9A" w:rsidP="00EB4700">
            <w:pPr>
              <w:jc w:val="both"/>
              <w:rPr>
                <w:rFonts w:ascii="Times New Roman" w:hAnsi="Times New Roman" w:cs="Times New Roman"/>
                <w:b/>
                <w:bCs/>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UND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10</w:t>
            </w:r>
          </w:p>
        </w:tc>
        <w:tc>
          <w:tcPr>
            <w:tcW w:w="8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r w:rsidRPr="003D1B21">
              <w:rPr>
                <w:rFonts w:eastAsia="Arial" w:cs="Arial"/>
                <w:color w:val="000000"/>
                <w:szCs w:val="20"/>
              </w:rPr>
              <w:t>R$90,00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r w:rsidRPr="003D1B21">
              <w:rPr>
                <w:rFonts w:eastAsia="Arial" w:cs="Arial"/>
                <w:color w:val="000000"/>
                <w:szCs w:val="20"/>
              </w:rPr>
              <w:t>R$900,00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p>
        </w:tc>
      </w:tr>
      <w:tr w:rsidR="00EB6E9A" w:rsidRPr="003D1B21" w:rsidTr="00EB470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rPr>
            </w:pPr>
            <w:r>
              <w:rPr>
                <w:rFonts w:ascii="Times New Roman" w:hAnsi="Times New Roman" w:cs="Times New Roman"/>
              </w:rPr>
              <w:t>12</w:t>
            </w:r>
          </w:p>
        </w:tc>
        <w:tc>
          <w:tcPr>
            <w:tcW w:w="23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b/>
                <w:bCs/>
              </w:rPr>
            </w:pPr>
            <w:r w:rsidRPr="003D1B21">
              <w:rPr>
                <w:rFonts w:ascii="Times New Roman" w:hAnsi="Times New Roman" w:cs="Times New Roman"/>
                <w:b/>
                <w:bCs/>
              </w:rPr>
              <w:t>Camisa social manga comprida – adulto masculino</w:t>
            </w:r>
          </w:p>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 xml:space="preserve">Camisa social manga comprida com abertura na frente e com botões na cor da camisa ou branco, </w:t>
            </w:r>
            <w:r w:rsidRPr="003D1B21">
              <w:rPr>
                <w:rFonts w:ascii="Times New Roman" w:hAnsi="Times New Roman" w:cs="Times New Roman"/>
              </w:rPr>
              <w:lastRenderedPageBreak/>
              <w:t xml:space="preserve">bolso externo no peito, sem lapela. </w:t>
            </w:r>
          </w:p>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 xml:space="preserve">Cor: Azul claro. </w:t>
            </w:r>
          </w:p>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 xml:space="preserve">Tecido: </w:t>
            </w:r>
            <w:proofErr w:type="spellStart"/>
            <w:r w:rsidRPr="003D1B21">
              <w:rPr>
                <w:rFonts w:ascii="Times New Roman" w:hAnsi="Times New Roman" w:cs="Times New Roman"/>
              </w:rPr>
              <w:t>Oxfordine</w:t>
            </w:r>
            <w:proofErr w:type="spellEnd"/>
            <w:r w:rsidRPr="003D1B21">
              <w:rPr>
                <w:rFonts w:ascii="Times New Roman" w:hAnsi="Times New Roman" w:cs="Times New Roman"/>
              </w:rPr>
              <w:t>.</w:t>
            </w:r>
          </w:p>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 xml:space="preserve">Tamanho: </w:t>
            </w:r>
            <w:r w:rsidRPr="003D1B21">
              <w:rPr>
                <w:rFonts w:ascii="Times New Roman" w:hAnsi="Times New Roman" w:cs="Times New Roman"/>
                <w:b/>
              </w:rPr>
              <w:t>M.</w:t>
            </w:r>
          </w:p>
          <w:p w:rsidR="00EB6E9A" w:rsidRPr="003D1B21" w:rsidRDefault="00EB6E9A" w:rsidP="00EB4700">
            <w:pPr>
              <w:jc w:val="both"/>
              <w:rPr>
                <w:rFonts w:ascii="Times New Roman" w:hAnsi="Times New Roman" w:cs="Times New Roman"/>
                <w:b/>
                <w:bCs/>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rPr>
            </w:pPr>
            <w:r w:rsidRPr="003D1B21">
              <w:rPr>
                <w:rFonts w:ascii="Times New Roman" w:hAnsi="Times New Roman" w:cs="Times New Roman"/>
              </w:rPr>
              <w:lastRenderedPageBreak/>
              <w:t>UND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04</w:t>
            </w:r>
          </w:p>
        </w:tc>
        <w:tc>
          <w:tcPr>
            <w:tcW w:w="8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r w:rsidRPr="003D1B21">
              <w:rPr>
                <w:rFonts w:eastAsia="Arial" w:cs="Arial"/>
                <w:color w:val="000000"/>
                <w:szCs w:val="20"/>
              </w:rPr>
              <w:t>R$90,00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r w:rsidRPr="003D1B21">
              <w:rPr>
                <w:rFonts w:eastAsia="Arial" w:cs="Arial"/>
                <w:color w:val="000000"/>
                <w:szCs w:val="20"/>
              </w:rPr>
              <w:t>R$360,00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p>
        </w:tc>
      </w:tr>
      <w:tr w:rsidR="00EB6E9A" w:rsidRPr="003D1B21" w:rsidTr="00EB470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rPr>
            </w:pPr>
            <w:r>
              <w:rPr>
                <w:rFonts w:ascii="Times New Roman" w:hAnsi="Times New Roman" w:cs="Times New Roman"/>
              </w:rPr>
              <w:lastRenderedPageBreak/>
              <w:t>13</w:t>
            </w:r>
          </w:p>
        </w:tc>
        <w:tc>
          <w:tcPr>
            <w:tcW w:w="23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b/>
                <w:bCs/>
              </w:rPr>
            </w:pPr>
            <w:r w:rsidRPr="003D1B21">
              <w:rPr>
                <w:rFonts w:ascii="Times New Roman" w:hAnsi="Times New Roman" w:cs="Times New Roman"/>
                <w:b/>
                <w:bCs/>
              </w:rPr>
              <w:t>Camisa social manga comprida – adulto masculino</w:t>
            </w:r>
          </w:p>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 xml:space="preserve">Camisa social manga comprida com abertura na frente e com botões na cor da camisa, bolso externo no peito, sem lapela. </w:t>
            </w:r>
          </w:p>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Cor: Azul claro.</w:t>
            </w:r>
          </w:p>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 xml:space="preserve">Tecido: </w:t>
            </w:r>
            <w:proofErr w:type="spellStart"/>
            <w:r w:rsidRPr="003D1B21">
              <w:rPr>
                <w:rFonts w:ascii="Times New Roman" w:hAnsi="Times New Roman" w:cs="Times New Roman"/>
              </w:rPr>
              <w:t>Oxfordine</w:t>
            </w:r>
            <w:proofErr w:type="spellEnd"/>
            <w:r w:rsidRPr="003D1B21">
              <w:rPr>
                <w:rFonts w:ascii="Times New Roman" w:hAnsi="Times New Roman" w:cs="Times New Roman"/>
              </w:rPr>
              <w:t xml:space="preserve">. </w:t>
            </w:r>
          </w:p>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 xml:space="preserve">Tamanho: </w:t>
            </w:r>
            <w:r w:rsidRPr="003D1B21">
              <w:rPr>
                <w:rFonts w:ascii="Times New Roman" w:hAnsi="Times New Roman" w:cs="Times New Roman"/>
                <w:b/>
              </w:rPr>
              <w:t>P.</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UND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02</w:t>
            </w:r>
          </w:p>
        </w:tc>
        <w:tc>
          <w:tcPr>
            <w:tcW w:w="8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r w:rsidRPr="003D1B21">
              <w:rPr>
                <w:rFonts w:eastAsia="Arial" w:cs="Arial"/>
                <w:color w:val="000000"/>
                <w:szCs w:val="20"/>
              </w:rPr>
              <w:t>R$90,00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r w:rsidRPr="003D1B21">
              <w:rPr>
                <w:rFonts w:eastAsia="Arial" w:cs="Arial"/>
                <w:color w:val="000000"/>
                <w:szCs w:val="20"/>
              </w:rPr>
              <w:t>R$180,00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p>
        </w:tc>
      </w:tr>
      <w:tr w:rsidR="00EB6E9A" w:rsidRPr="003D1B21" w:rsidTr="00EB470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1</w:t>
            </w:r>
            <w:r>
              <w:rPr>
                <w:rFonts w:ascii="Times New Roman" w:hAnsi="Times New Roman" w:cs="Times New Roman"/>
              </w:rPr>
              <w:t>7</w:t>
            </w:r>
          </w:p>
        </w:tc>
        <w:tc>
          <w:tcPr>
            <w:tcW w:w="23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b/>
                <w:bCs/>
              </w:rPr>
            </w:pPr>
            <w:r w:rsidRPr="003D1B21">
              <w:rPr>
                <w:rFonts w:ascii="Times New Roman" w:hAnsi="Times New Roman" w:cs="Times New Roman"/>
                <w:b/>
                <w:bCs/>
              </w:rPr>
              <w:t>Toalhas brancas:</w:t>
            </w:r>
          </w:p>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 xml:space="preserve">Toalhas brancas </w:t>
            </w:r>
            <w:proofErr w:type="spellStart"/>
            <w:r w:rsidRPr="003D1B21">
              <w:rPr>
                <w:rFonts w:ascii="Times New Roman" w:hAnsi="Times New Roman" w:cs="Times New Roman"/>
              </w:rPr>
              <w:t>silcadas</w:t>
            </w:r>
            <w:proofErr w:type="spellEnd"/>
            <w:r w:rsidRPr="003D1B21">
              <w:rPr>
                <w:rFonts w:ascii="Times New Roman" w:hAnsi="Times New Roman" w:cs="Times New Roman"/>
              </w:rPr>
              <w:t xml:space="preserve">. </w:t>
            </w:r>
          </w:p>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Tecido: Tergal liso.</w:t>
            </w:r>
          </w:p>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Medida</w:t>
            </w:r>
            <w:r w:rsidR="00627A72">
              <w:rPr>
                <w:rFonts w:ascii="Times New Roman" w:hAnsi="Times New Roman" w:cs="Times New Roman"/>
              </w:rPr>
              <w:t xml:space="preserve">s: 1m e </w:t>
            </w:r>
            <w:proofErr w:type="gramStart"/>
            <w:r w:rsidR="00627A72">
              <w:rPr>
                <w:rFonts w:ascii="Times New Roman" w:hAnsi="Times New Roman" w:cs="Times New Roman"/>
              </w:rPr>
              <w:t>50cm</w:t>
            </w:r>
            <w:proofErr w:type="gramEnd"/>
            <w:r w:rsidR="00627A72">
              <w:rPr>
                <w:rFonts w:ascii="Times New Roman" w:hAnsi="Times New Roman" w:cs="Times New Roman"/>
              </w:rPr>
              <w:t xml:space="preserve"> de comprimento e 37</w:t>
            </w:r>
            <w:r w:rsidRPr="003D1B21">
              <w:rPr>
                <w:rFonts w:ascii="Times New Roman" w:hAnsi="Times New Roman" w:cs="Times New Roman"/>
              </w:rPr>
              <w:t>cm de largura (dobrada/forrada)</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UND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32</w:t>
            </w:r>
          </w:p>
        </w:tc>
        <w:tc>
          <w:tcPr>
            <w:tcW w:w="8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r w:rsidRPr="003D1B21">
              <w:rPr>
                <w:rFonts w:eastAsia="Arial" w:cs="Arial"/>
                <w:color w:val="000000"/>
                <w:szCs w:val="20"/>
              </w:rPr>
              <w:t>R$28,00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r w:rsidRPr="003D1B21">
              <w:rPr>
                <w:rFonts w:eastAsia="Arial" w:cs="Arial"/>
                <w:color w:val="000000"/>
                <w:szCs w:val="20"/>
              </w:rPr>
              <w:t>R$896,00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p>
        </w:tc>
      </w:tr>
      <w:tr w:rsidR="00EB6E9A" w:rsidRPr="003D1B21" w:rsidTr="00EB470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rPr>
            </w:pPr>
            <w:r>
              <w:rPr>
                <w:rFonts w:ascii="Times New Roman" w:hAnsi="Times New Roman" w:cs="Times New Roman"/>
              </w:rPr>
              <w:t>15</w:t>
            </w:r>
          </w:p>
        </w:tc>
        <w:tc>
          <w:tcPr>
            <w:tcW w:w="23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b/>
                <w:bCs/>
              </w:rPr>
            </w:pPr>
            <w:r w:rsidRPr="003D1B21">
              <w:rPr>
                <w:rFonts w:ascii="Times New Roman" w:hAnsi="Times New Roman" w:cs="Times New Roman"/>
                <w:b/>
                <w:bCs/>
              </w:rPr>
              <w:t>Toalhas brancas:</w:t>
            </w:r>
          </w:p>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 xml:space="preserve">Toalhas brancas </w:t>
            </w:r>
            <w:proofErr w:type="spellStart"/>
            <w:r w:rsidRPr="003D1B21">
              <w:rPr>
                <w:rFonts w:ascii="Times New Roman" w:hAnsi="Times New Roman" w:cs="Times New Roman"/>
              </w:rPr>
              <w:t>silcadas</w:t>
            </w:r>
            <w:proofErr w:type="spellEnd"/>
            <w:r w:rsidRPr="003D1B21">
              <w:rPr>
                <w:rFonts w:ascii="Times New Roman" w:hAnsi="Times New Roman" w:cs="Times New Roman"/>
              </w:rPr>
              <w:t xml:space="preserve">. </w:t>
            </w:r>
          </w:p>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Tecido: Tergal liso.</w:t>
            </w:r>
          </w:p>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 xml:space="preserve">Medidas: 1m e </w:t>
            </w:r>
            <w:proofErr w:type="gramStart"/>
            <w:r w:rsidRPr="003D1B21">
              <w:rPr>
                <w:rFonts w:ascii="Times New Roman" w:hAnsi="Times New Roman" w:cs="Times New Roman"/>
              </w:rPr>
              <w:t>30cm</w:t>
            </w:r>
            <w:proofErr w:type="gramEnd"/>
            <w:r w:rsidRPr="003D1B21">
              <w:rPr>
                <w:rFonts w:ascii="Times New Roman" w:hAnsi="Times New Roman" w:cs="Times New Roman"/>
              </w:rPr>
              <w:t xml:space="preserve"> de com</w:t>
            </w:r>
            <w:r w:rsidR="004264D2">
              <w:rPr>
                <w:rFonts w:ascii="Times New Roman" w:hAnsi="Times New Roman" w:cs="Times New Roman"/>
              </w:rPr>
              <w:t>primento e 21</w:t>
            </w:r>
            <w:r w:rsidRPr="003D1B21">
              <w:rPr>
                <w:rFonts w:ascii="Times New Roman" w:hAnsi="Times New Roman" w:cs="Times New Roman"/>
              </w:rPr>
              <w:t>cm de largura (dobrada/forrada)</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UND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03</w:t>
            </w:r>
          </w:p>
        </w:tc>
        <w:tc>
          <w:tcPr>
            <w:tcW w:w="8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r w:rsidRPr="003D1B21">
              <w:rPr>
                <w:rFonts w:eastAsia="Arial" w:cs="Arial"/>
                <w:color w:val="000000"/>
                <w:szCs w:val="20"/>
              </w:rPr>
              <w:t>R$28,00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r w:rsidRPr="003D1B21">
              <w:rPr>
                <w:rFonts w:eastAsia="Arial" w:cs="Arial"/>
                <w:color w:val="000000"/>
                <w:szCs w:val="20"/>
              </w:rPr>
              <w:t>R$84,00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p>
        </w:tc>
      </w:tr>
      <w:tr w:rsidR="00EB6E9A" w:rsidRPr="003D1B21" w:rsidTr="00EB470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rPr>
            </w:pPr>
            <w:r>
              <w:rPr>
                <w:rFonts w:ascii="Times New Roman" w:hAnsi="Times New Roman" w:cs="Times New Roman"/>
              </w:rPr>
              <w:t>16</w:t>
            </w:r>
          </w:p>
        </w:tc>
        <w:tc>
          <w:tcPr>
            <w:tcW w:w="23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b/>
                <w:bCs/>
              </w:rPr>
            </w:pPr>
            <w:r w:rsidRPr="003D1B21">
              <w:rPr>
                <w:rFonts w:ascii="Times New Roman" w:hAnsi="Times New Roman" w:cs="Times New Roman"/>
                <w:b/>
                <w:bCs/>
              </w:rPr>
              <w:t>Camisa social manga comprida – adulto masculino</w:t>
            </w:r>
          </w:p>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 xml:space="preserve">Camisa social manga comprida com abertura na frente e com botões na cor da camisa, bolso externo no peito, sem lapela. </w:t>
            </w:r>
          </w:p>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 xml:space="preserve">Cor: Azul claro. </w:t>
            </w:r>
          </w:p>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 xml:space="preserve">Tecido: </w:t>
            </w:r>
            <w:proofErr w:type="spellStart"/>
            <w:r w:rsidRPr="003D1B21">
              <w:rPr>
                <w:rFonts w:ascii="Times New Roman" w:hAnsi="Times New Roman" w:cs="Times New Roman"/>
              </w:rPr>
              <w:t>Oxfordine</w:t>
            </w:r>
            <w:proofErr w:type="spellEnd"/>
            <w:r w:rsidRPr="003D1B21">
              <w:rPr>
                <w:rFonts w:ascii="Times New Roman" w:hAnsi="Times New Roman" w:cs="Times New Roman"/>
              </w:rPr>
              <w:t>.</w:t>
            </w:r>
          </w:p>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 xml:space="preserve">Tamanho: </w:t>
            </w:r>
            <w:r w:rsidRPr="003D1B21">
              <w:rPr>
                <w:rFonts w:ascii="Times New Roman" w:hAnsi="Times New Roman" w:cs="Times New Roman"/>
                <w:b/>
              </w:rPr>
              <w:t>GG.</w:t>
            </w:r>
          </w:p>
          <w:p w:rsidR="00EB6E9A" w:rsidRPr="003D1B21" w:rsidRDefault="00EB6E9A" w:rsidP="00EB4700">
            <w:pPr>
              <w:jc w:val="both"/>
              <w:rPr>
                <w:rFonts w:ascii="Times New Roman" w:hAnsi="Times New Roman" w:cs="Times New Roman"/>
                <w:b/>
                <w:bCs/>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UND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13</w:t>
            </w:r>
          </w:p>
        </w:tc>
        <w:tc>
          <w:tcPr>
            <w:tcW w:w="8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r w:rsidRPr="003D1B21">
              <w:rPr>
                <w:rFonts w:eastAsia="Arial" w:cs="Arial"/>
                <w:color w:val="000000"/>
                <w:szCs w:val="20"/>
              </w:rPr>
              <w:t>R$90,00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r w:rsidRPr="003D1B21">
              <w:rPr>
                <w:rFonts w:eastAsia="Arial" w:cs="Arial"/>
                <w:color w:val="000000"/>
                <w:szCs w:val="20"/>
              </w:rPr>
              <w:t>R$1.170,00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p>
        </w:tc>
      </w:tr>
      <w:tr w:rsidR="00EB6E9A" w:rsidRPr="003D1B21" w:rsidTr="00EB470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rPr>
            </w:pPr>
            <w:r>
              <w:rPr>
                <w:rFonts w:ascii="Times New Roman" w:hAnsi="Times New Roman" w:cs="Times New Roman"/>
              </w:rPr>
              <w:t>17</w:t>
            </w:r>
          </w:p>
        </w:tc>
        <w:tc>
          <w:tcPr>
            <w:tcW w:w="23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b/>
                <w:bCs/>
              </w:rPr>
            </w:pPr>
            <w:r w:rsidRPr="003D1B21">
              <w:rPr>
                <w:rFonts w:ascii="Times New Roman" w:hAnsi="Times New Roman" w:cs="Times New Roman"/>
                <w:b/>
                <w:bCs/>
              </w:rPr>
              <w:t>Camisa social manga comprida – adulto masculino</w:t>
            </w:r>
          </w:p>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 xml:space="preserve">Camisa social manga comprida com abertura na frente e com botões na cor da camisa, bolso externo no peito, sem lapela. </w:t>
            </w:r>
          </w:p>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 xml:space="preserve">Cor: Azul claro. </w:t>
            </w:r>
          </w:p>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 xml:space="preserve">Tecido: </w:t>
            </w:r>
            <w:proofErr w:type="spellStart"/>
            <w:r w:rsidRPr="003D1B21">
              <w:rPr>
                <w:rFonts w:ascii="Times New Roman" w:hAnsi="Times New Roman" w:cs="Times New Roman"/>
              </w:rPr>
              <w:t>Oxfordine</w:t>
            </w:r>
            <w:proofErr w:type="spellEnd"/>
            <w:r w:rsidRPr="003D1B21">
              <w:rPr>
                <w:rFonts w:ascii="Times New Roman" w:hAnsi="Times New Roman" w:cs="Times New Roman"/>
              </w:rPr>
              <w:t>.</w:t>
            </w:r>
          </w:p>
          <w:p w:rsidR="00EB6E9A" w:rsidRPr="003D1B21" w:rsidRDefault="00EB6E9A" w:rsidP="00EB4700">
            <w:pPr>
              <w:jc w:val="both"/>
              <w:rPr>
                <w:rFonts w:ascii="Times New Roman" w:hAnsi="Times New Roman" w:cs="Times New Roman"/>
                <w:b/>
              </w:rPr>
            </w:pPr>
            <w:r w:rsidRPr="003D1B21">
              <w:rPr>
                <w:rFonts w:ascii="Times New Roman" w:hAnsi="Times New Roman" w:cs="Times New Roman"/>
              </w:rPr>
              <w:t xml:space="preserve">Tamanho: </w:t>
            </w:r>
            <w:r w:rsidRPr="003D1B21">
              <w:rPr>
                <w:rFonts w:ascii="Times New Roman" w:hAnsi="Times New Roman" w:cs="Times New Roman"/>
                <w:b/>
              </w:rPr>
              <w:t>G.</w:t>
            </w:r>
          </w:p>
          <w:p w:rsidR="00EB6E9A" w:rsidRPr="003D1B21" w:rsidRDefault="00EB6E9A" w:rsidP="00EB4700">
            <w:pPr>
              <w:jc w:val="both"/>
              <w:rPr>
                <w:rFonts w:ascii="Times New Roman" w:hAnsi="Times New Roman" w:cs="Times New Roman"/>
                <w:b/>
                <w:bCs/>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UND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06</w:t>
            </w:r>
          </w:p>
        </w:tc>
        <w:tc>
          <w:tcPr>
            <w:tcW w:w="8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r w:rsidRPr="003D1B21">
              <w:rPr>
                <w:rFonts w:eastAsia="Arial" w:cs="Arial"/>
                <w:color w:val="000000"/>
                <w:szCs w:val="20"/>
              </w:rPr>
              <w:t>R$90,00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r w:rsidRPr="003D1B21">
              <w:rPr>
                <w:rFonts w:eastAsia="Arial" w:cs="Arial"/>
                <w:color w:val="000000"/>
                <w:szCs w:val="20"/>
              </w:rPr>
              <w:t>R$540,00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p>
        </w:tc>
      </w:tr>
      <w:tr w:rsidR="00EB6E9A" w:rsidRPr="003D1B21" w:rsidTr="00EB470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rPr>
            </w:pPr>
            <w:r>
              <w:rPr>
                <w:rFonts w:ascii="Times New Roman" w:hAnsi="Times New Roman" w:cs="Times New Roman"/>
              </w:rPr>
              <w:lastRenderedPageBreak/>
              <w:t>18</w:t>
            </w:r>
          </w:p>
        </w:tc>
        <w:tc>
          <w:tcPr>
            <w:tcW w:w="23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b/>
                <w:bCs/>
              </w:rPr>
            </w:pPr>
            <w:r w:rsidRPr="003D1B21">
              <w:rPr>
                <w:rFonts w:ascii="Times New Roman" w:hAnsi="Times New Roman" w:cs="Times New Roman"/>
                <w:b/>
                <w:bCs/>
              </w:rPr>
              <w:t>Camisa social manga comprida – adulto masculino</w:t>
            </w:r>
          </w:p>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 xml:space="preserve">Camisa social manga comprida com abertura na frente e com botões na cor da camisa, bolso externo no peito, sem lapela. </w:t>
            </w:r>
          </w:p>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Cor: Azul claro.</w:t>
            </w:r>
          </w:p>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 xml:space="preserve">Tecido: </w:t>
            </w:r>
            <w:proofErr w:type="spellStart"/>
            <w:r w:rsidRPr="003D1B21">
              <w:rPr>
                <w:rFonts w:ascii="Times New Roman" w:hAnsi="Times New Roman" w:cs="Times New Roman"/>
              </w:rPr>
              <w:t>Oxfordine</w:t>
            </w:r>
            <w:proofErr w:type="spellEnd"/>
            <w:r w:rsidRPr="003D1B21">
              <w:rPr>
                <w:rFonts w:ascii="Times New Roman" w:hAnsi="Times New Roman" w:cs="Times New Roman"/>
              </w:rPr>
              <w:t xml:space="preserve">. </w:t>
            </w:r>
          </w:p>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 xml:space="preserve">Tamanho: </w:t>
            </w:r>
            <w:r w:rsidRPr="003D1B21">
              <w:rPr>
                <w:rFonts w:ascii="Times New Roman" w:hAnsi="Times New Roman" w:cs="Times New Roman"/>
                <w:b/>
              </w:rPr>
              <w:t>M.</w:t>
            </w:r>
          </w:p>
          <w:p w:rsidR="00EB6E9A" w:rsidRPr="003D1B21" w:rsidRDefault="00EB6E9A" w:rsidP="00EB4700">
            <w:pPr>
              <w:jc w:val="both"/>
              <w:rPr>
                <w:rFonts w:ascii="Times New Roman" w:hAnsi="Times New Roman" w:cs="Times New Roman"/>
                <w:b/>
                <w:bCs/>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UND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02</w:t>
            </w:r>
          </w:p>
        </w:tc>
        <w:tc>
          <w:tcPr>
            <w:tcW w:w="8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r w:rsidRPr="003D1B21">
              <w:rPr>
                <w:rFonts w:eastAsia="Arial" w:cs="Arial"/>
                <w:color w:val="000000"/>
                <w:szCs w:val="20"/>
              </w:rPr>
              <w:t>R$90,00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r w:rsidRPr="003D1B21">
              <w:rPr>
                <w:rFonts w:eastAsia="Arial" w:cs="Arial"/>
                <w:color w:val="000000"/>
                <w:szCs w:val="20"/>
              </w:rPr>
              <w:t>R$180,00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p>
        </w:tc>
      </w:tr>
      <w:tr w:rsidR="00EB6E9A" w:rsidRPr="003D1B21" w:rsidTr="00EB470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EB6E9A" w:rsidRDefault="00EB6E9A" w:rsidP="00EB4700">
            <w:pPr>
              <w:jc w:val="both"/>
              <w:rPr>
                <w:rFonts w:ascii="Times New Roman" w:hAnsi="Times New Roman" w:cs="Times New Roman"/>
              </w:rPr>
            </w:pPr>
            <w:r>
              <w:rPr>
                <w:rFonts w:ascii="Times New Roman" w:hAnsi="Times New Roman" w:cs="Times New Roman"/>
              </w:rPr>
              <w:t>19</w:t>
            </w:r>
          </w:p>
        </w:tc>
        <w:tc>
          <w:tcPr>
            <w:tcW w:w="23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b/>
                <w:bCs/>
              </w:rPr>
            </w:pPr>
            <w:r w:rsidRPr="003D1B21">
              <w:rPr>
                <w:rFonts w:ascii="Times New Roman" w:hAnsi="Times New Roman" w:cs="Times New Roman"/>
                <w:b/>
                <w:bCs/>
              </w:rPr>
              <w:t>Camisa social manga comprida – adulto masculino</w:t>
            </w:r>
          </w:p>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 xml:space="preserve">Camisa social manga comprida com abertura na frente e com botões na cor da camisa, bolso externo no peito, sem lapela. </w:t>
            </w:r>
          </w:p>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 xml:space="preserve">Cor: Azul claro. </w:t>
            </w:r>
          </w:p>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 xml:space="preserve">Tecido: </w:t>
            </w:r>
            <w:proofErr w:type="spellStart"/>
            <w:r w:rsidRPr="003D1B21">
              <w:rPr>
                <w:rFonts w:ascii="Times New Roman" w:hAnsi="Times New Roman" w:cs="Times New Roman"/>
              </w:rPr>
              <w:t>Oxfordine</w:t>
            </w:r>
            <w:proofErr w:type="spellEnd"/>
            <w:r w:rsidRPr="003D1B21">
              <w:rPr>
                <w:rFonts w:ascii="Times New Roman" w:hAnsi="Times New Roman" w:cs="Times New Roman"/>
              </w:rPr>
              <w:t>.</w:t>
            </w:r>
          </w:p>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 xml:space="preserve">Tamanho: </w:t>
            </w:r>
            <w:r w:rsidRPr="003D1B21">
              <w:rPr>
                <w:rFonts w:ascii="Times New Roman" w:hAnsi="Times New Roman" w:cs="Times New Roman"/>
                <w:b/>
              </w:rPr>
              <w:t>XG.</w:t>
            </w:r>
          </w:p>
          <w:p w:rsidR="00EB6E9A" w:rsidRPr="003D1B21" w:rsidRDefault="00EB6E9A" w:rsidP="00EB4700">
            <w:pPr>
              <w:jc w:val="both"/>
              <w:rPr>
                <w:rFonts w:ascii="Times New Roman" w:hAnsi="Times New Roman" w:cs="Times New Roman"/>
                <w:b/>
                <w:bCs/>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UND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01</w:t>
            </w:r>
          </w:p>
        </w:tc>
        <w:tc>
          <w:tcPr>
            <w:tcW w:w="8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r w:rsidRPr="003D1B21">
              <w:rPr>
                <w:rFonts w:eastAsia="Arial" w:cs="Arial"/>
                <w:color w:val="000000"/>
                <w:szCs w:val="20"/>
              </w:rPr>
              <w:t>R$90,00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r w:rsidRPr="003D1B21">
              <w:rPr>
                <w:rFonts w:eastAsia="Arial" w:cs="Arial"/>
                <w:color w:val="000000"/>
                <w:szCs w:val="20"/>
              </w:rPr>
              <w:t>R$90,00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p>
        </w:tc>
      </w:tr>
      <w:tr w:rsidR="00EB6E9A" w:rsidRPr="003D1B21" w:rsidTr="00EB470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rPr>
            </w:pPr>
            <w:r>
              <w:rPr>
                <w:rFonts w:ascii="Times New Roman" w:hAnsi="Times New Roman" w:cs="Times New Roman"/>
              </w:rPr>
              <w:t>20</w:t>
            </w:r>
          </w:p>
        </w:tc>
        <w:tc>
          <w:tcPr>
            <w:tcW w:w="23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b/>
                <w:bCs/>
              </w:rPr>
            </w:pPr>
            <w:r w:rsidRPr="003D1B21">
              <w:rPr>
                <w:rFonts w:ascii="Times New Roman" w:hAnsi="Times New Roman" w:cs="Times New Roman"/>
                <w:b/>
                <w:bCs/>
              </w:rPr>
              <w:t>Toalhas brancas:</w:t>
            </w:r>
          </w:p>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 xml:space="preserve">Toalhas brancas </w:t>
            </w:r>
            <w:proofErr w:type="spellStart"/>
            <w:r w:rsidRPr="003D1B21">
              <w:rPr>
                <w:rFonts w:ascii="Times New Roman" w:hAnsi="Times New Roman" w:cs="Times New Roman"/>
              </w:rPr>
              <w:t>silcadas</w:t>
            </w:r>
            <w:proofErr w:type="spellEnd"/>
            <w:r w:rsidRPr="003D1B21">
              <w:rPr>
                <w:rFonts w:ascii="Times New Roman" w:hAnsi="Times New Roman" w:cs="Times New Roman"/>
              </w:rPr>
              <w:t xml:space="preserve">. </w:t>
            </w:r>
          </w:p>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Tecido: Tergal liso.</w:t>
            </w:r>
          </w:p>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Medida</w:t>
            </w:r>
            <w:r w:rsidR="004264D2">
              <w:rPr>
                <w:rFonts w:ascii="Times New Roman" w:hAnsi="Times New Roman" w:cs="Times New Roman"/>
              </w:rPr>
              <w:t xml:space="preserve">s: 1m e </w:t>
            </w:r>
            <w:proofErr w:type="gramStart"/>
            <w:r w:rsidR="004264D2">
              <w:rPr>
                <w:rFonts w:ascii="Times New Roman" w:hAnsi="Times New Roman" w:cs="Times New Roman"/>
              </w:rPr>
              <w:t>50cm</w:t>
            </w:r>
            <w:proofErr w:type="gramEnd"/>
            <w:r w:rsidR="004264D2">
              <w:rPr>
                <w:rFonts w:ascii="Times New Roman" w:hAnsi="Times New Roman" w:cs="Times New Roman"/>
              </w:rPr>
              <w:t xml:space="preserve"> de comprimento e 38</w:t>
            </w:r>
            <w:r w:rsidRPr="003D1B21">
              <w:rPr>
                <w:rFonts w:ascii="Times New Roman" w:hAnsi="Times New Roman" w:cs="Times New Roman"/>
              </w:rPr>
              <w:t>cm de largura (dobrada/forrada)</w:t>
            </w:r>
          </w:p>
          <w:p w:rsidR="00EB6E9A" w:rsidRPr="003D1B21" w:rsidRDefault="00EB6E9A" w:rsidP="00EB4700">
            <w:pPr>
              <w:jc w:val="both"/>
              <w:rPr>
                <w:rFonts w:ascii="Times New Roman" w:hAnsi="Times New Roman" w:cs="Times New Roman"/>
                <w:b/>
                <w:bCs/>
                <w:u w:val="single"/>
              </w:rPr>
            </w:pPr>
          </w:p>
          <w:p w:rsidR="00EB6E9A" w:rsidRPr="003D1B21" w:rsidRDefault="00EB6E9A" w:rsidP="00EB4700">
            <w:pPr>
              <w:jc w:val="both"/>
              <w:rPr>
                <w:rFonts w:ascii="Times New Roman" w:hAnsi="Times New Roman" w:cs="Times New Roman"/>
                <w:b/>
                <w:bCs/>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UND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22</w:t>
            </w:r>
          </w:p>
        </w:tc>
        <w:tc>
          <w:tcPr>
            <w:tcW w:w="8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r w:rsidRPr="003D1B21">
              <w:rPr>
                <w:rFonts w:eastAsia="Arial" w:cs="Arial"/>
                <w:color w:val="000000"/>
                <w:szCs w:val="20"/>
              </w:rPr>
              <w:t>R$28,00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r w:rsidRPr="003D1B21">
              <w:rPr>
                <w:rFonts w:eastAsia="Arial" w:cs="Arial"/>
                <w:color w:val="000000"/>
                <w:szCs w:val="20"/>
              </w:rPr>
              <w:t>R$616,00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p>
        </w:tc>
      </w:tr>
      <w:tr w:rsidR="00EB6E9A" w:rsidRPr="003D1B21" w:rsidTr="00EB470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rPr>
            </w:pPr>
            <w:r>
              <w:rPr>
                <w:rFonts w:ascii="Times New Roman" w:hAnsi="Times New Roman" w:cs="Times New Roman"/>
              </w:rPr>
              <w:t>21</w:t>
            </w:r>
          </w:p>
        </w:tc>
        <w:tc>
          <w:tcPr>
            <w:tcW w:w="23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b/>
                <w:bCs/>
              </w:rPr>
            </w:pPr>
            <w:r w:rsidRPr="003D1B21">
              <w:rPr>
                <w:rFonts w:ascii="Times New Roman" w:hAnsi="Times New Roman" w:cs="Times New Roman"/>
                <w:b/>
                <w:bCs/>
              </w:rPr>
              <w:t>Camisa social manga comprida – adulto masculino</w:t>
            </w:r>
          </w:p>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 xml:space="preserve">Camisa social manga comprida com abertura na frente e com botões na cor da camisa, bolso externo no peito, sem lapela. </w:t>
            </w:r>
          </w:p>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Cor: Azul marinho.</w:t>
            </w:r>
          </w:p>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 xml:space="preserve">Tecido: </w:t>
            </w:r>
            <w:proofErr w:type="spellStart"/>
            <w:r w:rsidRPr="003D1B21">
              <w:rPr>
                <w:rFonts w:ascii="Times New Roman" w:hAnsi="Times New Roman" w:cs="Times New Roman"/>
              </w:rPr>
              <w:t>Oxfordine</w:t>
            </w:r>
            <w:proofErr w:type="spellEnd"/>
            <w:r w:rsidRPr="003D1B21">
              <w:rPr>
                <w:rFonts w:ascii="Times New Roman" w:hAnsi="Times New Roman" w:cs="Times New Roman"/>
              </w:rPr>
              <w:t xml:space="preserve">. </w:t>
            </w:r>
          </w:p>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 xml:space="preserve">Tamanho: </w:t>
            </w:r>
            <w:r w:rsidRPr="003D1B21">
              <w:rPr>
                <w:rFonts w:ascii="Times New Roman" w:hAnsi="Times New Roman" w:cs="Times New Roman"/>
                <w:b/>
              </w:rPr>
              <w:t>GG.</w:t>
            </w:r>
          </w:p>
          <w:p w:rsidR="00EB6E9A" w:rsidRPr="003D1B21" w:rsidRDefault="00EB6E9A" w:rsidP="00EB4700">
            <w:pPr>
              <w:jc w:val="both"/>
              <w:rPr>
                <w:rFonts w:ascii="Times New Roman" w:hAnsi="Times New Roman" w:cs="Times New Roman"/>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UND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17</w:t>
            </w:r>
          </w:p>
        </w:tc>
        <w:tc>
          <w:tcPr>
            <w:tcW w:w="8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r w:rsidRPr="003D1B21">
              <w:rPr>
                <w:rFonts w:eastAsia="Arial" w:cs="Arial"/>
                <w:color w:val="000000"/>
                <w:szCs w:val="20"/>
              </w:rPr>
              <w:t>R$90,00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r w:rsidRPr="003D1B21">
              <w:rPr>
                <w:rFonts w:eastAsia="Arial" w:cs="Arial"/>
                <w:color w:val="000000"/>
                <w:szCs w:val="20"/>
              </w:rPr>
              <w:t>R$1.530,00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p>
        </w:tc>
      </w:tr>
      <w:tr w:rsidR="00EB6E9A" w:rsidRPr="003D1B21" w:rsidTr="00EB470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rPr>
            </w:pPr>
            <w:r>
              <w:rPr>
                <w:rFonts w:ascii="Times New Roman" w:hAnsi="Times New Roman" w:cs="Times New Roman"/>
              </w:rPr>
              <w:t>22</w:t>
            </w:r>
          </w:p>
        </w:tc>
        <w:tc>
          <w:tcPr>
            <w:tcW w:w="23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b/>
                <w:bCs/>
              </w:rPr>
            </w:pPr>
            <w:r w:rsidRPr="003D1B21">
              <w:rPr>
                <w:rFonts w:ascii="Times New Roman" w:hAnsi="Times New Roman" w:cs="Times New Roman"/>
                <w:b/>
                <w:bCs/>
              </w:rPr>
              <w:t>Camisa social manga comprida – adulto masculino</w:t>
            </w:r>
          </w:p>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 xml:space="preserve">Camisa social manga comprida com abertura na frente e com botões na cor da camisa, bolso externo no peito, sem lapela. </w:t>
            </w:r>
          </w:p>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 xml:space="preserve">Cor: Azul marinho. </w:t>
            </w:r>
          </w:p>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 xml:space="preserve">Tecido: </w:t>
            </w:r>
            <w:proofErr w:type="spellStart"/>
            <w:r w:rsidRPr="003D1B21">
              <w:rPr>
                <w:rFonts w:ascii="Times New Roman" w:hAnsi="Times New Roman" w:cs="Times New Roman"/>
              </w:rPr>
              <w:t>Oxfordine</w:t>
            </w:r>
            <w:proofErr w:type="spellEnd"/>
            <w:r w:rsidRPr="003D1B21">
              <w:rPr>
                <w:rFonts w:ascii="Times New Roman" w:hAnsi="Times New Roman" w:cs="Times New Roman"/>
              </w:rPr>
              <w:t>.</w:t>
            </w:r>
          </w:p>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 xml:space="preserve">Tamanho: </w:t>
            </w:r>
            <w:r w:rsidRPr="003D1B21">
              <w:rPr>
                <w:rFonts w:ascii="Times New Roman" w:hAnsi="Times New Roman" w:cs="Times New Roman"/>
                <w:b/>
              </w:rPr>
              <w:t>M.</w:t>
            </w:r>
          </w:p>
          <w:p w:rsidR="00EB6E9A" w:rsidRPr="003D1B21" w:rsidRDefault="00EB6E9A" w:rsidP="00EB4700">
            <w:pPr>
              <w:jc w:val="both"/>
              <w:rPr>
                <w:rFonts w:ascii="Times New Roman" w:hAnsi="Times New Roman" w:cs="Times New Roman"/>
              </w:rPr>
            </w:pPr>
          </w:p>
          <w:p w:rsidR="00EB6E9A" w:rsidRPr="003D1B21" w:rsidRDefault="00EB6E9A" w:rsidP="00EB4700">
            <w:pPr>
              <w:jc w:val="both"/>
              <w:rPr>
                <w:rFonts w:ascii="Times New Roman" w:hAnsi="Times New Roman" w:cs="Times New Roman"/>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rPr>
            </w:pPr>
            <w:r w:rsidRPr="003D1B21">
              <w:rPr>
                <w:rFonts w:ascii="Times New Roman" w:hAnsi="Times New Roman" w:cs="Times New Roman"/>
              </w:rPr>
              <w:lastRenderedPageBreak/>
              <w:t>UND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01</w:t>
            </w:r>
          </w:p>
        </w:tc>
        <w:tc>
          <w:tcPr>
            <w:tcW w:w="8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r w:rsidRPr="003D1B21">
              <w:rPr>
                <w:rFonts w:eastAsia="Arial" w:cs="Arial"/>
                <w:color w:val="000000"/>
                <w:szCs w:val="20"/>
              </w:rPr>
              <w:t>R$90,00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r w:rsidRPr="003D1B21">
              <w:rPr>
                <w:rFonts w:eastAsia="Arial" w:cs="Arial"/>
                <w:color w:val="000000"/>
                <w:szCs w:val="20"/>
              </w:rPr>
              <w:t>R$90,00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p>
        </w:tc>
      </w:tr>
      <w:tr w:rsidR="00EB6E9A" w:rsidRPr="003D1B21" w:rsidTr="00EB470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rPr>
            </w:pPr>
            <w:r>
              <w:rPr>
                <w:rFonts w:ascii="Times New Roman" w:hAnsi="Times New Roman" w:cs="Times New Roman"/>
              </w:rPr>
              <w:lastRenderedPageBreak/>
              <w:t>23</w:t>
            </w:r>
          </w:p>
        </w:tc>
        <w:tc>
          <w:tcPr>
            <w:tcW w:w="23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b/>
                <w:bCs/>
              </w:rPr>
            </w:pPr>
            <w:r w:rsidRPr="003D1B21">
              <w:rPr>
                <w:rFonts w:ascii="Times New Roman" w:hAnsi="Times New Roman" w:cs="Times New Roman"/>
                <w:b/>
                <w:bCs/>
              </w:rPr>
              <w:t>Camisa social manga comprida – adulto masculino</w:t>
            </w:r>
          </w:p>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 xml:space="preserve">Camisa social manga comprida com abertura na frente e com botões na cor da camisa, bolso externo no peito, sem lapela. </w:t>
            </w:r>
          </w:p>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 xml:space="preserve">Cor: Azul marinho. </w:t>
            </w:r>
          </w:p>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 xml:space="preserve">Tecido: </w:t>
            </w:r>
            <w:proofErr w:type="spellStart"/>
            <w:r w:rsidRPr="003D1B21">
              <w:rPr>
                <w:rFonts w:ascii="Times New Roman" w:hAnsi="Times New Roman" w:cs="Times New Roman"/>
              </w:rPr>
              <w:t>Oxfordine</w:t>
            </w:r>
            <w:proofErr w:type="spellEnd"/>
            <w:r w:rsidRPr="003D1B21">
              <w:rPr>
                <w:rFonts w:ascii="Times New Roman" w:hAnsi="Times New Roman" w:cs="Times New Roman"/>
              </w:rPr>
              <w:t>.</w:t>
            </w:r>
          </w:p>
          <w:p w:rsidR="00EB6E9A" w:rsidRPr="003D1B21" w:rsidRDefault="00EB6E9A" w:rsidP="00EB4700">
            <w:pPr>
              <w:jc w:val="both"/>
              <w:rPr>
                <w:rFonts w:ascii="Times New Roman" w:hAnsi="Times New Roman" w:cs="Times New Roman"/>
                <w:b/>
              </w:rPr>
            </w:pPr>
            <w:r w:rsidRPr="003D1B21">
              <w:rPr>
                <w:rFonts w:ascii="Times New Roman" w:hAnsi="Times New Roman" w:cs="Times New Roman"/>
              </w:rPr>
              <w:t xml:space="preserve">Tamanho: </w:t>
            </w:r>
            <w:r w:rsidRPr="003D1B21">
              <w:rPr>
                <w:rFonts w:ascii="Times New Roman" w:hAnsi="Times New Roman" w:cs="Times New Roman"/>
                <w:b/>
              </w:rPr>
              <w:t>PP.</w:t>
            </w:r>
          </w:p>
          <w:p w:rsidR="00EB6E9A" w:rsidRPr="003D1B21" w:rsidRDefault="00EB6E9A" w:rsidP="00EB4700">
            <w:pPr>
              <w:jc w:val="both"/>
              <w:rPr>
                <w:rFonts w:ascii="Times New Roman" w:hAnsi="Times New Roman" w:cs="Times New Roman"/>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UND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EB4700">
            <w:pPr>
              <w:jc w:val="both"/>
              <w:rPr>
                <w:rFonts w:ascii="Times New Roman" w:hAnsi="Times New Roman" w:cs="Times New Roman"/>
              </w:rPr>
            </w:pPr>
            <w:r w:rsidRPr="003D1B21">
              <w:rPr>
                <w:rFonts w:ascii="Times New Roman" w:hAnsi="Times New Roman" w:cs="Times New Roman"/>
              </w:rPr>
              <w:t>02</w:t>
            </w:r>
          </w:p>
        </w:tc>
        <w:tc>
          <w:tcPr>
            <w:tcW w:w="8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p>
        </w:tc>
        <w:tc>
          <w:tcPr>
            <w:tcW w:w="12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r w:rsidRPr="003D1B21">
              <w:rPr>
                <w:rFonts w:eastAsia="Arial" w:cs="Arial"/>
                <w:color w:val="000000"/>
                <w:szCs w:val="20"/>
              </w:rPr>
              <w:t>R$90,00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r w:rsidRPr="003D1B21">
              <w:rPr>
                <w:rFonts w:eastAsia="Arial" w:cs="Arial"/>
                <w:color w:val="000000"/>
                <w:szCs w:val="20"/>
              </w:rPr>
              <w:t>R$180,00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rPr>
                <w:rFonts w:eastAsia="Arial" w:cs="Arial"/>
                <w:color w:val="000000"/>
                <w:szCs w:val="20"/>
              </w:rPr>
            </w:pPr>
          </w:p>
        </w:tc>
      </w:tr>
      <w:tr w:rsidR="00EB6E9A" w:rsidRPr="0082628E" w:rsidTr="00EB4700">
        <w:tc>
          <w:tcPr>
            <w:tcW w:w="9780"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B6E9A" w:rsidRPr="003D1B21" w:rsidRDefault="00EB6E9A" w:rsidP="00A55088">
            <w:pPr>
              <w:widowControl w:val="0"/>
              <w:spacing w:before="120" w:afterLines="120" w:line="312" w:lineRule="auto"/>
              <w:jc w:val="center"/>
              <w:rPr>
                <w:rFonts w:eastAsia="Arial" w:cs="Arial"/>
                <w:color w:val="000000"/>
                <w:szCs w:val="20"/>
              </w:rPr>
            </w:pPr>
            <w:r>
              <w:rPr>
                <w:rFonts w:eastAsia="Arial" w:cs="Arial"/>
                <w:color w:val="000000"/>
                <w:szCs w:val="20"/>
              </w:rPr>
              <w:t>VALOR TOTAL: R$14.040</w:t>
            </w:r>
            <w:r w:rsidRPr="003D1B21">
              <w:rPr>
                <w:rFonts w:eastAsia="Arial" w:cs="Arial"/>
                <w:color w:val="000000"/>
                <w:szCs w:val="20"/>
              </w:rPr>
              <w:t>,00</w:t>
            </w:r>
          </w:p>
        </w:tc>
      </w:tr>
    </w:tbl>
    <w:p w:rsidR="00CC360C" w:rsidRDefault="00CC360C" w:rsidP="00CC360C">
      <w:pPr>
        <w:pStyle w:val="PargrafodaLista"/>
        <w:spacing w:line="360" w:lineRule="auto"/>
        <w:ind w:left="0"/>
        <w:jc w:val="both"/>
        <w:rPr>
          <w:rFonts w:cs="Arial"/>
          <w:bCs/>
          <w:szCs w:val="20"/>
        </w:rPr>
      </w:pPr>
      <w:r w:rsidRPr="003D1B21">
        <w:rPr>
          <w:rFonts w:cs="Arial"/>
          <w:b/>
          <w:szCs w:val="20"/>
        </w:rPr>
        <w:t xml:space="preserve">6.2 </w:t>
      </w:r>
      <w:r w:rsidRPr="003D1B21">
        <w:rPr>
          <w:rFonts w:cs="Arial"/>
          <w:szCs w:val="20"/>
        </w:rPr>
        <w:t>A</w:t>
      </w:r>
      <w:r w:rsidRPr="003D1B21">
        <w:rPr>
          <w:rFonts w:cs="Arial"/>
          <w:bCs/>
          <w:szCs w:val="20"/>
        </w:rPr>
        <w:t xml:space="preserve"> cotação acima já apresenta os preços </w:t>
      </w:r>
      <w:r w:rsidRPr="003D1B21">
        <w:rPr>
          <w:rFonts w:cs="Arial"/>
          <w:color w:val="000000"/>
          <w:szCs w:val="20"/>
        </w:rPr>
        <w:t>estimados da contratação, compatíveis com os valores praticados pelo mercado, que foram anexados ao Termo de Referência</w:t>
      </w:r>
      <w:r w:rsidRPr="003D1B21">
        <w:rPr>
          <w:rFonts w:cs="Arial"/>
          <w:bCs/>
          <w:szCs w:val="20"/>
        </w:rPr>
        <w:t>.</w:t>
      </w:r>
    </w:p>
    <w:p w:rsidR="000149FC" w:rsidRPr="000F75BA" w:rsidRDefault="000149FC" w:rsidP="00CC360C">
      <w:pPr>
        <w:pStyle w:val="PargrafodaLista"/>
        <w:spacing w:line="360" w:lineRule="auto"/>
        <w:ind w:left="0"/>
        <w:jc w:val="both"/>
        <w:rPr>
          <w:rFonts w:cs="Arial"/>
          <w:b/>
          <w:szCs w:val="20"/>
        </w:rPr>
      </w:pPr>
      <w:r>
        <w:rPr>
          <w:rFonts w:cs="Arial"/>
          <w:bCs/>
          <w:szCs w:val="20"/>
        </w:rPr>
        <w:t>6.3 Os eventuais modelos e detalhamento das cores ou outras especificações, serão encaminhadas aos vencedores juntamente com a ordem de fornecimento.</w:t>
      </w:r>
    </w:p>
    <w:p w:rsidR="00CC360C" w:rsidRPr="009F735B" w:rsidRDefault="00CC360C" w:rsidP="00CC360C">
      <w:pPr>
        <w:tabs>
          <w:tab w:val="left" w:pos="709"/>
        </w:tabs>
        <w:spacing w:line="360" w:lineRule="auto"/>
        <w:ind w:firstLine="5"/>
        <w:rPr>
          <w:rFonts w:cs="Arial"/>
          <w:szCs w:val="20"/>
        </w:rPr>
      </w:pPr>
    </w:p>
    <w:p w:rsidR="00CC360C" w:rsidRPr="009F735B" w:rsidRDefault="00CC360C" w:rsidP="00CC360C">
      <w:pPr>
        <w:tabs>
          <w:tab w:val="left" w:pos="426"/>
        </w:tabs>
        <w:spacing w:line="360" w:lineRule="auto"/>
        <w:jc w:val="both"/>
        <w:rPr>
          <w:rFonts w:cs="Arial"/>
          <w:b/>
          <w:szCs w:val="20"/>
        </w:rPr>
      </w:pPr>
      <w:proofErr w:type="gramStart"/>
      <w:r>
        <w:rPr>
          <w:rFonts w:cs="Arial"/>
          <w:b/>
          <w:szCs w:val="20"/>
        </w:rPr>
        <w:t>7</w:t>
      </w:r>
      <w:proofErr w:type="gramEnd"/>
      <w:r>
        <w:rPr>
          <w:rFonts w:cs="Arial"/>
          <w:b/>
          <w:szCs w:val="20"/>
        </w:rPr>
        <w:t xml:space="preserve"> </w:t>
      </w:r>
      <w:r w:rsidRPr="009F735B">
        <w:rPr>
          <w:rFonts w:cs="Arial"/>
          <w:b/>
          <w:szCs w:val="20"/>
        </w:rPr>
        <w:t>LEVANTAMENTO E JUSTIFICATIVA DA ESCOLHA DO TIPO DE SOLUÇÃO A CONTRATAR:</w:t>
      </w:r>
    </w:p>
    <w:p w:rsidR="00CC360C" w:rsidRPr="009F735B" w:rsidRDefault="00CC360C" w:rsidP="00CC360C">
      <w:pPr>
        <w:tabs>
          <w:tab w:val="left" w:pos="709"/>
        </w:tabs>
        <w:spacing w:line="360" w:lineRule="auto"/>
        <w:ind w:firstLine="5"/>
        <w:rPr>
          <w:rFonts w:cs="Arial"/>
          <w:b/>
          <w:szCs w:val="20"/>
        </w:rPr>
      </w:pPr>
    </w:p>
    <w:p w:rsidR="00CC360C" w:rsidRPr="00335F89" w:rsidRDefault="00CC360C" w:rsidP="00CC360C">
      <w:pPr>
        <w:pStyle w:val="Default"/>
        <w:spacing w:line="276" w:lineRule="auto"/>
        <w:jc w:val="both"/>
        <w:rPr>
          <w:rFonts w:ascii="Arial" w:hAnsi="Arial" w:cs="Arial"/>
          <w:sz w:val="22"/>
          <w:szCs w:val="22"/>
        </w:rPr>
      </w:pPr>
      <w:r>
        <w:rPr>
          <w:rFonts w:ascii="Arial" w:hAnsi="Arial" w:cs="Arial"/>
          <w:sz w:val="20"/>
          <w:szCs w:val="20"/>
        </w:rPr>
        <w:t xml:space="preserve">7.1 </w:t>
      </w:r>
      <w:r w:rsidRPr="00335F89">
        <w:rPr>
          <w:rFonts w:ascii="Arial" w:hAnsi="Arial" w:cs="Arial"/>
          <w:sz w:val="22"/>
          <w:szCs w:val="22"/>
        </w:rPr>
        <w:t xml:space="preserve">A solicitação em relação </w:t>
      </w:r>
      <w:proofErr w:type="gramStart"/>
      <w:r w:rsidRPr="00335F89">
        <w:rPr>
          <w:rFonts w:ascii="Arial" w:hAnsi="Arial" w:cs="Arial"/>
          <w:sz w:val="22"/>
          <w:szCs w:val="22"/>
        </w:rPr>
        <w:t>a</w:t>
      </w:r>
      <w:proofErr w:type="gramEnd"/>
      <w:r w:rsidRPr="00335F89">
        <w:rPr>
          <w:rFonts w:ascii="Arial" w:hAnsi="Arial" w:cs="Arial"/>
          <w:sz w:val="22"/>
          <w:szCs w:val="22"/>
        </w:rPr>
        <w:t xml:space="preserve"> aquisição se justifica em razão da solicitação </w:t>
      </w:r>
      <w:r w:rsidRPr="008F45A5">
        <w:rPr>
          <w:rFonts w:ascii="Arial" w:hAnsi="Arial" w:cs="Arial"/>
          <w:sz w:val="22"/>
          <w:szCs w:val="22"/>
        </w:rPr>
        <w:t>realizada pela equipe da</w:t>
      </w:r>
      <w:r>
        <w:rPr>
          <w:rFonts w:ascii="Arial" w:hAnsi="Arial" w:cs="Arial"/>
          <w:sz w:val="22"/>
          <w:szCs w:val="22"/>
        </w:rPr>
        <w:t xml:space="preserve"> </w:t>
      </w:r>
      <w:r w:rsidRPr="003D1B21">
        <w:rPr>
          <w:rFonts w:ascii="Arial" w:hAnsi="Arial" w:cs="Arial"/>
          <w:sz w:val="22"/>
          <w:szCs w:val="22"/>
        </w:rPr>
        <w:t xml:space="preserve">Secretaria Municipal de </w:t>
      </w:r>
      <w:r w:rsidR="00463D83" w:rsidRPr="003D1B21">
        <w:rPr>
          <w:rFonts w:ascii="Arial" w:hAnsi="Arial" w:cs="Arial"/>
          <w:sz w:val="22"/>
          <w:szCs w:val="22"/>
        </w:rPr>
        <w:t>Cultura</w:t>
      </w:r>
      <w:r w:rsidRPr="008F45A5">
        <w:rPr>
          <w:rFonts w:ascii="Arial" w:hAnsi="Arial" w:cs="Arial"/>
          <w:sz w:val="22"/>
          <w:szCs w:val="22"/>
        </w:rPr>
        <w:t xml:space="preserve">, visando a </w:t>
      </w:r>
      <w:r w:rsidR="000149FC" w:rsidRPr="000149FC">
        <w:rPr>
          <w:rFonts w:ascii="Arial" w:hAnsi="Arial" w:cs="Arial"/>
          <w:b/>
          <w:sz w:val="20"/>
          <w:szCs w:val="20"/>
        </w:rPr>
        <w:t>AQUISIÇÃO DE UNIFORMES E TOALHAS PARA FOLIA DE REIS, COM RECURSOS DA POLÍTICA NACIONAL ALDIR BLANC, PARA ATENDER O GRUPO DO CORAL SERTANEJO</w:t>
      </w:r>
      <w:r w:rsidRPr="000D33A9">
        <w:rPr>
          <w:rFonts w:ascii="Arial" w:hAnsi="Arial" w:cs="Arial"/>
          <w:b/>
          <w:sz w:val="20"/>
          <w:szCs w:val="20"/>
        </w:rPr>
        <w:t xml:space="preserve">, </w:t>
      </w:r>
      <w:r>
        <w:rPr>
          <w:rFonts w:ascii="Arial" w:hAnsi="Arial" w:cs="Arial"/>
        </w:rPr>
        <w:t xml:space="preserve">conforme justificativa apresentada, sendo que a solução pela compra é comum, ou seja, não existe outras possibilidades, visto que a especificação dos itens se deu de forma a contemplar produtos de boa qualidade, porém sem se enquadrarem como de luxo, garantindo maior </w:t>
      </w:r>
      <w:proofErr w:type="spellStart"/>
      <w:r>
        <w:rPr>
          <w:rFonts w:ascii="Arial" w:hAnsi="Arial" w:cs="Arial"/>
        </w:rPr>
        <w:t>eficiencia</w:t>
      </w:r>
      <w:proofErr w:type="spellEnd"/>
      <w:r>
        <w:rPr>
          <w:rFonts w:ascii="Arial" w:hAnsi="Arial" w:cs="Arial"/>
        </w:rPr>
        <w:t xml:space="preserve"> da contratação e economicidade, sem prejuízo da ampliação da disputa e consequen</w:t>
      </w:r>
      <w:r w:rsidR="0011639F">
        <w:rPr>
          <w:rFonts w:ascii="Arial" w:hAnsi="Arial" w:cs="Arial"/>
        </w:rPr>
        <w:t>te isonomia entre os pretensos participantes</w:t>
      </w:r>
      <w:r w:rsidRPr="00335F89">
        <w:rPr>
          <w:rFonts w:ascii="Arial" w:hAnsi="Arial" w:cs="Arial"/>
          <w:sz w:val="22"/>
          <w:szCs w:val="22"/>
        </w:rPr>
        <w:t>.</w:t>
      </w:r>
    </w:p>
    <w:p w:rsidR="00CC360C" w:rsidRPr="00B43953" w:rsidRDefault="00CC360C" w:rsidP="00CC360C">
      <w:pPr>
        <w:pStyle w:val="PargrafodaLista"/>
        <w:numPr>
          <w:ilvl w:val="1"/>
          <w:numId w:val="0"/>
        </w:numPr>
        <w:tabs>
          <w:tab w:val="left" w:pos="426"/>
        </w:tabs>
        <w:spacing w:line="360" w:lineRule="auto"/>
        <w:jc w:val="both"/>
        <w:rPr>
          <w:rFonts w:cs="Arial"/>
          <w:szCs w:val="20"/>
        </w:rPr>
      </w:pPr>
    </w:p>
    <w:p w:rsidR="00CC360C" w:rsidRPr="009F735B" w:rsidRDefault="00CC360C" w:rsidP="00CC360C">
      <w:pPr>
        <w:spacing w:line="360" w:lineRule="auto"/>
        <w:ind w:left="360" w:hanging="360"/>
        <w:jc w:val="both"/>
        <w:rPr>
          <w:rFonts w:cs="Arial"/>
          <w:b/>
          <w:szCs w:val="20"/>
        </w:rPr>
      </w:pPr>
      <w:proofErr w:type="gramStart"/>
      <w:r>
        <w:rPr>
          <w:rFonts w:cs="Arial"/>
          <w:b/>
          <w:szCs w:val="20"/>
        </w:rPr>
        <w:t>8</w:t>
      </w:r>
      <w:proofErr w:type="gramEnd"/>
      <w:r>
        <w:rPr>
          <w:rFonts w:cs="Arial"/>
          <w:b/>
          <w:szCs w:val="20"/>
        </w:rPr>
        <w:t xml:space="preserve"> </w:t>
      </w:r>
      <w:r w:rsidRPr="009F735B">
        <w:rPr>
          <w:rFonts w:cs="Arial"/>
          <w:b/>
          <w:szCs w:val="20"/>
        </w:rPr>
        <w:t>DESCRIÇÃO DA SOLUÇÃO COMO UM TODO</w:t>
      </w:r>
    </w:p>
    <w:p w:rsidR="00CC360C" w:rsidRPr="009F735B" w:rsidRDefault="00CC360C" w:rsidP="00CC360C">
      <w:pPr>
        <w:spacing w:line="360" w:lineRule="auto"/>
        <w:rPr>
          <w:rFonts w:cs="Arial"/>
          <w:b/>
          <w:szCs w:val="20"/>
        </w:rPr>
      </w:pPr>
    </w:p>
    <w:p w:rsidR="00CC360C" w:rsidRPr="00670AFD" w:rsidRDefault="00CC360C" w:rsidP="00CC360C">
      <w:pPr>
        <w:pStyle w:val="PargrafodaLista"/>
        <w:numPr>
          <w:ilvl w:val="1"/>
          <w:numId w:val="0"/>
        </w:numPr>
        <w:tabs>
          <w:tab w:val="left" w:pos="426"/>
        </w:tabs>
        <w:spacing w:line="360" w:lineRule="auto"/>
        <w:jc w:val="both"/>
        <w:rPr>
          <w:rFonts w:cs="Arial"/>
          <w:szCs w:val="20"/>
        </w:rPr>
      </w:pPr>
      <w:proofErr w:type="gramStart"/>
      <w:r>
        <w:rPr>
          <w:rFonts w:cs="Arial"/>
          <w:szCs w:val="20"/>
        </w:rPr>
        <w:t xml:space="preserve">8.1 </w:t>
      </w:r>
      <w:r w:rsidRPr="009F735B">
        <w:rPr>
          <w:rFonts w:cs="Arial"/>
          <w:szCs w:val="20"/>
        </w:rPr>
        <w:t>Contratação</w:t>
      </w:r>
      <w:proofErr w:type="gramEnd"/>
      <w:r w:rsidRPr="009F735B">
        <w:rPr>
          <w:rFonts w:cs="Arial"/>
          <w:szCs w:val="20"/>
        </w:rPr>
        <w:t xml:space="preserve"> de Empresa especializada para </w:t>
      </w:r>
      <w:r w:rsidR="000149FC" w:rsidRPr="008966E4">
        <w:rPr>
          <w:rFonts w:cs="Arial"/>
          <w:b/>
        </w:rPr>
        <w:t>AQUISIÇÃO DE UNIFORMES</w:t>
      </w:r>
      <w:r w:rsidR="000149FC">
        <w:rPr>
          <w:rFonts w:cs="Arial"/>
          <w:b/>
        </w:rPr>
        <w:t xml:space="preserve"> E TOALHAS</w:t>
      </w:r>
      <w:r w:rsidR="000149FC" w:rsidRPr="008966E4">
        <w:rPr>
          <w:rFonts w:cs="Arial"/>
          <w:b/>
        </w:rPr>
        <w:t xml:space="preserve"> PARA FOLIA DE REIS</w:t>
      </w:r>
      <w:r w:rsidR="000149FC">
        <w:rPr>
          <w:rFonts w:cs="Arial"/>
          <w:b/>
        </w:rPr>
        <w:t xml:space="preserve">, </w:t>
      </w:r>
      <w:r w:rsidR="000149FC" w:rsidRPr="008966E4">
        <w:rPr>
          <w:rFonts w:cs="Arial"/>
          <w:b/>
        </w:rPr>
        <w:t>COM RECURSOS D</w:t>
      </w:r>
      <w:r w:rsidR="000149FC">
        <w:rPr>
          <w:rFonts w:cs="Arial"/>
          <w:b/>
        </w:rPr>
        <w:t xml:space="preserve">A POLÍTICA NACIONAL ALDIR BLANC, </w:t>
      </w:r>
      <w:r w:rsidR="000149FC" w:rsidRPr="008966E4">
        <w:rPr>
          <w:rFonts w:cs="Arial"/>
          <w:b/>
        </w:rPr>
        <w:t>PARA ATENDER O GRUPO DO CORAL SERTANEJO</w:t>
      </w:r>
      <w:r w:rsidRPr="008754BE">
        <w:rPr>
          <w:rFonts w:cs="Arial"/>
          <w:b/>
        </w:rPr>
        <w:t xml:space="preserve">, </w:t>
      </w:r>
      <w:r w:rsidRPr="009F735B">
        <w:rPr>
          <w:rFonts w:cs="Arial"/>
          <w:szCs w:val="20"/>
        </w:rPr>
        <w:t>através d</w:t>
      </w:r>
      <w:r>
        <w:rPr>
          <w:rFonts w:cs="Arial"/>
          <w:szCs w:val="20"/>
        </w:rPr>
        <w:t xml:space="preserve">e </w:t>
      </w:r>
      <w:r w:rsidRPr="00670AFD">
        <w:rPr>
          <w:rFonts w:cs="Arial"/>
          <w:color w:val="000000"/>
          <w:szCs w:val="20"/>
        </w:rPr>
        <w:t>procedimentos para realização</w:t>
      </w:r>
      <w:r w:rsidR="000149FC">
        <w:rPr>
          <w:rFonts w:cs="Arial"/>
          <w:color w:val="000000"/>
          <w:szCs w:val="20"/>
        </w:rPr>
        <w:t xml:space="preserve"> da contratação</w:t>
      </w:r>
      <w:r w:rsidRPr="00670AFD">
        <w:rPr>
          <w:rFonts w:cs="Arial"/>
          <w:color w:val="000000"/>
          <w:szCs w:val="20"/>
        </w:rPr>
        <w:t xml:space="preserve">, mediante </w:t>
      </w:r>
      <w:r>
        <w:rPr>
          <w:rFonts w:cs="Arial"/>
          <w:color w:val="000000"/>
          <w:szCs w:val="20"/>
        </w:rPr>
        <w:t xml:space="preserve">Dispensa Eletrônica de </w:t>
      </w:r>
      <w:r w:rsidRPr="00670AFD">
        <w:rPr>
          <w:rFonts w:cs="Arial"/>
          <w:color w:val="000000"/>
          <w:szCs w:val="20"/>
        </w:rPr>
        <w:t>licitação</w:t>
      </w:r>
      <w:r w:rsidRPr="00670AFD">
        <w:rPr>
          <w:rFonts w:cs="Arial"/>
          <w:szCs w:val="20"/>
        </w:rPr>
        <w:t>.</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rPr>
        <w:t xml:space="preserve">8.2 Os </w:t>
      </w:r>
      <w:r w:rsidR="000149FC">
        <w:rPr>
          <w:rFonts w:ascii="Arial" w:hAnsi="Arial" w:cs="Arial"/>
        </w:rPr>
        <w:t xml:space="preserve">produtos </w:t>
      </w:r>
      <w:r w:rsidRPr="00CC360C">
        <w:rPr>
          <w:rFonts w:ascii="Arial" w:hAnsi="Arial" w:cs="Arial"/>
        </w:rPr>
        <w:t>objeto desta contratação são caracterizados como comuns visto que os seus padrões de qualidade foram objetivamente definidos no presente ETP, por meio de especificações usuais de mercado.</w:t>
      </w:r>
    </w:p>
    <w:p w:rsidR="00CC360C" w:rsidRPr="00CC360C" w:rsidRDefault="00CC360C" w:rsidP="00CC360C">
      <w:pPr>
        <w:pStyle w:val="Nivel2"/>
        <w:numPr>
          <w:ilvl w:val="1"/>
          <w:numId w:val="0"/>
        </w:numPr>
        <w:ind w:left="360" w:hanging="360"/>
        <w:rPr>
          <w:rFonts w:ascii="Arial" w:hAnsi="Arial" w:cs="Arial"/>
        </w:rPr>
      </w:pPr>
      <w:r w:rsidRPr="00CC360C">
        <w:rPr>
          <w:rFonts w:ascii="Arial" w:hAnsi="Arial" w:cs="Arial"/>
        </w:rPr>
        <w:lastRenderedPageBreak/>
        <w:t>8.3 O objeto da contratação não se enquadra como sendo de bem de luxo, nos termos do art. 20 da Lei 14.133/21conforme Decreto nº 10.818, de 27 de setembro de 2021.</w:t>
      </w:r>
    </w:p>
    <w:p w:rsidR="00534644" w:rsidRDefault="00CC360C" w:rsidP="00534644">
      <w:pPr>
        <w:pStyle w:val="Nvel2-Red"/>
        <w:numPr>
          <w:ilvl w:val="1"/>
          <w:numId w:val="0"/>
        </w:numPr>
        <w:rPr>
          <w:i w:val="0"/>
          <w:color w:val="auto"/>
        </w:rPr>
      </w:pPr>
      <w:r w:rsidRPr="00534644">
        <w:rPr>
          <w:color w:val="auto"/>
        </w:rPr>
        <w:t>8.4</w:t>
      </w:r>
      <w:r w:rsidRPr="00CC360C">
        <w:t xml:space="preserve"> </w:t>
      </w:r>
      <w:r w:rsidR="00534644" w:rsidRPr="00A20FE2">
        <w:rPr>
          <w:i w:val="0"/>
          <w:color w:val="auto"/>
        </w:rPr>
        <w:t xml:space="preserve">O prazo de vigência da contratação é </w:t>
      </w:r>
      <w:r w:rsidR="00534644">
        <w:rPr>
          <w:i w:val="0"/>
          <w:color w:val="auto"/>
        </w:rPr>
        <w:t>até 31 de dezembro de 2024,</w:t>
      </w:r>
      <w:r w:rsidR="00534644" w:rsidRPr="00A20FE2">
        <w:rPr>
          <w:i w:val="0"/>
          <w:color w:val="auto"/>
        </w:rPr>
        <w:t xml:space="preserve"> contados do prim</w:t>
      </w:r>
      <w:r w:rsidR="00534644">
        <w:rPr>
          <w:i w:val="0"/>
          <w:color w:val="auto"/>
        </w:rPr>
        <w:t>eiro</w:t>
      </w:r>
      <w:r w:rsidR="00534644" w:rsidRPr="00A20FE2">
        <w:rPr>
          <w:i w:val="0"/>
          <w:color w:val="auto"/>
        </w:rPr>
        <w:t xml:space="preserve"> dia útil posterior </w:t>
      </w:r>
      <w:proofErr w:type="gramStart"/>
      <w:r w:rsidR="00534644" w:rsidRPr="00A20FE2">
        <w:rPr>
          <w:i w:val="0"/>
          <w:color w:val="auto"/>
        </w:rPr>
        <w:t>a</w:t>
      </w:r>
      <w:proofErr w:type="gramEnd"/>
      <w:r w:rsidR="00534644" w:rsidRPr="00A20FE2">
        <w:rPr>
          <w:i w:val="0"/>
          <w:color w:val="auto"/>
        </w:rPr>
        <w:t xml:space="preserve"> divulgação do instrumento no PNCP, na forma dos artigos 10</w:t>
      </w:r>
      <w:r w:rsidR="00534644">
        <w:rPr>
          <w:i w:val="0"/>
          <w:color w:val="auto"/>
        </w:rPr>
        <w:t>5</w:t>
      </w:r>
      <w:r w:rsidR="00534644" w:rsidRPr="00A20FE2">
        <w:rPr>
          <w:i w:val="0"/>
          <w:color w:val="auto"/>
        </w:rPr>
        <w:t xml:space="preserve"> da Lei n° 14.133, de 2021.</w:t>
      </w:r>
    </w:p>
    <w:p w:rsidR="00534644" w:rsidRPr="004E0CDB" w:rsidRDefault="00534644" w:rsidP="00534644">
      <w:pPr>
        <w:pStyle w:val="Nivel2"/>
        <w:numPr>
          <w:ilvl w:val="1"/>
          <w:numId w:val="41"/>
        </w:numPr>
        <w:suppressAutoHyphens w:val="0"/>
        <w:rPr>
          <w:rFonts w:ascii="Arial" w:hAnsi="Arial" w:cs="Arial"/>
        </w:rPr>
      </w:pPr>
      <w:r w:rsidRPr="004E0CDB">
        <w:rPr>
          <w:rFonts w:ascii="Arial" w:hAnsi="Arial" w:cs="Arial"/>
        </w:rPr>
        <w:t>O contrato oferece maior detalhamento das regras que serão aplicadas em relação à vigência da contratação.</w:t>
      </w:r>
    </w:p>
    <w:p w:rsidR="00CC360C" w:rsidRPr="00CC360C" w:rsidRDefault="00534644" w:rsidP="00CC360C">
      <w:pPr>
        <w:pStyle w:val="Nivel2"/>
        <w:numPr>
          <w:ilvl w:val="1"/>
          <w:numId w:val="0"/>
        </w:numPr>
        <w:tabs>
          <w:tab w:val="left" w:pos="426"/>
        </w:tabs>
        <w:spacing w:line="360" w:lineRule="auto"/>
        <w:rPr>
          <w:rFonts w:ascii="Arial" w:hAnsi="Arial" w:cs="Arial"/>
          <w:i/>
        </w:rPr>
      </w:pPr>
      <w:r>
        <w:rPr>
          <w:rFonts w:ascii="Arial" w:hAnsi="Arial" w:cs="Arial"/>
        </w:rPr>
        <w:t>8.6</w:t>
      </w:r>
      <w:r w:rsidR="00CC360C" w:rsidRPr="00CC360C">
        <w:rPr>
          <w:rFonts w:ascii="Arial" w:hAnsi="Arial" w:cs="Arial"/>
        </w:rPr>
        <w:t xml:space="preserve"> Não haverá exigência da garantia da contratação dos </w:t>
      </w:r>
      <w:hyperlink r:id="rId60" w:anchor="art96">
        <w:r w:rsidR="00CC360C" w:rsidRPr="00CC360C">
          <w:rPr>
            <w:rStyle w:val="Hyperlink"/>
            <w:rFonts w:ascii="Arial" w:hAnsi="Arial" w:cs="Arial"/>
            <w:color w:val="auto"/>
          </w:rPr>
          <w:t>artigos 96 e seguintes da Lei nº 14.133, de 2021</w:t>
        </w:r>
      </w:hyperlink>
      <w:r w:rsidR="00CC360C" w:rsidRPr="00CC360C">
        <w:rPr>
          <w:rFonts w:ascii="Arial" w:hAnsi="Arial" w:cs="Arial"/>
        </w:rPr>
        <w:t>, face o baixo risco da contratação, e a possibilidade de ampliação da disputa, visando maior economicidade nas eventuais aquisições e isonomia na participação de pretensos licitantes.</w:t>
      </w:r>
    </w:p>
    <w:p w:rsidR="00CC360C" w:rsidRPr="00CC360C" w:rsidRDefault="00CC360C" w:rsidP="00CC360C">
      <w:pPr>
        <w:pStyle w:val="Nivel2"/>
        <w:numPr>
          <w:ilvl w:val="1"/>
          <w:numId w:val="0"/>
        </w:numPr>
        <w:tabs>
          <w:tab w:val="left" w:pos="426"/>
        </w:tabs>
        <w:rPr>
          <w:rFonts w:ascii="Arial" w:hAnsi="Arial" w:cs="Arial"/>
          <w:shd w:val="clear" w:color="auto" w:fill="FFFFFF"/>
        </w:rPr>
      </w:pPr>
      <w:r w:rsidRPr="00CC360C">
        <w:rPr>
          <w:rFonts w:ascii="Arial" w:hAnsi="Arial" w:cs="Arial"/>
        </w:rPr>
        <w:t>8.</w:t>
      </w:r>
      <w:r w:rsidR="00534644">
        <w:rPr>
          <w:rFonts w:ascii="Arial" w:hAnsi="Arial" w:cs="Arial"/>
        </w:rPr>
        <w:t>7</w:t>
      </w:r>
      <w:r w:rsidRPr="00CC360C">
        <w:rPr>
          <w:rFonts w:ascii="Arial" w:hAnsi="Arial" w:cs="Arial"/>
        </w:rPr>
        <w:t xml:space="preserve"> </w:t>
      </w:r>
      <w:proofErr w:type="gramStart"/>
      <w:r w:rsidRPr="00CC360C">
        <w:rPr>
          <w:rFonts w:ascii="Arial" w:hAnsi="Arial" w:cs="Arial"/>
        </w:rPr>
        <w:t>Face a</w:t>
      </w:r>
      <w:proofErr w:type="gramEnd"/>
      <w:r w:rsidRPr="00CC360C">
        <w:rPr>
          <w:rFonts w:ascii="Arial" w:hAnsi="Arial" w:cs="Arial"/>
        </w:rPr>
        <w:t xml:space="preserve"> natureza da aquisição, não foram identificados possíveis impactos ambientais relevantes, devendo </w:t>
      </w:r>
      <w:r w:rsidR="0011639F">
        <w:rPr>
          <w:rFonts w:ascii="Arial" w:hAnsi="Arial" w:cs="Arial"/>
        </w:rPr>
        <w:t xml:space="preserve">a Contratada </w:t>
      </w:r>
      <w:r w:rsidRPr="00CC360C">
        <w:rPr>
          <w:rFonts w:ascii="Arial" w:hAnsi="Arial" w:cs="Arial"/>
        </w:rPr>
        <w:t>na hipótese da aquisição gerar algum tipo de refugo, promover o adequado descarte nos termos da legislação ambiental vigente.</w:t>
      </w:r>
    </w:p>
    <w:p w:rsidR="00CC360C" w:rsidRPr="00CC360C" w:rsidRDefault="00CC360C" w:rsidP="00CC360C">
      <w:pPr>
        <w:pStyle w:val="Nivel2"/>
        <w:numPr>
          <w:ilvl w:val="1"/>
          <w:numId w:val="0"/>
        </w:numPr>
        <w:tabs>
          <w:tab w:val="left" w:pos="426"/>
        </w:tabs>
        <w:rPr>
          <w:rFonts w:ascii="Arial" w:hAnsi="Arial" w:cs="Arial"/>
          <w:i/>
        </w:rPr>
      </w:pPr>
      <w:r w:rsidRPr="00CC360C">
        <w:rPr>
          <w:rFonts w:ascii="Arial" w:hAnsi="Arial" w:cs="Arial"/>
        </w:rPr>
        <w:t>8.</w:t>
      </w:r>
      <w:r w:rsidR="00534644">
        <w:rPr>
          <w:rFonts w:ascii="Arial" w:hAnsi="Arial" w:cs="Arial"/>
        </w:rPr>
        <w:t>8</w:t>
      </w:r>
      <w:r w:rsidRPr="00CC360C">
        <w:rPr>
          <w:rFonts w:ascii="Arial" w:hAnsi="Arial" w:cs="Arial"/>
        </w:rPr>
        <w:t xml:space="preserve"> Não haverá a necessidade de apresentação de amostras.</w:t>
      </w:r>
    </w:p>
    <w:p w:rsidR="00CC360C" w:rsidRPr="00CC360C" w:rsidRDefault="00CC360C" w:rsidP="00CC360C">
      <w:pPr>
        <w:pStyle w:val="Nivel2"/>
        <w:numPr>
          <w:ilvl w:val="1"/>
          <w:numId w:val="0"/>
        </w:numPr>
        <w:tabs>
          <w:tab w:val="left" w:pos="426"/>
        </w:tabs>
        <w:rPr>
          <w:rFonts w:ascii="Arial" w:hAnsi="Arial" w:cs="Arial"/>
          <w:i/>
        </w:rPr>
      </w:pPr>
      <w:r w:rsidRPr="00CC360C">
        <w:rPr>
          <w:rFonts w:ascii="Arial" w:hAnsi="Arial" w:cs="Arial"/>
        </w:rPr>
        <w:t>8.</w:t>
      </w:r>
      <w:r w:rsidR="00534644">
        <w:rPr>
          <w:rFonts w:ascii="Arial" w:hAnsi="Arial" w:cs="Arial"/>
        </w:rPr>
        <w:t>9</w:t>
      </w:r>
      <w:r w:rsidRPr="00CC360C">
        <w:rPr>
          <w:rFonts w:ascii="Arial" w:hAnsi="Arial" w:cs="Arial"/>
        </w:rPr>
        <w:t xml:space="preserve"> Não </w:t>
      </w:r>
      <w:proofErr w:type="gramStart"/>
      <w:r w:rsidRPr="00CC360C">
        <w:rPr>
          <w:rFonts w:ascii="Arial" w:hAnsi="Arial" w:cs="Arial"/>
        </w:rPr>
        <w:t>será</w:t>
      </w:r>
      <w:proofErr w:type="gramEnd"/>
      <w:r w:rsidRPr="00CC360C">
        <w:rPr>
          <w:rFonts w:ascii="Arial" w:hAnsi="Arial" w:cs="Arial"/>
        </w:rPr>
        <w:t xml:space="preserve"> exigida carta de solidariedade emitida pelo fabricante, que assegure a execução do contrato.</w:t>
      </w:r>
    </w:p>
    <w:p w:rsidR="00CC360C" w:rsidRPr="00CC360C" w:rsidRDefault="00CC360C" w:rsidP="00CC360C">
      <w:pPr>
        <w:pStyle w:val="Nivel2"/>
        <w:numPr>
          <w:ilvl w:val="1"/>
          <w:numId w:val="0"/>
        </w:numPr>
        <w:tabs>
          <w:tab w:val="left" w:pos="426"/>
        </w:tabs>
        <w:rPr>
          <w:rFonts w:ascii="Arial" w:hAnsi="Arial" w:cs="Arial"/>
        </w:rPr>
      </w:pPr>
      <w:r w:rsidRPr="00CC360C">
        <w:rPr>
          <w:rFonts w:ascii="Arial" w:hAnsi="Arial" w:cs="Arial"/>
        </w:rPr>
        <w:t>8.</w:t>
      </w:r>
      <w:r w:rsidR="00534644">
        <w:rPr>
          <w:rFonts w:ascii="Arial" w:hAnsi="Arial" w:cs="Arial"/>
        </w:rPr>
        <w:t>10</w:t>
      </w:r>
      <w:r w:rsidRPr="00CC360C">
        <w:rPr>
          <w:rFonts w:ascii="Arial" w:hAnsi="Arial" w:cs="Arial"/>
        </w:rPr>
        <w:t xml:space="preserve"> Não </w:t>
      </w:r>
      <w:proofErr w:type="gramStart"/>
      <w:r w:rsidRPr="00CC360C">
        <w:rPr>
          <w:rFonts w:ascii="Arial" w:hAnsi="Arial" w:cs="Arial"/>
        </w:rPr>
        <w:t>é</w:t>
      </w:r>
      <w:proofErr w:type="gramEnd"/>
      <w:r w:rsidRPr="00CC360C">
        <w:rPr>
          <w:rFonts w:ascii="Arial" w:hAnsi="Arial" w:cs="Arial"/>
        </w:rPr>
        <w:t xml:space="preserve"> admitida a subcontratação do objeto contratual.</w:t>
      </w:r>
    </w:p>
    <w:p w:rsidR="00CC360C" w:rsidRPr="00CC360C" w:rsidRDefault="00CC360C" w:rsidP="00CC360C">
      <w:pPr>
        <w:spacing w:line="360" w:lineRule="auto"/>
        <w:rPr>
          <w:rFonts w:cs="Arial"/>
          <w:b/>
          <w:szCs w:val="20"/>
        </w:rPr>
      </w:pPr>
    </w:p>
    <w:p w:rsidR="00CC360C" w:rsidRPr="00CC360C" w:rsidRDefault="00CC360C" w:rsidP="00CC360C">
      <w:pPr>
        <w:tabs>
          <w:tab w:val="left" w:pos="426"/>
        </w:tabs>
        <w:spacing w:line="360" w:lineRule="auto"/>
        <w:jc w:val="both"/>
        <w:rPr>
          <w:rFonts w:cs="Arial"/>
          <w:b/>
          <w:szCs w:val="20"/>
        </w:rPr>
      </w:pPr>
      <w:proofErr w:type="gramStart"/>
      <w:r w:rsidRPr="00CC360C">
        <w:rPr>
          <w:rFonts w:cs="Arial"/>
          <w:b/>
          <w:szCs w:val="20"/>
        </w:rPr>
        <w:t>9</w:t>
      </w:r>
      <w:proofErr w:type="gramEnd"/>
      <w:r w:rsidRPr="00CC360C">
        <w:rPr>
          <w:rFonts w:cs="Arial"/>
          <w:b/>
          <w:szCs w:val="20"/>
        </w:rPr>
        <w:t xml:space="preserve"> JUSTIFICATIVAS PARA O PARCELAMENTO OU NÃO </w:t>
      </w:r>
    </w:p>
    <w:p w:rsidR="00CC360C" w:rsidRPr="00CC360C" w:rsidRDefault="00CC360C" w:rsidP="00CC360C">
      <w:pPr>
        <w:tabs>
          <w:tab w:val="left" w:pos="426"/>
        </w:tabs>
        <w:spacing w:line="360" w:lineRule="auto"/>
        <w:rPr>
          <w:rFonts w:cs="Arial"/>
          <w:b/>
          <w:szCs w:val="20"/>
          <w:highlight w:val="yellow"/>
        </w:rPr>
      </w:pPr>
    </w:p>
    <w:p w:rsidR="00CC360C" w:rsidRPr="00CC360C" w:rsidRDefault="00CC360C" w:rsidP="00CC360C">
      <w:pPr>
        <w:numPr>
          <w:ilvl w:val="1"/>
          <w:numId w:val="0"/>
        </w:numPr>
        <w:tabs>
          <w:tab w:val="left" w:pos="426"/>
        </w:tabs>
        <w:spacing w:line="360" w:lineRule="auto"/>
        <w:ind w:left="360" w:hanging="360"/>
        <w:jc w:val="both"/>
        <w:rPr>
          <w:rFonts w:cs="Arial"/>
          <w:szCs w:val="20"/>
        </w:rPr>
      </w:pPr>
      <w:r w:rsidRPr="00CC360C">
        <w:rPr>
          <w:rFonts w:cs="Arial"/>
          <w:szCs w:val="20"/>
        </w:rPr>
        <w:t xml:space="preserve">9.1A solução escolhida compreende a </w:t>
      </w:r>
      <w:r w:rsidR="000149FC" w:rsidRPr="008966E4">
        <w:rPr>
          <w:rFonts w:cs="Arial"/>
          <w:b/>
        </w:rPr>
        <w:t>AQUISIÇÃO DE UNIFORMES</w:t>
      </w:r>
      <w:r w:rsidR="000149FC">
        <w:rPr>
          <w:rFonts w:cs="Arial"/>
          <w:b/>
        </w:rPr>
        <w:t xml:space="preserve"> E TOALHAS</w:t>
      </w:r>
      <w:r w:rsidR="000149FC" w:rsidRPr="008966E4">
        <w:rPr>
          <w:rFonts w:cs="Arial"/>
          <w:b/>
        </w:rPr>
        <w:t xml:space="preserve"> PARA FOLIA DE REIS</w:t>
      </w:r>
      <w:r w:rsidR="000149FC">
        <w:rPr>
          <w:rFonts w:cs="Arial"/>
          <w:b/>
        </w:rPr>
        <w:t xml:space="preserve">, </w:t>
      </w:r>
      <w:r w:rsidR="000149FC" w:rsidRPr="008966E4">
        <w:rPr>
          <w:rFonts w:cs="Arial"/>
          <w:b/>
        </w:rPr>
        <w:t>COM RECURSOS D</w:t>
      </w:r>
      <w:r w:rsidR="000149FC">
        <w:rPr>
          <w:rFonts w:cs="Arial"/>
          <w:b/>
        </w:rPr>
        <w:t xml:space="preserve">A POLÍTICA NACIONAL ALDIR BLANC, </w:t>
      </w:r>
      <w:r w:rsidR="000149FC" w:rsidRPr="008966E4">
        <w:rPr>
          <w:rFonts w:cs="Arial"/>
          <w:b/>
        </w:rPr>
        <w:t>PARA ATENDER O GRUPO DO CORAL SERTANEJO</w:t>
      </w:r>
      <w:r w:rsidRPr="00CC360C">
        <w:rPr>
          <w:rFonts w:cs="Arial"/>
          <w:b/>
          <w:szCs w:val="20"/>
        </w:rPr>
        <w:t xml:space="preserve">, </w:t>
      </w:r>
      <w:r w:rsidRPr="00CC360C">
        <w:rPr>
          <w:rFonts w:cs="Arial"/>
          <w:szCs w:val="20"/>
        </w:rPr>
        <w:t xml:space="preserve">com características/especificações distintas, razão pela qual, visando </w:t>
      </w:r>
      <w:proofErr w:type="gramStart"/>
      <w:r w:rsidRPr="00CC360C">
        <w:rPr>
          <w:rFonts w:cs="Arial"/>
          <w:szCs w:val="20"/>
        </w:rPr>
        <w:t>a</w:t>
      </w:r>
      <w:proofErr w:type="gramEnd"/>
      <w:r w:rsidRPr="00CC360C">
        <w:rPr>
          <w:rFonts w:cs="Arial"/>
          <w:szCs w:val="20"/>
        </w:rPr>
        <w:t xml:space="preserve"> máxima participação de pretensos licitantes, fora definido a divisão dos produtos em itens.</w:t>
      </w:r>
    </w:p>
    <w:p w:rsidR="00CC360C" w:rsidRPr="00CC360C" w:rsidRDefault="00CC360C" w:rsidP="00CC360C">
      <w:pPr>
        <w:pStyle w:val="Nivel3"/>
        <w:numPr>
          <w:ilvl w:val="2"/>
          <w:numId w:val="0"/>
        </w:numPr>
        <w:ind w:left="720" w:hanging="720"/>
        <w:rPr>
          <w:rStyle w:val="normaltextrun"/>
          <w:rFonts w:ascii="Arial" w:hAnsi="Arial"/>
          <w:color w:val="auto"/>
        </w:rPr>
      </w:pPr>
      <w:r w:rsidRPr="00CC360C">
        <w:rPr>
          <w:rStyle w:val="normaltextrun"/>
          <w:rFonts w:ascii="Arial" w:hAnsi="Arial"/>
          <w:color w:val="auto"/>
        </w:rPr>
        <w:t xml:space="preserve">9.2 A proposta apresentada deverá se referir </w:t>
      </w:r>
      <w:proofErr w:type="gramStart"/>
      <w:r w:rsidRPr="00CC360C">
        <w:rPr>
          <w:rStyle w:val="normaltextrun"/>
          <w:rFonts w:ascii="Arial" w:hAnsi="Arial"/>
          <w:color w:val="auto"/>
        </w:rPr>
        <w:t>a</w:t>
      </w:r>
      <w:proofErr w:type="gramEnd"/>
      <w:r w:rsidRPr="00CC360C">
        <w:rPr>
          <w:rStyle w:val="normaltextrun"/>
          <w:rFonts w:ascii="Arial" w:hAnsi="Arial"/>
          <w:color w:val="auto"/>
        </w:rPr>
        <w:t xml:space="preserve"> totalidade do item por ele cotado;</w:t>
      </w:r>
    </w:p>
    <w:p w:rsidR="00CC360C" w:rsidRPr="00CC360C" w:rsidRDefault="00CC360C" w:rsidP="00CC360C">
      <w:pPr>
        <w:pStyle w:val="Nivel3"/>
        <w:numPr>
          <w:ilvl w:val="2"/>
          <w:numId w:val="0"/>
        </w:numPr>
        <w:ind w:left="720" w:hanging="720"/>
        <w:rPr>
          <w:rStyle w:val="normaltextrun"/>
          <w:rFonts w:ascii="Arial" w:hAnsi="Arial"/>
          <w:color w:val="auto"/>
        </w:rPr>
      </w:pPr>
      <w:r w:rsidRPr="00CC360C">
        <w:rPr>
          <w:rStyle w:val="normaltextrun"/>
          <w:rFonts w:ascii="Arial" w:hAnsi="Arial"/>
          <w:color w:val="auto"/>
        </w:rPr>
        <w:t xml:space="preserve">9.3 O licitante NÃO poderá oferecer proposta em quantitativo inferior ao máximo previsto para a contratação. </w:t>
      </w:r>
    </w:p>
    <w:p w:rsidR="00CC360C" w:rsidRPr="00CC360C" w:rsidRDefault="00CC360C" w:rsidP="00CC360C">
      <w:pPr>
        <w:tabs>
          <w:tab w:val="left" w:pos="426"/>
        </w:tabs>
        <w:spacing w:line="360" w:lineRule="auto"/>
        <w:ind w:left="360"/>
        <w:rPr>
          <w:rFonts w:cs="Arial"/>
          <w:b/>
          <w:szCs w:val="20"/>
        </w:rPr>
      </w:pPr>
    </w:p>
    <w:p w:rsidR="00CC360C" w:rsidRPr="00CC360C" w:rsidRDefault="00CC360C" w:rsidP="00CC360C">
      <w:pPr>
        <w:widowControl w:val="0"/>
        <w:spacing w:line="360" w:lineRule="auto"/>
        <w:jc w:val="both"/>
        <w:rPr>
          <w:rFonts w:cs="Arial"/>
          <w:b/>
          <w:szCs w:val="20"/>
        </w:rPr>
      </w:pPr>
      <w:proofErr w:type="gramStart"/>
      <w:r w:rsidRPr="00CC360C">
        <w:rPr>
          <w:rFonts w:cs="Arial"/>
          <w:b/>
          <w:szCs w:val="20"/>
        </w:rPr>
        <w:t>10 DEMONSTRATIVO</w:t>
      </w:r>
      <w:proofErr w:type="gramEnd"/>
      <w:r w:rsidRPr="00CC360C">
        <w:rPr>
          <w:rFonts w:cs="Arial"/>
          <w:b/>
          <w:szCs w:val="20"/>
        </w:rPr>
        <w:t xml:space="preserve"> DOS RESULTADOS PRETENDIDOS EM TERMOS DE ECONOMICIDADE E DE MELHOR APROVEITAMENTO DOS RECURSOS HUMANOS, MATERIAIS OU FINANCEIROS DISPONÍVEIS:</w:t>
      </w:r>
    </w:p>
    <w:p w:rsidR="00CC360C" w:rsidRPr="00CC360C" w:rsidRDefault="00CC360C" w:rsidP="00CC360C">
      <w:pPr>
        <w:spacing w:line="360" w:lineRule="auto"/>
        <w:rPr>
          <w:rFonts w:cs="Arial"/>
          <w:b/>
          <w:szCs w:val="20"/>
        </w:rPr>
      </w:pPr>
    </w:p>
    <w:p w:rsidR="00CC360C" w:rsidRPr="00CC360C" w:rsidRDefault="00CC360C" w:rsidP="00CC360C">
      <w:pPr>
        <w:numPr>
          <w:ilvl w:val="1"/>
          <w:numId w:val="0"/>
        </w:numPr>
        <w:spacing w:line="360" w:lineRule="auto"/>
        <w:jc w:val="both"/>
        <w:rPr>
          <w:rFonts w:cs="Arial"/>
          <w:szCs w:val="20"/>
        </w:rPr>
      </w:pPr>
      <w:r w:rsidRPr="00CC360C">
        <w:rPr>
          <w:rFonts w:cs="Arial"/>
          <w:szCs w:val="20"/>
        </w:rPr>
        <w:t xml:space="preserve">10.1 O resultado pretendido é a </w:t>
      </w:r>
      <w:r w:rsidRPr="00CC360C">
        <w:rPr>
          <w:rFonts w:cs="Arial"/>
          <w:bCs/>
          <w:szCs w:val="20"/>
        </w:rPr>
        <w:t xml:space="preserve">contratação/seleção da proposta mais vantajosa objetivando a </w:t>
      </w:r>
      <w:r w:rsidR="000149FC" w:rsidRPr="008966E4">
        <w:rPr>
          <w:rFonts w:cs="Arial"/>
          <w:b/>
        </w:rPr>
        <w:t>AQUISIÇÃO DE UNIFORMES</w:t>
      </w:r>
      <w:r w:rsidR="000149FC">
        <w:rPr>
          <w:rFonts w:cs="Arial"/>
          <w:b/>
        </w:rPr>
        <w:t xml:space="preserve"> E TOALHAS</w:t>
      </w:r>
      <w:r w:rsidR="000149FC" w:rsidRPr="008966E4">
        <w:rPr>
          <w:rFonts w:cs="Arial"/>
          <w:b/>
        </w:rPr>
        <w:t xml:space="preserve"> PARA FOLIA DE REIS</w:t>
      </w:r>
      <w:r w:rsidR="000149FC">
        <w:rPr>
          <w:rFonts w:cs="Arial"/>
          <w:b/>
        </w:rPr>
        <w:t xml:space="preserve">, </w:t>
      </w:r>
      <w:r w:rsidR="000149FC" w:rsidRPr="008966E4">
        <w:rPr>
          <w:rFonts w:cs="Arial"/>
          <w:b/>
        </w:rPr>
        <w:t>COM RECURSOS D</w:t>
      </w:r>
      <w:r w:rsidR="000149FC">
        <w:rPr>
          <w:rFonts w:cs="Arial"/>
          <w:b/>
        </w:rPr>
        <w:t xml:space="preserve">A POLÍTICA NACIONAL ALDIR BLANC, </w:t>
      </w:r>
      <w:r w:rsidR="000149FC" w:rsidRPr="008966E4">
        <w:rPr>
          <w:rFonts w:cs="Arial"/>
          <w:b/>
        </w:rPr>
        <w:t>PARA ATENDER O GRUPO DO CORAL SERTANEJO</w:t>
      </w:r>
      <w:r w:rsidRPr="00CC360C">
        <w:rPr>
          <w:rFonts w:cs="Arial"/>
          <w:b/>
          <w:szCs w:val="20"/>
        </w:rPr>
        <w:t xml:space="preserve">, </w:t>
      </w:r>
      <w:r w:rsidRPr="00CC360C">
        <w:rPr>
          <w:rFonts w:cs="Arial"/>
          <w:szCs w:val="20"/>
        </w:rPr>
        <w:t>através de empresa com capacidade para fornecimento e entrega dos produtos.</w:t>
      </w:r>
    </w:p>
    <w:p w:rsidR="00CC360C" w:rsidRPr="00CC360C" w:rsidRDefault="00CC360C" w:rsidP="00CC360C">
      <w:pPr>
        <w:numPr>
          <w:ilvl w:val="1"/>
          <w:numId w:val="0"/>
        </w:numPr>
        <w:spacing w:line="360" w:lineRule="auto"/>
        <w:jc w:val="both"/>
        <w:rPr>
          <w:rFonts w:cs="Arial"/>
          <w:szCs w:val="20"/>
        </w:rPr>
      </w:pPr>
      <w:r w:rsidRPr="00CC360C">
        <w:rPr>
          <w:rFonts w:cs="Arial"/>
          <w:szCs w:val="20"/>
        </w:rPr>
        <w:lastRenderedPageBreak/>
        <w:t>10.2 Espera-se que a solução escolhida garanta uma contratação econômica do ponto de vista financeiro e eficiente em todos os aspectos, notadamente naqueles relacionados a preço, qualidade e recebimento do objeto.</w:t>
      </w:r>
    </w:p>
    <w:p w:rsidR="00CC360C" w:rsidRPr="00CC360C" w:rsidRDefault="00CC360C" w:rsidP="00CC360C">
      <w:pPr>
        <w:numPr>
          <w:ilvl w:val="1"/>
          <w:numId w:val="0"/>
        </w:numPr>
        <w:spacing w:line="360" w:lineRule="auto"/>
        <w:jc w:val="both"/>
        <w:rPr>
          <w:rFonts w:cs="Arial"/>
          <w:szCs w:val="20"/>
        </w:rPr>
      </w:pPr>
      <w:proofErr w:type="gramStart"/>
      <w:r w:rsidRPr="00CC360C">
        <w:rPr>
          <w:rFonts w:cs="Arial"/>
          <w:szCs w:val="20"/>
        </w:rPr>
        <w:t>10.3 Alocação</w:t>
      </w:r>
      <w:proofErr w:type="gramEnd"/>
      <w:r w:rsidRPr="00CC360C">
        <w:rPr>
          <w:rFonts w:cs="Arial"/>
          <w:szCs w:val="20"/>
        </w:rPr>
        <w:t xml:space="preserve"> de empregados com expertise para cumprimento das cláusulas contratuais, fornecendo os materiais, na </w:t>
      </w:r>
      <w:r w:rsidRPr="00534644">
        <w:rPr>
          <w:rFonts w:cs="Arial"/>
          <w:szCs w:val="20"/>
        </w:rPr>
        <w:t>qualidade e quantidade especificadas n</w:t>
      </w:r>
      <w:r w:rsidR="00534644" w:rsidRPr="00534644">
        <w:rPr>
          <w:rFonts w:cs="Arial"/>
          <w:szCs w:val="20"/>
        </w:rPr>
        <w:t>o contrato</w:t>
      </w:r>
      <w:r w:rsidRPr="00534644">
        <w:rPr>
          <w:rFonts w:cs="Arial"/>
          <w:szCs w:val="20"/>
        </w:rPr>
        <w:t xml:space="preserve">, para a </w:t>
      </w:r>
      <w:r w:rsidRPr="003D1B21">
        <w:rPr>
          <w:rFonts w:cs="Arial"/>
          <w:szCs w:val="20"/>
        </w:rPr>
        <w:t xml:space="preserve">Secretaria Municipal de </w:t>
      </w:r>
      <w:r w:rsidR="00463D83" w:rsidRPr="003D1B21">
        <w:rPr>
          <w:rFonts w:cs="Arial"/>
          <w:szCs w:val="20"/>
        </w:rPr>
        <w:t>Cultura</w:t>
      </w:r>
      <w:r w:rsidRPr="003D1B21">
        <w:rPr>
          <w:rFonts w:cs="Arial"/>
          <w:szCs w:val="20"/>
        </w:rPr>
        <w:t>.</w:t>
      </w:r>
    </w:p>
    <w:p w:rsidR="00CC360C" w:rsidRPr="00CC360C" w:rsidRDefault="00CC360C" w:rsidP="00CC360C">
      <w:pPr>
        <w:numPr>
          <w:ilvl w:val="1"/>
          <w:numId w:val="0"/>
        </w:numPr>
        <w:spacing w:line="360" w:lineRule="auto"/>
        <w:jc w:val="both"/>
        <w:rPr>
          <w:rFonts w:cs="Arial"/>
          <w:szCs w:val="20"/>
        </w:rPr>
      </w:pPr>
      <w:proofErr w:type="gramStart"/>
      <w:r w:rsidRPr="00CC360C">
        <w:rPr>
          <w:rFonts w:cs="Arial"/>
          <w:szCs w:val="20"/>
        </w:rPr>
        <w:t>10.4 Gestão</w:t>
      </w:r>
      <w:proofErr w:type="gramEnd"/>
      <w:r w:rsidRPr="00CC360C">
        <w:rPr>
          <w:rFonts w:cs="Arial"/>
          <w:szCs w:val="20"/>
        </w:rPr>
        <w:t xml:space="preserve"> das obrigações contratuais, por meio de preposto da contratada com a experiência necessária para o acompanhamento e controle da execução d</w:t>
      </w:r>
      <w:r w:rsidR="00534644">
        <w:rPr>
          <w:rFonts w:cs="Arial"/>
          <w:szCs w:val="20"/>
        </w:rPr>
        <w:t>o contrato</w:t>
      </w:r>
      <w:r w:rsidRPr="00CC360C">
        <w:rPr>
          <w:rFonts w:cs="Arial"/>
          <w:szCs w:val="20"/>
        </w:rPr>
        <w:t>; com o fim de debelar a execução do fornecimento efetuados com vícios, defeitos ou incorreções e na ocorrência destes arcar com as devidas correções; de cumprir as obrigações junto aos empregados, de segurança do trabalho, trabalhistas, sociais, previdenciárias, tributárias e as demais previstas em legislação especifica.</w:t>
      </w:r>
    </w:p>
    <w:p w:rsidR="00CC360C" w:rsidRPr="00CC360C" w:rsidRDefault="00CC360C" w:rsidP="00CC360C">
      <w:pPr>
        <w:spacing w:line="360" w:lineRule="auto"/>
        <w:rPr>
          <w:rFonts w:cs="Arial"/>
          <w:szCs w:val="20"/>
        </w:rPr>
      </w:pPr>
    </w:p>
    <w:p w:rsidR="00CC360C" w:rsidRPr="00CC360C" w:rsidRDefault="00CC360C" w:rsidP="00CC360C">
      <w:pPr>
        <w:spacing w:line="360" w:lineRule="auto"/>
        <w:jc w:val="both"/>
        <w:rPr>
          <w:rFonts w:cs="Arial"/>
          <w:b/>
          <w:szCs w:val="20"/>
        </w:rPr>
      </w:pPr>
      <w:r w:rsidRPr="00CC360C">
        <w:rPr>
          <w:rFonts w:cs="Arial"/>
          <w:b/>
          <w:szCs w:val="20"/>
        </w:rPr>
        <w:t>11 PROVIDÊNCIAS PARA ADEQUAÇÃO DO AMBIENTE DO ÓRGÃO</w:t>
      </w:r>
    </w:p>
    <w:p w:rsidR="00CC360C" w:rsidRPr="00CC360C" w:rsidRDefault="00CC360C" w:rsidP="00CC360C">
      <w:pPr>
        <w:spacing w:line="360" w:lineRule="auto"/>
        <w:rPr>
          <w:rFonts w:cs="Arial"/>
          <w:b/>
          <w:szCs w:val="20"/>
        </w:rPr>
      </w:pPr>
    </w:p>
    <w:p w:rsidR="00CC360C" w:rsidRPr="00CC360C" w:rsidRDefault="00CC360C" w:rsidP="00CC360C">
      <w:pPr>
        <w:numPr>
          <w:ilvl w:val="1"/>
          <w:numId w:val="0"/>
        </w:numPr>
        <w:spacing w:line="360" w:lineRule="auto"/>
        <w:jc w:val="both"/>
        <w:rPr>
          <w:rFonts w:cs="Arial"/>
          <w:b/>
          <w:szCs w:val="20"/>
        </w:rPr>
      </w:pPr>
      <w:r w:rsidRPr="00CC360C">
        <w:rPr>
          <w:rFonts w:cs="Arial"/>
          <w:szCs w:val="20"/>
        </w:rPr>
        <w:t>11.1 A demanda será acompanhada pela equipe técnica responsável devidamente capacitada para tomar as providências necessárias e possíveis para o sucesso da contratação, incluindo o aceite da proposta, recebimento dos itens e eventuais diligências no intuito de garantir a qualidade da compra.</w:t>
      </w:r>
    </w:p>
    <w:p w:rsidR="00CC360C" w:rsidRPr="00CC360C" w:rsidRDefault="00CC360C" w:rsidP="00CC360C">
      <w:pPr>
        <w:spacing w:line="360" w:lineRule="auto"/>
        <w:rPr>
          <w:rFonts w:cs="Arial"/>
          <w:b/>
          <w:szCs w:val="20"/>
        </w:rPr>
      </w:pPr>
    </w:p>
    <w:p w:rsidR="00CC360C" w:rsidRPr="00CC360C" w:rsidRDefault="00CC360C" w:rsidP="00CC360C">
      <w:pPr>
        <w:spacing w:line="360" w:lineRule="auto"/>
        <w:jc w:val="both"/>
        <w:rPr>
          <w:rFonts w:cs="Arial"/>
          <w:b/>
          <w:szCs w:val="20"/>
        </w:rPr>
      </w:pPr>
      <w:proofErr w:type="gramStart"/>
      <w:r w:rsidRPr="00CC360C">
        <w:rPr>
          <w:rFonts w:cs="Arial"/>
          <w:b/>
          <w:szCs w:val="20"/>
        </w:rPr>
        <w:t>12 IDENTIFICAÇÃO</w:t>
      </w:r>
      <w:proofErr w:type="gramEnd"/>
      <w:r w:rsidRPr="00CC360C">
        <w:rPr>
          <w:rFonts w:cs="Arial"/>
          <w:b/>
          <w:szCs w:val="20"/>
        </w:rPr>
        <w:t xml:space="preserve"> DA EQUIPE DE FISCALIZAÇÃO E GESTÃO DO CONTRATO</w:t>
      </w:r>
    </w:p>
    <w:p w:rsidR="00CC360C" w:rsidRPr="00CC360C" w:rsidRDefault="00CC360C" w:rsidP="00CC360C">
      <w:pPr>
        <w:spacing w:line="360" w:lineRule="auto"/>
        <w:rPr>
          <w:rFonts w:cs="Arial"/>
          <w:b/>
          <w:szCs w:val="20"/>
        </w:rPr>
      </w:pPr>
    </w:p>
    <w:p w:rsidR="00CC360C" w:rsidRPr="00CC360C" w:rsidRDefault="00CC360C" w:rsidP="00CC360C">
      <w:pPr>
        <w:numPr>
          <w:ilvl w:val="1"/>
          <w:numId w:val="0"/>
        </w:numPr>
        <w:spacing w:line="360" w:lineRule="auto"/>
        <w:ind w:left="360" w:hanging="360"/>
        <w:jc w:val="both"/>
        <w:rPr>
          <w:rFonts w:cs="Arial"/>
          <w:szCs w:val="20"/>
        </w:rPr>
      </w:pPr>
      <w:r w:rsidRPr="00CC360C">
        <w:rPr>
          <w:rFonts w:cs="Arial"/>
          <w:szCs w:val="20"/>
        </w:rPr>
        <w:t xml:space="preserve">12.1 A equipe de gestão e fiscalização e Fiscalização </w:t>
      </w:r>
      <w:proofErr w:type="gramStart"/>
      <w:r w:rsidRPr="00CC360C">
        <w:rPr>
          <w:rFonts w:cs="Arial"/>
          <w:szCs w:val="20"/>
        </w:rPr>
        <w:t>será formada</w:t>
      </w:r>
      <w:proofErr w:type="gramEnd"/>
      <w:r w:rsidRPr="00CC360C">
        <w:rPr>
          <w:rFonts w:cs="Arial"/>
          <w:szCs w:val="20"/>
        </w:rPr>
        <w:t xml:space="preserve"> pelos seguintes servidores:</w:t>
      </w:r>
    </w:p>
    <w:p w:rsidR="00CC360C" w:rsidRPr="00CC360C" w:rsidRDefault="00CC360C" w:rsidP="00CC360C">
      <w:pPr>
        <w:numPr>
          <w:ilvl w:val="2"/>
          <w:numId w:val="0"/>
        </w:numPr>
        <w:spacing w:line="360" w:lineRule="auto"/>
        <w:ind w:left="720" w:hanging="720"/>
        <w:jc w:val="both"/>
        <w:rPr>
          <w:rFonts w:cs="Arial"/>
          <w:szCs w:val="20"/>
        </w:rPr>
      </w:pPr>
    </w:p>
    <w:p w:rsidR="00CC360C" w:rsidRPr="00CC360C" w:rsidRDefault="00CC360C" w:rsidP="00CC360C">
      <w:pPr>
        <w:numPr>
          <w:ilvl w:val="2"/>
          <w:numId w:val="0"/>
        </w:numPr>
        <w:spacing w:line="360" w:lineRule="auto"/>
        <w:ind w:left="720" w:hanging="720"/>
        <w:jc w:val="both"/>
        <w:rPr>
          <w:rFonts w:cs="Arial"/>
          <w:szCs w:val="20"/>
        </w:rPr>
      </w:pPr>
      <w:r w:rsidRPr="00CC360C">
        <w:rPr>
          <w:rFonts w:cs="Arial"/>
          <w:szCs w:val="20"/>
        </w:rPr>
        <w:t>Gestão do Contrato:</w:t>
      </w:r>
    </w:p>
    <w:p w:rsidR="00CC360C" w:rsidRPr="00CC360C" w:rsidRDefault="00CC360C" w:rsidP="00CC360C">
      <w:pPr>
        <w:spacing w:line="360" w:lineRule="auto"/>
        <w:ind w:left="720"/>
        <w:rPr>
          <w:rFonts w:cs="Arial"/>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02"/>
        <w:gridCol w:w="2891"/>
        <w:gridCol w:w="2927"/>
      </w:tblGrid>
      <w:tr w:rsidR="00CC360C" w:rsidRPr="00E44D6F" w:rsidTr="0011639F">
        <w:tc>
          <w:tcPr>
            <w:tcW w:w="3070" w:type="dxa"/>
            <w:shd w:val="clear" w:color="auto" w:fill="auto"/>
          </w:tcPr>
          <w:p w:rsidR="00CC360C" w:rsidRPr="00E44D6F" w:rsidRDefault="00CC360C" w:rsidP="0011639F">
            <w:pPr>
              <w:spacing w:line="360" w:lineRule="auto"/>
              <w:jc w:val="center"/>
              <w:rPr>
                <w:rFonts w:cs="Arial"/>
                <w:b/>
                <w:szCs w:val="20"/>
              </w:rPr>
            </w:pPr>
            <w:r w:rsidRPr="00E44D6F">
              <w:rPr>
                <w:rFonts w:cs="Arial"/>
                <w:b/>
                <w:szCs w:val="20"/>
              </w:rPr>
              <w:t>NOME DO SERVIDOR</w:t>
            </w:r>
          </w:p>
        </w:tc>
        <w:tc>
          <w:tcPr>
            <w:tcW w:w="3070" w:type="dxa"/>
            <w:shd w:val="clear" w:color="auto" w:fill="auto"/>
          </w:tcPr>
          <w:p w:rsidR="00CC360C" w:rsidRPr="00E44D6F" w:rsidRDefault="00CC360C" w:rsidP="0011639F">
            <w:pPr>
              <w:spacing w:line="360" w:lineRule="auto"/>
              <w:jc w:val="center"/>
              <w:rPr>
                <w:rFonts w:cs="Arial"/>
                <w:b/>
                <w:szCs w:val="20"/>
              </w:rPr>
            </w:pPr>
            <w:r w:rsidRPr="00E44D6F">
              <w:rPr>
                <w:rFonts w:cs="Arial"/>
                <w:b/>
                <w:szCs w:val="20"/>
              </w:rPr>
              <w:t>CARGO</w:t>
            </w:r>
          </w:p>
        </w:tc>
        <w:tc>
          <w:tcPr>
            <w:tcW w:w="3070" w:type="dxa"/>
            <w:shd w:val="clear" w:color="auto" w:fill="auto"/>
          </w:tcPr>
          <w:p w:rsidR="00CC360C" w:rsidRPr="00E44D6F" w:rsidRDefault="00CC360C" w:rsidP="0011639F">
            <w:pPr>
              <w:spacing w:line="360" w:lineRule="auto"/>
              <w:jc w:val="center"/>
              <w:rPr>
                <w:rFonts w:cs="Arial"/>
                <w:b/>
                <w:szCs w:val="20"/>
              </w:rPr>
            </w:pPr>
            <w:r w:rsidRPr="00E44D6F">
              <w:rPr>
                <w:rFonts w:cs="Arial"/>
                <w:b/>
                <w:szCs w:val="20"/>
              </w:rPr>
              <w:t>SECRETARIA</w:t>
            </w:r>
          </w:p>
        </w:tc>
      </w:tr>
      <w:tr w:rsidR="00CC360C" w:rsidRPr="00E44D6F" w:rsidTr="0011639F">
        <w:tc>
          <w:tcPr>
            <w:tcW w:w="3070" w:type="dxa"/>
            <w:shd w:val="clear" w:color="auto" w:fill="auto"/>
          </w:tcPr>
          <w:p w:rsidR="00CC360C" w:rsidRPr="00E44D6F" w:rsidRDefault="00EB6E9A" w:rsidP="0011639F">
            <w:pPr>
              <w:spacing w:line="360" w:lineRule="auto"/>
              <w:jc w:val="center"/>
              <w:rPr>
                <w:rFonts w:cs="Arial"/>
                <w:szCs w:val="20"/>
              </w:rPr>
            </w:pPr>
            <w:r w:rsidRPr="00E44D6F">
              <w:rPr>
                <w:rFonts w:cs="Arial"/>
                <w:szCs w:val="20"/>
              </w:rPr>
              <w:t xml:space="preserve">Maria </w:t>
            </w:r>
            <w:proofErr w:type="spellStart"/>
            <w:r w:rsidRPr="00E44D6F">
              <w:rPr>
                <w:rFonts w:cs="Arial"/>
                <w:szCs w:val="20"/>
              </w:rPr>
              <w:t>Ed</w:t>
            </w:r>
            <w:r w:rsidR="00E44D6F" w:rsidRPr="00E44D6F">
              <w:rPr>
                <w:rFonts w:cs="Arial"/>
                <w:szCs w:val="20"/>
              </w:rPr>
              <w:t>il</w:t>
            </w:r>
            <w:r w:rsidRPr="00E44D6F">
              <w:rPr>
                <w:rFonts w:cs="Arial"/>
                <w:szCs w:val="20"/>
              </w:rPr>
              <w:t>vania</w:t>
            </w:r>
            <w:proofErr w:type="spellEnd"/>
            <w:r w:rsidRPr="00E44D6F">
              <w:rPr>
                <w:rFonts w:cs="Arial"/>
                <w:szCs w:val="20"/>
              </w:rPr>
              <w:t xml:space="preserve"> de Fátima</w:t>
            </w:r>
            <w:proofErr w:type="gramStart"/>
            <w:r w:rsidRPr="00E44D6F">
              <w:rPr>
                <w:rFonts w:cs="Arial"/>
                <w:szCs w:val="20"/>
              </w:rPr>
              <w:t xml:space="preserve"> </w:t>
            </w:r>
            <w:r w:rsidR="00E44D6F" w:rsidRPr="00E44D6F">
              <w:rPr>
                <w:rFonts w:cs="Arial"/>
                <w:szCs w:val="20"/>
              </w:rPr>
              <w:t xml:space="preserve"> </w:t>
            </w:r>
            <w:proofErr w:type="gramEnd"/>
            <w:r w:rsidR="00E44D6F" w:rsidRPr="00E44D6F">
              <w:rPr>
                <w:rFonts w:cs="Arial"/>
                <w:szCs w:val="20"/>
              </w:rPr>
              <w:t>Souza</w:t>
            </w:r>
          </w:p>
          <w:p w:rsidR="00CC360C" w:rsidRPr="00E44D6F" w:rsidRDefault="00CC360C" w:rsidP="0011639F">
            <w:pPr>
              <w:spacing w:line="360" w:lineRule="auto"/>
              <w:jc w:val="center"/>
              <w:rPr>
                <w:rFonts w:cs="Arial"/>
                <w:szCs w:val="20"/>
              </w:rPr>
            </w:pPr>
          </w:p>
        </w:tc>
        <w:tc>
          <w:tcPr>
            <w:tcW w:w="3070" w:type="dxa"/>
            <w:shd w:val="clear" w:color="auto" w:fill="auto"/>
          </w:tcPr>
          <w:p w:rsidR="00CC360C" w:rsidRPr="00E44D6F" w:rsidRDefault="00CC360C" w:rsidP="0011639F">
            <w:pPr>
              <w:spacing w:line="360" w:lineRule="auto"/>
              <w:jc w:val="center"/>
              <w:rPr>
                <w:rFonts w:cs="Arial"/>
                <w:szCs w:val="20"/>
              </w:rPr>
            </w:pPr>
            <w:r w:rsidRPr="00E44D6F">
              <w:rPr>
                <w:rFonts w:cs="Arial"/>
                <w:szCs w:val="20"/>
              </w:rPr>
              <w:t>Secretário</w:t>
            </w:r>
            <w:r w:rsidR="00E44D6F" w:rsidRPr="00E44D6F">
              <w:rPr>
                <w:rFonts w:cs="Arial"/>
                <w:szCs w:val="20"/>
              </w:rPr>
              <w:t xml:space="preserve"> Adjunto</w:t>
            </w:r>
            <w:r w:rsidRPr="00E44D6F">
              <w:rPr>
                <w:rFonts w:cs="Arial"/>
                <w:szCs w:val="20"/>
              </w:rPr>
              <w:t xml:space="preserve"> Municipal</w:t>
            </w:r>
          </w:p>
        </w:tc>
        <w:tc>
          <w:tcPr>
            <w:tcW w:w="3070" w:type="dxa"/>
            <w:shd w:val="clear" w:color="auto" w:fill="auto"/>
          </w:tcPr>
          <w:p w:rsidR="00CC360C" w:rsidRPr="00E44D6F" w:rsidRDefault="00463D83" w:rsidP="0011639F">
            <w:pPr>
              <w:spacing w:line="360" w:lineRule="auto"/>
              <w:jc w:val="center"/>
              <w:rPr>
                <w:rFonts w:cs="Arial"/>
                <w:szCs w:val="20"/>
              </w:rPr>
            </w:pPr>
            <w:r w:rsidRPr="00E44D6F">
              <w:rPr>
                <w:rFonts w:cs="Arial"/>
                <w:szCs w:val="20"/>
              </w:rPr>
              <w:t>CULTURA</w:t>
            </w:r>
          </w:p>
        </w:tc>
      </w:tr>
    </w:tbl>
    <w:p w:rsidR="00CC360C" w:rsidRPr="00E44D6F" w:rsidRDefault="00CC360C" w:rsidP="00CC360C">
      <w:pPr>
        <w:spacing w:line="360" w:lineRule="auto"/>
        <w:rPr>
          <w:rFonts w:cs="Arial"/>
          <w:szCs w:val="20"/>
        </w:rPr>
      </w:pPr>
    </w:p>
    <w:p w:rsidR="00CC360C" w:rsidRPr="00E44D6F" w:rsidRDefault="00CC360C" w:rsidP="00CC360C">
      <w:pPr>
        <w:numPr>
          <w:ilvl w:val="2"/>
          <w:numId w:val="0"/>
        </w:numPr>
        <w:tabs>
          <w:tab w:val="left" w:pos="709"/>
        </w:tabs>
        <w:spacing w:line="360" w:lineRule="auto"/>
        <w:jc w:val="both"/>
        <w:rPr>
          <w:rFonts w:cs="Arial"/>
          <w:szCs w:val="20"/>
        </w:rPr>
      </w:pPr>
      <w:r w:rsidRPr="00E44D6F">
        <w:rPr>
          <w:rFonts w:cs="Arial"/>
          <w:szCs w:val="20"/>
        </w:rPr>
        <w:t>Fiscal Técnico: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03"/>
        <w:gridCol w:w="2914"/>
        <w:gridCol w:w="2903"/>
      </w:tblGrid>
      <w:tr w:rsidR="00CC360C" w:rsidRPr="00E44D6F" w:rsidTr="00E44D6F">
        <w:tc>
          <w:tcPr>
            <w:tcW w:w="2903" w:type="dxa"/>
            <w:shd w:val="clear" w:color="auto" w:fill="auto"/>
          </w:tcPr>
          <w:p w:rsidR="00CC360C" w:rsidRPr="00E44D6F" w:rsidRDefault="00CC360C" w:rsidP="0011639F">
            <w:pPr>
              <w:spacing w:line="360" w:lineRule="auto"/>
              <w:jc w:val="center"/>
              <w:rPr>
                <w:rFonts w:cs="Arial"/>
                <w:b/>
                <w:szCs w:val="20"/>
              </w:rPr>
            </w:pPr>
            <w:r w:rsidRPr="00E44D6F">
              <w:rPr>
                <w:rFonts w:cs="Arial"/>
                <w:b/>
                <w:szCs w:val="20"/>
              </w:rPr>
              <w:t>NOME DO SERVIDOR</w:t>
            </w:r>
          </w:p>
        </w:tc>
        <w:tc>
          <w:tcPr>
            <w:tcW w:w="2914" w:type="dxa"/>
            <w:shd w:val="clear" w:color="auto" w:fill="auto"/>
          </w:tcPr>
          <w:p w:rsidR="00CC360C" w:rsidRPr="00E44D6F" w:rsidRDefault="00CC360C" w:rsidP="0011639F">
            <w:pPr>
              <w:spacing w:line="360" w:lineRule="auto"/>
              <w:jc w:val="center"/>
              <w:rPr>
                <w:rFonts w:cs="Arial"/>
                <w:b/>
                <w:szCs w:val="20"/>
              </w:rPr>
            </w:pPr>
            <w:r w:rsidRPr="00E44D6F">
              <w:rPr>
                <w:rFonts w:cs="Arial"/>
                <w:b/>
                <w:szCs w:val="20"/>
              </w:rPr>
              <w:t>CARGO</w:t>
            </w:r>
          </w:p>
        </w:tc>
        <w:tc>
          <w:tcPr>
            <w:tcW w:w="2903" w:type="dxa"/>
            <w:shd w:val="clear" w:color="auto" w:fill="auto"/>
          </w:tcPr>
          <w:p w:rsidR="00CC360C" w:rsidRPr="00E44D6F" w:rsidRDefault="00CC360C" w:rsidP="0011639F">
            <w:pPr>
              <w:spacing w:line="360" w:lineRule="auto"/>
              <w:jc w:val="center"/>
              <w:rPr>
                <w:rFonts w:cs="Arial"/>
                <w:b/>
                <w:szCs w:val="20"/>
              </w:rPr>
            </w:pPr>
            <w:r w:rsidRPr="00E44D6F">
              <w:rPr>
                <w:rFonts w:cs="Arial"/>
                <w:b/>
                <w:szCs w:val="20"/>
              </w:rPr>
              <w:t>SECRETARIA</w:t>
            </w:r>
          </w:p>
        </w:tc>
      </w:tr>
      <w:tr w:rsidR="00E44D6F" w:rsidRPr="00E44D6F" w:rsidTr="00E44D6F">
        <w:tc>
          <w:tcPr>
            <w:tcW w:w="2903" w:type="dxa"/>
            <w:shd w:val="clear" w:color="auto" w:fill="auto"/>
            <w:vAlign w:val="center"/>
          </w:tcPr>
          <w:p w:rsidR="00E44D6F" w:rsidRPr="00E44D6F" w:rsidRDefault="00E44D6F" w:rsidP="00EB4700">
            <w:pPr>
              <w:pStyle w:val="PargrafodaLista"/>
              <w:tabs>
                <w:tab w:val="left" w:pos="426"/>
              </w:tabs>
              <w:spacing w:line="360" w:lineRule="auto"/>
              <w:ind w:left="0"/>
              <w:jc w:val="center"/>
              <w:rPr>
                <w:rFonts w:cs="Arial"/>
                <w:b/>
                <w:bCs/>
                <w:color w:val="000000"/>
                <w:szCs w:val="20"/>
              </w:rPr>
            </w:pPr>
            <w:bookmarkStart w:id="22" w:name="_Hlk89680085"/>
            <w:proofErr w:type="spellStart"/>
            <w:r w:rsidRPr="00E44D6F">
              <w:rPr>
                <w:rFonts w:cs="Arial"/>
                <w:bCs/>
                <w:color w:val="000000"/>
                <w:szCs w:val="20"/>
              </w:rPr>
              <w:t>Nanciele</w:t>
            </w:r>
            <w:proofErr w:type="spellEnd"/>
            <w:r w:rsidRPr="00E44D6F">
              <w:rPr>
                <w:rFonts w:cs="Arial"/>
                <w:bCs/>
                <w:color w:val="000000"/>
                <w:szCs w:val="20"/>
              </w:rPr>
              <w:t xml:space="preserve"> </w:t>
            </w:r>
            <w:proofErr w:type="spellStart"/>
            <w:r w:rsidRPr="00E44D6F">
              <w:rPr>
                <w:rFonts w:cs="Arial"/>
                <w:bCs/>
                <w:color w:val="000000"/>
                <w:szCs w:val="20"/>
              </w:rPr>
              <w:t>Heinaclin</w:t>
            </w:r>
            <w:proofErr w:type="spellEnd"/>
            <w:r w:rsidRPr="00E44D6F">
              <w:rPr>
                <w:rFonts w:cs="Arial"/>
                <w:bCs/>
                <w:color w:val="000000"/>
                <w:szCs w:val="20"/>
              </w:rPr>
              <w:t xml:space="preserve"> Ribeiro Da Silva</w:t>
            </w:r>
          </w:p>
          <w:p w:rsidR="00E44D6F" w:rsidRPr="00E44D6F" w:rsidRDefault="00E44D6F" w:rsidP="00EB4700">
            <w:pPr>
              <w:spacing w:line="360" w:lineRule="auto"/>
              <w:jc w:val="center"/>
              <w:rPr>
                <w:rFonts w:cs="Arial"/>
                <w:szCs w:val="20"/>
              </w:rPr>
            </w:pPr>
            <w:r w:rsidRPr="00E44D6F">
              <w:rPr>
                <w:rFonts w:cs="Arial"/>
                <w:bCs/>
                <w:color w:val="000000"/>
                <w:szCs w:val="20"/>
              </w:rPr>
              <w:t xml:space="preserve">Matrícula: </w:t>
            </w:r>
            <w:bookmarkEnd w:id="22"/>
            <w:r w:rsidRPr="00E44D6F">
              <w:rPr>
                <w:rFonts w:cs="Arial"/>
                <w:bCs/>
                <w:color w:val="000000"/>
                <w:szCs w:val="20"/>
              </w:rPr>
              <w:t>4439</w:t>
            </w:r>
          </w:p>
        </w:tc>
        <w:tc>
          <w:tcPr>
            <w:tcW w:w="2914" w:type="dxa"/>
            <w:shd w:val="clear" w:color="auto" w:fill="auto"/>
            <w:vAlign w:val="center"/>
          </w:tcPr>
          <w:p w:rsidR="00E44D6F" w:rsidRPr="00E44D6F" w:rsidRDefault="00E44D6F" w:rsidP="0011639F">
            <w:pPr>
              <w:spacing w:line="360" w:lineRule="auto"/>
              <w:jc w:val="center"/>
              <w:rPr>
                <w:rFonts w:cs="Arial"/>
                <w:szCs w:val="20"/>
              </w:rPr>
            </w:pPr>
            <w:r w:rsidRPr="00E44D6F">
              <w:rPr>
                <w:rFonts w:cs="Arial"/>
                <w:szCs w:val="20"/>
              </w:rPr>
              <w:t>Assistente Administrativo</w:t>
            </w:r>
          </w:p>
        </w:tc>
        <w:tc>
          <w:tcPr>
            <w:tcW w:w="2903" w:type="dxa"/>
            <w:shd w:val="clear" w:color="auto" w:fill="auto"/>
            <w:vAlign w:val="center"/>
          </w:tcPr>
          <w:p w:rsidR="00E44D6F" w:rsidRPr="00E44D6F" w:rsidRDefault="00E44D6F" w:rsidP="0011639F">
            <w:pPr>
              <w:spacing w:line="360" w:lineRule="auto"/>
              <w:jc w:val="center"/>
              <w:rPr>
                <w:rFonts w:cs="Arial"/>
                <w:szCs w:val="20"/>
              </w:rPr>
            </w:pPr>
            <w:r w:rsidRPr="00E44D6F">
              <w:rPr>
                <w:rFonts w:cs="Arial"/>
                <w:szCs w:val="20"/>
              </w:rPr>
              <w:t>Administração</w:t>
            </w:r>
          </w:p>
        </w:tc>
      </w:tr>
    </w:tbl>
    <w:p w:rsidR="00CC360C" w:rsidRPr="00E44D6F" w:rsidRDefault="00CC360C" w:rsidP="00CC360C">
      <w:pPr>
        <w:spacing w:line="360" w:lineRule="auto"/>
        <w:rPr>
          <w:rFonts w:cs="Arial"/>
          <w:szCs w:val="20"/>
        </w:rPr>
      </w:pPr>
    </w:p>
    <w:p w:rsidR="00CC360C" w:rsidRPr="00CC360C" w:rsidRDefault="00CC360C" w:rsidP="00CC360C">
      <w:pPr>
        <w:pStyle w:val="Nvel1-SemNumPreto"/>
      </w:pPr>
      <w:proofErr w:type="gramStart"/>
      <w:r w:rsidRPr="00CC360C">
        <w:lastRenderedPageBreak/>
        <w:t>12.2 Fiscalização</w:t>
      </w:r>
      <w:proofErr w:type="gramEnd"/>
      <w:r w:rsidRPr="00CC360C">
        <w:t xml:space="preserve"> Técnica</w:t>
      </w:r>
    </w:p>
    <w:p w:rsidR="00CC360C" w:rsidRPr="00CC360C" w:rsidRDefault="00CC360C" w:rsidP="00CC360C">
      <w:pPr>
        <w:pStyle w:val="Nivel2"/>
        <w:numPr>
          <w:ilvl w:val="1"/>
          <w:numId w:val="0"/>
        </w:numPr>
        <w:rPr>
          <w:rFonts w:ascii="Arial" w:hAnsi="Arial" w:cs="Arial"/>
        </w:rPr>
      </w:pPr>
      <w:r w:rsidRPr="00CC360C">
        <w:rPr>
          <w:rFonts w:ascii="Arial" w:hAnsi="Arial" w:cs="Arial"/>
        </w:rPr>
        <w:t xml:space="preserve">12.2.1 O fiscal técnico do contrato acompanhará a execução do contrato, para que sejam cumpridas todas as condições estabelecidas no contrato, de modo a assegurar os melhores resultados para a Administração. </w:t>
      </w:r>
    </w:p>
    <w:p w:rsidR="00CC360C" w:rsidRPr="00CC360C" w:rsidRDefault="00CC360C" w:rsidP="00CC360C">
      <w:pPr>
        <w:pStyle w:val="Nivel3"/>
        <w:numPr>
          <w:ilvl w:val="2"/>
          <w:numId w:val="0"/>
        </w:numPr>
        <w:rPr>
          <w:rFonts w:ascii="Arial" w:hAnsi="Arial"/>
        </w:rPr>
      </w:pPr>
      <w:r w:rsidRPr="00CC360C">
        <w:rPr>
          <w:rFonts w:ascii="Arial" w:hAnsi="Arial"/>
        </w:rPr>
        <w:t>12.2.2O fiscal técnico do contrato anotará no histórico de gerenciamento do contrato todas as ocorrências relacionadas à execução do contrato, com a descrição do que for necessário para a regularização das faltas ou dos defeitos observados. (</w:t>
      </w:r>
      <w:hyperlink r:id="rId61" w:anchor="art117§1">
        <w:r w:rsidRPr="00CC360C">
          <w:rPr>
            <w:rStyle w:val="Hyperlink"/>
            <w:rFonts w:ascii="Arial" w:hAnsi="Arial"/>
          </w:rPr>
          <w:t>Lei nº 14.133, de 2021, art. 117, §1º</w:t>
        </w:r>
      </w:hyperlink>
      <w:hyperlink r:id="rId62" w:anchor="art22">
        <w:proofErr w:type="gramStart"/>
        <w:r w:rsidRPr="00CC360C">
          <w:rPr>
            <w:rStyle w:val="Hyperlink"/>
            <w:rFonts w:ascii="Arial" w:hAnsi="Arial"/>
          </w:rPr>
          <w:t>);</w:t>
        </w:r>
        <w:proofErr w:type="gramEnd"/>
      </w:hyperlink>
    </w:p>
    <w:p w:rsidR="00CC360C" w:rsidRPr="00CC360C" w:rsidRDefault="00CC360C" w:rsidP="00CC360C">
      <w:pPr>
        <w:pStyle w:val="Nivel3"/>
        <w:numPr>
          <w:ilvl w:val="2"/>
          <w:numId w:val="0"/>
        </w:numPr>
        <w:rPr>
          <w:rFonts w:ascii="Arial" w:hAnsi="Arial"/>
        </w:rPr>
      </w:pPr>
      <w:r w:rsidRPr="00CC360C">
        <w:rPr>
          <w:rFonts w:ascii="Arial" w:hAnsi="Arial"/>
        </w:rPr>
        <w:t xml:space="preserve">Identificada qualquer inexatidão ou irregularidade, o fiscal técnico do contrato emitirá notificações para a correção da execução do contrato, determinando prazo para a correção. </w:t>
      </w:r>
    </w:p>
    <w:p w:rsidR="00CC360C" w:rsidRPr="00CC360C" w:rsidRDefault="00CC360C" w:rsidP="00CC360C">
      <w:pPr>
        <w:pStyle w:val="Nivel3"/>
        <w:numPr>
          <w:ilvl w:val="2"/>
          <w:numId w:val="0"/>
        </w:numPr>
        <w:rPr>
          <w:rFonts w:ascii="Arial" w:hAnsi="Arial"/>
        </w:rPr>
      </w:pPr>
      <w:r w:rsidRPr="00CC360C">
        <w:rPr>
          <w:rFonts w:ascii="Arial" w:hAnsi="Arial"/>
        </w:rPr>
        <w:t>12.2.3 O fiscal técnico do contrato informará ao gestor do contato, em tempo hábil, a situação que demandar decisão ou adoção de medidas que ultrapassem sua competência, para que adote as medidas necessárias e saneadoras, se for o caso.</w:t>
      </w:r>
    </w:p>
    <w:p w:rsidR="00CC360C" w:rsidRPr="00CC360C" w:rsidRDefault="00CC360C" w:rsidP="00CC360C">
      <w:pPr>
        <w:pStyle w:val="Nivel3"/>
        <w:numPr>
          <w:ilvl w:val="2"/>
          <w:numId w:val="0"/>
        </w:numPr>
        <w:rPr>
          <w:rFonts w:ascii="Arial" w:hAnsi="Arial"/>
        </w:rPr>
      </w:pPr>
      <w:r w:rsidRPr="00CC360C">
        <w:rPr>
          <w:rFonts w:ascii="Arial" w:hAnsi="Arial"/>
        </w:rPr>
        <w:t>12.2.4 No caso de ocorrências que possam inviabilizar a execução do contrato nas datas aprazadas, o fiscal técnico do contrato comunicará o fato imediatamente ao gestor do contrato.</w:t>
      </w:r>
    </w:p>
    <w:p w:rsidR="00CC360C" w:rsidRPr="00CC360C" w:rsidRDefault="00CC360C" w:rsidP="00CC360C">
      <w:pPr>
        <w:pStyle w:val="Nivel3"/>
        <w:numPr>
          <w:ilvl w:val="2"/>
          <w:numId w:val="0"/>
        </w:numPr>
        <w:rPr>
          <w:rFonts w:ascii="Arial" w:hAnsi="Arial"/>
        </w:rPr>
      </w:pPr>
      <w:r w:rsidRPr="00CC360C">
        <w:rPr>
          <w:rFonts w:ascii="Arial" w:hAnsi="Arial"/>
        </w:rPr>
        <w:t>12.2.5 O fiscal técnico do contrato comunicará ao gestor do contrato, em tempo hábil, o término do contrato sob sua responsabilidade, com vistas à renovação tempestiva ou à prorrogação contratual.</w:t>
      </w:r>
    </w:p>
    <w:p w:rsidR="00CC360C" w:rsidRPr="00CC360C" w:rsidRDefault="00CC360C" w:rsidP="00CC360C">
      <w:pPr>
        <w:pStyle w:val="Nvel1-SemNumPreto"/>
        <w:rPr>
          <w:i/>
          <w:iCs/>
        </w:rPr>
      </w:pPr>
      <w:proofErr w:type="gramStart"/>
      <w:r w:rsidRPr="00CC360C">
        <w:t>12.</w:t>
      </w:r>
      <w:r w:rsidR="00B80681">
        <w:t>3</w:t>
      </w:r>
      <w:r w:rsidRPr="00CC360C">
        <w:t xml:space="preserve"> Gestor</w:t>
      </w:r>
      <w:proofErr w:type="gramEnd"/>
      <w:r w:rsidRPr="00CC360C">
        <w:t xml:space="preserve"> do Contrato</w:t>
      </w:r>
    </w:p>
    <w:p w:rsidR="00CC360C" w:rsidRPr="00CC360C" w:rsidRDefault="00B80681" w:rsidP="00CC360C">
      <w:pPr>
        <w:pStyle w:val="Nivel2"/>
        <w:numPr>
          <w:ilvl w:val="1"/>
          <w:numId w:val="0"/>
        </w:numPr>
        <w:rPr>
          <w:rFonts w:ascii="Arial" w:hAnsi="Arial" w:cs="Arial"/>
        </w:rPr>
      </w:pPr>
      <w:r>
        <w:rPr>
          <w:rFonts w:ascii="Arial" w:hAnsi="Arial" w:cs="Arial"/>
        </w:rPr>
        <w:t>12.3</w:t>
      </w:r>
      <w:r w:rsidR="00CC360C" w:rsidRPr="00CC360C">
        <w:rPr>
          <w:rFonts w:ascii="Arial" w:hAnsi="Arial" w:cs="Arial"/>
        </w:rPr>
        <w:t>.1 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w:t>
      </w:r>
    </w:p>
    <w:p w:rsidR="00CC360C" w:rsidRPr="00CC360C" w:rsidRDefault="00B80681" w:rsidP="00CC360C">
      <w:pPr>
        <w:pStyle w:val="Nivel2"/>
        <w:numPr>
          <w:ilvl w:val="1"/>
          <w:numId w:val="0"/>
        </w:numPr>
        <w:rPr>
          <w:rFonts w:ascii="Arial" w:hAnsi="Arial" w:cs="Arial"/>
        </w:rPr>
      </w:pPr>
      <w:r>
        <w:rPr>
          <w:rFonts w:ascii="Arial" w:hAnsi="Arial" w:cs="Arial"/>
        </w:rPr>
        <w:t>12.3</w:t>
      </w:r>
      <w:r w:rsidR="00CC360C" w:rsidRPr="00CC360C">
        <w:rPr>
          <w:rFonts w:ascii="Arial" w:hAnsi="Arial" w:cs="Arial"/>
        </w:rPr>
        <w:t xml:space="preserve">.2 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CC360C" w:rsidRPr="00CC360C" w:rsidRDefault="00B80681" w:rsidP="00CC360C">
      <w:pPr>
        <w:pStyle w:val="Nivel2"/>
        <w:numPr>
          <w:ilvl w:val="1"/>
          <w:numId w:val="0"/>
        </w:numPr>
        <w:rPr>
          <w:rFonts w:ascii="Arial" w:hAnsi="Arial" w:cs="Arial"/>
        </w:rPr>
      </w:pPr>
      <w:r>
        <w:rPr>
          <w:rFonts w:ascii="Arial" w:hAnsi="Arial" w:cs="Arial"/>
        </w:rPr>
        <w:t>12.3</w:t>
      </w:r>
      <w:r w:rsidR="00CC360C" w:rsidRPr="00CC360C">
        <w:rPr>
          <w:rFonts w:ascii="Arial" w:hAnsi="Arial" w:cs="Arial"/>
        </w:rPr>
        <w:t xml:space="preserve">.3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CC360C" w:rsidRPr="00CC360C" w:rsidRDefault="00B80681" w:rsidP="00CC360C">
      <w:pPr>
        <w:pStyle w:val="Nivel2"/>
        <w:numPr>
          <w:ilvl w:val="1"/>
          <w:numId w:val="0"/>
        </w:numPr>
        <w:rPr>
          <w:rFonts w:ascii="Arial" w:hAnsi="Arial" w:cs="Arial"/>
        </w:rPr>
      </w:pPr>
      <w:r>
        <w:rPr>
          <w:rFonts w:ascii="Arial" w:hAnsi="Arial" w:cs="Arial"/>
        </w:rPr>
        <w:t>12.3</w:t>
      </w:r>
      <w:r w:rsidR="00CC360C" w:rsidRPr="00CC360C">
        <w:rPr>
          <w:rFonts w:ascii="Arial" w:hAnsi="Arial" w:cs="Arial"/>
        </w:rPr>
        <w:t xml:space="preserve">.4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CC360C" w:rsidRPr="00CC360C" w:rsidRDefault="00B80681" w:rsidP="00CC360C">
      <w:pPr>
        <w:pStyle w:val="Nivel2"/>
        <w:numPr>
          <w:ilvl w:val="1"/>
          <w:numId w:val="0"/>
        </w:numPr>
        <w:rPr>
          <w:rFonts w:ascii="Arial" w:hAnsi="Arial" w:cs="Arial"/>
        </w:rPr>
      </w:pPr>
      <w:r>
        <w:rPr>
          <w:rFonts w:ascii="Arial" w:hAnsi="Arial" w:cs="Arial"/>
        </w:rPr>
        <w:t>12.3</w:t>
      </w:r>
      <w:r w:rsidR="00CC360C" w:rsidRPr="00CC360C">
        <w:rPr>
          <w:rFonts w:ascii="Arial" w:hAnsi="Arial" w:cs="Arial"/>
        </w:rPr>
        <w:t xml:space="preserve">.5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CC360C" w:rsidRPr="00CC360C" w:rsidRDefault="00B80681" w:rsidP="00CC360C">
      <w:pPr>
        <w:pStyle w:val="Nivel2"/>
        <w:numPr>
          <w:ilvl w:val="1"/>
          <w:numId w:val="0"/>
        </w:numPr>
        <w:rPr>
          <w:rFonts w:ascii="Arial" w:hAnsi="Arial" w:cs="Arial"/>
        </w:rPr>
      </w:pPr>
      <w:r>
        <w:rPr>
          <w:rFonts w:ascii="Arial" w:hAnsi="Arial" w:cs="Arial"/>
        </w:rPr>
        <w:lastRenderedPageBreak/>
        <w:t>12.3</w:t>
      </w:r>
      <w:r w:rsidR="00CC360C" w:rsidRPr="00CC360C">
        <w:rPr>
          <w:rFonts w:ascii="Arial" w:hAnsi="Arial" w:cs="Arial"/>
        </w:rPr>
        <w:t xml:space="preserve">.6 O gestor do contrato deverá elaborar relatório final com informações sobre a consecução dos objetivos que tenham justificado a contratação e eventuais condutas a serem adotadas para o aprimoramento das atividades da Administração. </w:t>
      </w:r>
    </w:p>
    <w:p w:rsidR="00CC360C" w:rsidRPr="00CC360C" w:rsidRDefault="00B80681" w:rsidP="00CC360C">
      <w:pPr>
        <w:pStyle w:val="Nivel2"/>
        <w:numPr>
          <w:ilvl w:val="1"/>
          <w:numId w:val="0"/>
        </w:numPr>
        <w:rPr>
          <w:rFonts w:ascii="Arial" w:hAnsi="Arial" w:cs="Arial"/>
        </w:rPr>
      </w:pPr>
      <w:r>
        <w:rPr>
          <w:rFonts w:ascii="Arial" w:hAnsi="Arial" w:cs="Arial"/>
        </w:rPr>
        <w:t>12.3</w:t>
      </w:r>
      <w:r w:rsidR="00CC360C" w:rsidRPr="00CC360C">
        <w:rPr>
          <w:rFonts w:ascii="Arial" w:hAnsi="Arial" w:cs="Arial"/>
        </w:rPr>
        <w:t>.7 O gestor do contrato deverá enviar a documentação pertinente ao setor de contratos para a formalização dos procedimentos de liquidação e pagamento, no valor dimensionado pela fiscalização e gestão nos termos do contrato.</w:t>
      </w:r>
    </w:p>
    <w:p w:rsidR="00CC360C" w:rsidRPr="00CC360C" w:rsidRDefault="00CC360C" w:rsidP="00CC360C">
      <w:pPr>
        <w:spacing w:line="360" w:lineRule="auto"/>
        <w:rPr>
          <w:rFonts w:cs="Arial"/>
          <w:szCs w:val="20"/>
          <w:highlight w:val="yellow"/>
        </w:rPr>
      </w:pPr>
    </w:p>
    <w:p w:rsidR="00CC360C" w:rsidRPr="00CC360C" w:rsidRDefault="00CC360C" w:rsidP="00CC360C">
      <w:pPr>
        <w:spacing w:line="360" w:lineRule="auto"/>
        <w:jc w:val="both"/>
        <w:rPr>
          <w:rFonts w:cs="Arial"/>
          <w:b/>
          <w:szCs w:val="20"/>
        </w:rPr>
      </w:pPr>
      <w:proofErr w:type="gramStart"/>
      <w:r w:rsidRPr="00CC360C">
        <w:rPr>
          <w:rFonts w:cs="Arial"/>
          <w:b/>
          <w:szCs w:val="20"/>
        </w:rPr>
        <w:t>13 DECLARAÇÃO</w:t>
      </w:r>
      <w:proofErr w:type="gramEnd"/>
      <w:r w:rsidRPr="00CC360C">
        <w:rPr>
          <w:rFonts w:cs="Arial"/>
          <w:b/>
          <w:szCs w:val="20"/>
        </w:rPr>
        <w:t xml:space="preserve"> DA VIABILIDADE OU NÃO DA CONTRATAÇÃO</w:t>
      </w:r>
    </w:p>
    <w:p w:rsidR="00CC360C" w:rsidRPr="00CC360C" w:rsidRDefault="00CC360C" w:rsidP="00CC360C">
      <w:pPr>
        <w:spacing w:line="360" w:lineRule="auto"/>
        <w:rPr>
          <w:rFonts w:cs="Arial"/>
          <w:b/>
          <w:szCs w:val="20"/>
        </w:rPr>
      </w:pPr>
    </w:p>
    <w:p w:rsidR="00CC360C" w:rsidRPr="00CC360C" w:rsidRDefault="00CC360C" w:rsidP="00CC360C">
      <w:pPr>
        <w:numPr>
          <w:ilvl w:val="1"/>
          <w:numId w:val="0"/>
        </w:numPr>
        <w:spacing w:line="360" w:lineRule="auto"/>
        <w:jc w:val="both"/>
        <w:rPr>
          <w:rFonts w:cs="Arial"/>
          <w:b/>
          <w:szCs w:val="20"/>
        </w:rPr>
      </w:pPr>
      <w:r w:rsidRPr="00CC360C">
        <w:rPr>
          <w:rFonts w:cs="Arial"/>
          <w:szCs w:val="20"/>
        </w:rPr>
        <w:t>13.1Considerando que a aquisição se dará mediante a contratação de empresa com capacidade comprovada para cumprimento do objeto, mediante o preenchimento de requisitos de habilitação que serão definidos no termo de referência; considerando que demanda no mercado deste tipo de aquisição proporciona competitividade para contratação, e consequente economicidade ao Município; declaramos que a contratação é viável.</w:t>
      </w:r>
    </w:p>
    <w:p w:rsidR="00CC360C" w:rsidRPr="00CC360C" w:rsidRDefault="00CC360C" w:rsidP="00CC360C">
      <w:pPr>
        <w:spacing w:line="360" w:lineRule="auto"/>
        <w:rPr>
          <w:rFonts w:cs="Arial"/>
          <w:b/>
          <w:szCs w:val="20"/>
        </w:rPr>
      </w:pPr>
    </w:p>
    <w:p w:rsidR="00534C18" w:rsidRDefault="00534C18" w:rsidP="00534C18">
      <w:pPr>
        <w:numPr>
          <w:ilvl w:val="1"/>
          <w:numId w:val="0"/>
        </w:numPr>
        <w:spacing w:line="360" w:lineRule="auto"/>
        <w:jc w:val="both"/>
        <w:rPr>
          <w:rFonts w:cs="Arial"/>
          <w:b/>
          <w:szCs w:val="20"/>
        </w:rPr>
      </w:pPr>
      <w:proofErr w:type="gramStart"/>
      <w:r w:rsidRPr="00E721B4">
        <w:rPr>
          <w:rFonts w:cs="Arial"/>
          <w:b/>
          <w:szCs w:val="20"/>
        </w:rPr>
        <w:t>14 MAPA</w:t>
      </w:r>
      <w:proofErr w:type="gramEnd"/>
      <w:r w:rsidRPr="00E721B4">
        <w:rPr>
          <w:rFonts w:cs="Arial"/>
          <w:b/>
          <w:szCs w:val="20"/>
        </w:rPr>
        <w:t xml:space="preserve"> DE ANÁLISE DE RISCOS DA CONTRATAÇÃO</w:t>
      </w:r>
    </w:p>
    <w:p w:rsidR="00534C18" w:rsidRPr="00E721B4" w:rsidRDefault="00534C18" w:rsidP="00534C18">
      <w:pPr>
        <w:numPr>
          <w:ilvl w:val="1"/>
          <w:numId w:val="0"/>
        </w:numPr>
        <w:spacing w:line="360" w:lineRule="auto"/>
        <w:jc w:val="both"/>
        <w:rPr>
          <w:rFonts w:cs="Arial"/>
          <w:b/>
          <w:szCs w:val="20"/>
        </w:rPr>
      </w:pPr>
    </w:p>
    <w:tbl>
      <w:tblPr>
        <w:tblStyle w:val="Tabelacomgrade"/>
        <w:tblW w:w="0" w:type="auto"/>
        <w:tblLook w:val="04A0"/>
      </w:tblPr>
      <w:tblGrid>
        <w:gridCol w:w="1980"/>
        <w:gridCol w:w="2295"/>
        <w:gridCol w:w="4219"/>
      </w:tblGrid>
      <w:tr w:rsidR="00534C18" w:rsidRPr="00326CBD" w:rsidTr="00534C18">
        <w:tc>
          <w:tcPr>
            <w:tcW w:w="8494" w:type="dxa"/>
            <w:gridSpan w:val="3"/>
          </w:tcPr>
          <w:p w:rsidR="00534C18" w:rsidRPr="00326CBD" w:rsidRDefault="00534C18" w:rsidP="00534C18">
            <w:pPr>
              <w:rPr>
                <w:rFonts w:cs="Arial"/>
                <w:szCs w:val="20"/>
              </w:rPr>
            </w:pPr>
            <w:r w:rsidRPr="00326CBD">
              <w:rPr>
                <w:rFonts w:cs="Arial"/>
                <w:b/>
                <w:szCs w:val="20"/>
              </w:rPr>
              <w:t xml:space="preserve">FASE DE </w:t>
            </w:r>
            <w:proofErr w:type="gramStart"/>
            <w:r w:rsidRPr="00326CBD">
              <w:rPr>
                <w:rFonts w:cs="Arial"/>
                <w:b/>
                <w:szCs w:val="20"/>
              </w:rPr>
              <w:t>ANÁLISE:</w:t>
            </w:r>
            <w:proofErr w:type="gramEnd"/>
            <w:r w:rsidRPr="00326CBD">
              <w:rPr>
                <w:rFonts w:cs="Arial"/>
                <w:szCs w:val="20"/>
              </w:rPr>
              <w:t>( X ) Planejamento da Contratação</w:t>
            </w:r>
          </w:p>
          <w:p w:rsidR="00534C18" w:rsidRPr="00326CBD" w:rsidRDefault="00534C18" w:rsidP="00534C18">
            <w:pPr>
              <w:rPr>
                <w:rFonts w:cs="Arial"/>
                <w:szCs w:val="20"/>
              </w:rPr>
            </w:pPr>
            <w:proofErr w:type="gramStart"/>
            <w:r w:rsidRPr="00326CBD">
              <w:rPr>
                <w:rFonts w:cs="Arial"/>
                <w:szCs w:val="20"/>
              </w:rPr>
              <w:t xml:space="preserve">(   </w:t>
            </w:r>
            <w:proofErr w:type="gramEnd"/>
            <w:r w:rsidRPr="00326CBD">
              <w:rPr>
                <w:rFonts w:cs="Arial"/>
                <w:szCs w:val="20"/>
              </w:rPr>
              <w:t>) Seleção do Fornecedor</w:t>
            </w:r>
          </w:p>
          <w:p w:rsidR="00534C18" w:rsidRPr="00326CBD" w:rsidRDefault="00534C18" w:rsidP="00534C18">
            <w:pPr>
              <w:rPr>
                <w:rFonts w:cs="Arial"/>
                <w:szCs w:val="20"/>
              </w:rPr>
            </w:pPr>
            <w:proofErr w:type="gramStart"/>
            <w:r w:rsidRPr="00326CBD">
              <w:rPr>
                <w:rFonts w:cs="Arial"/>
                <w:szCs w:val="20"/>
              </w:rPr>
              <w:t xml:space="preserve">(    </w:t>
            </w:r>
            <w:proofErr w:type="gramEnd"/>
            <w:r w:rsidRPr="00326CBD">
              <w:rPr>
                <w:rFonts w:cs="Arial"/>
                <w:szCs w:val="20"/>
              </w:rPr>
              <w:t>) Gestão de Contrato</w:t>
            </w:r>
          </w:p>
        </w:tc>
      </w:tr>
      <w:tr w:rsidR="00534C18" w:rsidRPr="00326CBD" w:rsidTr="00534C18">
        <w:tc>
          <w:tcPr>
            <w:tcW w:w="8494" w:type="dxa"/>
            <w:gridSpan w:val="3"/>
            <w:shd w:val="clear" w:color="auto" w:fill="D0CECE" w:themeFill="background2" w:themeFillShade="E6"/>
          </w:tcPr>
          <w:p w:rsidR="00534C18" w:rsidRPr="00326CBD" w:rsidRDefault="00534C18" w:rsidP="00534C18">
            <w:pPr>
              <w:jc w:val="center"/>
              <w:rPr>
                <w:rFonts w:cs="Arial"/>
                <w:b/>
                <w:szCs w:val="20"/>
              </w:rPr>
            </w:pPr>
          </w:p>
          <w:p w:rsidR="00534C18" w:rsidRPr="00326CBD" w:rsidRDefault="00534C18" w:rsidP="00534C18">
            <w:pPr>
              <w:jc w:val="center"/>
              <w:rPr>
                <w:rFonts w:cs="Arial"/>
                <w:szCs w:val="20"/>
              </w:rPr>
            </w:pPr>
            <w:r w:rsidRPr="00326CBD">
              <w:rPr>
                <w:rFonts w:cs="Arial"/>
                <w:b/>
                <w:szCs w:val="20"/>
              </w:rPr>
              <w:t>RISCO01</w:t>
            </w:r>
            <w:r w:rsidRPr="00326CBD">
              <w:rPr>
                <w:rFonts w:cs="Arial"/>
                <w:szCs w:val="20"/>
              </w:rPr>
              <w:t>: DEFINIÇÃO INCORRETA DA DEMANDA</w:t>
            </w:r>
          </w:p>
          <w:p w:rsidR="00534C18" w:rsidRPr="00326CBD" w:rsidRDefault="00534C18" w:rsidP="00534C18">
            <w:pPr>
              <w:jc w:val="center"/>
              <w:rPr>
                <w:rFonts w:cs="Arial"/>
                <w:szCs w:val="20"/>
              </w:rPr>
            </w:pPr>
          </w:p>
        </w:tc>
      </w:tr>
      <w:tr w:rsidR="00534C18" w:rsidRPr="00326CBD" w:rsidTr="00534C18">
        <w:tc>
          <w:tcPr>
            <w:tcW w:w="1980" w:type="dxa"/>
            <w:vAlign w:val="center"/>
          </w:tcPr>
          <w:p w:rsidR="00534C18" w:rsidRPr="00326CBD" w:rsidRDefault="00534C18" w:rsidP="00534C18">
            <w:pPr>
              <w:jc w:val="center"/>
              <w:rPr>
                <w:rFonts w:cs="Arial"/>
                <w:b/>
                <w:szCs w:val="20"/>
              </w:rPr>
            </w:pPr>
          </w:p>
          <w:p w:rsidR="00534C18" w:rsidRPr="00326CBD" w:rsidRDefault="00534C18" w:rsidP="00534C18">
            <w:pPr>
              <w:jc w:val="center"/>
              <w:rPr>
                <w:rFonts w:cs="Arial"/>
                <w:b/>
                <w:szCs w:val="20"/>
              </w:rPr>
            </w:pPr>
            <w:r w:rsidRPr="00326CBD">
              <w:rPr>
                <w:rFonts w:cs="Arial"/>
                <w:b/>
                <w:szCs w:val="20"/>
              </w:rPr>
              <w:t>Probabilidade:</w:t>
            </w:r>
          </w:p>
        </w:tc>
        <w:tc>
          <w:tcPr>
            <w:tcW w:w="6514" w:type="dxa"/>
            <w:gridSpan w:val="2"/>
            <w:vAlign w:val="center"/>
          </w:tcPr>
          <w:p w:rsidR="00534C18" w:rsidRPr="00326CBD" w:rsidRDefault="00534C18" w:rsidP="00534C18">
            <w:pPr>
              <w:jc w:val="center"/>
              <w:rPr>
                <w:rFonts w:cs="Arial"/>
                <w:szCs w:val="20"/>
              </w:rPr>
            </w:pPr>
            <w:proofErr w:type="gramStart"/>
            <w:r w:rsidRPr="00326CBD">
              <w:rPr>
                <w:rFonts w:cs="Arial"/>
                <w:szCs w:val="20"/>
              </w:rPr>
              <w:t xml:space="preserve">(    </w:t>
            </w:r>
            <w:proofErr w:type="gramEnd"/>
            <w:r w:rsidRPr="00326CBD">
              <w:rPr>
                <w:rFonts w:cs="Arial"/>
                <w:szCs w:val="20"/>
              </w:rPr>
              <w:t>) Baixa         ( X ) Média                           (    ) Alta</w:t>
            </w:r>
          </w:p>
        </w:tc>
      </w:tr>
      <w:tr w:rsidR="00534C18" w:rsidRPr="00326CBD" w:rsidTr="00534C18">
        <w:tc>
          <w:tcPr>
            <w:tcW w:w="1980" w:type="dxa"/>
            <w:vAlign w:val="center"/>
          </w:tcPr>
          <w:p w:rsidR="00534C18" w:rsidRPr="00326CBD" w:rsidRDefault="00534C18" w:rsidP="00534C18">
            <w:pPr>
              <w:jc w:val="center"/>
              <w:rPr>
                <w:rFonts w:cs="Arial"/>
                <w:b/>
                <w:szCs w:val="20"/>
              </w:rPr>
            </w:pPr>
          </w:p>
          <w:p w:rsidR="00534C18" w:rsidRPr="00326CBD" w:rsidRDefault="00534C18" w:rsidP="00534C18">
            <w:pPr>
              <w:jc w:val="center"/>
              <w:rPr>
                <w:rFonts w:cs="Arial"/>
                <w:b/>
                <w:szCs w:val="20"/>
              </w:rPr>
            </w:pPr>
            <w:r w:rsidRPr="00326CBD">
              <w:rPr>
                <w:rFonts w:cs="Arial"/>
                <w:b/>
                <w:szCs w:val="20"/>
              </w:rPr>
              <w:t>Impacto:</w:t>
            </w:r>
          </w:p>
        </w:tc>
        <w:tc>
          <w:tcPr>
            <w:tcW w:w="6514" w:type="dxa"/>
            <w:gridSpan w:val="2"/>
            <w:vAlign w:val="center"/>
          </w:tcPr>
          <w:p w:rsidR="00534C18" w:rsidRPr="00326CBD" w:rsidRDefault="00534C18" w:rsidP="00534C18">
            <w:pPr>
              <w:jc w:val="center"/>
              <w:rPr>
                <w:rFonts w:cs="Arial"/>
                <w:szCs w:val="20"/>
              </w:rPr>
            </w:pPr>
          </w:p>
          <w:p w:rsidR="00534C18" w:rsidRPr="00326CBD" w:rsidRDefault="00534C18" w:rsidP="00534C18">
            <w:pPr>
              <w:jc w:val="center"/>
              <w:rPr>
                <w:rFonts w:cs="Arial"/>
                <w:szCs w:val="20"/>
              </w:rPr>
            </w:pPr>
            <w:proofErr w:type="gramStart"/>
            <w:r w:rsidRPr="00326CBD">
              <w:rPr>
                <w:rFonts w:cs="Arial"/>
                <w:szCs w:val="20"/>
              </w:rPr>
              <w:t xml:space="preserve">(    </w:t>
            </w:r>
            <w:proofErr w:type="gramEnd"/>
            <w:r w:rsidRPr="00326CBD">
              <w:rPr>
                <w:rFonts w:cs="Arial"/>
                <w:szCs w:val="20"/>
              </w:rPr>
              <w:t>) Baixo(    ) Médio                            ( X ) Alto</w:t>
            </w:r>
          </w:p>
        </w:tc>
      </w:tr>
      <w:tr w:rsidR="00534C18" w:rsidRPr="00326CBD" w:rsidTr="00534C18">
        <w:tc>
          <w:tcPr>
            <w:tcW w:w="8494" w:type="dxa"/>
            <w:gridSpan w:val="3"/>
            <w:shd w:val="clear" w:color="auto" w:fill="D0CECE" w:themeFill="background2" w:themeFillShade="E6"/>
          </w:tcPr>
          <w:p w:rsidR="00534C18" w:rsidRPr="00326CBD" w:rsidRDefault="00534C18" w:rsidP="00534C18">
            <w:pPr>
              <w:jc w:val="center"/>
              <w:rPr>
                <w:rFonts w:cs="Arial"/>
                <w:b/>
                <w:szCs w:val="20"/>
              </w:rPr>
            </w:pPr>
          </w:p>
        </w:tc>
      </w:tr>
      <w:tr w:rsidR="00534C18" w:rsidRPr="00326CBD" w:rsidTr="00534C18">
        <w:tc>
          <w:tcPr>
            <w:tcW w:w="8494" w:type="dxa"/>
            <w:gridSpan w:val="3"/>
            <w:vAlign w:val="center"/>
          </w:tcPr>
          <w:p w:rsidR="00534C18" w:rsidRPr="00326CBD" w:rsidRDefault="00534C18" w:rsidP="00534C18">
            <w:pPr>
              <w:jc w:val="both"/>
              <w:rPr>
                <w:rFonts w:cs="Arial"/>
                <w:b/>
                <w:szCs w:val="20"/>
              </w:rPr>
            </w:pPr>
          </w:p>
          <w:p w:rsidR="00534C18" w:rsidRPr="00326CBD" w:rsidRDefault="00534C18" w:rsidP="00534C18">
            <w:pPr>
              <w:jc w:val="both"/>
              <w:rPr>
                <w:rFonts w:cs="Arial"/>
                <w:bCs/>
                <w:szCs w:val="20"/>
              </w:rPr>
            </w:pPr>
            <w:r w:rsidRPr="00326CBD">
              <w:rPr>
                <w:rFonts w:cs="Arial"/>
                <w:b/>
                <w:szCs w:val="20"/>
              </w:rPr>
              <w:t xml:space="preserve">CAUSA/ORIGEM DO EVENTO DE RISCO: </w:t>
            </w:r>
            <w:r w:rsidRPr="00326CBD">
              <w:rPr>
                <w:rFonts w:cs="Arial"/>
                <w:szCs w:val="20"/>
              </w:rPr>
              <w:t xml:space="preserve">Análise da demanda </w:t>
            </w:r>
            <w:r>
              <w:rPr>
                <w:rFonts w:cs="Arial"/>
                <w:szCs w:val="20"/>
              </w:rPr>
              <w:t xml:space="preserve">insuficiente, em especial fase a </w:t>
            </w:r>
            <w:r w:rsidRPr="00326CBD">
              <w:rPr>
                <w:rFonts w:cs="Arial"/>
                <w:szCs w:val="20"/>
              </w:rPr>
              <w:t>variações</w:t>
            </w:r>
            <w:r>
              <w:rPr>
                <w:rFonts w:cs="Arial"/>
                <w:szCs w:val="20"/>
              </w:rPr>
              <w:t xml:space="preserve"> dos quantitativos </w:t>
            </w:r>
            <w:r w:rsidRPr="00326CBD">
              <w:rPr>
                <w:rFonts w:cs="Arial"/>
                <w:szCs w:val="20"/>
              </w:rPr>
              <w:t xml:space="preserve">dentro do período de vigência </w:t>
            </w:r>
            <w:r>
              <w:rPr>
                <w:rFonts w:cs="Arial"/>
                <w:szCs w:val="20"/>
              </w:rPr>
              <w:t>d</w:t>
            </w:r>
            <w:r w:rsidR="000149FC">
              <w:rPr>
                <w:rFonts w:cs="Arial"/>
                <w:szCs w:val="20"/>
              </w:rPr>
              <w:t xml:space="preserve">o </w:t>
            </w:r>
            <w:r>
              <w:rPr>
                <w:rFonts w:cs="Arial"/>
                <w:szCs w:val="20"/>
              </w:rPr>
              <w:t>Contrato</w:t>
            </w:r>
            <w:r w:rsidRPr="00326CBD">
              <w:rPr>
                <w:rFonts w:cs="Arial"/>
                <w:szCs w:val="20"/>
              </w:rPr>
              <w:t>.</w:t>
            </w:r>
            <w:r w:rsidRPr="00326CBD">
              <w:rPr>
                <w:rFonts w:cs="Arial"/>
                <w:bCs/>
                <w:szCs w:val="20"/>
              </w:rPr>
              <w:t xml:space="preserve"> Realizar estudo falho, incompleto ou impreciso.</w:t>
            </w:r>
          </w:p>
          <w:p w:rsidR="00534C18" w:rsidRPr="00326CBD" w:rsidRDefault="00534C18" w:rsidP="00534C18">
            <w:pPr>
              <w:jc w:val="both"/>
              <w:rPr>
                <w:rFonts w:cs="Arial"/>
                <w:szCs w:val="20"/>
              </w:rPr>
            </w:pPr>
          </w:p>
        </w:tc>
      </w:tr>
      <w:tr w:rsidR="00534C18" w:rsidRPr="00326CBD" w:rsidTr="00534C18">
        <w:tc>
          <w:tcPr>
            <w:tcW w:w="8494" w:type="dxa"/>
            <w:gridSpan w:val="3"/>
            <w:shd w:val="clear" w:color="auto" w:fill="D0CECE" w:themeFill="background2" w:themeFillShade="E6"/>
          </w:tcPr>
          <w:p w:rsidR="00534C18" w:rsidRPr="00326CBD" w:rsidRDefault="00534C18" w:rsidP="00534C18">
            <w:pPr>
              <w:jc w:val="center"/>
              <w:rPr>
                <w:rFonts w:cs="Arial"/>
                <w:b/>
                <w:szCs w:val="20"/>
              </w:rPr>
            </w:pPr>
            <w:r w:rsidRPr="00326CBD">
              <w:rPr>
                <w:rFonts w:cs="Arial"/>
                <w:b/>
                <w:szCs w:val="20"/>
              </w:rPr>
              <w:t xml:space="preserve">Consequência/Dano </w:t>
            </w:r>
          </w:p>
        </w:tc>
      </w:tr>
      <w:tr w:rsidR="00534C18" w:rsidRPr="00A729C5" w:rsidTr="00534C18">
        <w:tc>
          <w:tcPr>
            <w:tcW w:w="8494" w:type="dxa"/>
            <w:gridSpan w:val="3"/>
          </w:tcPr>
          <w:p w:rsidR="00534C18" w:rsidRPr="00326CBD" w:rsidRDefault="00534C18" w:rsidP="00534C18">
            <w:pPr>
              <w:jc w:val="both"/>
              <w:rPr>
                <w:rFonts w:cs="Arial"/>
                <w:szCs w:val="20"/>
              </w:rPr>
            </w:pPr>
          </w:p>
          <w:p w:rsidR="00534C18" w:rsidRPr="00A729C5" w:rsidRDefault="00534C18" w:rsidP="00534C18">
            <w:pPr>
              <w:jc w:val="both"/>
              <w:rPr>
                <w:rFonts w:cs="Arial"/>
                <w:szCs w:val="20"/>
              </w:rPr>
            </w:pPr>
            <w:r w:rsidRPr="00A729C5">
              <w:rPr>
                <w:rFonts w:cs="Arial"/>
                <w:szCs w:val="20"/>
              </w:rPr>
              <w:t>Realizar a aquisição de maneira insuficiente, não sanando a necessidade da administração durante a vigência d</w:t>
            </w:r>
            <w:r w:rsidR="000149FC">
              <w:rPr>
                <w:rFonts w:cs="Arial"/>
                <w:szCs w:val="20"/>
              </w:rPr>
              <w:t xml:space="preserve">o </w:t>
            </w:r>
            <w:r w:rsidRPr="00A729C5">
              <w:rPr>
                <w:rFonts w:cs="Arial"/>
                <w:szCs w:val="20"/>
              </w:rPr>
              <w:t>Contrato.</w:t>
            </w:r>
          </w:p>
          <w:p w:rsidR="00534C18" w:rsidRPr="00A729C5" w:rsidRDefault="00534C18" w:rsidP="00534C18">
            <w:pPr>
              <w:jc w:val="both"/>
              <w:rPr>
                <w:rFonts w:cs="Arial"/>
                <w:szCs w:val="20"/>
              </w:rPr>
            </w:pPr>
          </w:p>
        </w:tc>
      </w:tr>
      <w:tr w:rsidR="00534C18" w:rsidRPr="00A729C5" w:rsidTr="00534C18">
        <w:tc>
          <w:tcPr>
            <w:tcW w:w="4275" w:type="dxa"/>
            <w:gridSpan w:val="2"/>
            <w:shd w:val="clear" w:color="auto" w:fill="D0CECE" w:themeFill="background2" w:themeFillShade="E6"/>
          </w:tcPr>
          <w:p w:rsidR="00534C18" w:rsidRPr="00A729C5" w:rsidRDefault="00534C18" w:rsidP="00534C18">
            <w:pPr>
              <w:jc w:val="center"/>
              <w:rPr>
                <w:rFonts w:cs="Arial"/>
                <w:b/>
                <w:szCs w:val="20"/>
              </w:rPr>
            </w:pPr>
            <w:r w:rsidRPr="00A729C5">
              <w:rPr>
                <w:rFonts w:cs="Arial"/>
                <w:b/>
                <w:szCs w:val="20"/>
              </w:rPr>
              <w:t>Ação Preventiva</w:t>
            </w:r>
          </w:p>
        </w:tc>
        <w:tc>
          <w:tcPr>
            <w:tcW w:w="4219" w:type="dxa"/>
            <w:shd w:val="clear" w:color="auto" w:fill="D0CECE" w:themeFill="background2" w:themeFillShade="E6"/>
          </w:tcPr>
          <w:p w:rsidR="00534C18" w:rsidRPr="00A729C5" w:rsidRDefault="00534C18" w:rsidP="00534C18">
            <w:pPr>
              <w:jc w:val="center"/>
              <w:rPr>
                <w:rFonts w:cs="Arial"/>
                <w:b/>
                <w:szCs w:val="20"/>
              </w:rPr>
            </w:pPr>
            <w:r w:rsidRPr="00A729C5">
              <w:rPr>
                <w:rFonts w:cs="Arial"/>
                <w:b/>
                <w:szCs w:val="20"/>
              </w:rPr>
              <w:t>Responsável</w:t>
            </w:r>
          </w:p>
        </w:tc>
      </w:tr>
      <w:tr w:rsidR="00534C18" w:rsidRPr="00A729C5" w:rsidTr="00534C18">
        <w:tc>
          <w:tcPr>
            <w:tcW w:w="4275" w:type="dxa"/>
            <w:gridSpan w:val="2"/>
          </w:tcPr>
          <w:p w:rsidR="00534C18" w:rsidRPr="00A729C5" w:rsidRDefault="00534C18" w:rsidP="00534C18">
            <w:pPr>
              <w:jc w:val="both"/>
              <w:rPr>
                <w:rFonts w:cs="Arial"/>
                <w:szCs w:val="20"/>
              </w:rPr>
            </w:pPr>
            <w:r w:rsidRPr="00A729C5">
              <w:rPr>
                <w:rFonts w:cs="Arial"/>
                <w:szCs w:val="20"/>
              </w:rPr>
              <w:t>Levantamento da demanda realizando relatórios e análises de fornecimento.</w:t>
            </w:r>
          </w:p>
        </w:tc>
        <w:tc>
          <w:tcPr>
            <w:tcW w:w="4219" w:type="dxa"/>
          </w:tcPr>
          <w:p w:rsidR="00534C18" w:rsidRPr="00BE2759" w:rsidRDefault="003D1B21" w:rsidP="00534C18">
            <w:pPr>
              <w:jc w:val="both"/>
              <w:rPr>
                <w:rFonts w:cs="Arial"/>
                <w:szCs w:val="20"/>
                <w:highlight w:val="red"/>
              </w:rPr>
            </w:pPr>
            <w:r w:rsidRPr="003D1B21">
              <w:rPr>
                <w:rFonts w:cs="Arial"/>
                <w:szCs w:val="20"/>
              </w:rPr>
              <w:t>SECRETARIA MUNICIPAL DE CULTURA</w:t>
            </w:r>
          </w:p>
        </w:tc>
      </w:tr>
      <w:tr w:rsidR="00534C18" w:rsidRPr="00A729C5" w:rsidTr="00534C18">
        <w:tc>
          <w:tcPr>
            <w:tcW w:w="4275" w:type="dxa"/>
            <w:gridSpan w:val="2"/>
            <w:shd w:val="clear" w:color="auto" w:fill="D0CECE" w:themeFill="background2" w:themeFillShade="E6"/>
          </w:tcPr>
          <w:p w:rsidR="00534C18" w:rsidRPr="00A729C5" w:rsidRDefault="00534C18" w:rsidP="00534C18">
            <w:pPr>
              <w:jc w:val="center"/>
              <w:rPr>
                <w:rFonts w:cs="Arial"/>
                <w:b/>
                <w:szCs w:val="20"/>
              </w:rPr>
            </w:pPr>
            <w:r w:rsidRPr="00A729C5">
              <w:rPr>
                <w:rFonts w:cs="Arial"/>
                <w:b/>
                <w:szCs w:val="20"/>
              </w:rPr>
              <w:t>Ação de Contingência</w:t>
            </w:r>
          </w:p>
        </w:tc>
        <w:tc>
          <w:tcPr>
            <w:tcW w:w="4219" w:type="dxa"/>
            <w:shd w:val="clear" w:color="auto" w:fill="D0CECE" w:themeFill="background2" w:themeFillShade="E6"/>
          </w:tcPr>
          <w:p w:rsidR="00534C18" w:rsidRPr="00BE2759" w:rsidRDefault="00534C18" w:rsidP="00534C18">
            <w:pPr>
              <w:jc w:val="center"/>
              <w:rPr>
                <w:rFonts w:cs="Arial"/>
                <w:b/>
                <w:szCs w:val="20"/>
                <w:highlight w:val="red"/>
              </w:rPr>
            </w:pPr>
            <w:r w:rsidRPr="003D1B21">
              <w:rPr>
                <w:rFonts w:cs="Arial"/>
                <w:b/>
                <w:szCs w:val="20"/>
              </w:rPr>
              <w:t>Responsável</w:t>
            </w:r>
          </w:p>
        </w:tc>
      </w:tr>
      <w:tr w:rsidR="003D1B21" w:rsidRPr="00A729C5" w:rsidTr="00534C18">
        <w:tc>
          <w:tcPr>
            <w:tcW w:w="4275" w:type="dxa"/>
            <w:gridSpan w:val="2"/>
          </w:tcPr>
          <w:p w:rsidR="003D1B21" w:rsidRPr="00A729C5" w:rsidRDefault="003D1B21" w:rsidP="000149FC">
            <w:pPr>
              <w:jc w:val="both"/>
              <w:rPr>
                <w:rFonts w:cs="Arial"/>
                <w:szCs w:val="20"/>
              </w:rPr>
            </w:pPr>
            <w:r w:rsidRPr="00A729C5">
              <w:rPr>
                <w:rFonts w:cs="Arial"/>
                <w:szCs w:val="20"/>
              </w:rPr>
              <w:t xml:space="preserve">Levantamento de nova demanda para realização de </w:t>
            </w:r>
            <w:r>
              <w:rPr>
                <w:rFonts w:cs="Arial"/>
                <w:szCs w:val="20"/>
              </w:rPr>
              <w:t xml:space="preserve">novo </w:t>
            </w:r>
            <w:r w:rsidRPr="00A729C5">
              <w:rPr>
                <w:rFonts w:cs="Arial"/>
                <w:szCs w:val="20"/>
              </w:rPr>
              <w:t>processo que possibilite suprir as necessidades.</w:t>
            </w:r>
          </w:p>
        </w:tc>
        <w:tc>
          <w:tcPr>
            <w:tcW w:w="4219" w:type="dxa"/>
          </w:tcPr>
          <w:p w:rsidR="003D1B21" w:rsidRPr="00BE2759" w:rsidRDefault="003D1B21" w:rsidP="003D1B21">
            <w:pPr>
              <w:jc w:val="both"/>
              <w:rPr>
                <w:rFonts w:cs="Arial"/>
                <w:szCs w:val="20"/>
                <w:highlight w:val="red"/>
              </w:rPr>
            </w:pPr>
            <w:r w:rsidRPr="003D1B21">
              <w:rPr>
                <w:rFonts w:cs="Arial"/>
                <w:szCs w:val="20"/>
              </w:rPr>
              <w:t>SECRETARIA MUNICIPAL DE CULTURA</w:t>
            </w:r>
          </w:p>
        </w:tc>
      </w:tr>
      <w:tr w:rsidR="003D1B21" w:rsidRPr="00A729C5" w:rsidTr="00534C18">
        <w:tc>
          <w:tcPr>
            <w:tcW w:w="8494" w:type="dxa"/>
            <w:gridSpan w:val="3"/>
          </w:tcPr>
          <w:p w:rsidR="003D1B21" w:rsidRPr="00A729C5" w:rsidRDefault="003D1B21" w:rsidP="00534C18">
            <w:pPr>
              <w:rPr>
                <w:rFonts w:cs="Arial"/>
                <w:b/>
                <w:szCs w:val="20"/>
              </w:rPr>
            </w:pPr>
          </w:p>
          <w:p w:rsidR="003D1B21" w:rsidRPr="00A729C5" w:rsidRDefault="003D1B21" w:rsidP="00534C18">
            <w:pPr>
              <w:rPr>
                <w:rFonts w:cs="Arial"/>
                <w:szCs w:val="20"/>
              </w:rPr>
            </w:pPr>
            <w:r w:rsidRPr="00A729C5">
              <w:rPr>
                <w:rFonts w:cs="Arial"/>
                <w:b/>
                <w:szCs w:val="20"/>
              </w:rPr>
              <w:t xml:space="preserve">FASE DE </w:t>
            </w:r>
            <w:proofErr w:type="gramStart"/>
            <w:r w:rsidRPr="00A729C5">
              <w:rPr>
                <w:rFonts w:cs="Arial"/>
                <w:b/>
                <w:szCs w:val="20"/>
              </w:rPr>
              <w:t>ANÁLISE:</w:t>
            </w:r>
            <w:proofErr w:type="gramEnd"/>
            <w:r w:rsidRPr="00A729C5">
              <w:rPr>
                <w:rFonts w:cs="Arial"/>
                <w:szCs w:val="20"/>
              </w:rPr>
              <w:t>(    ) Planejamento da Contratação</w:t>
            </w:r>
          </w:p>
          <w:p w:rsidR="003D1B21" w:rsidRPr="00A729C5" w:rsidRDefault="003D1B21" w:rsidP="00534C18">
            <w:pPr>
              <w:rPr>
                <w:rFonts w:cs="Arial"/>
                <w:szCs w:val="20"/>
              </w:rPr>
            </w:pPr>
            <w:proofErr w:type="gramStart"/>
            <w:r w:rsidRPr="00A729C5">
              <w:rPr>
                <w:rFonts w:cs="Arial"/>
                <w:szCs w:val="20"/>
              </w:rPr>
              <w:t xml:space="preserve">( </w:t>
            </w:r>
            <w:proofErr w:type="gramEnd"/>
            <w:r w:rsidRPr="00A729C5">
              <w:rPr>
                <w:rFonts w:cs="Arial"/>
                <w:szCs w:val="20"/>
              </w:rPr>
              <w:t>X ) Seleção do Fornecedor</w:t>
            </w:r>
          </w:p>
          <w:p w:rsidR="003D1B21" w:rsidRPr="00A729C5" w:rsidRDefault="003D1B21" w:rsidP="00534C18">
            <w:pPr>
              <w:rPr>
                <w:rFonts w:cs="Arial"/>
                <w:szCs w:val="20"/>
              </w:rPr>
            </w:pPr>
            <w:proofErr w:type="gramStart"/>
            <w:r w:rsidRPr="00A729C5">
              <w:rPr>
                <w:rFonts w:cs="Arial"/>
                <w:szCs w:val="20"/>
              </w:rPr>
              <w:lastRenderedPageBreak/>
              <w:t xml:space="preserve">(    </w:t>
            </w:r>
            <w:proofErr w:type="gramEnd"/>
            <w:r w:rsidRPr="00A729C5">
              <w:rPr>
                <w:rFonts w:cs="Arial"/>
                <w:szCs w:val="20"/>
              </w:rPr>
              <w:t>) Gestão de Contrato</w:t>
            </w:r>
          </w:p>
        </w:tc>
      </w:tr>
      <w:tr w:rsidR="003D1B21" w:rsidRPr="00A729C5" w:rsidTr="00534C18">
        <w:tc>
          <w:tcPr>
            <w:tcW w:w="8494" w:type="dxa"/>
            <w:gridSpan w:val="3"/>
            <w:shd w:val="clear" w:color="auto" w:fill="D0CECE" w:themeFill="background2" w:themeFillShade="E6"/>
          </w:tcPr>
          <w:p w:rsidR="003D1B21" w:rsidRPr="00A729C5" w:rsidRDefault="003D1B21" w:rsidP="00534C18">
            <w:pPr>
              <w:jc w:val="both"/>
              <w:rPr>
                <w:rFonts w:cs="Arial"/>
                <w:b/>
                <w:szCs w:val="20"/>
              </w:rPr>
            </w:pPr>
          </w:p>
          <w:p w:rsidR="003D1B21" w:rsidRPr="00A729C5" w:rsidRDefault="003D1B21" w:rsidP="00534C18">
            <w:pPr>
              <w:jc w:val="both"/>
              <w:rPr>
                <w:rFonts w:cs="Arial"/>
                <w:szCs w:val="20"/>
              </w:rPr>
            </w:pPr>
            <w:r w:rsidRPr="00A729C5">
              <w:rPr>
                <w:rFonts w:cs="Arial"/>
                <w:b/>
                <w:szCs w:val="20"/>
              </w:rPr>
              <w:t>RISCO02</w:t>
            </w:r>
            <w:r w:rsidRPr="00A729C5">
              <w:rPr>
                <w:rFonts w:cs="Arial"/>
                <w:szCs w:val="20"/>
              </w:rPr>
              <w:t>: ESCOLHA DE FORNECEDOR QUE NÃO TENHA CAPACIDADE</w:t>
            </w:r>
            <w:r>
              <w:rPr>
                <w:rFonts w:cs="Arial"/>
                <w:szCs w:val="20"/>
              </w:rPr>
              <w:t xml:space="preserve"> </w:t>
            </w:r>
            <w:r w:rsidRPr="00A729C5">
              <w:rPr>
                <w:rFonts w:cs="Arial"/>
                <w:szCs w:val="20"/>
              </w:rPr>
              <w:t>PARA FORNECIMENTO DE TODA A QUANTIDADE SOLICITADA.</w:t>
            </w:r>
          </w:p>
          <w:p w:rsidR="003D1B21" w:rsidRPr="00A729C5" w:rsidRDefault="003D1B21" w:rsidP="00534C18">
            <w:pPr>
              <w:jc w:val="both"/>
              <w:rPr>
                <w:rFonts w:cs="Arial"/>
                <w:szCs w:val="20"/>
              </w:rPr>
            </w:pPr>
          </w:p>
        </w:tc>
      </w:tr>
      <w:tr w:rsidR="003D1B21" w:rsidRPr="00A729C5" w:rsidTr="00534C18">
        <w:tc>
          <w:tcPr>
            <w:tcW w:w="1980" w:type="dxa"/>
          </w:tcPr>
          <w:p w:rsidR="003D1B21" w:rsidRPr="00A729C5" w:rsidRDefault="003D1B21" w:rsidP="00534C18">
            <w:pPr>
              <w:jc w:val="center"/>
              <w:rPr>
                <w:rFonts w:cs="Arial"/>
                <w:b/>
                <w:szCs w:val="20"/>
              </w:rPr>
            </w:pPr>
            <w:r w:rsidRPr="00A729C5">
              <w:rPr>
                <w:rFonts w:cs="Arial"/>
                <w:b/>
                <w:szCs w:val="20"/>
              </w:rPr>
              <w:t>Probabilidade:</w:t>
            </w:r>
          </w:p>
        </w:tc>
        <w:tc>
          <w:tcPr>
            <w:tcW w:w="6514" w:type="dxa"/>
            <w:gridSpan w:val="2"/>
          </w:tcPr>
          <w:p w:rsidR="003D1B21" w:rsidRPr="00A729C5" w:rsidRDefault="003D1B21" w:rsidP="00534C18">
            <w:pPr>
              <w:rPr>
                <w:rFonts w:cs="Arial"/>
                <w:szCs w:val="20"/>
              </w:rPr>
            </w:pPr>
            <w:proofErr w:type="gramStart"/>
            <w:r w:rsidRPr="00A729C5">
              <w:rPr>
                <w:rFonts w:cs="Arial"/>
                <w:szCs w:val="20"/>
              </w:rPr>
              <w:t xml:space="preserve">(  </w:t>
            </w:r>
            <w:proofErr w:type="gramEnd"/>
            <w:r w:rsidRPr="00A729C5">
              <w:rPr>
                <w:rFonts w:cs="Arial"/>
                <w:szCs w:val="20"/>
              </w:rPr>
              <w:t>X  ) Baixa         (    ) Média                             (  ) Alta</w:t>
            </w:r>
          </w:p>
        </w:tc>
      </w:tr>
      <w:tr w:rsidR="003D1B21" w:rsidRPr="00A729C5" w:rsidTr="00534C18">
        <w:tc>
          <w:tcPr>
            <w:tcW w:w="1980" w:type="dxa"/>
          </w:tcPr>
          <w:p w:rsidR="003D1B21" w:rsidRPr="00A729C5" w:rsidRDefault="003D1B21" w:rsidP="00534C18">
            <w:pPr>
              <w:jc w:val="center"/>
              <w:rPr>
                <w:rFonts w:cs="Arial"/>
                <w:b/>
                <w:szCs w:val="20"/>
              </w:rPr>
            </w:pPr>
            <w:r w:rsidRPr="00A729C5">
              <w:rPr>
                <w:rFonts w:cs="Arial"/>
                <w:b/>
                <w:szCs w:val="20"/>
              </w:rPr>
              <w:t>Impacto:</w:t>
            </w:r>
          </w:p>
        </w:tc>
        <w:tc>
          <w:tcPr>
            <w:tcW w:w="6514" w:type="dxa"/>
            <w:gridSpan w:val="2"/>
          </w:tcPr>
          <w:p w:rsidR="003D1B21" w:rsidRPr="00A729C5" w:rsidRDefault="003D1B21" w:rsidP="00534C18">
            <w:pPr>
              <w:rPr>
                <w:rFonts w:cs="Arial"/>
                <w:szCs w:val="20"/>
              </w:rPr>
            </w:pPr>
            <w:proofErr w:type="gramStart"/>
            <w:r w:rsidRPr="00A729C5">
              <w:rPr>
                <w:rFonts w:cs="Arial"/>
                <w:szCs w:val="20"/>
              </w:rPr>
              <w:t xml:space="preserve">(    </w:t>
            </w:r>
            <w:proofErr w:type="gramEnd"/>
            <w:r w:rsidRPr="00A729C5">
              <w:rPr>
                <w:rFonts w:cs="Arial"/>
                <w:szCs w:val="20"/>
              </w:rPr>
              <w:t>) Baixo(    ) Médio                    ( X ) Alto</w:t>
            </w:r>
          </w:p>
        </w:tc>
      </w:tr>
      <w:tr w:rsidR="003D1B21" w:rsidRPr="00A729C5" w:rsidTr="00534C18">
        <w:tc>
          <w:tcPr>
            <w:tcW w:w="8494" w:type="dxa"/>
            <w:gridSpan w:val="3"/>
            <w:shd w:val="clear" w:color="auto" w:fill="D0CECE" w:themeFill="background2" w:themeFillShade="E6"/>
          </w:tcPr>
          <w:p w:rsidR="003D1B21" w:rsidRPr="00A729C5" w:rsidRDefault="003D1B21" w:rsidP="00534C18">
            <w:pPr>
              <w:jc w:val="center"/>
              <w:rPr>
                <w:rFonts w:cs="Arial"/>
                <w:b/>
                <w:szCs w:val="20"/>
              </w:rPr>
            </w:pPr>
            <w:r w:rsidRPr="00A729C5">
              <w:rPr>
                <w:rFonts w:cs="Arial"/>
                <w:b/>
                <w:szCs w:val="20"/>
              </w:rPr>
              <w:t>Causa</w:t>
            </w:r>
          </w:p>
        </w:tc>
      </w:tr>
      <w:tr w:rsidR="003D1B21" w:rsidRPr="00A729C5" w:rsidTr="00534C18">
        <w:tc>
          <w:tcPr>
            <w:tcW w:w="8494" w:type="dxa"/>
            <w:gridSpan w:val="3"/>
          </w:tcPr>
          <w:p w:rsidR="003D1B21" w:rsidRPr="00A729C5" w:rsidRDefault="003D1B21" w:rsidP="00534C18">
            <w:pPr>
              <w:jc w:val="both"/>
              <w:rPr>
                <w:rFonts w:cs="Arial"/>
                <w:szCs w:val="20"/>
              </w:rPr>
            </w:pPr>
            <w:r w:rsidRPr="00A729C5">
              <w:rPr>
                <w:rFonts w:cs="Arial"/>
                <w:szCs w:val="20"/>
              </w:rPr>
              <w:t xml:space="preserve">Os fornecedores podem ter dificuldade em fornecer todo o quantitativo demandado ou dificuldade na manutenção dos preços ou em aguardar o prazo de pagamento realizado pela prefeitura. </w:t>
            </w:r>
          </w:p>
        </w:tc>
      </w:tr>
      <w:tr w:rsidR="003D1B21" w:rsidRPr="00A729C5" w:rsidTr="00534C18">
        <w:tc>
          <w:tcPr>
            <w:tcW w:w="8494" w:type="dxa"/>
            <w:gridSpan w:val="3"/>
            <w:shd w:val="clear" w:color="auto" w:fill="D0CECE" w:themeFill="background2" w:themeFillShade="E6"/>
          </w:tcPr>
          <w:p w:rsidR="003D1B21" w:rsidRPr="00A729C5" w:rsidRDefault="003D1B21" w:rsidP="00534C18">
            <w:pPr>
              <w:jc w:val="center"/>
              <w:rPr>
                <w:rFonts w:cs="Arial"/>
                <w:b/>
                <w:szCs w:val="20"/>
              </w:rPr>
            </w:pPr>
            <w:proofErr w:type="spellStart"/>
            <w:r w:rsidRPr="00A729C5">
              <w:rPr>
                <w:rFonts w:cs="Arial"/>
                <w:b/>
                <w:szCs w:val="20"/>
              </w:rPr>
              <w:t>Conseqüência</w:t>
            </w:r>
            <w:proofErr w:type="spellEnd"/>
            <w:r w:rsidRPr="00A729C5">
              <w:rPr>
                <w:rFonts w:cs="Arial"/>
                <w:b/>
                <w:szCs w:val="20"/>
              </w:rPr>
              <w:t xml:space="preserve">/Dano </w:t>
            </w:r>
          </w:p>
        </w:tc>
      </w:tr>
      <w:tr w:rsidR="003D1B21" w:rsidRPr="00A729C5" w:rsidTr="00534C18">
        <w:tc>
          <w:tcPr>
            <w:tcW w:w="8494" w:type="dxa"/>
            <w:gridSpan w:val="3"/>
          </w:tcPr>
          <w:p w:rsidR="003D1B21" w:rsidRPr="00A729C5" w:rsidRDefault="003D1B21" w:rsidP="00534C18">
            <w:pPr>
              <w:jc w:val="both"/>
              <w:rPr>
                <w:rFonts w:cs="Arial"/>
                <w:szCs w:val="20"/>
              </w:rPr>
            </w:pPr>
            <w:r w:rsidRPr="00A729C5">
              <w:rPr>
                <w:rFonts w:cs="Arial"/>
                <w:szCs w:val="20"/>
              </w:rPr>
              <w:t>Suspensão do fornecimento.</w:t>
            </w:r>
          </w:p>
          <w:p w:rsidR="003D1B21" w:rsidRPr="00A729C5" w:rsidRDefault="003D1B21" w:rsidP="00534C18">
            <w:pPr>
              <w:jc w:val="both"/>
              <w:rPr>
                <w:rFonts w:cs="Arial"/>
                <w:szCs w:val="20"/>
              </w:rPr>
            </w:pPr>
          </w:p>
        </w:tc>
      </w:tr>
      <w:tr w:rsidR="003D1B21" w:rsidRPr="00A729C5" w:rsidTr="00534C18">
        <w:tc>
          <w:tcPr>
            <w:tcW w:w="4275" w:type="dxa"/>
            <w:gridSpan w:val="2"/>
            <w:shd w:val="clear" w:color="auto" w:fill="D0CECE" w:themeFill="background2" w:themeFillShade="E6"/>
          </w:tcPr>
          <w:p w:rsidR="003D1B21" w:rsidRPr="00A729C5" w:rsidRDefault="003D1B21" w:rsidP="00534C18">
            <w:pPr>
              <w:jc w:val="center"/>
              <w:rPr>
                <w:rFonts w:cs="Arial"/>
                <w:b/>
                <w:szCs w:val="20"/>
              </w:rPr>
            </w:pPr>
            <w:r w:rsidRPr="00A729C5">
              <w:rPr>
                <w:rFonts w:cs="Arial"/>
                <w:b/>
                <w:szCs w:val="20"/>
              </w:rPr>
              <w:t>Ação Preventiva</w:t>
            </w:r>
          </w:p>
        </w:tc>
        <w:tc>
          <w:tcPr>
            <w:tcW w:w="4219" w:type="dxa"/>
            <w:shd w:val="clear" w:color="auto" w:fill="D0CECE" w:themeFill="background2" w:themeFillShade="E6"/>
          </w:tcPr>
          <w:p w:rsidR="003D1B21" w:rsidRPr="00A729C5" w:rsidRDefault="003D1B21" w:rsidP="00534C18">
            <w:pPr>
              <w:jc w:val="center"/>
              <w:rPr>
                <w:rFonts w:cs="Arial"/>
                <w:b/>
                <w:szCs w:val="20"/>
              </w:rPr>
            </w:pPr>
            <w:r w:rsidRPr="00A729C5">
              <w:rPr>
                <w:rFonts w:cs="Arial"/>
                <w:b/>
                <w:szCs w:val="20"/>
              </w:rPr>
              <w:t>Responsável</w:t>
            </w:r>
          </w:p>
        </w:tc>
      </w:tr>
      <w:tr w:rsidR="003D1B21" w:rsidRPr="00326CBD" w:rsidTr="00534C18">
        <w:tc>
          <w:tcPr>
            <w:tcW w:w="4275" w:type="dxa"/>
            <w:gridSpan w:val="2"/>
          </w:tcPr>
          <w:p w:rsidR="003D1B21" w:rsidRPr="00A729C5" w:rsidRDefault="003D1B21" w:rsidP="00534C18">
            <w:pPr>
              <w:jc w:val="both"/>
              <w:rPr>
                <w:rFonts w:cs="Arial"/>
                <w:szCs w:val="20"/>
              </w:rPr>
            </w:pPr>
            <w:r w:rsidRPr="00A729C5">
              <w:rPr>
                <w:rFonts w:cs="Arial"/>
                <w:szCs w:val="20"/>
              </w:rPr>
              <w:t>Realizar a verificação da capacidade de fornecimento do fornecedor previamente.</w:t>
            </w:r>
          </w:p>
        </w:tc>
        <w:tc>
          <w:tcPr>
            <w:tcW w:w="4219" w:type="dxa"/>
          </w:tcPr>
          <w:p w:rsidR="003D1B21" w:rsidRPr="00BE2759" w:rsidRDefault="003D1B21" w:rsidP="003D1B21">
            <w:pPr>
              <w:jc w:val="both"/>
              <w:rPr>
                <w:rFonts w:cs="Arial"/>
                <w:szCs w:val="20"/>
                <w:highlight w:val="red"/>
              </w:rPr>
            </w:pPr>
            <w:r w:rsidRPr="003D1B21">
              <w:rPr>
                <w:rFonts w:cs="Arial"/>
                <w:szCs w:val="20"/>
              </w:rPr>
              <w:t>SECRETARIA MUNICIPAL DE CULTURA</w:t>
            </w:r>
          </w:p>
        </w:tc>
      </w:tr>
      <w:tr w:rsidR="003D1B21" w:rsidRPr="00326CBD" w:rsidTr="00534C18">
        <w:tc>
          <w:tcPr>
            <w:tcW w:w="4275" w:type="dxa"/>
            <w:gridSpan w:val="2"/>
            <w:shd w:val="clear" w:color="auto" w:fill="D0CECE" w:themeFill="background2" w:themeFillShade="E6"/>
          </w:tcPr>
          <w:p w:rsidR="003D1B21" w:rsidRPr="00326CBD" w:rsidRDefault="003D1B21" w:rsidP="00534C18">
            <w:pPr>
              <w:jc w:val="center"/>
              <w:rPr>
                <w:rFonts w:cs="Arial"/>
                <w:b/>
                <w:szCs w:val="20"/>
              </w:rPr>
            </w:pPr>
            <w:r w:rsidRPr="00326CBD">
              <w:rPr>
                <w:rFonts w:cs="Arial"/>
                <w:b/>
                <w:szCs w:val="20"/>
              </w:rPr>
              <w:t>Ação de Contingência</w:t>
            </w:r>
          </w:p>
        </w:tc>
        <w:tc>
          <w:tcPr>
            <w:tcW w:w="4219" w:type="dxa"/>
            <w:shd w:val="clear" w:color="auto" w:fill="D0CECE" w:themeFill="background2" w:themeFillShade="E6"/>
          </w:tcPr>
          <w:p w:rsidR="003D1B21" w:rsidRPr="00B12073" w:rsidRDefault="003D1B21" w:rsidP="00534C18">
            <w:pPr>
              <w:jc w:val="center"/>
              <w:rPr>
                <w:rFonts w:cs="Arial"/>
                <w:b/>
                <w:szCs w:val="20"/>
                <w:highlight w:val="red"/>
              </w:rPr>
            </w:pPr>
            <w:r w:rsidRPr="003D1B21">
              <w:rPr>
                <w:rFonts w:cs="Arial"/>
                <w:b/>
                <w:szCs w:val="20"/>
              </w:rPr>
              <w:t>Responsável</w:t>
            </w:r>
          </w:p>
        </w:tc>
      </w:tr>
      <w:tr w:rsidR="003D1B21" w:rsidRPr="00326CBD" w:rsidTr="00534C18">
        <w:tc>
          <w:tcPr>
            <w:tcW w:w="4275" w:type="dxa"/>
            <w:gridSpan w:val="2"/>
          </w:tcPr>
          <w:p w:rsidR="003D1B21" w:rsidRPr="00326CBD" w:rsidRDefault="003D1B21" w:rsidP="00534C18">
            <w:pPr>
              <w:jc w:val="center"/>
              <w:rPr>
                <w:rFonts w:cs="Arial"/>
                <w:szCs w:val="20"/>
              </w:rPr>
            </w:pPr>
            <w:r w:rsidRPr="00326CBD">
              <w:rPr>
                <w:rFonts w:cs="Arial"/>
                <w:szCs w:val="20"/>
              </w:rPr>
              <w:t>Notificar a empresa dentro do que preconiza a Lei.</w:t>
            </w:r>
          </w:p>
        </w:tc>
        <w:tc>
          <w:tcPr>
            <w:tcW w:w="4219" w:type="dxa"/>
          </w:tcPr>
          <w:p w:rsidR="003D1B21" w:rsidRPr="00BE2759" w:rsidRDefault="003D1B21" w:rsidP="003D1B21">
            <w:pPr>
              <w:jc w:val="both"/>
              <w:rPr>
                <w:rFonts w:cs="Arial"/>
                <w:szCs w:val="20"/>
                <w:highlight w:val="red"/>
              </w:rPr>
            </w:pPr>
            <w:r w:rsidRPr="003D1B21">
              <w:rPr>
                <w:rFonts w:cs="Arial"/>
                <w:szCs w:val="20"/>
              </w:rPr>
              <w:t>SECRETARIA MUNICIPAL DE CULTURA</w:t>
            </w:r>
          </w:p>
        </w:tc>
      </w:tr>
    </w:tbl>
    <w:p w:rsidR="00534C18" w:rsidRPr="00326CBD" w:rsidRDefault="00534C18" w:rsidP="00534C18">
      <w:pPr>
        <w:jc w:val="center"/>
        <w:rPr>
          <w:rFonts w:cs="Arial"/>
          <w:szCs w:val="20"/>
        </w:rPr>
      </w:pPr>
    </w:p>
    <w:tbl>
      <w:tblPr>
        <w:tblStyle w:val="Tabelacomgrade"/>
        <w:tblW w:w="0" w:type="auto"/>
        <w:tblLook w:val="04A0"/>
      </w:tblPr>
      <w:tblGrid>
        <w:gridCol w:w="1980"/>
        <w:gridCol w:w="2295"/>
        <w:gridCol w:w="4219"/>
      </w:tblGrid>
      <w:tr w:rsidR="00534C18" w:rsidRPr="00326CBD" w:rsidTr="00534C18">
        <w:tc>
          <w:tcPr>
            <w:tcW w:w="8494" w:type="dxa"/>
            <w:gridSpan w:val="3"/>
          </w:tcPr>
          <w:p w:rsidR="00534C18" w:rsidRPr="00326CBD" w:rsidRDefault="00534C18" w:rsidP="00534C18">
            <w:pPr>
              <w:rPr>
                <w:rFonts w:cs="Arial"/>
                <w:szCs w:val="20"/>
              </w:rPr>
            </w:pPr>
            <w:r w:rsidRPr="00326CBD">
              <w:rPr>
                <w:rFonts w:cs="Arial"/>
                <w:b/>
                <w:szCs w:val="20"/>
              </w:rPr>
              <w:t xml:space="preserve">FASE DE </w:t>
            </w:r>
            <w:proofErr w:type="gramStart"/>
            <w:r w:rsidRPr="00326CBD">
              <w:rPr>
                <w:rFonts w:cs="Arial"/>
                <w:b/>
                <w:szCs w:val="20"/>
              </w:rPr>
              <w:t>ANÁLISE:</w:t>
            </w:r>
            <w:proofErr w:type="gramEnd"/>
            <w:r w:rsidRPr="00326CBD">
              <w:rPr>
                <w:rFonts w:cs="Arial"/>
                <w:szCs w:val="20"/>
              </w:rPr>
              <w:t>(    ) Planejamento da Contratação</w:t>
            </w:r>
          </w:p>
          <w:p w:rsidR="00534C18" w:rsidRPr="00326CBD" w:rsidRDefault="00534C18" w:rsidP="00534C18">
            <w:pPr>
              <w:rPr>
                <w:rFonts w:cs="Arial"/>
                <w:szCs w:val="20"/>
              </w:rPr>
            </w:pPr>
            <w:proofErr w:type="gramStart"/>
            <w:r w:rsidRPr="00326CBD">
              <w:rPr>
                <w:rFonts w:cs="Arial"/>
                <w:szCs w:val="20"/>
              </w:rPr>
              <w:t xml:space="preserve">(    </w:t>
            </w:r>
            <w:proofErr w:type="gramEnd"/>
            <w:r w:rsidRPr="00326CBD">
              <w:rPr>
                <w:rFonts w:cs="Arial"/>
                <w:szCs w:val="20"/>
              </w:rPr>
              <w:t>) Seleção do Fornecedor</w:t>
            </w:r>
          </w:p>
          <w:p w:rsidR="00534C18" w:rsidRPr="00326CBD" w:rsidRDefault="00534C18" w:rsidP="00534C18">
            <w:pPr>
              <w:rPr>
                <w:rFonts w:cs="Arial"/>
                <w:szCs w:val="20"/>
              </w:rPr>
            </w:pPr>
            <w:proofErr w:type="gramStart"/>
            <w:r w:rsidRPr="00326CBD">
              <w:rPr>
                <w:rFonts w:cs="Arial"/>
                <w:szCs w:val="20"/>
              </w:rPr>
              <w:t xml:space="preserve">( </w:t>
            </w:r>
            <w:proofErr w:type="gramEnd"/>
            <w:r w:rsidRPr="00326CBD">
              <w:rPr>
                <w:rFonts w:cs="Arial"/>
                <w:szCs w:val="20"/>
              </w:rPr>
              <w:t>X ) Gestão de Contrato</w:t>
            </w:r>
          </w:p>
        </w:tc>
      </w:tr>
      <w:tr w:rsidR="00534C18" w:rsidRPr="00326CBD" w:rsidTr="00534C18">
        <w:tc>
          <w:tcPr>
            <w:tcW w:w="8494" w:type="dxa"/>
            <w:gridSpan w:val="3"/>
            <w:shd w:val="clear" w:color="auto" w:fill="D0CECE" w:themeFill="background2" w:themeFillShade="E6"/>
          </w:tcPr>
          <w:p w:rsidR="00534C18" w:rsidRPr="00326CBD" w:rsidRDefault="00534C18" w:rsidP="00534C18">
            <w:pPr>
              <w:rPr>
                <w:rFonts w:cs="Arial"/>
                <w:b/>
                <w:szCs w:val="20"/>
              </w:rPr>
            </w:pPr>
          </w:p>
          <w:p w:rsidR="00534C18" w:rsidRPr="00326CBD" w:rsidRDefault="00534C18" w:rsidP="00534C18">
            <w:pPr>
              <w:rPr>
                <w:rFonts w:cs="Arial"/>
                <w:szCs w:val="20"/>
              </w:rPr>
            </w:pPr>
            <w:r w:rsidRPr="00326CBD">
              <w:rPr>
                <w:rFonts w:cs="Arial"/>
                <w:b/>
                <w:szCs w:val="20"/>
              </w:rPr>
              <w:t>RISCO03</w:t>
            </w:r>
            <w:r w:rsidRPr="00326CBD">
              <w:rPr>
                <w:rFonts w:cs="Arial"/>
                <w:szCs w:val="20"/>
              </w:rPr>
              <w:t>: DESCUMPRIMENTO DAS CLÁUSULAS CONTRATUIAS EM RELAÇÃO AO FORNECIMENTO.</w:t>
            </w:r>
          </w:p>
          <w:p w:rsidR="00534C18" w:rsidRPr="00326CBD" w:rsidRDefault="00534C18" w:rsidP="00534C18">
            <w:pPr>
              <w:rPr>
                <w:rFonts w:cs="Arial"/>
                <w:szCs w:val="20"/>
              </w:rPr>
            </w:pPr>
          </w:p>
        </w:tc>
      </w:tr>
      <w:tr w:rsidR="00534C18" w:rsidRPr="00326CBD" w:rsidTr="00534C18">
        <w:tc>
          <w:tcPr>
            <w:tcW w:w="1980" w:type="dxa"/>
          </w:tcPr>
          <w:p w:rsidR="00534C18" w:rsidRPr="00326CBD" w:rsidRDefault="00534C18" w:rsidP="00534C18">
            <w:pPr>
              <w:jc w:val="center"/>
              <w:rPr>
                <w:rFonts w:cs="Arial"/>
                <w:b/>
                <w:szCs w:val="20"/>
              </w:rPr>
            </w:pPr>
            <w:r w:rsidRPr="00326CBD">
              <w:rPr>
                <w:rFonts w:cs="Arial"/>
                <w:b/>
                <w:szCs w:val="20"/>
              </w:rPr>
              <w:t>Probabilidade:</w:t>
            </w:r>
          </w:p>
        </w:tc>
        <w:tc>
          <w:tcPr>
            <w:tcW w:w="6514" w:type="dxa"/>
            <w:gridSpan w:val="2"/>
          </w:tcPr>
          <w:p w:rsidR="00534C18" w:rsidRPr="00326CBD" w:rsidRDefault="00534C18" w:rsidP="00534C18">
            <w:pPr>
              <w:rPr>
                <w:rFonts w:cs="Arial"/>
                <w:szCs w:val="20"/>
              </w:rPr>
            </w:pPr>
            <w:proofErr w:type="gramStart"/>
            <w:r w:rsidRPr="00326CBD">
              <w:rPr>
                <w:rFonts w:cs="Arial"/>
                <w:szCs w:val="20"/>
              </w:rPr>
              <w:t xml:space="preserve">(   </w:t>
            </w:r>
            <w:proofErr w:type="gramEnd"/>
            <w:r w:rsidRPr="00326CBD">
              <w:rPr>
                <w:rFonts w:cs="Arial"/>
                <w:szCs w:val="20"/>
              </w:rPr>
              <w:t>) Baixa         (  X  ) Média                           (    ) Alta</w:t>
            </w:r>
          </w:p>
        </w:tc>
      </w:tr>
      <w:tr w:rsidR="00534C18" w:rsidRPr="00326CBD" w:rsidTr="00534C18">
        <w:tc>
          <w:tcPr>
            <w:tcW w:w="1980" w:type="dxa"/>
          </w:tcPr>
          <w:p w:rsidR="00534C18" w:rsidRPr="00326CBD" w:rsidRDefault="00534C18" w:rsidP="00534C18">
            <w:pPr>
              <w:jc w:val="center"/>
              <w:rPr>
                <w:rFonts w:cs="Arial"/>
                <w:b/>
                <w:szCs w:val="20"/>
              </w:rPr>
            </w:pPr>
            <w:r w:rsidRPr="00326CBD">
              <w:rPr>
                <w:rFonts w:cs="Arial"/>
                <w:b/>
                <w:szCs w:val="20"/>
              </w:rPr>
              <w:t>Impacto:</w:t>
            </w:r>
          </w:p>
        </w:tc>
        <w:tc>
          <w:tcPr>
            <w:tcW w:w="6514" w:type="dxa"/>
            <w:gridSpan w:val="2"/>
          </w:tcPr>
          <w:p w:rsidR="00534C18" w:rsidRPr="00326CBD" w:rsidRDefault="00534C18" w:rsidP="00534C18">
            <w:pPr>
              <w:rPr>
                <w:rFonts w:cs="Arial"/>
                <w:szCs w:val="20"/>
              </w:rPr>
            </w:pPr>
            <w:proofErr w:type="gramStart"/>
            <w:r w:rsidRPr="00326CBD">
              <w:rPr>
                <w:rFonts w:cs="Arial"/>
                <w:szCs w:val="20"/>
              </w:rPr>
              <w:t xml:space="preserve">(    </w:t>
            </w:r>
            <w:proofErr w:type="gramEnd"/>
            <w:r w:rsidRPr="00326CBD">
              <w:rPr>
                <w:rFonts w:cs="Arial"/>
                <w:szCs w:val="20"/>
              </w:rPr>
              <w:t>) Baixo(    ) Médio                           (X ) Alto</w:t>
            </w:r>
          </w:p>
        </w:tc>
      </w:tr>
      <w:tr w:rsidR="00534C18" w:rsidRPr="00326CBD" w:rsidTr="00534C18">
        <w:tc>
          <w:tcPr>
            <w:tcW w:w="8494" w:type="dxa"/>
            <w:gridSpan w:val="3"/>
            <w:shd w:val="clear" w:color="auto" w:fill="D0CECE" w:themeFill="background2" w:themeFillShade="E6"/>
          </w:tcPr>
          <w:p w:rsidR="00534C18" w:rsidRPr="00326CBD" w:rsidRDefault="00534C18" w:rsidP="00534C18">
            <w:pPr>
              <w:jc w:val="center"/>
              <w:rPr>
                <w:rFonts w:cs="Arial"/>
                <w:b/>
                <w:szCs w:val="20"/>
              </w:rPr>
            </w:pPr>
            <w:r w:rsidRPr="00326CBD">
              <w:rPr>
                <w:rFonts w:cs="Arial"/>
                <w:b/>
                <w:szCs w:val="20"/>
              </w:rPr>
              <w:t>Causa</w:t>
            </w:r>
          </w:p>
        </w:tc>
      </w:tr>
      <w:tr w:rsidR="00534C18" w:rsidRPr="00326CBD" w:rsidTr="00534C18">
        <w:tc>
          <w:tcPr>
            <w:tcW w:w="8494" w:type="dxa"/>
            <w:gridSpan w:val="3"/>
          </w:tcPr>
          <w:p w:rsidR="00534C18" w:rsidRPr="00326CBD" w:rsidRDefault="00534C18" w:rsidP="00534C18">
            <w:pPr>
              <w:jc w:val="both"/>
              <w:rPr>
                <w:rFonts w:cs="Arial"/>
                <w:szCs w:val="20"/>
              </w:rPr>
            </w:pPr>
            <w:r w:rsidRPr="00326CBD">
              <w:rPr>
                <w:rFonts w:cs="Arial"/>
                <w:szCs w:val="20"/>
              </w:rPr>
              <w:t xml:space="preserve">Indisponibilidade de promover o fornecimento em razão </w:t>
            </w:r>
            <w:r>
              <w:rPr>
                <w:rFonts w:cs="Arial"/>
                <w:szCs w:val="20"/>
              </w:rPr>
              <w:t xml:space="preserve">de alegação de desabastecimento do produto, </w:t>
            </w:r>
            <w:r w:rsidRPr="00326CBD">
              <w:rPr>
                <w:rFonts w:cs="Arial"/>
                <w:szCs w:val="20"/>
              </w:rPr>
              <w:t>da discussão sobre os preços e/ou pagamento pelo Município.</w:t>
            </w:r>
          </w:p>
        </w:tc>
      </w:tr>
      <w:tr w:rsidR="00534C18" w:rsidRPr="00326CBD" w:rsidTr="00534C18">
        <w:tc>
          <w:tcPr>
            <w:tcW w:w="8494" w:type="dxa"/>
            <w:gridSpan w:val="3"/>
            <w:shd w:val="clear" w:color="auto" w:fill="D0CECE" w:themeFill="background2" w:themeFillShade="E6"/>
          </w:tcPr>
          <w:p w:rsidR="00534C18" w:rsidRPr="00326CBD" w:rsidRDefault="00534C18" w:rsidP="00534C18">
            <w:pPr>
              <w:jc w:val="center"/>
              <w:rPr>
                <w:rFonts w:cs="Arial"/>
                <w:b/>
                <w:szCs w:val="20"/>
              </w:rPr>
            </w:pPr>
            <w:r w:rsidRPr="00326CBD">
              <w:rPr>
                <w:rFonts w:cs="Arial"/>
                <w:b/>
                <w:szCs w:val="20"/>
              </w:rPr>
              <w:t xml:space="preserve">Consequência/Dano </w:t>
            </w:r>
          </w:p>
        </w:tc>
      </w:tr>
      <w:tr w:rsidR="00534C18" w:rsidRPr="00326CBD" w:rsidTr="00534C18">
        <w:tc>
          <w:tcPr>
            <w:tcW w:w="8494" w:type="dxa"/>
            <w:gridSpan w:val="3"/>
          </w:tcPr>
          <w:p w:rsidR="00534C18" w:rsidRPr="00326CBD" w:rsidRDefault="00534C18" w:rsidP="000149FC">
            <w:pPr>
              <w:jc w:val="both"/>
              <w:rPr>
                <w:rFonts w:cs="Arial"/>
                <w:szCs w:val="20"/>
              </w:rPr>
            </w:pPr>
            <w:r w:rsidRPr="00326CBD">
              <w:rPr>
                <w:rFonts w:cs="Arial"/>
                <w:szCs w:val="20"/>
              </w:rPr>
              <w:t xml:space="preserve">Quebra de contrato; eventual convocação dos </w:t>
            </w:r>
            <w:r w:rsidR="000149FC">
              <w:rPr>
                <w:rFonts w:cs="Arial"/>
                <w:szCs w:val="20"/>
              </w:rPr>
              <w:t>participantes</w:t>
            </w:r>
            <w:r w:rsidRPr="00326CBD">
              <w:rPr>
                <w:rFonts w:cs="Arial"/>
                <w:szCs w:val="20"/>
              </w:rPr>
              <w:t xml:space="preserve"> remanescentes; e impossibilidade de fornecer os produtos.</w:t>
            </w:r>
          </w:p>
        </w:tc>
      </w:tr>
      <w:tr w:rsidR="00534C18" w:rsidRPr="00326CBD" w:rsidTr="00534C18">
        <w:tc>
          <w:tcPr>
            <w:tcW w:w="4275" w:type="dxa"/>
            <w:gridSpan w:val="2"/>
            <w:shd w:val="clear" w:color="auto" w:fill="D0CECE" w:themeFill="background2" w:themeFillShade="E6"/>
          </w:tcPr>
          <w:p w:rsidR="00534C18" w:rsidRPr="00326CBD" w:rsidRDefault="00534C18" w:rsidP="00534C18">
            <w:pPr>
              <w:jc w:val="center"/>
              <w:rPr>
                <w:rFonts w:cs="Arial"/>
                <w:b/>
                <w:szCs w:val="20"/>
              </w:rPr>
            </w:pPr>
            <w:r w:rsidRPr="00326CBD">
              <w:rPr>
                <w:rFonts w:cs="Arial"/>
                <w:b/>
                <w:szCs w:val="20"/>
              </w:rPr>
              <w:t>Ação Preventiva</w:t>
            </w:r>
          </w:p>
        </w:tc>
        <w:tc>
          <w:tcPr>
            <w:tcW w:w="4219" w:type="dxa"/>
            <w:shd w:val="clear" w:color="auto" w:fill="D0CECE" w:themeFill="background2" w:themeFillShade="E6"/>
          </w:tcPr>
          <w:p w:rsidR="00534C18" w:rsidRPr="00326CBD" w:rsidRDefault="00534C18" w:rsidP="00534C18">
            <w:pPr>
              <w:jc w:val="center"/>
              <w:rPr>
                <w:rFonts w:cs="Arial"/>
                <w:b/>
                <w:szCs w:val="20"/>
              </w:rPr>
            </w:pPr>
            <w:r w:rsidRPr="00326CBD">
              <w:rPr>
                <w:rFonts w:cs="Arial"/>
                <w:b/>
                <w:szCs w:val="20"/>
              </w:rPr>
              <w:t>Responsável</w:t>
            </w:r>
          </w:p>
        </w:tc>
      </w:tr>
      <w:tr w:rsidR="003D1B21" w:rsidRPr="00326CBD" w:rsidTr="00534C18">
        <w:tc>
          <w:tcPr>
            <w:tcW w:w="4275" w:type="dxa"/>
            <w:gridSpan w:val="2"/>
          </w:tcPr>
          <w:p w:rsidR="003D1B21" w:rsidRPr="00326CBD" w:rsidRDefault="003D1B21" w:rsidP="00534C18">
            <w:pPr>
              <w:jc w:val="both"/>
              <w:rPr>
                <w:rFonts w:cs="Arial"/>
                <w:szCs w:val="20"/>
              </w:rPr>
            </w:pPr>
            <w:r w:rsidRPr="00326CBD">
              <w:rPr>
                <w:rFonts w:cs="Arial"/>
                <w:szCs w:val="20"/>
              </w:rPr>
              <w:t xml:space="preserve">Verificar previamente junto ao fornecedor possíveis problemas relacionados ao fornecimento dos </w:t>
            </w:r>
            <w:r>
              <w:rPr>
                <w:rFonts w:cs="Arial"/>
                <w:szCs w:val="20"/>
              </w:rPr>
              <w:t>produtos.</w:t>
            </w:r>
          </w:p>
        </w:tc>
        <w:tc>
          <w:tcPr>
            <w:tcW w:w="4219" w:type="dxa"/>
          </w:tcPr>
          <w:p w:rsidR="003D1B21" w:rsidRPr="00BE2759" w:rsidRDefault="003D1B21" w:rsidP="003D1B21">
            <w:pPr>
              <w:jc w:val="both"/>
              <w:rPr>
                <w:rFonts w:cs="Arial"/>
                <w:szCs w:val="20"/>
                <w:highlight w:val="red"/>
              </w:rPr>
            </w:pPr>
            <w:r w:rsidRPr="003D1B21">
              <w:rPr>
                <w:rFonts w:cs="Arial"/>
                <w:szCs w:val="20"/>
              </w:rPr>
              <w:t>SECRETARIA MUNICIPAL DE CULTURA</w:t>
            </w:r>
          </w:p>
        </w:tc>
      </w:tr>
      <w:tr w:rsidR="003D1B21" w:rsidRPr="00326CBD" w:rsidTr="00534C18">
        <w:tc>
          <w:tcPr>
            <w:tcW w:w="4275" w:type="dxa"/>
            <w:gridSpan w:val="2"/>
            <w:shd w:val="clear" w:color="auto" w:fill="D0CECE" w:themeFill="background2" w:themeFillShade="E6"/>
          </w:tcPr>
          <w:p w:rsidR="003D1B21" w:rsidRPr="00326CBD" w:rsidRDefault="003D1B21" w:rsidP="00534C18">
            <w:pPr>
              <w:jc w:val="center"/>
              <w:rPr>
                <w:rFonts w:cs="Arial"/>
                <w:b/>
                <w:szCs w:val="20"/>
              </w:rPr>
            </w:pPr>
            <w:r w:rsidRPr="00326CBD">
              <w:rPr>
                <w:rFonts w:cs="Arial"/>
                <w:b/>
                <w:szCs w:val="20"/>
              </w:rPr>
              <w:t>Ação de Contingência</w:t>
            </w:r>
          </w:p>
        </w:tc>
        <w:tc>
          <w:tcPr>
            <w:tcW w:w="4219" w:type="dxa"/>
            <w:shd w:val="clear" w:color="auto" w:fill="D0CECE" w:themeFill="background2" w:themeFillShade="E6"/>
          </w:tcPr>
          <w:p w:rsidR="003D1B21" w:rsidRPr="00B12073" w:rsidRDefault="003D1B21" w:rsidP="00534C18">
            <w:pPr>
              <w:jc w:val="center"/>
              <w:rPr>
                <w:rFonts w:cs="Arial"/>
                <w:b/>
                <w:szCs w:val="20"/>
                <w:highlight w:val="red"/>
              </w:rPr>
            </w:pPr>
            <w:r w:rsidRPr="003D1B21">
              <w:rPr>
                <w:rFonts w:cs="Arial"/>
                <w:b/>
                <w:szCs w:val="20"/>
              </w:rPr>
              <w:t>Responsável</w:t>
            </w:r>
          </w:p>
        </w:tc>
      </w:tr>
      <w:tr w:rsidR="003D1B21" w:rsidRPr="00326CBD" w:rsidTr="00534C18">
        <w:tc>
          <w:tcPr>
            <w:tcW w:w="4275" w:type="dxa"/>
            <w:gridSpan w:val="2"/>
          </w:tcPr>
          <w:p w:rsidR="003D1B21" w:rsidRPr="00326CBD" w:rsidRDefault="003D1B21" w:rsidP="00534C18">
            <w:pPr>
              <w:jc w:val="both"/>
              <w:rPr>
                <w:rFonts w:cs="Arial"/>
                <w:szCs w:val="20"/>
              </w:rPr>
            </w:pPr>
            <w:r w:rsidRPr="00326CBD">
              <w:rPr>
                <w:rFonts w:cs="Arial"/>
                <w:szCs w:val="20"/>
              </w:rPr>
              <w:t>Repassar os casos para o Gestor do Contrato, caso não solucionar a demanda junto ao fornecedor, acionar o Setor Jurídico do Município.</w:t>
            </w:r>
          </w:p>
        </w:tc>
        <w:tc>
          <w:tcPr>
            <w:tcW w:w="4219" w:type="dxa"/>
          </w:tcPr>
          <w:p w:rsidR="003D1B21" w:rsidRPr="00BE2759" w:rsidRDefault="003D1B21" w:rsidP="003D1B21">
            <w:pPr>
              <w:jc w:val="both"/>
              <w:rPr>
                <w:rFonts w:cs="Arial"/>
                <w:szCs w:val="20"/>
                <w:highlight w:val="red"/>
              </w:rPr>
            </w:pPr>
            <w:r w:rsidRPr="003D1B21">
              <w:rPr>
                <w:rFonts w:cs="Arial"/>
                <w:szCs w:val="20"/>
              </w:rPr>
              <w:t>SECRETARIA MUNICIPAL DE CULTURA</w:t>
            </w:r>
          </w:p>
        </w:tc>
      </w:tr>
    </w:tbl>
    <w:p w:rsidR="00534C18" w:rsidRPr="009F735B" w:rsidRDefault="00534C18" w:rsidP="00534C18">
      <w:pPr>
        <w:spacing w:line="360" w:lineRule="auto"/>
        <w:rPr>
          <w:rFonts w:cs="Arial"/>
          <w:b/>
          <w:szCs w:val="20"/>
        </w:rPr>
      </w:pPr>
    </w:p>
    <w:p w:rsidR="00534C18" w:rsidRPr="009F735B" w:rsidRDefault="00534C18" w:rsidP="00534C18">
      <w:pPr>
        <w:spacing w:line="360" w:lineRule="auto"/>
        <w:jc w:val="both"/>
        <w:rPr>
          <w:rFonts w:cs="Arial"/>
          <w:b/>
          <w:szCs w:val="20"/>
        </w:rPr>
      </w:pPr>
      <w:r>
        <w:rPr>
          <w:rFonts w:cs="Arial"/>
          <w:b/>
          <w:szCs w:val="20"/>
        </w:rPr>
        <w:t xml:space="preserve">15 </w:t>
      </w:r>
      <w:r w:rsidRPr="009F735B">
        <w:rPr>
          <w:rFonts w:cs="Arial"/>
          <w:b/>
          <w:szCs w:val="20"/>
        </w:rPr>
        <w:t>NORMATIVOS QUE DISCIPLINAM AS EMPRESAS A SEREM CONTRATADAS</w:t>
      </w:r>
    </w:p>
    <w:p w:rsidR="00534C18" w:rsidRPr="009F735B" w:rsidRDefault="00534C18" w:rsidP="00534C18">
      <w:pPr>
        <w:spacing w:line="360" w:lineRule="auto"/>
        <w:rPr>
          <w:rFonts w:cs="Arial"/>
          <w:b/>
          <w:szCs w:val="20"/>
        </w:rPr>
      </w:pPr>
    </w:p>
    <w:p w:rsidR="00534C18" w:rsidRPr="009F735B" w:rsidRDefault="00534C18" w:rsidP="00534C18">
      <w:pPr>
        <w:numPr>
          <w:ilvl w:val="1"/>
          <w:numId w:val="0"/>
        </w:numPr>
        <w:spacing w:line="360" w:lineRule="auto"/>
        <w:jc w:val="both"/>
        <w:rPr>
          <w:rFonts w:cs="Arial"/>
          <w:szCs w:val="20"/>
        </w:rPr>
      </w:pPr>
      <w:r>
        <w:rPr>
          <w:rFonts w:cs="Arial"/>
          <w:szCs w:val="20"/>
        </w:rPr>
        <w:t xml:space="preserve">15.1 A contratação </w:t>
      </w:r>
      <w:r w:rsidRPr="009F735B">
        <w:rPr>
          <w:rFonts w:cs="Arial"/>
          <w:szCs w:val="20"/>
        </w:rPr>
        <w:t>deverá observar as disposições das seguintes legislações:</w:t>
      </w:r>
    </w:p>
    <w:p w:rsidR="00534C18" w:rsidRPr="009F735B" w:rsidRDefault="00534C18" w:rsidP="00534C18">
      <w:pPr>
        <w:numPr>
          <w:ilvl w:val="2"/>
          <w:numId w:val="0"/>
        </w:numPr>
        <w:spacing w:line="360" w:lineRule="auto"/>
        <w:jc w:val="both"/>
        <w:rPr>
          <w:rFonts w:cs="Arial"/>
          <w:szCs w:val="20"/>
        </w:rPr>
      </w:pPr>
      <w:proofErr w:type="gramStart"/>
      <w:r>
        <w:rPr>
          <w:rFonts w:cs="Arial"/>
          <w:szCs w:val="20"/>
        </w:rPr>
        <w:t xml:space="preserve">15.2 </w:t>
      </w:r>
      <w:r w:rsidRPr="009F735B">
        <w:rPr>
          <w:rFonts w:cs="Arial"/>
          <w:szCs w:val="20"/>
        </w:rPr>
        <w:t>Lei</w:t>
      </w:r>
      <w:proofErr w:type="gramEnd"/>
      <w:r w:rsidRPr="009F735B">
        <w:rPr>
          <w:rFonts w:cs="Arial"/>
          <w:szCs w:val="20"/>
        </w:rPr>
        <w:t xml:space="preserve"> nº </w:t>
      </w:r>
      <w:r>
        <w:rPr>
          <w:rFonts w:cs="Arial"/>
          <w:szCs w:val="20"/>
        </w:rPr>
        <w:t>14.133</w:t>
      </w:r>
      <w:r w:rsidRPr="009F735B">
        <w:rPr>
          <w:rFonts w:cs="Arial"/>
          <w:szCs w:val="20"/>
        </w:rPr>
        <w:t>/</w:t>
      </w:r>
      <w:r>
        <w:rPr>
          <w:rFonts w:cs="Arial"/>
          <w:szCs w:val="20"/>
        </w:rPr>
        <w:t>21</w:t>
      </w:r>
      <w:r w:rsidRPr="009F735B">
        <w:rPr>
          <w:rFonts w:cs="Arial"/>
          <w:szCs w:val="20"/>
        </w:rPr>
        <w:t xml:space="preserve"> (Lei de Licitações);</w:t>
      </w:r>
    </w:p>
    <w:p w:rsidR="00534C18" w:rsidRPr="001328A5" w:rsidRDefault="00534C18" w:rsidP="00534C18">
      <w:pPr>
        <w:numPr>
          <w:ilvl w:val="2"/>
          <w:numId w:val="0"/>
        </w:numPr>
        <w:spacing w:line="360" w:lineRule="auto"/>
        <w:jc w:val="both"/>
        <w:rPr>
          <w:rFonts w:eastAsia="Calibri" w:cs="Arial"/>
          <w:szCs w:val="20"/>
        </w:rPr>
      </w:pPr>
      <w:proofErr w:type="gramStart"/>
      <w:r>
        <w:rPr>
          <w:rFonts w:cs="Arial"/>
          <w:szCs w:val="20"/>
        </w:rPr>
        <w:t xml:space="preserve">15.3 </w:t>
      </w:r>
      <w:r w:rsidRPr="009F735B">
        <w:rPr>
          <w:rFonts w:cs="Arial"/>
          <w:szCs w:val="20"/>
        </w:rPr>
        <w:t>Lei</w:t>
      </w:r>
      <w:proofErr w:type="gramEnd"/>
      <w:r w:rsidRPr="009F735B">
        <w:rPr>
          <w:rFonts w:cs="Arial"/>
          <w:szCs w:val="20"/>
        </w:rPr>
        <w:t xml:space="preserve"> Complementar nº 101, de 04/05/2000 (Lei de Responsabilidade Fiscal)</w:t>
      </w:r>
      <w:r>
        <w:rPr>
          <w:rFonts w:cs="Arial"/>
          <w:szCs w:val="20"/>
        </w:rPr>
        <w:t>;</w:t>
      </w:r>
    </w:p>
    <w:p w:rsidR="00534C18" w:rsidRPr="001328A5" w:rsidRDefault="00534C18" w:rsidP="00534C18">
      <w:pPr>
        <w:numPr>
          <w:ilvl w:val="2"/>
          <w:numId w:val="0"/>
        </w:numPr>
        <w:spacing w:line="360" w:lineRule="auto"/>
        <w:jc w:val="both"/>
        <w:rPr>
          <w:rFonts w:eastAsia="Calibri" w:cs="Arial"/>
          <w:szCs w:val="20"/>
        </w:rPr>
      </w:pPr>
      <w:proofErr w:type="gramStart"/>
      <w:r>
        <w:rPr>
          <w:rFonts w:cs="Arial"/>
          <w:szCs w:val="20"/>
        </w:rPr>
        <w:t xml:space="preserve">15.4 </w:t>
      </w:r>
      <w:r w:rsidRPr="009F735B">
        <w:rPr>
          <w:rFonts w:cs="Arial"/>
          <w:szCs w:val="20"/>
        </w:rPr>
        <w:t>Lei</w:t>
      </w:r>
      <w:proofErr w:type="gramEnd"/>
      <w:r w:rsidRPr="009F735B">
        <w:rPr>
          <w:rFonts w:cs="Arial"/>
          <w:szCs w:val="20"/>
        </w:rPr>
        <w:t xml:space="preserve"> Complementar nº 1</w:t>
      </w:r>
      <w:r>
        <w:rPr>
          <w:rFonts w:cs="Arial"/>
          <w:szCs w:val="20"/>
        </w:rPr>
        <w:t>23/06</w:t>
      </w:r>
      <w:r w:rsidRPr="009F735B">
        <w:rPr>
          <w:rFonts w:cs="Arial"/>
          <w:szCs w:val="20"/>
        </w:rPr>
        <w:t xml:space="preserve">, de </w:t>
      </w:r>
      <w:r>
        <w:rPr>
          <w:rFonts w:cs="Arial"/>
          <w:szCs w:val="20"/>
        </w:rPr>
        <w:t>14</w:t>
      </w:r>
      <w:r w:rsidRPr="009F735B">
        <w:rPr>
          <w:rFonts w:cs="Arial"/>
          <w:szCs w:val="20"/>
        </w:rPr>
        <w:t>/</w:t>
      </w:r>
      <w:r>
        <w:rPr>
          <w:rFonts w:cs="Arial"/>
          <w:szCs w:val="20"/>
        </w:rPr>
        <w:t>12</w:t>
      </w:r>
      <w:r w:rsidRPr="009F735B">
        <w:rPr>
          <w:rFonts w:cs="Arial"/>
          <w:szCs w:val="20"/>
        </w:rPr>
        <w:t>/200</w:t>
      </w:r>
      <w:r>
        <w:rPr>
          <w:rFonts w:cs="Arial"/>
          <w:szCs w:val="20"/>
        </w:rPr>
        <w:t>6;</w:t>
      </w:r>
    </w:p>
    <w:p w:rsidR="00534C18" w:rsidRPr="009F735B" w:rsidRDefault="00534C18" w:rsidP="00534C18">
      <w:pPr>
        <w:numPr>
          <w:ilvl w:val="2"/>
          <w:numId w:val="0"/>
        </w:numPr>
        <w:spacing w:line="360" w:lineRule="auto"/>
        <w:jc w:val="both"/>
        <w:rPr>
          <w:rFonts w:cs="Arial"/>
          <w:szCs w:val="20"/>
        </w:rPr>
      </w:pPr>
      <w:proofErr w:type="gramStart"/>
      <w:r>
        <w:rPr>
          <w:rFonts w:cs="Arial"/>
          <w:szCs w:val="20"/>
        </w:rPr>
        <w:lastRenderedPageBreak/>
        <w:t>15</w:t>
      </w:r>
      <w:r w:rsidRPr="001D28EB">
        <w:rPr>
          <w:rFonts w:cs="Arial"/>
          <w:szCs w:val="20"/>
        </w:rPr>
        <w:t xml:space="preserve">.5 </w:t>
      </w:r>
      <w:r w:rsidRPr="003D1B21">
        <w:rPr>
          <w:rFonts w:cs="Arial"/>
          <w:szCs w:val="20"/>
        </w:rPr>
        <w:t>Decreto</w:t>
      </w:r>
      <w:proofErr w:type="gramEnd"/>
      <w:r w:rsidRPr="003D1B21">
        <w:rPr>
          <w:rFonts w:cs="Arial"/>
          <w:szCs w:val="20"/>
        </w:rPr>
        <w:t xml:space="preserve"> Municipal nº 10/2024</w:t>
      </w:r>
      <w:r w:rsidRPr="001D28EB">
        <w:rPr>
          <w:rFonts w:cs="Arial"/>
          <w:szCs w:val="20"/>
        </w:rPr>
        <w:t>, regulamenta a Lei 14.133/21;</w:t>
      </w:r>
    </w:p>
    <w:p w:rsidR="00534C18" w:rsidRPr="00230093" w:rsidRDefault="00534C18" w:rsidP="00534C18">
      <w:pPr>
        <w:numPr>
          <w:ilvl w:val="2"/>
          <w:numId w:val="0"/>
        </w:numPr>
        <w:spacing w:line="360" w:lineRule="auto"/>
        <w:jc w:val="both"/>
        <w:rPr>
          <w:rFonts w:cs="Arial"/>
          <w:szCs w:val="20"/>
        </w:rPr>
      </w:pPr>
      <w:r>
        <w:rPr>
          <w:rFonts w:cs="Arial"/>
          <w:szCs w:val="20"/>
        </w:rPr>
        <w:t xml:space="preserve">15.6 </w:t>
      </w:r>
      <w:r w:rsidRPr="00230093">
        <w:rPr>
          <w:rFonts w:cs="Arial"/>
          <w:szCs w:val="20"/>
        </w:rPr>
        <w:t xml:space="preserve">Demais legislações aplicáveis </w:t>
      </w:r>
      <w:proofErr w:type="gramStart"/>
      <w:r w:rsidRPr="00230093">
        <w:rPr>
          <w:rFonts w:cs="Arial"/>
          <w:szCs w:val="20"/>
        </w:rPr>
        <w:t>à</w:t>
      </w:r>
      <w:proofErr w:type="gramEnd"/>
      <w:r w:rsidRPr="00230093">
        <w:rPr>
          <w:rFonts w:cs="Arial"/>
          <w:szCs w:val="20"/>
        </w:rPr>
        <w:t xml:space="preserve"> presente contratação</w:t>
      </w:r>
      <w:r>
        <w:rPr>
          <w:rFonts w:cs="Arial"/>
          <w:szCs w:val="20"/>
        </w:rPr>
        <w:t>.</w:t>
      </w:r>
    </w:p>
    <w:p w:rsidR="00534C18" w:rsidRPr="009F735B" w:rsidRDefault="00534C18" w:rsidP="00534C18">
      <w:pPr>
        <w:spacing w:line="360" w:lineRule="auto"/>
        <w:jc w:val="both"/>
        <w:rPr>
          <w:rFonts w:cs="Arial"/>
          <w:b/>
          <w:szCs w:val="20"/>
        </w:rPr>
      </w:pPr>
      <w:proofErr w:type="gramStart"/>
      <w:r>
        <w:rPr>
          <w:rFonts w:cs="Arial"/>
          <w:b/>
          <w:szCs w:val="20"/>
        </w:rPr>
        <w:t xml:space="preserve">16 </w:t>
      </w:r>
      <w:r w:rsidRPr="009F735B">
        <w:rPr>
          <w:rFonts w:cs="Arial"/>
          <w:b/>
          <w:szCs w:val="20"/>
        </w:rPr>
        <w:t>CLASSIFICAÇÃO</w:t>
      </w:r>
      <w:proofErr w:type="gramEnd"/>
      <w:r w:rsidRPr="009F735B">
        <w:rPr>
          <w:rFonts w:cs="Arial"/>
          <w:b/>
          <w:szCs w:val="20"/>
        </w:rPr>
        <w:t xml:space="preserve"> DESTE DOCUMENTO QUANTO À LEI DE ACESSO À INFORMAÇÃO (LEI 12.527/2011)</w:t>
      </w:r>
    </w:p>
    <w:p w:rsidR="00534C18" w:rsidRPr="009F735B" w:rsidRDefault="00534C18" w:rsidP="00534C18">
      <w:pPr>
        <w:spacing w:line="360" w:lineRule="auto"/>
        <w:rPr>
          <w:rFonts w:cs="Arial"/>
          <w:b/>
          <w:szCs w:val="20"/>
        </w:rPr>
      </w:pPr>
    </w:p>
    <w:p w:rsidR="00534C18" w:rsidRPr="009F735B" w:rsidRDefault="00534C18" w:rsidP="00534C18">
      <w:pPr>
        <w:numPr>
          <w:ilvl w:val="1"/>
          <w:numId w:val="0"/>
        </w:numPr>
        <w:spacing w:line="360" w:lineRule="auto"/>
        <w:ind w:left="360" w:hanging="360"/>
        <w:jc w:val="both"/>
        <w:rPr>
          <w:rFonts w:cs="Arial"/>
          <w:szCs w:val="20"/>
        </w:rPr>
      </w:pPr>
      <w:r>
        <w:rPr>
          <w:rFonts w:cs="Arial"/>
          <w:szCs w:val="20"/>
        </w:rPr>
        <w:t xml:space="preserve">16.1 </w:t>
      </w:r>
      <w:r w:rsidRPr="009F735B">
        <w:rPr>
          <w:rFonts w:cs="Arial"/>
          <w:szCs w:val="20"/>
        </w:rPr>
        <w:t>Este documento tem o nível de acesso classificado como PÚBLICO.</w:t>
      </w:r>
    </w:p>
    <w:p w:rsidR="00CC360C" w:rsidRPr="00CC360C" w:rsidRDefault="00CC360C" w:rsidP="00CC360C">
      <w:pPr>
        <w:tabs>
          <w:tab w:val="center" w:pos="4999"/>
        </w:tabs>
        <w:spacing w:before="120" w:after="120" w:line="360" w:lineRule="auto"/>
        <w:ind w:left="360"/>
        <w:jc w:val="right"/>
        <w:rPr>
          <w:rFonts w:cs="Arial"/>
          <w:szCs w:val="20"/>
        </w:rPr>
      </w:pPr>
    </w:p>
    <w:p w:rsidR="00CC360C" w:rsidRPr="00CC360C" w:rsidRDefault="0011639F" w:rsidP="00CC360C">
      <w:pPr>
        <w:tabs>
          <w:tab w:val="center" w:pos="4999"/>
        </w:tabs>
        <w:spacing w:before="120" w:after="120" w:line="360" w:lineRule="auto"/>
        <w:ind w:left="360"/>
        <w:jc w:val="right"/>
        <w:rPr>
          <w:rFonts w:cs="Arial"/>
          <w:szCs w:val="20"/>
        </w:rPr>
      </w:pPr>
      <w:proofErr w:type="spellStart"/>
      <w:r w:rsidRPr="003D1B21">
        <w:rPr>
          <w:rFonts w:cs="Arial"/>
          <w:szCs w:val="20"/>
        </w:rPr>
        <w:t>Lontra</w:t>
      </w:r>
      <w:r w:rsidR="003D1B21" w:rsidRPr="003D1B21">
        <w:rPr>
          <w:rFonts w:cs="Arial"/>
          <w:szCs w:val="20"/>
        </w:rPr>
        <w:t>-MG</w:t>
      </w:r>
      <w:proofErr w:type="spellEnd"/>
      <w:r w:rsidR="003D1B21" w:rsidRPr="003D1B21">
        <w:rPr>
          <w:rFonts w:cs="Arial"/>
          <w:szCs w:val="20"/>
        </w:rPr>
        <w:t>, 01</w:t>
      </w:r>
      <w:r w:rsidR="00CC360C" w:rsidRPr="003D1B21">
        <w:rPr>
          <w:rFonts w:cs="Arial"/>
          <w:szCs w:val="20"/>
        </w:rPr>
        <w:t xml:space="preserve"> de </w:t>
      </w:r>
      <w:r w:rsidR="003D1B21" w:rsidRPr="003D1B21">
        <w:rPr>
          <w:rFonts w:cs="Arial"/>
          <w:szCs w:val="20"/>
        </w:rPr>
        <w:t>Julho de 2025</w:t>
      </w:r>
      <w:r w:rsidR="00CC360C" w:rsidRPr="003D1B21">
        <w:rPr>
          <w:rFonts w:cs="Arial"/>
          <w:szCs w:val="20"/>
        </w:rPr>
        <w:t>.</w:t>
      </w:r>
    </w:p>
    <w:p w:rsidR="00CC360C" w:rsidRPr="00CC360C" w:rsidRDefault="00CC360C" w:rsidP="00CC360C">
      <w:pPr>
        <w:spacing w:line="360" w:lineRule="auto"/>
        <w:rPr>
          <w:rFonts w:cs="Arial"/>
          <w:szCs w:val="20"/>
        </w:rPr>
      </w:pPr>
    </w:p>
    <w:p w:rsidR="00CC360C" w:rsidRPr="00CC360C" w:rsidRDefault="00CC360C" w:rsidP="00CC360C">
      <w:pPr>
        <w:spacing w:line="360" w:lineRule="auto"/>
        <w:rPr>
          <w:rFonts w:cs="Arial"/>
          <w:szCs w:val="20"/>
        </w:rPr>
      </w:pPr>
    </w:p>
    <w:p w:rsidR="00CC360C" w:rsidRPr="00CC360C" w:rsidRDefault="00CC360C" w:rsidP="00CC360C">
      <w:pPr>
        <w:spacing w:line="360" w:lineRule="auto"/>
        <w:rPr>
          <w:rFonts w:cs="Arial"/>
          <w:szCs w:val="20"/>
        </w:rPr>
      </w:pPr>
    </w:p>
    <w:p w:rsidR="00CC360C" w:rsidRPr="003D1B21" w:rsidRDefault="003D1B21" w:rsidP="00CC360C">
      <w:pPr>
        <w:spacing w:line="360" w:lineRule="auto"/>
        <w:jc w:val="center"/>
        <w:rPr>
          <w:rFonts w:cs="Arial"/>
          <w:b/>
          <w:szCs w:val="20"/>
        </w:rPr>
      </w:pPr>
      <w:proofErr w:type="spellStart"/>
      <w:r w:rsidRPr="003D1B21">
        <w:rPr>
          <w:rFonts w:cs="Arial"/>
          <w:b/>
          <w:szCs w:val="20"/>
        </w:rPr>
        <w:t>Adenilson</w:t>
      </w:r>
      <w:proofErr w:type="spellEnd"/>
      <w:r w:rsidRPr="003D1B21">
        <w:rPr>
          <w:rFonts w:cs="Arial"/>
          <w:b/>
          <w:szCs w:val="20"/>
        </w:rPr>
        <w:t xml:space="preserve"> Mendes dos Reis</w:t>
      </w:r>
    </w:p>
    <w:p w:rsidR="00CC360C" w:rsidRPr="003D1B21" w:rsidRDefault="003D1B21" w:rsidP="00CC360C">
      <w:pPr>
        <w:tabs>
          <w:tab w:val="left" w:pos="426"/>
        </w:tabs>
        <w:spacing w:line="360" w:lineRule="auto"/>
        <w:jc w:val="center"/>
        <w:rPr>
          <w:rFonts w:cs="Arial"/>
          <w:b/>
          <w:bCs/>
          <w:szCs w:val="20"/>
        </w:rPr>
      </w:pPr>
      <w:r w:rsidRPr="003D1B21">
        <w:rPr>
          <w:rFonts w:cs="Arial"/>
          <w:b/>
          <w:bCs/>
          <w:szCs w:val="20"/>
        </w:rPr>
        <w:t>Secretario Municipal de Administração</w:t>
      </w:r>
    </w:p>
    <w:p w:rsidR="0025740C" w:rsidRPr="00CC360C" w:rsidRDefault="0025740C" w:rsidP="0025740C">
      <w:pPr>
        <w:spacing w:before="120" w:after="120" w:line="276" w:lineRule="auto"/>
        <w:ind w:left="1224"/>
        <w:jc w:val="both"/>
        <w:rPr>
          <w:rFonts w:cs="Arial"/>
          <w:i/>
          <w:iCs/>
          <w:color w:val="FF0000"/>
          <w:szCs w:val="20"/>
        </w:rPr>
      </w:pPr>
    </w:p>
    <w:p w:rsidR="0025740C" w:rsidRPr="004E0CDB" w:rsidRDefault="0025740C" w:rsidP="0025740C">
      <w:pPr>
        <w:spacing w:before="120" w:after="120" w:line="276" w:lineRule="auto"/>
        <w:ind w:left="1224"/>
        <w:jc w:val="both"/>
        <w:rPr>
          <w:rFonts w:cs="Arial"/>
          <w:i/>
          <w:iCs/>
          <w:color w:val="FF0000"/>
          <w:szCs w:val="20"/>
        </w:rPr>
      </w:pPr>
    </w:p>
    <w:p w:rsidR="0025740C" w:rsidRPr="004E0CDB" w:rsidRDefault="0025740C" w:rsidP="0025740C">
      <w:pPr>
        <w:spacing w:before="120" w:after="120" w:line="276" w:lineRule="auto"/>
        <w:ind w:left="1224"/>
        <w:jc w:val="both"/>
        <w:rPr>
          <w:rFonts w:cs="Arial"/>
          <w:i/>
          <w:iCs/>
          <w:color w:val="FF0000"/>
          <w:szCs w:val="20"/>
        </w:rPr>
      </w:pPr>
    </w:p>
    <w:p w:rsidR="0025740C" w:rsidRPr="004E0CDB" w:rsidRDefault="0025740C" w:rsidP="0025740C">
      <w:pPr>
        <w:spacing w:before="120" w:after="120" w:line="276" w:lineRule="auto"/>
        <w:ind w:left="1224"/>
        <w:jc w:val="both"/>
        <w:rPr>
          <w:rFonts w:cs="Arial"/>
          <w:i/>
          <w:iCs/>
          <w:color w:val="FF0000"/>
          <w:szCs w:val="20"/>
        </w:rPr>
      </w:pPr>
    </w:p>
    <w:p w:rsidR="0025740C" w:rsidRDefault="0025740C" w:rsidP="0025740C">
      <w:pPr>
        <w:spacing w:before="120" w:after="120" w:line="276" w:lineRule="auto"/>
        <w:ind w:left="1224"/>
        <w:jc w:val="both"/>
        <w:rPr>
          <w:rFonts w:cs="Arial"/>
          <w:i/>
          <w:iCs/>
          <w:color w:val="FF0000"/>
          <w:szCs w:val="20"/>
        </w:rPr>
      </w:pPr>
    </w:p>
    <w:p w:rsidR="003D1B21" w:rsidRDefault="003D1B21" w:rsidP="0025740C">
      <w:pPr>
        <w:spacing w:before="120" w:after="120" w:line="276" w:lineRule="auto"/>
        <w:ind w:left="1224"/>
        <w:jc w:val="both"/>
        <w:rPr>
          <w:rFonts w:cs="Arial"/>
          <w:i/>
          <w:iCs/>
          <w:color w:val="FF0000"/>
          <w:szCs w:val="20"/>
        </w:rPr>
      </w:pPr>
    </w:p>
    <w:p w:rsidR="003D1B21" w:rsidRDefault="003D1B21" w:rsidP="0025740C">
      <w:pPr>
        <w:spacing w:before="120" w:after="120" w:line="276" w:lineRule="auto"/>
        <w:ind w:left="1224"/>
        <w:jc w:val="both"/>
        <w:rPr>
          <w:rFonts w:cs="Arial"/>
          <w:i/>
          <w:iCs/>
          <w:color w:val="FF0000"/>
          <w:szCs w:val="20"/>
        </w:rPr>
      </w:pPr>
    </w:p>
    <w:p w:rsidR="003D1B21" w:rsidRDefault="003D1B21" w:rsidP="0025740C">
      <w:pPr>
        <w:spacing w:before="120" w:after="120" w:line="276" w:lineRule="auto"/>
        <w:ind w:left="1224"/>
        <w:jc w:val="both"/>
        <w:rPr>
          <w:rFonts w:cs="Arial"/>
          <w:i/>
          <w:iCs/>
          <w:color w:val="FF0000"/>
          <w:szCs w:val="20"/>
        </w:rPr>
      </w:pPr>
    </w:p>
    <w:p w:rsidR="003D1B21" w:rsidRDefault="003D1B21" w:rsidP="0025740C">
      <w:pPr>
        <w:spacing w:before="120" w:after="120" w:line="276" w:lineRule="auto"/>
        <w:ind w:left="1224"/>
        <w:jc w:val="both"/>
        <w:rPr>
          <w:rFonts w:cs="Arial"/>
          <w:i/>
          <w:iCs/>
          <w:color w:val="FF0000"/>
          <w:szCs w:val="20"/>
        </w:rPr>
      </w:pPr>
    </w:p>
    <w:p w:rsidR="003D1B21" w:rsidRDefault="003D1B21" w:rsidP="0025740C">
      <w:pPr>
        <w:spacing w:before="120" w:after="120" w:line="276" w:lineRule="auto"/>
        <w:ind w:left="1224"/>
        <w:jc w:val="both"/>
        <w:rPr>
          <w:rFonts w:cs="Arial"/>
          <w:i/>
          <w:iCs/>
          <w:color w:val="FF0000"/>
          <w:szCs w:val="20"/>
        </w:rPr>
      </w:pPr>
    </w:p>
    <w:p w:rsidR="003D1B21" w:rsidRPr="004E0CDB" w:rsidRDefault="003D1B21" w:rsidP="0025740C">
      <w:pPr>
        <w:spacing w:before="120" w:after="120" w:line="276" w:lineRule="auto"/>
        <w:ind w:left="1224"/>
        <w:jc w:val="both"/>
        <w:rPr>
          <w:rFonts w:cs="Arial"/>
          <w:i/>
          <w:iCs/>
          <w:color w:val="FF0000"/>
          <w:szCs w:val="20"/>
        </w:rPr>
      </w:pPr>
    </w:p>
    <w:p w:rsidR="0025740C" w:rsidRDefault="0025740C" w:rsidP="0025740C">
      <w:pPr>
        <w:spacing w:before="120" w:after="120" w:line="276" w:lineRule="auto"/>
        <w:ind w:left="1224"/>
        <w:jc w:val="both"/>
        <w:rPr>
          <w:rFonts w:cs="Arial"/>
          <w:i/>
          <w:iCs/>
          <w:color w:val="FF0000"/>
          <w:szCs w:val="20"/>
        </w:rPr>
      </w:pPr>
    </w:p>
    <w:p w:rsidR="0025740C" w:rsidRPr="004E0CDB" w:rsidRDefault="0025740C" w:rsidP="0025740C">
      <w:pPr>
        <w:spacing w:before="120" w:after="120" w:line="276" w:lineRule="auto"/>
        <w:jc w:val="center"/>
        <w:rPr>
          <w:rFonts w:cs="Arial"/>
          <w:b/>
          <w:iCs/>
          <w:sz w:val="28"/>
          <w:szCs w:val="28"/>
        </w:rPr>
      </w:pPr>
      <w:r w:rsidRPr="004E0CDB">
        <w:rPr>
          <w:rFonts w:cs="Arial"/>
          <w:b/>
          <w:iCs/>
          <w:sz w:val="28"/>
          <w:szCs w:val="28"/>
        </w:rPr>
        <w:t>ANEXO II – MINUTA DE TERMO DE CONTRATO</w:t>
      </w:r>
    </w:p>
    <w:p w:rsidR="0025740C" w:rsidRPr="004E0CDB" w:rsidRDefault="0025740C" w:rsidP="00A55088">
      <w:pPr>
        <w:spacing w:afterLines="120" w:line="276" w:lineRule="auto"/>
        <w:jc w:val="center"/>
        <w:rPr>
          <w:rFonts w:cs="Arial"/>
          <w:b/>
          <w:bCs/>
          <w:color w:val="000000" w:themeColor="text1"/>
          <w:szCs w:val="20"/>
        </w:rPr>
      </w:pPr>
    </w:p>
    <w:p w:rsidR="0025740C" w:rsidRPr="004E0CDB" w:rsidRDefault="0025740C" w:rsidP="00A55088">
      <w:pPr>
        <w:spacing w:before="120" w:afterLines="120" w:line="312" w:lineRule="auto"/>
        <w:ind w:firstLine="709"/>
        <w:jc w:val="center"/>
        <w:rPr>
          <w:rFonts w:cs="Arial"/>
          <w:bCs/>
          <w:color w:val="000000"/>
          <w:szCs w:val="20"/>
        </w:rPr>
      </w:pPr>
      <w:r w:rsidRPr="004E0CDB">
        <w:rPr>
          <w:rFonts w:cs="Arial"/>
          <w:color w:val="000000"/>
          <w:szCs w:val="20"/>
        </w:rPr>
        <w:t>(Processo Administrativo n</w:t>
      </w:r>
      <w:r w:rsidRPr="004E0CDB">
        <w:rPr>
          <w:rFonts w:cs="Arial"/>
          <w:bCs/>
          <w:color w:val="000000"/>
          <w:szCs w:val="20"/>
        </w:rPr>
        <w:t>°.</w:t>
      </w:r>
      <w:proofErr w:type="gramStart"/>
      <w:r w:rsidRPr="004E0CDB">
        <w:rPr>
          <w:rFonts w:cs="Arial"/>
          <w:bCs/>
          <w:color w:val="000000"/>
          <w:szCs w:val="20"/>
        </w:rPr>
        <w:t>..........</w:t>
      </w:r>
      <w:proofErr w:type="gramEnd"/>
      <w:r w:rsidRPr="004E0CDB">
        <w:rPr>
          <w:rFonts w:cs="Arial"/>
          <w:bCs/>
          <w:color w:val="000000"/>
          <w:szCs w:val="20"/>
        </w:rPr>
        <w:t>)</w:t>
      </w:r>
    </w:p>
    <w:p w:rsidR="0025740C" w:rsidRPr="004E0CDB" w:rsidRDefault="0025740C" w:rsidP="00A55088">
      <w:pPr>
        <w:pStyle w:val="Prembulo"/>
        <w:spacing w:afterLines="120" w:line="312" w:lineRule="auto"/>
        <w:ind w:right="-170"/>
        <w:rPr>
          <w:bCs w:val="0"/>
        </w:rPr>
      </w:pPr>
      <w:r w:rsidRPr="004E0CDB">
        <w:rPr>
          <w:bCs w:val="0"/>
        </w:rPr>
        <w:t xml:space="preserve">CONTRATO ADMINISTRATIVO </w:t>
      </w:r>
      <w:proofErr w:type="gramStart"/>
      <w:r w:rsidRPr="004E0CDB">
        <w:rPr>
          <w:bCs w:val="0"/>
        </w:rPr>
        <w:t>Nº ...</w:t>
      </w:r>
      <w:proofErr w:type="gramEnd"/>
      <w:r w:rsidRPr="004E0CDB">
        <w:rPr>
          <w:bCs w:val="0"/>
        </w:rPr>
        <w:t xml:space="preserve">...../...., QUE FAZEM ENTRE SI O MUNICÍPIO DE </w:t>
      </w:r>
      <w:r w:rsidR="0011639F">
        <w:rPr>
          <w:bCs w:val="0"/>
        </w:rPr>
        <w:t>LONTRA</w:t>
      </w:r>
      <w:r w:rsidRPr="004E0CDB">
        <w:rPr>
          <w:bCs w:val="0"/>
        </w:rPr>
        <w:t xml:space="preserve">/MG, POR INTERMÉDIO DO (A) ......................................................... </w:t>
      </w:r>
      <w:proofErr w:type="gramStart"/>
      <w:r w:rsidRPr="004E0CDB">
        <w:rPr>
          <w:bCs w:val="0"/>
        </w:rPr>
        <w:t>E ...</w:t>
      </w:r>
      <w:proofErr w:type="gramEnd"/>
      <w:r w:rsidRPr="004E0CDB">
        <w:rPr>
          <w:bCs w:val="0"/>
        </w:rPr>
        <w:t xml:space="preserve">.......................................................... </w:t>
      </w:r>
    </w:p>
    <w:p w:rsidR="0025740C" w:rsidRPr="00BE513E" w:rsidRDefault="001F7BC9" w:rsidP="00A55088">
      <w:pPr>
        <w:spacing w:before="120" w:afterLines="120" w:line="312" w:lineRule="auto"/>
        <w:ind w:firstLine="567"/>
        <w:jc w:val="both"/>
        <w:rPr>
          <w:rFonts w:eastAsia="Arial" w:cs="Arial"/>
          <w:szCs w:val="20"/>
        </w:rPr>
      </w:pPr>
      <w:r w:rsidRPr="000F03CE">
        <w:rPr>
          <w:rFonts w:eastAsia="Arial Unicode MS" w:cs="Arial"/>
          <w:bCs/>
          <w:szCs w:val="20"/>
        </w:rPr>
        <w:lastRenderedPageBreak/>
        <w:t>O</w:t>
      </w:r>
      <w:r w:rsidRPr="000F03CE">
        <w:rPr>
          <w:rFonts w:eastAsia="Arial Unicode MS" w:cs="Arial"/>
          <w:szCs w:val="20"/>
        </w:rPr>
        <w:t xml:space="preserve"> </w:t>
      </w:r>
      <w:r w:rsidRPr="000F03CE">
        <w:rPr>
          <w:rFonts w:eastAsia="Arial Unicode MS" w:cs="Arial"/>
          <w:b/>
          <w:szCs w:val="20"/>
        </w:rPr>
        <w:t>MUNICÍPIO DE LONTRA-MG</w:t>
      </w:r>
      <w:r w:rsidRPr="000F03CE">
        <w:rPr>
          <w:rFonts w:eastAsia="Arial Unicode MS" w:cs="Arial"/>
          <w:szCs w:val="20"/>
        </w:rPr>
        <w:t xml:space="preserve">, </w:t>
      </w:r>
      <w:r w:rsidRPr="000F03CE">
        <w:rPr>
          <w:rFonts w:eastAsia="Arial Unicode MS" w:cs="Arial"/>
          <w:bCs/>
          <w:szCs w:val="20"/>
        </w:rPr>
        <w:t>P</w:t>
      </w:r>
      <w:r w:rsidRPr="000F03CE">
        <w:rPr>
          <w:rFonts w:eastAsia="Arial Unicode MS" w:cs="Arial"/>
          <w:szCs w:val="20"/>
        </w:rPr>
        <w:t>essoa Jurídica de Direito Público Interno, com sede Administrativa na Rua Olimpio Campos, 39, Centro, Lontra/MG, inscrito no CNPJ sob o N</w:t>
      </w:r>
      <w:r w:rsidRPr="000F03CE">
        <w:rPr>
          <w:rFonts w:eastAsia="Arial Unicode MS" w:cs="Arial"/>
          <w:szCs w:val="20"/>
          <w:vertAlign w:val="superscript"/>
        </w:rPr>
        <w:t>o</w:t>
      </w:r>
      <w:r w:rsidRPr="000F03CE">
        <w:rPr>
          <w:rFonts w:eastAsia="Arial Unicode MS" w:cs="Arial"/>
          <w:szCs w:val="20"/>
        </w:rPr>
        <w:t xml:space="preserve"> 25.253.009/0001-92</w:t>
      </w:r>
      <w:r w:rsidR="00534644" w:rsidRPr="00416EF6">
        <w:rPr>
          <w:rFonts w:cs="Arial"/>
          <w:szCs w:val="20"/>
        </w:rPr>
        <w:t xml:space="preserve">, neste ato </w:t>
      </w:r>
      <w:proofErr w:type="gramStart"/>
      <w:r w:rsidR="00534644" w:rsidRPr="00416EF6">
        <w:rPr>
          <w:rFonts w:cs="Arial"/>
          <w:szCs w:val="20"/>
        </w:rPr>
        <w:t>representado(</w:t>
      </w:r>
      <w:proofErr w:type="gramEnd"/>
      <w:r w:rsidR="00534644" w:rsidRPr="00416EF6">
        <w:rPr>
          <w:rFonts w:cs="Arial"/>
          <w:szCs w:val="20"/>
        </w:rPr>
        <w:t>a) pelo(a) ...... (</w:t>
      </w:r>
      <w:r w:rsidR="00534644" w:rsidRPr="00416EF6">
        <w:rPr>
          <w:rFonts w:cs="Arial"/>
          <w:i/>
          <w:iCs/>
          <w:szCs w:val="20"/>
        </w:rPr>
        <w:t>cargo e nome</w:t>
      </w:r>
      <w:r w:rsidR="00534644" w:rsidRPr="00416EF6">
        <w:rPr>
          <w:rFonts w:cs="Arial"/>
          <w:szCs w:val="20"/>
        </w:rPr>
        <w:t xml:space="preserve">), </w:t>
      </w:r>
      <w:proofErr w:type="gramStart"/>
      <w:r w:rsidR="00534644" w:rsidRPr="00416EF6">
        <w:rPr>
          <w:rFonts w:cs="Arial"/>
          <w:szCs w:val="20"/>
        </w:rPr>
        <w:t>nomeado(</w:t>
      </w:r>
      <w:proofErr w:type="gramEnd"/>
      <w:r w:rsidR="00534644" w:rsidRPr="00416EF6">
        <w:rPr>
          <w:rFonts w:cs="Arial"/>
          <w:szCs w:val="20"/>
        </w:rPr>
        <w:t xml:space="preserve">a) </w:t>
      </w:r>
      <w:proofErr w:type="spellStart"/>
      <w:r w:rsidR="00534644" w:rsidRPr="00416EF6">
        <w:rPr>
          <w:rFonts w:cs="Arial"/>
          <w:szCs w:val="20"/>
        </w:rPr>
        <w:t>pelaPortaria</w:t>
      </w:r>
      <w:proofErr w:type="spellEnd"/>
      <w:r w:rsidR="00534644" w:rsidRPr="00416EF6">
        <w:rPr>
          <w:rFonts w:cs="Arial"/>
          <w:szCs w:val="20"/>
        </w:rPr>
        <w:t xml:space="preserve"> nº ...... </w:t>
      </w:r>
      <w:proofErr w:type="gramStart"/>
      <w:r w:rsidR="00534644" w:rsidRPr="00416EF6">
        <w:rPr>
          <w:rFonts w:cs="Arial"/>
          <w:szCs w:val="20"/>
        </w:rPr>
        <w:t>de</w:t>
      </w:r>
      <w:proofErr w:type="gramEnd"/>
      <w:r w:rsidR="00534644" w:rsidRPr="00416EF6">
        <w:rPr>
          <w:rFonts w:cs="Arial"/>
          <w:szCs w:val="20"/>
        </w:rPr>
        <w:t xml:space="preserve"> ..... </w:t>
      </w:r>
      <w:proofErr w:type="gramStart"/>
      <w:r w:rsidR="00534644" w:rsidRPr="00416EF6">
        <w:rPr>
          <w:rFonts w:cs="Arial"/>
          <w:szCs w:val="20"/>
        </w:rPr>
        <w:t>de</w:t>
      </w:r>
      <w:proofErr w:type="gramEnd"/>
      <w:r w:rsidR="00534644" w:rsidRPr="00416EF6">
        <w:rPr>
          <w:rFonts w:cs="Arial"/>
          <w:szCs w:val="20"/>
        </w:rPr>
        <w:t xml:space="preserve"> ...... </w:t>
      </w:r>
      <w:proofErr w:type="gramStart"/>
      <w:r w:rsidR="00534644" w:rsidRPr="00416EF6">
        <w:rPr>
          <w:rFonts w:cs="Arial"/>
          <w:szCs w:val="20"/>
        </w:rPr>
        <w:t>de</w:t>
      </w:r>
      <w:proofErr w:type="gramEnd"/>
      <w:r w:rsidR="00534644" w:rsidRPr="00416EF6">
        <w:rPr>
          <w:rFonts w:cs="Arial"/>
          <w:szCs w:val="20"/>
        </w:rPr>
        <w:t xml:space="preserve"> 202..., publicada no ....... </w:t>
      </w:r>
      <w:proofErr w:type="gramStart"/>
      <w:r w:rsidR="00534644" w:rsidRPr="00416EF6">
        <w:rPr>
          <w:rFonts w:cs="Arial"/>
          <w:szCs w:val="20"/>
        </w:rPr>
        <w:t>de</w:t>
      </w:r>
      <w:proofErr w:type="gramEnd"/>
      <w:r w:rsidR="00534644" w:rsidRPr="00416EF6">
        <w:rPr>
          <w:rFonts w:cs="Arial"/>
          <w:szCs w:val="20"/>
        </w:rPr>
        <w:t xml:space="preserve"> ..... </w:t>
      </w:r>
      <w:proofErr w:type="gramStart"/>
      <w:r w:rsidR="00534644" w:rsidRPr="00416EF6">
        <w:rPr>
          <w:rFonts w:cs="Arial"/>
          <w:szCs w:val="20"/>
        </w:rPr>
        <w:t>de</w:t>
      </w:r>
      <w:proofErr w:type="gramEnd"/>
      <w:r w:rsidR="00534644" w:rsidRPr="00416EF6">
        <w:rPr>
          <w:rFonts w:cs="Arial"/>
          <w:szCs w:val="20"/>
        </w:rPr>
        <w:t xml:space="preserve"> ....... </w:t>
      </w:r>
      <w:proofErr w:type="gramStart"/>
      <w:r w:rsidR="00534644" w:rsidRPr="00416EF6">
        <w:rPr>
          <w:rFonts w:cs="Arial"/>
          <w:szCs w:val="20"/>
        </w:rPr>
        <w:t>de</w:t>
      </w:r>
      <w:proofErr w:type="gramEnd"/>
      <w:r w:rsidR="00534644" w:rsidRPr="00416EF6">
        <w:rPr>
          <w:rFonts w:cs="Arial"/>
          <w:szCs w:val="20"/>
        </w:rPr>
        <w:t xml:space="preserve"> ....., portador da matrícula funcional nº </w:t>
      </w:r>
      <w:r w:rsidR="00534644">
        <w:rPr>
          <w:rFonts w:cs="Arial"/>
          <w:szCs w:val="20"/>
        </w:rPr>
        <w:t>.....................,</w:t>
      </w:r>
      <w:r w:rsidR="00534644" w:rsidRPr="004827F2">
        <w:rPr>
          <w:rFonts w:eastAsia="Arial" w:cs="Arial"/>
          <w:szCs w:val="20"/>
        </w:rPr>
        <w:t xml:space="preserve"> doravante denominado CONTRATANTE</w:t>
      </w:r>
      <w:r w:rsidR="0025740C" w:rsidRPr="00BE513E">
        <w:rPr>
          <w:rFonts w:eastAsia="Arial" w:cs="Arial"/>
          <w:szCs w:val="20"/>
        </w:rPr>
        <w:t>, e o(a) ..............................,</w:t>
      </w:r>
      <w:r w:rsidR="0025740C" w:rsidRPr="00BE513E">
        <w:rPr>
          <w:rFonts w:eastAsia="Arial" w:cs="Arial"/>
          <w:iCs/>
          <w:szCs w:val="20"/>
        </w:rPr>
        <w:t>inscrito(a) no CNPJ/MF sob o nº ............................, sediado(a) na</w:t>
      </w:r>
      <w:r w:rsidR="0025740C" w:rsidRPr="00BE513E">
        <w:rPr>
          <w:rFonts w:eastAsia="Arial" w:cs="Arial"/>
          <w:szCs w:val="20"/>
        </w:rPr>
        <w:t xml:space="preserve">..................................., </w:t>
      </w:r>
      <w:r w:rsidR="0025740C" w:rsidRPr="00BE513E">
        <w:rPr>
          <w:rFonts w:eastAsia="Arial" w:cs="Arial"/>
          <w:iCs/>
          <w:szCs w:val="20"/>
        </w:rPr>
        <w:t>em</w:t>
      </w:r>
      <w:r w:rsidR="0025740C" w:rsidRPr="00BE513E">
        <w:rPr>
          <w:rFonts w:eastAsia="Arial" w:cs="Arial"/>
          <w:szCs w:val="20"/>
        </w:rPr>
        <w:t xml:space="preserve">............................. </w:t>
      </w:r>
      <w:proofErr w:type="gramStart"/>
      <w:r w:rsidR="0025740C" w:rsidRPr="00BE513E">
        <w:rPr>
          <w:rFonts w:eastAsia="Arial" w:cs="Arial"/>
          <w:szCs w:val="20"/>
        </w:rPr>
        <w:t>doravante</w:t>
      </w:r>
      <w:proofErr w:type="gramEnd"/>
      <w:r w:rsidR="0025740C" w:rsidRPr="00BE513E">
        <w:rPr>
          <w:rFonts w:eastAsia="Arial" w:cs="Arial"/>
          <w:szCs w:val="20"/>
        </w:rPr>
        <w:t xml:space="preserve"> designado CONTRATADO, </w:t>
      </w:r>
      <w:r w:rsidR="0025740C" w:rsidRPr="00BE513E">
        <w:rPr>
          <w:rFonts w:eastAsia="Arial" w:cs="Arial"/>
          <w:iCs/>
          <w:szCs w:val="20"/>
        </w:rPr>
        <w:t>neste ato representado(a) por</w:t>
      </w:r>
      <w:r w:rsidR="0025740C" w:rsidRPr="00BE513E">
        <w:rPr>
          <w:rFonts w:eastAsia="Arial" w:cs="Arial"/>
          <w:szCs w:val="20"/>
        </w:rPr>
        <w:t xml:space="preserve">.................................. (nome e função no contratado), </w:t>
      </w:r>
      <w:r w:rsidR="0025740C" w:rsidRPr="00BE513E">
        <w:rPr>
          <w:rFonts w:eastAsia="Arial" w:cs="Arial"/>
          <w:iCs/>
          <w:szCs w:val="20"/>
        </w:rPr>
        <w:t xml:space="preserve">conforme atos constitutivos da empresa </w:t>
      </w:r>
      <w:r w:rsidR="0025740C" w:rsidRPr="00BE513E">
        <w:rPr>
          <w:rFonts w:eastAsia="Arial" w:cs="Arial"/>
          <w:b/>
          <w:bCs/>
          <w:iCs/>
          <w:szCs w:val="20"/>
        </w:rPr>
        <w:t>OU</w:t>
      </w:r>
      <w:r w:rsidR="0025740C" w:rsidRPr="00BE513E">
        <w:rPr>
          <w:rFonts w:eastAsia="Arial" w:cs="Arial"/>
          <w:iCs/>
          <w:szCs w:val="20"/>
        </w:rPr>
        <w:t xml:space="preserve"> procuração apresentada nos autos, </w:t>
      </w:r>
      <w:r w:rsidR="0025740C" w:rsidRPr="00BE513E">
        <w:rPr>
          <w:rFonts w:eastAsia="Arial" w:cs="Arial"/>
          <w:szCs w:val="20"/>
        </w:rPr>
        <w:t xml:space="preserve">tendo em vista o que consta no Processo </w:t>
      </w:r>
      <w:proofErr w:type="gramStart"/>
      <w:r w:rsidR="0025740C" w:rsidRPr="00BE513E">
        <w:rPr>
          <w:rFonts w:eastAsia="Arial" w:cs="Arial"/>
          <w:szCs w:val="20"/>
        </w:rPr>
        <w:t>nº ...</w:t>
      </w:r>
      <w:proofErr w:type="gramEnd"/>
      <w:r w:rsidR="0025740C" w:rsidRPr="00BE513E">
        <w:rPr>
          <w:rFonts w:eastAsia="Arial" w:cs="Arial"/>
          <w:szCs w:val="20"/>
        </w:rPr>
        <w:t xml:space="preserve">........................... </w:t>
      </w:r>
      <w:proofErr w:type="gramStart"/>
      <w:r w:rsidR="0025740C" w:rsidRPr="00BE513E">
        <w:rPr>
          <w:rFonts w:eastAsia="Arial" w:cs="Arial"/>
          <w:szCs w:val="20"/>
        </w:rPr>
        <w:t>e</w:t>
      </w:r>
      <w:proofErr w:type="gramEnd"/>
      <w:r w:rsidR="0025740C" w:rsidRPr="00BE513E">
        <w:rPr>
          <w:rFonts w:eastAsia="Arial" w:cs="Arial"/>
          <w:szCs w:val="20"/>
        </w:rPr>
        <w:t xml:space="preserve"> em observância às disposições da Lei nº 14.133, de 1º de abril de 2021, e demais legislação aplicável, resolvem celebrar o presente Termo de Contrato, decorrente </w:t>
      </w:r>
      <w:r w:rsidR="0025740C" w:rsidRPr="00BE513E">
        <w:rPr>
          <w:rStyle w:val="normaltextrun"/>
          <w:rFonts w:cs="Arial"/>
          <w:iCs/>
          <w:szCs w:val="20"/>
          <w:bdr w:val="none" w:sz="0" w:space="0" w:color="auto" w:frame="1"/>
        </w:rPr>
        <w:t>da Dispensa de Licitação n. .../...</w:t>
      </w:r>
      <w:r w:rsidR="0025740C" w:rsidRPr="00BE513E">
        <w:rPr>
          <w:rFonts w:eastAsia="Arial" w:cs="Arial"/>
          <w:szCs w:val="20"/>
        </w:rPr>
        <w:t>, mediante as cláusulas e condições a seguir enunciadas.</w:t>
      </w:r>
    </w:p>
    <w:p w:rsidR="0025740C" w:rsidRPr="004E0CDB" w:rsidRDefault="0025740C" w:rsidP="00A55088">
      <w:pPr>
        <w:pStyle w:val="Nivel01"/>
        <w:keepNext/>
        <w:keepLines/>
        <w:numPr>
          <w:ilvl w:val="0"/>
          <w:numId w:val="20"/>
        </w:numPr>
        <w:tabs>
          <w:tab w:val="left" w:pos="567"/>
        </w:tabs>
        <w:suppressAutoHyphens w:val="0"/>
        <w:spacing w:before="120" w:afterLines="120" w:line="312" w:lineRule="auto"/>
        <w:ind w:left="0" w:right="0" w:firstLine="0"/>
        <w:textAlignment w:val="auto"/>
        <w:rPr>
          <w:rFonts w:cs="Arial"/>
          <w:color w:val="FFFFFF" w:themeColor="background1"/>
        </w:rPr>
      </w:pPr>
      <w:r w:rsidRPr="004E0CDB">
        <w:rPr>
          <w:rFonts w:cs="Arial"/>
        </w:rPr>
        <w:t>CLÁUSULA PRIMEIRA – OBJETO (</w:t>
      </w:r>
      <w:hyperlink r:id="rId63" w:anchor="art92" w:history="1">
        <w:r w:rsidRPr="004E0CDB">
          <w:rPr>
            <w:rStyle w:val="Hyperlink"/>
            <w:rFonts w:cs="Arial"/>
          </w:rPr>
          <w:t>art. 92, I e II</w:t>
        </w:r>
      </w:hyperlink>
      <w:proofErr w:type="gramStart"/>
      <w:r w:rsidRPr="004E0CDB">
        <w:rPr>
          <w:rFonts w:cs="Arial"/>
        </w:rPr>
        <w:t>)</w:t>
      </w:r>
      <w:proofErr w:type="gramEnd"/>
    </w:p>
    <w:p w:rsidR="0025740C" w:rsidRPr="004E0CDB" w:rsidRDefault="0025740C" w:rsidP="00A55088">
      <w:pPr>
        <w:pStyle w:val="Nivel2"/>
        <w:numPr>
          <w:ilvl w:val="1"/>
          <w:numId w:val="47"/>
        </w:numPr>
        <w:suppressAutoHyphens w:val="0"/>
        <w:spacing w:afterLines="120" w:line="312" w:lineRule="auto"/>
        <w:rPr>
          <w:rFonts w:ascii="Arial" w:hAnsi="Arial" w:cs="Arial"/>
        </w:rPr>
      </w:pPr>
      <w:r w:rsidRPr="004E0CDB">
        <w:rPr>
          <w:rFonts w:ascii="Arial" w:hAnsi="Arial" w:cs="Arial"/>
        </w:rPr>
        <w:t xml:space="preserve">O objeto do presente instrumento é a </w:t>
      </w:r>
      <w:r w:rsidR="00B17DAC" w:rsidRPr="00B17DAC">
        <w:rPr>
          <w:rFonts w:ascii="Arial" w:hAnsi="Arial" w:cs="Arial"/>
          <w:b/>
        </w:rPr>
        <w:t>AQUISIÇÃO DE UNIFORMES E TOALHAS PARA FOLIA DE REIS, COM RECURSOS DA POLÍTICA NACIONAL ALDIR BLANC, PARA ATENDER O GRUPO DO CORAL SERTANEJO</w:t>
      </w:r>
      <w:r w:rsidRPr="004E0CDB">
        <w:rPr>
          <w:rFonts w:ascii="Arial" w:hAnsi="Arial" w:cs="Arial"/>
        </w:rPr>
        <w:t>, nas condições estabelecidas no Termo de Referência.</w:t>
      </w:r>
    </w:p>
    <w:p w:rsidR="0025740C" w:rsidRDefault="0025740C" w:rsidP="00A55088">
      <w:pPr>
        <w:pStyle w:val="Nivel2"/>
        <w:numPr>
          <w:ilvl w:val="1"/>
          <w:numId w:val="47"/>
        </w:numPr>
        <w:suppressAutoHyphens w:val="0"/>
        <w:spacing w:afterLines="120" w:line="312" w:lineRule="auto"/>
        <w:rPr>
          <w:rFonts w:ascii="Arial" w:hAnsi="Arial" w:cs="Arial"/>
        </w:rPr>
      </w:pPr>
      <w:r w:rsidRPr="004E0CDB">
        <w:rPr>
          <w:rFonts w:ascii="Arial" w:hAnsi="Arial" w:cs="Arial"/>
        </w:rPr>
        <w:t>Objeto da contratação:</w:t>
      </w:r>
    </w:p>
    <w:tbl>
      <w:tblPr>
        <w:tblW w:w="1003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09"/>
        <w:gridCol w:w="1985"/>
        <w:gridCol w:w="1134"/>
        <w:gridCol w:w="1105"/>
        <w:gridCol w:w="1276"/>
        <w:gridCol w:w="1276"/>
        <w:gridCol w:w="992"/>
        <w:gridCol w:w="1559"/>
      </w:tblGrid>
      <w:tr w:rsidR="00534644" w:rsidRPr="009F26EB" w:rsidTr="0011639F">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9F26EB" w:rsidRDefault="00534644" w:rsidP="00A55088">
            <w:pPr>
              <w:widowControl w:val="0"/>
              <w:spacing w:before="120" w:afterLines="120" w:line="312" w:lineRule="auto"/>
              <w:jc w:val="center"/>
              <w:rPr>
                <w:rFonts w:eastAsia="Arial" w:cs="Arial"/>
                <w:b/>
                <w:bCs/>
                <w:color w:val="000000"/>
                <w:szCs w:val="20"/>
              </w:rPr>
            </w:pPr>
            <w:r w:rsidRPr="009F26EB">
              <w:rPr>
                <w:rFonts w:eastAsia="Arial" w:cs="Arial"/>
                <w:b/>
                <w:bCs/>
                <w:color w:val="000000" w:themeColor="text1"/>
                <w:szCs w:val="20"/>
              </w:rPr>
              <w:t>ITEM</w:t>
            </w:r>
          </w:p>
          <w:p w:rsidR="00534644" w:rsidRPr="009F26EB" w:rsidRDefault="00534644" w:rsidP="00A55088">
            <w:pPr>
              <w:widowControl w:val="0"/>
              <w:spacing w:before="120" w:afterLines="120" w:line="312" w:lineRule="auto"/>
              <w:jc w:val="center"/>
              <w:rPr>
                <w:rFonts w:eastAsia="Arial" w:cs="Arial"/>
                <w:b/>
                <w:bCs/>
                <w:color w:val="000000"/>
                <w:szCs w:val="20"/>
              </w:rPr>
            </w:pP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4644" w:rsidRPr="009F26EB" w:rsidRDefault="00534644" w:rsidP="00A55088">
            <w:pPr>
              <w:widowControl w:val="0"/>
              <w:spacing w:before="120" w:afterLines="120" w:line="312" w:lineRule="auto"/>
              <w:jc w:val="center"/>
              <w:rPr>
                <w:rFonts w:eastAsia="Arial" w:cs="Arial"/>
                <w:color w:val="000000"/>
                <w:szCs w:val="20"/>
              </w:rPr>
            </w:pPr>
            <w:r w:rsidRPr="009F26EB">
              <w:rPr>
                <w:rFonts w:eastAsia="Arial" w:cs="Arial"/>
                <w:b/>
                <w:bCs/>
                <w:color w:val="000000" w:themeColor="text1"/>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4644" w:rsidRPr="009F26EB" w:rsidRDefault="00534644" w:rsidP="00A55088">
            <w:pPr>
              <w:widowControl w:val="0"/>
              <w:spacing w:before="120" w:afterLines="120" w:line="312" w:lineRule="auto"/>
              <w:jc w:val="center"/>
              <w:rPr>
                <w:rFonts w:eastAsia="Arial" w:cs="Arial"/>
                <w:color w:val="000000"/>
                <w:szCs w:val="20"/>
              </w:rPr>
            </w:pPr>
            <w:r w:rsidRPr="009F26EB">
              <w:rPr>
                <w:rFonts w:eastAsia="Arial" w:cs="Arial"/>
                <w:b/>
                <w:bCs/>
                <w:color w:val="000000" w:themeColor="text1"/>
                <w:szCs w:val="20"/>
              </w:rPr>
              <w:t>UNIDADE DE MEDIDA</w:t>
            </w: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4644" w:rsidRPr="009F26EB" w:rsidRDefault="00534644" w:rsidP="00A55088">
            <w:pPr>
              <w:widowControl w:val="0"/>
              <w:spacing w:before="120" w:afterLines="120" w:line="312" w:lineRule="auto"/>
              <w:jc w:val="center"/>
              <w:rPr>
                <w:rFonts w:eastAsia="Arial" w:cs="Arial"/>
                <w:color w:val="000000"/>
                <w:szCs w:val="20"/>
              </w:rPr>
            </w:pPr>
            <w:r w:rsidRPr="009F26EB">
              <w:rPr>
                <w:rFonts w:eastAsia="Arial" w:cs="Arial"/>
                <w:b/>
                <w:bCs/>
                <w:szCs w:val="20"/>
              </w:rPr>
              <w:t>QUANT.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9F26EB" w:rsidRDefault="00534644" w:rsidP="00A55088">
            <w:pPr>
              <w:widowControl w:val="0"/>
              <w:spacing w:before="120" w:afterLines="120" w:line="312" w:lineRule="auto"/>
              <w:jc w:val="center"/>
              <w:rPr>
                <w:rFonts w:eastAsia="Arial" w:cs="Arial"/>
                <w:b/>
                <w:bCs/>
                <w:szCs w:val="20"/>
              </w:rPr>
            </w:pPr>
            <w:r w:rsidRPr="009F26EB">
              <w:rPr>
                <w:rFonts w:eastAsia="Arial" w:cs="Arial"/>
                <w:b/>
                <w:bCs/>
                <w:szCs w:val="20"/>
              </w:rPr>
              <w:t>MARCA</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9F26EB" w:rsidRDefault="00534644" w:rsidP="00A55088">
            <w:pPr>
              <w:widowControl w:val="0"/>
              <w:spacing w:before="120" w:afterLines="120" w:line="312" w:lineRule="auto"/>
              <w:jc w:val="center"/>
              <w:rPr>
                <w:rFonts w:eastAsia="Arial" w:cs="Arial"/>
                <w:b/>
                <w:bCs/>
                <w:szCs w:val="20"/>
              </w:rPr>
            </w:pPr>
            <w:r w:rsidRPr="009F26EB">
              <w:rPr>
                <w:rFonts w:eastAsia="Arial" w:cs="Arial"/>
                <w:b/>
                <w:bCs/>
                <w:szCs w:val="20"/>
              </w:rPr>
              <w:t>VALOR UNITÁRIO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9F26EB" w:rsidRDefault="00534644" w:rsidP="00A55088">
            <w:pPr>
              <w:widowControl w:val="0"/>
              <w:spacing w:before="120" w:afterLines="120" w:line="312" w:lineRule="auto"/>
              <w:jc w:val="center"/>
              <w:rPr>
                <w:rFonts w:eastAsia="Arial" w:cs="Arial"/>
                <w:b/>
                <w:bCs/>
                <w:szCs w:val="20"/>
              </w:rPr>
            </w:pPr>
            <w:r w:rsidRPr="009F26EB">
              <w:rPr>
                <w:rFonts w:eastAsia="Arial" w:cs="Arial"/>
                <w:b/>
                <w:bCs/>
                <w:szCs w:val="20"/>
              </w:rPr>
              <w:t>VALOR TOTAL</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9F26EB" w:rsidRDefault="00534644" w:rsidP="00A55088">
            <w:pPr>
              <w:widowControl w:val="0"/>
              <w:spacing w:before="120" w:afterLines="120" w:line="312" w:lineRule="auto"/>
              <w:jc w:val="center"/>
              <w:rPr>
                <w:rFonts w:eastAsia="Arial" w:cs="Arial"/>
                <w:b/>
                <w:bCs/>
                <w:szCs w:val="20"/>
              </w:rPr>
            </w:pPr>
            <w:r w:rsidRPr="009F26EB">
              <w:rPr>
                <w:rFonts w:eastAsia="Arial" w:cs="Arial"/>
                <w:b/>
                <w:bCs/>
                <w:szCs w:val="20"/>
              </w:rPr>
              <w:t>PART. EXCLUSIVA ME/EPP/</w:t>
            </w:r>
            <w:proofErr w:type="gramStart"/>
            <w:r w:rsidRPr="009F26EB">
              <w:rPr>
                <w:rFonts w:eastAsia="Arial" w:cs="Arial"/>
                <w:b/>
                <w:bCs/>
                <w:szCs w:val="20"/>
              </w:rPr>
              <w:t>EQUIP</w:t>
            </w:r>
            <w:proofErr w:type="gramEnd"/>
          </w:p>
        </w:tc>
      </w:tr>
      <w:tr w:rsidR="00534644" w:rsidRPr="009F26EB" w:rsidTr="0011639F">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4644" w:rsidRPr="009F26EB" w:rsidRDefault="00534644" w:rsidP="00A55088">
            <w:pPr>
              <w:widowControl w:val="0"/>
              <w:spacing w:before="120" w:afterLines="120" w:line="312" w:lineRule="auto"/>
              <w:jc w:val="center"/>
              <w:rPr>
                <w:rFonts w:eastAsia="Arial" w:cs="Arial"/>
                <w:b/>
                <w:bCs/>
                <w:color w:val="000000"/>
                <w:szCs w:val="20"/>
              </w:rPr>
            </w:pPr>
            <w:proofErr w:type="gramStart"/>
            <w:r w:rsidRPr="009F26EB">
              <w:rPr>
                <w:rFonts w:eastAsia="Arial" w:cs="Arial"/>
                <w:b/>
                <w:bCs/>
                <w:color w:val="000000" w:themeColor="text1"/>
                <w:szCs w:val="20"/>
              </w:rPr>
              <w:t>1</w:t>
            </w:r>
            <w:proofErr w:type="gramEnd"/>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9F26EB" w:rsidRDefault="00534644" w:rsidP="00A55088">
            <w:pPr>
              <w:widowControl w:val="0"/>
              <w:spacing w:before="120" w:afterLines="120" w:line="312" w:lineRule="auto"/>
              <w:rPr>
                <w:rFonts w:eastAsia="Arial" w:cs="Arial"/>
                <w:color w:val="00000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9F26EB" w:rsidRDefault="00534644" w:rsidP="00A55088">
            <w:pPr>
              <w:widowControl w:val="0"/>
              <w:spacing w:before="120" w:afterLines="120" w:line="312" w:lineRule="auto"/>
              <w:rPr>
                <w:rFonts w:eastAsia="Arial" w:cs="Arial"/>
                <w:color w:val="000000"/>
                <w:szCs w:val="20"/>
              </w:rPr>
            </w:pP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9F26EB" w:rsidRDefault="00534644" w:rsidP="00A55088">
            <w:pPr>
              <w:widowControl w:val="0"/>
              <w:spacing w:before="120" w:afterLines="120" w:line="312" w:lineRule="auto"/>
              <w:rPr>
                <w:rFonts w:eastAsia="Arial" w:cs="Arial"/>
                <w:color w:val="00000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9F26EB" w:rsidRDefault="00534644" w:rsidP="00A55088">
            <w:pPr>
              <w:widowControl w:val="0"/>
              <w:spacing w:before="120" w:afterLines="120" w:line="312" w:lineRule="auto"/>
              <w:rPr>
                <w:rFonts w:eastAsia="Arial" w:cs="Arial"/>
                <w:color w:val="00000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9F26EB" w:rsidRDefault="00534644" w:rsidP="00A55088">
            <w:pPr>
              <w:widowControl w:val="0"/>
              <w:spacing w:before="120" w:afterLines="120" w:line="312" w:lineRule="auto"/>
              <w:rPr>
                <w:rFonts w:eastAsia="Arial" w:cs="Arial"/>
                <w:color w:val="00000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9F26EB" w:rsidRDefault="00534644" w:rsidP="00A55088">
            <w:pPr>
              <w:widowControl w:val="0"/>
              <w:spacing w:before="120" w:afterLines="120" w:line="312" w:lineRule="auto"/>
              <w:rPr>
                <w:rFonts w:eastAsia="Arial" w:cs="Arial"/>
                <w:color w:val="00000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9F26EB" w:rsidRDefault="00534644" w:rsidP="00A55088">
            <w:pPr>
              <w:widowControl w:val="0"/>
              <w:spacing w:before="120" w:afterLines="120" w:line="312" w:lineRule="auto"/>
              <w:rPr>
                <w:rFonts w:eastAsia="Arial" w:cs="Arial"/>
                <w:color w:val="000000"/>
                <w:szCs w:val="20"/>
              </w:rPr>
            </w:pPr>
          </w:p>
        </w:tc>
      </w:tr>
      <w:tr w:rsidR="00534644" w:rsidRPr="009F26EB" w:rsidTr="0011639F">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34644" w:rsidRPr="009F26EB" w:rsidRDefault="00534644" w:rsidP="00A55088">
            <w:pPr>
              <w:widowControl w:val="0"/>
              <w:spacing w:before="120" w:afterLines="120" w:line="312" w:lineRule="auto"/>
              <w:jc w:val="center"/>
              <w:rPr>
                <w:rFonts w:eastAsia="Arial" w:cs="Arial"/>
                <w:b/>
                <w:bCs/>
                <w:color w:val="000000"/>
                <w:szCs w:val="20"/>
              </w:rPr>
            </w:pPr>
            <w:proofErr w:type="gramStart"/>
            <w:r w:rsidRPr="009F26EB">
              <w:rPr>
                <w:rFonts w:eastAsia="Arial" w:cs="Arial"/>
                <w:b/>
                <w:bCs/>
                <w:color w:val="000000" w:themeColor="text1"/>
                <w:szCs w:val="20"/>
              </w:rPr>
              <w:t>2</w:t>
            </w:r>
            <w:proofErr w:type="gramEnd"/>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9F26EB" w:rsidRDefault="00534644" w:rsidP="00A55088">
            <w:pPr>
              <w:widowControl w:val="0"/>
              <w:spacing w:before="120" w:afterLines="120" w:line="312" w:lineRule="auto"/>
              <w:rPr>
                <w:rFonts w:eastAsia="Arial" w:cs="Arial"/>
                <w:color w:val="00000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9F26EB" w:rsidRDefault="00534644" w:rsidP="00A55088">
            <w:pPr>
              <w:widowControl w:val="0"/>
              <w:spacing w:before="120" w:afterLines="120" w:line="312" w:lineRule="auto"/>
              <w:rPr>
                <w:rFonts w:eastAsia="Arial" w:cs="Arial"/>
                <w:color w:val="000000"/>
                <w:szCs w:val="20"/>
              </w:rPr>
            </w:pP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9F26EB" w:rsidRDefault="00534644" w:rsidP="00A55088">
            <w:pPr>
              <w:widowControl w:val="0"/>
              <w:spacing w:before="120" w:afterLines="120" w:line="312" w:lineRule="auto"/>
              <w:rPr>
                <w:rFonts w:eastAsia="Arial" w:cs="Arial"/>
                <w:color w:val="00000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9F26EB" w:rsidRDefault="00534644" w:rsidP="00A55088">
            <w:pPr>
              <w:widowControl w:val="0"/>
              <w:spacing w:before="120" w:afterLines="120" w:line="312" w:lineRule="auto"/>
              <w:rPr>
                <w:rFonts w:eastAsia="Arial" w:cs="Arial"/>
                <w:color w:val="00000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9F26EB" w:rsidRDefault="00534644" w:rsidP="00A55088">
            <w:pPr>
              <w:widowControl w:val="0"/>
              <w:spacing w:before="120" w:afterLines="120" w:line="312" w:lineRule="auto"/>
              <w:rPr>
                <w:rFonts w:eastAsia="Arial" w:cs="Arial"/>
                <w:color w:val="00000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9F26EB" w:rsidRDefault="00534644" w:rsidP="00A55088">
            <w:pPr>
              <w:widowControl w:val="0"/>
              <w:spacing w:before="120" w:afterLines="120" w:line="312" w:lineRule="auto"/>
              <w:rPr>
                <w:rFonts w:eastAsia="Arial" w:cs="Arial"/>
                <w:color w:val="00000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34644" w:rsidRPr="009F26EB" w:rsidRDefault="00534644" w:rsidP="00A55088">
            <w:pPr>
              <w:widowControl w:val="0"/>
              <w:spacing w:before="120" w:afterLines="120" w:line="312" w:lineRule="auto"/>
              <w:rPr>
                <w:rFonts w:eastAsia="Arial" w:cs="Arial"/>
                <w:color w:val="000000"/>
                <w:szCs w:val="20"/>
              </w:rPr>
            </w:pPr>
          </w:p>
        </w:tc>
      </w:tr>
    </w:tbl>
    <w:p w:rsidR="0025740C" w:rsidRPr="004E0CDB" w:rsidRDefault="0025740C" w:rsidP="00A55088">
      <w:pPr>
        <w:pStyle w:val="Nivel2"/>
        <w:numPr>
          <w:ilvl w:val="1"/>
          <w:numId w:val="47"/>
        </w:numPr>
        <w:suppressAutoHyphens w:val="0"/>
        <w:spacing w:afterLines="120" w:line="312" w:lineRule="auto"/>
        <w:ind w:left="0" w:firstLine="567"/>
        <w:rPr>
          <w:rFonts w:ascii="Arial" w:hAnsi="Arial" w:cs="Arial"/>
        </w:rPr>
      </w:pPr>
      <w:r w:rsidRPr="004E0CDB">
        <w:rPr>
          <w:rFonts w:ascii="Arial" w:hAnsi="Arial" w:cs="Arial"/>
        </w:rPr>
        <w:t>Vinculam esta contratação, independentemente de transcrição:</w:t>
      </w:r>
    </w:p>
    <w:p w:rsidR="0025740C" w:rsidRPr="004E0CDB" w:rsidRDefault="0025740C" w:rsidP="00A55088">
      <w:pPr>
        <w:pStyle w:val="Nivel3"/>
        <w:numPr>
          <w:ilvl w:val="2"/>
          <w:numId w:val="47"/>
        </w:numPr>
        <w:suppressAutoHyphens w:val="0"/>
        <w:spacing w:afterLines="120" w:line="312" w:lineRule="auto"/>
        <w:ind w:left="170" w:firstLine="709"/>
        <w:rPr>
          <w:rFonts w:ascii="Arial" w:hAnsi="Arial"/>
        </w:rPr>
      </w:pPr>
      <w:r w:rsidRPr="004E0CDB">
        <w:rPr>
          <w:rFonts w:ascii="Arial" w:hAnsi="Arial"/>
        </w:rPr>
        <w:t>O Termo de Referência;</w:t>
      </w:r>
    </w:p>
    <w:p w:rsidR="0025740C" w:rsidRPr="004E0CDB" w:rsidRDefault="0025740C" w:rsidP="00A55088">
      <w:pPr>
        <w:pStyle w:val="Nivel3"/>
        <w:numPr>
          <w:ilvl w:val="2"/>
          <w:numId w:val="47"/>
        </w:numPr>
        <w:suppressAutoHyphens w:val="0"/>
        <w:spacing w:afterLines="120" w:line="312" w:lineRule="auto"/>
        <w:ind w:left="170" w:firstLine="709"/>
        <w:rPr>
          <w:rFonts w:ascii="Arial" w:hAnsi="Arial"/>
        </w:rPr>
      </w:pPr>
      <w:r w:rsidRPr="004E0CDB">
        <w:rPr>
          <w:rFonts w:ascii="Arial" w:hAnsi="Arial"/>
        </w:rPr>
        <w:t xml:space="preserve">A Proposta do contratado; </w:t>
      </w:r>
      <w:proofErr w:type="gramStart"/>
      <w:r w:rsidRPr="004E0CDB">
        <w:rPr>
          <w:rFonts w:ascii="Arial" w:hAnsi="Arial"/>
        </w:rPr>
        <w:t>e</w:t>
      </w:r>
      <w:proofErr w:type="gramEnd"/>
    </w:p>
    <w:p w:rsidR="0025740C" w:rsidRPr="004E0CDB" w:rsidRDefault="0025740C" w:rsidP="00A55088">
      <w:pPr>
        <w:pStyle w:val="Nivel3"/>
        <w:numPr>
          <w:ilvl w:val="2"/>
          <w:numId w:val="47"/>
        </w:numPr>
        <w:suppressAutoHyphens w:val="0"/>
        <w:spacing w:afterLines="120" w:line="312" w:lineRule="auto"/>
        <w:ind w:left="170" w:firstLine="709"/>
        <w:rPr>
          <w:rFonts w:ascii="Arial" w:hAnsi="Arial"/>
        </w:rPr>
      </w:pPr>
      <w:r w:rsidRPr="004E0CDB">
        <w:rPr>
          <w:rFonts w:ascii="Arial" w:hAnsi="Arial"/>
        </w:rPr>
        <w:t>Eventuais anexos dos documentos supracitados.</w:t>
      </w:r>
    </w:p>
    <w:p w:rsidR="0025740C" w:rsidRPr="00534644" w:rsidRDefault="0025740C" w:rsidP="00A55088">
      <w:pPr>
        <w:pStyle w:val="Nivel01"/>
        <w:keepNext/>
        <w:keepLines/>
        <w:numPr>
          <w:ilvl w:val="0"/>
          <w:numId w:val="47"/>
        </w:numPr>
        <w:tabs>
          <w:tab w:val="left" w:pos="567"/>
        </w:tabs>
        <w:suppressAutoHyphens w:val="0"/>
        <w:spacing w:before="120" w:afterLines="120" w:line="312" w:lineRule="auto"/>
        <w:ind w:left="0" w:right="0" w:firstLine="0"/>
        <w:textAlignment w:val="auto"/>
        <w:rPr>
          <w:rFonts w:cs="Arial"/>
          <w:b/>
          <w:color w:val="FFFFFF" w:themeColor="background1"/>
        </w:rPr>
      </w:pPr>
      <w:r w:rsidRPr="00534644">
        <w:rPr>
          <w:rFonts w:cs="Arial"/>
          <w:b/>
        </w:rPr>
        <w:lastRenderedPageBreak/>
        <w:t>CLÁUSULA SEGUNDA – VIGÊNCIA E PRORROGAÇÃO</w:t>
      </w:r>
    </w:p>
    <w:p w:rsidR="0025740C" w:rsidRPr="00534644" w:rsidRDefault="00534644" w:rsidP="00A55088">
      <w:pPr>
        <w:pStyle w:val="Nivel2"/>
        <w:numPr>
          <w:ilvl w:val="1"/>
          <w:numId w:val="47"/>
        </w:numPr>
        <w:suppressAutoHyphens w:val="0"/>
        <w:spacing w:afterLines="120" w:line="312" w:lineRule="auto"/>
        <w:ind w:left="0" w:firstLine="567"/>
        <w:rPr>
          <w:rFonts w:ascii="Arial" w:hAnsi="Arial" w:cs="Arial"/>
        </w:rPr>
      </w:pPr>
      <w:r w:rsidRPr="00534644">
        <w:rPr>
          <w:rFonts w:ascii="Arial" w:hAnsi="Arial" w:cs="Arial"/>
        </w:rPr>
        <w:t xml:space="preserve">O prazo de vigência da contratação é </w:t>
      </w:r>
      <w:r w:rsidR="009F26EB">
        <w:rPr>
          <w:rFonts w:ascii="Arial" w:hAnsi="Arial" w:cs="Arial"/>
        </w:rPr>
        <w:t>de 90 dias</w:t>
      </w:r>
      <w:r w:rsidRPr="00534644">
        <w:rPr>
          <w:rFonts w:ascii="Arial" w:hAnsi="Arial" w:cs="Arial"/>
        </w:rPr>
        <w:t xml:space="preserve">, contados do primeiro dia útil posterior </w:t>
      </w:r>
      <w:proofErr w:type="gramStart"/>
      <w:r w:rsidRPr="00534644">
        <w:rPr>
          <w:rFonts w:ascii="Arial" w:hAnsi="Arial" w:cs="Arial"/>
        </w:rPr>
        <w:t>a</w:t>
      </w:r>
      <w:proofErr w:type="gramEnd"/>
      <w:r w:rsidRPr="00534644">
        <w:rPr>
          <w:rFonts w:ascii="Arial" w:hAnsi="Arial" w:cs="Arial"/>
        </w:rPr>
        <w:t xml:space="preserve"> divulgação do instrumento no PNCP, na forma dos artigos 105 da Lei n° 14.133, de 2021</w:t>
      </w:r>
      <w:r>
        <w:rPr>
          <w:rFonts w:ascii="Arial" w:hAnsi="Arial" w:cs="Arial"/>
        </w:rPr>
        <w:t>, sem a possibilidade de prorrogação.</w:t>
      </w:r>
    </w:p>
    <w:p w:rsidR="0025740C" w:rsidRPr="00534644" w:rsidRDefault="0025740C" w:rsidP="00A55088">
      <w:pPr>
        <w:pStyle w:val="Nivel01"/>
        <w:keepNext/>
        <w:keepLines/>
        <w:numPr>
          <w:ilvl w:val="0"/>
          <w:numId w:val="47"/>
        </w:numPr>
        <w:tabs>
          <w:tab w:val="left" w:pos="567"/>
        </w:tabs>
        <w:suppressAutoHyphens w:val="0"/>
        <w:spacing w:before="120" w:afterLines="120" w:line="312" w:lineRule="auto"/>
        <w:ind w:left="0" w:right="0" w:firstLine="0"/>
        <w:textAlignment w:val="auto"/>
        <w:rPr>
          <w:rFonts w:cs="Arial"/>
          <w:b/>
          <w:color w:val="FFFFFF" w:themeColor="background1"/>
        </w:rPr>
      </w:pPr>
      <w:bookmarkStart w:id="23" w:name="_Hlk114497577"/>
      <w:bookmarkStart w:id="24" w:name="_Hlk114497502"/>
      <w:bookmarkEnd w:id="23"/>
      <w:bookmarkEnd w:id="24"/>
      <w:r w:rsidRPr="00534644">
        <w:rPr>
          <w:rFonts w:cs="Arial"/>
          <w:b/>
        </w:rPr>
        <w:t>CLÁUSULA TERCEIRA – MODELOS DE EXECUÇÃO E GESTÃO CONTRATUAIS (</w:t>
      </w:r>
      <w:hyperlink r:id="rId64" w:anchor="art92" w:history="1">
        <w:r w:rsidRPr="00534644">
          <w:rPr>
            <w:rStyle w:val="Hyperlink"/>
            <w:rFonts w:cs="Arial"/>
            <w:b/>
          </w:rPr>
          <w:t>art. 92, IV, VII e XVIII)</w:t>
        </w:r>
        <w:proofErr w:type="gramStart"/>
      </w:hyperlink>
      <w:proofErr w:type="gramEnd"/>
    </w:p>
    <w:p w:rsidR="0025740C" w:rsidRPr="004E0CDB" w:rsidRDefault="0025740C" w:rsidP="00A55088">
      <w:pPr>
        <w:pStyle w:val="Nivel2"/>
        <w:numPr>
          <w:ilvl w:val="1"/>
          <w:numId w:val="47"/>
        </w:numPr>
        <w:suppressAutoHyphens w:val="0"/>
        <w:spacing w:afterLines="120" w:line="312" w:lineRule="auto"/>
        <w:ind w:left="0" w:firstLine="567"/>
        <w:rPr>
          <w:rFonts w:ascii="Arial" w:hAnsi="Arial" w:cs="Arial"/>
        </w:rPr>
      </w:pPr>
      <w:r w:rsidRPr="004E0CDB">
        <w:rPr>
          <w:rFonts w:ascii="Arial" w:hAnsi="Arial" w:cs="Arial"/>
        </w:rPr>
        <w:t xml:space="preserve">O regime de execução contratual, os modelos de gestão e de execução, assim como os prazos e condições de conclusão, </w:t>
      </w:r>
      <w:proofErr w:type="gramStart"/>
      <w:r w:rsidRPr="004E0CDB">
        <w:rPr>
          <w:rFonts w:ascii="Arial" w:hAnsi="Arial" w:cs="Arial"/>
        </w:rPr>
        <w:t>entrega</w:t>
      </w:r>
      <w:proofErr w:type="gramEnd"/>
      <w:r w:rsidRPr="004E0CDB">
        <w:rPr>
          <w:rFonts w:ascii="Arial" w:hAnsi="Arial" w:cs="Arial"/>
        </w:rPr>
        <w:t>, observação e recebimento do objeto constam no Termo de Referência, anexo a este Contrato.</w:t>
      </w:r>
    </w:p>
    <w:p w:rsidR="0025740C" w:rsidRPr="00534644" w:rsidRDefault="0025740C" w:rsidP="00A55088">
      <w:pPr>
        <w:pStyle w:val="Nivel01"/>
        <w:keepNext/>
        <w:keepLines/>
        <w:numPr>
          <w:ilvl w:val="0"/>
          <w:numId w:val="47"/>
        </w:numPr>
        <w:tabs>
          <w:tab w:val="left" w:pos="567"/>
        </w:tabs>
        <w:suppressAutoHyphens w:val="0"/>
        <w:spacing w:before="120" w:afterLines="120" w:line="312" w:lineRule="auto"/>
        <w:ind w:left="0" w:right="0" w:firstLine="0"/>
        <w:textAlignment w:val="auto"/>
        <w:rPr>
          <w:rFonts w:cs="Arial"/>
          <w:b/>
          <w:color w:val="FFFFFF" w:themeColor="background1"/>
        </w:rPr>
      </w:pPr>
      <w:r w:rsidRPr="00534644">
        <w:rPr>
          <w:rFonts w:cs="Arial"/>
          <w:b/>
        </w:rPr>
        <w:t>CLÁUSULA QUARTA – SUBCONTRATAÇÃO</w:t>
      </w:r>
    </w:p>
    <w:p w:rsidR="0025740C" w:rsidRPr="004E0CDB" w:rsidRDefault="0025740C" w:rsidP="00A55088">
      <w:pPr>
        <w:pStyle w:val="Nivel2"/>
        <w:numPr>
          <w:ilvl w:val="1"/>
          <w:numId w:val="47"/>
        </w:numPr>
        <w:suppressAutoHyphens w:val="0"/>
        <w:spacing w:afterLines="120" w:line="312" w:lineRule="auto"/>
        <w:ind w:left="0" w:firstLine="567"/>
        <w:rPr>
          <w:rFonts w:ascii="Arial" w:hAnsi="Arial" w:cs="Arial"/>
        </w:rPr>
      </w:pPr>
      <w:r w:rsidRPr="004E0CDB">
        <w:rPr>
          <w:rFonts w:ascii="Arial" w:hAnsi="Arial" w:cs="Arial"/>
        </w:rPr>
        <w:t>Não será admitida a subcontratação do objeto contratual.</w:t>
      </w:r>
    </w:p>
    <w:p w:rsidR="0025740C" w:rsidRPr="00534644" w:rsidRDefault="0025740C" w:rsidP="00A55088">
      <w:pPr>
        <w:pStyle w:val="Nivel01"/>
        <w:keepNext/>
        <w:keepLines/>
        <w:numPr>
          <w:ilvl w:val="0"/>
          <w:numId w:val="47"/>
        </w:numPr>
        <w:tabs>
          <w:tab w:val="left" w:pos="567"/>
        </w:tabs>
        <w:suppressAutoHyphens w:val="0"/>
        <w:spacing w:before="120" w:afterLines="120" w:line="312" w:lineRule="auto"/>
        <w:ind w:left="0" w:right="0" w:firstLine="0"/>
        <w:textAlignment w:val="auto"/>
        <w:rPr>
          <w:rFonts w:cs="Arial"/>
          <w:b/>
          <w:color w:val="FFFFFF" w:themeColor="background1"/>
        </w:rPr>
      </w:pPr>
      <w:r w:rsidRPr="00534644">
        <w:rPr>
          <w:rFonts w:cs="Arial"/>
          <w:b/>
        </w:rPr>
        <w:t>CLÁUSULA QUINTA - PREÇO</w:t>
      </w:r>
    </w:p>
    <w:p w:rsidR="0025740C" w:rsidRPr="004E0CDB" w:rsidRDefault="0025740C" w:rsidP="00A55088">
      <w:pPr>
        <w:pStyle w:val="Nivel2"/>
        <w:numPr>
          <w:ilvl w:val="1"/>
          <w:numId w:val="47"/>
        </w:numPr>
        <w:suppressAutoHyphens w:val="0"/>
        <w:spacing w:afterLines="120" w:line="312" w:lineRule="auto"/>
        <w:ind w:left="0" w:firstLine="567"/>
        <w:rPr>
          <w:rFonts w:ascii="Arial" w:hAnsi="Arial" w:cs="Arial"/>
        </w:rPr>
      </w:pPr>
      <w:r w:rsidRPr="004E0CDB">
        <w:rPr>
          <w:rFonts w:ascii="Arial" w:hAnsi="Arial" w:cs="Arial"/>
          <w:i/>
        </w:rPr>
        <w:t>O valor total da contratação é de R$</w:t>
      </w:r>
      <w:proofErr w:type="gramStart"/>
      <w:r w:rsidRPr="004E0CDB">
        <w:rPr>
          <w:rFonts w:ascii="Arial" w:hAnsi="Arial" w:cs="Arial"/>
          <w:i/>
        </w:rPr>
        <w:t>..........</w:t>
      </w:r>
      <w:proofErr w:type="gramEnd"/>
      <w:r w:rsidRPr="004E0CDB">
        <w:rPr>
          <w:rFonts w:ascii="Arial" w:hAnsi="Arial" w:cs="Arial"/>
          <w:i/>
        </w:rPr>
        <w:t xml:space="preserve"> (</w:t>
      </w:r>
      <w:proofErr w:type="gramStart"/>
      <w:r w:rsidRPr="004E0CDB">
        <w:rPr>
          <w:rFonts w:ascii="Arial" w:hAnsi="Arial" w:cs="Arial"/>
          <w:i/>
        </w:rPr>
        <w:t>.....</w:t>
      </w:r>
      <w:proofErr w:type="gramEnd"/>
      <w:r w:rsidRPr="004E0CDB">
        <w:rPr>
          <w:rFonts w:ascii="Arial" w:hAnsi="Arial" w:cs="Arial"/>
          <w:i/>
        </w:rPr>
        <w:t>)</w:t>
      </w:r>
    </w:p>
    <w:p w:rsidR="0025740C" w:rsidRPr="004E0CDB" w:rsidRDefault="0025740C" w:rsidP="00A55088">
      <w:pPr>
        <w:pStyle w:val="Nivel2"/>
        <w:numPr>
          <w:ilvl w:val="1"/>
          <w:numId w:val="47"/>
        </w:numPr>
        <w:suppressAutoHyphens w:val="0"/>
        <w:spacing w:afterLines="120" w:line="312" w:lineRule="auto"/>
        <w:ind w:left="0" w:firstLine="567"/>
        <w:rPr>
          <w:rFonts w:ascii="Arial" w:hAnsi="Arial" w:cs="Arial"/>
        </w:rPr>
      </w:pPr>
      <w:r w:rsidRPr="004E0CDB">
        <w:rPr>
          <w:rFonts w:ascii="Arial" w:hAnsi="Arial" w:cs="Arial"/>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25740C" w:rsidRPr="00534644" w:rsidRDefault="0025740C" w:rsidP="00A55088">
      <w:pPr>
        <w:pStyle w:val="Nivel01"/>
        <w:keepNext/>
        <w:keepLines/>
        <w:numPr>
          <w:ilvl w:val="0"/>
          <w:numId w:val="47"/>
        </w:numPr>
        <w:tabs>
          <w:tab w:val="left" w:pos="567"/>
        </w:tabs>
        <w:suppressAutoHyphens w:val="0"/>
        <w:spacing w:before="120" w:afterLines="120" w:line="312" w:lineRule="auto"/>
        <w:ind w:left="0" w:right="0" w:firstLine="0"/>
        <w:textAlignment w:val="auto"/>
        <w:rPr>
          <w:rFonts w:cs="Arial"/>
          <w:b/>
          <w:color w:val="FFFFFF" w:themeColor="background1"/>
        </w:rPr>
      </w:pPr>
      <w:r w:rsidRPr="00534644">
        <w:rPr>
          <w:rFonts w:cs="Arial"/>
          <w:b/>
        </w:rPr>
        <w:t>CLÁUSULA SEXTA - PAGAMENTO (</w:t>
      </w:r>
      <w:hyperlink r:id="rId65" w:anchor="art92" w:history="1">
        <w:r w:rsidRPr="00534644">
          <w:rPr>
            <w:rStyle w:val="Hyperlink"/>
            <w:rFonts w:cs="Arial"/>
            <w:b/>
          </w:rPr>
          <w:t>art. 92, V e VI</w:t>
        </w:r>
      </w:hyperlink>
      <w:proofErr w:type="gramStart"/>
      <w:r w:rsidRPr="00534644">
        <w:rPr>
          <w:rFonts w:cs="Arial"/>
          <w:b/>
        </w:rPr>
        <w:t>)</w:t>
      </w:r>
      <w:proofErr w:type="gramEnd"/>
    </w:p>
    <w:p w:rsidR="0025740C" w:rsidRPr="004E0CDB" w:rsidRDefault="0025740C" w:rsidP="00A55088">
      <w:pPr>
        <w:pStyle w:val="Nivel2"/>
        <w:numPr>
          <w:ilvl w:val="1"/>
          <w:numId w:val="47"/>
        </w:numPr>
        <w:suppressAutoHyphens w:val="0"/>
        <w:spacing w:afterLines="120" w:line="312" w:lineRule="auto"/>
        <w:ind w:left="0" w:firstLine="567"/>
        <w:rPr>
          <w:rFonts w:ascii="Arial" w:hAnsi="Arial" w:cs="Arial"/>
        </w:rPr>
      </w:pPr>
      <w:r w:rsidRPr="004E0CDB">
        <w:rPr>
          <w:rFonts w:ascii="Arial" w:hAnsi="Arial" w:cs="Arial"/>
        </w:rPr>
        <w:t xml:space="preserve">O prazo para pagamento </w:t>
      </w:r>
      <w:r w:rsidRPr="004E0CDB">
        <w:rPr>
          <w:rFonts w:ascii="Arial" w:hAnsi="Arial" w:cs="Arial"/>
          <w:lang w:eastAsia="en-US"/>
        </w:rPr>
        <w:t>ao contratado</w:t>
      </w:r>
      <w:r w:rsidRPr="004E0CDB">
        <w:rPr>
          <w:rFonts w:ascii="Arial" w:hAnsi="Arial" w:cs="Arial"/>
        </w:rPr>
        <w:t xml:space="preserve"> e demais condições a ele referentes encontram-se definidos no Termo de Referência, anexo a este Contrato.</w:t>
      </w:r>
    </w:p>
    <w:p w:rsidR="0025740C" w:rsidRPr="00534644" w:rsidRDefault="0025740C" w:rsidP="00A55088">
      <w:pPr>
        <w:pStyle w:val="Nivel01"/>
        <w:keepNext/>
        <w:keepLines/>
        <w:numPr>
          <w:ilvl w:val="0"/>
          <w:numId w:val="47"/>
        </w:numPr>
        <w:tabs>
          <w:tab w:val="left" w:pos="567"/>
        </w:tabs>
        <w:suppressAutoHyphens w:val="0"/>
        <w:spacing w:before="120" w:afterLines="120" w:line="312" w:lineRule="auto"/>
        <w:ind w:left="0" w:right="0" w:firstLine="0"/>
        <w:textAlignment w:val="auto"/>
        <w:rPr>
          <w:rFonts w:cs="Arial"/>
          <w:b/>
          <w:color w:val="FFFFFF" w:themeColor="background1"/>
        </w:rPr>
      </w:pPr>
      <w:r w:rsidRPr="00534644">
        <w:rPr>
          <w:rFonts w:cs="Arial"/>
          <w:b/>
        </w:rPr>
        <w:t>CLÁUSULA SÉTIMA - REAJUSTE (</w:t>
      </w:r>
      <w:hyperlink r:id="rId66" w:anchor="art92" w:history="1">
        <w:r w:rsidRPr="00534644">
          <w:rPr>
            <w:rStyle w:val="Hyperlink"/>
            <w:rFonts w:cs="Arial"/>
            <w:b/>
          </w:rPr>
          <w:t>art. 92, V</w:t>
        </w:r>
      </w:hyperlink>
      <w:proofErr w:type="gramStart"/>
      <w:r w:rsidRPr="00534644">
        <w:rPr>
          <w:rFonts w:cs="Arial"/>
          <w:b/>
        </w:rPr>
        <w:t>)</w:t>
      </w:r>
      <w:proofErr w:type="gramEnd"/>
    </w:p>
    <w:p w:rsidR="0025740C" w:rsidRPr="004E0CDB" w:rsidRDefault="0025740C" w:rsidP="00A55088">
      <w:pPr>
        <w:pStyle w:val="Nivel2"/>
        <w:numPr>
          <w:ilvl w:val="1"/>
          <w:numId w:val="47"/>
        </w:numPr>
        <w:suppressAutoHyphens w:val="0"/>
        <w:spacing w:afterLines="120" w:line="312" w:lineRule="auto"/>
        <w:ind w:left="0" w:firstLine="567"/>
        <w:rPr>
          <w:rFonts w:ascii="Arial" w:hAnsi="Arial" w:cs="Arial"/>
        </w:rPr>
      </w:pPr>
      <w:r w:rsidRPr="004E0CDB">
        <w:rPr>
          <w:rFonts w:ascii="Arial" w:hAnsi="Arial" w:cs="Arial"/>
        </w:rPr>
        <w:t>Os preços inicialmente contratados são fixos e irreajustáveis no prazo de um ano contado da data do orçamento estimado</w:t>
      </w:r>
      <w:r w:rsidRPr="009F26EB">
        <w:rPr>
          <w:rFonts w:ascii="Arial" w:hAnsi="Arial" w:cs="Arial"/>
        </w:rPr>
        <w:t xml:space="preserve">, </w:t>
      </w:r>
      <w:r w:rsidRPr="009F26EB">
        <w:rPr>
          <w:rFonts w:ascii="Arial" w:hAnsi="Arial" w:cs="Arial"/>
          <w:b/>
        </w:rPr>
        <w:t xml:space="preserve">em </w:t>
      </w:r>
      <w:proofErr w:type="gramStart"/>
      <w:r w:rsidR="009F26EB">
        <w:rPr>
          <w:rFonts w:ascii="Arial" w:hAnsi="Arial" w:cs="Arial"/>
          <w:b/>
          <w:i/>
          <w:iCs/>
        </w:rPr>
        <w:t>27/06/2025</w:t>
      </w:r>
      <w:r w:rsidRPr="004E0CDB">
        <w:rPr>
          <w:rFonts w:ascii="Arial" w:hAnsi="Arial" w:cs="Arial"/>
          <w:b/>
          <w:i/>
          <w:iCs/>
        </w:rPr>
        <w:t xml:space="preserve"> </w:t>
      </w:r>
      <w:r w:rsidRPr="004E0CDB">
        <w:rPr>
          <w:rFonts w:ascii="Arial" w:hAnsi="Arial" w:cs="Arial"/>
          <w:b/>
        </w:rPr>
        <w:t>.</w:t>
      </w:r>
      <w:proofErr w:type="gramEnd"/>
    </w:p>
    <w:p w:rsidR="0025740C" w:rsidRPr="00534644" w:rsidRDefault="0025740C" w:rsidP="00A55088">
      <w:pPr>
        <w:pStyle w:val="Nivel01"/>
        <w:keepNext/>
        <w:keepLines/>
        <w:numPr>
          <w:ilvl w:val="0"/>
          <w:numId w:val="47"/>
        </w:numPr>
        <w:tabs>
          <w:tab w:val="left" w:pos="567"/>
        </w:tabs>
        <w:suppressAutoHyphens w:val="0"/>
        <w:spacing w:before="120" w:afterLines="120" w:line="312" w:lineRule="auto"/>
        <w:ind w:left="0" w:right="0" w:firstLine="0"/>
        <w:textAlignment w:val="auto"/>
        <w:rPr>
          <w:rFonts w:cs="Arial"/>
          <w:b/>
          <w:color w:val="FFFFFF" w:themeColor="background1"/>
        </w:rPr>
      </w:pPr>
      <w:r w:rsidRPr="00534644">
        <w:rPr>
          <w:rFonts w:cs="Arial"/>
          <w:b/>
        </w:rPr>
        <w:t xml:space="preserve">CLÁUSULA OITAVA - OBRIGAÇÕES DO CONTRATANTE </w:t>
      </w:r>
      <w:hyperlink r:id="rId67" w:anchor="art92" w:history="1">
        <w:r w:rsidRPr="00534644">
          <w:rPr>
            <w:rStyle w:val="Hyperlink"/>
            <w:rFonts w:cs="Arial"/>
            <w:b/>
          </w:rPr>
          <w:t>(art. 92, X, XI e XIV</w:t>
        </w:r>
      </w:hyperlink>
      <w:proofErr w:type="gramStart"/>
      <w:r w:rsidRPr="00534644">
        <w:rPr>
          <w:rFonts w:cs="Arial"/>
          <w:b/>
        </w:rPr>
        <w:t>)</w:t>
      </w:r>
      <w:proofErr w:type="gramEnd"/>
    </w:p>
    <w:p w:rsidR="0025740C" w:rsidRPr="004E0CDB" w:rsidRDefault="0025740C" w:rsidP="00A55088">
      <w:pPr>
        <w:pStyle w:val="Nivel2"/>
        <w:numPr>
          <w:ilvl w:val="1"/>
          <w:numId w:val="47"/>
        </w:numPr>
        <w:suppressAutoHyphens w:val="0"/>
        <w:spacing w:afterLines="120" w:line="312" w:lineRule="auto"/>
        <w:ind w:left="0" w:firstLine="567"/>
        <w:rPr>
          <w:rFonts w:ascii="Arial" w:hAnsi="Arial" w:cs="Arial"/>
          <w:b/>
          <w:bCs/>
        </w:rPr>
      </w:pPr>
      <w:r w:rsidRPr="004E0CDB">
        <w:rPr>
          <w:rFonts w:ascii="Arial" w:hAnsi="Arial" w:cs="Arial"/>
        </w:rPr>
        <w:t>São obrigações do Contratante:</w:t>
      </w:r>
    </w:p>
    <w:p w:rsidR="0025740C" w:rsidRPr="004E0CDB" w:rsidRDefault="0025740C" w:rsidP="00A55088">
      <w:pPr>
        <w:pStyle w:val="Nivel2"/>
        <w:numPr>
          <w:ilvl w:val="1"/>
          <w:numId w:val="47"/>
        </w:numPr>
        <w:suppressAutoHyphens w:val="0"/>
        <w:spacing w:afterLines="120" w:line="312" w:lineRule="auto"/>
        <w:ind w:left="0" w:firstLine="567"/>
        <w:rPr>
          <w:rFonts w:ascii="Arial" w:hAnsi="Arial" w:cs="Arial"/>
        </w:rPr>
      </w:pPr>
      <w:r w:rsidRPr="004E0CDB">
        <w:rPr>
          <w:rFonts w:ascii="Arial" w:hAnsi="Arial" w:cs="Arial"/>
        </w:rPr>
        <w:t>Exigir o cumprimento de todas as obrigações assumidas pelo Contratado, de acordo com o contrato e seus anexos;</w:t>
      </w:r>
    </w:p>
    <w:p w:rsidR="0025740C" w:rsidRPr="004E0CDB" w:rsidRDefault="0025740C" w:rsidP="00A55088">
      <w:pPr>
        <w:pStyle w:val="Nivel2"/>
        <w:numPr>
          <w:ilvl w:val="1"/>
          <w:numId w:val="47"/>
        </w:numPr>
        <w:suppressAutoHyphens w:val="0"/>
        <w:spacing w:afterLines="120" w:line="312" w:lineRule="auto"/>
        <w:ind w:left="0" w:firstLine="567"/>
        <w:rPr>
          <w:rFonts w:ascii="Arial" w:hAnsi="Arial" w:cs="Arial"/>
        </w:rPr>
      </w:pPr>
      <w:r w:rsidRPr="004E0CDB">
        <w:rPr>
          <w:rFonts w:ascii="Arial" w:hAnsi="Arial" w:cs="Arial"/>
        </w:rPr>
        <w:t>Receber o objeto no prazo e condições estabelecidas no Termo de Referência;</w:t>
      </w:r>
    </w:p>
    <w:p w:rsidR="0025740C" w:rsidRPr="004E0CDB" w:rsidRDefault="0025740C" w:rsidP="00A55088">
      <w:pPr>
        <w:pStyle w:val="Nivel2"/>
        <w:numPr>
          <w:ilvl w:val="1"/>
          <w:numId w:val="47"/>
        </w:numPr>
        <w:suppressAutoHyphens w:val="0"/>
        <w:spacing w:afterLines="120" w:line="312" w:lineRule="auto"/>
        <w:ind w:left="0" w:firstLine="567"/>
        <w:rPr>
          <w:rFonts w:ascii="Arial" w:hAnsi="Arial" w:cs="Arial"/>
        </w:rPr>
      </w:pPr>
      <w:r w:rsidRPr="004E0CDB">
        <w:rPr>
          <w:rFonts w:ascii="Arial" w:hAnsi="Arial" w:cs="Arial"/>
        </w:rPr>
        <w:lastRenderedPageBreak/>
        <w:t>Notificar o Contratado, por escrito, sobre vícios, defeitos ou incorreções verificadas no objeto fornecido, para que seja por ele substituído, reparado ou corrigido, no total ou em parte, às suas expensas;</w:t>
      </w:r>
    </w:p>
    <w:p w:rsidR="0025740C" w:rsidRPr="004E0CDB" w:rsidRDefault="0025740C" w:rsidP="00A55088">
      <w:pPr>
        <w:pStyle w:val="Nivel2"/>
        <w:numPr>
          <w:ilvl w:val="1"/>
          <w:numId w:val="47"/>
        </w:numPr>
        <w:suppressAutoHyphens w:val="0"/>
        <w:spacing w:afterLines="120" w:line="312" w:lineRule="auto"/>
        <w:ind w:left="0" w:firstLine="567"/>
        <w:rPr>
          <w:rFonts w:ascii="Arial" w:hAnsi="Arial" w:cs="Arial"/>
        </w:rPr>
      </w:pPr>
      <w:r w:rsidRPr="004E0CDB">
        <w:rPr>
          <w:rFonts w:ascii="Arial" w:hAnsi="Arial" w:cs="Arial"/>
        </w:rPr>
        <w:t>Acompanhar e fiscalizar a execução do contrato e o cumprimento das obrigações pelo Contratado;</w:t>
      </w:r>
    </w:p>
    <w:p w:rsidR="0025740C" w:rsidRPr="004E0CDB" w:rsidRDefault="0025740C" w:rsidP="00A55088">
      <w:pPr>
        <w:pStyle w:val="Nivel2"/>
        <w:numPr>
          <w:ilvl w:val="1"/>
          <w:numId w:val="47"/>
        </w:numPr>
        <w:suppressAutoHyphens w:val="0"/>
        <w:spacing w:afterLines="120" w:line="312" w:lineRule="auto"/>
        <w:ind w:left="0" w:firstLine="567"/>
        <w:rPr>
          <w:rFonts w:ascii="Arial" w:hAnsi="Arial" w:cs="Arial"/>
        </w:rPr>
      </w:pPr>
      <w:r w:rsidRPr="004E0CDB">
        <w:rPr>
          <w:rFonts w:ascii="Arial" w:hAnsi="Arial" w:cs="Arial"/>
        </w:rPr>
        <w:t xml:space="preserve">Comunicar a empresa para emissão de Nota Fiscal no que </w:t>
      </w:r>
      <w:proofErr w:type="spellStart"/>
      <w:r w:rsidRPr="004E0CDB">
        <w:rPr>
          <w:rFonts w:ascii="Arial" w:hAnsi="Arial" w:cs="Arial"/>
        </w:rPr>
        <w:t>pertine</w:t>
      </w:r>
      <w:proofErr w:type="spellEnd"/>
      <w:r w:rsidRPr="004E0CDB">
        <w:rPr>
          <w:rFonts w:ascii="Arial" w:hAnsi="Arial" w:cs="Arial"/>
        </w:rPr>
        <w:t xml:space="preserve"> à parcela incontroversa da execução do objeto, para efeito de liquidação e pagamento, quando houver controvérsia sobre a execução do objeto, quanto à dimensão, qualidade e quantidade, conforme o art. 143 da Lei nº 14.133, de 2021;</w:t>
      </w:r>
    </w:p>
    <w:p w:rsidR="0025740C" w:rsidRPr="004E0CDB" w:rsidRDefault="0025740C" w:rsidP="00A55088">
      <w:pPr>
        <w:pStyle w:val="Nivel2"/>
        <w:numPr>
          <w:ilvl w:val="1"/>
          <w:numId w:val="47"/>
        </w:numPr>
        <w:suppressAutoHyphens w:val="0"/>
        <w:spacing w:afterLines="120" w:line="312" w:lineRule="auto"/>
        <w:ind w:left="0" w:firstLine="567"/>
        <w:rPr>
          <w:rFonts w:ascii="Arial" w:hAnsi="Arial" w:cs="Arial"/>
        </w:rPr>
      </w:pPr>
      <w:r w:rsidRPr="004E0CDB">
        <w:rPr>
          <w:rFonts w:ascii="Arial" w:hAnsi="Arial" w:cs="Arial"/>
        </w:rPr>
        <w:t>Efetuar o pagamento ao Contratado do valor correspondente à execução do objeto, no prazo, forma e condições estabelecidos no presente Contrato e no Termo de Referência;</w:t>
      </w:r>
    </w:p>
    <w:p w:rsidR="0025740C" w:rsidRPr="004E0CDB" w:rsidRDefault="0025740C" w:rsidP="00A55088">
      <w:pPr>
        <w:pStyle w:val="Nivel2"/>
        <w:numPr>
          <w:ilvl w:val="1"/>
          <w:numId w:val="47"/>
        </w:numPr>
        <w:suppressAutoHyphens w:val="0"/>
        <w:spacing w:afterLines="120" w:line="312" w:lineRule="auto"/>
        <w:ind w:left="0" w:firstLine="567"/>
        <w:rPr>
          <w:rFonts w:ascii="Arial" w:hAnsi="Arial" w:cs="Arial"/>
        </w:rPr>
      </w:pPr>
      <w:r w:rsidRPr="004E0CDB">
        <w:rPr>
          <w:rFonts w:ascii="Arial" w:hAnsi="Arial" w:cs="Arial"/>
        </w:rPr>
        <w:t xml:space="preserve">Aplicar ao Contratado as sanções previstas na lei e neste Contrato; </w:t>
      </w:r>
    </w:p>
    <w:p w:rsidR="0025740C" w:rsidRPr="004E0CDB" w:rsidRDefault="0025740C" w:rsidP="00A55088">
      <w:pPr>
        <w:pStyle w:val="Nivel2"/>
        <w:numPr>
          <w:ilvl w:val="1"/>
          <w:numId w:val="47"/>
        </w:numPr>
        <w:suppressAutoHyphens w:val="0"/>
        <w:spacing w:afterLines="120" w:line="312" w:lineRule="auto"/>
        <w:ind w:left="0" w:firstLine="567"/>
        <w:rPr>
          <w:rFonts w:ascii="Arial" w:hAnsi="Arial" w:cs="Arial"/>
        </w:rPr>
      </w:pPr>
      <w:r w:rsidRPr="004E0CDB">
        <w:rPr>
          <w:rFonts w:ascii="Arial" w:hAnsi="Arial" w:cs="Arial"/>
        </w:rPr>
        <w:t>Cientificar o órgão de representação judicial do Município para adoção das medidas cabíveis quando do descumprimento de obrigações pelo Contratado;</w:t>
      </w:r>
    </w:p>
    <w:p w:rsidR="0025740C" w:rsidRPr="004E0CDB" w:rsidRDefault="0025740C" w:rsidP="00A55088">
      <w:pPr>
        <w:pStyle w:val="Nivel2"/>
        <w:numPr>
          <w:ilvl w:val="1"/>
          <w:numId w:val="47"/>
        </w:numPr>
        <w:suppressAutoHyphens w:val="0"/>
        <w:spacing w:afterLines="120" w:line="312" w:lineRule="auto"/>
        <w:ind w:left="0" w:firstLine="567"/>
        <w:rPr>
          <w:rFonts w:ascii="Arial" w:hAnsi="Arial" w:cs="Arial"/>
        </w:rPr>
      </w:pPr>
      <w:r w:rsidRPr="004E0CDB">
        <w:rPr>
          <w:rFonts w:ascii="Arial" w:hAnsi="Arial" w:cs="Arial"/>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25740C" w:rsidRPr="004E0CDB" w:rsidRDefault="0025740C" w:rsidP="00A55088">
      <w:pPr>
        <w:pStyle w:val="Nivel3"/>
        <w:numPr>
          <w:ilvl w:val="2"/>
          <w:numId w:val="47"/>
        </w:numPr>
        <w:suppressAutoHyphens w:val="0"/>
        <w:spacing w:afterLines="120" w:line="312" w:lineRule="auto"/>
        <w:ind w:left="170" w:firstLine="709"/>
        <w:rPr>
          <w:rFonts w:ascii="Arial" w:hAnsi="Arial"/>
          <w:b/>
          <w:bCs/>
        </w:rPr>
      </w:pPr>
      <w:r w:rsidRPr="004E0CDB">
        <w:rPr>
          <w:rFonts w:ascii="Arial" w:hAnsi="Arial"/>
        </w:rPr>
        <w:t xml:space="preserve">A Administração terá o prazo </w:t>
      </w:r>
      <w:r w:rsidRPr="004E0CDB">
        <w:rPr>
          <w:rFonts w:ascii="Arial" w:hAnsi="Arial"/>
          <w:color w:val="auto"/>
        </w:rPr>
        <w:t>de</w:t>
      </w:r>
      <w:r w:rsidRPr="004E0CDB">
        <w:rPr>
          <w:rFonts w:ascii="Arial" w:hAnsi="Arial"/>
          <w:i/>
          <w:iCs/>
          <w:color w:val="auto"/>
        </w:rPr>
        <w:t xml:space="preserve"> até 10 dias</w:t>
      </w:r>
      <w:r w:rsidRPr="004E0CDB">
        <w:rPr>
          <w:rFonts w:ascii="Arial" w:hAnsi="Arial"/>
        </w:rPr>
        <w:t xml:space="preserve">, a contar da data do protocolo do requerimento para decidir, admitida a prorrogação motivada, por igual período. </w:t>
      </w:r>
    </w:p>
    <w:p w:rsidR="0025740C" w:rsidRPr="004E0CDB" w:rsidRDefault="0025740C" w:rsidP="00A55088">
      <w:pPr>
        <w:pStyle w:val="Nivel2"/>
        <w:numPr>
          <w:ilvl w:val="1"/>
          <w:numId w:val="47"/>
        </w:numPr>
        <w:suppressAutoHyphens w:val="0"/>
        <w:spacing w:afterLines="120" w:line="312" w:lineRule="auto"/>
        <w:ind w:left="0" w:firstLine="567"/>
        <w:rPr>
          <w:rFonts w:ascii="Arial" w:hAnsi="Arial" w:cs="Arial"/>
        </w:rPr>
      </w:pPr>
      <w:r w:rsidRPr="004E0CDB">
        <w:rPr>
          <w:rFonts w:ascii="Arial" w:hAnsi="Arial" w:cs="Arial"/>
        </w:rPr>
        <w:t>Responder eventuais pedidos de reestabelecimento do equilíbrio econômico-financeiro feitos pelo contratado no prazo máximo de até 10 dias</w:t>
      </w:r>
      <w:bookmarkStart w:id="25" w:name="_Hlk114499841"/>
      <w:bookmarkEnd w:id="25"/>
    </w:p>
    <w:p w:rsidR="0025740C" w:rsidRPr="004E0CDB" w:rsidRDefault="0025740C" w:rsidP="00A55088">
      <w:pPr>
        <w:pStyle w:val="Nivel2"/>
        <w:numPr>
          <w:ilvl w:val="1"/>
          <w:numId w:val="47"/>
        </w:numPr>
        <w:suppressAutoHyphens w:val="0"/>
        <w:spacing w:afterLines="120" w:line="312" w:lineRule="auto"/>
        <w:ind w:left="0" w:firstLine="567"/>
        <w:rPr>
          <w:rFonts w:ascii="Arial" w:hAnsi="Arial" w:cs="Arial"/>
        </w:rPr>
      </w:pPr>
      <w:r w:rsidRPr="004E0CDB">
        <w:rPr>
          <w:rFonts w:ascii="Arial" w:hAnsi="Arial" w:cs="Arial"/>
        </w:rPr>
        <w:t xml:space="preserve">Comunicar o Contratado na hipótese de posterior alteração do projeto pelo Contratante, no caso </w:t>
      </w:r>
      <w:hyperlink r:id="rId68" w:anchor="art93§2" w:history="1">
        <w:r w:rsidRPr="004E0CDB">
          <w:rPr>
            <w:rStyle w:val="Hyperlink"/>
            <w:rFonts w:ascii="Arial" w:hAnsi="Arial" w:cs="Arial"/>
          </w:rPr>
          <w:t>do art. 93, §2º, da Lei nº 14.133, de 2021</w:t>
        </w:r>
      </w:hyperlink>
      <w:r w:rsidRPr="004E0CDB">
        <w:rPr>
          <w:rFonts w:ascii="Arial" w:hAnsi="Arial" w:cs="Arial"/>
        </w:rPr>
        <w:t>.</w:t>
      </w:r>
    </w:p>
    <w:p w:rsidR="0025740C" w:rsidRPr="004E0CDB" w:rsidRDefault="0025740C" w:rsidP="00A55088">
      <w:pPr>
        <w:pStyle w:val="Nivel2"/>
        <w:numPr>
          <w:ilvl w:val="1"/>
          <w:numId w:val="47"/>
        </w:numPr>
        <w:suppressAutoHyphens w:val="0"/>
        <w:spacing w:afterLines="120" w:line="312" w:lineRule="auto"/>
        <w:ind w:left="0" w:firstLine="567"/>
        <w:rPr>
          <w:rFonts w:ascii="Arial" w:hAnsi="Arial" w:cs="Arial"/>
        </w:rPr>
      </w:pPr>
      <w:r w:rsidRPr="004E0CDB">
        <w:rPr>
          <w:rFonts w:ascii="Arial" w:hAnsi="Arial" w:cs="Arial"/>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25740C" w:rsidRPr="00F46921" w:rsidRDefault="0025740C" w:rsidP="00A55088">
      <w:pPr>
        <w:pStyle w:val="Nivel01"/>
        <w:keepNext/>
        <w:keepLines/>
        <w:numPr>
          <w:ilvl w:val="0"/>
          <w:numId w:val="47"/>
        </w:numPr>
        <w:tabs>
          <w:tab w:val="left" w:pos="567"/>
        </w:tabs>
        <w:suppressAutoHyphens w:val="0"/>
        <w:spacing w:before="120" w:afterLines="120" w:line="312" w:lineRule="auto"/>
        <w:ind w:left="0" w:right="0" w:firstLine="0"/>
        <w:textAlignment w:val="auto"/>
        <w:rPr>
          <w:rFonts w:cs="Arial"/>
          <w:b/>
        </w:rPr>
      </w:pPr>
      <w:r w:rsidRPr="00F46921">
        <w:rPr>
          <w:rFonts w:cs="Arial"/>
          <w:b/>
        </w:rPr>
        <w:lastRenderedPageBreak/>
        <w:t>CLÁUSULA NONA - OBRIGAÇÕES DO CONTRATADO (</w:t>
      </w:r>
      <w:hyperlink r:id="rId69" w:anchor="art92" w:history="1">
        <w:r w:rsidRPr="00F46921">
          <w:rPr>
            <w:rStyle w:val="Hyperlink"/>
            <w:rFonts w:cs="Arial"/>
            <w:b/>
          </w:rPr>
          <w:t>art. 92, XIV, XVI e XVII</w:t>
        </w:r>
      </w:hyperlink>
      <w:proofErr w:type="gramStart"/>
      <w:r w:rsidRPr="00F46921">
        <w:rPr>
          <w:rFonts w:cs="Arial"/>
          <w:b/>
        </w:rPr>
        <w:t>)</w:t>
      </w:r>
      <w:proofErr w:type="gramEnd"/>
    </w:p>
    <w:p w:rsidR="0025740C" w:rsidRPr="004E0CDB" w:rsidRDefault="0025740C" w:rsidP="00A55088">
      <w:pPr>
        <w:pStyle w:val="Nivel2"/>
        <w:numPr>
          <w:ilvl w:val="1"/>
          <w:numId w:val="47"/>
        </w:numPr>
        <w:suppressAutoHyphens w:val="0"/>
        <w:spacing w:afterLines="120" w:line="312" w:lineRule="auto"/>
        <w:ind w:left="0" w:firstLine="709"/>
        <w:rPr>
          <w:rFonts w:ascii="Arial" w:hAnsi="Arial" w:cs="Arial"/>
        </w:rPr>
      </w:pPr>
      <w:r w:rsidRPr="004E0CDB">
        <w:rPr>
          <w:rFonts w:ascii="Arial" w:hAnsi="Arial" w:cs="Arial"/>
        </w:rPr>
        <w:t>O Contratado deve cumprir todas as obrigações constantes deste Contrato e de seus anexos, assumindo como exclusivamente seus os riscos e as despesas decorrentes da boa e perfeita execução do objeto, observando, ainda, as obrigações a seguir dispostas:</w:t>
      </w:r>
    </w:p>
    <w:p w:rsidR="0025740C" w:rsidRPr="004E0CDB" w:rsidRDefault="0025740C" w:rsidP="00A55088">
      <w:pPr>
        <w:pStyle w:val="Nivel2"/>
        <w:numPr>
          <w:ilvl w:val="1"/>
          <w:numId w:val="47"/>
        </w:numPr>
        <w:suppressAutoHyphens w:val="0"/>
        <w:spacing w:afterLines="120" w:line="312" w:lineRule="auto"/>
        <w:ind w:left="0" w:firstLine="709"/>
        <w:rPr>
          <w:rFonts w:ascii="Arial" w:hAnsi="Arial" w:cs="Arial"/>
        </w:rPr>
      </w:pPr>
      <w:r w:rsidRPr="004E0CDB">
        <w:rPr>
          <w:rFonts w:ascii="Arial" w:hAnsi="Arial" w:cs="Arial"/>
        </w:rPr>
        <w:t>Manter preposto aceito pela Administração no local do serviço para representá-lo na execução do contrato.</w:t>
      </w:r>
    </w:p>
    <w:p w:rsidR="0025740C" w:rsidRPr="004E0CDB" w:rsidRDefault="0025740C" w:rsidP="00A55088">
      <w:pPr>
        <w:pStyle w:val="Nivel3"/>
        <w:numPr>
          <w:ilvl w:val="2"/>
          <w:numId w:val="47"/>
        </w:numPr>
        <w:suppressAutoHyphens w:val="0"/>
        <w:spacing w:afterLines="120" w:line="312" w:lineRule="auto"/>
        <w:ind w:left="170" w:firstLine="709"/>
        <w:rPr>
          <w:rFonts w:ascii="Arial" w:hAnsi="Arial"/>
        </w:rPr>
      </w:pPr>
      <w:r w:rsidRPr="004E0CDB">
        <w:rPr>
          <w:rFonts w:ascii="Arial" w:hAnsi="Arial"/>
        </w:rPr>
        <w:t>A indicação ou a manutenção do preposto da empresa poderá ser recusada pelo órgão ou entidade, desde que devidamente justificada, devendo a empresa designar outro para o exercício da atividade.</w:t>
      </w:r>
    </w:p>
    <w:p w:rsidR="0025740C" w:rsidRPr="004E0CDB" w:rsidRDefault="0025740C" w:rsidP="00A55088">
      <w:pPr>
        <w:pStyle w:val="Nivel2"/>
        <w:numPr>
          <w:ilvl w:val="1"/>
          <w:numId w:val="47"/>
        </w:numPr>
        <w:suppressAutoHyphens w:val="0"/>
        <w:spacing w:afterLines="120" w:line="312" w:lineRule="auto"/>
        <w:ind w:left="0" w:firstLine="567"/>
        <w:rPr>
          <w:rFonts w:ascii="Arial" w:hAnsi="Arial" w:cs="Arial"/>
        </w:rPr>
      </w:pPr>
      <w:r w:rsidRPr="004E0CDB">
        <w:rPr>
          <w:rFonts w:ascii="Arial" w:hAnsi="Arial" w:cs="Arial"/>
        </w:rPr>
        <w:t>Atender às determinações regulares emitidas pelo fiscal do contrato ou autoridade superior (</w:t>
      </w:r>
      <w:hyperlink r:id="rId70" w:anchor="art137" w:history="1">
        <w:r w:rsidRPr="004E0CDB">
          <w:rPr>
            <w:rStyle w:val="Hyperlink"/>
            <w:rFonts w:ascii="Arial" w:hAnsi="Arial" w:cs="Arial"/>
          </w:rPr>
          <w:t>art. 137, II</w:t>
        </w:r>
      </w:hyperlink>
      <w:r w:rsidRPr="004E0CDB">
        <w:rPr>
          <w:rFonts w:ascii="Arial" w:hAnsi="Arial" w:cs="Arial"/>
        </w:rPr>
        <w:t xml:space="preserve">) </w:t>
      </w:r>
      <w:r w:rsidRPr="004E0CDB">
        <w:rPr>
          <w:rFonts w:ascii="Arial" w:hAnsi="Arial" w:cs="Arial"/>
          <w:color w:val="000000" w:themeColor="text1"/>
        </w:rPr>
        <w:t xml:space="preserve">e </w:t>
      </w:r>
      <w:r w:rsidRPr="004E0CDB">
        <w:rPr>
          <w:rFonts w:ascii="Arial" w:hAnsi="Arial" w:cs="Arial"/>
        </w:rPr>
        <w:t>prestar todo esclarecimento ou informação por eles solicitados</w:t>
      </w:r>
      <w:r w:rsidRPr="004E0CDB">
        <w:rPr>
          <w:rFonts w:ascii="Arial" w:hAnsi="Arial" w:cs="Arial"/>
          <w:color w:val="000000" w:themeColor="text1"/>
        </w:rPr>
        <w:t>;</w:t>
      </w:r>
    </w:p>
    <w:p w:rsidR="0025740C" w:rsidRPr="004E0CDB" w:rsidRDefault="0025740C" w:rsidP="00A55088">
      <w:pPr>
        <w:pStyle w:val="Nivel2"/>
        <w:numPr>
          <w:ilvl w:val="1"/>
          <w:numId w:val="47"/>
        </w:numPr>
        <w:suppressAutoHyphens w:val="0"/>
        <w:spacing w:afterLines="120" w:line="312" w:lineRule="auto"/>
        <w:ind w:left="0" w:firstLine="567"/>
        <w:rPr>
          <w:rFonts w:ascii="Arial" w:hAnsi="Arial" w:cs="Arial"/>
        </w:rPr>
      </w:pPr>
      <w:r w:rsidRPr="004E0CDB">
        <w:rPr>
          <w:rFonts w:ascii="Arial" w:hAnsi="Arial" w:cs="Arial"/>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rsidR="0025740C" w:rsidRPr="004E0CDB" w:rsidRDefault="0025740C" w:rsidP="00A55088">
      <w:pPr>
        <w:pStyle w:val="Nivel2"/>
        <w:numPr>
          <w:ilvl w:val="1"/>
          <w:numId w:val="47"/>
        </w:numPr>
        <w:suppressAutoHyphens w:val="0"/>
        <w:spacing w:afterLines="120" w:line="312" w:lineRule="auto"/>
        <w:ind w:left="0" w:firstLine="567"/>
        <w:rPr>
          <w:rFonts w:ascii="Arial" w:hAnsi="Arial" w:cs="Arial"/>
        </w:rPr>
      </w:pPr>
      <w:r w:rsidRPr="004E0CDB">
        <w:rPr>
          <w:rFonts w:ascii="Arial" w:hAnsi="Arial" w:cs="Arial"/>
        </w:rPr>
        <w:t>Reparar, corrigir, remover, reconstruir ou substituir, às suas expensas, no total ou em parte, no prazo fixado pelo fiscal do contrato, os serviços nos quais se verificarem vícios, defeitos ou incorreções resultantes da execução ou dos materiais empregados;</w:t>
      </w:r>
    </w:p>
    <w:p w:rsidR="0025740C" w:rsidRPr="004E0CDB" w:rsidRDefault="0025740C" w:rsidP="00A55088">
      <w:pPr>
        <w:pStyle w:val="Nivel2"/>
        <w:numPr>
          <w:ilvl w:val="1"/>
          <w:numId w:val="47"/>
        </w:numPr>
        <w:suppressAutoHyphens w:val="0"/>
        <w:spacing w:afterLines="120" w:line="312" w:lineRule="auto"/>
        <w:ind w:left="0" w:firstLine="567"/>
        <w:rPr>
          <w:rFonts w:ascii="Arial" w:hAnsi="Arial" w:cs="Arial"/>
        </w:rPr>
      </w:pPr>
      <w:r w:rsidRPr="004E0CDB">
        <w:rPr>
          <w:rFonts w:ascii="Arial" w:hAnsi="Arial" w:cs="Arial"/>
        </w:rPr>
        <w:t xml:space="preserve">Responsabilizar-se pelos vícios e danos decorrentes da execução do objeto, de acordo com o </w:t>
      </w:r>
      <w:hyperlink r:id="rId71" w:history="1">
        <w:r w:rsidRPr="004E0CDB">
          <w:rPr>
            <w:rStyle w:val="Hyperlink"/>
            <w:rFonts w:ascii="Arial" w:hAnsi="Arial" w:cs="Arial"/>
          </w:rPr>
          <w:t>Código de Defesa do Consumidor (Lei nº 8.078, de 1990</w:t>
        </w:r>
      </w:hyperlink>
      <w:r w:rsidRPr="004E0CDB">
        <w:rPr>
          <w:rFonts w:ascii="Arial" w:hAnsi="Arial" w:cs="Arial"/>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25740C" w:rsidRPr="004E0CDB" w:rsidRDefault="0025740C" w:rsidP="00A55088">
      <w:pPr>
        <w:pStyle w:val="Nivel2"/>
        <w:numPr>
          <w:ilvl w:val="1"/>
          <w:numId w:val="47"/>
        </w:numPr>
        <w:suppressAutoHyphens w:val="0"/>
        <w:spacing w:afterLines="120" w:line="312" w:lineRule="auto"/>
        <w:ind w:left="0" w:firstLine="567"/>
        <w:rPr>
          <w:rFonts w:ascii="Arial" w:hAnsi="Arial" w:cs="Arial"/>
        </w:rPr>
      </w:pPr>
      <w:r w:rsidRPr="004E0CDB">
        <w:rPr>
          <w:rFonts w:ascii="Arial" w:hAnsi="Arial" w:cs="Arial"/>
        </w:rPr>
        <w:t xml:space="preserve">Não contratar, durante a vigência do contrato, cônjuge, companheiro ou parente em linha reta, colateral ou por afinidade, até o terceiro grau, de dirigente do contratante ou do fiscal ou gestor do contrato, nos termos do </w:t>
      </w:r>
      <w:hyperlink r:id="rId72" w:anchor="art48" w:history="1">
        <w:r w:rsidRPr="004E0CDB">
          <w:rPr>
            <w:rStyle w:val="Hyperlink"/>
            <w:rFonts w:ascii="Arial" w:hAnsi="Arial" w:cs="Arial"/>
          </w:rPr>
          <w:t>artigo 48, parágrafo único, da Lei nº 14.133, de 2021</w:t>
        </w:r>
      </w:hyperlink>
      <w:r w:rsidRPr="004E0CDB">
        <w:rPr>
          <w:rFonts w:ascii="Arial" w:hAnsi="Arial" w:cs="Arial"/>
        </w:rPr>
        <w:t>;</w:t>
      </w:r>
    </w:p>
    <w:p w:rsidR="0025740C" w:rsidRPr="004E0CDB" w:rsidRDefault="0025740C" w:rsidP="00A55088">
      <w:pPr>
        <w:pStyle w:val="Nivel2"/>
        <w:numPr>
          <w:ilvl w:val="1"/>
          <w:numId w:val="47"/>
        </w:numPr>
        <w:suppressAutoHyphens w:val="0"/>
        <w:spacing w:afterLines="120" w:line="312" w:lineRule="auto"/>
        <w:ind w:left="0" w:firstLine="567"/>
        <w:rPr>
          <w:rFonts w:ascii="Arial" w:hAnsi="Arial" w:cs="Arial"/>
        </w:rPr>
      </w:pPr>
      <w:r w:rsidRPr="004E0CDB">
        <w:rPr>
          <w:rFonts w:ascii="Arial" w:hAnsi="Arial" w:cs="Arial"/>
          <w:color w:val="000000" w:themeColor="text1"/>
        </w:rPr>
        <w:t xml:space="preserve">Quando não for possível a verificação da regularidade no Sistema de Cadastro </w:t>
      </w:r>
      <w:r w:rsidRPr="004E0CDB">
        <w:rPr>
          <w:rFonts w:ascii="Arial" w:hAnsi="Arial" w:cs="Arial"/>
        </w:rPr>
        <w:t xml:space="preserve">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w:t>
      </w:r>
      <w:r w:rsidRPr="004E0CDB">
        <w:rPr>
          <w:rFonts w:ascii="Arial" w:hAnsi="Arial" w:cs="Arial"/>
        </w:rPr>
        <w:lastRenderedPageBreak/>
        <w:t xml:space="preserve">perante a Fazenda Municipal ou Distrital do domicílio ou sede do contratado; 4) Certidão de Regularidade do FGTS – CRF; e 5) Certidão Negativa de Débitos Trabalhistas – CNDT; </w:t>
      </w:r>
    </w:p>
    <w:p w:rsidR="0025740C" w:rsidRPr="004E0CDB" w:rsidRDefault="0025740C" w:rsidP="00A55088">
      <w:pPr>
        <w:pStyle w:val="Nivel2"/>
        <w:numPr>
          <w:ilvl w:val="1"/>
          <w:numId w:val="47"/>
        </w:numPr>
        <w:suppressAutoHyphens w:val="0"/>
        <w:spacing w:afterLines="120" w:line="312" w:lineRule="auto"/>
        <w:ind w:left="0" w:firstLine="567"/>
        <w:rPr>
          <w:rFonts w:ascii="Arial" w:hAnsi="Arial" w:cs="Arial"/>
        </w:rPr>
      </w:pPr>
      <w:r w:rsidRPr="004E0CDB">
        <w:rPr>
          <w:rFonts w:ascii="Arial" w:hAnsi="Arial" w:cs="Arial"/>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25740C" w:rsidRPr="004E0CDB" w:rsidRDefault="0025740C" w:rsidP="00A55088">
      <w:pPr>
        <w:pStyle w:val="Nivel2"/>
        <w:numPr>
          <w:ilvl w:val="1"/>
          <w:numId w:val="47"/>
        </w:numPr>
        <w:suppressAutoHyphens w:val="0"/>
        <w:spacing w:afterLines="120" w:line="312" w:lineRule="auto"/>
        <w:ind w:left="0" w:firstLine="567"/>
        <w:rPr>
          <w:rFonts w:ascii="Arial" w:hAnsi="Arial" w:cs="Arial"/>
        </w:rPr>
      </w:pPr>
      <w:r w:rsidRPr="004E0CDB">
        <w:rPr>
          <w:rFonts w:ascii="Arial" w:hAnsi="Arial" w:cs="Arial"/>
        </w:rPr>
        <w:t>Comunicar ao Fiscal do contrato, no prazo de 24 (vinte e quatro) horas, qualquer ocorrência anormal ou acidente que se verifique no local dos serviços.</w:t>
      </w:r>
    </w:p>
    <w:p w:rsidR="0025740C" w:rsidRPr="004E0CDB" w:rsidRDefault="0025740C" w:rsidP="00A55088">
      <w:pPr>
        <w:pStyle w:val="Nivel2"/>
        <w:numPr>
          <w:ilvl w:val="1"/>
          <w:numId w:val="47"/>
        </w:numPr>
        <w:suppressAutoHyphens w:val="0"/>
        <w:spacing w:afterLines="120" w:line="312" w:lineRule="auto"/>
        <w:ind w:left="0" w:firstLine="567"/>
        <w:rPr>
          <w:rFonts w:ascii="Arial" w:hAnsi="Arial" w:cs="Arial"/>
        </w:rPr>
      </w:pPr>
      <w:r w:rsidRPr="004E0CDB">
        <w:rPr>
          <w:rFonts w:ascii="Arial" w:hAnsi="Arial" w:cs="Arial"/>
        </w:rPr>
        <w:t>Prestar todo esclarecimento ou informação solicitada pelo Contratante ou por seus prepostos, garantindo-lhes o acesso, a qualquer tempo, ao local dos trabalhos, bem como aos documentos relativos à execução do empreendimento.</w:t>
      </w:r>
    </w:p>
    <w:p w:rsidR="0025740C" w:rsidRPr="004E0CDB" w:rsidRDefault="0025740C" w:rsidP="00A55088">
      <w:pPr>
        <w:pStyle w:val="Nivel2"/>
        <w:numPr>
          <w:ilvl w:val="1"/>
          <w:numId w:val="47"/>
        </w:numPr>
        <w:suppressAutoHyphens w:val="0"/>
        <w:spacing w:afterLines="120" w:line="312" w:lineRule="auto"/>
        <w:ind w:left="0" w:firstLine="567"/>
        <w:rPr>
          <w:rFonts w:ascii="Arial" w:hAnsi="Arial" w:cs="Arial"/>
        </w:rPr>
      </w:pPr>
      <w:r w:rsidRPr="004E0CDB">
        <w:rPr>
          <w:rFonts w:ascii="Arial" w:hAnsi="Arial" w:cs="Arial"/>
        </w:rPr>
        <w:t>Paralisar, por determinação do Contratante, qualquer atividade que não esteja sendo executada de acordo com a boa técnica ou que ponha em risco a segurança de pessoas ou bens de terceiros.</w:t>
      </w:r>
    </w:p>
    <w:p w:rsidR="0025740C" w:rsidRPr="004E0CDB" w:rsidRDefault="0025740C" w:rsidP="00A55088">
      <w:pPr>
        <w:pStyle w:val="Nivel2"/>
        <w:numPr>
          <w:ilvl w:val="1"/>
          <w:numId w:val="47"/>
        </w:numPr>
        <w:suppressAutoHyphens w:val="0"/>
        <w:spacing w:afterLines="120" w:line="312" w:lineRule="auto"/>
        <w:ind w:left="0" w:firstLine="567"/>
        <w:rPr>
          <w:rFonts w:ascii="Arial" w:hAnsi="Arial" w:cs="Arial"/>
        </w:rPr>
      </w:pPr>
      <w:r w:rsidRPr="004E0CDB">
        <w:rPr>
          <w:rFonts w:ascii="Arial" w:hAnsi="Arial" w:cs="Arial"/>
        </w:rPr>
        <w:t>Promover a guarda, manutenção e vigilância de materiais, ferramentas, e tudo o que for necessário à execução do objeto, durante a vigência do contrato.</w:t>
      </w:r>
    </w:p>
    <w:p w:rsidR="0025740C" w:rsidRPr="004E0CDB" w:rsidRDefault="0025740C" w:rsidP="00A55088">
      <w:pPr>
        <w:pStyle w:val="Nivel2"/>
        <w:numPr>
          <w:ilvl w:val="1"/>
          <w:numId w:val="47"/>
        </w:numPr>
        <w:suppressAutoHyphens w:val="0"/>
        <w:spacing w:afterLines="120" w:line="312" w:lineRule="auto"/>
        <w:ind w:left="0" w:firstLine="567"/>
        <w:rPr>
          <w:rFonts w:ascii="Arial" w:hAnsi="Arial" w:cs="Arial"/>
        </w:rPr>
      </w:pPr>
      <w:r w:rsidRPr="004E0CDB">
        <w:rPr>
          <w:rFonts w:ascii="Arial" w:hAnsi="Arial" w:cs="Arial"/>
        </w:rPr>
        <w:t>Conduzir os trabalhos com estrita observância às normas da legislação pertinente, cumprindo as determinações dos Poderes Públicos, mantendo sempre limpo o local dos serviços e nas melhores condições de segurança, higiene e disciplina.</w:t>
      </w:r>
    </w:p>
    <w:p w:rsidR="0025740C" w:rsidRPr="004E0CDB" w:rsidRDefault="0025740C" w:rsidP="00A55088">
      <w:pPr>
        <w:pStyle w:val="Nivel2"/>
        <w:numPr>
          <w:ilvl w:val="1"/>
          <w:numId w:val="47"/>
        </w:numPr>
        <w:suppressAutoHyphens w:val="0"/>
        <w:spacing w:afterLines="120" w:line="312" w:lineRule="auto"/>
        <w:ind w:left="0" w:firstLine="567"/>
        <w:rPr>
          <w:rFonts w:ascii="Arial" w:hAnsi="Arial" w:cs="Arial"/>
        </w:rPr>
      </w:pPr>
      <w:r w:rsidRPr="004E0CDB">
        <w:rPr>
          <w:rFonts w:ascii="Arial" w:hAnsi="Arial" w:cs="Arial"/>
        </w:rPr>
        <w:t>Submeter previamente, por escrito, ao Contratante, para análise e aprovação, quaisquer mudanças nos métodos executivos que fujam às especificações do memorial descritivo ou instrumento congênere.</w:t>
      </w:r>
    </w:p>
    <w:p w:rsidR="0025740C" w:rsidRPr="004E0CDB" w:rsidRDefault="0025740C" w:rsidP="00A55088">
      <w:pPr>
        <w:pStyle w:val="Nivel2"/>
        <w:numPr>
          <w:ilvl w:val="1"/>
          <w:numId w:val="47"/>
        </w:numPr>
        <w:suppressAutoHyphens w:val="0"/>
        <w:spacing w:afterLines="120" w:line="312" w:lineRule="auto"/>
        <w:ind w:left="0" w:firstLine="567"/>
        <w:rPr>
          <w:rFonts w:ascii="Arial" w:hAnsi="Arial" w:cs="Arial"/>
        </w:rPr>
      </w:pPr>
      <w:r w:rsidRPr="004E0CDB">
        <w:rPr>
          <w:rFonts w:ascii="Arial" w:hAnsi="Arial" w:cs="Arial"/>
        </w:rPr>
        <w:t>Não permitir a utilização de qualquer trabalho do menor de dezesseis anos, exceto na condição de aprendiz para os maiores de quatorze anos, nem permitir a utilização do trabalho do menor de dezoito anos em trabalho noturno, perigoso ou insalubre;</w:t>
      </w:r>
    </w:p>
    <w:p w:rsidR="0025740C" w:rsidRPr="004E0CDB" w:rsidRDefault="0025740C" w:rsidP="00A55088">
      <w:pPr>
        <w:pStyle w:val="Nivel2"/>
        <w:numPr>
          <w:ilvl w:val="1"/>
          <w:numId w:val="47"/>
        </w:numPr>
        <w:suppressAutoHyphens w:val="0"/>
        <w:spacing w:afterLines="120" w:line="312" w:lineRule="auto"/>
        <w:ind w:left="0" w:firstLine="567"/>
        <w:rPr>
          <w:rFonts w:ascii="Arial" w:hAnsi="Arial" w:cs="Arial"/>
        </w:rPr>
      </w:pPr>
      <w:bookmarkStart w:id="26" w:name="_Hlk133590515"/>
      <w:r w:rsidRPr="004E0CDB">
        <w:rPr>
          <w:rFonts w:ascii="Arial" w:hAnsi="Arial" w:cs="Arial"/>
        </w:rPr>
        <w:t xml:space="preserve">Manter durante toda a vigência do contrato, em compatibilidade com as obrigações assumidas, todas as condições exigidas para </w:t>
      </w:r>
      <w:r w:rsidRPr="004E0CDB">
        <w:rPr>
          <w:rStyle w:val="normaltextrun"/>
          <w:rFonts w:ascii="Arial" w:hAnsi="Arial" w:cs="Arial"/>
          <w:bdr w:val="none" w:sz="0" w:space="0" w:color="auto" w:frame="1"/>
        </w:rPr>
        <w:t>qualificação na contratação direta;</w:t>
      </w:r>
    </w:p>
    <w:bookmarkEnd w:id="26"/>
    <w:p w:rsidR="0025740C" w:rsidRPr="004E0CDB" w:rsidRDefault="0025740C" w:rsidP="00A55088">
      <w:pPr>
        <w:pStyle w:val="Nivel2"/>
        <w:numPr>
          <w:ilvl w:val="1"/>
          <w:numId w:val="47"/>
        </w:numPr>
        <w:suppressAutoHyphens w:val="0"/>
        <w:spacing w:afterLines="120" w:line="312" w:lineRule="auto"/>
        <w:ind w:left="0" w:firstLine="567"/>
        <w:rPr>
          <w:rFonts w:ascii="Arial" w:hAnsi="Arial" w:cs="Arial"/>
          <w:b/>
          <w:bCs/>
        </w:rPr>
      </w:pPr>
      <w:r w:rsidRPr="004E0CDB">
        <w:rPr>
          <w:rFonts w:ascii="Arial" w:hAnsi="Arial" w:cs="Arial"/>
        </w:rPr>
        <w:t>Cumprir, durante todo o período de execução do contrato, a reserva de cargos prevista em lei para pessoa com deficiência, para reabilitado da Previdência Social ou para aprendiz, bem como as reservas de cargos previstas na legislação (</w:t>
      </w:r>
      <w:hyperlink r:id="rId73" w:anchor="art116" w:history="1">
        <w:r w:rsidRPr="004E0CDB">
          <w:rPr>
            <w:rStyle w:val="Hyperlink"/>
            <w:rFonts w:ascii="Arial" w:hAnsi="Arial" w:cs="Arial"/>
          </w:rPr>
          <w:t>art. 116</w:t>
        </w:r>
      </w:hyperlink>
      <w:r w:rsidRPr="004E0CDB">
        <w:rPr>
          <w:rFonts w:ascii="Arial" w:hAnsi="Arial" w:cs="Arial"/>
        </w:rPr>
        <w:t>);</w:t>
      </w:r>
    </w:p>
    <w:p w:rsidR="0025740C" w:rsidRPr="004E0CDB" w:rsidRDefault="0025740C" w:rsidP="00A55088">
      <w:pPr>
        <w:pStyle w:val="Nivel2"/>
        <w:numPr>
          <w:ilvl w:val="1"/>
          <w:numId w:val="47"/>
        </w:numPr>
        <w:suppressAutoHyphens w:val="0"/>
        <w:spacing w:afterLines="120" w:line="312" w:lineRule="auto"/>
        <w:ind w:left="0" w:firstLine="567"/>
        <w:rPr>
          <w:rFonts w:ascii="Arial" w:hAnsi="Arial" w:cs="Arial"/>
        </w:rPr>
      </w:pPr>
      <w:r w:rsidRPr="004E0CDB">
        <w:rPr>
          <w:rFonts w:ascii="Arial" w:hAnsi="Arial" w:cs="Arial"/>
        </w:rPr>
        <w:lastRenderedPageBreak/>
        <w:t xml:space="preserve">Comprovar a reserva de cargos a que se refere </w:t>
      </w:r>
      <w:proofErr w:type="gramStart"/>
      <w:r w:rsidRPr="004E0CDB">
        <w:rPr>
          <w:rFonts w:ascii="Arial" w:hAnsi="Arial" w:cs="Arial"/>
        </w:rPr>
        <w:t>a</w:t>
      </w:r>
      <w:proofErr w:type="gramEnd"/>
      <w:r w:rsidRPr="004E0CDB">
        <w:rPr>
          <w:rFonts w:ascii="Arial" w:hAnsi="Arial" w:cs="Arial"/>
        </w:rPr>
        <w:t xml:space="preserve"> cláusula acima, no prazo fixado pelo fiscal do contrato, com a indicação dos empregados que preencheram as referidas vagas (</w:t>
      </w:r>
      <w:hyperlink r:id="rId74" w:anchor="art116" w:history="1">
        <w:r w:rsidRPr="004E0CDB">
          <w:rPr>
            <w:rStyle w:val="Hyperlink"/>
            <w:rFonts w:ascii="Arial" w:hAnsi="Arial" w:cs="Arial"/>
          </w:rPr>
          <w:t>art. 116, parágrafo único</w:t>
        </w:r>
      </w:hyperlink>
      <w:r w:rsidRPr="004E0CDB">
        <w:rPr>
          <w:rFonts w:ascii="Arial" w:hAnsi="Arial" w:cs="Arial"/>
        </w:rPr>
        <w:t>);</w:t>
      </w:r>
    </w:p>
    <w:p w:rsidR="0025740C" w:rsidRPr="004E0CDB" w:rsidRDefault="0025740C" w:rsidP="00A55088">
      <w:pPr>
        <w:pStyle w:val="Nivel2"/>
        <w:numPr>
          <w:ilvl w:val="1"/>
          <w:numId w:val="47"/>
        </w:numPr>
        <w:suppressAutoHyphens w:val="0"/>
        <w:spacing w:afterLines="120" w:line="312" w:lineRule="auto"/>
        <w:ind w:left="0" w:firstLine="567"/>
        <w:rPr>
          <w:rFonts w:ascii="Arial" w:hAnsi="Arial" w:cs="Arial"/>
        </w:rPr>
      </w:pPr>
      <w:r w:rsidRPr="004E0CDB">
        <w:rPr>
          <w:rFonts w:ascii="Arial" w:hAnsi="Arial" w:cs="Arial"/>
        </w:rPr>
        <w:t>Guardar sigilo sobre todas as informações obtidas em decorrência do cumprimento do contrato;</w:t>
      </w:r>
    </w:p>
    <w:p w:rsidR="0025740C" w:rsidRPr="004E0CDB" w:rsidRDefault="0025740C" w:rsidP="00A55088">
      <w:pPr>
        <w:pStyle w:val="Nivel2"/>
        <w:numPr>
          <w:ilvl w:val="1"/>
          <w:numId w:val="47"/>
        </w:numPr>
        <w:suppressAutoHyphens w:val="0"/>
        <w:spacing w:afterLines="120" w:line="312" w:lineRule="auto"/>
        <w:ind w:left="0" w:firstLine="567"/>
        <w:rPr>
          <w:rFonts w:ascii="Arial" w:hAnsi="Arial" w:cs="Arial"/>
        </w:rPr>
      </w:pPr>
      <w:r w:rsidRPr="004E0CDB">
        <w:rPr>
          <w:rFonts w:ascii="Arial" w:hAnsi="Arial" w:cs="Arial"/>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5" w:anchor="art124" w:history="1">
        <w:r w:rsidRPr="004E0CDB">
          <w:rPr>
            <w:rStyle w:val="Hyperlink"/>
            <w:rFonts w:ascii="Arial" w:hAnsi="Arial" w:cs="Arial"/>
          </w:rPr>
          <w:t>art. 124, II, d, da Lei nº 14.133, de 2021</w:t>
        </w:r>
      </w:hyperlink>
      <w:r w:rsidRPr="004E0CDB">
        <w:rPr>
          <w:rFonts w:ascii="Arial" w:hAnsi="Arial" w:cs="Arial"/>
        </w:rPr>
        <w:t>;</w:t>
      </w:r>
    </w:p>
    <w:p w:rsidR="0025740C" w:rsidRDefault="0025740C" w:rsidP="00A55088">
      <w:pPr>
        <w:pStyle w:val="Nivel2"/>
        <w:numPr>
          <w:ilvl w:val="1"/>
          <w:numId w:val="47"/>
        </w:numPr>
        <w:suppressAutoHyphens w:val="0"/>
        <w:spacing w:afterLines="120" w:line="312" w:lineRule="auto"/>
        <w:ind w:left="0" w:firstLine="567"/>
        <w:rPr>
          <w:rFonts w:ascii="Arial" w:hAnsi="Arial" w:cs="Arial"/>
        </w:rPr>
      </w:pPr>
      <w:r w:rsidRPr="004E0CDB">
        <w:rPr>
          <w:rFonts w:ascii="Arial" w:hAnsi="Arial" w:cs="Arial"/>
        </w:rPr>
        <w:t>Cumprir, além dos postulados legais vigentes de âmbito federal, estadual ou municipal.</w:t>
      </w:r>
    </w:p>
    <w:p w:rsidR="0025740C" w:rsidRPr="004E0CDB" w:rsidRDefault="0025740C" w:rsidP="0025740C">
      <w:pPr>
        <w:rPr>
          <w:rFonts w:cs="Arial"/>
        </w:rPr>
      </w:pPr>
    </w:p>
    <w:p w:rsidR="0025740C" w:rsidRPr="00F46921" w:rsidRDefault="0025740C" w:rsidP="00A55088">
      <w:pPr>
        <w:pStyle w:val="Nivel01"/>
        <w:keepNext/>
        <w:keepLines/>
        <w:numPr>
          <w:ilvl w:val="0"/>
          <w:numId w:val="47"/>
        </w:numPr>
        <w:tabs>
          <w:tab w:val="left" w:pos="567"/>
        </w:tabs>
        <w:suppressAutoHyphens w:val="0"/>
        <w:spacing w:before="120" w:afterLines="120" w:line="312" w:lineRule="auto"/>
        <w:ind w:left="0" w:right="0" w:firstLine="0"/>
        <w:textAlignment w:val="auto"/>
        <w:rPr>
          <w:rFonts w:cs="Arial"/>
          <w:b/>
          <w:color w:val="auto"/>
        </w:rPr>
      </w:pPr>
      <w:r w:rsidRPr="00F46921">
        <w:rPr>
          <w:rFonts w:cs="Arial"/>
          <w:b/>
          <w:color w:val="auto"/>
        </w:rPr>
        <w:t>CLÁUSULA DÉCIMA- OBRIGAÇÕES PERTINENTES À LGPD</w:t>
      </w:r>
    </w:p>
    <w:p w:rsidR="0025740C" w:rsidRPr="004E0CDB" w:rsidRDefault="0025740C" w:rsidP="00A55088">
      <w:pPr>
        <w:pStyle w:val="Nvel2-Red"/>
        <w:numPr>
          <w:ilvl w:val="1"/>
          <w:numId w:val="47"/>
        </w:numPr>
        <w:spacing w:afterLines="120" w:line="312" w:lineRule="auto"/>
        <w:ind w:left="0" w:firstLine="567"/>
        <w:rPr>
          <w:color w:val="auto"/>
        </w:rPr>
      </w:pPr>
      <w:r w:rsidRPr="004E0CDB">
        <w:rPr>
          <w:color w:val="auto"/>
        </w:rPr>
        <w:t xml:space="preserve">As partes deverão cumprir a </w:t>
      </w:r>
      <w:hyperlink r:id="rId76" w:history="1">
        <w:r w:rsidRPr="004E0CDB">
          <w:rPr>
            <w:rStyle w:val="Hyperlink"/>
            <w:color w:val="auto"/>
          </w:rPr>
          <w:t xml:space="preserve">Lei nº 13.709, de 14 de agosto de </w:t>
        </w:r>
        <w:proofErr w:type="gramStart"/>
        <w:r w:rsidRPr="004E0CDB">
          <w:rPr>
            <w:rStyle w:val="Hyperlink"/>
            <w:color w:val="auto"/>
          </w:rPr>
          <w:t>2018 (LGPD)</w:t>
        </w:r>
      </w:hyperlink>
      <w:r w:rsidRPr="004E0CDB">
        <w:rPr>
          <w:color w:val="auto"/>
        </w:rPr>
        <w:t>, quanto a todos os dados pessoais a que tenham acesso</w:t>
      </w:r>
      <w:proofErr w:type="gramEnd"/>
      <w:r w:rsidRPr="004E0CDB">
        <w:rPr>
          <w:color w:val="auto"/>
        </w:rPr>
        <w:t xml:space="preserve"> em razão do certame ou do contrato administrativo que eventualmente venha a ser firmado, a partir da apresentação da proposta no procedimento de contratação, independentemente de declaração ou de aceitação expressa. </w:t>
      </w:r>
    </w:p>
    <w:p w:rsidR="0025740C" w:rsidRPr="004E0CDB" w:rsidRDefault="0025740C" w:rsidP="00A55088">
      <w:pPr>
        <w:pStyle w:val="Nvel2-Red"/>
        <w:numPr>
          <w:ilvl w:val="1"/>
          <w:numId w:val="47"/>
        </w:numPr>
        <w:spacing w:afterLines="120" w:line="312" w:lineRule="auto"/>
        <w:ind w:left="0" w:firstLine="567"/>
        <w:rPr>
          <w:color w:val="auto"/>
        </w:rPr>
      </w:pPr>
      <w:r w:rsidRPr="004E0CDB">
        <w:rPr>
          <w:color w:val="auto"/>
        </w:rPr>
        <w:t xml:space="preserve">Os dados obtidos somente poderão ser utilizados para as finalidades que justificaram seu acesso e de acordo com a boa-fé e com os princípios do </w:t>
      </w:r>
      <w:hyperlink r:id="rId77" w:anchor="art6" w:history="1">
        <w:r w:rsidRPr="004E0CDB">
          <w:rPr>
            <w:rStyle w:val="Hyperlink"/>
            <w:color w:val="auto"/>
          </w:rPr>
          <w:t>art. 6º da LGPD</w:t>
        </w:r>
      </w:hyperlink>
      <w:r w:rsidRPr="004E0CDB">
        <w:rPr>
          <w:color w:val="auto"/>
        </w:rPr>
        <w:t xml:space="preserve">. </w:t>
      </w:r>
    </w:p>
    <w:p w:rsidR="0025740C" w:rsidRPr="004E0CDB" w:rsidRDefault="0025740C" w:rsidP="00A55088">
      <w:pPr>
        <w:pStyle w:val="Nvel2-Red"/>
        <w:numPr>
          <w:ilvl w:val="1"/>
          <w:numId w:val="47"/>
        </w:numPr>
        <w:spacing w:afterLines="120" w:line="312" w:lineRule="auto"/>
        <w:ind w:left="0" w:firstLine="567"/>
        <w:rPr>
          <w:color w:val="auto"/>
        </w:rPr>
      </w:pPr>
      <w:r w:rsidRPr="004E0CDB">
        <w:rPr>
          <w:color w:val="auto"/>
        </w:rPr>
        <w:t>É vedado o compartilhamento com terceiros dos dados obtidos fora das hipóteses permitidas em Lei.</w:t>
      </w:r>
    </w:p>
    <w:p w:rsidR="0025740C" w:rsidRPr="004E0CDB" w:rsidRDefault="0025740C" w:rsidP="00A55088">
      <w:pPr>
        <w:pStyle w:val="Nvel2-Red"/>
        <w:numPr>
          <w:ilvl w:val="1"/>
          <w:numId w:val="47"/>
        </w:numPr>
        <w:spacing w:afterLines="120" w:line="312" w:lineRule="auto"/>
        <w:ind w:left="0" w:firstLine="567"/>
        <w:rPr>
          <w:color w:val="auto"/>
        </w:rPr>
      </w:pPr>
      <w:r w:rsidRPr="004E0CDB">
        <w:rPr>
          <w:color w:val="auto"/>
        </w:rPr>
        <w:t xml:space="preserve">A Administração deverá ser informada no prazo de </w:t>
      </w:r>
      <w:proofErr w:type="gramStart"/>
      <w:r w:rsidRPr="004E0CDB">
        <w:rPr>
          <w:color w:val="auto"/>
        </w:rPr>
        <w:t>5</w:t>
      </w:r>
      <w:proofErr w:type="gramEnd"/>
      <w:r w:rsidRPr="004E0CDB">
        <w:rPr>
          <w:color w:val="auto"/>
        </w:rPr>
        <w:t xml:space="preserve"> (cinco) dias úteis sobre todos os contratos de suboperação firmados ou que venham a ser celebrados pelo Contratado. </w:t>
      </w:r>
    </w:p>
    <w:p w:rsidR="0025740C" w:rsidRPr="004E0CDB" w:rsidRDefault="0025740C" w:rsidP="00A55088">
      <w:pPr>
        <w:pStyle w:val="Nvel2-Red"/>
        <w:numPr>
          <w:ilvl w:val="1"/>
          <w:numId w:val="47"/>
        </w:numPr>
        <w:spacing w:afterLines="120" w:line="312" w:lineRule="auto"/>
        <w:ind w:left="0" w:firstLine="567"/>
        <w:rPr>
          <w:color w:val="auto"/>
        </w:rPr>
      </w:pPr>
      <w:r w:rsidRPr="004E0CDB">
        <w:rPr>
          <w:color w:val="auto"/>
        </w:rPr>
        <w:t xml:space="preserve">Terminado o tratamento dos dados nos termos do </w:t>
      </w:r>
      <w:hyperlink r:id="rId78" w:anchor="art15" w:history="1">
        <w:r w:rsidRPr="004E0CDB">
          <w:rPr>
            <w:rStyle w:val="Hyperlink"/>
            <w:color w:val="auto"/>
          </w:rPr>
          <w:t>art. 15 da LGPD</w:t>
        </w:r>
      </w:hyperlink>
      <w:r w:rsidRPr="004E0CDB">
        <w:rPr>
          <w:color w:val="auto"/>
        </w:rPr>
        <w:t xml:space="preserve">, é dever do contratado eliminá-los, com exceção das hipóteses do </w:t>
      </w:r>
      <w:hyperlink r:id="rId79" w:anchor="art16" w:history="1">
        <w:r w:rsidRPr="004E0CDB">
          <w:rPr>
            <w:rStyle w:val="Hyperlink"/>
            <w:color w:val="auto"/>
          </w:rPr>
          <w:t>art. 16 da LGPD</w:t>
        </w:r>
      </w:hyperlink>
      <w:r w:rsidRPr="004E0CDB">
        <w:rPr>
          <w:color w:val="auto"/>
        </w:rPr>
        <w:t xml:space="preserve">, incluindo aquelas em que houver necessidade de guarda de documentação para fins de comprovação do cumprimento de obrigações legais ou contratuais e somente enquanto não prescritas essas obrigações. </w:t>
      </w:r>
    </w:p>
    <w:p w:rsidR="0025740C" w:rsidRPr="004E0CDB" w:rsidRDefault="0025740C" w:rsidP="00A55088">
      <w:pPr>
        <w:pStyle w:val="Nvel2-Red"/>
        <w:numPr>
          <w:ilvl w:val="1"/>
          <w:numId w:val="47"/>
        </w:numPr>
        <w:spacing w:afterLines="120" w:line="312" w:lineRule="auto"/>
        <w:ind w:left="0" w:firstLine="567"/>
        <w:rPr>
          <w:color w:val="auto"/>
        </w:rPr>
      </w:pPr>
      <w:r w:rsidRPr="004E0CDB">
        <w:rPr>
          <w:color w:val="auto"/>
        </w:rPr>
        <w:t xml:space="preserve">É dever </w:t>
      </w:r>
      <w:proofErr w:type="gramStart"/>
      <w:r w:rsidRPr="004E0CDB">
        <w:rPr>
          <w:color w:val="auto"/>
        </w:rPr>
        <w:t>do contratado orientar</w:t>
      </w:r>
      <w:proofErr w:type="gramEnd"/>
      <w:r w:rsidRPr="004E0CDB">
        <w:rPr>
          <w:color w:val="auto"/>
        </w:rPr>
        <w:t xml:space="preserve"> e treinar seus empregados sobre os deveres, requisitos e responsabilidades decorrentes da LGPD. </w:t>
      </w:r>
    </w:p>
    <w:p w:rsidR="0025740C" w:rsidRPr="004E0CDB" w:rsidRDefault="0025740C" w:rsidP="00A55088">
      <w:pPr>
        <w:pStyle w:val="Nvel2-Red"/>
        <w:numPr>
          <w:ilvl w:val="1"/>
          <w:numId w:val="47"/>
        </w:numPr>
        <w:spacing w:afterLines="120" w:line="312" w:lineRule="auto"/>
        <w:ind w:left="0" w:firstLine="567"/>
        <w:rPr>
          <w:color w:val="auto"/>
        </w:rPr>
      </w:pPr>
      <w:r w:rsidRPr="004E0CDB">
        <w:rPr>
          <w:color w:val="auto"/>
        </w:rPr>
        <w:lastRenderedPageBreak/>
        <w:t>O Contratado deverá exigir de suboperadores e subcontratados o cumprimento dos deveres da presente cláusula, permanecendo integralmente responsável por garantir sua observância.</w:t>
      </w:r>
    </w:p>
    <w:p w:rsidR="0025740C" w:rsidRPr="004E0CDB" w:rsidRDefault="0025740C" w:rsidP="00A55088">
      <w:pPr>
        <w:pStyle w:val="Nvel2-Red"/>
        <w:numPr>
          <w:ilvl w:val="1"/>
          <w:numId w:val="47"/>
        </w:numPr>
        <w:spacing w:afterLines="120" w:line="312" w:lineRule="auto"/>
        <w:ind w:left="0" w:firstLine="567"/>
        <w:rPr>
          <w:color w:val="auto"/>
        </w:rPr>
      </w:pPr>
      <w:r w:rsidRPr="004E0CDB">
        <w:rPr>
          <w:color w:val="auto"/>
        </w:rPr>
        <w:t xml:space="preserve">O Contratante poderá realizar diligência para aferir o cumprimento dessa cláusula, devendo o Contratado atender prontamente eventuais pedidos de comprovação formulados. </w:t>
      </w:r>
    </w:p>
    <w:p w:rsidR="0025740C" w:rsidRPr="004E0CDB" w:rsidRDefault="0025740C" w:rsidP="00A55088">
      <w:pPr>
        <w:pStyle w:val="Nvel2-Red"/>
        <w:numPr>
          <w:ilvl w:val="1"/>
          <w:numId w:val="47"/>
        </w:numPr>
        <w:spacing w:afterLines="120" w:line="312" w:lineRule="auto"/>
        <w:ind w:left="0" w:firstLine="567"/>
        <w:rPr>
          <w:color w:val="auto"/>
        </w:rPr>
      </w:pPr>
      <w:r w:rsidRPr="004E0CDB">
        <w:rPr>
          <w:color w:val="auto"/>
        </w:rPr>
        <w:t xml:space="preserve">O Contratado deverá prestar, no prazo fixado pelo Contratante, prorrogável justificadamente, quaisquer informações acerca dos dados pessoais para cumprimento da LGPD, inclusive quanto a eventual descarte realizado. </w:t>
      </w:r>
    </w:p>
    <w:p w:rsidR="0025740C" w:rsidRPr="004E0CDB" w:rsidRDefault="0025740C" w:rsidP="00A55088">
      <w:pPr>
        <w:pStyle w:val="Nvel2-Red"/>
        <w:numPr>
          <w:ilvl w:val="1"/>
          <w:numId w:val="47"/>
        </w:numPr>
        <w:spacing w:afterLines="120" w:line="312" w:lineRule="auto"/>
        <w:ind w:left="0" w:firstLine="567"/>
        <w:rPr>
          <w:color w:val="auto"/>
        </w:rPr>
      </w:pPr>
      <w:r w:rsidRPr="004E0CDB">
        <w:rPr>
          <w:color w:val="auto"/>
        </w:rPr>
        <w:t xml:space="preserve">Bancos de dados formados a partir de contratos administrativos, notadamente aqueles que se proponham a armazenar dados pessoais, devem ser mantidos em ambiente virtual controlado, com registro individual </w:t>
      </w:r>
      <w:proofErr w:type="spellStart"/>
      <w:r w:rsidRPr="004E0CDB">
        <w:rPr>
          <w:color w:val="auto"/>
        </w:rPr>
        <w:t>rastreável</w:t>
      </w:r>
      <w:proofErr w:type="spellEnd"/>
      <w:r w:rsidRPr="004E0CDB">
        <w:rPr>
          <w:color w:val="auto"/>
        </w:rPr>
        <w:t xml:space="preserve"> de tratamentos realizados (</w:t>
      </w:r>
      <w:hyperlink r:id="rId80" w:history="1">
        <w:r w:rsidRPr="004E0CDB">
          <w:rPr>
            <w:rStyle w:val="Hyperlink"/>
            <w:color w:val="auto"/>
          </w:rPr>
          <w:t>LGPD, art. 37</w:t>
        </w:r>
      </w:hyperlink>
      <w:r w:rsidRPr="004E0CDB">
        <w:rPr>
          <w:color w:val="auto"/>
        </w:rPr>
        <w:t>), com cada acesso, data, horário e registro da finalidade, para efeito de responsabilização, em caso de eventuais omissões, desvios ou abusos.</w:t>
      </w:r>
    </w:p>
    <w:p w:rsidR="0025740C" w:rsidRPr="004E0CDB" w:rsidRDefault="0025740C" w:rsidP="00A55088">
      <w:pPr>
        <w:pStyle w:val="Nvel3-R"/>
        <w:numPr>
          <w:ilvl w:val="2"/>
          <w:numId w:val="47"/>
        </w:numPr>
        <w:spacing w:afterLines="120" w:line="312" w:lineRule="auto"/>
        <w:ind w:left="170" w:firstLine="709"/>
        <w:rPr>
          <w:color w:val="auto"/>
        </w:rPr>
      </w:pPr>
      <w:r w:rsidRPr="004E0CDB">
        <w:rPr>
          <w:color w:val="auto"/>
        </w:rPr>
        <w:t>Os referidos bancos de dados devem ser desenvolvidos em formato interoperável, a fim de garantir a reutilização desses dados pela Administração nas hipóteses previstas na LGPD.</w:t>
      </w:r>
    </w:p>
    <w:p w:rsidR="0025740C" w:rsidRPr="004E0CDB" w:rsidRDefault="0025740C" w:rsidP="00A55088">
      <w:pPr>
        <w:pStyle w:val="Nvel2-Red"/>
        <w:numPr>
          <w:ilvl w:val="1"/>
          <w:numId w:val="47"/>
        </w:numPr>
        <w:spacing w:afterLines="120" w:line="312" w:lineRule="auto"/>
        <w:ind w:left="0" w:firstLine="567"/>
        <w:rPr>
          <w:color w:val="auto"/>
        </w:rPr>
      </w:pPr>
      <w:r w:rsidRPr="004E0CDB">
        <w:rPr>
          <w:color w:val="auto"/>
        </w:rPr>
        <w:t>O contrato está sujeito a ser alterado nos procedimentos pertinentes ao tratamento de dados pessoais, quando indicado pela autoridade competente, em especial a ANPD por meio de opiniões técnicas ou recomendações, editadas na forma da LGPD.</w:t>
      </w:r>
    </w:p>
    <w:p w:rsidR="0025740C" w:rsidRPr="00F46921" w:rsidRDefault="0025740C" w:rsidP="00A55088">
      <w:pPr>
        <w:pStyle w:val="Nivel01"/>
        <w:keepNext/>
        <w:keepLines/>
        <w:numPr>
          <w:ilvl w:val="0"/>
          <w:numId w:val="47"/>
        </w:numPr>
        <w:tabs>
          <w:tab w:val="left" w:pos="567"/>
        </w:tabs>
        <w:suppressAutoHyphens w:val="0"/>
        <w:spacing w:before="120" w:afterLines="120" w:line="312" w:lineRule="auto"/>
        <w:ind w:left="0" w:right="0" w:firstLine="0"/>
        <w:textAlignment w:val="auto"/>
        <w:rPr>
          <w:rFonts w:cs="Arial"/>
          <w:b/>
          <w:color w:val="FFFFFF" w:themeColor="background1"/>
        </w:rPr>
      </w:pPr>
      <w:r w:rsidRPr="00F46921">
        <w:rPr>
          <w:rFonts w:cs="Arial"/>
          <w:b/>
        </w:rPr>
        <w:t>CLÁUSULA DÉCIMA PRIMEIRA – GARANTIA DE EXECUÇÃO (</w:t>
      </w:r>
      <w:hyperlink r:id="rId81" w:anchor="art92" w:history="1">
        <w:r w:rsidRPr="00F46921">
          <w:rPr>
            <w:rStyle w:val="Hyperlink"/>
            <w:rFonts w:cs="Arial"/>
            <w:b/>
          </w:rPr>
          <w:t>art. 92, XII</w:t>
        </w:r>
      </w:hyperlink>
      <w:proofErr w:type="gramStart"/>
      <w:r w:rsidRPr="00F46921">
        <w:rPr>
          <w:rFonts w:cs="Arial"/>
          <w:b/>
        </w:rPr>
        <w:t>)</w:t>
      </w:r>
      <w:proofErr w:type="gramEnd"/>
    </w:p>
    <w:p w:rsidR="0025740C" w:rsidRPr="004E0CDB" w:rsidRDefault="0025740C" w:rsidP="00A55088">
      <w:pPr>
        <w:pStyle w:val="Nivel2"/>
        <w:numPr>
          <w:ilvl w:val="1"/>
          <w:numId w:val="47"/>
        </w:numPr>
        <w:suppressAutoHyphens w:val="0"/>
        <w:spacing w:afterLines="120" w:line="312" w:lineRule="auto"/>
        <w:ind w:left="0" w:firstLine="567"/>
        <w:rPr>
          <w:rFonts w:ascii="Arial" w:hAnsi="Arial" w:cs="Arial"/>
        </w:rPr>
      </w:pPr>
      <w:r w:rsidRPr="004E0CDB">
        <w:rPr>
          <w:rFonts w:ascii="Arial" w:hAnsi="Arial" w:cs="Arial"/>
        </w:rPr>
        <w:t xml:space="preserve">Não haverá exigência de garantia contratual da execução </w:t>
      </w:r>
    </w:p>
    <w:p w:rsidR="0025740C" w:rsidRPr="004E0CDB" w:rsidRDefault="0025740C" w:rsidP="00A55088">
      <w:pPr>
        <w:pStyle w:val="Nivel01"/>
        <w:keepNext/>
        <w:keepLines/>
        <w:numPr>
          <w:ilvl w:val="0"/>
          <w:numId w:val="47"/>
        </w:numPr>
        <w:tabs>
          <w:tab w:val="left" w:pos="567"/>
        </w:tabs>
        <w:suppressAutoHyphens w:val="0"/>
        <w:spacing w:before="120" w:afterLines="120" w:line="312" w:lineRule="auto"/>
        <w:ind w:left="0" w:right="0" w:firstLine="0"/>
        <w:textAlignment w:val="auto"/>
        <w:rPr>
          <w:rFonts w:cs="Arial"/>
          <w:color w:val="FFFFFF" w:themeColor="background1"/>
        </w:rPr>
      </w:pPr>
      <w:r w:rsidRPr="00F46921">
        <w:rPr>
          <w:rFonts w:cs="Arial"/>
          <w:b/>
        </w:rPr>
        <w:t>CLÁUSULA DÉCIMA SEGUNDA – INFRAÇÕES E SANÇÕES ADMINISTRATIVAS (</w:t>
      </w:r>
      <w:hyperlink r:id="rId82" w:anchor="art92" w:history="1">
        <w:r w:rsidRPr="00F46921">
          <w:rPr>
            <w:rStyle w:val="Hyperlink"/>
            <w:rFonts w:cs="Arial"/>
            <w:b/>
          </w:rPr>
          <w:t>art. 92, XIV</w:t>
        </w:r>
      </w:hyperlink>
      <w:proofErr w:type="gramStart"/>
      <w:r w:rsidRPr="00F46921">
        <w:rPr>
          <w:rFonts w:cs="Arial"/>
          <w:b/>
        </w:rPr>
        <w:t>)</w:t>
      </w:r>
      <w:proofErr w:type="gramEnd"/>
    </w:p>
    <w:p w:rsidR="0025740C" w:rsidRPr="004E0CDB" w:rsidRDefault="0025740C" w:rsidP="00A55088">
      <w:pPr>
        <w:pStyle w:val="Nivel2"/>
        <w:numPr>
          <w:ilvl w:val="1"/>
          <w:numId w:val="47"/>
        </w:numPr>
        <w:suppressAutoHyphens w:val="0"/>
        <w:spacing w:afterLines="120" w:line="312" w:lineRule="auto"/>
        <w:ind w:left="0" w:firstLine="567"/>
        <w:rPr>
          <w:rFonts w:ascii="Arial" w:hAnsi="Arial" w:cs="Arial"/>
        </w:rPr>
      </w:pPr>
      <w:r w:rsidRPr="004E0CDB">
        <w:rPr>
          <w:rFonts w:ascii="Arial" w:hAnsi="Arial" w:cs="Arial"/>
        </w:rPr>
        <w:t xml:space="preserve">Comete infração administrativa, nos termos da </w:t>
      </w:r>
      <w:hyperlink r:id="rId83" w:history="1">
        <w:r w:rsidRPr="004E0CDB">
          <w:rPr>
            <w:rStyle w:val="Hyperlink"/>
            <w:rFonts w:ascii="Arial" w:hAnsi="Arial" w:cs="Arial"/>
          </w:rPr>
          <w:t>Lei nº 14.133, de 2021</w:t>
        </w:r>
      </w:hyperlink>
      <w:r w:rsidRPr="004E0CDB">
        <w:rPr>
          <w:rFonts w:ascii="Arial" w:hAnsi="Arial" w:cs="Arial"/>
        </w:rPr>
        <w:t>, o contratado que:</w:t>
      </w:r>
    </w:p>
    <w:p w:rsidR="0025740C" w:rsidRPr="004E0CDB" w:rsidRDefault="0025740C" w:rsidP="00A55088">
      <w:pPr>
        <w:numPr>
          <w:ilvl w:val="2"/>
          <w:numId w:val="23"/>
        </w:numPr>
        <w:spacing w:before="120" w:afterLines="120"/>
        <w:ind w:left="924" w:firstLine="851"/>
        <w:jc w:val="both"/>
        <w:rPr>
          <w:rFonts w:eastAsia="Arial" w:cs="Arial"/>
          <w:szCs w:val="20"/>
        </w:rPr>
      </w:pPr>
      <w:proofErr w:type="gramStart"/>
      <w:r w:rsidRPr="004E0CDB">
        <w:rPr>
          <w:rFonts w:eastAsia="Arial" w:cs="Arial"/>
          <w:szCs w:val="20"/>
        </w:rPr>
        <w:t>der</w:t>
      </w:r>
      <w:proofErr w:type="gramEnd"/>
      <w:r w:rsidRPr="004E0CDB">
        <w:rPr>
          <w:rFonts w:eastAsia="Arial" w:cs="Arial"/>
          <w:szCs w:val="20"/>
        </w:rPr>
        <w:t xml:space="preserve"> causa à inexecução parcial do contrato;</w:t>
      </w:r>
    </w:p>
    <w:p w:rsidR="0025740C" w:rsidRPr="004E0CDB" w:rsidRDefault="0025740C" w:rsidP="00A55088">
      <w:pPr>
        <w:numPr>
          <w:ilvl w:val="2"/>
          <w:numId w:val="23"/>
        </w:numPr>
        <w:spacing w:before="120" w:afterLines="120"/>
        <w:ind w:left="924" w:firstLine="851"/>
        <w:jc w:val="both"/>
        <w:rPr>
          <w:rFonts w:eastAsia="Arial" w:cs="Arial"/>
          <w:szCs w:val="20"/>
        </w:rPr>
      </w:pPr>
      <w:proofErr w:type="gramStart"/>
      <w:r w:rsidRPr="004E0CDB">
        <w:rPr>
          <w:rFonts w:eastAsia="Arial" w:cs="Arial"/>
          <w:szCs w:val="20"/>
        </w:rPr>
        <w:t>der</w:t>
      </w:r>
      <w:proofErr w:type="gramEnd"/>
      <w:r w:rsidRPr="004E0CDB">
        <w:rPr>
          <w:rFonts w:eastAsia="Arial" w:cs="Arial"/>
          <w:szCs w:val="20"/>
        </w:rPr>
        <w:t xml:space="preserve"> causa à inexecução parcial do contrato que cause grave dano à Administração ou ao funcionamento dos serviços públicos ou ao interesse coletivo;</w:t>
      </w:r>
    </w:p>
    <w:p w:rsidR="0025740C" w:rsidRPr="004E0CDB" w:rsidRDefault="0025740C" w:rsidP="00A55088">
      <w:pPr>
        <w:numPr>
          <w:ilvl w:val="2"/>
          <w:numId w:val="23"/>
        </w:numPr>
        <w:spacing w:before="120" w:afterLines="120"/>
        <w:ind w:left="924" w:firstLine="851"/>
        <w:jc w:val="both"/>
        <w:rPr>
          <w:rFonts w:eastAsia="Arial" w:cs="Arial"/>
          <w:szCs w:val="20"/>
        </w:rPr>
      </w:pPr>
      <w:proofErr w:type="gramStart"/>
      <w:r w:rsidRPr="004E0CDB">
        <w:rPr>
          <w:rFonts w:eastAsia="Arial" w:cs="Arial"/>
          <w:szCs w:val="20"/>
        </w:rPr>
        <w:t>der</w:t>
      </w:r>
      <w:proofErr w:type="gramEnd"/>
      <w:r w:rsidRPr="004E0CDB">
        <w:rPr>
          <w:rFonts w:eastAsia="Arial" w:cs="Arial"/>
          <w:szCs w:val="20"/>
        </w:rPr>
        <w:t xml:space="preserve"> causa à inexecução total do contrato;</w:t>
      </w:r>
    </w:p>
    <w:p w:rsidR="0025740C" w:rsidRPr="004E0CDB" w:rsidRDefault="0025740C" w:rsidP="00A55088">
      <w:pPr>
        <w:numPr>
          <w:ilvl w:val="2"/>
          <w:numId w:val="23"/>
        </w:numPr>
        <w:spacing w:before="120" w:afterLines="120"/>
        <w:ind w:left="924" w:firstLine="851"/>
        <w:jc w:val="both"/>
        <w:rPr>
          <w:rFonts w:eastAsia="Arial" w:cs="Arial"/>
          <w:szCs w:val="20"/>
        </w:rPr>
      </w:pPr>
      <w:proofErr w:type="gramStart"/>
      <w:r w:rsidRPr="004E0CDB">
        <w:rPr>
          <w:rFonts w:eastAsia="Arial" w:cs="Arial"/>
          <w:szCs w:val="20"/>
        </w:rPr>
        <w:t>ensejar</w:t>
      </w:r>
      <w:proofErr w:type="gramEnd"/>
      <w:r w:rsidRPr="004E0CDB">
        <w:rPr>
          <w:rFonts w:eastAsia="Arial" w:cs="Arial"/>
          <w:szCs w:val="20"/>
        </w:rPr>
        <w:t xml:space="preserve"> o retardamento da execução ou da entrega do objeto da contratação sem motivo justificado;</w:t>
      </w:r>
    </w:p>
    <w:p w:rsidR="0025740C" w:rsidRPr="004E0CDB" w:rsidRDefault="0025740C" w:rsidP="00A55088">
      <w:pPr>
        <w:numPr>
          <w:ilvl w:val="2"/>
          <w:numId w:val="23"/>
        </w:numPr>
        <w:spacing w:before="120" w:afterLines="120"/>
        <w:ind w:left="924" w:firstLine="851"/>
        <w:jc w:val="both"/>
        <w:rPr>
          <w:rFonts w:eastAsia="Arial" w:cs="Arial"/>
          <w:szCs w:val="20"/>
        </w:rPr>
      </w:pPr>
      <w:proofErr w:type="gramStart"/>
      <w:r w:rsidRPr="004E0CDB">
        <w:rPr>
          <w:rFonts w:eastAsia="Arial" w:cs="Arial"/>
          <w:szCs w:val="20"/>
        </w:rPr>
        <w:lastRenderedPageBreak/>
        <w:t>apresentar</w:t>
      </w:r>
      <w:proofErr w:type="gramEnd"/>
      <w:r w:rsidRPr="004E0CDB">
        <w:rPr>
          <w:rFonts w:eastAsia="Arial" w:cs="Arial"/>
          <w:szCs w:val="20"/>
        </w:rPr>
        <w:t xml:space="preserve"> documentação falsa ou prestar declaração falsa durante a execução do contrato;</w:t>
      </w:r>
    </w:p>
    <w:p w:rsidR="0025740C" w:rsidRPr="004E0CDB" w:rsidRDefault="0025740C" w:rsidP="00A55088">
      <w:pPr>
        <w:numPr>
          <w:ilvl w:val="2"/>
          <w:numId w:val="23"/>
        </w:numPr>
        <w:spacing w:before="120" w:afterLines="120"/>
        <w:ind w:left="924" w:firstLine="851"/>
        <w:jc w:val="both"/>
        <w:rPr>
          <w:rFonts w:eastAsia="Arial" w:cs="Arial"/>
          <w:szCs w:val="20"/>
        </w:rPr>
      </w:pPr>
      <w:proofErr w:type="gramStart"/>
      <w:r w:rsidRPr="004E0CDB">
        <w:rPr>
          <w:rFonts w:eastAsia="Arial" w:cs="Arial"/>
          <w:szCs w:val="20"/>
        </w:rPr>
        <w:t>praticar</w:t>
      </w:r>
      <w:proofErr w:type="gramEnd"/>
      <w:r w:rsidRPr="004E0CDB">
        <w:rPr>
          <w:rFonts w:eastAsia="Arial" w:cs="Arial"/>
          <w:szCs w:val="20"/>
        </w:rPr>
        <w:t xml:space="preserve"> ato fraudulento na execução do contrato;</w:t>
      </w:r>
    </w:p>
    <w:p w:rsidR="0025740C" w:rsidRPr="004E0CDB" w:rsidRDefault="0025740C" w:rsidP="00A55088">
      <w:pPr>
        <w:numPr>
          <w:ilvl w:val="2"/>
          <w:numId w:val="23"/>
        </w:numPr>
        <w:spacing w:before="120" w:afterLines="120"/>
        <w:ind w:left="924" w:firstLine="851"/>
        <w:jc w:val="both"/>
        <w:rPr>
          <w:rFonts w:eastAsia="Arial" w:cs="Arial"/>
          <w:szCs w:val="20"/>
        </w:rPr>
      </w:pPr>
      <w:proofErr w:type="gramStart"/>
      <w:r w:rsidRPr="004E0CDB">
        <w:rPr>
          <w:rFonts w:eastAsia="Arial" w:cs="Arial"/>
          <w:szCs w:val="20"/>
        </w:rPr>
        <w:t>comportar</w:t>
      </w:r>
      <w:proofErr w:type="gramEnd"/>
      <w:r w:rsidRPr="004E0CDB">
        <w:rPr>
          <w:rFonts w:eastAsia="Arial" w:cs="Arial"/>
          <w:szCs w:val="20"/>
        </w:rPr>
        <w:t>-se de modo inidôneo ou cometer fraude de qualquer natureza;</w:t>
      </w:r>
    </w:p>
    <w:p w:rsidR="0025740C" w:rsidRPr="004E0CDB" w:rsidRDefault="0025740C" w:rsidP="00A55088">
      <w:pPr>
        <w:numPr>
          <w:ilvl w:val="2"/>
          <w:numId w:val="23"/>
        </w:numPr>
        <w:spacing w:before="120" w:afterLines="120"/>
        <w:ind w:left="924" w:firstLine="851"/>
        <w:jc w:val="both"/>
        <w:rPr>
          <w:rFonts w:eastAsia="Arial" w:cs="Arial"/>
          <w:szCs w:val="20"/>
        </w:rPr>
      </w:pPr>
      <w:proofErr w:type="gramStart"/>
      <w:r w:rsidRPr="004E0CDB">
        <w:rPr>
          <w:rFonts w:eastAsia="Arial" w:cs="Arial"/>
          <w:szCs w:val="20"/>
        </w:rPr>
        <w:t>praticar</w:t>
      </w:r>
      <w:proofErr w:type="gramEnd"/>
      <w:r w:rsidRPr="004E0CDB">
        <w:rPr>
          <w:rFonts w:eastAsia="Arial" w:cs="Arial"/>
          <w:szCs w:val="20"/>
        </w:rPr>
        <w:t xml:space="preserve"> ato lesivo previsto no art. 5º da Lei nº 12.846, de 1º de agosto de 2013.</w:t>
      </w:r>
    </w:p>
    <w:p w:rsidR="0025740C" w:rsidRPr="004E0CDB" w:rsidRDefault="0025740C" w:rsidP="00A55088">
      <w:pPr>
        <w:pStyle w:val="Nivel2"/>
        <w:numPr>
          <w:ilvl w:val="1"/>
          <w:numId w:val="47"/>
        </w:numPr>
        <w:suppressAutoHyphens w:val="0"/>
        <w:spacing w:afterLines="120" w:line="312" w:lineRule="auto"/>
        <w:ind w:left="0" w:firstLine="567"/>
        <w:rPr>
          <w:rFonts w:ascii="Arial" w:hAnsi="Arial" w:cs="Arial"/>
        </w:rPr>
      </w:pPr>
      <w:r w:rsidRPr="004E0CDB">
        <w:rPr>
          <w:rFonts w:ascii="Arial" w:hAnsi="Arial" w:cs="Arial"/>
        </w:rPr>
        <w:t>Serão aplicadas ao contratado que incorrer nas infrações acima descritas as seguintes sanções:</w:t>
      </w:r>
    </w:p>
    <w:p w:rsidR="0025740C" w:rsidRPr="004E0CDB" w:rsidRDefault="0025740C" w:rsidP="00A55088">
      <w:pPr>
        <w:numPr>
          <w:ilvl w:val="2"/>
          <w:numId w:val="24"/>
        </w:numPr>
        <w:spacing w:before="120" w:afterLines="120" w:line="312" w:lineRule="auto"/>
        <w:ind w:left="924" w:firstLine="851"/>
        <w:contextualSpacing/>
        <w:jc w:val="both"/>
        <w:rPr>
          <w:rFonts w:eastAsia="Arial" w:cs="Arial"/>
          <w:szCs w:val="20"/>
        </w:rPr>
      </w:pPr>
      <w:r w:rsidRPr="004E0CDB">
        <w:rPr>
          <w:rFonts w:eastAsia="Arial" w:cs="Arial"/>
          <w:b/>
          <w:bCs/>
          <w:szCs w:val="20"/>
        </w:rPr>
        <w:t>Advertência</w:t>
      </w:r>
      <w:r w:rsidRPr="004E0CDB">
        <w:rPr>
          <w:rFonts w:eastAsia="Arial" w:cs="Arial"/>
          <w:szCs w:val="20"/>
        </w:rPr>
        <w:t>, quando o contratado der causa à inexecução parcial do contrato, sempre que não se justificar a imposição de penalidade mais grave (</w:t>
      </w:r>
      <w:hyperlink r:id="rId84" w:anchor="art156§2" w:history="1">
        <w:r w:rsidRPr="004E0CDB">
          <w:rPr>
            <w:rStyle w:val="Hyperlink"/>
            <w:rFonts w:eastAsia="Arial" w:cs="Arial"/>
            <w:szCs w:val="20"/>
          </w:rPr>
          <w:t xml:space="preserve">art. 156, §2º, da </w:t>
        </w:r>
        <w:bookmarkStart w:id="27" w:name="_Hlk114504069"/>
        <w:r w:rsidRPr="004E0CDB">
          <w:rPr>
            <w:rStyle w:val="Hyperlink"/>
            <w:rFonts w:eastAsia="Arial" w:cs="Arial"/>
            <w:szCs w:val="20"/>
          </w:rPr>
          <w:t>Lei nº 14.133, de 2021</w:t>
        </w:r>
        <w:bookmarkEnd w:id="27"/>
      </w:hyperlink>
      <w:r w:rsidRPr="004E0CDB">
        <w:rPr>
          <w:rFonts w:eastAsia="Arial" w:cs="Arial"/>
          <w:szCs w:val="20"/>
        </w:rPr>
        <w:t>);</w:t>
      </w:r>
    </w:p>
    <w:p w:rsidR="0025740C" w:rsidRPr="004E0CDB" w:rsidRDefault="0025740C" w:rsidP="00A55088">
      <w:pPr>
        <w:numPr>
          <w:ilvl w:val="2"/>
          <w:numId w:val="24"/>
        </w:numPr>
        <w:spacing w:before="120" w:afterLines="120" w:line="312" w:lineRule="auto"/>
        <w:ind w:left="924" w:firstLine="851"/>
        <w:contextualSpacing/>
        <w:jc w:val="both"/>
        <w:rPr>
          <w:rFonts w:eastAsia="Arial" w:cs="Arial"/>
          <w:szCs w:val="20"/>
        </w:rPr>
      </w:pPr>
      <w:r w:rsidRPr="004E0CDB">
        <w:rPr>
          <w:rFonts w:eastAsia="Arial" w:cs="Arial"/>
          <w:b/>
          <w:bCs/>
          <w:szCs w:val="20"/>
        </w:rPr>
        <w:t>Impedimento de licitar e contratar</w:t>
      </w:r>
      <w:r w:rsidRPr="004E0CDB">
        <w:rPr>
          <w:rFonts w:eastAsia="Arial" w:cs="Arial"/>
          <w:szCs w:val="20"/>
        </w:rPr>
        <w:t>, quando praticadas as condutas descritas nas alíneas “b”, “c” e “d” do subitem acima deste Contrato, sempre que não se justificar a imposição de penalidade mais grave (</w:t>
      </w:r>
      <w:hyperlink r:id="rId85" w:anchor="art156§4" w:history="1">
        <w:r w:rsidRPr="004E0CDB">
          <w:rPr>
            <w:rStyle w:val="Hyperlink"/>
            <w:rFonts w:eastAsia="Arial" w:cs="Arial"/>
            <w:szCs w:val="20"/>
          </w:rPr>
          <w:t>art. 156, § 4º, da Lei nº 14.133, de 2021</w:t>
        </w:r>
      </w:hyperlink>
      <w:r w:rsidRPr="004E0CDB">
        <w:rPr>
          <w:rFonts w:eastAsia="Arial" w:cs="Arial"/>
          <w:szCs w:val="20"/>
        </w:rPr>
        <w:t>);</w:t>
      </w:r>
    </w:p>
    <w:p w:rsidR="0025740C" w:rsidRPr="004E0CDB" w:rsidRDefault="0025740C" w:rsidP="00A55088">
      <w:pPr>
        <w:numPr>
          <w:ilvl w:val="2"/>
          <w:numId w:val="24"/>
        </w:numPr>
        <w:spacing w:before="120" w:afterLines="120" w:line="312" w:lineRule="auto"/>
        <w:ind w:left="924" w:firstLine="851"/>
        <w:contextualSpacing/>
        <w:jc w:val="both"/>
        <w:rPr>
          <w:rFonts w:eastAsia="Arial" w:cs="Arial"/>
          <w:szCs w:val="20"/>
        </w:rPr>
      </w:pPr>
      <w:r w:rsidRPr="004E0CDB">
        <w:rPr>
          <w:rFonts w:eastAsia="Arial" w:cs="Arial"/>
          <w:b/>
          <w:bCs/>
          <w:szCs w:val="20"/>
        </w:rPr>
        <w:t>Declaração de inidoneidade para licitar e contratar</w:t>
      </w:r>
      <w:r w:rsidRPr="004E0CDB">
        <w:rPr>
          <w:rFonts w:eastAsia="Arial" w:cs="Arial"/>
          <w:szCs w:val="20"/>
        </w:rPr>
        <w:t>, quando praticadas as condutas descritas nas alíneas “e”, “f”, “g” e “h” do subitem acima deste Contrato, bem como nas alíneas “b”, “c” e “d”, que justifiquem a imposição de penalidade mais grave (</w:t>
      </w:r>
      <w:hyperlink r:id="rId86" w:anchor="art156§5" w:history="1">
        <w:r w:rsidRPr="004E0CDB">
          <w:rPr>
            <w:rStyle w:val="Hyperlink"/>
            <w:rFonts w:eastAsia="Arial" w:cs="Arial"/>
            <w:szCs w:val="20"/>
          </w:rPr>
          <w:t>art. 156, §5º, da Lei nº 14.133, de 2021</w:t>
        </w:r>
      </w:hyperlink>
      <w:r w:rsidRPr="004E0CDB">
        <w:rPr>
          <w:rFonts w:eastAsia="Arial" w:cs="Arial"/>
          <w:szCs w:val="20"/>
        </w:rPr>
        <w:t>).</w:t>
      </w:r>
    </w:p>
    <w:p w:rsidR="0025740C" w:rsidRPr="004E0CDB" w:rsidRDefault="0025740C" w:rsidP="00A55088">
      <w:pPr>
        <w:numPr>
          <w:ilvl w:val="2"/>
          <w:numId w:val="24"/>
        </w:numPr>
        <w:spacing w:before="120" w:afterLines="120" w:line="312" w:lineRule="auto"/>
        <w:ind w:left="924" w:firstLine="851"/>
        <w:contextualSpacing/>
        <w:jc w:val="both"/>
        <w:rPr>
          <w:rFonts w:eastAsia="Arial" w:cs="Arial"/>
          <w:szCs w:val="20"/>
        </w:rPr>
      </w:pPr>
      <w:r w:rsidRPr="004E0CDB">
        <w:rPr>
          <w:rFonts w:eastAsia="Arial" w:cs="Arial"/>
          <w:b/>
          <w:bCs/>
          <w:szCs w:val="20"/>
        </w:rPr>
        <w:t>Multa:</w:t>
      </w:r>
    </w:p>
    <w:p w:rsidR="0025740C" w:rsidRPr="004E0CDB" w:rsidRDefault="0025740C" w:rsidP="00A55088">
      <w:pPr>
        <w:numPr>
          <w:ilvl w:val="3"/>
          <w:numId w:val="24"/>
        </w:numPr>
        <w:spacing w:before="120" w:afterLines="120" w:line="312" w:lineRule="auto"/>
        <w:ind w:left="1843" w:firstLine="284"/>
        <w:contextualSpacing/>
        <w:jc w:val="both"/>
        <w:rPr>
          <w:rFonts w:eastAsia="Arial" w:cs="Arial"/>
          <w:szCs w:val="20"/>
        </w:rPr>
      </w:pPr>
      <w:r w:rsidRPr="004E0CDB">
        <w:rPr>
          <w:rFonts w:eastAsia="Arial" w:cs="Arial"/>
          <w:szCs w:val="20"/>
        </w:rPr>
        <w:t>Moratória de 0,5% (meio por cento) por dia de atraso injustificado sobre o valor da parcela inadimplida, até o limite de 30 dias;</w:t>
      </w:r>
    </w:p>
    <w:p w:rsidR="0025740C" w:rsidRPr="004E0CDB" w:rsidRDefault="0025740C" w:rsidP="00A55088">
      <w:pPr>
        <w:numPr>
          <w:ilvl w:val="7"/>
          <w:numId w:val="24"/>
        </w:numPr>
        <w:spacing w:before="120" w:afterLines="120" w:line="312" w:lineRule="auto"/>
        <w:contextualSpacing/>
        <w:jc w:val="both"/>
        <w:rPr>
          <w:rFonts w:eastAsia="Arial" w:cs="Arial"/>
          <w:i/>
          <w:iCs/>
          <w:szCs w:val="20"/>
        </w:rPr>
      </w:pPr>
      <w:r w:rsidRPr="004E0CDB">
        <w:rPr>
          <w:rFonts w:eastAsia="Arial" w:cs="Arial"/>
          <w:i/>
          <w:iCs/>
          <w:szCs w:val="20"/>
        </w:rPr>
        <w:t xml:space="preserve">O atraso superior a 30 dias autoriza a Administração a promover a extinção do contrato por descumprimento ou cumprimento irregular de suas cláusulas, conforme dispõe o </w:t>
      </w:r>
      <w:hyperlink r:id="rId87" w:anchor="art137" w:history="1">
        <w:r w:rsidRPr="004E0CDB">
          <w:rPr>
            <w:rStyle w:val="Hyperlink"/>
            <w:rFonts w:eastAsia="Arial" w:cs="Arial"/>
            <w:i/>
            <w:iCs/>
            <w:color w:val="auto"/>
            <w:szCs w:val="20"/>
          </w:rPr>
          <w:t>inciso I do art. 137 da Lei n. 14.133, de 2021</w:t>
        </w:r>
      </w:hyperlink>
      <w:r w:rsidRPr="004E0CDB">
        <w:rPr>
          <w:rFonts w:eastAsia="Arial" w:cs="Arial"/>
          <w:i/>
          <w:iCs/>
          <w:szCs w:val="20"/>
        </w:rPr>
        <w:t xml:space="preserve">. </w:t>
      </w:r>
    </w:p>
    <w:p w:rsidR="0025740C" w:rsidRPr="004E0CDB" w:rsidRDefault="0025740C" w:rsidP="00A55088">
      <w:pPr>
        <w:numPr>
          <w:ilvl w:val="3"/>
          <w:numId w:val="24"/>
        </w:numPr>
        <w:spacing w:before="120" w:afterLines="120" w:line="312" w:lineRule="auto"/>
        <w:ind w:left="1843" w:firstLine="284"/>
        <w:contextualSpacing/>
        <w:jc w:val="both"/>
        <w:rPr>
          <w:rFonts w:eastAsia="Arial" w:cs="Arial"/>
          <w:szCs w:val="20"/>
        </w:rPr>
      </w:pPr>
      <w:r w:rsidRPr="004E0CDB">
        <w:rPr>
          <w:rFonts w:eastAsia="Arial" w:cs="Arial"/>
          <w:szCs w:val="20"/>
        </w:rPr>
        <w:t xml:space="preserve"> Compensatória, para as infrações descritas nas alíneas “e” a “h” do subitem 12.1, de 0,5% a 20.% do valor do Contrato.</w:t>
      </w:r>
    </w:p>
    <w:p w:rsidR="0025740C" w:rsidRPr="004E0CDB" w:rsidRDefault="0025740C" w:rsidP="00A55088">
      <w:pPr>
        <w:numPr>
          <w:ilvl w:val="3"/>
          <w:numId w:val="24"/>
        </w:numPr>
        <w:spacing w:before="120" w:afterLines="120" w:line="312" w:lineRule="auto"/>
        <w:ind w:left="1843" w:firstLine="284"/>
        <w:contextualSpacing/>
        <w:jc w:val="both"/>
        <w:rPr>
          <w:rFonts w:eastAsia="Arial" w:cs="Arial"/>
          <w:szCs w:val="20"/>
        </w:rPr>
      </w:pPr>
      <w:r w:rsidRPr="004E0CDB">
        <w:rPr>
          <w:rFonts w:eastAsia="Arial" w:cs="Arial"/>
          <w:szCs w:val="20"/>
        </w:rPr>
        <w:t>Compensatória, para a inexecução total do contrato prevista na alínea “c” do subitem 12.1, de 0,5% a 20%</w:t>
      </w:r>
      <w:proofErr w:type="gramStart"/>
      <w:r w:rsidRPr="004E0CDB">
        <w:rPr>
          <w:rFonts w:eastAsia="Arial" w:cs="Arial"/>
          <w:szCs w:val="20"/>
        </w:rPr>
        <w:t xml:space="preserve">  </w:t>
      </w:r>
      <w:proofErr w:type="gramEnd"/>
      <w:r w:rsidRPr="004E0CDB">
        <w:rPr>
          <w:rFonts w:eastAsia="Arial" w:cs="Arial"/>
          <w:szCs w:val="20"/>
        </w:rPr>
        <w:t xml:space="preserve">do valor do Contrato. </w:t>
      </w:r>
    </w:p>
    <w:p w:rsidR="0025740C" w:rsidRPr="004E0CDB" w:rsidRDefault="0025740C" w:rsidP="00A55088">
      <w:pPr>
        <w:numPr>
          <w:ilvl w:val="3"/>
          <w:numId w:val="24"/>
        </w:numPr>
        <w:spacing w:before="120" w:afterLines="120" w:line="312" w:lineRule="auto"/>
        <w:ind w:left="1843" w:firstLine="284"/>
        <w:contextualSpacing/>
        <w:jc w:val="both"/>
        <w:rPr>
          <w:rFonts w:eastAsia="Arial" w:cs="Arial"/>
          <w:szCs w:val="20"/>
        </w:rPr>
      </w:pPr>
      <w:r w:rsidRPr="004E0CDB">
        <w:rPr>
          <w:rFonts w:eastAsia="Arial" w:cs="Arial"/>
          <w:szCs w:val="20"/>
        </w:rPr>
        <w:t>Para infração descrita na alínea “b” do subitem 12.1, a multa será de 0,5% a 20%</w:t>
      </w:r>
      <w:proofErr w:type="gramStart"/>
      <w:r w:rsidRPr="004E0CDB">
        <w:rPr>
          <w:rFonts w:eastAsia="Arial" w:cs="Arial"/>
          <w:szCs w:val="20"/>
        </w:rPr>
        <w:t xml:space="preserve">  </w:t>
      </w:r>
      <w:proofErr w:type="gramEnd"/>
      <w:r w:rsidRPr="004E0CDB">
        <w:rPr>
          <w:rFonts w:eastAsia="Arial" w:cs="Arial"/>
          <w:szCs w:val="20"/>
        </w:rPr>
        <w:t>do valor do Contrato.</w:t>
      </w:r>
    </w:p>
    <w:p w:rsidR="0025740C" w:rsidRPr="004E0CDB" w:rsidRDefault="0025740C" w:rsidP="00A55088">
      <w:pPr>
        <w:numPr>
          <w:ilvl w:val="3"/>
          <w:numId w:val="24"/>
        </w:numPr>
        <w:spacing w:before="120" w:afterLines="120" w:line="312" w:lineRule="auto"/>
        <w:ind w:left="1843" w:firstLine="284"/>
        <w:contextualSpacing/>
        <w:jc w:val="both"/>
        <w:rPr>
          <w:rFonts w:eastAsia="Arial" w:cs="Arial"/>
          <w:szCs w:val="20"/>
        </w:rPr>
      </w:pPr>
      <w:r w:rsidRPr="004E0CDB">
        <w:rPr>
          <w:rFonts w:eastAsia="Arial" w:cs="Arial"/>
          <w:szCs w:val="20"/>
        </w:rPr>
        <w:t>Para infrações descritas na alínea “d” do subitem 12.1, a multa será de 0,5% a 20%</w:t>
      </w:r>
      <w:proofErr w:type="gramStart"/>
      <w:r w:rsidRPr="004E0CDB">
        <w:rPr>
          <w:rFonts w:eastAsia="Arial" w:cs="Arial"/>
          <w:szCs w:val="20"/>
        </w:rPr>
        <w:t xml:space="preserve">  </w:t>
      </w:r>
      <w:proofErr w:type="gramEnd"/>
      <w:r w:rsidRPr="004E0CDB">
        <w:rPr>
          <w:rFonts w:eastAsia="Arial" w:cs="Arial"/>
          <w:szCs w:val="20"/>
        </w:rPr>
        <w:t>do valor do Contrato.</w:t>
      </w:r>
    </w:p>
    <w:p w:rsidR="0025740C" w:rsidRPr="004E0CDB" w:rsidRDefault="0025740C" w:rsidP="00A55088">
      <w:pPr>
        <w:numPr>
          <w:ilvl w:val="3"/>
          <w:numId w:val="24"/>
        </w:numPr>
        <w:spacing w:before="120" w:afterLines="120" w:line="312" w:lineRule="auto"/>
        <w:ind w:left="1843" w:firstLine="284"/>
        <w:contextualSpacing/>
        <w:jc w:val="both"/>
        <w:rPr>
          <w:rFonts w:eastAsia="Arial" w:cs="Arial"/>
          <w:szCs w:val="20"/>
        </w:rPr>
      </w:pPr>
      <w:r w:rsidRPr="004E0CDB">
        <w:rPr>
          <w:rFonts w:eastAsia="Arial" w:cs="Arial"/>
          <w:szCs w:val="20"/>
        </w:rPr>
        <w:t>Para a infração descrita na alínea “a” do subitem 12.1, a multa será de 0,5% a 20% do valor do Contrato, ressalvadas as seguintes infrações:</w:t>
      </w:r>
    </w:p>
    <w:p w:rsidR="0025740C" w:rsidRPr="004E0CDB" w:rsidRDefault="0025740C" w:rsidP="00A55088">
      <w:pPr>
        <w:spacing w:before="120" w:afterLines="120" w:line="312" w:lineRule="auto"/>
        <w:ind w:left="2880"/>
        <w:contextualSpacing/>
        <w:jc w:val="both"/>
        <w:rPr>
          <w:rFonts w:eastAsia="Arial" w:cs="Arial"/>
          <w:szCs w:val="20"/>
        </w:rPr>
      </w:pPr>
    </w:p>
    <w:p w:rsidR="0025740C" w:rsidRPr="004E0CDB" w:rsidRDefault="0025740C" w:rsidP="00A55088">
      <w:pPr>
        <w:pStyle w:val="Nivel2"/>
        <w:numPr>
          <w:ilvl w:val="1"/>
          <w:numId w:val="47"/>
        </w:numPr>
        <w:suppressAutoHyphens w:val="0"/>
        <w:spacing w:afterLines="120" w:line="312" w:lineRule="auto"/>
        <w:ind w:left="0" w:firstLine="709"/>
        <w:rPr>
          <w:rFonts w:ascii="Arial" w:hAnsi="Arial" w:cs="Arial"/>
        </w:rPr>
      </w:pPr>
      <w:r w:rsidRPr="004E0CDB">
        <w:rPr>
          <w:rFonts w:ascii="Arial" w:hAnsi="Arial" w:cs="Arial"/>
        </w:rPr>
        <w:lastRenderedPageBreak/>
        <w:t>A aplicação das sanções previstas neste Contrato não exclui, em hipótese alguma, a obrigação de reparação integral do dano causado ao Contratante (</w:t>
      </w:r>
      <w:hyperlink r:id="rId88" w:anchor="art156§9" w:history="1">
        <w:r w:rsidRPr="004E0CDB">
          <w:rPr>
            <w:rStyle w:val="Hyperlink"/>
            <w:rFonts w:ascii="Arial" w:hAnsi="Arial" w:cs="Arial"/>
          </w:rPr>
          <w:t>art. 156, §9º, da Lei nº 14.133, de 2021</w:t>
        </w:r>
      </w:hyperlink>
      <w:proofErr w:type="gramStart"/>
      <w:r w:rsidRPr="004E0CDB">
        <w:rPr>
          <w:rFonts w:ascii="Arial" w:hAnsi="Arial" w:cs="Arial"/>
        </w:rPr>
        <w:t>)</w:t>
      </w:r>
      <w:proofErr w:type="gramEnd"/>
    </w:p>
    <w:p w:rsidR="0025740C" w:rsidRPr="004E0CDB" w:rsidRDefault="0025740C" w:rsidP="00A55088">
      <w:pPr>
        <w:pStyle w:val="Nivel2"/>
        <w:numPr>
          <w:ilvl w:val="1"/>
          <w:numId w:val="47"/>
        </w:numPr>
        <w:suppressAutoHyphens w:val="0"/>
        <w:spacing w:afterLines="120" w:line="312" w:lineRule="auto"/>
        <w:ind w:left="0" w:firstLine="709"/>
        <w:rPr>
          <w:rFonts w:ascii="Arial" w:hAnsi="Arial" w:cs="Arial"/>
        </w:rPr>
      </w:pPr>
      <w:r w:rsidRPr="004E0CDB">
        <w:rPr>
          <w:rFonts w:ascii="Arial" w:hAnsi="Arial" w:cs="Arial"/>
        </w:rPr>
        <w:t>Todas as sanções previstas neste Contrato poderão ser aplicadas cumulativamente com a multa (</w:t>
      </w:r>
      <w:hyperlink r:id="rId89" w:anchor="art156§7" w:history="1">
        <w:r w:rsidRPr="004E0CDB">
          <w:rPr>
            <w:rStyle w:val="Hyperlink"/>
            <w:rFonts w:ascii="Arial" w:hAnsi="Arial" w:cs="Arial"/>
          </w:rPr>
          <w:t>art. 156, §7º, da Lei nº 14.133, de 2021</w:t>
        </w:r>
      </w:hyperlink>
      <w:r w:rsidRPr="004E0CDB">
        <w:rPr>
          <w:rFonts w:ascii="Arial" w:hAnsi="Arial" w:cs="Arial"/>
        </w:rPr>
        <w:t>).</w:t>
      </w:r>
    </w:p>
    <w:p w:rsidR="0025740C" w:rsidRPr="004E0CDB" w:rsidRDefault="0025740C" w:rsidP="00A55088">
      <w:pPr>
        <w:pStyle w:val="Nivel3"/>
        <w:numPr>
          <w:ilvl w:val="2"/>
          <w:numId w:val="47"/>
        </w:numPr>
        <w:suppressAutoHyphens w:val="0"/>
        <w:spacing w:afterLines="120" w:line="312" w:lineRule="auto"/>
        <w:ind w:left="170" w:firstLine="709"/>
        <w:rPr>
          <w:rFonts w:ascii="Arial" w:hAnsi="Arial"/>
        </w:rPr>
      </w:pPr>
      <w:r w:rsidRPr="004E0CDB">
        <w:rPr>
          <w:rFonts w:ascii="Arial" w:hAnsi="Arial"/>
        </w:rPr>
        <w:t>Antes da aplicação da multa será facultada a defesa do interessado no prazo de 15 (quinze) dias úteis, contado da data de sua intimação (</w:t>
      </w:r>
      <w:hyperlink r:id="rId90" w:anchor="art157" w:history="1">
        <w:r w:rsidRPr="004E0CDB">
          <w:rPr>
            <w:rStyle w:val="Hyperlink"/>
            <w:rFonts w:ascii="Arial" w:hAnsi="Arial"/>
          </w:rPr>
          <w:t>art. 157, da Lei nº 14.133, de 2021</w:t>
        </w:r>
      </w:hyperlink>
      <w:proofErr w:type="gramStart"/>
      <w:r w:rsidRPr="004E0CDB">
        <w:rPr>
          <w:rFonts w:ascii="Arial" w:hAnsi="Arial"/>
        </w:rPr>
        <w:t>)</w:t>
      </w:r>
      <w:proofErr w:type="gramEnd"/>
    </w:p>
    <w:p w:rsidR="0025740C" w:rsidRPr="004E0CDB" w:rsidRDefault="0025740C" w:rsidP="00A55088">
      <w:pPr>
        <w:pStyle w:val="Nivel3"/>
        <w:numPr>
          <w:ilvl w:val="2"/>
          <w:numId w:val="47"/>
        </w:numPr>
        <w:suppressAutoHyphens w:val="0"/>
        <w:spacing w:afterLines="120" w:line="312" w:lineRule="auto"/>
        <w:ind w:left="170" w:firstLine="709"/>
        <w:rPr>
          <w:rFonts w:ascii="Arial" w:hAnsi="Arial"/>
        </w:rPr>
      </w:pPr>
      <w:r w:rsidRPr="004E0CDB">
        <w:rPr>
          <w:rFonts w:ascii="Arial" w:hAnsi="Arial"/>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1" w:anchor="art156§8" w:history="1">
        <w:r w:rsidRPr="004E0CDB">
          <w:rPr>
            <w:rStyle w:val="Hyperlink"/>
            <w:rFonts w:ascii="Arial" w:hAnsi="Arial"/>
          </w:rPr>
          <w:t>art. 156, §8º, da Lei nº 14.133, de 2021</w:t>
        </w:r>
      </w:hyperlink>
      <w:r w:rsidRPr="004E0CDB">
        <w:rPr>
          <w:rFonts w:ascii="Arial" w:hAnsi="Arial"/>
        </w:rPr>
        <w:t>).</w:t>
      </w:r>
    </w:p>
    <w:p w:rsidR="0025740C" w:rsidRPr="004E0CDB" w:rsidRDefault="0025740C" w:rsidP="00A55088">
      <w:pPr>
        <w:pStyle w:val="Nivel3"/>
        <w:numPr>
          <w:ilvl w:val="2"/>
          <w:numId w:val="47"/>
        </w:numPr>
        <w:suppressAutoHyphens w:val="0"/>
        <w:spacing w:afterLines="120" w:line="312" w:lineRule="auto"/>
        <w:ind w:left="170" w:firstLine="709"/>
        <w:rPr>
          <w:rFonts w:ascii="Arial" w:hAnsi="Arial"/>
        </w:rPr>
      </w:pPr>
      <w:r w:rsidRPr="004E0CDB">
        <w:rPr>
          <w:rFonts w:ascii="Arial" w:hAnsi="Arial"/>
        </w:rPr>
        <w:t>Previamente ao encaminhamento à cobrança judicial, a multa poderá ser recolhida administrativamente no prazo máximo de 30 (trinta) dias, a contar da data do recebimento da comunicação enviada pela autoridade competente.</w:t>
      </w:r>
    </w:p>
    <w:p w:rsidR="0025740C" w:rsidRPr="004E0CDB" w:rsidRDefault="0025740C" w:rsidP="00A55088">
      <w:pPr>
        <w:pStyle w:val="Nivel2"/>
        <w:numPr>
          <w:ilvl w:val="1"/>
          <w:numId w:val="47"/>
        </w:numPr>
        <w:suppressAutoHyphens w:val="0"/>
        <w:spacing w:afterLines="120" w:line="312" w:lineRule="auto"/>
        <w:ind w:left="0" w:firstLine="709"/>
        <w:rPr>
          <w:rFonts w:ascii="Arial" w:hAnsi="Arial" w:cs="Arial"/>
        </w:rPr>
      </w:pPr>
      <w:r w:rsidRPr="004E0CDB">
        <w:rPr>
          <w:rFonts w:ascii="Arial" w:hAnsi="Arial" w:cs="Arial"/>
        </w:rPr>
        <w:t xml:space="preserve">A aplicação das sanções realizar-se-á em processo administrativo que assegure o contraditório e a ampla defesa ao Contratado, observando-se o procedimento previsto no </w:t>
      </w:r>
      <w:r w:rsidRPr="004E0CDB">
        <w:rPr>
          <w:rFonts w:ascii="Arial" w:hAnsi="Arial" w:cs="Arial"/>
          <w:b/>
          <w:bCs/>
        </w:rPr>
        <w:t xml:space="preserve">caput </w:t>
      </w:r>
      <w:r w:rsidRPr="004E0CDB">
        <w:rPr>
          <w:rFonts w:ascii="Arial" w:hAnsi="Arial" w:cs="Arial"/>
        </w:rPr>
        <w:t xml:space="preserve">e parágrafos do </w:t>
      </w:r>
      <w:hyperlink r:id="rId92" w:anchor="art158" w:history="1">
        <w:r w:rsidRPr="004E0CDB">
          <w:rPr>
            <w:rStyle w:val="Hyperlink"/>
            <w:rFonts w:ascii="Arial" w:hAnsi="Arial" w:cs="Arial"/>
          </w:rPr>
          <w:t>art. 158 da Lei nº 14.133, de 2021</w:t>
        </w:r>
      </w:hyperlink>
      <w:r w:rsidRPr="004E0CDB">
        <w:rPr>
          <w:rFonts w:ascii="Arial" w:hAnsi="Arial" w:cs="Arial"/>
        </w:rPr>
        <w:t>, para as penalidades de impedimento de licitar e contratar e de declaração de inidoneidade para licitar ou contratar.</w:t>
      </w:r>
    </w:p>
    <w:p w:rsidR="0025740C" w:rsidRPr="004E0CDB" w:rsidRDefault="0025740C" w:rsidP="00A55088">
      <w:pPr>
        <w:pStyle w:val="Nivel2"/>
        <w:numPr>
          <w:ilvl w:val="1"/>
          <w:numId w:val="47"/>
        </w:numPr>
        <w:suppressAutoHyphens w:val="0"/>
        <w:spacing w:afterLines="120" w:line="312" w:lineRule="auto"/>
        <w:ind w:left="0" w:firstLine="709"/>
        <w:rPr>
          <w:rFonts w:ascii="Arial" w:hAnsi="Arial" w:cs="Arial"/>
        </w:rPr>
      </w:pPr>
      <w:r w:rsidRPr="004E0CDB">
        <w:rPr>
          <w:rFonts w:ascii="Arial" w:hAnsi="Arial" w:cs="Arial"/>
        </w:rPr>
        <w:t>Na aplicação das sanções serão considerados (</w:t>
      </w:r>
      <w:hyperlink r:id="rId93" w:anchor="art156§1" w:history="1">
        <w:r w:rsidRPr="004E0CDB">
          <w:rPr>
            <w:rStyle w:val="Hyperlink"/>
            <w:rFonts w:ascii="Arial" w:hAnsi="Arial" w:cs="Arial"/>
          </w:rPr>
          <w:t>art. 156, §1º, da Lei nº 14.133, de 2021</w:t>
        </w:r>
      </w:hyperlink>
      <w:r w:rsidRPr="004E0CDB">
        <w:rPr>
          <w:rFonts w:ascii="Arial" w:hAnsi="Arial" w:cs="Arial"/>
        </w:rPr>
        <w:t>):</w:t>
      </w:r>
    </w:p>
    <w:p w:rsidR="0025740C" w:rsidRPr="004E0CDB" w:rsidRDefault="0025740C" w:rsidP="00A55088">
      <w:pPr>
        <w:numPr>
          <w:ilvl w:val="0"/>
          <w:numId w:val="21"/>
        </w:numPr>
        <w:spacing w:before="120" w:afterLines="120" w:line="312" w:lineRule="auto"/>
        <w:ind w:left="924" w:firstLine="851"/>
        <w:contextualSpacing/>
        <w:jc w:val="both"/>
        <w:rPr>
          <w:rFonts w:eastAsia="Arial" w:cs="Arial"/>
          <w:szCs w:val="20"/>
        </w:rPr>
      </w:pPr>
      <w:proofErr w:type="gramStart"/>
      <w:r w:rsidRPr="004E0CDB">
        <w:rPr>
          <w:rFonts w:eastAsia="Arial" w:cs="Arial"/>
          <w:szCs w:val="20"/>
        </w:rPr>
        <w:t>a</w:t>
      </w:r>
      <w:proofErr w:type="gramEnd"/>
      <w:r w:rsidRPr="004E0CDB">
        <w:rPr>
          <w:rFonts w:eastAsia="Arial" w:cs="Arial"/>
          <w:szCs w:val="20"/>
        </w:rPr>
        <w:t xml:space="preserve"> natureza e a gravidade da infração cometida;</w:t>
      </w:r>
    </w:p>
    <w:p w:rsidR="0025740C" w:rsidRPr="004E0CDB" w:rsidRDefault="0025740C" w:rsidP="00A55088">
      <w:pPr>
        <w:numPr>
          <w:ilvl w:val="0"/>
          <w:numId w:val="21"/>
        </w:numPr>
        <w:spacing w:before="120" w:afterLines="120" w:line="312" w:lineRule="auto"/>
        <w:ind w:left="924" w:firstLine="851"/>
        <w:contextualSpacing/>
        <w:jc w:val="both"/>
        <w:rPr>
          <w:rFonts w:eastAsia="Arial" w:cs="Arial"/>
          <w:szCs w:val="20"/>
        </w:rPr>
      </w:pPr>
      <w:proofErr w:type="gramStart"/>
      <w:r w:rsidRPr="004E0CDB">
        <w:rPr>
          <w:rFonts w:eastAsia="Arial" w:cs="Arial"/>
          <w:szCs w:val="20"/>
        </w:rPr>
        <w:t>as</w:t>
      </w:r>
      <w:proofErr w:type="gramEnd"/>
      <w:r w:rsidRPr="004E0CDB">
        <w:rPr>
          <w:rFonts w:eastAsia="Arial" w:cs="Arial"/>
          <w:szCs w:val="20"/>
        </w:rPr>
        <w:t xml:space="preserve"> peculiaridades do caso concreto;</w:t>
      </w:r>
    </w:p>
    <w:p w:rsidR="0025740C" w:rsidRPr="004E0CDB" w:rsidRDefault="0025740C" w:rsidP="00A55088">
      <w:pPr>
        <w:numPr>
          <w:ilvl w:val="0"/>
          <w:numId w:val="21"/>
        </w:numPr>
        <w:spacing w:before="120" w:afterLines="120" w:line="312" w:lineRule="auto"/>
        <w:ind w:left="924" w:firstLine="851"/>
        <w:contextualSpacing/>
        <w:jc w:val="both"/>
        <w:rPr>
          <w:rFonts w:eastAsia="Arial" w:cs="Arial"/>
          <w:szCs w:val="20"/>
        </w:rPr>
      </w:pPr>
      <w:proofErr w:type="gramStart"/>
      <w:r w:rsidRPr="004E0CDB">
        <w:rPr>
          <w:rFonts w:eastAsia="Arial" w:cs="Arial"/>
          <w:szCs w:val="20"/>
        </w:rPr>
        <w:t>as</w:t>
      </w:r>
      <w:proofErr w:type="gramEnd"/>
      <w:r w:rsidRPr="004E0CDB">
        <w:rPr>
          <w:rFonts w:eastAsia="Arial" w:cs="Arial"/>
          <w:szCs w:val="20"/>
        </w:rPr>
        <w:t xml:space="preserve"> circunstâncias agravantes ou atenuantes;</w:t>
      </w:r>
    </w:p>
    <w:p w:rsidR="0025740C" w:rsidRPr="004E0CDB" w:rsidRDefault="0025740C" w:rsidP="00A55088">
      <w:pPr>
        <w:numPr>
          <w:ilvl w:val="0"/>
          <w:numId w:val="21"/>
        </w:numPr>
        <w:spacing w:before="120" w:afterLines="120" w:line="312" w:lineRule="auto"/>
        <w:ind w:left="924" w:firstLine="851"/>
        <w:contextualSpacing/>
        <w:jc w:val="both"/>
        <w:rPr>
          <w:rFonts w:eastAsia="Arial" w:cs="Arial"/>
          <w:szCs w:val="20"/>
        </w:rPr>
      </w:pPr>
      <w:proofErr w:type="gramStart"/>
      <w:r w:rsidRPr="004E0CDB">
        <w:rPr>
          <w:rFonts w:eastAsia="Arial" w:cs="Arial"/>
          <w:szCs w:val="20"/>
        </w:rPr>
        <w:t>os</w:t>
      </w:r>
      <w:proofErr w:type="gramEnd"/>
      <w:r w:rsidRPr="004E0CDB">
        <w:rPr>
          <w:rFonts w:eastAsia="Arial" w:cs="Arial"/>
          <w:szCs w:val="20"/>
        </w:rPr>
        <w:t xml:space="preserve"> danos que dela provierem para o Contratante;</w:t>
      </w:r>
    </w:p>
    <w:p w:rsidR="0025740C" w:rsidRPr="004E0CDB" w:rsidRDefault="0025740C" w:rsidP="00A55088">
      <w:pPr>
        <w:numPr>
          <w:ilvl w:val="0"/>
          <w:numId w:val="21"/>
        </w:numPr>
        <w:spacing w:before="120" w:afterLines="120" w:line="312" w:lineRule="auto"/>
        <w:ind w:left="924" w:firstLine="851"/>
        <w:contextualSpacing/>
        <w:jc w:val="both"/>
        <w:rPr>
          <w:rFonts w:eastAsia="Arial" w:cs="Arial"/>
          <w:szCs w:val="20"/>
        </w:rPr>
      </w:pPr>
      <w:proofErr w:type="gramStart"/>
      <w:r w:rsidRPr="004E0CDB">
        <w:rPr>
          <w:rFonts w:eastAsia="Arial" w:cs="Arial"/>
          <w:szCs w:val="20"/>
        </w:rPr>
        <w:t>a</w:t>
      </w:r>
      <w:proofErr w:type="gramEnd"/>
      <w:r w:rsidRPr="004E0CDB">
        <w:rPr>
          <w:rFonts w:eastAsia="Arial" w:cs="Arial"/>
          <w:szCs w:val="20"/>
        </w:rPr>
        <w:t xml:space="preserve"> implantação ou o aperfeiçoamento de programa de integridade, conforme normas e orientações dos órgãos de controle.</w:t>
      </w:r>
    </w:p>
    <w:p w:rsidR="0025740C" w:rsidRPr="004E0CDB" w:rsidRDefault="0025740C" w:rsidP="00A55088">
      <w:pPr>
        <w:pStyle w:val="Nivel2"/>
        <w:numPr>
          <w:ilvl w:val="1"/>
          <w:numId w:val="47"/>
        </w:numPr>
        <w:suppressAutoHyphens w:val="0"/>
        <w:spacing w:afterLines="120" w:line="312" w:lineRule="auto"/>
        <w:ind w:left="0" w:firstLine="709"/>
        <w:rPr>
          <w:rFonts w:ascii="Arial" w:hAnsi="Arial" w:cs="Arial"/>
        </w:rPr>
      </w:pPr>
      <w:r w:rsidRPr="004E0CDB">
        <w:rPr>
          <w:rFonts w:ascii="Arial" w:hAnsi="Arial" w:cs="Arial"/>
        </w:rPr>
        <w:t xml:space="preserve">Os atos previstos como infrações administrativas na </w:t>
      </w:r>
      <w:hyperlink r:id="rId94" w:history="1">
        <w:r w:rsidRPr="004E0CDB">
          <w:rPr>
            <w:rStyle w:val="Hyperlink"/>
            <w:rFonts w:ascii="Arial" w:hAnsi="Arial" w:cs="Arial"/>
          </w:rPr>
          <w:t>Lei nº 14.133, de 2021</w:t>
        </w:r>
      </w:hyperlink>
      <w:r w:rsidRPr="004E0CDB">
        <w:rPr>
          <w:rFonts w:ascii="Arial" w:hAnsi="Arial" w:cs="Arial"/>
        </w:rPr>
        <w:t xml:space="preserve">, ou em outras leis de licitações e contratos da Administração Pública que também sejam tipificados como atos lesivos </w:t>
      </w:r>
      <w:hyperlink r:id="rId95" w:history="1">
        <w:r w:rsidRPr="004E0CDB">
          <w:rPr>
            <w:rStyle w:val="Hyperlink"/>
            <w:rFonts w:ascii="Arial" w:hAnsi="Arial" w:cs="Arial"/>
          </w:rPr>
          <w:t>na Lei nº 12.846, de 2013</w:t>
        </w:r>
      </w:hyperlink>
      <w:r w:rsidRPr="004E0CDB">
        <w:rPr>
          <w:rFonts w:ascii="Arial" w:hAnsi="Arial" w:cs="Arial"/>
        </w:rPr>
        <w:t xml:space="preserve">, serão apurados e julgados conjuntamente, nos mesmos autos, observados o rito procedimental e autoridade </w:t>
      </w:r>
      <w:proofErr w:type="gramStart"/>
      <w:r w:rsidRPr="004E0CDB">
        <w:rPr>
          <w:rFonts w:ascii="Arial" w:hAnsi="Arial" w:cs="Arial"/>
        </w:rPr>
        <w:t>competente definidos</w:t>
      </w:r>
      <w:proofErr w:type="gramEnd"/>
      <w:r w:rsidRPr="004E0CDB">
        <w:rPr>
          <w:rFonts w:ascii="Arial" w:hAnsi="Arial" w:cs="Arial"/>
        </w:rPr>
        <w:t xml:space="preserve"> na referida </w:t>
      </w:r>
      <w:hyperlink r:id="rId96" w:anchor="art159" w:history="1">
        <w:r w:rsidRPr="004E0CDB">
          <w:rPr>
            <w:rStyle w:val="Hyperlink"/>
            <w:rFonts w:ascii="Arial" w:hAnsi="Arial" w:cs="Arial"/>
          </w:rPr>
          <w:t>Lei (art. 159</w:t>
        </w:r>
      </w:hyperlink>
      <w:r w:rsidRPr="004E0CDB">
        <w:rPr>
          <w:rFonts w:ascii="Arial" w:hAnsi="Arial" w:cs="Arial"/>
        </w:rPr>
        <w:t>).</w:t>
      </w:r>
    </w:p>
    <w:p w:rsidR="0025740C" w:rsidRPr="004E0CDB" w:rsidRDefault="0025740C" w:rsidP="00A55088">
      <w:pPr>
        <w:pStyle w:val="Nivel2"/>
        <w:numPr>
          <w:ilvl w:val="1"/>
          <w:numId w:val="47"/>
        </w:numPr>
        <w:suppressAutoHyphens w:val="0"/>
        <w:spacing w:afterLines="120" w:line="312" w:lineRule="auto"/>
        <w:ind w:left="0" w:firstLine="709"/>
        <w:rPr>
          <w:rFonts w:ascii="Arial" w:hAnsi="Arial" w:cs="Arial"/>
          <w:i/>
          <w:iCs/>
        </w:rPr>
      </w:pPr>
      <w:r w:rsidRPr="004E0CDB">
        <w:rPr>
          <w:rFonts w:ascii="Arial" w:hAnsi="Arial" w:cs="Arial"/>
        </w:rPr>
        <w:t xml:space="preserve">A personalidade jurídica do Contratado poderá ser desconsiderada sempre que utilizada com abuso do direito para facilitar, encobrir ou dissimular a prática dos atos ilícitos </w:t>
      </w:r>
      <w:r w:rsidRPr="004E0CDB">
        <w:rPr>
          <w:rFonts w:ascii="Arial" w:hAnsi="Arial" w:cs="Arial"/>
        </w:rPr>
        <w:lastRenderedPageBreak/>
        <w:t>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7" w:anchor="art160" w:history="1">
        <w:r w:rsidRPr="004E0CDB">
          <w:rPr>
            <w:rStyle w:val="Hyperlink"/>
            <w:rFonts w:ascii="Arial" w:hAnsi="Arial" w:cs="Arial"/>
          </w:rPr>
          <w:t>art. 160, da Lei nº 14.133, de 2021</w:t>
        </w:r>
      </w:hyperlink>
      <w:proofErr w:type="gramStart"/>
      <w:r w:rsidRPr="004E0CDB">
        <w:rPr>
          <w:rFonts w:ascii="Arial" w:hAnsi="Arial" w:cs="Arial"/>
        </w:rPr>
        <w:t>)</w:t>
      </w:r>
      <w:proofErr w:type="gramEnd"/>
    </w:p>
    <w:p w:rsidR="0025740C" w:rsidRPr="004E0CDB" w:rsidRDefault="0025740C" w:rsidP="00A55088">
      <w:pPr>
        <w:pStyle w:val="Nivel2"/>
        <w:numPr>
          <w:ilvl w:val="1"/>
          <w:numId w:val="47"/>
        </w:numPr>
        <w:suppressAutoHyphens w:val="0"/>
        <w:spacing w:afterLines="120" w:line="312" w:lineRule="auto"/>
        <w:ind w:left="0" w:firstLine="709"/>
        <w:rPr>
          <w:rFonts w:ascii="Arial" w:hAnsi="Arial" w:cs="Arial"/>
          <w:i/>
          <w:iCs/>
        </w:rPr>
      </w:pPr>
      <w:r w:rsidRPr="004E0CDB">
        <w:rPr>
          <w:rFonts w:ascii="Arial" w:hAnsi="Arial" w:cs="Arial"/>
        </w:rPr>
        <w:t xml:space="preserve"> O Contratante </w:t>
      </w:r>
      <w:proofErr w:type="gramStart"/>
      <w:r w:rsidRPr="004E0CDB">
        <w:rPr>
          <w:rFonts w:ascii="Arial" w:hAnsi="Arial" w:cs="Arial"/>
        </w:rPr>
        <w:t>deverá,</w:t>
      </w:r>
      <w:proofErr w:type="gramEnd"/>
      <w:r w:rsidRPr="004E0CDB">
        <w:rPr>
          <w:rFonts w:ascii="Arial" w:hAnsi="Arial" w:cs="Arial"/>
        </w:rPr>
        <w:t xml:space="preserve"> no prazo máximo de15 (quinze) dias úteis, contado da data de aplicação da sanção, informar e manter atualizados os dados relativos às sanções por ela aplicadas, para fins de publicidade no Cadastro Nacional de Empresas Inidôneas e Suspensas (</w:t>
      </w:r>
      <w:proofErr w:type="spellStart"/>
      <w:r w:rsidRPr="004E0CDB">
        <w:rPr>
          <w:rFonts w:ascii="Arial" w:hAnsi="Arial" w:cs="Arial"/>
        </w:rPr>
        <w:t>Ceis</w:t>
      </w:r>
      <w:proofErr w:type="spellEnd"/>
      <w:r w:rsidRPr="004E0CDB">
        <w:rPr>
          <w:rFonts w:ascii="Arial" w:hAnsi="Arial" w:cs="Arial"/>
        </w:rPr>
        <w:t>) e no Cadastro Nacional de Empresas Punidas (</w:t>
      </w:r>
      <w:proofErr w:type="spellStart"/>
      <w:r w:rsidRPr="004E0CDB">
        <w:rPr>
          <w:rFonts w:ascii="Arial" w:hAnsi="Arial" w:cs="Arial"/>
        </w:rPr>
        <w:t>Cnep</w:t>
      </w:r>
      <w:proofErr w:type="spellEnd"/>
      <w:r w:rsidRPr="004E0CDB">
        <w:rPr>
          <w:rFonts w:ascii="Arial" w:hAnsi="Arial" w:cs="Arial"/>
        </w:rPr>
        <w:t>), instituídos no âmbito do Poder Executivo Federal. (</w:t>
      </w:r>
      <w:hyperlink r:id="rId98" w:anchor="art161">
        <w:r w:rsidRPr="004E0CDB">
          <w:rPr>
            <w:rStyle w:val="Hyperlink"/>
            <w:rFonts w:ascii="Arial" w:hAnsi="Arial" w:cs="Arial"/>
          </w:rPr>
          <w:t>Art. 161, da Lei nº 14.133, de 2021</w:t>
        </w:r>
      </w:hyperlink>
      <w:proofErr w:type="gramStart"/>
      <w:r w:rsidRPr="004E0CDB">
        <w:rPr>
          <w:rFonts w:ascii="Arial" w:hAnsi="Arial" w:cs="Arial"/>
        </w:rPr>
        <w:t>)</w:t>
      </w:r>
      <w:proofErr w:type="gramEnd"/>
    </w:p>
    <w:p w:rsidR="0025740C" w:rsidRPr="004E0CDB" w:rsidRDefault="0025740C" w:rsidP="00A55088">
      <w:pPr>
        <w:pStyle w:val="Nivel2"/>
        <w:numPr>
          <w:ilvl w:val="1"/>
          <w:numId w:val="47"/>
        </w:numPr>
        <w:suppressAutoHyphens w:val="0"/>
        <w:spacing w:afterLines="120" w:line="312" w:lineRule="auto"/>
        <w:ind w:left="0" w:firstLine="709"/>
        <w:rPr>
          <w:rFonts w:ascii="Arial" w:hAnsi="Arial" w:cs="Arial"/>
          <w:i/>
          <w:iCs/>
        </w:rPr>
      </w:pPr>
      <w:r w:rsidRPr="004E0CDB">
        <w:rPr>
          <w:rFonts w:ascii="Arial" w:hAnsi="Arial" w:cs="Arial"/>
        </w:rPr>
        <w:t xml:space="preserve">As sanções de impedimento de licitar e contratar e declaração de inidoneidade para licitar ou contratar são passíveis de reabilitação na forma do </w:t>
      </w:r>
      <w:hyperlink r:id="rId99" w:anchor="art163" w:history="1">
        <w:r w:rsidRPr="004E0CDB">
          <w:rPr>
            <w:rStyle w:val="Hyperlink"/>
            <w:rFonts w:ascii="Arial" w:hAnsi="Arial" w:cs="Arial"/>
          </w:rPr>
          <w:t>art. 163 da Lei nº 14.133/</w:t>
        </w:r>
        <w:proofErr w:type="gramStart"/>
        <w:r w:rsidRPr="004E0CDB">
          <w:rPr>
            <w:rStyle w:val="Hyperlink"/>
            <w:rFonts w:ascii="Arial" w:hAnsi="Arial" w:cs="Arial"/>
          </w:rPr>
          <w:t>21.</w:t>
        </w:r>
        <w:proofErr w:type="gramEnd"/>
      </w:hyperlink>
    </w:p>
    <w:p w:rsidR="0025740C" w:rsidRPr="004E0CDB" w:rsidRDefault="0025740C" w:rsidP="00A55088">
      <w:pPr>
        <w:pStyle w:val="Nivel2"/>
        <w:numPr>
          <w:ilvl w:val="1"/>
          <w:numId w:val="47"/>
        </w:numPr>
        <w:suppressAutoHyphens w:val="0"/>
        <w:spacing w:afterLines="120" w:line="312" w:lineRule="auto"/>
        <w:ind w:left="0" w:firstLine="709"/>
        <w:rPr>
          <w:rFonts w:ascii="Arial" w:hAnsi="Arial" w:cs="Arial"/>
        </w:rPr>
      </w:pPr>
      <w:r w:rsidRPr="004E0CDB">
        <w:rPr>
          <w:rFonts w:ascii="Arial" w:hAnsi="Arial" w:cs="Arial"/>
        </w:rPr>
        <w:t xml:space="preserve">Os débitos do contratado para com a Administração contratante, resultantes de multa administrativa e/ou indenizações, não inscritos em dívida ativa, poderão ser compensados, total ou parcialmente, com os créditos devidos pelo referido </w:t>
      </w:r>
      <w:proofErr w:type="gramStart"/>
      <w:r w:rsidRPr="004E0CDB">
        <w:rPr>
          <w:rFonts w:ascii="Arial" w:hAnsi="Arial" w:cs="Arial"/>
        </w:rPr>
        <w:t>órgão decorrentes deste mesmo contrato ou de outros contratos administrativos que o contratado possua com o mesmo órgão</w:t>
      </w:r>
      <w:proofErr w:type="gramEnd"/>
      <w:r w:rsidRPr="004E0CDB">
        <w:rPr>
          <w:rFonts w:ascii="Arial" w:hAnsi="Arial" w:cs="Arial"/>
        </w:rPr>
        <w:t xml:space="preserve"> ora contratante, na forma da </w:t>
      </w:r>
      <w:hyperlink r:id="rId100" w:history="1">
        <w:r w:rsidRPr="004E0CDB">
          <w:rPr>
            <w:rStyle w:val="Hyperlink"/>
            <w:rFonts w:ascii="Arial" w:hAnsi="Arial" w:cs="Arial"/>
          </w:rPr>
          <w:t>Instrução Normativa SEGES/ME nº 26, de 13 de abril de 2022</w:t>
        </w:r>
      </w:hyperlink>
      <w:r w:rsidRPr="004E0CDB">
        <w:rPr>
          <w:rFonts w:ascii="Arial" w:hAnsi="Arial" w:cs="Arial"/>
        </w:rPr>
        <w:t xml:space="preserve">. </w:t>
      </w:r>
    </w:p>
    <w:p w:rsidR="0025740C" w:rsidRPr="00F46921" w:rsidRDefault="0025740C" w:rsidP="00A55088">
      <w:pPr>
        <w:pStyle w:val="Nivel01"/>
        <w:keepNext/>
        <w:keepLines/>
        <w:numPr>
          <w:ilvl w:val="0"/>
          <w:numId w:val="47"/>
        </w:numPr>
        <w:tabs>
          <w:tab w:val="left" w:pos="567"/>
        </w:tabs>
        <w:suppressAutoHyphens w:val="0"/>
        <w:spacing w:before="120" w:afterLines="120" w:line="312" w:lineRule="auto"/>
        <w:ind w:left="0" w:right="0" w:firstLine="0"/>
        <w:textAlignment w:val="auto"/>
        <w:rPr>
          <w:rFonts w:cs="Arial"/>
          <w:b/>
          <w:color w:val="FFFFFF" w:themeColor="background1"/>
        </w:rPr>
      </w:pPr>
      <w:r w:rsidRPr="00F46921">
        <w:rPr>
          <w:rFonts w:cs="Arial"/>
          <w:b/>
        </w:rPr>
        <w:t>CLÁUSULA DÉCIMA TERCEIRA – DA EXTINÇÃO CONTRATUAL (</w:t>
      </w:r>
      <w:hyperlink r:id="rId101" w:anchor="art92" w:history="1">
        <w:r w:rsidRPr="00F46921">
          <w:rPr>
            <w:rStyle w:val="Hyperlink"/>
            <w:rFonts w:cs="Arial"/>
            <w:b/>
          </w:rPr>
          <w:t>art. 92, XIX</w:t>
        </w:r>
      </w:hyperlink>
      <w:proofErr w:type="gramStart"/>
      <w:r w:rsidRPr="00F46921">
        <w:rPr>
          <w:rFonts w:cs="Arial"/>
          <w:b/>
        </w:rPr>
        <w:t>)</w:t>
      </w:r>
      <w:proofErr w:type="gramEnd"/>
    </w:p>
    <w:p w:rsidR="0025740C" w:rsidRPr="004E0CDB" w:rsidRDefault="0025740C" w:rsidP="00A55088">
      <w:pPr>
        <w:pStyle w:val="Nivel2"/>
        <w:numPr>
          <w:ilvl w:val="1"/>
          <w:numId w:val="47"/>
        </w:numPr>
        <w:suppressAutoHyphens w:val="0"/>
        <w:spacing w:afterLines="120" w:line="312" w:lineRule="auto"/>
        <w:ind w:left="0" w:firstLine="709"/>
        <w:rPr>
          <w:rFonts w:ascii="Arial" w:hAnsi="Arial" w:cs="Arial"/>
        </w:rPr>
      </w:pPr>
      <w:r w:rsidRPr="004E0CDB">
        <w:rPr>
          <w:rFonts w:ascii="Arial" w:hAnsi="Arial" w:cs="Arial"/>
          <w:i/>
          <w:iCs/>
        </w:rPr>
        <w:t>O contrato será extinto quando cumpridas as obrigações de ambas as partes, ainda que isso ocorra antes do prazo estipulado para tanto.</w:t>
      </w:r>
    </w:p>
    <w:p w:rsidR="0025740C" w:rsidRPr="004E0CDB" w:rsidRDefault="0025740C" w:rsidP="00A55088">
      <w:pPr>
        <w:pStyle w:val="Nivel2"/>
        <w:numPr>
          <w:ilvl w:val="1"/>
          <w:numId w:val="47"/>
        </w:numPr>
        <w:suppressAutoHyphens w:val="0"/>
        <w:spacing w:afterLines="120" w:line="312" w:lineRule="auto"/>
        <w:ind w:left="0" w:firstLine="709"/>
        <w:rPr>
          <w:rFonts w:ascii="Arial" w:hAnsi="Arial" w:cs="Arial"/>
        </w:rPr>
      </w:pPr>
      <w:r w:rsidRPr="004E0CDB">
        <w:rPr>
          <w:rFonts w:ascii="Arial" w:hAnsi="Arial" w:cs="Arial"/>
          <w:i/>
        </w:rPr>
        <w:t>Se as obrigações não forem cumpridas no prazo estipulado, a vigência ficará prorrogada até a conclusão do objeto, caso em que deverá a Administração providenciar a readequação do cronograma fixado para o contrato.</w:t>
      </w:r>
    </w:p>
    <w:p w:rsidR="0025740C" w:rsidRPr="004E0CDB" w:rsidRDefault="0025740C" w:rsidP="00A55088">
      <w:pPr>
        <w:pStyle w:val="Nivel2"/>
        <w:numPr>
          <w:ilvl w:val="1"/>
          <w:numId w:val="47"/>
        </w:numPr>
        <w:suppressAutoHyphens w:val="0"/>
        <w:spacing w:afterLines="120" w:line="312" w:lineRule="auto"/>
        <w:ind w:left="0" w:firstLine="709"/>
        <w:rPr>
          <w:rFonts w:ascii="Arial" w:hAnsi="Arial" w:cs="Arial"/>
        </w:rPr>
      </w:pPr>
      <w:r w:rsidRPr="004E0CDB">
        <w:rPr>
          <w:rFonts w:ascii="Arial" w:hAnsi="Arial" w:cs="Arial"/>
          <w:i/>
        </w:rPr>
        <w:t xml:space="preserve">Quando a não conclusão do </w:t>
      </w:r>
      <w:proofErr w:type="gramStart"/>
      <w:r w:rsidRPr="004E0CDB">
        <w:rPr>
          <w:rFonts w:ascii="Arial" w:hAnsi="Arial" w:cs="Arial"/>
          <w:i/>
        </w:rPr>
        <w:t>contrato referida no item anterior</w:t>
      </w:r>
      <w:proofErr w:type="gramEnd"/>
      <w:r w:rsidRPr="004E0CDB">
        <w:rPr>
          <w:rFonts w:ascii="Arial" w:hAnsi="Arial" w:cs="Arial"/>
          <w:i/>
        </w:rPr>
        <w:t xml:space="preserve"> decorrer de culpa do contratado:</w:t>
      </w:r>
    </w:p>
    <w:p w:rsidR="0025740C" w:rsidRPr="004E0CDB" w:rsidRDefault="0025740C" w:rsidP="00A55088">
      <w:pPr>
        <w:pStyle w:val="PargrafodaLista"/>
        <w:numPr>
          <w:ilvl w:val="0"/>
          <w:numId w:val="22"/>
        </w:numPr>
        <w:spacing w:before="120" w:afterLines="120" w:line="312" w:lineRule="auto"/>
        <w:ind w:left="924" w:firstLine="851"/>
        <w:jc w:val="both"/>
        <w:rPr>
          <w:rFonts w:eastAsia="Arial" w:cs="Arial"/>
          <w:i/>
          <w:iCs/>
          <w:szCs w:val="20"/>
        </w:rPr>
      </w:pPr>
      <w:proofErr w:type="gramStart"/>
      <w:r w:rsidRPr="004E0CDB">
        <w:rPr>
          <w:rFonts w:eastAsia="Arial" w:cs="Arial"/>
          <w:i/>
          <w:iCs/>
          <w:szCs w:val="20"/>
        </w:rPr>
        <w:t>ficará</w:t>
      </w:r>
      <w:proofErr w:type="gramEnd"/>
      <w:r w:rsidRPr="004E0CDB">
        <w:rPr>
          <w:rFonts w:eastAsia="Arial" w:cs="Arial"/>
          <w:i/>
          <w:iCs/>
          <w:szCs w:val="20"/>
        </w:rPr>
        <w:t xml:space="preserve"> ele constituído em mora, sendo-lhe aplicáveis as respectivas sanções administrativas; e  </w:t>
      </w:r>
    </w:p>
    <w:p w:rsidR="0025740C" w:rsidRPr="004E0CDB" w:rsidRDefault="0025740C" w:rsidP="00A55088">
      <w:pPr>
        <w:pStyle w:val="PargrafodaLista"/>
        <w:numPr>
          <w:ilvl w:val="0"/>
          <w:numId w:val="22"/>
        </w:numPr>
        <w:spacing w:before="120" w:afterLines="120" w:line="312" w:lineRule="auto"/>
        <w:ind w:left="924" w:firstLine="851"/>
        <w:jc w:val="both"/>
        <w:rPr>
          <w:rFonts w:eastAsia="Arial" w:cs="Arial"/>
          <w:szCs w:val="20"/>
        </w:rPr>
      </w:pPr>
      <w:proofErr w:type="gramStart"/>
      <w:r w:rsidRPr="004E0CDB">
        <w:rPr>
          <w:rFonts w:eastAsia="Arial" w:cs="Arial"/>
          <w:i/>
          <w:iCs/>
          <w:szCs w:val="20"/>
        </w:rPr>
        <w:t>poderá</w:t>
      </w:r>
      <w:proofErr w:type="gramEnd"/>
      <w:r w:rsidRPr="004E0CDB">
        <w:rPr>
          <w:rFonts w:eastAsia="Arial" w:cs="Arial"/>
          <w:i/>
          <w:iCs/>
          <w:szCs w:val="20"/>
        </w:rPr>
        <w:t xml:space="preserve"> a Administração optar pela extinção do contrato e, nesse caso, adotará as medidas admitidas em lei para a continuidade da execução contratual.</w:t>
      </w:r>
    </w:p>
    <w:p w:rsidR="0025740C" w:rsidRPr="004E0CDB" w:rsidRDefault="0025740C" w:rsidP="00A55088">
      <w:pPr>
        <w:pStyle w:val="Nivel2"/>
        <w:numPr>
          <w:ilvl w:val="1"/>
          <w:numId w:val="47"/>
        </w:numPr>
        <w:suppressAutoHyphens w:val="0"/>
        <w:spacing w:afterLines="120" w:line="312" w:lineRule="auto"/>
        <w:ind w:left="0" w:firstLine="709"/>
        <w:rPr>
          <w:rFonts w:ascii="Arial" w:hAnsi="Arial" w:cs="Arial"/>
        </w:rPr>
      </w:pPr>
      <w:r w:rsidRPr="004E0CDB">
        <w:rPr>
          <w:rFonts w:ascii="Arial" w:hAnsi="Arial" w:cs="Arial"/>
        </w:rPr>
        <w:t xml:space="preserve">O contrato poderá ser extinto antes de cumpridas as obrigações nele estipuladas, </w:t>
      </w:r>
      <w:proofErr w:type="gramStart"/>
      <w:r w:rsidRPr="004E0CDB">
        <w:rPr>
          <w:rFonts w:ascii="Arial" w:hAnsi="Arial" w:cs="Arial"/>
        </w:rPr>
        <w:t>ou antes</w:t>
      </w:r>
      <w:proofErr w:type="gramEnd"/>
      <w:r w:rsidRPr="004E0CDB">
        <w:rPr>
          <w:rFonts w:ascii="Arial" w:hAnsi="Arial" w:cs="Arial"/>
        </w:rPr>
        <w:t xml:space="preserve"> do prazo nele fixado, por algum dos motivos previstos no </w:t>
      </w:r>
      <w:hyperlink r:id="rId102" w:anchor="art137">
        <w:r w:rsidRPr="004E0CDB">
          <w:rPr>
            <w:rStyle w:val="Hyperlink"/>
            <w:rFonts w:ascii="Arial" w:hAnsi="Arial" w:cs="Arial"/>
          </w:rPr>
          <w:t>artigo 137 da Lei nº 14.133/21</w:t>
        </w:r>
      </w:hyperlink>
      <w:r w:rsidRPr="004E0CDB">
        <w:rPr>
          <w:rFonts w:ascii="Arial" w:hAnsi="Arial" w:cs="Arial"/>
        </w:rPr>
        <w:t xml:space="preserve">, bem como amigavelmente, </w:t>
      </w:r>
      <w:r w:rsidRPr="004E0CDB">
        <w:rPr>
          <w:rFonts w:ascii="Arial" w:hAnsi="Arial" w:cs="Arial"/>
          <w:color w:val="000000" w:themeColor="text1"/>
        </w:rPr>
        <w:t>assegurados o contraditório e a ampla defesa</w:t>
      </w:r>
      <w:r w:rsidRPr="004E0CDB">
        <w:rPr>
          <w:rFonts w:ascii="Arial" w:hAnsi="Arial" w:cs="Arial"/>
        </w:rPr>
        <w:t>.</w:t>
      </w:r>
    </w:p>
    <w:p w:rsidR="0025740C" w:rsidRPr="004E0CDB" w:rsidRDefault="0025740C" w:rsidP="00A55088">
      <w:pPr>
        <w:pStyle w:val="Nivel3"/>
        <w:numPr>
          <w:ilvl w:val="2"/>
          <w:numId w:val="47"/>
        </w:numPr>
        <w:suppressAutoHyphens w:val="0"/>
        <w:spacing w:afterLines="120" w:line="312" w:lineRule="auto"/>
        <w:ind w:left="170" w:firstLine="709"/>
        <w:rPr>
          <w:rFonts w:ascii="Arial" w:hAnsi="Arial"/>
        </w:rPr>
      </w:pPr>
      <w:r w:rsidRPr="004E0CDB">
        <w:rPr>
          <w:rFonts w:ascii="Arial" w:hAnsi="Arial"/>
        </w:rPr>
        <w:lastRenderedPageBreak/>
        <w:t xml:space="preserve">Nesta hipótese, aplicam-se também os </w:t>
      </w:r>
      <w:hyperlink r:id="rId103" w:anchor="art138" w:history="1">
        <w:r w:rsidRPr="004E0CDB">
          <w:rPr>
            <w:rStyle w:val="Hyperlink"/>
            <w:rFonts w:ascii="Arial" w:hAnsi="Arial"/>
          </w:rPr>
          <w:t>artigos 138 e 139</w:t>
        </w:r>
      </w:hyperlink>
      <w:r w:rsidRPr="004E0CDB">
        <w:rPr>
          <w:rFonts w:ascii="Arial" w:hAnsi="Arial"/>
        </w:rPr>
        <w:t xml:space="preserve"> da mesma Lei.</w:t>
      </w:r>
    </w:p>
    <w:p w:rsidR="0025740C" w:rsidRPr="004E0CDB" w:rsidRDefault="0025740C" w:rsidP="00A55088">
      <w:pPr>
        <w:pStyle w:val="Nivel3"/>
        <w:numPr>
          <w:ilvl w:val="2"/>
          <w:numId w:val="47"/>
        </w:numPr>
        <w:suppressAutoHyphens w:val="0"/>
        <w:spacing w:afterLines="120" w:line="312" w:lineRule="auto"/>
        <w:ind w:left="170" w:firstLine="709"/>
        <w:rPr>
          <w:rFonts w:ascii="Arial" w:hAnsi="Arial"/>
        </w:rPr>
      </w:pPr>
      <w:r w:rsidRPr="004E0CDB">
        <w:rPr>
          <w:rFonts w:ascii="Arial" w:hAnsi="Arial"/>
        </w:rPr>
        <w:t xml:space="preserve">A </w:t>
      </w:r>
      <w:r w:rsidRPr="004E0CDB">
        <w:rPr>
          <w:rFonts w:ascii="Arial" w:hAnsi="Arial"/>
          <w:color w:val="000000" w:themeColor="text1"/>
        </w:rPr>
        <w:t>alteração social ou a modificação da finalidade ou da estrutura da empresa</w:t>
      </w:r>
      <w:r w:rsidRPr="004E0CDB">
        <w:rPr>
          <w:rFonts w:ascii="Arial" w:hAnsi="Arial"/>
        </w:rPr>
        <w:t xml:space="preserve"> não ensejará a extinção se não </w:t>
      </w:r>
      <w:r w:rsidRPr="004E0CDB">
        <w:rPr>
          <w:rFonts w:ascii="Arial" w:hAnsi="Arial"/>
          <w:color w:val="000000" w:themeColor="text1"/>
        </w:rPr>
        <w:t>restringir sua capacidade de concluir o contrato.</w:t>
      </w:r>
    </w:p>
    <w:p w:rsidR="0025740C" w:rsidRPr="004E0CDB" w:rsidRDefault="0025740C" w:rsidP="00A55088">
      <w:pPr>
        <w:pStyle w:val="Nivel4"/>
        <w:numPr>
          <w:ilvl w:val="3"/>
          <w:numId w:val="47"/>
        </w:numPr>
        <w:suppressAutoHyphens w:val="0"/>
        <w:spacing w:afterLines="120" w:line="312" w:lineRule="auto"/>
        <w:ind w:left="284" w:firstLine="709"/>
        <w:rPr>
          <w:rFonts w:ascii="Arial" w:hAnsi="Arial"/>
        </w:rPr>
      </w:pPr>
      <w:r w:rsidRPr="004E0CDB">
        <w:rPr>
          <w:rFonts w:ascii="Arial" w:hAnsi="Arial"/>
          <w:color w:val="000000" w:themeColor="text1"/>
        </w:rPr>
        <w:t xml:space="preserve">Se a operação </w:t>
      </w:r>
      <w:r w:rsidRPr="004E0CDB">
        <w:rPr>
          <w:rFonts w:ascii="Arial" w:hAnsi="Arial"/>
        </w:rPr>
        <w:t>implicar mudança da pessoa jurídica contratada, deverá ser formalizado termo aditivo para alteração subjetiva.</w:t>
      </w:r>
    </w:p>
    <w:p w:rsidR="0025740C" w:rsidRPr="004E0CDB" w:rsidRDefault="0025740C" w:rsidP="00A55088">
      <w:pPr>
        <w:pStyle w:val="Nivel2"/>
        <w:numPr>
          <w:ilvl w:val="1"/>
          <w:numId w:val="47"/>
        </w:numPr>
        <w:suppressAutoHyphens w:val="0"/>
        <w:spacing w:afterLines="120" w:line="312" w:lineRule="auto"/>
        <w:ind w:left="0" w:firstLine="709"/>
        <w:rPr>
          <w:rFonts w:ascii="Arial" w:hAnsi="Arial" w:cs="Arial"/>
        </w:rPr>
      </w:pPr>
      <w:r w:rsidRPr="004E0CDB">
        <w:rPr>
          <w:rFonts w:ascii="Arial" w:hAnsi="Arial" w:cs="Arial"/>
        </w:rPr>
        <w:t>O termo de extinção, sempre que possível, será precedido:</w:t>
      </w:r>
    </w:p>
    <w:p w:rsidR="0025740C" w:rsidRPr="004E0CDB" w:rsidRDefault="0025740C" w:rsidP="00A55088">
      <w:pPr>
        <w:pStyle w:val="Nivel3"/>
        <w:numPr>
          <w:ilvl w:val="2"/>
          <w:numId w:val="47"/>
        </w:numPr>
        <w:suppressAutoHyphens w:val="0"/>
        <w:spacing w:afterLines="120" w:line="312" w:lineRule="auto"/>
        <w:ind w:left="170" w:firstLine="709"/>
        <w:rPr>
          <w:rFonts w:ascii="Arial" w:hAnsi="Arial"/>
        </w:rPr>
      </w:pPr>
      <w:r w:rsidRPr="004E0CDB">
        <w:rPr>
          <w:rFonts w:ascii="Arial" w:hAnsi="Arial"/>
        </w:rPr>
        <w:t>Balanço dos eventos contratuais já cumpridos ou parcialmente cumpridos;</w:t>
      </w:r>
    </w:p>
    <w:p w:rsidR="0025740C" w:rsidRPr="004E0CDB" w:rsidRDefault="0025740C" w:rsidP="00A55088">
      <w:pPr>
        <w:pStyle w:val="Nivel3"/>
        <w:numPr>
          <w:ilvl w:val="2"/>
          <w:numId w:val="47"/>
        </w:numPr>
        <w:suppressAutoHyphens w:val="0"/>
        <w:spacing w:afterLines="120" w:line="312" w:lineRule="auto"/>
        <w:ind w:left="170" w:firstLine="709"/>
        <w:rPr>
          <w:rFonts w:ascii="Arial" w:hAnsi="Arial"/>
        </w:rPr>
      </w:pPr>
      <w:r w:rsidRPr="004E0CDB">
        <w:rPr>
          <w:rFonts w:ascii="Arial" w:hAnsi="Arial"/>
        </w:rPr>
        <w:t>Relação dos pagamentos já efetuados e ainda devidos;</w:t>
      </w:r>
    </w:p>
    <w:p w:rsidR="0025740C" w:rsidRPr="004E0CDB" w:rsidRDefault="0025740C" w:rsidP="00A55088">
      <w:pPr>
        <w:pStyle w:val="Nivel3"/>
        <w:numPr>
          <w:ilvl w:val="2"/>
          <w:numId w:val="47"/>
        </w:numPr>
        <w:suppressAutoHyphens w:val="0"/>
        <w:spacing w:afterLines="120" w:line="312" w:lineRule="auto"/>
        <w:ind w:left="170" w:firstLine="709"/>
        <w:rPr>
          <w:rFonts w:ascii="Arial" w:hAnsi="Arial"/>
        </w:rPr>
      </w:pPr>
      <w:r w:rsidRPr="004E0CDB">
        <w:rPr>
          <w:rFonts w:ascii="Arial" w:hAnsi="Arial"/>
        </w:rPr>
        <w:t>Indenizações e multas.</w:t>
      </w:r>
    </w:p>
    <w:p w:rsidR="0025740C" w:rsidRPr="004E0CDB" w:rsidRDefault="0025740C" w:rsidP="00A55088">
      <w:pPr>
        <w:pStyle w:val="Nivel2"/>
        <w:numPr>
          <w:ilvl w:val="1"/>
          <w:numId w:val="47"/>
        </w:numPr>
        <w:suppressAutoHyphens w:val="0"/>
        <w:spacing w:afterLines="120" w:line="312" w:lineRule="auto"/>
        <w:ind w:left="0" w:firstLine="709"/>
        <w:rPr>
          <w:rFonts w:ascii="Arial" w:hAnsi="Arial" w:cs="Arial"/>
        </w:rPr>
      </w:pPr>
      <w:r w:rsidRPr="004E0CDB">
        <w:rPr>
          <w:rFonts w:ascii="Arial" w:hAnsi="Arial" w:cs="Arial"/>
        </w:rPr>
        <w:t>A extinção do contrato não configura óbice para o reconhecimento do desequilíbrio econômico-financeiro, hipótese em que será concedida indenização por meio de termo indenizatório (</w:t>
      </w:r>
      <w:hyperlink r:id="rId104" w:anchor="art131" w:history="1">
        <w:r w:rsidRPr="004E0CDB">
          <w:rPr>
            <w:rStyle w:val="Hyperlink"/>
            <w:rFonts w:ascii="Arial" w:hAnsi="Arial" w:cs="Arial"/>
          </w:rPr>
          <w:t xml:space="preserve">art. 131, </w:t>
        </w:r>
        <w:r w:rsidRPr="004E0CDB">
          <w:rPr>
            <w:rStyle w:val="Hyperlink"/>
            <w:rFonts w:ascii="Arial" w:hAnsi="Arial" w:cs="Arial"/>
            <w:i/>
            <w:iCs/>
          </w:rPr>
          <w:t xml:space="preserve">caput, </w:t>
        </w:r>
        <w:r w:rsidRPr="004E0CDB">
          <w:rPr>
            <w:rStyle w:val="Hyperlink"/>
            <w:rFonts w:ascii="Arial" w:hAnsi="Arial" w:cs="Arial"/>
          </w:rPr>
          <w:t xml:space="preserve">da Lei n.º 14.133, de </w:t>
        </w:r>
        <w:proofErr w:type="gramStart"/>
        <w:r w:rsidRPr="004E0CDB">
          <w:rPr>
            <w:rStyle w:val="Hyperlink"/>
            <w:rFonts w:ascii="Arial" w:hAnsi="Arial" w:cs="Arial"/>
          </w:rPr>
          <w:t>2021).</w:t>
        </w:r>
        <w:proofErr w:type="gramEnd"/>
      </w:hyperlink>
    </w:p>
    <w:p w:rsidR="0025740C" w:rsidRPr="004E0CDB" w:rsidRDefault="0025740C" w:rsidP="00A55088">
      <w:pPr>
        <w:pStyle w:val="Nivel2"/>
        <w:numPr>
          <w:ilvl w:val="1"/>
          <w:numId w:val="47"/>
        </w:numPr>
        <w:suppressAutoHyphens w:val="0"/>
        <w:spacing w:afterLines="120" w:line="312" w:lineRule="auto"/>
        <w:ind w:left="0" w:firstLine="709"/>
        <w:rPr>
          <w:rFonts w:ascii="Arial" w:hAnsi="Arial" w:cs="Arial"/>
        </w:rPr>
      </w:pPr>
      <w:r w:rsidRPr="004E0CDB">
        <w:rPr>
          <w:rFonts w:ascii="Arial" w:hAnsi="Arial" w:cs="Arial"/>
        </w:rPr>
        <w:t>O contrato poderá ser extinto:</w:t>
      </w:r>
    </w:p>
    <w:p w:rsidR="0025740C" w:rsidRPr="004E0CDB" w:rsidRDefault="0025740C" w:rsidP="00A55088">
      <w:pPr>
        <w:pStyle w:val="Nivel3"/>
        <w:numPr>
          <w:ilvl w:val="2"/>
          <w:numId w:val="47"/>
        </w:numPr>
        <w:suppressAutoHyphens w:val="0"/>
        <w:spacing w:afterLines="120" w:line="312" w:lineRule="auto"/>
        <w:ind w:left="170" w:firstLine="709"/>
        <w:rPr>
          <w:rFonts w:ascii="Arial" w:hAnsi="Arial"/>
        </w:rPr>
      </w:pPr>
      <w:proofErr w:type="gramStart"/>
      <w:r w:rsidRPr="004E0CDB">
        <w:rPr>
          <w:rFonts w:ascii="Arial" w:hAnsi="Arial"/>
        </w:rPr>
        <w:t>caso</w:t>
      </w:r>
      <w:proofErr w:type="gramEnd"/>
      <w:r w:rsidRPr="004E0CDB">
        <w:rPr>
          <w:rFonts w:ascii="Arial" w:hAnsi="Arial"/>
        </w:rPr>
        <w:t xml:space="preserve"> se constate que o contratado mantém vínculo de natureza técnica, comercial, econômica, financeira, trabalhista ou civil com dirigente do órgão ou entidade contratante ou com agente público que tenha desempenhado função </w:t>
      </w:r>
      <w:r w:rsidRPr="004E0CDB">
        <w:rPr>
          <w:rFonts w:ascii="Arial" w:hAnsi="Arial"/>
          <w:strike/>
        </w:rPr>
        <w:t xml:space="preserve">na </w:t>
      </w:r>
      <w:proofErr w:type="spellStart"/>
      <w:r w:rsidRPr="004E0CDB">
        <w:rPr>
          <w:rFonts w:ascii="Arial" w:hAnsi="Arial"/>
          <w:strike/>
        </w:rPr>
        <w:t>licitação</w:t>
      </w:r>
      <w:r w:rsidRPr="004E0CDB">
        <w:rPr>
          <w:rFonts w:ascii="Arial" w:hAnsi="Arial"/>
        </w:rPr>
        <w:t>no</w:t>
      </w:r>
      <w:proofErr w:type="spellEnd"/>
      <w:r w:rsidRPr="004E0CDB">
        <w:rPr>
          <w:rFonts w:ascii="Arial" w:hAnsi="Arial"/>
        </w:rPr>
        <w:t xml:space="preserve"> processo de contratação direta ou atue na fiscalização ou na gestão do contrato, ou que deles seja cônjuge, companheiro ou parente em linha reta, colateral ou por afinidade, até o terceiro grau (</w:t>
      </w:r>
      <w:bookmarkStart w:id="28" w:name="_Hlk133590755"/>
      <w:r w:rsidRPr="004E0CDB">
        <w:rPr>
          <w:rFonts w:ascii="Arial" w:hAnsi="Arial"/>
        </w:rPr>
        <w:t>art. 14, inciso IV, da Lei n.º 14.133, de 2021</w:t>
      </w:r>
      <w:bookmarkEnd w:id="28"/>
      <w:r w:rsidRPr="004E0CDB">
        <w:rPr>
          <w:rFonts w:ascii="Arial" w:hAnsi="Arial"/>
        </w:rPr>
        <w:t>);</w:t>
      </w:r>
    </w:p>
    <w:p w:rsidR="0025740C" w:rsidRPr="004E0CDB" w:rsidRDefault="0025740C" w:rsidP="00A55088">
      <w:pPr>
        <w:pStyle w:val="Nivel3"/>
        <w:numPr>
          <w:ilvl w:val="2"/>
          <w:numId w:val="47"/>
        </w:numPr>
        <w:suppressAutoHyphens w:val="0"/>
        <w:spacing w:afterLines="120" w:line="312" w:lineRule="auto"/>
        <w:ind w:left="170" w:firstLine="709"/>
        <w:rPr>
          <w:rFonts w:ascii="Arial" w:hAnsi="Arial"/>
        </w:rPr>
      </w:pPr>
      <w:proofErr w:type="gramStart"/>
      <w:r w:rsidRPr="004E0CDB">
        <w:rPr>
          <w:rFonts w:ascii="Arial" w:hAnsi="Arial"/>
        </w:rPr>
        <w:t>caso</w:t>
      </w:r>
      <w:proofErr w:type="gramEnd"/>
      <w:r w:rsidRPr="004E0CDB">
        <w:rPr>
          <w:rFonts w:ascii="Arial" w:hAnsi="Arial"/>
        </w:rPr>
        <w:t xml:space="preserve"> se constate que a pessoa jurídica contratada possui administrador ou sócio com poder de direção, familiar de detentor de cargo em comissão ou função de confiança que atue na área responsável pela demanda ou contratação ou de autoridade a ele hierarquicamente superior no âmbito do órgão contratante (art. 3º, § 3º, do Decreto n.º 7.203, de 4 de junho de 2010).</w:t>
      </w:r>
    </w:p>
    <w:p w:rsidR="0025740C" w:rsidRPr="00A55088" w:rsidRDefault="0025740C" w:rsidP="0025740C">
      <w:pPr>
        <w:pStyle w:val="Nivel01"/>
        <w:numPr>
          <w:ilvl w:val="0"/>
          <w:numId w:val="0"/>
        </w:numPr>
        <w:rPr>
          <w:rFonts w:cs="Arial"/>
          <w:b/>
          <w:color w:val="FFFFFF" w:themeColor="background1"/>
        </w:rPr>
      </w:pPr>
      <w:r w:rsidRPr="00F46921">
        <w:rPr>
          <w:rFonts w:cs="Arial"/>
          <w:b/>
        </w:rPr>
        <w:t xml:space="preserve">CLÁUSULA </w:t>
      </w:r>
      <w:r w:rsidRPr="00A55088">
        <w:rPr>
          <w:rFonts w:cs="Arial"/>
          <w:b/>
        </w:rPr>
        <w:t>DÉCIMA QUARTA – DOTAÇÃO ORÇAMENTÁRIA (</w:t>
      </w:r>
      <w:hyperlink r:id="rId105" w:anchor="art92">
        <w:r w:rsidRPr="00A55088">
          <w:rPr>
            <w:rStyle w:val="Hyperlink"/>
            <w:rFonts w:cs="Arial"/>
            <w:b/>
          </w:rPr>
          <w:t>art. 92, VIII</w:t>
        </w:r>
      </w:hyperlink>
      <w:proofErr w:type="gramStart"/>
      <w:r w:rsidRPr="00A55088">
        <w:rPr>
          <w:rFonts w:cs="Arial"/>
          <w:b/>
        </w:rPr>
        <w:t>)</w:t>
      </w:r>
      <w:proofErr w:type="gramEnd"/>
    </w:p>
    <w:p w:rsidR="0025740C" w:rsidRPr="00A55088" w:rsidRDefault="0025740C" w:rsidP="00A55088">
      <w:pPr>
        <w:pStyle w:val="Nivel2"/>
        <w:numPr>
          <w:ilvl w:val="1"/>
          <w:numId w:val="42"/>
        </w:numPr>
        <w:suppressAutoHyphens w:val="0"/>
        <w:spacing w:afterLines="120" w:line="312" w:lineRule="auto"/>
        <w:rPr>
          <w:rFonts w:ascii="Arial" w:hAnsi="Arial" w:cs="Arial"/>
        </w:rPr>
      </w:pPr>
      <w:r w:rsidRPr="00A55088">
        <w:rPr>
          <w:rFonts w:ascii="Arial" w:hAnsi="Arial" w:cs="Arial"/>
        </w:rPr>
        <w:t>As despesas decorrentes da presente contratação correrão à conta de recursos específicos consignados no Orçamento Municipal deste exercício, na dotação abaixo discriminada:</w:t>
      </w:r>
    </w:p>
    <w:p w:rsidR="00A55088" w:rsidRPr="00A55088" w:rsidRDefault="00A55088" w:rsidP="00A55088">
      <w:pPr>
        <w:pStyle w:val="PargrafodaLista"/>
        <w:numPr>
          <w:ilvl w:val="0"/>
          <w:numId w:val="42"/>
        </w:numPr>
        <w:spacing w:before="120" w:after="120" w:line="276" w:lineRule="auto"/>
        <w:jc w:val="both"/>
        <w:rPr>
          <w:rFonts w:eastAsia="Arial" w:cs="Arial"/>
          <w:szCs w:val="20"/>
        </w:rPr>
      </w:pPr>
      <w:r w:rsidRPr="00A55088">
        <w:rPr>
          <w:rFonts w:eastAsia="Arial" w:cs="Arial"/>
          <w:szCs w:val="20"/>
        </w:rPr>
        <w:t>07.01.01.</w:t>
      </w:r>
      <w:r w:rsidRPr="00A55088">
        <w:t>13.392.0026.2068.33903000 recurso 1715000000 ficha 1242</w:t>
      </w:r>
    </w:p>
    <w:p w:rsidR="0025740C" w:rsidRPr="004E0CDB" w:rsidRDefault="0025740C" w:rsidP="00A55088">
      <w:pPr>
        <w:pStyle w:val="Nvel2-Red"/>
        <w:tabs>
          <w:tab w:val="clear" w:pos="0"/>
        </w:tabs>
        <w:spacing w:afterLines="120" w:line="312" w:lineRule="auto"/>
        <w:ind w:left="709" w:firstLine="0"/>
      </w:pPr>
    </w:p>
    <w:p w:rsidR="0025740C" w:rsidRPr="00F46921" w:rsidRDefault="0025740C" w:rsidP="00A55088">
      <w:pPr>
        <w:pStyle w:val="Nivel01"/>
        <w:keepNext/>
        <w:keepLines/>
        <w:numPr>
          <w:ilvl w:val="0"/>
          <w:numId w:val="42"/>
        </w:numPr>
        <w:tabs>
          <w:tab w:val="left" w:pos="567"/>
        </w:tabs>
        <w:suppressAutoHyphens w:val="0"/>
        <w:spacing w:before="120" w:afterLines="120" w:line="312" w:lineRule="auto"/>
        <w:ind w:left="0" w:right="0" w:firstLine="0"/>
        <w:textAlignment w:val="auto"/>
        <w:rPr>
          <w:rFonts w:cs="Arial"/>
          <w:b/>
          <w:color w:val="FFFFFF" w:themeColor="background1"/>
        </w:rPr>
      </w:pPr>
      <w:r w:rsidRPr="00F46921">
        <w:rPr>
          <w:rFonts w:cs="Arial"/>
          <w:b/>
        </w:rPr>
        <w:t>CLÁUSULA DÉCIMA QUINTA – DOS CASOS OMISSOS (</w:t>
      </w:r>
      <w:hyperlink r:id="rId106" w:anchor="art92">
        <w:r w:rsidRPr="00F46921">
          <w:rPr>
            <w:rStyle w:val="Hyperlink"/>
            <w:rFonts w:cs="Arial"/>
            <w:b/>
          </w:rPr>
          <w:t>art. 92, III</w:t>
        </w:r>
      </w:hyperlink>
      <w:proofErr w:type="gramStart"/>
      <w:r w:rsidRPr="00F46921">
        <w:rPr>
          <w:rFonts w:cs="Arial"/>
          <w:b/>
        </w:rPr>
        <w:t>)</w:t>
      </w:r>
      <w:proofErr w:type="gramEnd"/>
    </w:p>
    <w:p w:rsidR="0025740C" w:rsidRPr="004E0CDB" w:rsidRDefault="0025740C" w:rsidP="00A55088">
      <w:pPr>
        <w:pStyle w:val="Nivel2"/>
        <w:numPr>
          <w:ilvl w:val="1"/>
          <w:numId w:val="42"/>
        </w:numPr>
        <w:suppressAutoHyphens w:val="0"/>
        <w:spacing w:afterLines="120" w:line="312" w:lineRule="auto"/>
        <w:ind w:left="0" w:firstLine="709"/>
        <w:rPr>
          <w:rFonts w:ascii="Arial" w:hAnsi="Arial" w:cs="Arial"/>
        </w:rPr>
      </w:pPr>
      <w:r w:rsidRPr="004E0CDB">
        <w:rPr>
          <w:rFonts w:ascii="Arial" w:hAnsi="Arial" w:cs="Arial"/>
        </w:rPr>
        <w:t xml:space="preserve">Os casos omissos serão decididos pelo contratante, segundo as disposições contidas na </w:t>
      </w:r>
      <w:hyperlink r:id="rId107">
        <w:r w:rsidRPr="004E0CDB">
          <w:rPr>
            <w:rStyle w:val="Hyperlink"/>
            <w:rFonts w:ascii="Arial" w:hAnsi="Arial" w:cs="Arial"/>
          </w:rPr>
          <w:t>Lei nº 14.133, de 2021</w:t>
        </w:r>
      </w:hyperlink>
      <w:r w:rsidRPr="004E0CDB">
        <w:rPr>
          <w:rFonts w:ascii="Arial" w:hAnsi="Arial" w:cs="Arial"/>
        </w:rPr>
        <w:t xml:space="preserve">, e demais normas federais aplicáveis e, subsidiariamente, segundo as disposições contidas na </w:t>
      </w:r>
      <w:hyperlink r:id="rId108">
        <w:r w:rsidRPr="004E0CDB">
          <w:rPr>
            <w:rStyle w:val="Hyperlink"/>
            <w:rFonts w:ascii="Arial" w:hAnsi="Arial" w:cs="Arial"/>
          </w:rPr>
          <w:t xml:space="preserve">Lei nº 8.078, de </w:t>
        </w:r>
        <w:proofErr w:type="gramStart"/>
        <w:r w:rsidRPr="004E0CDB">
          <w:rPr>
            <w:rStyle w:val="Hyperlink"/>
            <w:rFonts w:ascii="Arial" w:hAnsi="Arial" w:cs="Arial"/>
          </w:rPr>
          <w:t>1990 – Código</w:t>
        </w:r>
        <w:proofErr w:type="gramEnd"/>
        <w:r w:rsidRPr="004E0CDB">
          <w:rPr>
            <w:rStyle w:val="Hyperlink"/>
            <w:rFonts w:ascii="Arial" w:hAnsi="Arial" w:cs="Arial"/>
          </w:rPr>
          <w:t xml:space="preserve"> de Defesa do Consumidor</w:t>
        </w:r>
      </w:hyperlink>
      <w:r w:rsidRPr="004E0CDB">
        <w:rPr>
          <w:rFonts w:ascii="Arial" w:hAnsi="Arial" w:cs="Arial"/>
        </w:rPr>
        <w:t xml:space="preserve"> – e normas e princípios gerais dos contratos.</w:t>
      </w:r>
    </w:p>
    <w:p w:rsidR="0025740C" w:rsidRPr="00F46921" w:rsidRDefault="0025740C" w:rsidP="00A55088">
      <w:pPr>
        <w:pStyle w:val="Nivel01"/>
        <w:keepNext/>
        <w:keepLines/>
        <w:numPr>
          <w:ilvl w:val="0"/>
          <w:numId w:val="42"/>
        </w:numPr>
        <w:tabs>
          <w:tab w:val="left" w:pos="567"/>
        </w:tabs>
        <w:suppressAutoHyphens w:val="0"/>
        <w:spacing w:before="120" w:afterLines="120" w:line="312" w:lineRule="auto"/>
        <w:ind w:left="0" w:right="0" w:firstLine="0"/>
        <w:textAlignment w:val="auto"/>
        <w:rPr>
          <w:rFonts w:cs="Arial"/>
          <w:b/>
          <w:color w:val="FFFFFF" w:themeColor="background1"/>
        </w:rPr>
      </w:pPr>
      <w:r w:rsidRPr="00F46921">
        <w:rPr>
          <w:rFonts w:cs="Arial"/>
          <w:b/>
        </w:rPr>
        <w:t>CLÁUSULA DÉCIMA SEXTA – ALTERAÇÕES</w:t>
      </w:r>
    </w:p>
    <w:p w:rsidR="0025740C" w:rsidRPr="004E0CDB" w:rsidRDefault="0025740C" w:rsidP="00A55088">
      <w:pPr>
        <w:pStyle w:val="Nivel2"/>
        <w:numPr>
          <w:ilvl w:val="1"/>
          <w:numId w:val="42"/>
        </w:numPr>
        <w:suppressAutoHyphens w:val="0"/>
        <w:spacing w:afterLines="120" w:line="312" w:lineRule="auto"/>
        <w:ind w:left="0" w:firstLine="709"/>
        <w:rPr>
          <w:rFonts w:ascii="Arial" w:hAnsi="Arial" w:cs="Arial"/>
        </w:rPr>
      </w:pPr>
      <w:r w:rsidRPr="004E0CDB">
        <w:rPr>
          <w:rFonts w:ascii="Arial" w:hAnsi="Arial" w:cs="Arial"/>
        </w:rPr>
        <w:t xml:space="preserve">Eventuais alterações contratuais reger-se-ão pela disciplina dos </w:t>
      </w:r>
      <w:hyperlink r:id="rId109" w:anchor="art124">
        <w:proofErr w:type="spellStart"/>
        <w:r w:rsidRPr="004E0CDB">
          <w:rPr>
            <w:rStyle w:val="Hyperlink"/>
            <w:rFonts w:ascii="Arial" w:hAnsi="Arial" w:cs="Arial"/>
          </w:rPr>
          <w:t>arts</w:t>
        </w:r>
        <w:proofErr w:type="spellEnd"/>
        <w:r w:rsidRPr="004E0CDB">
          <w:rPr>
            <w:rStyle w:val="Hyperlink"/>
            <w:rFonts w:ascii="Arial" w:hAnsi="Arial" w:cs="Arial"/>
          </w:rPr>
          <w:t>. 124 e seguintes da Lei nº 14.133, de 2021</w:t>
        </w:r>
      </w:hyperlink>
      <w:r w:rsidRPr="004E0CDB">
        <w:rPr>
          <w:rFonts w:ascii="Arial" w:hAnsi="Arial" w:cs="Arial"/>
        </w:rPr>
        <w:t>.</w:t>
      </w:r>
    </w:p>
    <w:p w:rsidR="0025740C" w:rsidRPr="004E0CDB" w:rsidRDefault="0025740C" w:rsidP="00A55088">
      <w:pPr>
        <w:pStyle w:val="Nivel2"/>
        <w:numPr>
          <w:ilvl w:val="1"/>
          <w:numId w:val="42"/>
        </w:numPr>
        <w:suppressAutoHyphens w:val="0"/>
        <w:spacing w:afterLines="120" w:line="312" w:lineRule="auto"/>
        <w:ind w:left="0" w:firstLine="709"/>
        <w:rPr>
          <w:rFonts w:ascii="Arial" w:hAnsi="Arial" w:cs="Arial"/>
        </w:rPr>
      </w:pPr>
      <w:r w:rsidRPr="004E0CDB">
        <w:rPr>
          <w:rFonts w:ascii="Arial" w:hAnsi="Arial" w:cs="Arial"/>
        </w:rPr>
        <w:t xml:space="preserve">O contratado é </w:t>
      </w:r>
      <w:proofErr w:type="gramStart"/>
      <w:r w:rsidRPr="004E0CDB">
        <w:rPr>
          <w:rFonts w:ascii="Arial" w:hAnsi="Arial" w:cs="Arial"/>
        </w:rPr>
        <w:t>obrigado a aceitar, nas mesmas condições contratuais, os acréscimos ou supressões que se fizerem necessários, até o limite de 25% (vinte e cinco por cento) do valor inicial atualizado do contrato</w:t>
      </w:r>
      <w:proofErr w:type="gramEnd"/>
      <w:r w:rsidRPr="004E0CDB">
        <w:rPr>
          <w:rFonts w:ascii="Arial" w:hAnsi="Arial" w:cs="Arial"/>
        </w:rPr>
        <w:t>.</w:t>
      </w:r>
    </w:p>
    <w:p w:rsidR="0025740C" w:rsidRPr="004E0CDB" w:rsidRDefault="0025740C" w:rsidP="00A55088">
      <w:pPr>
        <w:pStyle w:val="Nivel2"/>
        <w:numPr>
          <w:ilvl w:val="1"/>
          <w:numId w:val="42"/>
        </w:numPr>
        <w:suppressAutoHyphens w:val="0"/>
        <w:spacing w:afterLines="120" w:line="312" w:lineRule="auto"/>
        <w:ind w:left="0" w:firstLine="709"/>
        <w:rPr>
          <w:rFonts w:ascii="Arial" w:hAnsi="Arial" w:cs="Arial"/>
        </w:rPr>
      </w:pPr>
      <w:r w:rsidRPr="004E0CDB">
        <w:rPr>
          <w:rFonts w:ascii="Arial" w:hAnsi="Arial" w:cs="Arial"/>
        </w:rPr>
        <w:t xml:space="preserve">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w:t>
      </w:r>
      <w:proofErr w:type="gramStart"/>
      <w:r w:rsidRPr="004E0CDB">
        <w:rPr>
          <w:rFonts w:ascii="Arial" w:hAnsi="Arial" w:cs="Arial"/>
        </w:rPr>
        <w:t>1</w:t>
      </w:r>
      <w:proofErr w:type="gramEnd"/>
      <w:r w:rsidRPr="004E0CDB">
        <w:rPr>
          <w:rFonts w:ascii="Arial" w:hAnsi="Arial" w:cs="Arial"/>
        </w:rPr>
        <w:t xml:space="preserve"> (um) mês (art. 132 da Lei nº 14.133, de 2021).</w:t>
      </w:r>
    </w:p>
    <w:p w:rsidR="0025740C" w:rsidRPr="004E0CDB" w:rsidRDefault="0025740C" w:rsidP="00A55088">
      <w:pPr>
        <w:pStyle w:val="Nivel2"/>
        <w:numPr>
          <w:ilvl w:val="1"/>
          <w:numId w:val="42"/>
        </w:numPr>
        <w:suppressAutoHyphens w:val="0"/>
        <w:spacing w:afterLines="120" w:line="312" w:lineRule="auto"/>
        <w:ind w:left="0" w:firstLine="709"/>
        <w:rPr>
          <w:rFonts w:ascii="Arial" w:hAnsi="Arial" w:cs="Arial"/>
        </w:rPr>
      </w:pPr>
      <w:r w:rsidRPr="004E0CDB">
        <w:rPr>
          <w:rFonts w:ascii="Arial" w:hAnsi="Arial" w:cs="Arial"/>
        </w:rPr>
        <w:t xml:space="preserve">Registros que não caracterizam alteração do contrato podem ser realizados por simples apostila, dispensada a celebração de termo aditivo, na forma do </w:t>
      </w:r>
      <w:hyperlink r:id="rId110" w:anchor="art136">
        <w:r w:rsidRPr="004E0CDB">
          <w:rPr>
            <w:rStyle w:val="Hyperlink"/>
            <w:rFonts w:ascii="Arial" w:hAnsi="Arial" w:cs="Arial"/>
          </w:rPr>
          <w:t>art. 136 da Lei nº 14.133, de 2021</w:t>
        </w:r>
      </w:hyperlink>
      <w:r w:rsidRPr="004E0CDB">
        <w:rPr>
          <w:rFonts w:ascii="Arial" w:hAnsi="Arial" w:cs="Arial"/>
        </w:rPr>
        <w:t>.</w:t>
      </w:r>
    </w:p>
    <w:p w:rsidR="0025740C" w:rsidRPr="00F46921" w:rsidRDefault="0025740C" w:rsidP="00A55088">
      <w:pPr>
        <w:pStyle w:val="Nivel01"/>
        <w:keepNext/>
        <w:keepLines/>
        <w:numPr>
          <w:ilvl w:val="0"/>
          <w:numId w:val="42"/>
        </w:numPr>
        <w:tabs>
          <w:tab w:val="left" w:pos="567"/>
        </w:tabs>
        <w:suppressAutoHyphens w:val="0"/>
        <w:spacing w:before="120" w:afterLines="120" w:line="312" w:lineRule="auto"/>
        <w:ind w:left="0" w:right="0" w:firstLine="0"/>
        <w:textAlignment w:val="auto"/>
        <w:rPr>
          <w:rFonts w:cs="Arial"/>
          <w:b/>
          <w:color w:val="FFFFFF" w:themeColor="background1"/>
        </w:rPr>
      </w:pPr>
      <w:r w:rsidRPr="00F46921">
        <w:rPr>
          <w:rFonts w:cs="Arial"/>
          <w:b/>
        </w:rPr>
        <w:t>CLÁUSULA DÉCIMA SÉTIMA – PUBLICAÇÃO</w:t>
      </w:r>
    </w:p>
    <w:p w:rsidR="0025740C" w:rsidRPr="004E0CDB" w:rsidRDefault="0025740C" w:rsidP="00A55088">
      <w:pPr>
        <w:pStyle w:val="Nivel2"/>
        <w:numPr>
          <w:ilvl w:val="1"/>
          <w:numId w:val="42"/>
        </w:numPr>
        <w:suppressAutoHyphens w:val="0"/>
        <w:spacing w:afterLines="120" w:line="312" w:lineRule="auto"/>
        <w:ind w:left="0" w:firstLine="709"/>
        <w:rPr>
          <w:rFonts w:ascii="Arial" w:hAnsi="Arial" w:cs="Arial"/>
        </w:rPr>
      </w:pPr>
      <w:r w:rsidRPr="004E0CDB">
        <w:rPr>
          <w:rFonts w:ascii="Arial" w:hAnsi="Arial" w:cs="Arial"/>
        </w:rPr>
        <w:t xml:space="preserve">Incumbirá ao contratante divulgar o presente instrumento no Portal Nacional de Contratações Públicas (PNCP), na forma prevista no </w:t>
      </w:r>
      <w:hyperlink r:id="rId111" w:anchor="art94">
        <w:r w:rsidRPr="004E0CDB">
          <w:rPr>
            <w:rStyle w:val="Hyperlink"/>
            <w:rFonts w:ascii="Arial" w:hAnsi="Arial" w:cs="Arial"/>
          </w:rPr>
          <w:t>art. 94 da Lei 14.133, de 2021</w:t>
        </w:r>
      </w:hyperlink>
      <w:r w:rsidRPr="004E0CDB">
        <w:rPr>
          <w:rFonts w:ascii="Arial" w:hAnsi="Arial" w:cs="Arial"/>
        </w:rPr>
        <w:t xml:space="preserve">, bem como no respectivo sítio oficial na Internet, em atenção ao art. 91, </w:t>
      </w:r>
      <w:r w:rsidRPr="004E0CDB">
        <w:rPr>
          <w:rFonts w:ascii="Arial" w:hAnsi="Arial" w:cs="Arial"/>
          <w:i/>
          <w:iCs/>
        </w:rPr>
        <w:t>caput,</w:t>
      </w:r>
      <w:r w:rsidRPr="004E0CDB">
        <w:rPr>
          <w:rFonts w:ascii="Arial" w:hAnsi="Arial" w:cs="Arial"/>
        </w:rPr>
        <w:t xml:space="preserve"> da Lei n.º 14.133, de 2021</w:t>
      </w:r>
      <w:r w:rsidR="00CB359B">
        <w:rPr>
          <w:rFonts w:ascii="Arial" w:hAnsi="Arial" w:cs="Arial"/>
        </w:rPr>
        <w:t>.</w:t>
      </w:r>
    </w:p>
    <w:p w:rsidR="0025740C" w:rsidRPr="00F46921" w:rsidRDefault="0025740C" w:rsidP="00A55088">
      <w:pPr>
        <w:pStyle w:val="Nivel01"/>
        <w:keepNext/>
        <w:keepLines/>
        <w:numPr>
          <w:ilvl w:val="0"/>
          <w:numId w:val="42"/>
        </w:numPr>
        <w:tabs>
          <w:tab w:val="left" w:pos="567"/>
        </w:tabs>
        <w:suppressAutoHyphens w:val="0"/>
        <w:spacing w:before="120" w:afterLines="120" w:line="312" w:lineRule="auto"/>
        <w:ind w:left="0" w:right="0" w:firstLine="0"/>
        <w:textAlignment w:val="auto"/>
        <w:rPr>
          <w:rFonts w:cs="Arial"/>
          <w:b/>
          <w:color w:val="FFFFFF" w:themeColor="background1"/>
        </w:rPr>
      </w:pPr>
      <w:r w:rsidRPr="00F46921">
        <w:rPr>
          <w:rFonts w:cs="Arial"/>
          <w:b/>
        </w:rPr>
        <w:t>CLÁUSULA DÉCIMA OITAVA– FORO (</w:t>
      </w:r>
      <w:hyperlink r:id="rId112" w:anchor="art92§1">
        <w:r w:rsidRPr="00F46921">
          <w:rPr>
            <w:rStyle w:val="Hyperlink"/>
            <w:rFonts w:cs="Arial"/>
            <w:b/>
          </w:rPr>
          <w:t>art. 92, §1º</w:t>
        </w:r>
      </w:hyperlink>
      <w:proofErr w:type="gramStart"/>
      <w:r w:rsidRPr="00F46921">
        <w:rPr>
          <w:rFonts w:cs="Arial"/>
          <w:b/>
        </w:rPr>
        <w:t>)</w:t>
      </w:r>
      <w:proofErr w:type="gramEnd"/>
    </w:p>
    <w:p w:rsidR="0025740C" w:rsidRPr="004E0CDB" w:rsidRDefault="0025740C" w:rsidP="00A55088">
      <w:pPr>
        <w:pStyle w:val="Nivel2"/>
        <w:numPr>
          <w:ilvl w:val="1"/>
          <w:numId w:val="42"/>
        </w:numPr>
        <w:suppressAutoHyphens w:val="0"/>
        <w:spacing w:afterLines="120" w:line="312" w:lineRule="auto"/>
        <w:ind w:left="0" w:firstLine="709"/>
        <w:rPr>
          <w:rFonts w:ascii="Arial" w:hAnsi="Arial" w:cs="Arial"/>
        </w:rPr>
      </w:pPr>
      <w:r w:rsidRPr="004E0CDB">
        <w:rPr>
          <w:rFonts w:ascii="Arial" w:hAnsi="Arial" w:cs="Arial"/>
        </w:rPr>
        <w:t xml:space="preserve">Fica eleito o Foro da Comarca de </w:t>
      </w:r>
      <w:r w:rsidR="001F7BC9">
        <w:rPr>
          <w:rFonts w:ascii="Arial" w:hAnsi="Arial" w:cs="Arial"/>
        </w:rPr>
        <w:t>São João da Ponte</w:t>
      </w:r>
      <w:r w:rsidRPr="004E0CDB">
        <w:rPr>
          <w:rFonts w:ascii="Arial" w:hAnsi="Arial" w:cs="Arial"/>
        </w:rPr>
        <w:t xml:space="preserve"> para dirimir os litígios que decorrerem da execução deste Termo de Contrato que não puderem ser compostos pela conciliação, conforme </w:t>
      </w:r>
      <w:hyperlink r:id="rId113" w:anchor="art92§1">
        <w:r w:rsidRPr="004E0CDB">
          <w:rPr>
            <w:rStyle w:val="Hyperlink"/>
            <w:rFonts w:ascii="Arial" w:hAnsi="Arial" w:cs="Arial"/>
            <w:color w:val="auto"/>
          </w:rPr>
          <w:t>art. 92, §1º, da Lei nº 14.133/</w:t>
        </w:r>
        <w:proofErr w:type="gramStart"/>
        <w:r w:rsidRPr="004E0CDB">
          <w:rPr>
            <w:rStyle w:val="Hyperlink"/>
            <w:rFonts w:ascii="Arial" w:hAnsi="Arial" w:cs="Arial"/>
            <w:color w:val="auto"/>
          </w:rPr>
          <w:t>21.</w:t>
        </w:r>
        <w:proofErr w:type="gramEnd"/>
      </w:hyperlink>
    </w:p>
    <w:p w:rsidR="0025740C" w:rsidRPr="004E0CDB" w:rsidRDefault="0025740C" w:rsidP="00A55088">
      <w:pPr>
        <w:pStyle w:val="Nivel2"/>
        <w:numPr>
          <w:ilvl w:val="0"/>
          <w:numId w:val="0"/>
        </w:numPr>
        <w:spacing w:afterLines="120" w:line="312" w:lineRule="auto"/>
        <w:ind w:firstLine="709"/>
        <w:rPr>
          <w:rFonts w:ascii="Arial" w:hAnsi="Arial" w:cs="Arial"/>
          <w:i/>
          <w:iCs/>
        </w:rPr>
      </w:pPr>
    </w:p>
    <w:p w:rsidR="0025740C" w:rsidRPr="004E0CDB" w:rsidRDefault="0025740C" w:rsidP="00A55088">
      <w:pPr>
        <w:pStyle w:val="Nivel2"/>
        <w:numPr>
          <w:ilvl w:val="0"/>
          <w:numId w:val="0"/>
        </w:numPr>
        <w:spacing w:afterLines="120" w:line="312" w:lineRule="auto"/>
        <w:ind w:firstLine="709"/>
        <w:rPr>
          <w:rFonts w:ascii="Arial" w:hAnsi="Arial" w:cs="Arial"/>
          <w:i/>
          <w:iCs/>
        </w:rPr>
      </w:pPr>
      <w:r w:rsidRPr="004E0CDB">
        <w:rPr>
          <w:rFonts w:ascii="Arial" w:hAnsi="Arial" w:cs="Arial"/>
          <w:i/>
          <w:iCs/>
        </w:rPr>
        <w:t>[Local], [dia] de [mês] de [ano].</w:t>
      </w:r>
    </w:p>
    <w:p w:rsidR="0025740C" w:rsidRPr="004E0CDB" w:rsidRDefault="0025740C" w:rsidP="00A55088">
      <w:pPr>
        <w:spacing w:before="120" w:afterLines="120" w:line="312" w:lineRule="auto"/>
        <w:ind w:firstLine="709"/>
        <w:jc w:val="center"/>
        <w:rPr>
          <w:rFonts w:cs="Arial"/>
          <w:bCs/>
          <w:szCs w:val="20"/>
        </w:rPr>
      </w:pPr>
      <w:r w:rsidRPr="004E0CDB">
        <w:rPr>
          <w:rFonts w:cs="Arial"/>
          <w:bCs/>
          <w:szCs w:val="20"/>
        </w:rPr>
        <w:lastRenderedPageBreak/>
        <w:t>_________________________</w:t>
      </w:r>
    </w:p>
    <w:p w:rsidR="0025740C" w:rsidRPr="004E0CDB" w:rsidRDefault="0025740C" w:rsidP="00A55088">
      <w:pPr>
        <w:spacing w:before="120" w:afterLines="120" w:line="312" w:lineRule="auto"/>
        <w:ind w:firstLine="709"/>
        <w:jc w:val="center"/>
        <w:rPr>
          <w:rFonts w:cs="Arial"/>
          <w:bCs/>
          <w:szCs w:val="20"/>
        </w:rPr>
      </w:pPr>
      <w:r w:rsidRPr="004E0CDB">
        <w:rPr>
          <w:rFonts w:cs="Arial"/>
          <w:bCs/>
          <w:szCs w:val="20"/>
        </w:rPr>
        <w:t>Representante legal do CONTRATANTE</w:t>
      </w:r>
    </w:p>
    <w:p w:rsidR="0025740C" w:rsidRPr="004E0CDB" w:rsidRDefault="0025740C" w:rsidP="00A55088">
      <w:pPr>
        <w:spacing w:before="120" w:afterLines="120" w:line="312" w:lineRule="auto"/>
        <w:ind w:firstLine="709"/>
        <w:jc w:val="center"/>
        <w:rPr>
          <w:rFonts w:cs="Arial"/>
          <w:szCs w:val="20"/>
        </w:rPr>
      </w:pPr>
      <w:r w:rsidRPr="004E0CDB">
        <w:rPr>
          <w:rFonts w:cs="Arial"/>
          <w:szCs w:val="20"/>
        </w:rPr>
        <w:t>_________________________</w:t>
      </w:r>
    </w:p>
    <w:p w:rsidR="0025740C" w:rsidRPr="004E0CDB" w:rsidRDefault="0025740C" w:rsidP="00A55088">
      <w:pPr>
        <w:spacing w:before="120" w:afterLines="120" w:line="312" w:lineRule="auto"/>
        <w:ind w:firstLine="709"/>
        <w:jc w:val="center"/>
        <w:rPr>
          <w:rFonts w:cs="Arial"/>
          <w:szCs w:val="20"/>
        </w:rPr>
      </w:pPr>
      <w:r w:rsidRPr="004E0CDB">
        <w:rPr>
          <w:rFonts w:cs="Arial"/>
          <w:bCs/>
          <w:szCs w:val="20"/>
        </w:rPr>
        <w:t>Representante</w:t>
      </w:r>
      <w:r w:rsidRPr="004E0CDB">
        <w:rPr>
          <w:rFonts w:cs="Arial"/>
          <w:szCs w:val="20"/>
        </w:rPr>
        <w:t xml:space="preserve"> legal do CONTRATADO</w:t>
      </w:r>
    </w:p>
    <w:p w:rsidR="0025740C" w:rsidRPr="004E0CDB" w:rsidRDefault="0025740C" w:rsidP="00A55088">
      <w:pPr>
        <w:spacing w:before="120" w:afterLines="120" w:line="312" w:lineRule="auto"/>
        <w:ind w:firstLine="709"/>
        <w:jc w:val="both"/>
        <w:rPr>
          <w:rFonts w:cs="Arial"/>
          <w:i/>
          <w:iCs/>
          <w:szCs w:val="20"/>
        </w:rPr>
      </w:pPr>
      <w:r w:rsidRPr="004E0CDB">
        <w:rPr>
          <w:rFonts w:cs="Arial"/>
          <w:i/>
          <w:iCs/>
          <w:szCs w:val="20"/>
        </w:rPr>
        <w:t>TESTEMUNHAS:</w:t>
      </w:r>
    </w:p>
    <w:p w:rsidR="0025740C" w:rsidRPr="004E0CDB" w:rsidRDefault="0025740C" w:rsidP="00A55088">
      <w:pPr>
        <w:spacing w:before="120" w:afterLines="120" w:line="312" w:lineRule="auto"/>
        <w:ind w:firstLine="709"/>
        <w:rPr>
          <w:rFonts w:cs="Arial"/>
          <w:i/>
          <w:iCs/>
          <w:szCs w:val="20"/>
        </w:rPr>
      </w:pPr>
      <w:r w:rsidRPr="004E0CDB">
        <w:rPr>
          <w:rFonts w:cs="Arial"/>
          <w:i/>
          <w:iCs/>
          <w:szCs w:val="20"/>
        </w:rPr>
        <w:t>1-</w:t>
      </w:r>
    </w:p>
    <w:p w:rsidR="0077419A" w:rsidRDefault="0025740C" w:rsidP="00A55088">
      <w:pPr>
        <w:spacing w:before="120" w:afterLines="120" w:line="312" w:lineRule="auto"/>
        <w:ind w:firstLine="709"/>
        <w:rPr>
          <w:rFonts w:cs="Arial"/>
          <w:i/>
          <w:iCs/>
          <w:szCs w:val="20"/>
        </w:rPr>
      </w:pPr>
      <w:r w:rsidRPr="004E0CDB">
        <w:rPr>
          <w:rFonts w:cs="Arial"/>
          <w:i/>
          <w:iCs/>
          <w:szCs w:val="20"/>
        </w:rPr>
        <w:t>2-</w:t>
      </w:r>
    </w:p>
    <w:p w:rsidR="0077419A" w:rsidRDefault="0077419A" w:rsidP="00A55088">
      <w:pPr>
        <w:spacing w:before="120" w:afterLines="120" w:line="312" w:lineRule="auto"/>
        <w:ind w:firstLine="709"/>
        <w:rPr>
          <w:rFonts w:cs="Arial"/>
          <w:i/>
          <w:iCs/>
          <w:szCs w:val="20"/>
        </w:rPr>
      </w:pPr>
    </w:p>
    <w:p w:rsidR="0077419A" w:rsidRDefault="0077419A" w:rsidP="00A55088">
      <w:pPr>
        <w:spacing w:before="120" w:afterLines="120" w:line="312" w:lineRule="auto"/>
        <w:ind w:firstLine="709"/>
        <w:rPr>
          <w:rFonts w:cs="Arial"/>
          <w:i/>
          <w:iCs/>
          <w:szCs w:val="20"/>
        </w:rPr>
      </w:pPr>
    </w:p>
    <w:p w:rsidR="0077419A" w:rsidRDefault="0077419A" w:rsidP="00A55088">
      <w:pPr>
        <w:spacing w:before="120" w:afterLines="120" w:line="312" w:lineRule="auto"/>
        <w:ind w:firstLine="709"/>
        <w:rPr>
          <w:rFonts w:cs="Arial"/>
          <w:i/>
          <w:iCs/>
          <w:szCs w:val="20"/>
        </w:rPr>
      </w:pPr>
    </w:p>
    <w:p w:rsidR="0025740C" w:rsidRDefault="0025740C" w:rsidP="00A55088">
      <w:pPr>
        <w:spacing w:before="120" w:afterLines="120" w:line="312" w:lineRule="auto"/>
        <w:ind w:firstLine="709"/>
        <w:rPr>
          <w:rFonts w:cs="Arial"/>
          <w:i/>
          <w:iCs/>
          <w:szCs w:val="20"/>
        </w:rPr>
      </w:pPr>
      <w:r w:rsidRPr="004E0CDB">
        <w:rPr>
          <w:rFonts w:cs="Arial"/>
          <w:i/>
          <w:iCs/>
          <w:szCs w:val="20"/>
        </w:rPr>
        <w:t xml:space="preserve"> </w:t>
      </w:r>
    </w:p>
    <w:p w:rsidR="00520984" w:rsidRDefault="00520984" w:rsidP="00A55088">
      <w:pPr>
        <w:spacing w:before="120" w:afterLines="120" w:line="312" w:lineRule="auto"/>
        <w:ind w:firstLine="709"/>
        <w:rPr>
          <w:rFonts w:cs="Arial"/>
          <w:i/>
          <w:iCs/>
          <w:szCs w:val="20"/>
        </w:rPr>
      </w:pPr>
    </w:p>
    <w:p w:rsidR="00520984" w:rsidRPr="004E0CDB" w:rsidRDefault="00520984" w:rsidP="00A55088">
      <w:pPr>
        <w:spacing w:before="120" w:afterLines="120" w:line="312" w:lineRule="auto"/>
        <w:ind w:firstLine="709"/>
        <w:rPr>
          <w:rFonts w:cs="Arial"/>
          <w:i/>
          <w:iCs/>
          <w:szCs w:val="20"/>
        </w:rPr>
      </w:pPr>
    </w:p>
    <w:p w:rsidR="0025740C" w:rsidRPr="004E0CDB" w:rsidRDefault="0025740C" w:rsidP="0025740C">
      <w:pPr>
        <w:spacing w:before="120" w:after="120" w:line="276" w:lineRule="auto"/>
        <w:jc w:val="center"/>
        <w:rPr>
          <w:rFonts w:cs="Arial"/>
          <w:b/>
          <w:iCs/>
          <w:sz w:val="28"/>
          <w:szCs w:val="28"/>
        </w:rPr>
      </w:pPr>
      <w:r w:rsidRPr="004E0CDB">
        <w:rPr>
          <w:rFonts w:cs="Arial"/>
          <w:b/>
          <w:iCs/>
          <w:sz w:val="28"/>
          <w:szCs w:val="28"/>
        </w:rPr>
        <w:t>ANEXO III - PLANILHA DE CUSTOS E FORMAÇÃO DE PREÇOS</w:t>
      </w:r>
    </w:p>
    <w:p w:rsidR="00F46921" w:rsidRPr="004E0CDB" w:rsidRDefault="00520984" w:rsidP="00F46921">
      <w:pPr>
        <w:pStyle w:val="Nivel2"/>
        <w:numPr>
          <w:ilvl w:val="0"/>
          <w:numId w:val="0"/>
        </w:numPr>
        <w:suppressAutoHyphens w:val="0"/>
        <w:rPr>
          <w:rFonts w:ascii="Arial" w:hAnsi="Arial" w:cs="Arial"/>
          <w:b/>
          <w:bCs/>
        </w:rPr>
      </w:pPr>
      <w:r w:rsidRPr="00EF1A27">
        <w:rPr>
          <w:rFonts w:ascii="Arial" w:hAnsi="Arial" w:cs="Arial"/>
          <w:b/>
        </w:rPr>
        <w:t>AQUISIÇÃO DE UNIFORMES E TOALHAS PARA FOLIA DE REIS, COM RECURSOS DA POLÍTICA NACIONAL ALDIR BLANC, PARA ATENDER O GRUPO DO CORAL SERTANEJO</w:t>
      </w:r>
      <w:r w:rsidR="00F46921" w:rsidRPr="004E0CDB">
        <w:rPr>
          <w:rFonts w:ascii="Arial" w:hAnsi="Arial" w:cs="Arial"/>
        </w:rPr>
        <w:t>, nos termos da tabela abaixo, conforme condições e exigências estabelecidas no termo de referencia.</w:t>
      </w:r>
    </w:p>
    <w:p w:rsidR="00F46921" w:rsidRDefault="00F46921" w:rsidP="00A55088">
      <w:pPr>
        <w:pStyle w:val="Nivel2"/>
        <w:numPr>
          <w:ilvl w:val="0"/>
          <w:numId w:val="0"/>
        </w:numPr>
        <w:suppressAutoHyphens w:val="0"/>
        <w:spacing w:afterLines="120" w:line="312" w:lineRule="auto"/>
        <w:rPr>
          <w:rFonts w:ascii="Arial" w:hAnsi="Arial" w:cs="Arial"/>
        </w:rPr>
      </w:pPr>
    </w:p>
    <w:tbl>
      <w:tblPr>
        <w:tblW w:w="1003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09"/>
        <w:gridCol w:w="1985"/>
        <w:gridCol w:w="1134"/>
        <w:gridCol w:w="1105"/>
        <w:gridCol w:w="1276"/>
        <w:gridCol w:w="1276"/>
        <w:gridCol w:w="992"/>
        <w:gridCol w:w="1559"/>
      </w:tblGrid>
      <w:tr w:rsidR="00F46921" w:rsidRPr="009F26EB" w:rsidTr="0011639F">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9F26EB" w:rsidRDefault="00F46921" w:rsidP="00A55088">
            <w:pPr>
              <w:widowControl w:val="0"/>
              <w:spacing w:before="120" w:afterLines="120" w:line="312" w:lineRule="auto"/>
              <w:jc w:val="center"/>
              <w:rPr>
                <w:rFonts w:eastAsia="Arial" w:cs="Arial"/>
                <w:b/>
                <w:bCs/>
                <w:color w:val="000000"/>
                <w:szCs w:val="20"/>
              </w:rPr>
            </w:pPr>
            <w:r w:rsidRPr="009F26EB">
              <w:rPr>
                <w:rFonts w:eastAsia="Arial" w:cs="Arial"/>
                <w:b/>
                <w:bCs/>
                <w:color w:val="000000" w:themeColor="text1"/>
                <w:szCs w:val="20"/>
              </w:rPr>
              <w:t>ITEM</w:t>
            </w:r>
          </w:p>
          <w:p w:rsidR="00F46921" w:rsidRPr="009F26EB" w:rsidRDefault="00F46921" w:rsidP="00A55088">
            <w:pPr>
              <w:widowControl w:val="0"/>
              <w:spacing w:before="120" w:afterLines="120" w:line="312" w:lineRule="auto"/>
              <w:jc w:val="center"/>
              <w:rPr>
                <w:rFonts w:eastAsia="Arial" w:cs="Arial"/>
                <w:b/>
                <w:bCs/>
                <w:color w:val="000000"/>
                <w:szCs w:val="20"/>
              </w:rPr>
            </w:pPr>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46921" w:rsidRPr="009F26EB" w:rsidRDefault="00F46921" w:rsidP="00A55088">
            <w:pPr>
              <w:widowControl w:val="0"/>
              <w:spacing w:before="120" w:afterLines="120" w:line="312" w:lineRule="auto"/>
              <w:jc w:val="center"/>
              <w:rPr>
                <w:rFonts w:eastAsia="Arial" w:cs="Arial"/>
                <w:color w:val="000000"/>
                <w:szCs w:val="20"/>
              </w:rPr>
            </w:pPr>
            <w:r w:rsidRPr="009F26EB">
              <w:rPr>
                <w:rFonts w:eastAsia="Arial" w:cs="Arial"/>
                <w:b/>
                <w:bCs/>
                <w:color w:val="000000" w:themeColor="text1"/>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46921" w:rsidRPr="009F26EB" w:rsidRDefault="00F46921" w:rsidP="00A55088">
            <w:pPr>
              <w:widowControl w:val="0"/>
              <w:spacing w:before="120" w:afterLines="120" w:line="312" w:lineRule="auto"/>
              <w:jc w:val="center"/>
              <w:rPr>
                <w:rFonts w:eastAsia="Arial" w:cs="Arial"/>
                <w:color w:val="000000"/>
                <w:szCs w:val="20"/>
              </w:rPr>
            </w:pPr>
            <w:r w:rsidRPr="009F26EB">
              <w:rPr>
                <w:rFonts w:eastAsia="Arial" w:cs="Arial"/>
                <w:b/>
                <w:bCs/>
                <w:color w:val="000000" w:themeColor="text1"/>
                <w:szCs w:val="20"/>
              </w:rPr>
              <w:t>UNIDADE DE MEDIDA</w:t>
            </w: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46921" w:rsidRPr="009F26EB" w:rsidRDefault="00F46921" w:rsidP="00A55088">
            <w:pPr>
              <w:widowControl w:val="0"/>
              <w:spacing w:before="120" w:afterLines="120" w:line="312" w:lineRule="auto"/>
              <w:jc w:val="center"/>
              <w:rPr>
                <w:rFonts w:eastAsia="Arial" w:cs="Arial"/>
                <w:color w:val="000000"/>
                <w:szCs w:val="20"/>
              </w:rPr>
            </w:pPr>
            <w:r w:rsidRPr="009F26EB">
              <w:rPr>
                <w:rFonts w:eastAsia="Arial" w:cs="Arial"/>
                <w:b/>
                <w:bCs/>
                <w:szCs w:val="20"/>
              </w:rPr>
              <w:t>QUANT.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9F26EB" w:rsidRDefault="00F46921" w:rsidP="00A55088">
            <w:pPr>
              <w:widowControl w:val="0"/>
              <w:spacing w:before="120" w:afterLines="120" w:line="312" w:lineRule="auto"/>
              <w:jc w:val="center"/>
              <w:rPr>
                <w:rFonts w:eastAsia="Arial" w:cs="Arial"/>
                <w:b/>
                <w:bCs/>
                <w:szCs w:val="20"/>
              </w:rPr>
            </w:pPr>
            <w:r w:rsidRPr="009F26EB">
              <w:rPr>
                <w:rFonts w:eastAsia="Arial" w:cs="Arial"/>
                <w:b/>
                <w:bCs/>
                <w:szCs w:val="20"/>
              </w:rPr>
              <w:t>MARCA</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9F26EB" w:rsidRDefault="00F46921" w:rsidP="00A55088">
            <w:pPr>
              <w:widowControl w:val="0"/>
              <w:spacing w:before="120" w:afterLines="120" w:line="312" w:lineRule="auto"/>
              <w:jc w:val="center"/>
              <w:rPr>
                <w:rFonts w:eastAsia="Arial" w:cs="Arial"/>
                <w:b/>
                <w:bCs/>
                <w:szCs w:val="20"/>
              </w:rPr>
            </w:pPr>
            <w:r w:rsidRPr="009F26EB">
              <w:rPr>
                <w:rFonts w:eastAsia="Arial" w:cs="Arial"/>
                <w:b/>
                <w:bCs/>
                <w:szCs w:val="20"/>
              </w:rPr>
              <w:t>VALOR UNITÁRIO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9F26EB" w:rsidRDefault="00F46921" w:rsidP="00A55088">
            <w:pPr>
              <w:widowControl w:val="0"/>
              <w:spacing w:before="120" w:afterLines="120" w:line="312" w:lineRule="auto"/>
              <w:jc w:val="center"/>
              <w:rPr>
                <w:rFonts w:eastAsia="Arial" w:cs="Arial"/>
                <w:b/>
                <w:bCs/>
                <w:szCs w:val="20"/>
              </w:rPr>
            </w:pPr>
            <w:r w:rsidRPr="009F26EB">
              <w:rPr>
                <w:rFonts w:eastAsia="Arial" w:cs="Arial"/>
                <w:b/>
                <w:bCs/>
                <w:szCs w:val="20"/>
              </w:rPr>
              <w:t>VALOR TOTAL</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9F26EB" w:rsidRDefault="00F46921" w:rsidP="00A55088">
            <w:pPr>
              <w:widowControl w:val="0"/>
              <w:spacing w:before="120" w:afterLines="120" w:line="312" w:lineRule="auto"/>
              <w:jc w:val="center"/>
              <w:rPr>
                <w:rFonts w:eastAsia="Arial" w:cs="Arial"/>
                <w:b/>
                <w:bCs/>
                <w:szCs w:val="20"/>
              </w:rPr>
            </w:pPr>
            <w:r w:rsidRPr="009F26EB">
              <w:rPr>
                <w:rFonts w:eastAsia="Arial" w:cs="Arial"/>
                <w:b/>
                <w:bCs/>
                <w:szCs w:val="20"/>
              </w:rPr>
              <w:t>PART. EXCLUSIVA ME/EPP/</w:t>
            </w:r>
            <w:proofErr w:type="gramStart"/>
            <w:r w:rsidRPr="009F26EB">
              <w:rPr>
                <w:rFonts w:eastAsia="Arial" w:cs="Arial"/>
                <w:b/>
                <w:bCs/>
                <w:szCs w:val="20"/>
              </w:rPr>
              <w:t>EQUIP</w:t>
            </w:r>
            <w:proofErr w:type="gramEnd"/>
          </w:p>
        </w:tc>
      </w:tr>
      <w:tr w:rsidR="00F46921" w:rsidRPr="009F26EB" w:rsidTr="0011639F">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46921" w:rsidRPr="009F26EB" w:rsidRDefault="00F46921" w:rsidP="00A55088">
            <w:pPr>
              <w:widowControl w:val="0"/>
              <w:spacing w:before="120" w:afterLines="120" w:line="312" w:lineRule="auto"/>
              <w:jc w:val="center"/>
              <w:rPr>
                <w:rFonts w:eastAsia="Arial" w:cs="Arial"/>
                <w:b/>
                <w:bCs/>
                <w:color w:val="000000"/>
                <w:szCs w:val="20"/>
              </w:rPr>
            </w:pPr>
            <w:proofErr w:type="gramStart"/>
            <w:r w:rsidRPr="009F26EB">
              <w:rPr>
                <w:rFonts w:eastAsia="Arial" w:cs="Arial"/>
                <w:b/>
                <w:bCs/>
                <w:color w:val="000000" w:themeColor="text1"/>
                <w:szCs w:val="20"/>
              </w:rPr>
              <w:t>1</w:t>
            </w:r>
            <w:proofErr w:type="gramEnd"/>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9F26EB" w:rsidRDefault="00F46921" w:rsidP="00A55088">
            <w:pPr>
              <w:widowControl w:val="0"/>
              <w:spacing w:before="120" w:afterLines="120" w:line="312" w:lineRule="auto"/>
              <w:rPr>
                <w:rFonts w:eastAsia="Arial" w:cs="Arial"/>
                <w:color w:val="00000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9F26EB" w:rsidRDefault="00F46921" w:rsidP="00A55088">
            <w:pPr>
              <w:widowControl w:val="0"/>
              <w:spacing w:before="120" w:afterLines="120" w:line="312" w:lineRule="auto"/>
              <w:rPr>
                <w:rFonts w:eastAsia="Arial" w:cs="Arial"/>
                <w:color w:val="000000"/>
                <w:szCs w:val="20"/>
              </w:rPr>
            </w:pP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9F26EB" w:rsidRDefault="00F46921" w:rsidP="00A55088">
            <w:pPr>
              <w:widowControl w:val="0"/>
              <w:spacing w:before="120" w:afterLines="120" w:line="312" w:lineRule="auto"/>
              <w:rPr>
                <w:rFonts w:eastAsia="Arial" w:cs="Arial"/>
                <w:color w:val="00000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9F26EB" w:rsidRDefault="00F46921" w:rsidP="00A55088">
            <w:pPr>
              <w:widowControl w:val="0"/>
              <w:spacing w:before="120" w:afterLines="120" w:line="312" w:lineRule="auto"/>
              <w:rPr>
                <w:rFonts w:eastAsia="Arial" w:cs="Arial"/>
                <w:color w:val="00000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9F26EB" w:rsidRDefault="00F46921" w:rsidP="00A55088">
            <w:pPr>
              <w:widowControl w:val="0"/>
              <w:spacing w:before="120" w:afterLines="120" w:line="312" w:lineRule="auto"/>
              <w:rPr>
                <w:rFonts w:eastAsia="Arial" w:cs="Arial"/>
                <w:color w:val="00000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9F26EB" w:rsidRDefault="00F46921" w:rsidP="00A55088">
            <w:pPr>
              <w:widowControl w:val="0"/>
              <w:spacing w:before="120" w:afterLines="120" w:line="312" w:lineRule="auto"/>
              <w:rPr>
                <w:rFonts w:eastAsia="Arial" w:cs="Arial"/>
                <w:color w:val="00000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9F26EB" w:rsidRDefault="00F46921" w:rsidP="00A55088">
            <w:pPr>
              <w:widowControl w:val="0"/>
              <w:spacing w:before="120" w:afterLines="120" w:line="312" w:lineRule="auto"/>
              <w:rPr>
                <w:rFonts w:eastAsia="Arial" w:cs="Arial"/>
                <w:color w:val="000000"/>
                <w:szCs w:val="20"/>
              </w:rPr>
            </w:pPr>
          </w:p>
        </w:tc>
      </w:tr>
      <w:tr w:rsidR="00F46921" w:rsidRPr="00CC360C" w:rsidTr="0011639F">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46921" w:rsidRPr="009F26EB" w:rsidRDefault="00F46921" w:rsidP="00A55088">
            <w:pPr>
              <w:widowControl w:val="0"/>
              <w:spacing w:before="120" w:afterLines="120" w:line="312" w:lineRule="auto"/>
              <w:jc w:val="center"/>
              <w:rPr>
                <w:rFonts w:eastAsia="Arial" w:cs="Arial"/>
                <w:b/>
                <w:bCs/>
                <w:color w:val="000000"/>
                <w:szCs w:val="20"/>
              </w:rPr>
            </w:pPr>
            <w:proofErr w:type="gramStart"/>
            <w:r w:rsidRPr="009F26EB">
              <w:rPr>
                <w:rFonts w:eastAsia="Arial" w:cs="Arial"/>
                <w:b/>
                <w:bCs/>
                <w:color w:val="000000" w:themeColor="text1"/>
                <w:szCs w:val="20"/>
              </w:rPr>
              <w:t>2</w:t>
            </w:r>
            <w:proofErr w:type="gramEnd"/>
          </w:p>
        </w:tc>
        <w:tc>
          <w:tcPr>
            <w:tcW w:w="19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9F26EB" w:rsidRDefault="00F46921" w:rsidP="00A55088">
            <w:pPr>
              <w:widowControl w:val="0"/>
              <w:spacing w:before="120" w:afterLines="120" w:line="312" w:lineRule="auto"/>
              <w:rPr>
                <w:rFonts w:eastAsia="Arial" w:cs="Arial"/>
                <w:color w:val="00000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9F26EB" w:rsidRDefault="00F46921" w:rsidP="00A55088">
            <w:pPr>
              <w:widowControl w:val="0"/>
              <w:spacing w:before="120" w:afterLines="120" w:line="312" w:lineRule="auto"/>
              <w:rPr>
                <w:rFonts w:eastAsia="Arial" w:cs="Arial"/>
                <w:color w:val="000000"/>
                <w:szCs w:val="20"/>
              </w:rPr>
            </w:pPr>
          </w:p>
        </w:tc>
        <w:tc>
          <w:tcPr>
            <w:tcW w:w="11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9F26EB" w:rsidRDefault="00F46921" w:rsidP="00A55088">
            <w:pPr>
              <w:widowControl w:val="0"/>
              <w:spacing w:before="120" w:afterLines="120" w:line="312" w:lineRule="auto"/>
              <w:rPr>
                <w:rFonts w:eastAsia="Arial" w:cs="Arial"/>
                <w:color w:val="00000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9F26EB" w:rsidRDefault="00F46921" w:rsidP="00A55088">
            <w:pPr>
              <w:widowControl w:val="0"/>
              <w:spacing w:before="120" w:afterLines="120" w:line="312" w:lineRule="auto"/>
              <w:rPr>
                <w:rFonts w:eastAsia="Arial" w:cs="Arial"/>
                <w:color w:val="00000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9F26EB" w:rsidRDefault="00F46921" w:rsidP="00A55088">
            <w:pPr>
              <w:widowControl w:val="0"/>
              <w:spacing w:before="120" w:afterLines="120" w:line="312" w:lineRule="auto"/>
              <w:rPr>
                <w:rFonts w:eastAsia="Arial" w:cs="Arial"/>
                <w:color w:val="00000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9F26EB" w:rsidRDefault="00F46921" w:rsidP="00A55088">
            <w:pPr>
              <w:widowControl w:val="0"/>
              <w:spacing w:before="120" w:afterLines="120" w:line="312" w:lineRule="auto"/>
              <w:rPr>
                <w:rFonts w:eastAsia="Arial" w:cs="Arial"/>
                <w:color w:val="000000"/>
                <w:szCs w:val="2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46921" w:rsidRPr="009F26EB" w:rsidRDefault="00F46921" w:rsidP="00A55088">
            <w:pPr>
              <w:widowControl w:val="0"/>
              <w:spacing w:before="120" w:afterLines="120" w:line="312" w:lineRule="auto"/>
              <w:rPr>
                <w:rFonts w:eastAsia="Arial" w:cs="Arial"/>
                <w:color w:val="000000"/>
                <w:szCs w:val="20"/>
              </w:rPr>
            </w:pPr>
          </w:p>
        </w:tc>
      </w:tr>
    </w:tbl>
    <w:p w:rsidR="00F46921" w:rsidRPr="004E0CDB" w:rsidRDefault="00F46921" w:rsidP="00A55088">
      <w:pPr>
        <w:pStyle w:val="Nivel2"/>
        <w:numPr>
          <w:ilvl w:val="0"/>
          <w:numId w:val="0"/>
        </w:numPr>
        <w:suppressAutoHyphens w:val="0"/>
        <w:spacing w:afterLines="120" w:line="312" w:lineRule="auto"/>
        <w:ind w:left="709"/>
        <w:rPr>
          <w:rFonts w:ascii="Arial" w:hAnsi="Arial" w:cs="Arial"/>
        </w:rPr>
      </w:pPr>
    </w:p>
    <w:p w:rsidR="00CB359B" w:rsidRPr="00905479" w:rsidRDefault="00CB359B" w:rsidP="00CB359B">
      <w:pPr>
        <w:spacing w:line="276" w:lineRule="auto"/>
        <w:jc w:val="both"/>
        <w:rPr>
          <w:rFonts w:cs="Arial"/>
          <w:szCs w:val="20"/>
        </w:rPr>
      </w:pPr>
      <w:r w:rsidRPr="00905479">
        <w:rPr>
          <w:rFonts w:cs="Arial"/>
          <w:szCs w:val="20"/>
        </w:rPr>
        <w:t>VALOR TOTA</w:t>
      </w:r>
      <w:r>
        <w:rPr>
          <w:rFonts w:cs="Arial"/>
          <w:szCs w:val="20"/>
        </w:rPr>
        <w:t>L DA PROPOSTA ___________</w:t>
      </w:r>
      <w:r w:rsidRPr="00905479">
        <w:rPr>
          <w:rFonts w:cs="Arial"/>
          <w:szCs w:val="20"/>
        </w:rPr>
        <w:t>__________</w:t>
      </w:r>
      <w:proofErr w:type="gramStart"/>
      <w:r w:rsidRPr="00905479">
        <w:rPr>
          <w:rFonts w:cs="Arial"/>
          <w:szCs w:val="20"/>
        </w:rPr>
        <w:t>(</w:t>
      </w:r>
      <w:proofErr w:type="gramEnd"/>
      <w:r w:rsidRPr="00905479">
        <w:rPr>
          <w:rFonts w:cs="Arial"/>
          <w:szCs w:val="20"/>
        </w:rPr>
        <w:t>_________________________).</w:t>
      </w:r>
    </w:p>
    <w:p w:rsidR="00CB359B" w:rsidRPr="00905479" w:rsidRDefault="00CB359B" w:rsidP="00CB359B">
      <w:pPr>
        <w:spacing w:line="276" w:lineRule="auto"/>
        <w:jc w:val="both"/>
        <w:rPr>
          <w:rFonts w:cs="Arial"/>
          <w:szCs w:val="20"/>
        </w:rPr>
      </w:pPr>
    </w:p>
    <w:p w:rsidR="00CB359B" w:rsidRPr="00905479" w:rsidRDefault="00CB359B" w:rsidP="00CB359B">
      <w:pPr>
        <w:pStyle w:val="Corpodetexto"/>
        <w:rPr>
          <w:rFonts w:cs="Arial"/>
          <w:szCs w:val="20"/>
        </w:rPr>
      </w:pPr>
      <w:r w:rsidRPr="00905479">
        <w:rPr>
          <w:rFonts w:cs="Arial"/>
          <w:szCs w:val="20"/>
        </w:rPr>
        <w:t xml:space="preserve">Prazo de validade da proposta (não inferior a 60 dias, contados da data de apresentação da mesma): _______ (_____________________) dias.  </w:t>
      </w:r>
    </w:p>
    <w:p w:rsidR="00F46921" w:rsidRDefault="00F46921" w:rsidP="00CB359B">
      <w:pPr>
        <w:spacing w:line="276" w:lineRule="auto"/>
        <w:jc w:val="center"/>
        <w:rPr>
          <w:rFonts w:cs="Arial"/>
          <w:szCs w:val="20"/>
        </w:rPr>
      </w:pPr>
    </w:p>
    <w:p w:rsidR="00CB359B" w:rsidRPr="00905479" w:rsidRDefault="00CB359B" w:rsidP="00CB359B">
      <w:pPr>
        <w:spacing w:line="276" w:lineRule="auto"/>
        <w:jc w:val="center"/>
        <w:rPr>
          <w:rFonts w:cs="Arial"/>
          <w:szCs w:val="20"/>
        </w:rPr>
      </w:pPr>
      <w:r w:rsidRPr="00905479">
        <w:rPr>
          <w:rFonts w:cs="Arial"/>
          <w:szCs w:val="20"/>
        </w:rPr>
        <w:t>___________________, ____ de _____________ de202</w:t>
      </w:r>
      <w:r w:rsidR="00520984">
        <w:rPr>
          <w:rFonts w:cs="Arial"/>
          <w:szCs w:val="20"/>
        </w:rPr>
        <w:t>5</w:t>
      </w:r>
      <w:r w:rsidRPr="00905479">
        <w:rPr>
          <w:rFonts w:cs="Arial"/>
          <w:szCs w:val="20"/>
        </w:rPr>
        <w:t>.</w:t>
      </w:r>
    </w:p>
    <w:p w:rsidR="00CB359B" w:rsidRDefault="00CB359B" w:rsidP="00CB359B">
      <w:pPr>
        <w:spacing w:line="276" w:lineRule="auto"/>
        <w:jc w:val="center"/>
        <w:rPr>
          <w:rFonts w:cs="Arial"/>
          <w:szCs w:val="20"/>
        </w:rPr>
      </w:pPr>
    </w:p>
    <w:p w:rsidR="00CB359B" w:rsidRPr="00905479" w:rsidRDefault="00CB359B" w:rsidP="00CB359B">
      <w:pPr>
        <w:spacing w:line="276" w:lineRule="auto"/>
        <w:jc w:val="center"/>
        <w:rPr>
          <w:rFonts w:cs="Arial"/>
          <w:szCs w:val="20"/>
        </w:rPr>
      </w:pPr>
    </w:p>
    <w:p w:rsidR="00CB359B" w:rsidRPr="00905479" w:rsidRDefault="00CB359B" w:rsidP="00CB359B">
      <w:pPr>
        <w:pStyle w:val="SemEspaamento"/>
        <w:spacing w:line="276" w:lineRule="auto"/>
        <w:jc w:val="center"/>
        <w:rPr>
          <w:rFonts w:ascii="Arial" w:hAnsi="Arial" w:cs="Arial"/>
          <w:sz w:val="20"/>
          <w:szCs w:val="20"/>
        </w:rPr>
      </w:pPr>
      <w:r w:rsidRPr="00905479">
        <w:rPr>
          <w:rFonts w:ascii="Arial" w:hAnsi="Arial" w:cs="Arial"/>
          <w:sz w:val="20"/>
          <w:szCs w:val="20"/>
        </w:rPr>
        <w:t>______________________________________</w:t>
      </w:r>
    </w:p>
    <w:p w:rsidR="00CB359B" w:rsidRPr="00905479" w:rsidRDefault="00CB359B" w:rsidP="00CB359B">
      <w:pPr>
        <w:pStyle w:val="SemEspaamento"/>
        <w:spacing w:line="276" w:lineRule="auto"/>
        <w:jc w:val="center"/>
        <w:rPr>
          <w:rFonts w:ascii="Arial" w:hAnsi="Arial" w:cs="Arial"/>
          <w:sz w:val="20"/>
          <w:szCs w:val="20"/>
        </w:rPr>
      </w:pPr>
      <w:r w:rsidRPr="00905479">
        <w:rPr>
          <w:rFonts w:ascii="Arial" w:hAnsi="Arial" w:cs="Arial"/>
          <w:sz w:val="20"/>
          <w:szCs w:val="20"/>
        </w:rPr>
        <w:t>Nome e Assinatura do Representante Legal.</w:t>
      </w:r>
    </w:p>
    <w:p w:rsidR="00CB359B" w:rsidRPr="002A4058" w:rsidRDefault="00CB359B" w:rsidP="00CB359B">
      <w:pPr>
        <w:pStyle w:val="Recuodecorpodetexto2"/>
        <w:tabs>
          <w:tab w:val="left" w:pos="567"/>
          <w:tab w:val="left" w:pos="9498"/>
        </w:tabs>
        <w:ind w:left="0"/>
        <w:jc w:val="center"/>
      </w:pPr>
      <w:r w:rsidRPr="00905479">
        <w:rPr>
          <w:rFonts w:ascii="Arial" w:hAnsi="Arial" w:cs="Arial"/>
          <w:sz w:val="20"/>
          <w:szCs w:val="20"/>
        </w:rPr>
        <w:t>Carimbo da empresa</w:t>
      </w:r>
    </w:p>
    <w:p w:rsidR="007D3969" w:rsidRPr="004E0CDB" w:rsidRDefault="007D3969" w:rsidP="00CB359B">
      <w:pPr>
        <w:rPr>
          <w:rFonts w:cs="Arial"/>
        </w:rPr>
      </w:pPr>
    </w:p>
    <w:sectPr w:rsidR="007D3969" w:rsidRPr="004E0CDB" w:rsidSect="009F6CE4">
      <w:headerReference w:type="default" r:id="rId114"/>
      <w:footerReference w:type="default" r:id="rId115"/>
      <w:headerReference w:type="first" r:id="rId116"/>
      <w:pgSz w:w="11906" w:h="16838"/>
      <w:pgMar w:top="1417" w:right="1701" w:bottom="1417" w:left="1701" w:header="0" w:footer="708" w:gutter="0"/>
      <w:cols w:space="720"/>
      <w:formProt w:val="0"/>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71307A6" w15:done="0"/>
  <w15:commentEx w15:paraId="77889668" w15:done="0"/>
  <w15:commentEx w15:paraId="783CA477" w15:done="0"/>
  <w15:commentEx w15:paraId="57B42FEC" w15:done="0"/>
  <w15:commentEx w15:paraId="7397893A" w15:done="0"/>
  <w15:commentEx w15:paraId="1F06D70C" w15:done="0"/>
  <w15:commentEx w15:paraId="5BF18439" w15:done="0"/>
  <w15:commentEx w15:paraId="71976445" w15:done="0"/>
  <w15:commentEx w15:paraId="4410F280" w15:done="0"/>
  <w15:commentEx w15:paraId="65CA9FD1" w15:done="0"/>
  <w15:commentEx w15:paraId="5E14B94E" w15:done="0"/>
  <w15:commentEx w15:paraId="5B7EE203" w15:done="0"/>
  <w15:commentEx w15:paraId="6AC61EA8" w15:done="0"/>
  <w15:commentEx w15:paraId="1C0A99A1" w15:done="0"/>
  <w15:commentEx w15:paraId="01BF4650" w15:done="0"/>
  <w15:commentEx w15:paraId="3C9C1D25" w15:done="0"/>
  <w15:commentEx w15:paraId="2B36E03C" w15:done="0"/>
  <w15:commentEx w15:paraId="2FFC46ED" w15:done="0"/>
  <w15:commentEx w15:paraId="4096C4C9" w15:done="0"/>
  <w15:commentEx w15:paraId="22298C32" w15:done="0"/>
  <w15:commentEx w15:paraId="626FF816" w15:done="0"/>
  <w15:commentEx w15:paraId="7C8D514F" w15:done="0"/>
  <w15:commentEx w15:paraId="5475446D" w15:done="0"/>
  <w15:commentEx w15:paraId="31CEE5D6" w15:done="0"/>
  <w15:commentEx w15:paraId="04E56CD8" w15:done="0"/>
  <w15:commentEx w15:paraId="708D5FDA" w15:done="0"/>
  <w15:commentEx w15:paraId="7AA30FAC" w15:done="0"/>
  <w15:commentEx w15:paraId="59F90AE9" w15:done="0"/>
  <w15:commentEx w15:paraId="21D95BDA" w15:done="0"/>
  <w15:commentEx w15:paraId="6A5FB176" w15:done="0"/>
  <w15:commentEx w15:paraId="0778C9D3" w15:done="0"/>
  <w15:commentEx w15:paraId="6AAC560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71307A6" w16cid:durableId="2640AA6D"/>
  <w16cid:commentId w16cid:paraId="77889668" w16cid:durableId="270E26AC"/>
  <w16cid:commentId w16cid:paraId="783CA477" w16cid:durableId="270BB100"/>
  <w16cid:commentId w16cid:paraId="57B42FEC" w16cid:durableId="270BB2AF"/>
  <w16cid:commentId w16cid:paraId="7397893A" w16cid:durableId="270BB2BF"/>
  <w16cid:commentId w16cid:paraId="1F06D70C" w16cid:durableId="27ED14C2"/>
  <w16cid:commentId w16cid:paraId="5BF18439" w16cid:durableId="288DFA98"/>
  <w16cid:commentId w16cid:paraId="71976445" w16cid:durableId="2892007B"/>
  <w16cid:commentId w16cid:paraId="4410F280" w16cid:durableId="270BB4FC"/>
  <w16cid:commentId w16cid:paraId="65CA9FD1" w16cid:durableId="2884D66D"/>
  <w16cid:commentId w16cid:paraId="5E14B94E" w16cid:durableId="2884D933"/>
  <w16cid:commentId w16cid:paraId="5B7EE203" w16cid:durableId="270E2A06"/>
  <w16cid:commentId w16cid:paraId="6AC61EA8" w16cid:durableId="2899A544"/>
  <w16cid:commentId w16cid:paraId="1C0A99A1" w16cid:durableId="270BB934"/>
  <w16cid:commentId w16cid:paraId="01BF4650" w16cid:durableId="270BD056"/>
  <w16cid:commentId w16cid:paraId="3C9C1D25" w16cid:durableId="2899A6D0"/>
  <w16cid:commentId w16cid:paraId="2B36E03C" w16cid:durableId="270BD0EB"/>
  <w16cid:commentId w16cid:paraId="2FFC46ED" w16cid:durableId="270E2D8C"/>
  <w16cid:commentId w16cid:paraId="4096C4C9" w16cid:durableId="270E2DEB"/>
  <w16cid:commentId w16cid:paraId="22298C32" w16cid:durableId="270E3187"/>
  <w16cid:commentId w16cid:paraId="626FF816" w16cid:durableId="27ED4600"/>
  <w16cid:commentId w16cid:paraId="7C8D514F" w16cid:durableId="27ED4657"/>
  <w16cid:commentId w16cid:paraId="5475446D" w16cid:durableId="27F10574"/>
  <w16cid:commentId w16cid:paraId="31CEE5D6" w16cid:durableId="27ED482F"/>
  <w16cid:commentId w16cid:paraId="04E56CD8" w16cid:durableId="27ED14DD"/>
  <w16cid:commentId w16cid:paraId="708D5FDA" w16cid:durableId="27ED43B9"/>
  <w16cid:commentId w16cid:paraId="7AA30FAC" w16cid:durableId="27ED4959"/>
  <w16cid:commentId w16cid:paraId="59F90AE9" w16cid:durableId="270E31E2"/>
  <w16cid:commentId w16cid:paraId="21D95BDA" w16cid:durableId="270E327A"/>
  <w16cid:commentId w16cid:paraId="6A5FB176" w16cid:durableId="270E32BC"/>
  <w16cid:commentId w16cid:paraId="0778C9D3" w16cid:durableId="270E32E1"/>
  <w16cid:commentId w16cid:paraId="6AAC560F" w16cid:durableId="270E3304"/>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2D6C" w:rsidRDefault="00402D6C">
      <w:r>
        <w:separator/>
      </w:r>
    </w:p>
  </w:endnote>
  <w:endnote w:type="continuationSeparator" w:id="0">
    <w:p w:rsidR="00402D6C" w:rsidRDefault="00402D6C">
      <w:r>
        <w:continuationSeparator/>
      </w:r>
    </w:p>
  </w:endnote>
  <w:endnote w:type="continuationNotice" w:id="1">
    <w:p w:rsidR="00402D6C" w:rsidRDefault="00402D6C"/>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EFF" w:usb1="C000785B" w:usb2="00000009" w:usb3="00000000" w:csb0="000001FF" w:csb1="00000000"/>
  </w:font>
  <w:font w:name="WenQuanYi Micro Hei">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sig w:usb0="00000000" w:usb1="00000000" w:usb2="00000000" w:usb3="00000000" w:csb0="00000000" w:csb1="00000000"/>
  </w:font>
  <w:font w:name="FreeSans">
    <w:altName w:val="Times New Roman"/>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Calibri Light">
    <w:altName w:val="Segoe UI"/>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1B21" w:rsidRDefault="003D1B21">
    <w:pPr>
      <w:pStyle w:val="Rodap"/>
      <w:rPr>
        <w:sz w:val="12"/>
        <w:szCs w:val="12"/>
      </w:rPr>
    </w:pPr>
  </w:p>
  <w:p w:rsidR="003D1B21" w:rsidRPr="00FF1929" w:rsidRDefault="003D1B21"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00B90D13"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00B90D13" w:rsidRPr="00FF1929">
      <w:rPr>
        <w:color w:val="323E4F" w:themeColor="text2" w:themeShade="BF"/>
        <w:sz w:val="18"/>
        <w:szCs w:val="18"/>
      </w:rPr>
      <w:fldChar w:fldCharType="separate"/>
    </w:r>
    <w:r w:rsidR="00A55088">
      <w:rPr>
        <w:noProof/>
        <w:color w:val="323E4F" w:themeColor="text2" w:themeShade="BF"/>
        <w:sz w:val="18"/>
        <w:szCs w:val="18"/>
      </w:rPr>
      <w:t>53</w:t>
    </w:r>
    <w:r w:rsidR="00B90D13" w:rsidRPr="00FF1929">
      <w:rPr>
        <w:color w:val="323E4F" w:themeColor="text2" w:themeShade="BF"/>
        <w:sz w:val="18"/>
        <w:szCs w:val="18"/>
      </w:rPr>
      <w:fldChar w:fldCharType="end"/>
    </w:r>
    <w:r w:rsidRPr="00FF1929">
      <w:rPr>
        <w:color w:val="323E4F" w:themeColor="text2" w:themeShade="BF"/>
        <w:sz w:val="18"/>
        <w:szCs w:val="18"/>
      </w:rPr>
      <w:t xml:space="preserve"> | </w:t>
    </w:r>
    <w:fldSimple w:instr="NUMPAGES  \* Arabic  \* MERGEFORMAT">
      <w:r w:rsidR="00A55088" w:rsidRPr="00A55088">
        <w:rPr>
          <w:noProof/>
          <w:color w:val="323E4F" w:themeColor="text2" w:themeShade="BF"/>
          <w:sz w:val="18"/>
          <w:szCs w:val="18"/>
        </w:rPr>
        <w:t>56</w:t>
      </w:r>
    </w:fldSimple>
  </w:p>
  <w:tbl>
    <w:tblPr>
      <w:tblW w:w="1797" w:type="dxa"/>
      <w:tblInd w:w="-601" w:type="dxa"/>
      <w:tblLook w:val="04A0"/>
    </w:tblPr>
    <w:tblGrid>
      <w:gridCol w:w="1797"/>
    </w:tblGrid>
    <w:tr w:rsidR="009F26EB" w:rsidRPr="003B44BF" w:rsidTr="009F26EB">
      <w:trPr>
        <w:trHeight w:val="499"/>
      </w:trPr>
      <w:tc>
        <w:tcPr>
          <w:tcW w:w="1797" w:type="dxa"/>
        </w:tcPr>
        <w:p w:rsidR="009F26EB" w:rsidRPr="003B44BF" w:rsidRDefault="009F26EB" w:rsidP="00DC05F7">
          <w:pPr>
            <w:tabs>
              <w:tab w:val="center" w:pos="4252"/>
              <w:tab w:val="right" w:pos="8504"/>
            </w:tabs>
            <w:jc w:val="both"/>
            <w:rPr>
              <w:rFonts w:cs="Arial"/>
              <w:lang w:val="en-US"/>
            </w:rPr>
          </w:pPr>
        </w:p>
      </w:tc>
    </w:tr>
  </w:tbl>
  <w:p w:rsidR="003D1B21" w:rsidRDefault="003D1B21" w:rsidP="00C67D9A">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2D6C" w:rsidRDefault="00402D6C">
      <w:r>
        <w:separator/>
      </w:r>
    </w:p>
  </w:footnote>
  <w:footnote w:type="continuationSeparator" w:id="0">
    <w:p w:rsidR="00402D6C" w:rsidRDefault="00402D6C">
      <w:r>
        <w:continuationSeparator/>
      </w:r>
    </w:p>
  </w:footnote>
  <w:footnote w:type="continuationNotice" w:id="1">
    <w:p w:rsidR="00402D6C" w:rsidRDefault="00402D6C"/>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1B21" w:rsidRDefault="003D1B21">
    <w:pPr>
      <w:pStyle w:val="Cabealho"/>
    </w:pPr>
  </w:p>
  <w:p w:rsidR="003D1B21" w:rsidRDefault="003D1B21">
    <w:pPr>
      <w:pStyle w:val="Cabealho"/>
    </w:pPr>
  </w:p>
  <w:tbl>
    <w:tblPr>
      <w:tblW w:w="10065" w:type="dxa"/>
      <w:tblInd w:w="-601" w:type="dxa"/>
      <w:tblLook w:val="04A0"/>
    </w:tblPr>
    <w:tblGrid>
      <w:gridCol w:w="2349"/>
      <w:gridCol w:w="7716"/>
    </w:tblGrid>
    <w:tr w:rsidR="003D1B21" w:rsidRPr="003B44BF" w:rsidTr="0011639F">
      <w:trPr>
        <w:trHeight w:val="1408"/>
      </w:trPr>
      <w:tc>
        <w:tcPr>
          <w:tcW w:w="1985" w:type="dxa"/>
        </w:tcPr>
        <w:p w:rsidR="003D1B21" w:rsidRPr="003B44BF" w:rsidRDefault="003D1B21" w:rsidP="0011639F">
          <w:pPr>
            <w:tabs>
              <w:tab w:val="center" w:pos="4252"/>
              <w:tab w:val="right" w:pos="8504"/>
            </w:tabs>
            <w:jc w:val="both"/>
            <w:rPr>
              <w:rFonts w:cs="Arial"/>
              <w:lang w:val="en-US"/>
            </w:rPr>
          </w:pPr>
          <w:r>
            <w:rPr>
              <w:rFonts w:ascii="Times New Roman" w:eastAsia="Calibri" w:hAnsi="Times New Roman"/>
              <w:noProof/>
            </w:rPr>
            <w:drawing>
              <wp:anchor distT="0" distB="0" distL="114300" distR="114300" simplePos="0" relativeHeight="251664384" behindDoc="1" locked="0" layoutInCell="1" allowOverlap="1">
                <wp:simplePos x="0" y="0"/>
                <wp:positionH relativeFrom="column">
                  <wp:posOffset>44450</wp:posOffset>
                </wp:positionH>
                <wp:positionV relativeFrom="paragraph">
                  <wp:posOffset>-172720</wp:posOffset>
                </wp:positionV>
                <wp:extent cx="1209675" cy="1205230"/>
                <wp:effectExtent l="19050" t="0" r="9525" b="0"/>
                <wp:wrapNone/>
                <wp:docPr id="4"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1"/>
                        <a:srcRect/>
                        <a:stretch>
                          <a:fillRect/>
                        </a:stretch>
                      </pic:blipFill>
                      <pic:spPr bwMode="auto">
                        <a:xfrm>
                          <a:off x="0" y="0"/>
                          <a:ext cx="1209675" cy="1205230"/>
                        </a:xfrm>
                        <a:prstGeom prst="rect">
                          <a:avLst/>
                        </a:prstGeom>
                        <a:noFill/>
                        <a:ln w="9525">
                          <a:noFill/>
                          <a:miter lim="800000"/>
                          <a:headEnd/>
                          <a:tailEnd/>
                        </a:ln>
                      </pic:spPr>
                    </pic:pic>
                  </a:graphicData>
                </a:graphic>
              </wp:anchor>
            </w:drawing>
          </w:r>
        </w:p>
      </w:tc>
      <w:tc>
        <w:tcPr>
          <w:tcW w:w="6521" w:type="dxa"/>
          <w:vAlign w:val="center"/>
        </w:tcPr>
        <w:p w:rsidR="003D1B21" w:rsidRPr="003B44BF" w:rsidRDefault="003D1B21" w:rsidP="0011639F">
          <w:pPr>
            <w:tabs>
              <w:tab w:val="center" w:pos="4252"/>
              <w:tab w:val="right" w:pos="8504"/>
            </w:tabs>
            <w:ind w:left="283"/>
            <w:jc w:val="center"/>
            <w:rPr>
              <w:rFonts w:ascii="Times New Roman" w:hAnsi="Times New Roman" w:cs="Arial"/>
              <w:b/>
              <w:caps/>
              <w:sz w:val="28"/>
              <w:szCs w:val="28"/>
            </w:rPr>
          </w:pPr>
          <w:r>
            <w:rPr>
              <w:rFonts w:cs="Arial"/>
              <w:noProof/>
              <w:sz w:val="28"/>
              <w:szCs w:val="28"/>
            </w:rPr>
            <w:drawing>
              <wp:anchor distT="0" distB="0" distL="114300" distR="114300" simplePos="0" relativeHeight="251663360" behindDoc="1" locked="0" layoutInCell="1" allowOverlap="1">
                <wp:simplePos x="0" y="0"/>
                <wp:positionH relativeFrom="column">
                  <wp:posOffset>5862320</wp:posOffset>
                </wp:positionH>
                <wp:positionV relativeFrom="paragraph">
                  <wp:posOffset>-274320</wp:posOffset>
                </wp:positionV>
                <wp:extent cx="904875" cy="895350"/>
                <wp:effectExtent l="19050" t="0" r="9525" b="0"/>
                <wp:wrapNone/>
                <wp:docPr id="5"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4875" cy="895350"/>
                        </a:xfrm>
                        <a:prstGeom prst="rect">
                          <a:avLst/>
                        </a:prstGeom>
                        <a:noFill/>
                        <a:ln w="9525">
                          <a:noFill/>
                          <a:miter lim="800000"/>
                          <a:headEnd/>
                          <a:tailEnd/>
                        </a:ln>
                      </pic:spPr>
                    </pic:pic>
                  </a:graphicData>
                </a:graphic>
              </wp:anchor>
            </w:drawing>
          </w:r>
          <w:r w:rsidRPr="003B44BF">
            <w:rPr>
              <w:rFonts w:ascii="Times New Roman" w:hAnsi="Times New Roman" w:cs="Arial"/>
              <w:b/>
              <w:caps/>
              <w:sz w:val="28"/>
              <w:szCs w:val="28"/>
            </w:rPr>
            <w:t>Prefeitura municipal de lontra-MG</w:t>
          </w:r>
        </w:p>
        <w:p w:rsidR="003D1B21" w:rsidRPr="003B44BF" w:rsidRDefault="003D1B21" w:rsidP="0011639F">
          <w:pPr>
            <w:tabs>
              <w:tab w:val="center" w:pos="4252"/>
              <w:tab w:val="right" w:pos="8504"/>
            </w:tabs>
            <w:jc w:val="center"/>
            <w:rPr>
              <w:rFonts w:ascii="Times New Roman" w:hAnsi="Times New Roman" w:cs="Arial"/>
              <w:sz w:val="2"/>
            </w:rPr>
          </w:pPr>
        </w:p>
        <w:p w:rsidR="003D1B21" w:rsidRPr="003B44BF" w:rsidRDefault="003D1B21" w:rsidP="0011639F">
          <w:pPr>
            <w:tabs>
              <w:tab w:val="left" w:pos="2880"/>
            </w:tabs>
            <w:jc w:val="center"/>
            <w:rPr>
              <w:rFonts w:ascii="Times New Roman" w:hAnsi="Times New Roman" w:cs="Arial"/>
            </w:rPr>
          </w:pPr>
          <w:r w:rsidRPr="003B44BF">
            <w:rPr>
              <w:rFonts w:ascii="Times New Roman" w:hAnsi="Times New Roman" w:cs="Arial"/>
              <w:sz w:val="22"/>
              <w:szCs w:val="22"/>
            </w:rPr>
            <w:t>CNPJ: 25.223.009/0001-92</w:t>
          </w:r>
        </w:p>
        <w:p w:rsidR="003D1B21" w:rsidRPr="003B44BF" w:rsidRDefault="003D1B21" w:rsidP="0011639F">
          <w:pPr>
            <w:jc w:val="center"/>
            <w:rPr>
              <w:rFonts w:ascii="Times New Roman" w:eastAsia="Calibri" w:hAnsi="Times New Roman"/>
              <w:lang w:eastAsia="en-US"/>
            </w:rPr>
          </w:pPr>
          <w:r w:rsidRPr="003B44BF">
            <w:rPr>
              <w:rFonts w:ascii="Times New Roman" w:eastAsia="Calibri" w:hAnsi="Times New Roman"/>
              <w:sz w:val="22"/>
              <w:szCs w:val="22"/>
              <w:lang w:eastAsia="en-US"/>
            </w:rPr>
            <w:t>Rua Olimpio Camp</w:t>
          </w:r>
          <w:r>
            <w:rPr>
              <w:rFonts w:ascii="Times New Roman" w:eastAsia="Calibri" w:hAnsi="Times New Roman"/>
              <w:noProof/>
            </w:rPr>
            <w:drawing>
              <wp:anchor distT="0" distB="0" distL="114300" distR="114300" simplePos="0" relativeHeight="251665408" behindDoc="1" locked="0" layoutInCell="1" allowOverlap="1">
                <wp:simplePos x="0" y="0"/>
                <wp:positionH relativeFrom="column">
                  <wp:posOffset>5862320</wp:posOffset>
                </wp:positionH>
                <wp:positionV relativeFrom="paragraph">
                  <wp:posOffset>-274320</wp:posOffset>
                </wp:positionV>
                <wp:extent cx="902335" cy="897890"/>
                <wp:effectExtent l="19050" t="0" r="0" b="0"/>
                <wp:wrapNone/>
                <wp:docPr id="6"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2335" cy="897890"/>
                        </a:xfrm>
                        <a:prstGeom prst="rect">
                          <a:avLst/>
                        </a:prstGeom>
                        <a:noFill/>
                        <a:ln w="9525">
                          <a:noFill/>
                          <a:miter lim="800000"/>
                          <a:headEnd/>
                          <a:tailEnd/>
                        </a:ln>
                      </pic:spPr>
                    </pic:pic>
                  </a:graphicData>
                </a:graphic>
              </wp:anchor>
            </w:drawing>
          </w:r>
          <w:r w:rsidRPr="003B44BF">
            <w:rPr>
              <w:rFonts w:ascii="Times New Roman" w:eastAsia="Calibri" w:hAnsi="Times New Roman"/>
              <w:sz w:val="22"/>
              <w:szCs w:val="22"/>
              <w:lang w:eastAsia="en-US"/>
            </w:rPr>
            <w:t xml:space="preserve">os, 39 – Centro- </w:t>
          </w:r>
          <w:proofErr w:type="gramStart"/>
          <w:r w:rsidRPr="003B44BF">
            <w:rPr>
              <w:rFonts w:ascii="Times New Roman" w:eastAsia="Calibri" w:hAnsi="Times New Roman"/>
              <w:sz w:val="22"/>
              <w:szCs w:val="22"/>
              <w:lang w:eastAsia="en-US"/>
            </w:rPr>
            <w:t>Lontra -MG</w:t>
          </w:r>
          <w:proofErr w:type="gramEnd"/>
        </w:p>
        <w:p w:rsidR="003D1B21" w:rsidRPr="003B44BF" w:rsidRDefault="003D1B21" w:rsidP="0011639F">
          <w:pPr>
            <w:jc w:val="center"/>
            <w:rPr>
              <w:rFonts w:ascii="Times New Roman" w:eastAsia="Calibri" w:hAnsi="Times New Roman"/>
              <w:lang w:val="en-US" w:eastAsia="en-US"/>
            </w:rPr>
          </w:pPr>
          <w:proofErr w:type="spellStart"/>
          <w:r w:rsidRPr="003B44BF">
            <w:rPr>
              <w:rFonts w:ascii="Times New Roman" w:eastAsia="Calibri" w:hAnsi="Times New Roman"/>
              <w:sz w:val="22"/>
              <w:szCs w:val="22"/>
              <w:lang w:val="en-US" w:eastAsia="en-US"/>
            </w:rPr>
            <w:t>Fone</w:t>
          </w:r>
          <w:proofErr w:type="spellEnd"/>
          <w:r w:rsidRPr="003B44BF">
            <w:rPr>
              <w:rFonts w:ascii="Times New Roman" w:eastAsia="Calibri" w:hAnsi="Times New Roman"/>
              <w:sz w:val="22"/>
              <w:szCs w:val="22"/>
              <w:lang w:val="en-US" w:eastAsia="en-US"/>
            </w:rPr>
            <w:t>/Fax: (38)3234-8182 CEP: 39437-000</w:t>
          </w:r>
        </w:p>
        <w:p w:rsidR="003D1B21" w:rsidRPr="003B44BF" w:rsidRDefault="003D1B21" w:rsidP="0011639F">
          <w:pPr>
            <w:tabs>
              <w:tab w:val="center" w:pos="4252"/>
              <w:tab w:val="right" w:pos="8504"/>
            </w:tabs>
            <w:jc w:val="center"/>
            <w:rPr>
              <w:rFonts w:cs="Arial"/>
              <w:lang w:val="en-US"/>
            </w:rPr>
          </w:pPr>
          <w:r w:rsidRPr="003B44BF">
            <w:rPr>
              <w:rFonts w:ascii="Times New Roman" w:hAnsi="Times New Roman" w:cs="Arial"/>
              <w:lang w:val="en-US"/>
            </w:rPr>
            <w:t xml:space="preserve">Email: </w:t>
          </w:r>
          <w:hyperlink r:id="rId3" w:history="1">
            <w:r w:rsidRPr="00C2208B">
              <w:rPr>
                <w:rStyle w:val="Hyperlink"/>
                <w:rFonts w:ascii="Times New Roman" w:hAnsi="Times New Roman" w:cs="Arial"/>
                <w:lang w:val="en-US"/>
              </w:rPr>
              <w:t>licitalontra@hotmail.com</w:t>
            </w:r>
          </w:hyperlink>
        </w:p>
      </w:tc>
    </w:tr>
  </w:tbl>
  <w:p w:rsidR="003D1B21" w:rsidRDefault="003D1B21" w:rsidP="004D7ACD">
    <w:pPr>
      <w:pStyle w:val="Cabealho"/>
      <w:jc w:val="righ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065" w:type="dxa"/>
      <w:tblInd w:w="-601" w:type="dxa"/>
      <w:tblLook w:val="04A0"/>
    </w:tblPr>
    <w:tblGrid>
      <w:gridCol w:w="2349"/>
      <w:gridCol w:w="7716"/>
    </w:tblGrid>
    <w:tr w:rsidR="003D1B21" w:rsidRPr="003B44BF" w:rsidTr="0011639F">
      <w:trPr>
        <w:trHeight w:val="1408"/>
      </w:trPr>
      <w:tc>
        <w:tcPr>
          <w:tcW w:w="1985" w:type="dxa"/>
        </w:tcPr>
        <w:p w:rsidR="003D1B21" w:rsidRPr="003B44BF" w:rsidRDefault="003D1B21" w:rsidP="0011639F">
          <w:pPr>
            <w:tabs>
              <w:tab w:val="center" w:pos="4252"/>
              <w:tab w:val="right" w:pos="8504"/>
            </w:tabs>
            <w:jc w:val="both"/>
            <w:rPr>
              <w:rFonts w:cs="Arial"/>
              <w:lang w:val="en-US"/>
            </w:rPr>
          </w:pPr>
          <w:r>
            <w:rPr>
              <w:rFonts w:ascii="Times New Roman" w:eastAsia="Calibri" w:hAnsi="Times New Roman"/>
              <w:noProof/>
            </w:rPr>
            <w:drawing>
              <wp:anchor distT="0" distB="0" distL="114300" distR="114300" simplePos="0" relativeHeight="251660288" behindDoc="1" locked="0" layoutInCell="1" allowOverlap="1">
                <wp:simplePos x="0" y="0"/>
                <wp:positionH relativeFrom="column">
                  <wp:posOffset>44450</wp:posOffset>
                </wp:positionH>
                <wp:positionV relativeFrom="paragraph">
                  <wp:posOffset>-172720</wp:posOffset>
                </wp:positionV>
                <wp:extent cx="1209675" cy="1205230"/>
                <wp:effectExtent l="19050" t="0" r="9525" b="0"/>
                <wp:wrapNone/>
                <wp:docPr id="1"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1"/>
                        <a:srcRect/>
                        <a:stretch>
                          <a:fillRect/>
                        </a:stretch>
                      </pic:blipFill>
                      <pic:spPr bwMode="auto">
                        <a:xfrm>
                          <a:off x="0" y="0"/>
                          <a:ext cx="1209675" cy="1205230"/>
                        </a:xfrm>
                        <a:prstGeom prst="rect">
                          <a:avLst/>
                        </a:prstGeom>
                        <a:noFill/>
                        <a:ln w="9525">
                          <a:noFill/>
                          <a:miter lim="800000"/>
                          <a:headEnd/>
                          <a:tailEnd/>
                        </a:ln>
                      </pic:spPr>
                    </pic:pic>
                  </a:graphicData>
                </a:graphic>
              </wp:anchor>
            </w:drawing>
          </w:r>
        </w:p>
      </w:tc>
      <w:tc>
        <w:tcPr>
          <w:tcW w:w="6521" w:type="dxa"/>
          <w:vAlign w:val="center"/>
        </w:tcPr>
        <w:p w:rsidR="003D1B21" w:rsidRPr="003B44BF" w:rsidRDefault="003D1B21" w:rsidP="0011639F">
          <w:pPr>
            <w:tabs>
              <w:tab w:val="center" w:pos="4252"/>
              <w:tab w:val="right" w:pos="8504"/>
            </w:tabs>
            <w:ind w:left="283"/>
            <w:jc w:val="center"/>
            <w:rPr>
              <w:rFonts w:ascii="Times New Roman" w:hAnsi="Times New Roman" w:cs="Arial"/>
              <w:b/>
              <w:caps/>
              <w:sz w:val="28"/>
              <w:szCs w:val="28"/>
            </w:rPr>
          </w:pPr>
          <w:r>
            <w:rPr>
              <w:rFonts w:cs="Arial"/>
              <w:noProof/>
              <w:sz w:val="28"/>
              <w:szCs w:val="28"/>
            </w:rPr>
            <w:drawing>
              <wp:anchor distT="0" distB="0" distL="114300" distR="114300" simplePos="0" relativeHeight="251659264" behindDoc="1" locked="0" layoutInCell="1" allowOverlap="1">
                <wp:simplePos x="0" y="0"/>
                <wp:positionH relativeFrom="column">
                  <wp:posOffset>5862320</wp:posOffset>
                </wp:positionH>
                <wp:positionV relativeFrom="paragraph">
                  <wp:posOffset>-274320</wp:posOffset>
                </wp:positionV>
                <wp:extent cx="904875" cy="895350"/>
                <wp:effectExtent l="19050" t="0" r="9525" b="0"/>
                <wp:wrapNone/>
                <wp:docPr id="2"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4875" cy="895350"/>
                        </a:xfrm>
                        <a:prstGeom prst="rect">
                          <a:avLst/>
                        </a:prstGeom>
                        <a:noFill/>
                        <a:ln w="9525">
                          <a:noFill/>
                          <a:miter lim="800000"/>
                          <a:headEnd/>
                          <a:tailEnd/>
                        </a:ln>
                      </pic:spPr>
                    </pic:pic>
                  </a:graphicData>
                </a:graphic>
              </wp:anchor>
            </w:drawing>
          </w:r>
          <w:r w:rsidRPr="003B44BF">
            <w:rPr>
              <w:rFonts w:ascii="Times New Roman" w:hAnsi="Times New Roman" w:cs="Arial"/>
              <w:b/>
              <w:caps/>
              <w:sz w:val="28"/>
              <w:szCs w:val="28"/>
            </w:rPr>
            <w:t>Prefeitura municipal de lontra-MG</w:t>
          </w:r>
        </w:p>
        <w:p w:rsidR="003D1B21" w:rsidRPr="003B44BF" w:rsidRDefault="003D1B21" w:rsidP="0011639F">
          <w:pPr>
            <w:tabs>
              <w:tab w:val="center" w:pos="4252"/>
              <w:tab w:val="right" w:pos="8504"/>
            </w:tabs>
            <w:jc w:val="center"/>
            <w:rPr>
              <w:rFonts w:ascii="Times New Roman" w:hAnsi="Times New Roman" w:cs="Arial"/>
              <w:sz w:val="2"/>
            </w:rPr>
          </w:pPr>
        </w:p>
        <w:p w:rsidR="003D1B21" w:rsidRPr="003B44BF" w:rsidRDefault="003D1B21" w:rsidP="0011639F">
          <w:pPr>
            <w:tabs>
              <w:tab w:val="left" w:pos="2880"/>
            </w:tabs>
            <w:jc w:val="center"/>
            <w:rPr>
              <w:rFonts w:ascii="Times New Roman" w:hAnsi="Times New Roman" w:cs="Arial"/>
            </w:rPr>
          </w:pPr>
          <w:r w:rsidRPr="003B44BF">
            <w:rPr>
              <w:rFonts w:ascii="Times New Roman" w:hAnsi="Times New Roman" w:cs="Arial"/>
              <w:sz w:val="22"/>
              <w:szCs w:val="22"/>
            </w:rPr>
            <w:t>CNPJ: 25.223.009/0001-92</w:t>
          </w:r>
        </w:p>
        <w:p w:rsidR="003D1B21" w:rsidRPr="003B44BF" w:rsidRDefault="003D1B21" w:rsidP="0011639F">
          <w:pPr>
            <w:jc w:val="center"/>
            <w:rPr>
              <w:rFonts w:ascii="Times New Roman" w:eastAsia="Calibri" w:hAnsi="Times New Roman"/>
              <w:lang w:eastAsia="en-US"/>
            </w:rPr>
          </w:pPr>
          <w:r w:rsidRPr="003B44BF">
            <w:rPr>
              <w:rFonts w:ascii="Times New Roman" w:eastAsia="Calibri" w:hAnsi="Times New Roman"/>
              <w:sz w:val="22"/>
              <w:szCs w:val="22"/>
              <w:lang w:eastAsia="en-US"/>
            </w:rPr>
            <w:t>Rua Olimpio Camp</w:t>
          </w:r>
          <w:r>
            <w:rPr>
              <w:rFonts w:ascii="Times New Roman" w:eastAsia="Calibri" w:hAnsi="Times New Roman"/>
              <w:noProof/>
            </w:rPr>
            <w:drawing>
              <wp:anchor distT="0" distB="0" distL="114300" distR="114300" simplePos="0" relativeHeight="251661312" behindDoc="1" locked="0" layoutInCell="1" allowOverlap="1">
                <wp:simplePos x="0" y="0"/>
                <wp:positionH relativeFrom="column">
                  <wp:posOffset>5862320</wp:posOffset>
                </wp:positionH>
                <wp:positionV relativeFrom="paragraph">
                  <wp:posOffset>-274320</wp:posOffset>
                </wp:positionV>
                <wp:extent cx="902335" cy="897890"/>
                <wp:effectExtent l="19050" t="0" r="0" b="0"/>
                <wp:wrapNone/>
                <wp:docPr id="3"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2335" cy="897890"/>
                        </a:xfrm>
                        <a:prstGeom prst="rect">
                          <a:avLst/>
                        </a:prstGeom>
                        <a:noFill/>
                        <a:ln w="9525">
                          <a:noFill/>
                          <a:miter lim="800000"/>
                          <a:headEnd/>
                          <a:tailEnd/>
                        </a:ln>
                      </pic:spPr>
                    </pic:pic>
                  </a:graphicData>
                </a:graphic>
              </wp:anchor>
            </w:drawing>
          </w:r>
          <w:r w:rsidRPr="003B44BF">
            <w:rPr>
              <w:rFonts w:ascii="Times New Roman" w:eastAsia="Calibri" w:hAnsi="Times New Roman"/>
              <w:sz w:val="22"/>
              <w:szCs w:val="22"/>
              <w:lang w:eastAsia="en-US"/>
            </w:rPr>
            <w:t xml:space="preserve">os, 39 – Centro- </w:t>
          </w:r>
          <w:proofErr w:type="gramStart"/>
          <w:r w:rsidRPr="003B44BF">
            <w:rPr>
              <w:rFonts w:ascii="Times New Roman" w:eastAsia="Calibri" w:hAnsi="Times New Roman"/>
              <w:sz w:val="22"/>
              <w:szCs w:val="22"/>
              <w:lang w:eastAsia="en-US"/>
            </w:rPr>
            <w:t>Lontra -MG</w:t>
          </w:r>
          <w:proofErr w:type="gramEnd"/>
        </w:p>
        <w:p w:rsidR="003D1B21" w:rsidRPr="003B44BF" w:rsidRDefault="003D1B21" w:rsidP="0011639F">
          <w:pPr>
            <w:jc w:val="center"/>
            <w:rPr>
              <w:rFonts w:ascii="Times New Roman" w:eastAsia="Calibri" w:hAnsi="Times New Roman"/>
              <w:lang w:val="en-US" w:eastAsia="en-US"/>
            </w:rPr>
          </w:pPr>
          <w:proofErr w:type="spellStart"/>
          <w:r w:rsidRPr="003B44BF">
            <w:rPr>
              <w:rFonts w:ascii="Times New Roman" w:eastAsia="Calibri" w:hAnsi="Times New Roman"/>
              <w:sz w:val="22"/>
              <w:szCs w:val="22"/>
              <w:lang w:val="en-US" w:eastAsia="en-US"/>
            </w:rPr>
            <w:t>Fone</w:t>
          </w:r>
          <w:proofErr w:type="spellEnd"/>
          <w:r w:rsidRPr="003B44BF">
            <w:rPr>
              <w:rFonts w:ascii="Times New Roman" w:eastAsia="Calibri" w:hAnsi="Times New Roman"/>
              <w:sz w:val="22"/>
              <w:szCs w:val="22"/>
              <w:lang w:val="en-US" w:eastAsia="en-US"/>
            </w:rPr>
            <w:t>/Fax: (38)3234-8182 CEP: 39437-000</w:t>
          </w:r>
        </w:p>
        <w:p w:rsidR="003D1B21" w:rsidRPr="003B44BF" w:rsidRDefault="003D1B21" w:rsidP="0011639F">
          <w:pPr>
            <w:tabs>
              <w:tab w:val="center" w:pos="4252"/>
              <w:tab w:val="right" w:pos="8504"/>
            </w:tabs>
            <w:jc w:val="center"/>
            <w:rPr>
              <w:rFonts w:cs="Arial"/>
              <w:lang w:val="en-US"/>
            </w:rPr>
          </w:pPr>
          <w:r w:rsidRPr="003B44BF">
            <w:rPr>
              <w:rFonts w:ascii="Times New Roman" w:hAnsi="Times New Roman" w:cs="Arial"/>
              <w:lang w:val="en-US"/>
            </w:rPr>
            <w:t xml:space="preserve">Email: </w:t>
          </w:r>
          <w:hyperlink r:id="rId3" w:history="1">
            <w:r w:rsidRPr="00C2208B">
              <w:rPr>
                <w:rStyle w:val="Hyperlink"/>
                <w:rFonts w:ascii="Times New Roman" w:hAnsi="Times New Roman" w:cs="Arial"/>
                <w:lang w:val="en-US"/>
              </w:rPr>
              <w:t>licitalontra@hotmail.com</w:t>
            </w:r>
          </w:hyperlink>
        </w:p>
      </w:tc>
    </w:tr>
  </w:tbl>
  <w:p w:rsidR="003D1B21" w:rsidRDefault="003D1B21" w:rsidP="005240A6">
    <w:pPr>
      <w:pStyle w:val="Cabealho"/>
    </w:pPr>
  </w:p>
  <w:p w:rsidR="003D1B21" w:rsidRPr="005240A6" w:rsidRDefault="003D1B21" w:rsidP="005240A6">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nsid w:val="06F87D40"/>
    <w:multiLevelType w:val="multilevel"/>
    <w:tmpl w:val="A762F47E"/>
    <w:lvl w:ilvl="0">
      <w:start w:val="7"/>
      <w:numFmt w:val="decimal"/>
      <w:lvlText w:val="%1"/>
      <w:lvlJc w:val="left"/>
      <w:pPr>
        <w:ind w:left="375" w:hanging="375"/>
      </w:pPr>
      <w:rPr>
        <w:rFonts w:hint="default"/>
      </w:rPr>
    </w:lvl>
    <w:lvl w:ilvl="1">
      <w:start w:val="15"/>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A3A7C83"/>
    <w:multiLevelType w:val="multilevel"/>
    <w:tmpl w:val="E696950E"/>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
    <w:nsid w:val="0BA4536F"/>
    <w:multiLevelType w:val="multilevel"/>
    <w:tmpl w:val="2206A03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DED7CB3"/>
    <w:multiLevelType w:val="multilevel"/>
    <w:tmpl w:val="AB80D816"/>
    <w:lvl w:ilvl="0">
      <w:start w:val="1"/>
      <w:numFmt w:val="decimal"/>
      <w:lvlText w:val="%1"/>
      <w:lvlJc w:val="left"/>
      <w:pPr>
        <w:ind w:left="450" w:hanging="450"/>
      </w:pPr>
      <w:rPr>
        <w:rFonts w:hint="default"/>
      </w:rPr>
    </w:lvl>
    <w:lvl w:ilvl="1">
      <w:start w:val="1"/>
      <w:numFmt w:val="decimal"/>
      <w:lvlText w:val="%1.%2"/>
      <w:lvlJc w:val="left"/>
      <w:pPr>
        <w:ind w:left="592" w:hanging="45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18D976B6"/>
    <w:multiLevelType w:val="multilevel"/>
    <w:tmpl w:val="FCDC5080"/>
    <w:lvl w:ilvl="0">
      <w:start w:val="4"/>
      <w:numFmt w:val="decimal"/>
      <w:lvlText w:val="%1"/>
      <w:lvlJc w:val="left"/>
      <w:pPr>
        <w:ind w:left="600" w:hanging="600"/>
      </w:pPr>
      <w:rPr>
        <w:rFonts w:hint="default"/>
      </w:rPr>
    </w:lvl>
    <w:lvl w:ilvl="1">
      <w:start w:val="5"/>
      <w:numFmt w:val="decimal"/>
      <w:lvlText w:val="%1.%2"/>
      <w:lvlJc w:val="left"/>
      <w:pPr>
        <w:ind w:left="694" w:hanging="600"/>
      </w:pPr>
      <w:rPr>
        <w:rFonts w:hint="default"/>
      </w:rPr>
    </w:lvl>
    <w:lvl w:ilvl="2">
      <w:start w:val="1"/>
      <w:numFmt w:val="decimal"/>
      <w:lvlText w:val="%1.%2.%3"/>
      <w:lvlJc w:val="left"/>
      <w:pPr>
        <w:ind w:left="908" w:hanging="720"/>
      </w:pPr>
      <w:rPr>
        <w:rFonts w:hint="default"/>
      </w:rPr>
    </w:lvl>
    <w:lvl w:ilvl="3">
      <w:start w:val="2"/>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8">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9">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F897E72"/>
    <w:multiLevelType w:val="multilevel"/>
    <w:tmpl w:val="2236D57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3912747"/>
    <w:multiLevelType w:val="multilevel"/>
    <w:tmpl w:val="F8DE00E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41D1991"/>
    <w:multiLevelType w:val="multilevel"/>
    <w:tmpl w:val="00DE8A1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25323B88"/>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decimal"/>
      <w:pStyle w:val="Nvel3-R"/>
      <w:lvlText w:val="%1.%2.%3."/>
      <w:lvlJc w:val="left"/>
      <w:pPr>
        <w:tabs>
          <w:tab w:val="num" w:pos="0"/>
        </w:tabs>
        <w:ind w:left="1224" w:hanging="504"/>
      </w:pPr>
      <w:rPr>
        <w:rFonts w:ascii="Arial" w:hAnsi="Arial" w:cs="Arial"/>
        <w:b w:val="0"/>
        <w:i w:val="0"/>
        <w:iCs/>
        <w:color w:val="auto"/>
      </w:rPr>
    </w:lvl>
    <w:lvl w:ilvl="3">
      <w:start w:val="1"/>
      <w:numFmt w:val="decimal"/>
      <w:pStyle w:val="Nvel4-R"/>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6">
    <w:nsid w:val="3BCA7CD0"/>
    <w:multiLevelType w:val="multilevel"/>
    <w:tmpl w:val="204C5CBE"/>
    <w:lvl w:ilvl="0">
      <w:start w:val="4"/>
      <w:numFmt w:val="decimal"/>
      <w:lvlText w:val="%1"/>
      <w:lvlJc w:val="left"/>
      <w:pPr>
        <w:ind w:left="600" w:hanging="600"/>
      </w:pPr>
      <w:rPr>
        <w:rFonts w:hint="default"/>
      </w:rPr>
    </w:lvl>
    <w:lvl w:ilvl="1">
      <w:start w:val="5"/>
      <w:numFmt w:val="decimal"/>
      <w:lvlText w:val="%1.%2"/>
      <w:lvlJc w:val="left"/>
      <w:pPr>
        <w:ind w:left="694" w:hanging="600"/>
      </w:pPr>
      <w:rPr>
        <w:rFonts w:hint="default"/>
      </w:rPr>
    </w:lvl>
    <w:lvl w:ilvl="2">
      <w:start w:val="1"/>
      <w:numFmt w:val="decimal"/>
      <w:lvlText w:val="%1.%2.%3"/>
      <w:lvlJc w:val="left"/>
      <w:pPr>
        <w:ind w:left="908" w:hanging="720"/>
      </w:pPr>
      <w:rPr>
        <w:rFonts w:hint="default"/>
      </w:rPr>
    </w:lvl>
    <w:lvl w:ilvl="3">
      <w:start w:val="2"/>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17">
    <w:nsid w:val="3DF80E79"/>
    <w:multiLevelType w:val="multilevel"/>
    <w:tmpl w:val="DEBEB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8C0E6B"/>
    <w:multiLevelType w:val="multilevel"/>
    <w:tmpl w:val="8040ACE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nsid w:val="451F7CD2"/>
    <w:multiLevelType w:val="multilevel"/>
    <w:tmpl w:val="AB80D816"/>
    <w:lvl w:ilvl="0">
      <w:start w:val="1"/>
      <w:numFmt w:val="decimal"/>
      <w:lvlText w:val="%1"/>
      <w:lvlJc w:val="left"/>
      <w:pPr>
        <w:ind w:left="450" w:hanging="450"/>
      </w:pPr>
      <w:rPr>
        <w:rFonts w:hint="default"/>
      </w:rPr>
    </w:lvl>
    <w:lvl w:ilvl="1">
      <w:start w:val="1"/>
      <w:numFmt w:val="decimal"/>
      <w:lvlText w:val="%1.%2"/>
      <w:lvlJc w:val="left"/>
      <w:pPr>
        <w:ind w:left="592" w:hanging="45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2">
    <w:nsid w:val="497F4F9B"/>
    <w:multiLevelType w:val="hybridMultilevel"/>
    <w:tmpl w:val="F40CF162"/>
    <w:lvl w:ilvl="0" w:tplc="444C9A34">
      <w:start w:val="1"/>
      <w:numFmt w:val="upperRoman"/>
      <w:lvlText w:val="%1)"/>
      <w:lvlJc w:val="left"/>
      <w:pPr>
        <w:ind w:left="2136" w:hanging="720"/>
      </w:pPr>
      <w:rPr>
        <w:rFonts w:hint="default"/>
      </w:rPr>
    </w:lvl>
    <w:lvl w:ilvl="1" w:tplc="2B76A088" w:tentative="1">
      <w:start w:val="1"/>
      <w:numFmt w:val="lowerLetter"/>
      <w:lvlText w:val="%2."/>
      <w:lvlJc w:val="left"/>
      <w:pPr>
        <w:ind w:left="2496" w:hanging="360"/>
      </w:pPr>
    </w:lvl>
    <w:lvl w:ilvl="2" w:tplc="1F28C796" w:tentative="1">
      <w:start w:val="1"/>
      <w:numFmt w:val="lowerRoman"/>
      <w:lvlText w:val="%3."/>
      <w:lvlJc w:val="right"/>
      <w:pPr>
        <w:ind w:left="3216" w:hanging="180"/>
      </w:pPr>
    </w:lvl>
    <w:lvl w:ilvl="3" w:tplc="7AE4E5CC" w:tentative="1">
      <w:start w:val="1"/>
      <w:numFmt w:val="decimal"/>
      <w:lvlText w:val="%4."/>
      <w:lvlJc w:val="left"/>
      <w:pPr>
        <w:ind w:left="3936" w:hanging="360"/>
      </w:pPr>
    </w:lvl>
    <w:lvl w:ilvl="4" w:tplc="6A6E62E4" w:tentative="1">
      <w:start w:val="1"/>
      <w:numFmt w:val="lowerLetter"/>
      <w:lvlText w:val="%5."/>
      <w:lvlJc w:val="left"/>
      <w:pPr>
        <w:ind w:left="4656" w:hanging="360"/>
      </w:pPr>
    </w:lvl>
    <w:lvl w:ilvl="5" w:tplc="25F486AE" w:tentative="1">
      <w:start w:val="1"/>
      <w:numFmt w:val="lowerRoman"/>
      <w:lvlText w:val="%6."/>
      <w:lvlJc w:val="right"/>
      <w:pPr>
        <w:ind w:left="5376" w:hanging="180"/>
      </w:pPr>
    </w:lvl>
    <w:lvl w:ilvl="6" w:tplc="632A9D2E" w:tentative="1">
      <w:start w:val="1"/>
      <w:numFmt w:val="decimal"/>
      <w:lvlText w:val="%7."/>
      <w:lvlJc w:val="left"/>
      <w:pPr>
        <w:ind w:left="6096" w:hanging="360"/>
      </w:pPr>
    </w:lvl>
    <w:lvl w:ilvl="7" w:tplc="60BC98CE" w:tentative="1">
      <w:start w:val="1"/>
      <w:numFmt w:val="lowerLetter"/>
      <w:lvlText w:val="%8."/>
      <w:lvlJc w:val="left"/>
      <w:pPr>
        <w:ind w:left="6816" w:hanging="360"/>
      </w:pPr>
    </w:lvl>
    <w:lvl w:ilvl="8" w:tplc="BEAC3FA8" w:tentative="1">
      <w:start w:val="1"/>
      <w:numFmt w:val="lowerRoman"/>
      <w:lvlText w:val="%9."/>
      <w:lvlJc w:val="right"/>
      <w:pPr>
        <w:ind w:left="7536" w:hanging="180"/>
      </w:pPr>
    </w:lvl>
  </w:abstractNum>
  <w:abstractNum w:abstractNumId="23">
    <w:nsid w:val="4A0032AA"/>
    <w:multiLevelType w:val="multilevel"/>
    <w:tmpl w:val="B31A5C00"/>
    <w:lvl w:ilvl="0">
      <w:start w:val="8"/>
      <w:numFmt w:val="decimal"/>
      <w:lvlText w:val="%1"/>
      <w:lvlJc w:val="left"/>
      <w:pPr>
        <w:ind w:left="360" w:hanging="360"/>
      </w:pPr>
      <w:rPr>
        <w:rFonts w:eastAsia="Arial Unicode MS" w:hint="default"/>
        <w:i w:val="0"/>
        <w:color w:val="auto"/>
      </w:rPr>
    </w:lvl>
    <w:lvl w:ilvl="1">
      <w:start w:val="1"/>
      <w:numFmt w:val="decimal"/>
      <w:lvlText w:val="%1.%2"/>
      <w:lvlJc w:val="left"/>
      <w:pPr>
        <w:ind w:left="360" w:hanging="360"/>
      </w:pPr>
      <w:rPr>
        <w:rFonts w:eastAsia="Arial Unicode MS" w:hint="default"/>
        <w:i w:val="0"/>
        <w:color w:val="auto"/>
      </w:rPr>
    </w:lvl>
    <w:lvl w:ilvl="2">
      <w:start w:val="1"/>
      <w:numFmt w:val="decimal"/>
      <w:lvlText w:val="%1.%2.%3"/>
      <w:lvlJc w:val="left"/>
      <w:pPr>
        <w:ind w:left="720" w:hanging="720"/>
      </w:pPr>
      <w:rPr>
        <w:rFonts w:eastAsia="Arial Unicode MS" w:hint="default"/>
        <w:i w:val="0"/>
        <w:color w:val="auto"/>
      </w:rPr>
    </w:lvl>
    <w:lvl w:ilvl="3">
      <w:start w:val="1"/>
      <w:numFmt w:val="decimal"/>
      <w:lvlText w:val="%1.%2.%3.%4"/>
      <w:lvlJc w:val="left"/>
      <w:pPr>
        <w:ind w:left="720" w:hanging="720"/>
      </w:pPr>
      <w:rPr>
        <w:rFonts w:eastAsia="Arial Unicode MS" w:hint="default"/>
        <w:i w:val="0"/>
        <w:color w:val="auto"/>
      </w:rPr>
    </w:lvl>
    <w:lvl w:ilvl="4">
      <w:start w:val="1"/>
      <w:numFmt w:val="decimal"/>
      <w:lvlText w:val="%1.%2.%3.%4.%5"/>
      <w:lvlJc w:val="left"/>
      <w:pPr>
        <w:ind w:left="1080" w:hanging="1080"/>
      </w:pPr>
      <w:rPr>
        <w:rFonts w:eastAsia="Arial Unicode MS" w:hint="default"/>
        <w:i w:val="0"/>
        <w:color w:val="auto"/>
      </w:rPr>
    </w:lvl>
    <w:lvl w:ilvl="5">
      <w:start w:val="1"/>
      <w:numFmt w:val="decimal"/>
      <w:lvlText w:val="%1.%2.%3.%4.%5.%6"/>
      <w:lvlJc w:val="left"/>
      <w:pPr>
        <w:ind w:left="1080" w:hanging="1080"/>
      </w:pPr>
      <w:rPr>
        <w:rFonts w:eastAsia="Arial Unicode MS" w:hint="default"/>
        <w:i w:val="0"/>
        <w:color w:val="auto"/>
      </w:rPr>
    </w:lvl>
    <w:lvl w:ilvl="6">
      <w:start w:val="1"/>
      <w:numFmt w:val="decimal"/>
      <w:lvlText w:val="%1.%2.%3.%4.%5.%6.%7"/>
      <w:lvlJc w:val="left"/>
      <w:pPr>
        <w:ind w:left="1440" w:hanging="1440"/>
      </w:pPr>
      <w:rPr>
        <w:rFonts w:eastAsia="Arial Unicode MS" w:hint="default"/>
        <w:i w:val="0"/>
        <w:color w:val="auto"/>
      </w:rPr>
    </w:lvl>
    <w:lvl w:ilvl="7">
      <w:start w:val="1"/>
      <w:numFmt w:val="decimal"/>
      <w:lvlText w:val="%1.%2.%3.%4.%5.%6.%7.%8"/>
      <w:lvlJc w:val="left"/>
      <w:pPr>
        <w:ind w:left="1440" w:hanging="1440"/>
      </w:pPr>
      <w:rPr>
        <w:rFonts w:eastAsia="Arial Unicode MS" w:hint="default"/>
        <w:i w:val="0"/>
        <w:color w:val="auto"/>
      </w:rPr>
    </w:lvl>
    <w:lvl w:ilvl="8">
      <w:start w:val="1"/>
      <w:numFmt w:val="decimal"/>
      <w:lvlText w:val="%1.%2.%3.%4.%5.%6.%7.%8.%9"/>
      <w:lvlJc w:val="left"/>
      <w:pPr>
        <w:ind w:left="1800" w:hanging="1800"/>
      </w:pPr>
      <w:rPr>
        <w:rFonts w:eastAsia="Arial Unicode MS" w:hint="default"/>
        <w:i w:val="0"/>
        <w:color w:val="auto"/>
      </w:rPr>
    </w:lvl>
  </w:abstractNum>
  <w:abstractNum w:abstractNumId="24">
    <w:nsid w:val="4A8C2395"/>
    <w:multiLevelType w:val="multilevel"/>
    <w:tmpl w:val="A68E283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4E636BDB"/>
    <w:multiLevelType w:val="hybridMultilevel"/>
    <w:tmpl w:val="091CEBB6"/>
    <w:name w:val="WWNum37"/>
    <w:lvl w:ilvl="0" w:tplc="B5BCA256">
      <w:start w:val="1"/>
      <w:numFmt w:val="decimal"/>
      <w:lvlText w:val="%1."/>
      <w:lvlJc w:val="left"/>
      <w:pPr>
        <w:ind w:left="1865" w:hanging="360"/>
      </w:pPr>
    </w:lvl>
    <w:lvl w:ilvl="1" w:tplc="3952605E" w:tentative="1">
      <w:start w:val="1"/>
      <w:numFmt w:val="lowerLetter"/>
      <w:lvlText w:val="%2."/>
      <w:lvlJc w:val="left"/>
      <w:pPr>
        <w:ind w:left="2585" w:hanging="360"/>
      </w:pPr>
    </w:lvl>
    <w:lvl w:ilvl="2" w:tplc="7A7A1878" w:tentative="1">
      <w:start w:val="1"/>
      <w:numFmt w:val="lowerRoman"/>
      <w:lvlText w:val="%3."/>
      <w:lvlJc w:val="right"/>
      <w:pPr>
        <w:ind w:left="3305" w:hanging="180"/>
      </w:pPr>
    </w:lvl>
    <w:lvl w:ilvl="3" w:tplc="0E36968C" w:tentative="1">
      <w:start w:val="1"/>
      <w:numFmt w:val="decimal"/>
      <w:lvlText w:val="%4."/>
      <w:lvlJc w:val="left"/>
      <w:pPr>
        <w:ind w:left="4025" w:hanging="360"/>
      </w:pPr>
    </w:lvl>
    <w:lvl w:ilvl="4" w:tplc="EBBC4186" w:tentative="1">
      <w:start w:val="1"/>
      <w:numFmt w:val="lowerLetter"/>
      <w:lvlText w:val="%5."/>
      <w:lvlJc w:val="left"/>
      <w:pPr>
        <w:ind w:left="4745" w:hanging="360"/>
      </w:pPr>
    </w:lvl>
    <w:lvl w:ilvl="5" w:tplc="14E4E064" w:tentative="1">
      <w:start w:val="1"/>
      <w:numFmt w:val="lowerRoman"/>
      <w:lvlText w:val="%6."/>
      <w:lvlJc w:val="right"/>
      <w:pPr>
        <w:ind w:left="5465" w:hanging="180"/>
      </w:pPr>
    </w:lvl>
    <w:lvl w:ilvl="6" w:tplc="FC282510" w:tentative="1">
      <w:start w:val="1"/>
      <w:numFmt w:val="decimal"/>
      <w:lvlText w:val="%7."/>
      <w:lvlJc w:val="left"/>
      <w:pPr>
        <w:ind w:left="6185" w:hanging="360"/>
      </w:pPr>
    </w:lvl>
    <w:lvl w:ilvl="7" w:tplc="1CF8CC08" w:tentative="1">
      <w:start w:val="1"/>
      <w:numFmt w:val="lowerLetter"/>
      <w:lvlText w:val="%8."/>
      <w:lvlJc w:val="left"/>
      <w:pPr>
        <w:ind w:left="6905" w:hanging="360"/>
      </w:pPr>
    </w:lvl>
    <w:lvl w:ilvl="8" w:tplc="D236EF6C" w:tentative="1">
      <w:start w:val="1"/>
      <w:numFmt w:val="lowerRoman"/>
      <w:lvlText w:val="%9."/>
      <w:lvlJc w:val="right"/>
      <w:pPr>
        <w:ind w:left="7625" w:hanging="180"/>
      </w:pPr>
    </w:lvl>
  </w:abstractNum>
  <w:abstractNum w:abstractNumId="26">
    <w:nsid w:val="4E817AAA"/>
    <w:multiLevelType w:val="multilevel"/>
    <w:tmpl w:val="1E96A5FC"/>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8">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9">
    <w:nsid w:val="52B65947"/>
    <w:multiLevelType w:val="multilevel"/>
    <w:tmpl w:val="84BE0C48"/>
    <w:lvl w:ilvl="0">
      <w:start w:val="4"/>
      <w:numFmt w:val="decimal"/>
      <w:lvlText w:val="%1"/>
      <w:lvlJc w:val="left"/>
      <w:pPr>
        <w:ind w:left="1353" w:hanging="360"/>
      </w:pPr>
      <w:rPr>
        <w:rFonts w:hint="default"/>
      </w:rPr>
    </w:lvl>
    <w:lvl w:ilvl="1">
      <w:start w:val="3"/>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31">
    <w:nsid w:val="571922CB"/>
    <w:multiLevelType w:val="multilevel"/>
    <w:tmpl w:val="186AED6A"/>
    <w:lvl w:ilvl="0">
      <w:start w:val="8"/>
      <w:numFmt w:val="decimal"/>
      <w:lvlText w:val="%1"/>
      <w:lvlJc w:val="left"/>
      <w:pPr>
        <w:ind w:left="360" w:hanging="360"/>
      </w:pPr>
      <w:rPr>
        <w:rFonts w:hint="default"/>
      </w:rPr>
    </w:lvl>
    <w:lvl w:ilvl="1">
      <w:start w:val="5"/>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2">
    <w:nsid w:val="5F853AC4"/>
    <w:multiLevelType w:val="multilevel"/>
    <w:tmpl w:val="5988282C"/>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4">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5">
    <w:nsid w:val="6CAD65A4"/>
    <w:multiLevelType w:val="multilevel"/>
    <w:tmpl w:val="0DC81D64"/>
    <w:lvl w:ilvl="0">
      <w:start w:val="9"/>
      <w:numFmt w:val="decimal"/>
      <w:lvlText w:val="%1"/>
      <w:lvlJc w:val="left"/>
      <w:pPr>
        <w:ind w:left="450" w:hanging="450"/>
      </w:pPr>
      <w:rPr>
        <w:rFonts w:hint="default"/>
      </w:rPr>
    </w:lvl>
    <w:lvl w:ilvl="1">
      <w:start w:val="5"/>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36">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7">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38">
    <w:nsid w:val="73572754"/>
    <w:multiLevelType w:val="multilevel"/>
    <w:tmpl w:val="FDBE1F8C"/>
    <w:lvl w:ilvl="0">
      <w:start w:val="9"/>
      <w:numFmt w:val="decimal"/>
      <w:lvlText w:val="%1"/>
      <w:lvlJc w:val="left"/>
      <w:pPr>
        <w:ind w:left="450" w:hanging="450"/>
      </w:pPr>
      <w:rPr>
        <w:rFonts w:hint="default"/>
      </w:rPr>
    </w:lvl>
    <w:lvl w:ilvl="1">
      <w:start w:val="1"/>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39">
    <w:nsid w:val="769D4872"/>
    <w:multiLevelType w:val="multilevel"/>
    <w:tmpl w:val="F4C8329C"/>
    <w:lvl w:ilvl="0">
      <w:start w:val="14"/>
      <w:numFmt w:val="decimal"/>
      <w:lvlText w:val="%1"/>
      <w:lvlJc w:val="left"/>
      <w:pPr>
        <w:ind w:left="375" w:hanging="375"/>
      </w:pPr>
      <w:rPr>
        <w:rFonts w:hint="default"/>
      </w:rPr>
    </w:lvl>
    <w:lvl w:ilvl="1">
      <w:start w:val="1"/>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0">
    <w:nsid w:val="7B320FF8"/>
    <w:multiLevelType w:val="multilevel"/>
    <w:tmpl w:val="CC406ABE"/>
    <w:lvl w:ilvl="0">
      <w:start w:val="1"/>
      <w:numFmt w:val="decimal"/>
      <w:lvlText w:val="%1"/>
      <w:lvlJc w:val="left"/>
      <w:pPr>
        <w:ind w:left="360" w:hanging="360"/>
      </w:pPr>
      <w:rPr>
        <w:rFonts w:hint="default"/>
        <w:b/>
        <w:u w:val="none"/>
      </w:rPr>
    </w:lvl>
    <w:lvl w:ilvl="1">
      <w:start w:val="1"/>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41">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2">
    <w:nsid w:val="7F966243"/>
    <w:multiLevelType w:val="multilevel"/>
    <w:tmpl w:val="00D4FF8A"/>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5"/>
  </w:num>
  <w:num w:numId="2">
    <w:abstractNumId w:val="30"/>
  </w:num>
  <w:num w:numId="3">
    <w:abstractNumId w:val="33"/>
  </w:num>
  <w:num w:numId="4">
    <w:abstractNumId w:val="27"/>
  </w:num>
  <w:num w:numId="5">
    <w:abstractNumId w:val="21"/>
  </w:num>
  <w:num w:numId="6">
    <w:abstractNumId w:val="8"/>
  </w:num>
  <w:num w:numId="7">
    <w:abstractNumId w:val="19"/>
  </w:num>
  <w:num w:numId="8">
    <w:abstractNumId w:val="14"/>
  </w:num>
  <w:num w:numId="9">
    <w:abstractNumId w:val="25"/>
  </w:num>
  <w:num w:numId="10">
    <w:abstractNumId w:val="9"/>
  </w:num>
  <w:num w:numId="11">
    <w:abstractNumId w:val="34"/>
  </w:num>
  <w:num w:numId="12">
    <w:abstractNumId w:val="36"/>
  </w:num>
  <w:num w:numId="13">
    <w:abstractNumId w:val="0"/>
  </w:num>
  <w:num w:numId="14">
    <w:abstractNumId w:val="37"/>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9"/>
    </w:lvlOverride>
    <w:lvlOverride w:ilvl="1">
      <w:startOverride w:val="2"/>
    </w:lvlOverride>
    <w:lvlOverride w:ilvl="2">
      <w:startOverride w:val="1"/>
    </w:lvlOverride>
  </w:num>
  <w:num w:numId="17">
    <w:abstractNumId w:val="38"/>
  </w:num>
  <w:num w:numId="18">
    <w:abstractNumId w:val="35"/>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num>
  <w:num w:numId="22">
    <w:abstractNumId w:val="3"/>
  </w:num>
  <w:num w:numId="23">
    <w:abstractNumId w:val="41"/>
  </w:num>
  <w:num w:numId="24">
    <w:abstractNumId w:val="28"/>
  </w:num>
  <w:num w:numId="25">
    <w:abstractNumId w:val="13"/>
  </w:num>
  <w:num w:numId="26">
    <w:abstractNumId w:val="10"/>
  </w:num>
  <w:num w:numId="27">
    <w:abstractNumId w:val="20"/>
  </w:num>
  <w:num w:numId="28">
    <w:abstractNumId w:val="40"/>
  </w:num>
  <w:num w:numId="29">
    <w:abstractNumId w:val="26"/>
  </w:num>
  <w:num w:numId="30">
    <w:abstractNumId w:val="7"/>
  </w:num>
  <w:num w:numId="31">
    <w:abstractNumId w:val="5"/>
  </w:num>
  <w:num w:numId="32">
    <w:abstractNumId w:val="2"/>
  </w:num>
  <w:num w:numId="33">
    <w:abstractNumId w:val="18"/>
  </w:num>
  <w:num w:numId="34">
    <w:abstractNumId w:val="22"/>
  </w:num>
  <w:num w:numId="35">
    <w:abstractNumId w:val="12"/>
  </w:num>
  <w:num w:numId="36">
    <w:abstractNumId w:val="29"/>
  </w:num>
  <w:num w:numId="37">
    <w:abstractNumId w:val="11"/>
  </w:num>
  <w:num w:numId="38">
    <w:abstractNumId w:val="23"/>
  </w:num>
  <w:num w:numId="39">
    <w:abstractNumId w:val="32"/>
  </w:num>
  <w:num w:numId="40">
    <w:abstractNumId w:val="16"/>
  </w:num>
  <w:num w:numId="41">
    <w:abstractNumId w:val="31"/>
  </w:num>
  <w:num w:numId="42">
    <w:abstractNumId w:val="39"/>
  </w:num>
  <w:num w:numId="43">
    <w:abstractNumId w:val="6"/>
  </w:num>
  <w:num w:numId="44">
    <w:abstractNumId w:val="17"/>
  </w:num>
  <w:num w:numId="45">
    <w:abstractNumId w:val="42"/>
  </w:num>
  <w:num w:numId="46">
    <w:abstractNumId w:val="24"/>
  </w:num>
  <w:num w:numId="4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removePersonalInformation/>
  <w:removeDateAndTime/>
  <w:proofState w:spelling="clean" w:grammar="clean"/>
  <w:defaultTabStop w:val="708"/>
  <w:hyphenationZone w:val="425"/>
  <w:characterSpacingControl w:val="doNotCompress"/>
  <w:hdrShapeDefaults>
    <o:shapedefaults v:ext="edit" spidmax="32770"/>
  </w:hdrShapeDefaults>
  <w:footnotePr>
    <w:footnote w:id="-1"/>
    <w:footnote w:id="0"/>
    <w:footnote w:id="1"/>
  </w:footnotePr>
  <w:endnotePr>
    <w:endnote w:id="-1"/>
    <w:endnote w:id="0"/>
    <w:endnote w:id="1"/>
  </w:endnotePr>
  <w:compat/>
  <w:rsids>
    <w:rsidRoot w:val="00C074DA"/>
    <w:rsid w:val="0000594B"/>
    <w:rsid w:val="000149FC"/>
    <w:rsid w:val="00016510"/>
    <w:rsid w:val="00017D73"/>
    <w:rsid w:val="000242A8"/>
    <w:rsid w:val="00041FC4"/>
    <w:rsid w:val="00065565"/>
    <w:rsid w:val="000726DE"/>
    <w:rsid w:val="0007324C"/>
    <w:rsid w:val="0007465E"/>
    <w:rsid w:val="00082533"/>
    <w:rsid w:val="00087EBD"/>
    <w:rsid w:val="000907E1"/>
    <w:rsid w:val="00097A7D"/>
    <w:rsid w:val="000A4E35"/>
    <w:rsid w:val="000A6E4E"/>
    <w:rsid w:val="000C3502"/>
    <w:rsid w:val="000C7D67"/>
    <w:rsid w:val="000D11ED"/>
    <w:rsid w:val="000F7B98"/>
    <w:rsid w:val="001114AA"/>
    <w:rsid w:val="0011639F"/>
    <w:rsid w:val="00127714"/>
    <w:rsid w:val="001307D7"/>
    <w:rsid w:val="00131D02"/>
    <w:rsid w:val="00135301"/>
    <w:rsid w:val="00152AC9"/>
    <w:rsid w:val="0016421C"/>
    <w:rsid w:val="00171557"/>
    <w:rsid w:val="001868BF"/>
    <w:rsid w:val="00192319"/>
    <w:rsid w:val="00192417"/>
    <w:rsid w:val="001B0A83"/>
    <w:rsid w:val="001B32B2"/>
    <w:rsid w:val="001B3E19"/>
    <w:rsid w:val="001E31B4"/>
    <w:rsid w:val="001E5350"/>
    <w:rsid w:val="001E593E"/>
    <w:rsid w:val="001F7BC9"/>
    <w:rsid w:val="00205543"/>
    <w:rsid w:val="00205DA9"/>
    <w:rsid w:val="00206542"/>
    <w:rsid w:val="0020703B"/>
    <w:rsid w:val="002129E1"/>
    <w:rsid w:val="00217208"/>
    <w:rsid w:val="00226EC1"/>
    <w:rsid w:val="002300A3"/>
    <w:rsid w:val="002368AD"/>
    <w:rsid w:val="00243835"/>
    <w:rsid w:val="00245F91"/>
    <w:rsid w:val="0025740C"/>
    <w:rsid w:val="00272076"/>
    <w:rsid w:val="00275FFE"/>
    <w:rsid w:val="002850E4"/>
    <w:rsid w:val="00287B4B"/>
    <w:rsid w:val="00292503"/>
    <w:rsid w:val="002A0FB2"/>
    <w:rsid w:val="002C0718"/>
    <w:rsid w:val="002C3959"/>
    <w:rsid w:val="002E1BDA"/>
    <w:rsid w:val="002E384A"/>
    <w:rsid w:val="002F291B"/>
    <w:rsid w:val="002F2ADC"/>
    <w:rsid w:val="003036EA"/>
    <w:rsid w:val="00324D2A"/>
    <w:rsid w:val="0032745E"/>
    <w:rsid w:val="00343925"/>
    <w:rsid w:val="00360C0F"/>
    <w:rsid w:val="003621D2"/>
    <w:rsid w:val="003860A3"/>
    <w:rsid w:val="003900B3"/>
    <w:rsid w:val="00390C1C"/>
    <w:rsid w:val="003A2726"/>
    <w:rsid w:val="003B51F1"/>
    <w:rsid w:val="003C3EEE"/>
    <w:rsid w:val="003C5A32"/>
    <w:rsid w:val="003D1B21"/>
    <w:rsid w:val="003D1F89"/>
    <w:rsid w:val="003F2DC0"/>
    <w:rsid w:val="003F56C2"/>
    <w:rsid w:val="00402D6C"/>
    <w:rsid w:val="00405FBB"/>
    <w:rsid w:val="004073B0"/>
    <w:rsid w:val="00416244"/>
    <w:rsid w:val="004170CF"/>
    <w:rsid w:val="00421172"/>
    <w:rsid w:val="004264D2"/>
    <w:rsid w:val="00430497"/>
    <w:rsid w:val="0045721D"/>
    <w:rsid w:val="00463D83"/>
    <w:rsid w:val="004727ED"/>
    <w:rsid w:val="00472E67"/>
    <w:rsid w:val="00476BD8"/>
    <w:rsid w:val="004774DB"/>
    <w:rsid w:val="0049086A"/>
    <w:rsid w:val="004A1B74"/>
    <w:rsid w:val="004A27B0"/>
    <w:rsid w:val="004B204A"/>
    <w:rsid w:val="004B33D9"/>
    <w:rsid w:val="004B367C"/>
    <w:rsid w:val="004D3C0A"/>
    <w:rsid w:val="004D7ACD"/>
    <w:rsid w:val="004E0CDB"/>
    <w:rsid w:val="004F1ACA"/>
    <w:rsid w:val="00510B06"/>
    <w:rsid w:val="00512E62"/>
    <w:rsid w:val="00520984"/>
    <w:rsid w:val="005240A6"/>
    <w:rsid w:val="005330E3"/>
    <w:rsid w:val="005345E2"/>
    <w:rsid w:val="00534644"/>
    <w:rsid w:val="00534C18"/>
    <w:rsid w:val="00537248"/>
    <w:rsid w:val="00546C3F"/>
    <w:rsid w:val="005540B2"/>
    <w:rsid w:val="005559B2"/>
    <w:rsid w:val="005634AF"/>
    <w:rsid w:val="005639CC"/>
    <w:rsid w:val="00564389"/>
    <w:rsid w:val="005722E5"/>
    <w:rsid w:val="00590D16"/>
    <w:rsid w:val="005A4A43"/>
    <w:rsid w:val="005C1CA2"/>
    <w:rsid w:val="005C2F01"/>
    <w:rsid w:val="005C6619"/>
    <w:rsid w:val="005C6A23"/>
    <w:rsid w:val="005D1A69"/>
    <w:rsid w:val="005F0BB8"/>
    <w:rsid w:val="005F13DF"/>
    <w:rsid w:val="006142D1"/>
    <w:rsid w:val="00627A72"/>
    <w:rsid w:val="00630E9F"/>
    <w:rsid w:val="00644BA4"/>
    <w:rsid w:val="00644F8D"/>
    <w:rsid w:val="00651FED"/>
    <w:rsid w:val="0065619A"/>
    <w:rsid w:val="0065632E"/>
    <w:rsid w:val="00660757"/>
    <w:rsid w:val="00665FCE"/>
    <w:rsid w:val="00667285"/>
    <w:rsid w:val="00675F72"/>
    <w:rsid w:val="00677521"/>
    <w:rsid w:val="00694A2F"/>
    <w:rsid w:val="00695241"/>
    <w:rsid w:val="006A36F9"/>
    <w:rsid w:val="006B15F7"/>
    <w:rsid w:val="006B5101"/>
    <w:rsid w:val="006B6755"/>
    <w:rsid w:val="006C61F4"/>
    <w:rsid w:val="006D1F94"/>
    <w:rsid w:val="006D3242"/>
    <w:rsid w:val="006E2911"/>
    <w:rsid w:val="006E3091"/>
    <w:rsid w:val="006E54E9"/>
    <w:rsid w:val="006F4169"/>
    <w:rsid w:val="006F5EE4"/>
    <w:rsid w:val="007069F4"/>
    <w:rsid w:val="00711387"/>
    <w:rsid w:val="0071152B"/>
    <w:rsid w:val="00716D2E"/>
    <w:rsid w:val="00724270"/>
    <w:rsid w:val="00740F2F"/>
    <w:rsid w:val="00744A8F"/>
    <w:rsid w:val="007454BD"/>
    <w:rsid w:val="00764524"/>
    <w:rsid w:val="00767B22"/>
    <w:rsid w:val="007709AE"/>
    <w:rsid w:val="00770F49"/>
    <w:rsid w:val="0077419A"/>
    <w:rsid w:val="007817B3"/>
    <w:rsid w:val="00781AFF"/>
    <w:rsid w:val="00785509"/>
    <w:rsid w:val="00785F02"/>
    <w:rsid w:val="00790BF9"/>
    <w:rsid w:val="00791A5D"/>
    <w:rsid w:val="007923D0"/>
    <w:rsid w:val="007A0EF7"/>
    <w:rsid w:val="007A4FF7"/>
    <w:rsid w:val="007A564C"/>
    <w:rsid w:val="007D3969"/>
    <w:rsid w:val="007D4A73"/>
    <w:rsid w:val="007E3D69"/>
    <w:rsid w:val="008024D5"/>
    <w:rsid w:val="00836290"/>
    <w:rsid w:val="0083734E"/>
    <w:rsid w:val="008421D5"/>
    <w:rsid w:val="00852A52"/>
    <w:rsid w:val="0085324E"/>
    <w:rsid w:val="00855A8A"/>
    <w:rsid w:val="00855FAB"/>
    <w:rsid w:val="00871D18"/>
    <w:rsid w:val="0087679E"/>
    <w:rsid w:val="0088296C"/>
    <w:rsid w:val="0089437D"/>
    <w:rsid w:val="008946DB"/>
    <w:rsid w:val="008966E4"/>
    <w:rsid w:val="008A40EC"/>
    <w:rsid w:val="008A7210"/>
    <w:rsid w:val="008C6A48"/>
    <w:rsid w:val="008C7F01"/>
    <w:rsid w:val="008E18B3"/>
    <w:rsid w:val="008E7EF6"/>
    <w:rsid w:val="008F1898"/>
    <w:rsid w:val="008F2224"/>
    <w:rsid w:val="008F2323"/>
    <w:rsid w:val="008F5AD2"/>
    <w:rsid w:val="00900245"/>
    <w:rsid w:val="00900971"/>
    <w:rsid w:val="00915D0E"/>
    <w:rsid w:val="00916FB5"/>
    <w:rsid w:val="00917D4F"/>
    <w:rsid w:val="00922D33"/>
    <w:rsid w:val="0092451E"/>
    <w:rsid w:val="009257AD"/>
    <w:rsid w:val="00934039"/>
    <w:rsid w:val="00934E2A"/>
    <w:rsid w:val="00936ADE"/>
    <w:rsid w:val="00937679"/>
    <w:rsid w:val="00947882"/>
    <w:rsid w:val="009502F1"/>
    <w:rsid w:val="00951F10"/>
    <w:rsid w:val="00954A5D"/>
    <w:rsid w:val="00960496"/>
    <w:rsid w:val="00971B69"/>
    <w:rsid w:val="009831C8"/>
    <w:rsid w:val="0099026E"/>
    <w:rsid w:val="009A1B5C"/>
    <w:rsid w:val="009B688F"/>
    <w:rsid w:val="009D6D3F"/>
    <w:rsid w:val="009E7FBE"/>
    <w:rsid w:val="009F26EB"/>
    <w:rsid w:val="009F3FE8"/>
    <w:rsid w:val="009F6CE4"/>
    <w:rsid w:val="00A134EC"/>
    <w:rsid w:val="00A1772F"/>
    <w:rsid w:val="00A20FE2"/>
    <w:rsid w:val="00A22159"/>
    <w:rsid w:val="00A431F6"/>
    <w:rsid w:val="00A47C33"/>
    <w:rsid w:val="00A50578"/>
    <w:rsid w:val="00A52D7A"/>
    <w:rsid w:val="00A54E7D"/>
    <w:rsid w:val="00A55088"/>
    <w:rsid w:val="00A65EB2"/>
    <w:rsid w:val="00A66FD6"/>
    <w:rsid w:val="00A714E3"/>
    <w:rsid w:val="00A80F2C"/>
    <w:rsid w:val="00A924D9"/>
    <w:rsid w:val="00AA62C6"/>
    <w:rsid w:val="00AB43FD"/>
    <w:rsid w:val="00AC507B"/>
    <w:rsid w:val="00AE656C"/>
    <w:rsid w:val="00B14073"/>
    <w:rsid w:val="00B16466"/>
    <w:rsid w:val="00B17DAC"/>
    <w:rsid w:val="00B2285D"/>
    <w:rsid w:val="00B24029"/>
    <w:rsid w:val="00B43AA7"/>
    <w:rsid w:val="00B44A76"/>
    <w:rsid w:val="00B57E8D"/>
    <w:rsid w:val="00B77399"/>
    <w:rsid w:val="00B80681"/>
    <w:rsid w:val="00B81EA7"/>
    <w:rsid w:val="00B85D5B"/>
    <w:rsid w:val="00B87589"/>
    <w:rsid w:val="00B90D13"/>
    <w:rsid w:val="00B97D5F"/>
    <w:rsid w:val="00BB6ACA"/>
    <w:rsid w:val="00BC4FDE"/>
    <w:rsid w:val="00BC6F42"/>
    <w:rsid w:val="00BD11F6"/>
    <w:rsid w:val="00BD16B6"/>
    <w:rsid w:val="00BE513E"/>
    <w:rsid w:val="00C024BE"/>
    <w:rsid w:val="00C074DA"/>
    <w:rsid w:val="00C13114"/>
    <w:rsid w:val="00C157E7"/>
    <w:rsid w:val="00C352C3"/>
    <w:rsid w:val="00C40AB4"/>
    <w:rsid w:val="00C46B38"/>
    <w:rsid w:val="00C5743C"/>
    <w:rsid w:val="00C607DE"/>
    <w:rsid w:val="00C65850"/>
    <w:rsid w:val="00C67D9A"/>
    <w:rsid w:val="00C7285C"/>
    <w:rsid w:val="00C92A02"/>
    <w:rsid w:val="00C933EC"/>
    <w:rsid w:val="00CB236F"/>
    <w:rsid w:val="00CB359B"/>
    <w:rsid w:val="00CC0487"/>
    <w:rsid w:val="00CC360C"/>
    <w:rsid w:val="00CE23A5"/>
    <w:rsid w:val="00CE36D9"/>
    <w:rsid w:val="00CE39AC"/>
    <w:rsid w:val="00CE5CE1"/>
    <w:rsid w:val="00D078A9"/>
    <w:rsid w:val="00D22AA6"/>
    <w:rsid w:val="00D44954"/>
    <w:rsid w:val="00D46353"/>
    <w:rsid w:val="00D5125B"/>
    <w:rsid w:val="00D52B5C"/>
    <w:rsid w:val="00D64F5C"/>
    <w:rsid w:val="00D84CEF"/>
    <w:rsid w:val="00D91817"/>
    <w:rsid w:val="00D92402"/>
    <w:rsid w:val="00D938E8"/>
    <w:rsid w:val="00D93B2A"/>
    <w:rsid w:val="00D975FC"/>
    <w:rsid w:val="00DA1FB3"/>
    <w:rsid w:val="00DA29CE"/>
    <w:rsid w:val="00DA6A99"/>
    <w:rsid w:val="00DB283B"/>
    <w:rsid w:val="00DC05F7"/>
    <w:rsid w:val="00DC4BC3"/>
    <w:rsid w:val="00DD2A4A"/>
    <w:rsid w:val="00DE1736"/>
    <w:rsid w:val="00DE435B"/>
    <w:rsid w:val="00E02C55"/>
    <w:rsid w:val="00E17CF4"/>
    <w:rsid w:val="00E26255"/>
    <w:rsid w:val="00E27B6A"/>
    <w:rsid w:val="00E3173D"/>
    <w:rsid w:val="00E44D6F"/>
    <w:rsid w:val="00E45F9C"/>
    <w:rsid w:val="00E47333"/>
    <w:rsid w:val="00E5234F"/>
    <w:rsid w:val="00E552D2"/>
    <w:rsid w:val="00E83FCE"/>
    <w:rsid w:val="00E86A2A"/>
    <w:rsid w:val="00EA468D"/>
    <w:rsid w:val="00EA5430"/>
    <w:rsid w:val="00EA5B2E"/>
    <w:rsid w:val="00EB1AF7"/>
    <w:rsid w:val="00EB540C"/>
    <w:rsid w:val="00EB68AC"/>
    <w:rsid w:val="00EB6E9A"/>
    <w:rsid w:val="00ED7D2E"/>
    <w:rsid w:val="00EE10DC"/>
    <w:rsid w:val="00EE5D3C"/>
    <w:rsid w:val="00EF1074"/>
    <w:rsid w:val="00EF1A27"/>
    <w:rsid w:val="00F12E6B"/>
    <w:rsid w:val="00F14A99"/>
    <w:rsid w:val="00F20C01"/>
    <w:rsid w:val="00F21934"/>
    <w:rsid w:val="00F21BF9"/>
    <w:rsid w:val="00F31285"/>
    <w:rsid w:val="00F37C6B"/>
    <w:rsid w:val="00F437CF"/>
    <w:rsid w:val="00F461E0"/>
    <w:rsid w:val="00F46921"/>
    <w:rsid w:val="00F5097A"/>
    <w:rsid w:val="00F54FDC"/>
    <w:rsid w:val="00F67805"/>
    <w:rsid w:val="00F67B43"/>
    <w:rsid w:val="00F86E08"/>
    <w:rsid w:val="00F968E8"/>
    <w:rsid w:val="00F977C7"/>
    <w:rsid w:val="00FA35BE"/>
    <w:rsid w:val="00FB3D71"/>
    <w:rsid w:val="00FC40C7"/>
    <w:rsid w:val="00FF1929"/>
    <w:rsid w:val="00FF26B0"/>
    <w:rsid w:val="00FF3E57"/>
    <w:rsid w:val="00FF3EDC"/>
    <w:rsid w:val="13DA1D92"/>
    <w:rsid w:val="195D89A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caption" w:uiPriority="0" w:qFormat="1"/>
    <w:lsdException w:name="annotation reference" w:uiPriority="0" w:qFormat="1"/>
    <w:lsdException w:name="List"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Indent 2" w:uiPriority="0"/>
    <w:lsdException w:name="Strong" w:semiHidden="0" w:uiPriority="22" w:unhideWhenUsed="0" w:qFormat="1"/>
    <w:lsdException w:name="Emphasis" w:semiHidden="0" w:uiPriority="0" w:unhideWhenUsed="0" w:qFormat="1"/>
    <w:lsdException w:name="annotation subject" w:qFormat="1"/>
    <w:lsdException w:name="Balloon Text"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qFormat="1"/>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rsid w:val="00C074DA"/>
    <w:pPr>
      <w:suppressAutoHyphens/>
      <w:spacing w:after="0" w:line="240" w:lineRule="auto"/>
    </w:pPr>
    <w:rPr>
      <w:rFonts w:eastAsiaTheme="minorEastAsia"/>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UnresolvedMention">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character" w:customStyle="1" w:styleId="normaltextrun">
    <w:name w:val="normaltextrun"/>
    <w:basedOn w:val="Fontepargpadro"/>
    <w:rsid w:val="0025740C"/>
  </w:style>
  <w:style w:type="character" w:customStyle="1" w:styleId="PargrafodaListaChar">
    <w:name w:val="Parágrafo da Lista Char"/>
    <w:basedOn w:val="Fontepargpadro"/>
    <w:link w:val="PargrafodaLista"/>
    <w:uiPriority w:val="34"/>
    <w:qFormat/>
    <w:rsid w:val="0025740C"/>
    <w:rPr>
      <w:rFonts w:ascii="Arial" w:eastAsia="Times New Roman" w:hAnsi="Arial" w:cs="Tahoma"/>
      <w:sz w:val="20"/>
      <w:szCs w:val="24"/>
      <w:lang w:eastAsia="pt-BR"/>
    </w:rPr>
  </w:style>
  <w:style w:type="paragraph" w:customStyle="1" w:styleId="Nvel2-Red">
    <w:name w:val="Nível 2 -Red"/>
    <w:basedOn w:val="Nivel2"/>
    <w:link w:val="Nvel2-RedChar"/>
    <w:qFormat/>
    <w:rsid w:val="0025740C"/>
    <w:pPr>
      <w:numPr>
        <w:numId w:val="0"/>
      </w:numPr>
      <w:tabs>
        <w:tab w:val="num" w:pos="0"/>
      </w:tabs>
      <w:suppressAutoHyphens w:val="0"/>
      <w:ind w:left="1002" w:hanging="435"/>
    </w:pPr>
    <w:rPr>
      <w:rFonts w:ascii="Arial" w:eastAsiaTheme="minorEastAsia" w:hAnsi="Arial" w:cs="Arial"/>
      <w:i/>
      <w:iCs/>
      <w:color w:val="FF0000"/>
    </w:rPr>
  </w:style>
  <w:style w:type="character" w:customStyle="1" w:styleId="Nvel2-RedChar">
    <w:name w:val="Nível 2 -Red Char"/>
    <w:basedOn w:val="Nivel2Char"/>
    <w:link w:val="Nvel2-Red"/>
    <w:rsid w:val="0025740C"/>
    <w:rPr>
      <w:rFonts w:ascii="Arial" w:eastAsiaTheme="minorEastAsia" w:hAnsi="Arial" w:cs="Arial"/>
      <w:i/>
      <w:iCs/>
      <w:color w:val="FF0000"/>
    </w:rPr>
  </w:style>
  <w:style w:type="character" w:customStyle="1" w:styleId="Nivel3Char">
    <w:name w:val="Nivel 3 Char"/>
    <w:basedOn w:val="Fontepargpadro"/>
    <w:link w:val="Nivel3"/>
    <w:rsid w:val="0025740C"/>
    <w:rPr>
      <w:rFonts w:ascii="Ecofont_Spranq_eco_Sans" w:eastAsia="Arial Unicode MS" w:hAnsi="Ecofont_Spranq_eco_Sans" w:cs="Arial"/>
      <w:color w:val="000000"/>
      <w:sz w:val="20"/>
      <w:szCs w:val="20"/>
      <w:lang w:eastAsia="pt-BR"/>
    </w:rPr>
  </w:style>
  <w:style w:type="paragraph" w:customStyle="1" w:styleId="Prembulo">
    <w:name w:val="Preâmbulo"/>
    <w:basedOn w:val="Normal"/>
    <w:link w:val="PrembuloChar"/>
    <w:qFormat/>
    <w:rsid w:val="0025740C"/>
    <w:pPr>
      <w:suppressAutoHyphens w:val="0"/>
      <w:spacing w:before="480" w:after="120" w:line="360" w:lineRule="auto"/>
      <w:ind w:left="4253" w:right="-17"/>
      <w:jc w:val="both"/>
    </w:pPr>
    <w:rPr>
      <w:rFonts w:eastAsia="Arial" w:cs="Arial"/>
      <w:bCs/>
      <w:szCs w:val="20"/>
    </w:rPr>
  </w:style>
  <w:style w:type="character" w:customStyle="1" w:styleId="PrembuloChar">
    <w:name w:val="Preâmbulo Char"/>
    <w:basedOn w:val="Fontepargpadro"/>
    <w:link w:val="Prembulo"/>
    <w:rsid w:val="0025740C"/>
    <w:rPr>
      <w:rFonts w:ascii="Arial" w:eastAsia="Arial" w:hAnsi="Arial" w:cs="Arial"/>
      <w:bCs/>
      <w:sz w:val="20"/>
      <w:szCs w:val="20"/>
      <w:lang w:eastAsia="pt-BR"/>
    </w:rPr>
  </w:style>
  <w:style w:type="paragraph" w:customStyle="1" w:styleId="Nvel1-SemNumPreto">
    <w:name w:val="Nível 1-Sem Num Preto"/>
    <w:basedOn w:val="Normal"/>
    <w:link w:val="Nvel1-SemNumPretoChar"/>
    <w:qFormat/>
    <w:rsid w:val="00A134EC"/>
    <w:pPr>
      <w:keepNext/>
      <w:keepLines/>
      <w:tabs>
        <w:tab w:val="left" w:pos="567"/>
      </w:tabs>
      <w:suppressAutoHyphens w:val="0"/>
      <w:spacing w:before="480" w:line="276" w:lineRule="auto"/>
      <w:jc w:val="both"/>
      <w:outlineLvl w:val="1"/>
    </w:pPr>
    <w:rPr>
      <w:rFonts w:eastAsiaTheme="majorEastAsia" w:cs="Arial"/>
      <w:b/>
      <w:bCs/>
      <w:szCs w:val="20"/>
      <w:lang w:eastAsia="zh-CN" w:bidi="hi-IN"/>
    </w:rPr>
  </w:style>
  <w:style w:type="character" w:customStyle="1" w:styleId="Nvel1-SemNumPretoChar">
    <w:name w:val="Nível 1-Sem Num Preto Char"/>
    <w:basedOn w:val="Fontepargpadro"/>
    <w:link w:val="Nvel1-SemNumPreto"/>
    <w:rsid w:val="00A134EC"/>
    <w:rPr>
      <w:rFonts w:ascii="Arial" w:eastAsiaTheme="majorEastAsia" w:hAnsi="Arial" w:cs="Arial"/>
      <w:b/>
      <w:bCs/>
      <w:sz w:val="20"/>
      <w:szCs w:val="20"/>
      <w:lang w:eastAsia="zh-CN" w:bidi="hi-IN"/>
    </w:rPr>
  </w:style>
  <w:style w:type="paragraph" w:customStyle="1" w:styleId="Default">
    <w:name w:val="Default"/>
    <w:rsid w:val="00A134EC"/>
    <w:pPr>
      <w:autoSpaceDE w:val="0"/>
      <w:autoSpaceDN w:val="0"/>
      <w:adjustRightInd w:val="0"/>
      <w:spacing w:after="0" w:line="240" w:lineRule="auto"/>
    </w:pPr>
    <w:rPr>
      <w:rFonts w:ascii="Times New Roman" w:hAnsi="Times New Roman" w:cs="Times New Roman"/>
      <w:color w:val="000000"/>
      <w:sz w:val="24"/>
      <w:szCs w:val="24"/>
    </w:rPr>
  </w:style>
  <w:style w:type="character" w:styleId="nfase">
    <w:name w:val="Emphasis"/>
    <w:basedOn w:val="Fontepargpadro"/>
    <w:qFormat/>
    <w:rsid w:val="004E0CDB"/>
    <w:rPr>
      <w:i/>
      <w:iCs/>
    </w:rPr>
  </w:style>
  <w:style w:type="paragraph" w:customStyle="1" w:styleId="Nvel1-SemNum">
    <w:name w:val="Nível 1-Sem Num"/>
    <w:basedOn w:val="Nivel01"/>
    <w:link w:val="Nvel1-SemNumChar"/>
    <w:autoRedefine/>
    <w:qFormat/>
    <w:rsid w:val="0007465E"/>
    <w:pPr>
      <w:keepNext/>
      <w:keepLines/>
      <w:numPr>
        <w:numId w:val="0"/>
      </w:numPr>
      <w:tabs>
        <w:tab w:val="left" w:pos="567"/>
      </w:tabs>
      <w:suppressAutoHyphens w:val="0"/>
      <w:spacing w:before="288" w:after="288"/>
      <w:ind w:right="0"/>
      <w:textAlignment w:val="auto"/>
      <w:outlineLvl w:val="1"/>
    </w:pPr>
    <w:rPr>
      <w:rFonts w:eastAsiaTheme="majorEastAsia" w:cs="Arial"/>
      <w:color w:val="auto"/>
      <w:lang w:eastAsia="en-US" w:bidi="ar-SA"/>
    </w:rPr>
  </w:style>
  <w:style w:type="character" w:customStyle="1" w:styleId="Nvel1-SemNumChar">
    <w:name w:val="Nível 1-Sem Num Char"/>
    <w:basedOn w:val="Nivel01Char"/>
    <w:link w:val="Nvel1-SemNum"/>
    <w:rsid w:val="0007465E"/>
    <w:rPr>
      <w:rFonts w:cs="Arial"/>
      <w:bCs/>
    </w:rPr>
  </w:style>
  <w:style w:type="paragraph" w:customStyle="1" w:styleId="Nvel01-SemNumerao">
    <w:name w:val="Nível 01-Sem Numeração"/>
    <w:basedOn w:val="Normal"/>
    <w:link w:val="Nvel01-SemNumeraoChar"/>
    <w:autoRedefine/>
    <w:uiPriority w:val="1"/>
    <w:qFormat/>
    <w:rsid w:val="004E0CDB"/>
    <w:pPr>
      <w:keepNext/>
      <w:keepLines/>
      <w:suppressAutoHyphens w:val="0"/>
      <w:spacing w:before="240" w:after="120" w:line="276" w:lineRule="auto"/>
      <w:jc w:val="both"/>
      <w:outlineLvl w:val="1"/>
    </w:pPr>
    <w:rPr>
      <w:rFonts w:eastAsiaTheme="majorEastAsia" w:cs="Arial"/>
      <w:b/>
      <w:bCs/>
      <w:szCs w:val="20"/>
    </w:rPr>
  </w:style>
  <w:style w:type="character" w:customStyle="1" w:styleId="Nvel01-SemNumeraoChar">
    <w:name w:val="Nível 01-Sem Numeração Char"/>
    <w:basedOn w:val="Fontepargpadro"/>
    <w:link w:val="Nvel01-SemNumerao"/>
    <w:uiPriority w:val="1"/>
    <w:rsid w:val="004E0CDB"/>
    <w:rPr>
      <w:rFonts w:ascii="Arial" w:eastAsiaTheme="majorEastAsia" w:hAnsi="Arial" w:cs="Arial"/>
      <w:b/>
      <w:bCs/>
      <w:sz w:val="20"/>
      <w:szCs w:val="20"/>
      <w:lang w:eastAsia="pt-BR"/>
    </w:rPr>
  </w:style>
  <w:style w:type="paragraph" w:customStyle="1" w:styleId="defaultfont">
    <w:name w:val="defaultfont"/>
    <w:basedOn w:val="Normal"/>
    <w:rsid w:val="004E0CDB"/>
    <w:pPr>
      <w:suppressAutoHyphens w:val="0"/>
      <w:spacing w:before="100" w:beforeAutospacing="1" w:after="100" w:afterAutospacing="1"/>
    </w:pPr>
    <w:rPr>
      <w:rFonts w:ascii="Times New Roman" w:hAnsi="Times New Roman" w:cs="Times New Roman"/>
      <w:sz w:val="24"/>
    </w:rPr>
  </w:style>
  <w:style w:type="paragraph" w:styleId="Recuodecorpodetexto2">
    <w:name w:val="Body Text Indent 2"/>
    <w:basedOn w:val="Normal"/>
    <w:link w:val="Recuodecorpodetexto2Char"/>
    <w:unhideWhenUsed/>
    <w:rsid w:val="00CB359B"/>
    <w:pPr>
      <w:suppressAutoHyphens w:val="0"/>
      <w:spacing w:after="120" w:line="480" w:lineRule="auto"/>
      <w:ind w:left="283"/>
    </w:pPr>
    <w:rPr>
      <w:rFonts w:ascii="Ecofont_Spranq_eco_Sans" w:eastAsiaTheme="minorEastAsia" w:hAnsi="Ecofont_Spranq_eco_Sans"/>
      <w:sz w:val="24"/>
    </w:rPr>
  </w:style>
  <w:style w:type="character" w:customStyle="1" w:styleId="Recuodecorpodetexto2Char">
    <w:name w:val="Recuo de corpo de texto 2 Char"/>
    <w:basedOn w:val="Fontepargpadro"/>
    <w:link w:val="Recuodecorpodetexto2"/>
    <w:rsid w:val="00CB359B"/>
    <w:rPr>
      <w:rFonts w:ascii="Ecofont_Spranq_eco_Sans" w:eastAsiaTheme="minorEastAsia" w:hAnsi="Ecofont_Spranq_eco_Sans" w:cs="Tahoma"/>
      <w:sz w:val="24"/>
      <w:szCs w:val="24"/>
      <w:lang w:eastAsia="pt-BR"/>
    </w:rPr>
  </w:style>
  <w:style w:type="paragraph" w:styleId="SemEspaamento">
    <w:name w:val="No Spacing"/>
    <w:link w:val="SemEspaamentoChar"/>
    <w:uiPriority w:val="1"/>
    <w:qFormat/>
    <w:rsid w:val="00CB359B"/>
    <w:pPr>
      <w:spacing w:after="0" w:line="240" w:lineRule="auto"/>
    </w:pPr>
    <w:rPr>
      <w:rFonts w:ascii="Calibri" w:eastAsia="Calibri" w:hAnsi="Calibri" w:cs="Times New Roman"/>
    </w:rPr>
  </w:style>
  <w:style w:type="character" w:customStyle="1" w:styleId="SemEspaamentoChar">
    <w:name w:val="Sem Espaçamento Char"/>
    <w:link w:val="SemEspaamento"/>
    <w:uiPriority w:val="1"/>
    <w:rsid w:val="00CB359B"/>
    <w:rPr>
      <w:rFonts w:ascii="Calibri" w:eastAsia="Calibri" w:hAnsi="Calibri" w:cs="Times New Roman"/>
    </w:rPr>
  </w:style>
  <w:style w:type="paragraph" w:customStyle="1" w:styleId="textojustificado">
    <w:name w:val="texto_justificado"/>
    <w:basedOn w:val="Normal"/>
    <w:rsid w:val="0007465E"/>
    <w:pPr>
      <w:suppressAutoHyphens w:val="0"/>
      <w:spacing w:before="100" w:beforeAutospacing="1" w:after="100" w:afterAutospacing="1"/>
    </w:pPr>
    <w:rPr>
      <w:rFonts w:ascii="Times New Roman" w:hAnsi="Times New Roman" w:cs="Times New Roman"/>
      <w:sz w:val="24"/>
    </w:rPr>
  </w:style>
  <w:style w:type="paragraph" w:styleId="Subttulo">
    <w:name w:val="Subtitle"/>
    <w:basedOn w:val="Normal"/>
    <w:link w:val="SubttuloChar"/>
    <w:qFormat/>
    <w:rsid w:val="00B80681"/>
    <w:pPr>
      <w:suppressAutoHyphens w:val="0"/>
      <w:jc w:val="center"/>
    </w:pPr>
    <w:rPr>
      <w:rFonts w:ascii="Times New Roman" w:hAnsi="Times New Roman" w:cs="Times New Roman"/>
      <w:b/>
      <w:sz w:val="24"/>
      <w:szCs w:val="20"/>
    </w:rPr>
  </w:style>
  <w:style w:type="character" w:customStyle="1" w:styleId="SubttuloChar">
    <w:name w:val="Subtítulo Char"/>
    <w:basedOn w:val="Fontepargpadro"/>
    <w:link w:val="Subttulo"/>
    <w:rsid w:val="00B80681"/>
    <w:rPr>
      <w:rFonts w:ascii="Times New Roman" w:eastAsia="Times New Roman" w:hAnsi="Times New Roman" w:cs="Times New Roman"/>
      <w:b/>
      <w:sz w:val="24"/>
      <w:szCs w:val="20"/>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caption" w:uiPriority="0" w:qFormat="1"/>
    <w:lsdException w:name="annotation reference" w:uiPriority="0" w:qFormat="1"/>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qFormat="1"/>
    <w:lsdException w:name="Balloon Text"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qFormat="1"/>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UnresolvedMention">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117" Type="http://schemas.openxmlformats.org/officeDocument/2006/relationships/fontTable" Target="fontTable.xm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decreto-lei/del5452.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s://www.mg.gov.br/sites/default/files/paginas/arquivos/2016/ligminas_10_2_04_listamesomicro.pdf"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gov.br/economia/pt-br/assuntos/drei/legislacao/arquivos/legislacoes-federais/indrei772020.pdf" TargetMode="External"/><Relationship Id="rId58" Type="http://schemas.openxmlformats.org/officeDocument/2006/relationships/hyperlink" Target="https://www.planalto.gov.br/ccivil_03/leis/l5764.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_ato2015-2018/2018/lei/l13709.htm" TargetMode="External"/><Relationship Id="rId102"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s://www.planalto.gov.br/ccivil_03/_ato2011-2014/2013/lei/l12846.htm" TargetMode="External"/><Relationship Id="rId19" Type="http://schemas.openxmlformats.org/officeDocument/2006/relationships/hyperlink" Target="https://www.planalto.gov.br/ccivil_03/leis/l8213cons.htm" TargetMode="External"/><Relationship Id="rId14" Type="http://schemas.openxmlformats.org/officeDocument/2006/relationships/hyperlink" Target="http://www.portaldecompraspublicas.com.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11-2014/2013/lei/l12846.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leis/l5764.htm" TargetMode="External"/><Relationship Id="rId56" Type="http://schemas.openxmlformats.org/officeDocument/2006/relationships/hyperlink" Target="https://www.planalto.gov.br/ccivil_03/leis/l5764.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_ato2015-2018/2018/lei/l13709.htm" TargetMode="External"/><Relationship Id="rId100" Type="http://schemas.openxmlformats.org/officeDocument/2006/relationships/hyperlink" Target="https://www.gov.br/compras/pt-br/acesso-a-informacao/legislacao/instrucoes-normativas/instrucao-normativa-seges-me-no-26-de-13-de-abril-de-2022" TargetMode="External"/><Relationship Id="rId105"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www.planalto.gov.br/ccivil_03/leis/l5764.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_ato2015-2018/2018/lei/l13709.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microsoft.com/office/2016/09/relationships/commentsIds" Target="commentsIds.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LEIS/L6404consol.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gov.br/empresas-e-negocios/pt-br/empreendedor" TargetMode="External"/><Relationship Id="rId59" Type="http://schemas.openxmlformats.org/officeDocument/2006/relationships/hyperlink" Target="https://www.planalto.gov.br/ccivil_03/leis/l5764.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s://www.planalto.gov.br/ccivil_03/leis/l8078compilado.htm" TargetMode="External"/><Relationship Id="rId116" Type="http://schemas.openxmlformats.org/officeDocument/2006/relationships/header" Target="header2.xml"/><Relationship Id="rId20" Type="http://schemas.openxmlformats.org/officeDocument/2006/relationships/hyperlink" Target="https://normas.leg.br/?urn=urn:lex:br:federal:constituicao:1988-10-05;1988"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leis/l5764.htm" TargetMode="External"/><Relationship Id="rId62" Type="http://schemas.openxmlformats.org/officeDocument/2006/relationships/hyperlink" Target="https://www.planalto.gov.br/ccivil_03/_ato2019-2022/2022/Decreto/D112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ncp.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leis/l5764.htm" TargetMode="External"/><Relationship Id="rId57" Type="http://schemas.openxmlformats.org/officeDocument/2006/relationships/hyperlink" Target="https://www.planalto.gov.br/ccivil_03/leis/l5764.htm" TargetMode="External"/><Relationship Id="rId106" Type="http://schemas.openxmlformats.org/officeDocument/2006/relationships/hyperlink" Target="http://www.planalto.gov.br/ccivil_03/_ato2019-2022/2021/lei/L14133.htm" TargetMode="External"/><Relationship Id="rId114" Type="http://schemas.openxmlformats.org/officeDocument/2006/relationships/header" Target="header1.xml"/><Relationship Id="rId119" Type="http://schemas.microsoft.com/office/2007/relationships/stylesWithEffects" Target="stylesWithEffects.xm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gov.br/empresas-e-negocios/pt-br/empreendedor"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_ato2015-2018/2018/lei/l13709.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portaldecompraspublicas.com.br"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leis/l5764.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_ato2015-2018/2018/lei/l13709.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microsoft.com/office/2011/relationships/commentsExtended" Target="commentsExtended.xml"/><Relationship Id="rId7" Type="http://schemas.openxmlformats.org/officeDocument/2006/relationships/settings" Target="settings.xml"/><Relationship Id="rId71" Type="http://schemas.openxmlformats.org/officeDocument/2006/relationships/hyperlink" Target="https://www.planalto.gov.br/ccivil_03/leis/l8078compilado.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leis/lcp/lcp12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hyperlink" Target="mailto:licitalontra@hotmail.com" TargetMode="External"/><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mailto:licitalontra@hotmail.com" TargetMode="External"/><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2.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9D175E5-5DC4-459F-BB16-EB088EF703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56</Pages>
  <Words>19303</Words>
  <Characters>104238</Characters>
  <Application>Microsoft Office Word</Application>
  <DocSecurity>0</DocSecurity>
  <Lines>868</Lines>
  <Paragraphs>246</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123295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2025-07-02T11:58:00Z</dcterms:created>
  <dcterms:modified xsi:type="dcterms:W3CDTF">2025-07-02T14:08:00Z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