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4A6CA1" w:rsidRDefault="002A4058" w:rsidP="002A4058">
      <w:pPr>
        <w:rPr>
          <w:rFonts w:ascii="Arial" w:hAnsi="Arial" w:cs="Arial"/>
          <w:b/>
          <w:bCs/>
          <w:sz w:val="56"/>
          <w:szCs w:val="56"/>
        </w:rPr>
      </w:pPr>
      <w:r w:rsidRPr="004A6CA1">
        <w:rPr>
          <w:rFonts w:ascii="Arial" w:hAnsi="Arial" w:cs="Arial"/>
          <w:sz w:val="56"/>
          <w:szCs w:val="56"/>
        </w:rPr>
        <w:t>PREGÃO</w:t>
      </w:r>
    </w:p>
    <w:p w:rsidR="002A4058" w:rsidRPr="004A6CA1" w:rsidRDefault="002A4058" w:rsidP="002A4058">
      <w:pPr>
        <w:rPr>
          <w:rFonts w:ascii="Arial" w:hAnsi="Arial" w:cs="Arial"/>
          <w:b/>
          <w:bCs/>
          <w:sz w:val="56"/>
          <w:szCs w:val="56"/>
        </w:rPr>
      </w:pPr>
      <w:r w:rsidRPr="004A6CA1">
        <w:rPr>
          <w:rFonts w:ascii="Arial" w:hAnsi="Arial" w:cs="Arial"/>
          <w:sz w:val="56"/>
          <w:szCs w:val="56"/>
        </w:rPr>
        <w:t>ELETRÔNICO</w:t>
      </w:r>
    </w:p>
    <w:p w:rsidR="002A4058" w:rsidRPr="004A6CA1" w:rsidRDefault="00BC72DD" w:rsidP="002A4058">
      <w:pPr>
        <w:rPr>
          <w:rFonts w:ascii="Arial" w:hAnsi="Arial" w:cs="Arial"/>
          <w:i/>
          <w:iCs/>
          <w:sz w:val="28"/>
          <w:szCs w:val="28"/>
        </w:rPr>
      </w:pPr>
      <w:r>
        <w:rPr>
          <w:rFonts w:ascii="Arial" w:hAnsi="Arial" w:cs="Arial"/>
          <w:i/>
          <w:iCs/>
          <w:sz w:val="28"/>
          <w:szCs w:val="28"/>
        </w:rPr>
        <w:t>018</w:t>
      </w:r>
      <w:r w:rsidR="00EA5DE5">
        <w:rPr>
          <w:rFonts w:ascii="Arial" w:hAnsi="Arial" w:cs="Arial"/>
          <w:i/>
          <w:iCs/>
          <w:sz w:val="28"/>
          <w:szCs w:val="28"/>
        </w:rPr>
        <w:t>/2026</w:t>
      </w:r>
    </w:p>
    <w:p w:rsidR="002A4058" w:rsidRPr="004A6CA1" w:rsidRDefault="002A4058" w:rsidP="002A4058">
      <w:pPr>
        <w:spacing w:line="259" w:lineRule="auto"/>
        <w:rPr>
          <w:rFonts w:ascii="Arial" w:hAnsi="Arial" w:cs="Arial"/>
          <w:b/>
          <w:bCs/>
          <w:sz w:val="28"/>
          <w:szCs w:val="28"/>
        </w:rPr>
      </w:pPr>
    </w:p>
    <w:p w:rsidR="002A4058" w:rsidRPr="00C73786" w:rsidRDefault="002A4058" w:rsidP="002A4058">
      <w:pPr>
        <w:spacing w:line="259" w:lineRule="auto"/>
        <w:rPr>
          <w:rFonts w:ascii="Arial" w:hAnsi="Arial" w:cs="Arial"/>
          <w:b/>
          <w:bCs/>
          <w:sz w:val="26"/>
          <w:szCs w:val="26"/>
        </w:rPr>
      </w:pPr>
      <w:r w:rsidRPr="00C73786">
        <w:rPr>
          <w:rFonts w:ascii="Arial" w:hAnsi="Arial" w:cs="Arial"/>
          <w:b/>
          <w:bCs/>
          <w:sz w:val="32"/>
          <w:szCs w:val="32"/>
        </w:rPr>
        <w:t>CONTRATANTE</w:t>
      </w:r>
    </w:p>
    <w:p w:rsidR="002A4058" w:rsidRPr="004A6CA1" w:rsidRDefault="002A4058" w:rsidP="002A4058">
      <w:pPr>
        <w:rPr>
          <w:rFonts w:ascii="Arial" w:hAnsi="Arial" w:cs="Arial"/>
          <w:sz w:val="26"/>
          <w:szCs w:val="26"/>
        </w:rPr>
      </w:pPr>
      <w:r w:rsidRPr="00C73786">
        <w:rPr>
          <w:rFonts w:ascii="Arial" w:hAnsi="Arial" w:cs="Arial"/>
          <w:sz w:val="26"/>
          <w:szCs w:val="26"/>
        </w:rPr>
        <w:t xml:space="preserve">Secretaria Municipal de </w:t>
      </w:r>
      <w:r w:rsidR="00C73786" w:rsidRPr="00C73786">
        <w:rPr>
          <w:rFonts w:ascii="Arial" w:hAnsi="Arial" w:cs="Arial"/>
          <w:sz w:val="26"/>
          <w:szCs w:val="26"/>
        </w:rPr>
        <w:t>Administração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F76041" w:rsidRDefault="00F76041" w:rsidP="002A4058">
      <w:pPr>
        <w:jc w:val="both"/>
        <w:rPr>
          <w:rFonts w:ascii="Arial" w:hAnsi="Arial" w:cs="Arial"/>
          <w:sz w:val="28"/>
          <w:szCs w:val="28"/>
        </w:rPr>
      </w:pPr>
      <w:r w:rsidRPr="00F76041">
        <w:rPr>
          <w:rFonts w:ascii="Arial" w:hAnsi="Arial" w:cs="Arial"/>
          <w:b/>
          <w:color w:val="000000"/>
          <w:sz w:val="28"/>
          <w:szCs w:val="28"/>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009879A7" w:rsidRPr="00F76041">
        <w:rPr>
          <w:rFonts w:ascii="Arial" w:hAnsi="Arial" w:cs="Arial"/>
          <w:b/>
          <w:sz w:val="28"/>
          <w:szCs w:val="28"/>
        </w:rPr>
        <w:t>.</w:t>
      </w:r>
    </w:p>
    <w:p w:rsidR="002A4058" w:rsidRPr="0007627C"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4C6F86" w:rsidRDefault="002A4058" w:rsidP="002A4058">
      <w:pPr>
        <w:rPr>
          <w:rFonts w:ascii="Arial" w:hAnsi="Arial" w:cs="Arial"/>
          <w:b/>
          <w:bCs/>
          <w:color w:val="000000" w:themeColor="text1"/>
          <w:sz w:val="26"/>
          <w:szCs w:val="26"/>
        </w:rPr>
      </w:pPr>
      <w:r w:rsidRPr="004C6F86">
        <w:rPr>
          <w:rFonts w:ascii="Arial" w:hAnsi="Arial" w:cs="Arial"/>
          <w:b/>
          <w:bCs/>
          <w:color w:val="000000" w:themeColor="text1"/>
          <w:sz w:val="32"/>
          <w:szCs w:val="32"/>
        </w:rPr>
        <w:t>VALORTOTAL DA CONTRATAÇÃO</w:t>
      </w:r>
    </w:p>
    <w:p w:rsidR="002A4058" w:rsidRPr="00310240" w:rsidRDefault="00FF1234" w:rsidP="002A4058">
      <w:pPr>
        <w:rPr>
          <w:rFonts w:ascii="Arial" w:hAnsi="Arial" w:cs="Arial"/>
          <w:b/>
          <w:bCs/>
          <w:color w:val="000000" w:themeColor="text1"/>
          <w:sz w:val="28"/>
          <w:szCs w:val="28"/>
        </w:rPr>
      </w:pPr>
      <w:r w:rsidRPr="00FF1234">
        <w:rPr>
          <w:rFonts w:ascii="Arial" w:hAnsi="Arial" w:cs="Arial"/>
          <w:b/>
          <w:color w:val="000000"/>
          <w:sz w:val="28"/>
          <w:szCs w:val="28"/>
        </w:rPr>
        <w:t xml:space="preserve">R$ </w:t>
      </w:r>
      <w:r w:rsidRPr="00FF1234">
        <w:rPr>
          <w:rFonts w:ascii="Arial" w:hAnsi="Arial" w:cs="Arial"/>
          <w:b/>
          <w:color w:val="2E2E2E"/>
          <w:sz w:val="28"/>
          <w:szCs w:val="28"/>
          <w:shd w:val="clear" w:color="auto" w:fill="FFFFFF"/>
        </w:rPr>
        <w:t>5.527.500,00</w:t>
      </w:r>
    </w:p>
    <w:p w:rsidR="002A4058" w:rsidRPr="00310240" w:rsidRDefault="002A4058" w:rsidP="002A4058">
      <w:pPr>
        <w:rPr>
          <w:rFonts w:ascii="Arial" w:hAnsi="Arial" w:cs="Arial"/>
          <w:b/>
          <w:bCs/>
          <w:color w:val="000000" w:themeColor="text1"/>
          <w:sz w:val="28"/>
          <w:szCs w:val="28"/>
        </w:rPr>
      </w:pPr>
    </w:p>
    <w:p w:rsidR="002A4058" w:rsidRPr="004A6CA1" w:rsidRDefault="002A4058" w:rsidP="002A4058">
      <w:pPr>
        <w:rPr>
          <w:rFonts w:ascii="Arial" w:hAnsi="Arial" w:cs="Arial"/>
          <w:sz w:val="26"/>
          <w:szCs w:val="26"/>
        </w:rPr>
      </w:pPr>
    </w:p>
    <w:p w:rsidR="002A4058" w:rsidRPr="00310240" w:rsidRDefault="002A4058" w:rsidP="002A4058">
      <w:pPr>
        <w:rPr>
          <w:rFonts w:ascii="Arial" w:hAnsi="Arial" w:cs="Arial"/>
          <w:b/>
          <w:bCs/>
          <w:sz w:val="26"/>
          <w:szCs w:val="26"/>
        </w:rPr>
      </w:pPr>
      <w:r w:rsidRPr="00310240">
        <w:rPr>
          <w:rFonts w:ascii="Arial" w:hAnsi="Arial" w:cs="Arial"/>
          <w:b/>
          <w:bCs/>
          <w:sz w:val="32"/>
          <w:szCs w:val="32"/>
        </w:rPr>
        <w:t>DATA DA SESSÃO PÚBLICA</w:t>
      </w:r>
    </w:p>
    <w:p w:rsidR="002A4058" w:rsidRPr="004A6CA1" w:rsidRDefault="002A4058" w:rsidP="002A4058">
      <w:pPr>
        <w:rPr>
          <w:rFonts w:ascii="Arial" w:hAnsi="Arial" w:cs="Arial"/>
          <w:b/>
          <w:bCs/>
          <w:sz w:val="28"/>
          <w:szCs w:val="28"/>
        </w:rPr>
      </w:pPr>
      <w:r w:rsidRPr="00FF1234">
        <w:rPr>
          <w:rFonts w:ascii="Arial" w:hAnsi="Arial" w:cs="Arial"/>
          <w:sz w:val="28"/>
          <w:szCs w:val="28"/>
        </w:rPr>
        <w:t>Dia</w:t>
      </w:r>
      <w:r w:rsidR="00FF1234" w:rsidRPr="00FF1234">
        <w:rPr>
          <w:rFonts w:ascii="Arial" w:hAnsi="Arial" w:cs="Arial"/>
          <w:sz w:val="28"/>
          <w:szCs w:val="28"/>
        </w:rPr>
        <w:t xml:space="preserve"> 22/05</w:t>
      </w:r>
      <w:r w:rsidR="006312D7" w:rsidRPr="00FF1234">
        <w:rPr>
          <w:rFonts w:ascii="Arial" w:hAnsi="Arial" w:cs="Arial"/>
          <w:sz w:val="28"/>
          <w:szCs w:val="28"/>
        </w:rPr>
        <w:t>/202</w:t>
      </w:r>
      <w:r w:rsidR="00131B8D" w:rsidRPr="00FF1234">
        <w:rPr>
          <w:rFonts w:ascii="Arial" w:hAnsi="Arial" w:cs="Arial"/>
          <w:sz w:val="28"/>
          <w:szCs w:val="28"/>
        </w:rPr>
        <w:t>6</w:t>
      </w:r>
      <w:r w:rsidR="006312D7" w:rsidRPr="00FF1234">
        <w:rPr>
          <w:rFonts w:ascii="Arial" w:hAnsi="Arial" w:cs="Arial"/>
          <w:sz w:val="28"/>
          <w:szCs w:val="28"/>
        </w:rPr>
        <w:t xml:space="preserve"> </w:t>
      </w:r>
      <w:r w:rsidRPr="00FF1234">
        <w:rPr>
          <w:rFonts w:ascii="Arial" w:hAnsi="Arial" w:cs="Arial"/>
          <w:sz w:val="28"/>
          <w:szCs w:val="28"/>
        </w:rPr>
        <w:t>às</w:t>
      </w:r>
      <w:r w:rsidR="00FF1234" w:rsidRPr="00FF1234">
        <w:rPr>
          <w:rFonts w:ascii="Arial" w:hAnsi="Arial" w:cs="Arial"/>
          <w:sz w:val="28"/>
          <w:szCs w:val="28"/>
        </w:rPr>
        <w:t xml:space="preserve"> </w:t>
      </w:r>
      <w:proofErr w:type="gramStart"/>
      <w:r w:rsidR="00FF1234" w:rsidRPr="00FF1234">
        <w:rPr>
          <w:rFonts w:ascii="Arial" w:hAnsi="Arial" w:cs="Arial"/>
          <w:sz w:val="28"/>
          <w:szCs w:val="28"/>
        </w:rPr>
        <w:t>11</w:t>
      </w:r>
      <w:r w:rsidR="006312D7" w:rsidRPr="00FF1234">
        <w:rPr>
          <w:rFonts w:ascii="Arial" w:hAnsi="Arial" w:cs="Arial"/>
          <w:sz w:val="28"/>
          <w:szCs w:val="28"/>
        </w:rPr>
        <w:t>:0</w:t>
      </w:r>
      <w:r w:rsidR="00FF1234" w:rsidRPr="00FF1234">
        <w:rPr>
          <w:rFonts w:ascii="Arial" w:hAnsi="Arial" w:cs="Arial"/>
          <w:sz w:val="28"/>
          <w:szCs w:val="28"/>
        </w:rPr>
        <w:t>1</w:t>
      </w:r>
      <w:proofErr w:type="gramEnd"/>
      <w:r w:rsidRPr="00FF1234">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2A4058" w:rsidRPr="004A6CA1" w:rsidRDefault="002A4058" w:rsidP="002A4058">
      <w:pPr>
        <w:jc w:val="both"/>
        <w:rPr>
          <w:rFonts w:ascii="Arial" w:hAnsi="Arial" w:cs="Arial"/>
          <w:sz w:val="28"/>
          <w:szCs w:val="28"/>
        </w:rPr>
      </w:pPr>
      <w:r w:rsidRPr="004A6CA1">
        <w:rPr>
          <w:rFonts w:ascii="Arial" w:hAnsi="Arial" w:cs="Arial"/>
          <w:sz w:val="28"/>
          <w:szCs w:val="28"/>
        </w:rPr>
        <w:t>Menor Preço por Item</w:t>
      </w:r>
    </w:p>
    <w:p w:rsidR="002A4058" w:rsidRPr="004A6CA1" w:rsidRDefault="002A4058" w:rsidP="002A4058">
      <w:pPr>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Pr="004A6CA1" w:rsidRDefault="002F33FF" w:rsidP="002A4058">
      <w:pPr>
        <w:rPr>
          <w:rFonts w:ascii="Arial" w:hAnsi="Arial" w:cs="Arial"/>
          <w:b/>
          <w:bCs/>
          <w:sz w:val="26"/>
          <w:szCs w:val="26"/>
        </w:rPr>
      </w:pPr>
      <w:r>
        <w:rPr>
          <w:rFonts w:ascii="Arial" w:hAnsi="Arial" w:cs="Arial"/>
          <w:b/>
          <w:bCs/>
          <w:sz w:val="26"/>
          <w:szCs w:val="26"/>
        </w:rPr>
        <w:t>SIM</w:t>
      </w:r>
    </w:p>
    <w:p w:rsidR="002A4058" w:rsidRDefault="002A4058" w:rsidP="002A4058">
      <w:pPr>
        <w:rPr>
          <w:rFonts w:ascii="Arial" w:hAnsi="Arial" w:cs="Arial"/>
          <w:b/>
          <w:bCs/>
          <w:sz w:val="28"/>
          <w:szCs w:val="28"/>
        </w:rPr>
      </w:pPr>
    </w:p>
    <w:p w:rsidR="00BE2118" w:rsidRDefault="00BE2118" w:rsidP="002A4058">
      <w:pPr>
        <w:rPr>
          <w:rFonts w:ascii="Arial" w:hAnsi="Arial" w:cs="Arial"/>
          <w:b/>
          <w:bCs/>
          <w:sz w:val="28"/>
          <w:szCs w:val="28"/>
        </w:rPr>
      </w:pPr>
    </w:p>
    <w:p w:rsidR="00BE2118" w:rsidRPr="004A6CA1" w:rsidRDefault="00BE2118" w:rsidP="002A4058">
      <w:pPr>
        <w:rPr>
          <w:rFonts w:ascii="Arial" w:hAnsi="Arial" w:cs="Arial"/>
          <w:b/>
          <w:bCs/>
          <w:sz w:val="28"/>
          <w:szCs w:val="28"/>
        </w:rPr>
      </w:pPr>
    </w:p>
    <w:p w:rsidR="002A4058" w:rsidRPr="001864A0" w:rsidRDefault="002A4058" w:rsidP="00BC72DD">
      <w:pPr>
        <w:pStyle w:val="citao2"/>
        <w:spacing w:beforeLines="120" w:afterLines="120" w:line="312" w:lineRule="auto"/>
        <w:ind w:firstLine="567"/>
        <w:jc w:val="center"/>
        <w:rPr>
          <w:rFonts w:cs="Arial"/>
          <w:b/>
          <w:bCs/>
          <w:i w:val="0"/>
          <w:iCs w:val="0"/>
          <w:sz w:val="22"/>
          <w:szCs w:val="22"/>
        </w:rPr>
      </w:pPr>
      <w:r w:rsidRPr="001864A0">
        <w:rPr>
          <w:rFonts w:cs="Arial"/>
          <w:b/>
          <w:bCs/>
          <w:i w:val="0"/>
          <w:iCs w:val="0"/>
          <w:sz w:val="22"/>
          <w:szCs w:val="22"/>
        </w:rPr>
        <w:lastRenderedPageBreak/>
        <w:t>MODELO DE EDITAL</w:t>
      </w:r>
    </w:p>
    <w:p w:rsidR="002A4058" w:rsidRPr="00823AEF" w:rsidRDefault="002A4058" w:rsidP="002A4058">
      <w:pPr>
        <w:tabs>
          <w:tab w:val="left" w:pos="5954"/>
        </w:tabs>
        <w:jc w:val="center"/>
        <w:rPr>
          <w:rFonts w:ascii="Arial" w:hAnsi="Arial" w:cs="Arial"/>
          <w:b/>
          <w:sz w:val="22"/>
          <w:szCs w:val="22"/>
          <w:u w:val="single"/>
        </w:rPr>
      </w:pPr>
      <w:r w:rsidRPr="00823AEF">
        <w:rPr>
          <w:rFonts w:ascii="Arial" w:hAnsi="Arial" w:cs="Arial"/>
          <w:b/>
          <w:sz w:val="22"/>
          <w:szCs w:val="22"/>
          <w:u w:val="single"/>
        </w:rPr>
        <w:t>PROCESSO LICITATÓRIO Nº 0</w:t>
      </w:r>
      <w:r w:rsidR="00BC72DD">
        <w:rPr>
          <w:rFonts w:ascii="Arial" w:hAnsi="Arial" w:cs="Arial"/>
          <w:b/>
          <w:sz w:val="22"/>
          <w:szCs w:val="22"/>
          <w:u w:val="single"/>
        </w:rPr>
        <w:t>53</w:t>
      </w:r>
      <w:r w:rsidRPr="00823AEF">
        <w:rPr>
          <w:rFonts w:ascii="Arial" w:hAnsi="Arial" w:cs="Arial"/>
          <w:b/>
          <w:sz w:val="22"/>
          <w:szCs w:val="22"/>
          <w:u w:val="single"/>
        </w:rPr>
        <w:t>/2.0</w:t>
      </w:r>
      <w:r w:rsidR="00823AEF" w:rsidRPr="00823AEF">
        <w:rPr>
          <w:rFonts w:ascii="Arial" w:hAnsi="Arial" w:cs="Arial"/>
          <w:b/>
          <w:sz w:val="22"/>
          <w:szCs w:val="22"/>
          <w:u w:val="single"/>
        </w:rPr>
        <w:t>2</w:t>
      </w:r>
      <w:r w:rsidR="0008198F">
        <w:rPr>
          <w:rFonts w:ascii="Arial" w:hAnsi="Arial" w:cs="Arial"/>
          <w:b/>
          <w:sz w:val="22"/>
          <w:szCs w:val="22"/>
          <w:u w:val="single"/>
        </w:rPr>
        <w:t>6</w:t>
      </w:r>
    </w:p>
    <w:p w:rsidR="002A4058" w:rsidRPr="001864A0" w:rsidRDefault="00BC72DD" w:rsidP="002A4058">
      <w:pPr>
        <w:tabs>
          <w:tab w:val="left" w:pos="5954"/>
        </w:tabs>
        <w:jc w:val="center"/>
        <w:rPr>
          <w:rFonts w:ascii="Arial" w:hAnsi="Arial" w:cs="Arial"/>
          <w:b/>
          <w:sz w:val="22"/>
          <w:szCs w:val="22"/>
          <w:u w:val="single"/>
        </w:rPr>
      </w:pPr>
      <w:r>
        <w:rPr>
          <w:rFonts w:ascii="Arial" w:hAnsi="Arial" w:cs="Arial"/>
          <w:b/>
          <w:sz w:val="22"/>
          <w:szCs w:val="22"/>
          <w:u w:val="single"/>
        </w:rPr>
        <w:t>PREGÃO ELETRÔNICO Nº 018</w:t>
      </w:r>
      <w:r w:rsidR="002A4058" w:rsidRPr="00823AEF">
        <w:rPr>
          <w:rFonts w:ascii="Arial" w:hAnsi="Arial" w:cs="Arial"/>
          <w:b/>
          <w:sz w:val="22"/>
          <w:szCs w:val="22"/>
          <w:u w:val="single"/>
        </w:rPr>
        <w:t>/2.0</w:t>
      </w:r>
      <w:r w:rsidR="0008198F">
        <w:rPr>
          <w:rFonts w:ascii="Arial" w:hAnsi="Arial" w:cs="Arial"/>
          <w:b/>
          <w:sz w:val="22"/>
          <w:szCs w:val="22"/>
          <w:u w:val="single"/>
        </w:rPr>
        <w:t>26</w:t>
      </w:r>
    </w:p>
    <w:p w:rsidR="002A4058" w:rsidRPr="001864A0" w:rsidRDefault="002A4058" w:rsidP="00BC72DD">
      <w:pPr>
        <w:spacing w:beforeLines="120" w:afterLines="120" w:line="312" w:lineRule="auto"/>
        <w:ind w:firstLine="567"/>
        <w:jc w:val="center"/>
        <w:rPr>
          <w:rFonts w:ascii="Arial" w:hAnsi="Arial" w:cs="Arial"/>
          <w:b/>
          <w:color w:val="000000"/>
          <w:sz w:val="22"/>
          <w:szCs w:val="22"/>
        </w:rPr>
      </w:pPr>
    </w:p>
    <w:p w:rsidR="002A4058" w:rsidRPr="001864A0" w:rsidRDefault="009879A7" w:rsidP="002A4058">
      <w:pPr>
        <w:pStyle w:val="Nivel2"/>
        <w:numPr>
          <w:ilvl w:val="0"/>
          <w:numId w:val="0"/>
        </w:numPr>
        <w:ind w:firstLine="1134"/>
        <w:rPr>
          <w:rFonts w:eastAsia="Times New Roman"/>
          <w:sz w:val="22"/>
          <w:szCs w:val="22"/>
        </w:rPr>
      </w:pPr>
      <w:r w:rsidRPr="00CE3260">
        <w:rPr>
          <w:rFonts w:eastAsia="Arial Unicode MS"/>
          <w:bCs/>
          <w:sz w:val="22"/>
          <w:szCs w:val="22"/>
        </w:rPr>
        <w:t>O</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 xml:space="preserve">essoa Jurídica de Direito Público Interno, com sede Administrativa na Rua Olimpio Campos, 39, Centro, Lontra/MG, inscrito no CNPJ sob o </w:t>
      </w:r>
      <w:proofErr w:type="gramStart"/>
      <w:r w:rsidRPr="00CE3260">
        <w:rPr>
          <w:rFonts w:eastAsia="Arial Unicode MS"/>
          <w:sz w:val="22"/>
          <w:szCs w:val="22"/>
        </w:rPr>
        <w:t>N</w:t>
      </w:r>
      <w:r w:rsidRPr="00CE3260">
        <w:rPr>
          <w:rFonts w:eastAsia="Arial Unicode MS"/>
          <w:sz w:val="22"/>
          <w:szCs w:val="22"/>
          <w:vertAlign w:val="superscript"/>
        </w:rPr>
        <w:t>o</w:t>
      </w:r>
      <w:r w:rsidRPr="009C61F9">
        <w:rPr>
          <w:rFonts w:eastAsia="Arial Unicode MS"/>
          <w:sz w:val="22"/>
          <w:szCs w:val="22"/>
        </w:rPr>
        <w:t>25.</w:t>
      </w:r>
      <w:proofErr w:type="gramEnd"/>
      <w:r w:rsidRPr="009C61F9">
        <w:rPr>
          <w:rFonts w:eastAsia="Arial Unicode MS"/>
          <w:sz w:val="22"/>
          <w:szCs w:val="22"/>
        </w:rPr>
        <w:t>253.009/0001-92</w:t>
      </w:r>
      <w:r w:rsidR="002A4058" w:rsidRPr="009C61F9">
        <w:rPr>
          <w:sz w:val="22"/>
          <w:szCs w:val="22"/>
        </w:rPr>
        <w:t>, isento de inscrição estadual, torna pública a abertura da licitação, na modalidade PREGÃO, na forma ELETRÔNICA,</w:t>
      </w:r>
      <w:r w:rsidR="00C1437A">
        <w:rPr>
          <w:sz w:val="22"/>
          <w:szCs w:val="22"/>
        </w:rPr>
        <w:t xml:space="preserve"> </w:t>
      </w:r>
      <w:r w:rsidR="002A4058" w:rsidRPr="009C61F9">
        <w:rPr>
          <w:sz w:val="22"/>
          <w:szCs w:val="22"/>
        </w:rPr>
        <w:t xml:space="preserve">nos termos da </w:t>
      </w:r>
      <w:hyperlink r:id="rId11" w:history="1">
        <w:r w:rsidR="002A4058" w:rsidRPr="009C61F9">
          <w:rPr>
            <w:rStyle w:val="Hyperlink"/>
            <w:sz w:val="22"/>
            <w:szCs w:val="22"/>
          </w:rPr>
          <w:t>Lei nº 14.133, de 1º de abril de 2021</w:t>
        </w:r>
      </w:hyperlink>
      <w:r w:rsidR="002A4058" w:rsidRPr="009C61F9">
        <w:rPr>
          <w:sz w:val="22"/>
          <w:szCs w:val="22"/>
        </w:rPr>
        <w:t xml:space="preserve">, do Decreto nº </w:t>
      </w:r>
      <w:r w:rsidR="009C61F9" w:rsidRPr="009C61F9">
        <w:rPr>
          <w:sz w:val="22"/>
          <w:szCs w:val="22"/>
        </w:rPr>
        <w:t>10</w:t>
      </w:r>
      <w:r w:rsidR="002A4058" w:rsidRPr="009C61F9">
        <w:rPr>
          <w:sz w:val="22"/>
          <w:szCs w:val="22"/>
        </w:rPr>
        <w:t xml:space="preserve">, de </w:t>
      </w:r>
      <w:r w:rsidR="009C61F9" w:rsidRPr="009C61F9">
        <w:rPr>
          <w:sz w:val="22"/>
          <w:szCs w:val="22"/>
        </w:rPr>
        <w:t>29 de janeiro de 2024</w:t>
      </w:r>
      <w:r w:rsidR="002A4058" w:rsidRPr="009C61F9">
        <w:rPr>
          <w:sz w:val="22"/>
          <w:szCs w:val="22"/>
        </w:rPr>
        <w:t>, e demais legislação aplicável e, ainda, de acordo com as condições estabelecidas neste Edital</w:t>
      </w:r>
      <w:r w:rsidR="002A4058" w:rsidRPr="009C61F9">
        <w:rPr>
          <w:rFonts w:eastAsia="Times New Roman"/>
          <w:sz w:val="22"/>
          <w:szCs w:val="22"/>
        </w:rPr>
        <w:t>.</w:t>
      </w:r>
    </w:p>
    <w:p w:rsidR="002A4058" w:rsidRPr="001864A0" w:rsidRDefault="002A4058" w:rsidP="002A4058">
      <w:pPr>
        <w:pStyle w:val="Nivel01"/>
        <w:spacing w:before="288" w:after="288"/>
        <w:rPr>
          <w:sz w:val="22"/>
          <w:szCs w:val="22"/>
          <w:lang w:eastAsia="en-US"/>
        </w:rPr>
      </w:pPr>
      <w:bookmarkStart w:id="0" w:name="_Toc135469223"/>
      <w:r w:rsidRPr="001864A0">
        <w:rPr>
          <w:sz w:val="22"/>
          <w:szCs w:val="22"/>
          <w:lang w:eastAsia="en-US"/>
        </w:rPr>
        <w:t>DO OBJETO</w:t>
      </w:r>
      <w:bookmarkEnd w:id="0"/>
    </w:p>
    <w:p w:rsidR="002A4058" w:rsidRPr="001864A0" w:rsidRDefault="002A4058" w:rsidP="002A4058">
      <w:pPr>
        <w:jc w:val="both"/>
        <w:rPr>
          <w:rFonts w:ascii="Arial" w:hAnsi="Arial" w:cs="Arial"/>
          <w:color w:val="5B5B5F"/>
          <w:sz w:val="22"/>
          <w:szCs w:val="22"/>
        </w:rPr>
      </w:pPr>
      <w:r w:rsidRPr="001864A0">
        <w:rPr>
          <w:rFonts w:ascii="Arial" w:hAnsi="Arial" w:cs="Arial"/>
          <w:sz w:val="22"/>
          <w:szCs w:val="22"/>
        </w:rPr>
        <w:t xml:space="preserve">O objeto da presente licitação é o </w:t>
      </w:r>
      <w:r w:rsidR="00F76041" w:rsidRPr="00F76041">
        <w:rPr>
          <w:rFonts w:ascii="Arial" w:hAnsi="Arial" w:cs="Arial"/>
          <w:b/>
          <w:color w:val="000000"/>
          <w:sz w:val="22"/>
          <w:szCs w:val="22"/>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Pr>
          <w:rFonts w:ascii="Arial" w:hAnsi="Arial" w:cs="Arial"/>
          <w:b/>
        </w:rPr>
        <w:t>.</w:t>
      </w:r>
    </w:p>
    <w:p w:rsidR="002A4058" w:rsidRPr="001864A0" w:rsidRDefault="002A4058" w:rsidP="002A4058">
      <w:pPr>
        <w:pStyle w:val="Nivel2"/>
        <w:rPr>
          <w:sz w:val="22"/>
          <w:szCs w:val="22"/>
        </w:rPr>
      </w:pPr>
      <w:r w:rsidRPr="001864A0">
        <w:rPr>
          <w:sz w:val="22"/>
          <w:szCs w:val="22"/>
        </w:rPr>
        <w:t>conforme condições, quantidades e exigências estabelecidas neste Edital e seus anexos.</w:t>
      </w:r>
    </w:p>
    <w:p w:rsidR="002A4058" w:rsidRPr="001864A0" w:rsidRDefault="002A4058" w:rsidP="002A4058">
      <w:pPr>
        <w:pStyle w:val="Nvel2-Red"/>
        <w:rPr>
          <w:i w:val="0"/>
          <w:iCs w:val="0"/>
          <w:color w:val="auto"/>
          <w:sz w:val="22"/>
          <w:szCs w:val="22"/>
        </w:rPr>
      </w:pPr>
      <w:r w:rsidRPr="001864A0">
        <w:rPr>
          <w:i w:val="0"/>
          <w:iCs w:val="0"/>
          <w:color w:val="auto"/>
          <w:sz w:val="22"/>
          <w:szCs w:val="22"/>
        </w:rPr>
        <w:t>A licitação será dividida em itens, conforme tabela constante do Termo de Referência, facultando-se ao licitante a participação em quantos itens forem de seu interesse.</w:t>
      </w:r>
    </w:p>
    <w:p w:rsidR="002A4058" w:rsidRPr="001864A0" w:rsidRDefault="002A4058" w:rsidP="002A4058">
      <w:pPr>
        <w:pStyle w:val="Nivel01"/>
        <w:spacing w:before="288" w:after="288"/>
        <w:rPr>
          <w:sz w:val="22"/>
          <w:szCs w:val="22"/>
        </w:rPr>
      </w:pPr>
      <w:bookmarkStart w:id="1" w:name="_Toc135469224"/>
      <w:r w:rsidRPr="001864A0">
        <w:rPr>
          <w:sz w:val="22"/>
          <w:szCs w:val="22"/>
        </w:rPr>
        <w:t xml:space="preserve">DO REGISTRO DE PREÇOS </w:t>
      </w:r>
      <w:bookmarkEnd w:id="1"/>
    </w:p>
    <w:p w:rsidR="002A4058" w:rsidRPr="001864A0" w:rsidRDefault="002A4058" w:rsidP="002A4058">
      <w:pPr>
        <w:pStyle w:val="Nivel2"/>
        <w:rPr>
          <w:sz w:val="22"/>
          <w:szCs w:val="22"/>
        </w:rPr>
      </w:pPr>
      <w:r w:rsidRPr="001864A0">
        <w:rPr>
          <w:sz w:val="22"/>
          <w:szCs w:val="22"/>
        </w:rPr>
        <w:t>As regras referentes aos órgãos gerenciador e participantes, bem como a eventuais adesões são as que constam da minuta de Ata de Registro de Preços.</w:t>
      </w:r>
    </w:p>
    <w:p w:rsidR="002A4058" w:rsidRPr="001864A0" w:rsidRDefault="002A4058" w:rsidP="002A4058">
      <w:pPr>
        <w:pStyle w:val="Nivel01"/>
        <w:spacing w:before="288" w:after="288"/>
        <w:rPr>
          <w:sz w:val="22"/>
          <w:szCs w:val="22"/>
        </w:rPr>
      </w:pPr>
      <w:bookmarkStart w:id="2" w:name="_Toc135469225"/>
      <w:r w:rsidRPr="001864A0">
        <w:rPr>
          <w:sz w:val="22"/>
          <w:szCs w:val="22"/>
        </w:rPr>
        <w:t>DA PARTICIPAÇÃO NA LICITAÇÃO</w:t>
      </w:r>
      <w:bookmarkEnd w:id="2"/>
    </w:p>
    <w:p w:rsidR="002A4058" w:rsidRPr="001864A0" w:rsidRDefault="002A4058" w:rsidP="002A4058">
      <w:pPr>
        <w:pStyle w:val="Nivel2"/>
        <w:rPr>
          <w:sz w:val="22"/>
          <w:szCs w:val="22"/>
        </w:rPr>
      </w:pPr>
      <w:r w:rsidRPr="001864A0">
        <w:rPr>
          <w:sz w:val="22"/>
          <w:szCs w:val="22"/>
        </w:rPr>
        <w:t xml:space="preserve">Poderão participar desta licitação pessoas jurídicas do ramo pertinente ao objeto licitado, que preencherem as condições constantes deste Edital. </w:t>
      </w:r>
    </w:p>
    <w:p w:rsidR="002A4058" w:rsidRPr="00A47F17" w:rsidRDefault="002A4058" w:rsidP="002A4058">
      <w:pPr>
        <w:pStyle w:val="PargrafodaLista"/>
        <w:tabs>
          <w:tab w:val="left" w:pos="-426"/>
        </w:tabs>
        <w:ind w:left="0"/>
        <w:jc w:val="both"/>
        <w:rPr>
          <w:rFonts w:ascii="Arial" w:hAnsi="Arial" w:cs="Arial"/>
          <w:b/>
          <w:bCs/>
          <w:sz w:val="22"/>
          <w:szCs w:val="22"/>
        </w:rPr>
      </w:pPr>
      <w:r w:rsidRPr="00A47F17">
        <w:rPr>
          <w:rFonts w:ascii="Arial" w:hAnsi="Arial" w:cs="Arial"/>
          <w:sz w:val="22"/>
          <w:szCs w:val="22"/>
        </w:rPr>
        <w:t xml:space="preserve">3.1.1 </w:t>
      </w:r>
      <w:r w:rsidRPr="00A47F17">
        <w:rPr>
          <w:rFonts w:ascii="Arial" w:hAnsi="Arial"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A47F17" w:rsidRDefault="002A4058" w:rsidP="002A4058">
      <w:pPr>
        <w:pStyle w:val="PargrafodaLista"/>
        <w:tabs>
          <w:tab w:val="left" w:pos="-426"/>
        </w:tabs>
        <w:ind w:left="0"/>
        <w:jc w:val="both"/>
        <w:rPr>
          <w:rFonts w:ascii="Arial" w:hAnsi="Arial" w:cs="Arial"/>
          <w:b/>
          <w:sz w:val="22"/>
          <w:szCs w:val="22"/>
        </w:rPr>
      </w:pPr>
      <w:r w:rsidRPr="00A47F17">
        <w:rPr>
          <w:rFonts w:ascii="Arial" w:hAnsi="Arial" w:cs="Arial"/>
          <w:b/>
          <w:bCs/>
          <w:sz w:val="22"/>
          <w:szCs w:val="22"/>
        </w:rPr>
        <w:t xml:space="preserve">3.1.2 Os itens que ultrapassarem o valor de R$ 80.000,00 (Oitenta mil reais), serão de </w:t>
      </w:r>
      <w:r w:rsidRPr="00A47F17">
        <w:rPr>
          <w:rFonts w:ascii="Arial" w:hAnsi="Arial" w:cs="Arial"/>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rsidR="002A4058" w:rsidRPr="00A47F17" w:rsidRDefault="002A4058" w:rsidP="002A4058">
      <w:pPr>
        <w:pStyle w:val="Nvel3-R"/>
        <w:numPr>
          <w:ilvl w:val="0"/>
          <w:numId w:val="0"/>
        </w:numPr>
        <w:rPr>
          <w:i w:val="0"/>
          <w:iCs w:val="0"/>
          <w:color w:val="auto"/>
          <w:sz w:val="22"/>
          <w:szCs w:val="22"/>
          <w:u w:val="single"/>
        </w:rPr>
      </w:pPr>
      <w:bookmarkStart w:id="3" w:name="_Ref117015508"/>
      <w:r w:rsidRPr="00A47F17">
        <w:rPr>
          <w:b/>
          <w:color w:val="auto"/>
          <w:sz w:val="22"/>
          <w:szCs w:val="22"/>
          <w:u w:val="single"/>
        </w:rPr>
        <w:lastRenderedPageBreak/>
        <w:t>3.1.3</w:t>
      </w:r>
      <w:r w:rsidRPr="00A47F17">
        <w:rPr>
          <w:i w:val="0"/>
          <w:iCs w:val="0"/>
          <w:color w:val="auto"/>
          <w:sz w:val="22"/>
          <w:szCs w:val="22"/>
          <w:u w:val="single"/>
        </w:rPr>
        <w:t xml:space="preserve"> A obtenção do benefício a que se </w:t>
      </w:r>
      <w:proofErr w:type="gramStart"/>
      <w:r w:rsidRPr="00A47F17">
        <w:rPr>
          <w:i w:val="0"/>
          <w:iCs w:val="0"/>
          <w:color w:val="auto"/>
          <w:sz w:val="22"/>
          <w:szCs w:val="22"/>
          <w:u w:val="single"/>
        </w:rPr>
        <w:t>refere</w:t>
      </w:r>
      <w:proofErr w:type="gramEnd"/>
      <w:r w:rsidRPr="00A47F17">
        <w:rPr>
          <w:i w:val="0"/>
          <w:iCs w:val="0"/>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rsidR="002A4058" w:rsidRPr="00A47F17" w:rsidRDefault="002A4058" w:rsidP="002A4058">
      <w:pPr>
        <w:pStyle w:val="PargrafodaLista"/>
        <w:tabs>
          <w:tab w:val="left" w:pos="-426"/>
        </w:tabs>
        <w:ind w:left="0"/>
        <w:jc w:val="both"/>
        <w:rPr>
          <w:rFonts w:ascii="Arial" w:hAnsi="Arial" w:cs="Arial"/>
          <w:b/>
          <w:bCs/>
          <w:sz w:val="22"/>
          <w:szCs w:val="22"/>
        </w:rPr>
      </w:pPr>
    </w:p>
    <w:p w:rsidR="002A4058" w:rsidRPr="001864A0" w:rsidRDefault="002A4058" w:rsidP="002A4058">
      <w:pPr>
        <w:pStyle w:val="Nivel2"/>
        <w:rPr>
          <w:sz w:val="22"/>
          <w:szCs w:val="22"/>
        </w:rPr>
      </w:pPr>
      <w:r w:rsidRPr="001864A0">
        <w:rPr>
          <w:sz w:val="22"/>
          <w:szCs w:val="22"/>
        </w:rPr>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2A4058" w:rsidRPr="001864A0" w:rsidRDefault="002A4058" w:rsidP="002A4058">
      <w:pPr>
        <w:pStyle w:val="Nivel2"/>
        <w:rPr>
          <w:sz w:val="22"/>
          <w:szCs w:val="22"/>
        </w:rPr>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A4058" w:rsidRPr="001864A0" w:rsidRDefault="002A4058" w:rsidP="002A4058">
      <w:pPr>
        <w:pStyle w:val="Nivel2"/>
        <w:rPr>
          <w:sz w:val="22"/>
          <w:szCs w:val="22"/>
        </w:rPr>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A4058" w:rsidRPr="001864A0" w:rsidRDefault="002A4058" w:rsidP="002A4058">
      <w:pPr>
        <w:pStyle w:val="Nivel2"/>
        <w:rPr>
          <w:sz w:val="22"/>
          <w:szCs w:val="22"/>
        </w:rPr>
      </w:pPr>
      <w:r w:rsidRPr="001864A0">
        <w:rPr>
          <w:sz w:val="22"/>
          <w:szCs w:val="22"/>
        </w:rPr>
        <w:t>A não observância do disposto no item anterior poderá ensejar desclassificação no momento da habilitação.</w:t>
      </w:r>
    </w:p>
    <w:p w:rsidR="002A4058" w:rsidRPr="001864A0" w:rsidRDefault="002A4058" w:rsidP="002A4058">
      <w:pPr>
        <w:pStyle w:val="Nivel2"/>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p>
    <w:p w:rsidR="002A4058" w:rsidRPr="001864A0" w:rsidRDefault="002A4058" w:rsidP="002A4058">
      <w:pPr>
        <w:pStyle w:val="Nivel2"/>
        <w:rPr>
          <w:sz w:val="22"/>
          <w:szCs w:val="22"/>
        </w:rPr>
      </w:pPr>
      <w:bookmarkStart w:id="4" w:name="_Ref117000692"/>
      <w:r w:rsidRPr="001864A0">
        <w:rPr>
          <w:sz w:val="22"/>
          <w:szCs w:val="22"/>
        </w:rPr>
        <w:t>Não poderão disputar esta licitação:</w:t>
      </w:r>
      <w:bookmarkEnd w:id="4"/>
    </w:p>
    <w:p w:rsidR="002A4058" w:rsidRPr="001864A0" w:rsidRDefault="002A4058" w:rsidP="002A4058">
      <w:pPr>
        <w:pStyle w:val="Nivel3"/>
        <w:rPr>
          <w:sz w:val="22"/>
          <w:szCs w:val="22"/>
        </w:rPr>
      </w:pPr>
      <w:bookmarkStart w:id="5" w:name="_Ref113883338"/>
      <w:r w:rsidRPr="001864A0">
        <w:rPr>
          <w:sz w:val="22"/>
          <w:szCs w:val="22"/>
        </w:rPr>
        <w:t>aquele que não atenda às condições deste Edital e seu(s) anexo(s);</w:t>
      </w:r>
    </w:p>
    <w:p w:rsidR="002A4058" w:rsidRPr="001864A0" w:rsidRDefault="002A4058" w:rsidP="002A4058">
      <w:pPr>
        <w:pStyle w:val="Nivel3"/>
        <w:rPr>
          <w:sz w:val="22"/>
          <w:szCs w:val="22"/>
        </w:rPr>
      </w:pPr>
      <w:bookmarkStart w:id="6" w:name="_Ref114659912"/>
      <w:r w:rsidRPr="001864A0">
        <w:rPr>
          <w:sz w:val="22"/>
          <w:szCs w:val="22"/>
        </w:rPr>
        <w:t>autor do anteprojeto, do projeto básico ou do projeto executivo, pessoa física ou jurídica, quando a licitação versar sobre serviços ou fornecimento de bens a ele relacionados;</w:t>
      </w:r>
      <w:bookmarkEnd w:id="5"/>
      <w:bookmarkEnd w:id="6"/>
    </w:p>
    <w:p w:rsidR="002A4058" w:rsidRPr="001864A0" w:rsidRDefault="002A4058" w:rsidP="002A4058">
      <w:pPr>
        <w:pStyle w:val="Nivel3"/>
        <w:rPr>
          <w:sz w:val="22"/>
          <w:szCs w:val="22"/>
        </w:rPr>
      </w:pPr>
      <w:bookmarkStart w:id="7" w:name="_Ref114659913"/>
      <w:bookmarkStart w:id="8" w:name="_Ref113883339"/>
      <w:r w:rsidRPr="001864A0">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rsidR="002A4058" w:rsidRPr="001864A0" w:rsidRDefault="002A4058" w:rsidP="002A4058">
      <w:pPr>
        <w:pStyle w:val="Nivel3"/>
        <w:rPr>
          <w:sz w:val="22"/>
          <w:szCs w:val="22"/>
        </w:rPr>
      </w:pPr>
      <w:bookmarkStart w:id="9" w:name="_Ref113883003"/>
      <w:r w:rsidRPr="001864A0">
        <w:rPr>
          <w:sz w:val="22"/>
          <w:szCs w:val="22"/>
        </w:rPr>
        <w:t>pessoa física ou jurídica que se encontre, ao tempo da licitação, impossibilitada de participar da licitação em decorrência de sanção que lhe foi imposta;</w:t>
      </w:r>
      <w:bookmarkEnd w:id="9"/>
    </w:p>
    <w:p w:rsidR="002A4058" w:rsidRPr="001864A0" w:rsidRDefault="002A4058" w:rsidP="002A4058">
      <w:pPr>
        <w:pStyle w:val="Nivel3"/>
        <w:rPr>
          <w:sz w:val="22"/>
          <w:szCs w:val="22"/>
        </w:rPr>
      </w:pPr>
      <w:r w:rsidRPr="001864A0">
        <w:rPr>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w:t>
      </w:r>
      <w:r w:rsidRPr="001864A0">
        <w:rPr>
          <w:sz w:val="22"/>
          <w:szCs w:val="22"/>
        </w:rPr>
        <w:lastRenderedPageBreak/>
        <w:t>ou que deles seja cônjuge, companheiro ou parente em linha reta, colateral ou por afinidade, até o terceiro grau;</w:t>
      </w:r>
    </w:p>
    <w:p w:rsidR="002A4058" w:rsidRPr="001864A0" w:rsidRDefault="002A4058" w:rsidP="002A4058">
      <w:pPr>
        <w:pStyle w:val="Nivel3"/>
        <w:rPr>
          <w:sz w:val="22"/>
          <w:szCs w:val="22"/>
        </w:rPr>
      </w:pPr>
      <w:bookmarkStart w:id="10" w:name="_Ref113883579"/>
      <w:r w:rsidRPr="001864A0">
        <w:rPr>
          <w:sz w:val="22"/>
          <w:szCs w:val="22"/>
        </w:rPr>
        <w:t>empresas controladoras, controladas ou coligadas, nos termos da Lei nº 6.404, de 15 de dezembro de 1976, concorrendo entre si;</w:t>
      </w:r>
      <w:bookmarkEnd w:id="10"/>
    </w:p>
    <w:p w:rsidR="002A4058" w:rsidRPr="001864A0" w:rsidRDefault="002A4058" w:rsidP="002A4058">
      <w:pPr>
        <w:pStyle w:val="Nivel3"/>
        <w:rPr>
          <w:sz w:val="22"/>
          <w:szCs w:val="22"/>
        </w:rPr>
      </w:pPr>
      <w:r w:rsidRPr="001864A0">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A4058" w:rsidRPr="001864A0" w:rsidRDefault="002A4058" w:rsidP="002A4058">
      <w:pPr>
        <w:pStyle w:val="Nivel3"/>
        <w:rPr>
          <w:sz w:val="22"/>
          <w:szCs w:val="22"/>
        </w:rPr>
      </w:pPr>
      <w:bookmarkStart w:id="11" w:name="_Ref113962336"/>
      <w:r w:rsidRPr="001864A0">
        <w:rPr>
          <w:sz w:val="22"/>
          <w:szCs w:val="22"/>
        </w:rPr>
        <w:t>agente público do órgão ou entidade licitante;</w:t>
      </w:r>
      <w:bookmarkEnd w:id="11"/>
    </w:p>
    <w:p w:rsidR="002A4058" w:rsidRPr="001864A0" w:rsidRDefault="002A4058" w:rsidP="002A4058">
      <w:pPr>
        <w:pStyle w:val="Nivel3"/>
        <w:rPr>
          <w:sz w:val="22"/>
          <w:szCs w:val="22"/>
        </w:rPr>
      </w:pPr>
      <w:r w:rsidRPr="001864A0">
        <w:rPr>
          <w:sz w:val="22"/>
          <w:szCs w:val="22"/>
        </w:rPr>
        <w:t>Organizações da Sociedade Civil de Interesse Público - OSCIP, atuando nessa condição;</w:t>
      </w:r>
    </w:p>
    <w:p w:rsidR="002A4058" w:rsidRPr="001864A0" w:rsidRDefault="002A4058" w:rsidP="002A4058">
      <w:pPr>
        <w:pStyle w:val="Nivel3"/>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2A4058" w:rsidRPr="001864A0" w:rsidRDefault="002A4058" w:rsidP="002A4058">
      <w:pPr>
        <w:pStyle w:val="Nivel2"/>
        <w:rPr>
          <w:sz w:val="22"/>
          <w:szCs w:val="22"/>
        </w:rPr>
      </w:pPr>
      <w:r w:rsidRPr="001864A0">
        <w:rPr>
          <w:sz w:val="22"/>
          <w:szCs w:val="22"/>
        </w:rPr>
        <w:t xml:space="preserve">O impedimento de que trata o item </w:t>
      </w:r>
      <w:fldSimple w:instr=" REF _Ref113883003 \r \h  \* MERGEFORMAT ">
        <w:r w:rsidR="000A3FB5" w:rsidRPr="000A3FB5">
          <w:rPr>
            <w:sz w:val="22"/>
            <w:szCs w:val="22"/>
          </w:rPr>
          <w:t>3.7.4</w:t>
        </w:r>
      </w:fldSimple>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A4058" w:rsidRPr="001864A0" w:rsidRDefault="002A4058" w:rsidP="002A4058">
      <w:pPr>
        <w:pStyle w:val="Nivel2"/>
        <w:rPr>
          <w:sz w:val="22"/>
          <w:szCs w:val="22"/>
        </w:rPr>
      </w:pPr>
      <w:bookmarkStart w:id="12" w:name="art14§2"/>
      <w:bookmarkEnd w:id="12"/>
      <w:r w:rsidRPr="001864A0">
        <w:rPr>
          <w:sz w:val="22"/>
          <w:szCs w:val="22"/>
        </w:rPr>
        <w:t xml:space="preserve">A critério da Administração e exclusivamente a seu serviço, o autor dos projetos e a empresa a que se referem os itens </w:t>
      </w:r>
      <w:fldSimple w:instr=" REF _Ref114659912 \r \h  \* MERGEFORMAT ">
        <w:r w:rsidR="000A3FB5" w:rsidRPr="000A3FB5">
          <w:rPr>
            <w:sz w:val="22"/>
            <w:szCs w:val="22"/>
          </w:rPr>
          <w:t>3.7.2</w:t>
        </w:r>
      </w:fldSimple>
      <w:r w:rsidRPr="001864A0">
        <w:rPr>
          <w:sz w:val="22"/>
          <w:szCs w:val="22"/>
        </w:rPr>
        <w:t xml:space="preserve"> e </w:t>
      </w:r>
      <w:fldSimple w:instr=" REF _Ref114659913 \r \h  \* MERGEFORMAT ">
        <w:r w:rsidR="000A3FB5" w:rsidRPr="000A3FB5">
          <w:rPr>
            <w:sz w:val="22"/>
            <w:szCs w:val="22"/>
          </w:rPr>
          <w:t>3.7.3</w:t>
        </w:r>
      </w:fldSimple>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A4058" w:rsidRPr="001864A0" w:rsidRDefault="002A4058" w:rsidP="002A4058">
      <w:pPr>
        <w:pStyle w:val="Nivel2"/>
        <w:rPr>
          <w:sz w:val="22"/>
          <w:szCs w:val="22"/>
        </w:rPr>
      </w:pPr>
      <w:bookmarkStart w:id="13" w:name="art14§3"/>
      <w:bookmarkEnd w:id="13"/>
      <w:r w:rsidRPr="001864A0">
        <w:rPr>
          <w:sz w:val="22"/>
          <w:szCs w:val="22"/>
        </w:rPr>
        <w:t>Equiparam-se aos autores do projeto as empresas integrantes do mesmo grupo econômico.</w:t>
      </w:r>
    </w:p>
    <w:p w:rsidR="002A4058" w:rsidRPr="001864A0" w:rsidRDefault="002A4058" w:rsidP="002A4058">
      <w:pPr>
        <w:pStyle w:val="Nivel2"/>
        <w:rPr>
          <w:sz w:val="22"/>
          <w:szCs w:val="22"/>
        </w:rPr>
      </w:pPr>
      <w:bookmarkStart w:id="14" w:name="art14§4"/>
      <w:bookmarkEnd w:id="14"/>
      <w:r w:rsidRPr="001864A0">
        <w:rPr>
          <w:sz w:val="22"/>
          <w:szCs w:val="22"/>
        </w:rPr>
        <w:t xml:space="preserve">O disposto nos itens </w:t>
      </w:r>
      <w:fldSimple w:instr=" REF _Ref114659912 \r \h  \* MERGEFORMAT ">
        <w:r w:rsidR="000A3FB5" w:rsidRPr="000A3FB5">
          <w:rPr>
            <w:sz w:val="22"/>
            <w:szCs w:val="22"/>
          </w:rPr>
          <w:t>3.7.2</w:t>
        </w:r>
      </w:fldSimple>
      <w:r w:rsidRPr="001864A0">
        <w:rPr>
          <w:sz w:val="22"/>
          <w:szCs w:val="22"/>
        </w:rPr>
        <w:t xml:space="preserve"> e </w:t>
      </w:r>
      <w:fldSimple w:instr=" REF _Ref114659913 \r \h  \* MERGEFORMAT ">
        <w:r w:rsidR="000A3FB5" w:rsidRPr="000A3FB5">
          <w:rPr>
            <w:sz w:val="22"/>
            <w:szCs w:val="22"/>
          </w:rPr>
          <w:t>3.7.3</w:t>
        </w:r>
      </w:fldSimple>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1864A0" w:rsidRDefault="002A4058" w:rsidP="002A4058">
      <w:pPr>
        <w:pStyle w:val="Nivel01"/>
        <w:spacing w:before="288" w:after="288"/>
        <w:rPr>
          <w:sz w:val="22"/>
          <w:szCs w:val="22"/>
        </w:rPr>
      </w:pPr>
      <w:bookmarkStart w:id="15" w:name="art14§5"/>
      <w:bookmarkStart w:id="16" w:name="_Toc135469226"/>
      <w:bookmarkEnd w:id="15"/>
      <w:r w:rsidRPr="001864A0">
        <w:rPr>
          <w:sz w:val="22"/>
          <w:szCs w:val="22"/>
        </w:rPr>
        <w:t>DA APRESENTAÇÃO DA PROPOSTA E DOS DOCUMENTOS DE HABILITAÇÃO</w:t>
      </w:r>
      <w:bookmarkEnd w:id="16"/>
    </w:p>
    <w:p w:rsidR="002A4058" w:rsidRPr="001864A0" w:rsidRDefault="002A4058" w:rsidP="002A4058">
      <w:pPr>
        <w:pStyle w:val="Nvel2-Red"/>
        <w:rPr>
          <w:i w:val="0"/>
          <w:iCs w:val="0"/>
          <w:color w:val="auto"/>
          <w:sz w:val="22"/>
          <w:szCs w:val="22"/>
        </w:rPr>
      </w:pPr>
      <w:r w:rsidRPr="001864A0">
        <w:rPr>
          <w:i w:val="0"/>
          <w:iCs w:val="0"/>
          <w:color w:val="auto"/>
          <w:sz w:val="22"/>
          <w:szCs w:val="22"/>
        </w:rPr>
        <w:t>Na presente licitação, a fase de habilitação sucederá as fases de apresentação de propostas e lances e de julgamento.</w:t>
      </w:r>
    </w:p>
    <w:p w:rsidR="002A4058" w:rsidRPr="001864A0" w:rsidRDefault="002A4058" w:rsidP="002A4058">
      <w:pPr>
        <w:pStyle w:val="Nivel2"/>
        <w:rPr>
          <w:sz w:val="22"/>
          <w:szCs w:val="22"/>
        </w:rPr>
      </w:pPr>
      <w:bookmarkStart w:id="17" w:name="_Ref113886867"/>
      <w:r w:rsidRPr="001864A0">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rsidR="002A4058" w:rsidRPr="001864A0" w:rsidRDefault="002A4058" w:rsidP="002A4058">
      <w:pPr>
        <w:pStyle w:val="Nivel2"/>
        <w:rPr>
          <w:sz w:val="22"/>
          <w:szCs w:val="22"/>
        </w:rPr>
      </w:pPr>
      <w:bookmarkStart w:id="18" w:name="_Ref113889589"/>
      <w:r w:rsidRPr="001864A0">
        <w:rPr>
          <w:sz w:val="22"/>
          <w:szCs w:val="22"/>
        </w:rPr>
        <w:lastRenderedPageBreak/>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w:t>
      </w:r>
      <w:r w:rsidR="005C6D9E">
        <w:rPr>
          <w:sz w:val="22"/>
          <w:szCs w:val="22"/>
        </w:rPr>
        <w:t>este</w:t>
      </w:r>
      <w:r w:rsidRPr="001864A0">
        <w:rPr>
          <w:sz w:val="22"/>
          <w:szCs w:val="22"/>
        </w:rPr>
        <w:t xml:space="preserve"> Edital.</w:t>
      </w:r>
      <w:bookmarkEnd w:id="18"/>
    </w:p>
    <w:p w:rsidR="002A4058" w:rsidRPr="001864A0" w:rsidRDefault="002A4058" w:rsidP="002A4058">
      <w:pPr>
        <w:pStyle w:val="Nivel2"/>
        <w:rPr>
          <w:sz w:val="22"/>
          <w:szCs w:val="22"/>
        </w:rPr>
      </w:pPr>
      <w:bookmarkStart w:id="19" w:name="_Ref113968921"/>
      <w:r w:rsidRPr="001864A0">
        <w:rPr>
          <w:sz w:val="22"/>
          <w:szCs w:val="22"/>
        </w:rPr>
        <w:t>No cadastramento da proposta inicial, o licitante declarará, em campo próprio do sistema, que:</w:t>
      </w:r>
      <w:bookmarkEnd w:id="19"/>
    </w:p>
    <w:p w:rsidR="002A4058" w:rsidRPr="001864A0" w:rsidRDefault="002A4058" w:rsidP="00BC72DD">
      <w:pPr>
        <w:pStyle w:val="Nivel3"/>
        <w:spacing w:beforeLines="120" w:afterLines="120" w:line="312" w:lineRule="auto"/>
        <w:ind w:left="0" w:firstLine="709"/>
        <w:rPr>
          <w:color w:val="auto"/>
          <w:sz w:val="22"/>
          <w:szCs w:val="22"/>
        </w:rPr>
      </w:pPr>
      <w:r w:rsidRPr="001864A0">
        <w:rPr>
          <w:color w:val="auto"/>
          <w:sz w:val="22"/>
          <w:szCs w:val="22"/>
        </w:rPr>
        <w:t xml:space="preserve">está ciente e concorda com as condições contidas no edital e seus anexos, bem como de que a proposta apresentada compreende a integralidade </w:t>
      </w:r>
      <w:r w:rsidRPr="001864A0">
        <w:rPr>
          <w:b/>
          <w:bCs/>
          <w:color w:val="auto"/>
          <w:sz w:val="22"/>
          <w:szCs w:val="22"/>
        </w:rPr>
        <w:t>dos custos de fornecimento</w:t>
      </w:r>
      <w:r w:rsidRPr="001864A0">
        <w:rPr>
          <w:color w:val="auto"/>
          <w:sz w:val="22"/>
          <w:szCs w:val="22"/>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1864A0" w:rsidRDefault="002A4058" w:rsidP="002A4058">
      <w:pPr>
        <w:pStyle w:val="Nivel3"/>
        <w:rPr>
          <w:sz w:val="22"/>
          <w:szCs w:val="22"/>
        </w:rPr>
      </w:pPr>
      <w:r w:rsidRPr="001864A0">
        <w:rPr>
          <w:sz w:val="22"/>
          <w:szCs w:val="22"/>
        </w:rPr>
        <w:t xml:space="preserve">não emprega menor de 18 anos em trabalho noturno, perigoso ou insalubre e não emprega menor de 16 anos, salvo menor, a partir de 14 anos, na condição de aprendiz, nos termos do </w:t>
      </w:r>
      <w:hyperlink r:id="rId16" w:anchor="art7" w:history="1">
        <w:r w:rsidRPr="001864A0">
          <w:rPr>
            <w:rStyle w:val="Hyperlink"/>
            <w:sz w:val="22"/>
            <w:szCs w:val="22"/>
          </w:rPr>
          <w:t>artigo 7°, XXXIII, da Constituição</w:t>
        </w:r>
      </w:hyperlink>
      <w:r w:rsidRPr="001864A0">
        <w:rPr>
          <w:sz w:val="22"/>
          <w:szCs w:val="22"/>
        </w:rPr>
        <w:t>;</w:t>
      </w:r>
    </w:p>
    <w:p w:rsidR="002A4058" w:rsidRPr="001864A0" w:rsidRDefault="002A4058" w:rsidP="002A4058">
      <w:pPr>
        <w:pStyle w:val="Nivel3"/>
        <w:rPr>
          <w:sz w:val="22"/>
          <w:szCs w:val="22"/>
        </w:rPr>
      </w:pPr>
      <w:r w:rsidRPr="001864A0">
        <w:rPr>
          <w:sz w:val="22"/>
          <w:szCs w:val="22"/>
        </w:rPr>
        <w:t xml:space="preserve">não possui empregados executando trabalho degradante ou forçado, observando o disposto nos </w:t>
      </w:r>
      <w:hyperlink r:id="rId17" w:history="1">
        <w:r w:rsidRPr="001864A0">
          <w:rPr>
            <w:rStyle w:val="Hyperlink"/>
            <w:sz w:val="22"/>
            <w:szCs w:val="22"/>
          </w:rPr>
          <w:t>incisos III e IV do art. 1º e no inciso III do art. 5º da Constituição Federal</w:t>
        </w:r>
      </w:hyperlink>
      <w:r w:rsidRPr="001864A0">
        <w:rPr>
          <w:sz w:val="22"/>
          <w:szCs w:val="22"/>
        </w:rPr>
        <w:t>;</w:t>
      </w:r>
    </w:p>
    <w:p w:rsidR="002A4058" w:rsidRPr="001864A0" w:rsidRDefault="002A4058" w:rsidP="002A4058">
      <w:pPr>
        <w:pStyle w:val="Nivel3"/>
        <w:rPr>
          <w:sz w:val="22"/>
          <w:szCs w:val="22"/>
        </w:rPr>
      </w:pPr>
      <w:r w:rsidRPr="001864A0">
        <w:rPr>
          <w:sz w:val="22"/>
          <w:szCs w:val="22"/>
        </w:rPr>
        <w:t>cumpre as exigências de reserva de cargos para pessoa com deficiência e para reabilitado da Previdência Social, previstas em lei e em outras normas específicas.</w:t>
      </w:r>
    </w:p>
    <w:p w:rsidR="002A4058" w:rsidRPr="001864A0" w:rsidRDefault="002A4058" w:rsidP="002A4058">
      <w:pPr>
        <w:pStyle w:val="Nivel2"/>
        <w:rPr>
          <w:sz w:val="22"/>
          <w:szCs w:val="22"/>
        </w:rPr>
      </w:pPr>
      <w:r w:rsidRPr="001864A0">
        <w:rPr>
          <w:sz w:val="22"/>
          <w:szCs w:val="22"/>
        </w:rPr>
        <w:t xml:space="preserve">O licitante organizado em cooperativa deverá declarar, ainda, em campo próprio do sistema eletrônico, que cumpre os requisitos estabelecidos no </w:t>
      </w:r>
      <w:hyperlink r:id="rId18" w:anchor="art16">
        <w:r w:rsidRPr="001864A0">
          <w:rPr>
            <w:rStyle w:val="Hyperlink"/>
            <w:sz w:val="22"/>
            <w:szCs w:val="22"/>
          </w:rPr>
          <w:t>artigo 16 da Lei nº 14.133, de 2021</w:t>
        </w:r>
      </w:hyperlink>
      <w:r w:rsidRPr="001864A0">
        <w:rPr>
          <w:sz w:val="22"/>
          <w:szCs w:val="22"/>
        </w:rPr>
        <w:t>.</w:t>
      </w:r>
    </w:p>
    <w:p w:rsidR="002A4058" w:rsidRPr="001864A0" w:rsidRDefault="002A4058" w:rsidP="002A4058">
      <w:pPr>
        <w:pStyle w:val="Nivel2"/>
        <w:rPr>
          <w:sz w:val="22"/>
          <w:szCs w:val="22"/>
        </w:rPr>
      </w:pPr>
      <w:bookmarkStart w:id="20" w:name="_Ref117000019"/>
      <w:r w:rsidRPr="001864A0">
        <w:rPr>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1864A0">
          <w:rPr>
            <w:rStyle w:val="Hyperlink"/>
            <w:sz w:val="22"/>
            <w:szCs w:val="22"/>
          </w:rPr>
          <w:t>artigo 3° da Lei Complementar nº 123, de 2006</w:t>
        </w:r>
      </w:hyperlink>
      <w:r w:rsidRPr="001864A0">
        <w:rPr>
          <w:sz w:val="22"/>
          <w:szCs w:val="22"/>
        </w:rPr>
        <w:t xml:space="preserve">, estando apto a usufruir do tratamento favorecido estabelecido em seus </w:t>
      </w:r>
      <w:bookmarkEnd w:id="20"/>
      <w:r w:rsidR="0063651F" w:rsidRPr="0063651F">
        <w:fldChar w:fldCharType="begin"/>
      </w:r>
      <w:r w:rsidRPr="001864A0">
        <w:rPr>
          <w:sz w:val="22"/>
          <w:szCs w:val="22"/>
        </w:rPr>
        <w:instrText>HYPERLINK "https://www.planalto.gov.br/ccivil_03/leis/lcp/lcp123.htm" \l "art42"</w:instrText>
      </w:r>
      <w:r w:rsidR="0063651F" w:rsidRPr="0063651F">
        <w:fldChar w:fldCharType="separate"/>
      </w:r>
      <w:proofErr w:type="spellStart"/>
      <w:r w:rsidRPr="001864A0">
        <w:rPr>
          <w:rStyle w:val="Hyperlink"/>
          <w:sz w:val="22"/>
          <w:szCs w:val="22"/>
        </w:rPr>
        <w:t>arts</w:t>
      </w:r>
      <w:proofErr w:type="spellEnd"/>
      <w:r w:rsidRPr="001864A0">
        <w:rPr>
          <w:rStyle w:val="Hyperlink"/>
          <w:sz w:val="22"/>
          <w:szCs w:val="22"/>
        </w:rPr>
        <w:t>. 42 a 49</w:t>
      </w:r>
      <w:r w:rsidR="0063651F" w:rsidRPr="001864A0">
        <w:rPr>
          <w:rStyle w:val="Hyperlink"/>
          <w:sz w:val="22"/>
          <w:szCs w:val="22"/>
        </w:rPr>
        <w:fldChar w:fldCharType="end"/>
      </w:r>
      <w:r w:rsidRPr="001864A0">
        <w:rPr>
          <w:sz w:val="22"/>
          <w:szCs w:val="22"/>
        </w:rPr>
        <w:t xml:space="preserve">, observado o disposto nos </w:t>
      </w:r>
      <w:hyperlink r:id="rId20" w:anchor="art4§1">
        <w:r w:rsidRPr="001864A0">
          <w:rPr>
            <w:rStyle w:val="Hyperlink"/>
            <w:sz w:val="22"/>
            <w:szCs w:val="22"/>
          </w:rPr>
          <w:t xml:space="preserve">§§ 1º ao 3º do art. 4º, da Lei n.º 14.133, de </w:t>
        </w:r>
        <w:proofErr w:type="gramStart"/>
        <w:r w:rsidRPr="001864A0">
          <w:rPr>
            <w:rStyle w:val="Hyperlink"/>
            <w:sz w:val="22"/>
            <w:szCs w:val="22"/>
          </w:rPr>
          <w:t>2021.</w:t>
        </w:r>
        <w:proofErr w:type="gramEnd"/>
      </w:hyperlink>
    </w:p>
    <w:p w:rsidR="002A4058" w:rsidRPr="001864A0" w:rsidRDefault="002A4058" w:rsidP="002A4058">
      <w:pPr>
        <w:pStyle w:val="Nivel3"/>
        <w:rPr>
          <w:sz w:val="22"/>
          <w:szCs w:val="22"/>
        </w:rPr>
      </w:pPr>
      <w:r w:rsidRPr="001864A0">
        <w:rPr>
          <w:sz w:val="22"/>
          <w:szCs w:val="22"/>
        </w:rPr>
        <w:t>no item exclusivo para participação de microempresas e empresas de pequeno porte, a assinalação do campo “não” impedirá o prosseguimento no certame, para aquele item;</w:t>
      </w:r>
    </w:p>
    <w:p w:rsidR="002A4058" w:rsidRPr="001864A0" w:rsidRDefault="002A4058" w:rsidP="002A4058">
      <w:pPr>
        <w:pStyle w:val="Nivel3"/>
        <w:rPr>
          <w:sz w:val="22"/>
          <w:szCs w:val="22"/>
        </w:rPr>
      </w:pPr>
      <w:r w:rsidRPr="001864A0">
        <w:rPr>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1864A0">
          <w:rPr>
            <w:rStyle w:val="Hyperlink"/>
            <w:sz w:val="22"/>
            <w:szCs w:val="22"/>
          </w:rPr>
          <w:t>Lei Complementar nº 123, de 2006</w:t>
        </w:r>
      </w:hyperlink>
      <w:r w:rsidRPr="001864A0">
        <w:rPr>
          <w:sz w:val="22"/>
          <w:szCs w:val="22"/>
        </w:rPr>
        <w:t>, mesmo que microempresa, empresa de pequeno porte ou sociedade cooperativa.</w:t>
      </w:r>
    </w:p>
    <w:p w:rsidR="002A4058" w:rsidRPr="001864A0" w:rsidRDefault="002A4058" w:rsidP="002A4058">
      <w:pPr>
        <w:pStyle w:val="Nivel2"/>
        <w:rPr>
          <w:sz w:val="22"/>
          <w:szCs w:val="22"/>
        </w:rPr>
      </w:pPr>
      <w:r w:rsidRPr="001864A0">
        <w:rPr>
          <w:sz w:val="22"/>
          <w:szCs w:val="22"/>
        </w:rPr>
        <w:t xml:space="preserve">A falsidade da declaração de que trata os itens </w:t>
      </w:r>
      <w:fldSimple w:instr=" REF _Ref113968921 \r \h  \* MERGEFORMAT ">
        <w:r w:rsidR="000A3FB5" w:rsidRPr="000A3FB5">
          <w:rPr>
            <w:sz w:val="22"/>
            <w:szCs w:val="22"/>
          </w:rPr>
          <w:t>4.4</w:t>
        </w:r>
      </w:fldSimple>
      <w:r w:rsidRPr="001864A0">
        <w:rPr>
          <w:sz w:val="22"/>
          <w:szCs w:val="22"/>
        </w:rPr>
        <w:t xml:space="preserve"> ou </w:t>
      </w:r>
      <w:fldSimple w:instr=" REF _Ref117000019 \r \h  \* MERGEFORMAT ">
        <w:r w:rsidR="000A3FB5" w:rsidRPr="000A3FB5">
          <w:rPr>
            <w:sz w:val="22"/>
            <w:szCs w:val="22"/>
          </w:rPr>
          <w:t>4.6</w:t>
        </w:r>
      </w:fldSimple>
      <w:r w:rsidRPr="001864A0">
        <w:rPr>
          <w:sz w:val="22"/>
          <w:szCs w:val="22"/>
        </w:rPr>
        <w:t xml:space="preserve"> sujeitará o licitante às sanções previstas na </w:t>
      </w:r>
      <w:hyperlink r:id="rId22" w:history="1">
        <w:r w:rsidRPr="001864A0">
          <w:rPr>
            <w:rStyle w:val="Hyperlink"/>
            <w:sz w:val="22"/>
            <w:szCs w:val="22"/>
          </w:rPr>
          <w:t>Lei nº 14.133, de 2021</w:t>
        </w:r>
      </w:hyperlink>
      <w:r w:rsidRPr="001864A0">
        <w:rPr>
          <w:sz w:val="22"/>
          <w:szCs w:val="22"/>
        </w:rPr>
        <w:t>, e neste Edital.</w:t>
      </w:r>
    </w:p>
    <w:p w:rsidR="002A4058" w:rsidRPr="001864A0" w:rsidRDefault="002A4058" w:rsidP="002A4058">
      <w:pPr>
        <w:pStyle w:val="Nivel2"/>
        <w:rPr>
          <w:sz w:val="22"/>
          <w:szCs w:val="22"/>
        </w:rPr>
      </w:pPr>
      <w:r w:rsidRPr="001864A0">
        <w:rPr>
          <w:sz w:val="22"/>
          <w:szCs w:val="22"/>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1864A0" w:rsidRDefault="002A4058" w:rsidP="002A4058">
      <w:pPr>
        <w:pStyle w:val="Nivel2"/>
        <w:rPr>
          <w:sz w:val="22"/>
          <w:szCs w:val="22"/>
        </w:rPr>
      </w:pPr>
      <w:r w:rsidRPr="001864A0">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A4058" w:rsidRPr="001864A0" w:rsidRDefault="002A4058" w:rsidP="002A4058">
      <w:pPr>
        <w:pStyle w:val="Nivel2"/>
        <w:rPr>
          <w:sz w:val="22"/>
          <w:szCs w:val="22"/>
        </w:rPr>
      </w:pPr>
      <w:r w:rsidRPr="001864A0">
        <w:rPr>
          <w:sz w:val="22"/>
          <w:szCs w:val="22"/>
        </w:rPr>
        <w:t>Serão disponibilizados para acesso público os documentos que compõem a proposta dos licitantes convocados para apresentação de propostas, após a fase de envio de lances.</w:t>
      </w:r>
    </w:p>
    <w:p w:rsidR="002A4058" w:rsidRPr="001864A0" w:rsidRDefault="002A4058" w:rsidP="002A4058">
      <w:pPr>
        <w:pStyle w:val="Nivel2"/>
        <w:rPr>
          <w:sz w:val="22"/>
          <w:szCs w:val="22"/>
        </w:rPr>
      </w:pPr>
      <w:bookmarkStart w:id="21" w:name="_Ref116992247"/>
      <w:r w:rsidRPr="001864A0">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2A4058" w:rsidRPr="001864A0" w:rsidRDefault="002A4058" w:rsidP="002A4058">
      <w:pPr>
        <w:pStyle w:val="Nivel3"/>
        <w:rPr>
          <w:sz w:val="22"/>
          <w:szCs w:val="22"/>
        </w:rPr>
      </w:pPr>
      <w:r w:rsidRPr="001864A0">
        <w:rPr>
          <w:sz w:val="22"/>
          <w:szCs w:val="22"/>
        </w:rPr>
        <w:t>a aplicação do intervalo mínimo de diferença de valores ou de percentuais entre os lances, que incidirá tanto em relação aos lances intermediários quanto em relação ao lance que cobrir a melhor oferta; e</w:t>
      </w:r>
    </w:p>
    <w:p w:rsidR="002A4058" w:rsidRPr="001864A0" w:rsidRDefault="002A4058" w:rsidP="002A4058">
      <w:pPr>
        <w:pStyle w:val="Nivel3"/>
        <w:rPr>
          <w:sz w:val="22"/>
          <w:szCs w:val="22"/>
        </w:rPr>
      </w:pPr>
      <w:r w:rsidRPr="001864A0">
        <w:rPr>
          <w:sz w:val="22"/>
          <w:szCs w:val="22"/>
        </w:rPr>
        <w:t>os lances serão de envio automático pelo sistema, respeitado o valor final mínimo, caso estabelecido, e o intervalo de que trata o subitem acima.</w:t>
      </w:r>
    </w:p>
    <w:p w:rsidR="002A4058" w:rsidRPr="001864A0" w:rsidRDefault="002A4058" w:rsidP="002A4058">
      <w:pPr>
        <w:pStyle w:val="Nivel2"/>
        <w:rPr>
          <w:sz w:val="22"/>
          <w:szCs w:val="22"/>
        </w:rPr>
      </w:pPr>
      <w:r w:rsidRPr="001864A0">
        <w:rPr>
          <w:sz w:val="22"/>
          <w:szCs w:val="22"/>
        </w:rPr>
        <w:t>O valor final mínimo ou o percentual de desconto final máximo parametrizado no sistema poderá ser alterado pelo fornecedor durante a fase de disputa, sendo vedado:</w:t>
      </w:r>
    </w:p>
    <w:p w:rsidR="002A4058" w:rsidRPr="001864A0" w:rsidRDefault="002A4058" w:rsidP="002A4058">
      <w:pPr>
        <w:pStyle w:val="Nivel3"/>
        <w:rPr>
          <w:sz w:val="22"/>
          <w:szCs w:val="22"/>
        </w:rPr>
      </w:pPr>
      <w:r w:rsidRPr="001864A0">
        <w:rPr>
          <w:sz w:val="22"/>
          <w:szCs w:val="22"/>
        </w:rPr>
        <w:t>valor superior a lance já registrado pelo fornecedor no sistema, quando adotado o critério de julgamento por menor preço; e</w:t>
      </w:r>
    </w:p>
    <w:p w:rsidR="002A4058" w:rsidRPr="001864A0" w:rsidRDefault="002A4058" w:rsidP="002A4058">
      <w:pPr>
        <w:pStyle w:val="Nivel3"/>
        <w:rPr>
          <w:sz w:val="22"/>
          <w:szCs w:val="22"/>
        </w:rPr>
      </w:pPr>
      <w:r w:rsidRPr="001864A0">
        <w:rPr>
          <w:sz w:val="22"/>
          <w:szCs w:val="22"/>
        </w:rPr>
        <w:t>percentual de desconto inferior a lance já registrado pelo fornecedor no sistema, quando adotado o critério de julgamento por maior desconto.</w:t>
      </w:r>
    </w:p>
    <w:p w:rsidR="002A4058" w:rsidRPr="001864A0" w:rsidRDefault="002A4058" w:rsidP="002A4058">
      <w:pPr>
        <w:pStyle w:val="Nivel2"/>
        <w:rPr>
          <w:sz w:val="22"/>
          <w:szCs w:val="22"/>
        </w:rPr>
      </w:pPr>
      <w:r w:rsidRPr="001864A0">
        <w:rPr>
          <w:sz w:val="22"/>
          <w:szCs w:val="22"/>
        </w:rPr>
        <w:t xml:space="preserve">O valor final mínimo ou o percentual de desconto final máximo parametrizado na forma do item </w:t>
      </w:r>
      <w:fldSimple w:instr=" REF _Ref116992247 \r \h  \* MERGEFORMAT ">
        <w:r w:rsidR="000A3FB5" w:rsidRPr="000A3FB5">
          <w:rPr>
            <w:sz w:val="22"/>
            <w:szCs w:val="22"/>
          </w:rPr>
          <w:t>4.11</w:t>
        </w:r>
      </w:fldSimple>
      <w:r w:rsidRPr="001864A0">
        <w:rPr>
          <w:sz w:val="22"/>
          <w:szCs w:val="22"/>
        </w:rPr>
        <w:t xml:space="preserve"> possuirá caráter sigiloso para os demais fornecedores e para o órgão ou entidade promotora da licitação, podendo ser disponibilizado estrita e permanentemente aos órgãos de controle externo e interno.</w:t>
      </w:r>
    </w:p>
    <w:p w:rsidR="002A4058" w:rsidRPr="001864A0" w:rsidRDefault="002A4058" w:rsidP="002A4058">
      <w:pPr>
        <w:pStyle w:val="Nivel2"/>
        <w:rPr>
          <w:rFonts w:eastAsia="Times New Roman"/>
          <w:sz w:val="22"/>
          <w:szCs w:val="22"/>
        </w:rPr>
      </w:pPr>
      <w:r w:rsidRPr="001864A0">
        <w:rPr>
          <w:rFonts w:eastAsia="Times New Roman"/>
          <w:sz w:val="22"/>
          <w:szCs w:val="22"/>
        </w:rPr>
        <w:t xml:space="preserve">Caberá ao licitante interessado em participar da licitação </w:t>
      </w:r>
      <w:r w:rsidRPr="001864A0">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A4058" w:rsidRPr="001864A0" w:rsidRDefault="002A4058" w:rsidP="002A4058">
      <w:pPr>
        <w:pStyle w:val="Nivel2"/>
        <w:rPr>
          <w:sz w:val="22"/>
          <w:szCs w:val="22"/>
        </w:rPr>
      </w:pPr>
      <w:r w:rsidRPr="001864A0">
        <w:rPr>
          <w:rFonts w:eastAsia="Times New Roman"/>
          <w:sz w:val="22"/>
          <w:szCs w:val="22"/>
        </w:rPr>
        <w:t xml:space="preserve">O licitante deverá </w:t>
      </w:r>
      <w:r w:rsidRPr="001864A0">
        <w:rPr>
          <w:sz w:val="22"/>
          <w:szCs w:val="22"/>
        </w:rPr>
        <w:t>comunicar imediatamente ao provedor do sistema qualquer acontecimento que possa comprometer o sigilo ou a segurança, para imediato bloqueio de acesso.</w:t>
      </w:r>
    </w:p>
    <w:p w:rsidR="002A4058" w:rsidRPr="001864A0" w:rsidRDefault="002A4058" w:rsidP="002A4058">
      <w:pPr>
        <w:pStyle w:val="Nivel01"/>
        <w:spacing w:before="288" w:after="288"/>
        <w:rPr>
          <w:sz w:val="22"/>
          <w:szCs w:val="22"/>
        </w:rPr>
      </w:pPr>
      <w:bookmarkStart w:id="22" w:name="_Toc135469227"/>
      <w:r w:rsidRPr="001864A0">
        <w:rPr>
          <w:sz w:val="22"/>
          <w:szCs w:val="22"/>
        </w:rPr>
        <w:t>DO PREENCHIMENTO DA PROPOSTA</w:t>
      </w:r>
      <w:bookmarkEnd w:id="22"/>
    </w:p>
    <w:p w:rsidR="002A4058" w:rsidRPr="001864A0" w:rsidRDefault="002A4058" w:rsidP="002A4058">
      <w:pPr>
        <w:pStyle w:val="Nivel2"/>
        <w:rPr>
          <w:rFonts w:eastAsia="Times New Roman"/>
          <w:sz w:val="22"/>
          <w:szCs w:val="22"/>
        </w:rPr>
      </w:pPr>
      <w:r w:rsidRPr="001864A0">
        <w:rPr>
          <w:sz w:val="22"/>
          <w:szCs w:val="22"/>
        </w:rPr>
        <w:t>O licitante deverá enviar sua proposta mediante o preenchimento, no sistema eletrônico, dos seguintes campos:</w:t>
      </w:r>
    </w:p>
    <w:p w:rsidR="002A4058" w:rsidRPr="001864A0" w:rsidRDefault="002A4058" w:rsidP="002A4058">
      <w:pPr>
        <w:pStyle w:val="Nvel3-R"/>
        <w:rPr>
          <w:color w:val="auto"/>
          <w:sz w:val="22"/>
          <w:szCs w:val="22"/>
        </w:rPr>
      </w:pPr>
      <w:r w:rsidRPr="001864A0">
        <w:rPr>
          <w:color w:val="auto"/>
          <w:sz w:val="22"/>
          <w:szCs w:val="22"/>
        </w:rPr>
        <w:lastRenderedPageBreak/>
        <w:t>Valor unitário e total do item;</w:t>
      </w:r>
    </w:p>
    <w:p w:rsidR="002A4058" w:rsidRPr="001864A0" w:rsidRDefault="002A4058" w:rsidP="002A4058">
      <w:pPr>
        <w:pStyle w:val="Nivel3"/>
        <w:rPr>
          <w:color w:val="auto"/>
          <w:sz w:val="22"/>
          <w:szCs w:val="22"/>
        </w:rPr>
      </w:pPr>
      <w:r w:rsidRPr="001864A0">
        <w:rPr>
          <w:color w:val="auto"/>
          <w:sz w:val="22"/>
          <w:szCs w:val="22"/>
        </w:rPr>
        <w:t>Descrição;</w:t>
      </w:r>
    </w:p>
    <w:p w:rsidR="002A4058" w:rsidRPr="001864A0" w:rsidRDefault="002A4058" w:rsidP="002A4058">
      <w:pPr>
        <w:pStyle w:val="Nvel3-R"/>
        <w:rPr>
          <w:color w:val="auto"/>
          <w:sz w:val="22"/>
          <w:szCs w:val="22"/>
        </w:rPr>
      </w:pPr>
      <w:r w:rsidRPr="001864A0">
        <w:rPr>
          <w:color w:val="auto"/>
          <w:sz w:val="22"/>
          <w:szCs w:val="22"/>
        </w:rPr>
        <w:t>Quantidade, devendo ser a totalidade do item por ele cotado</w:t>
      </w:r>
    </w:p>
    <w:p w:rsidR="002A4058" w:rsidRPr="001864A0" w:rsidRDefault="002A4058" w:rsidP="002A4058">
      <w:pPr>
        <w:pStyle w:val="Nivel2"/>
        <w:rPr>
          <w:sz w:val="22"/>
          <w:szCs w:val="22"/>
        </w:rPr>
      </w:pPr>
      <w:r w:rsidRPr="001864A0">
        <w:rPr>
          <w:sz w:val="22"/>
          <w:szCs w:val="22"/>
        </w:rPr>
        <w:t>Todas as especificações do objeto contidas na proposta vinculam o licitante.</w:t>
      </w:r>
    </w:p>
    <w:p w:rsidR="002A4058" w:rsidRPr="001864A0" w:rsidRDefault="002A4058" w:rsidP="002A4058">
      <w:pPr>
        <w:pStyle w:val="Nivel3"/>
        <w:rPr>
          <w:rStyle w:val="normaltextrun"/>
          <w:color w:val="auto"/>
          <w:sz w:val="22"/>
          <w:szCs w:val="22"/>
          <w:u w:val="single"/>
        </w:rPr>
      </w:pPr>
      <w:r w:rsidRPr="001864A0">
        <w:rPr>
          <w:rStyle w:val="normaltextrun"/>
          <w:color w:val="auto"/>
          <w:sz w:val="22"/>
          <w:szCs w:val="22"/>
          <w:u w:val="single"/>
        </w:rPr>
        <w:t>O licitante Não poderá oferecer proposta em quantitativo inferior ao máximo previsto par a contratação.</w:t>
      </w:r>
    </w:p>
    <w:p w:rsidR="002A4058" w:rsidRPr="001864A0" w:rsidRDefault="002A4058" w:rsidP="002A4058">
      <w:pPr>
        <w:pStyle w:val="Nivel2"/>
        <w:rPr>
          <w:sz w:val="22"/>
          <w:szCs w:val="22"/>
        </w:rPr>
      </w:pPr>
      <w:r w:rsidRPr="001864A0">
        <w:rPr>
          <w:sz w:val="22"/>
          <w:szCs w:val="22"/>
        </w:rPr>
        <w:t>Nos valores propostos estarão inclusos todos os custos operacionais, encargos previdenciários, trabalhistas, tributários, comerciais e quaisquer outros que incidam direta ou indiretamente na execução do objeto.</w:t>
      </w:r>
    </w:p>
    <w:p w:rsidR="002A4058" w:rsidRPr="001864A0" w:rsidRDefault="002A4058" w:rsidP="002A4058">
      <w:pPr>
        <w:pStyle w:val="Nivel2"/>
        <w:rPr>
          <w:sz w:val="22"/>
          <w:szCs w:val="22"/>
        </w:rPr>
      </w:pPr>
      <w:r w:rsidRPr="001864A0">
        <w:rPr>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A4058" w:rsidRPr="001864A0" w:rsidRDefault="002A4058" w:rsidP="002A4058">
      <w:pPr>
        <w:pStyle w:val="Nivel2"/>
        <w:rPr>
          <w:sz w:val="22"/>
          <w:szCs w:val="22"/>
        </w:rPr>
      </w:pPr>
      <w:r w:rsidRPr="001864A0">
        <w:rPr>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A4058" w:rsidRPr="001864A0" w:rsidRDefault="002A4058" w:rsidP="002A4058">
      <w:pPr>
        <w:pStyle w:val="Nivel2"/>
        <w:rPr>
          <w:sz w:val="22"/>
          <w:szCs w:val="22"/>
        </w:rPr>
      </w:pPr>
      <w:r w:rsidRPr="001864A0">
        <w:rPr>
          <w:sz w:val="22"/>
          <w:szCs w:val="22"/>
        </w:rPr>
        <w:t>Independentemente do percentual de tributo inserido na planilha, no pagamento serão retidos na fonte os percentuais estabelecidos na legislação vigente.</w:t>
      </w:r>
    </w:p>
    <w:p w:rsidR="002A4058" w:rsidRPr="001864A0" w:rsidRDefault="002A4058" w:rsidP="002A4058">
      <w:pPr>
        <w:pStyle w:val="Nvel2-Red"/>
        <w:rPr>
          <w:i w:val="0"/>
          <w:color w:val="auto"/>
          <w:sz w:val="22"/>
          <w:szCs w:val="22"/>
        </w:rPr>
      </w:pPr>
      <w:r w:rsidRPr="001864A0">
        <w:rPr>
          <w:i w:val="0"/>
          <w:color w:val="auto"/>
          <w:sz w:val="22"/>
          <w:szCs w:val="22"/>
        </w:rPr>
        <w:t>Na presente licitação, a Microempresa e a Empresa de Pequeno Porte poderão se beneficiar do regime de tributação pelo Simples Nacional.</w:t>
      </w:r>
    </w:p>
    <w:p w:rsidR="002A4058" w:rsidRPr="001864A0" w:rsidRDefault="002A4058" w:rsidP="002A4058">
      <w:pPr>
        <w:pStyle w:val="Nivel2"/>
        <w:rPr>
          <w:sz w:val="22"/>
          <w:szCs w:val="22"/>
        </w:rPr>
      </w:pPr>
      <w:r w:rsidRPr="001864A0">
        <w:rPr>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em quantidades e qualidades adequadas à perfeita execução contratual, promovendo, quando requerido, sua substituição.</w:t>
      </w:r>
    </w:p>
    <w:p w:rsidR="002A4058" w:rsidRPr="001864A0" w:rsidRDefault="002A4058" w:rsidP="002A4058">
      <w:pPr>
        <w:pStyle w:val="Nivel3"/>
        <w:rPr>
          <w:sz w:val="22"/>
          <w:szCs w:val="22"/>
        </w:rPr>
      </w:pPr>
      <w:r w:rsidRPr="001864A0">
        <w:rPr>
          <w:sz w:val="22"/>
          <w:szCs w:val="22"/>
        </w:rPr>
        <w:t xml:space="preserve">O prazo de validade da proposta não será inferior </w:t>
      </w:r>
      <w:r w:rsidRPr="001864A0">
        <w:rPr>
          <w:color w:val="auto"/>
          <w:sz w:val="22"/>
          <w:szCs w:val="22"/>
        </w:rPr>
        <w:t xml:space="preserve">a </w:t>
      </w:r>
      <w:r w:rsidRPr="001864A0">
        <w:rPr>
          <w:b/>
          <w:bCs/>
          <w:color w:val="auto"/>
          <w:sz w:val="22"/>
          <w:szCs w:val="22"/>
        </w:rPr>
        <w:t xml:space="preserve">60 (sessenta) </w:t>
      </w:r>
      <w:r w:rsidRPr="001864A0">
        <w:rPr>
          <w:color w:val="auto"/>
          <w:sz w:val="22"/>
          <w:szCs w:val="22"/>
        </w:rPr>
        <w:t>dias</w:t>
      </w:r>
      <w:r w:rsidRPr="001864A0">
        <w:rPr>
          <w:b/>
          <w:sz w:val="22"/>
          <w:szCs w:val="22"/>
        </w:rPr>
        <w:t>,</w:t>
      </w:r>
      <w:r w:rsidRPr="001864A0">
        <w:rPr>
          <w:sz w:val="22"/>
          <w:szCs w:val="22"/>
        </w:rPr>
        <w:t xml:space="preserve"> a contar da data de sua apresentação.</w:t>
      </w:r>
    </w:p>
    <w:p w:rsidR="002A4058" w:rsidRPr="001864A0" w:rsidRDefault="002A4058" w:rsidP="002A4058">
      <w:pPr>
        <w:pStyle w:val="Nivel2"/>
        <w:rPr>
          <w:rFonts w:eastAsia="Times New Roman"/>
          <w:sz w:val="22"/>
          <w:szCs w:val="22"/>
        </w:rPr>
      </w:pPr>
      <w:r w:rsidRPr="001864A0">
        <w:rPr>
          <w:sz w:val="22"/>
          <w:szCs w:val="22"/>
        </w:rPr>
        <w:t xml:space="preserve">O descumprimento das regras supramencionadas pela Administração por parte dos contratados pode ensejar a </w:t>
      </w:r>
      <w:r w:rsidRPr="001864A0">
        <w:rPr>
          <w:color w:val="000000" w:themeColor="text1"/>
          <w:sz w:val="22"/>
          <w:szCs w:val="22"/>
        </w:rPr>
        <w:t>responsabilização pelo</w:t>
      </w:r>
      <w:r w:rsidRPr="001864A0">
        <w:rPr>
          <w:sz w:val="22"/>
          <w:szCs w:val="22"/>
        </w:rPr>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1864A0">
          <w:rPr>
            <w:rStyle w:val="Hyperlink"/>
            <w:sz w:val="22"/>
            <w:szCs w:val="22"/>
          </w:rPr>
          <w:t>art. 71, inciso IX, da Constituição</w:t>
        </w:r>
      </w:hyperlink>
      <w:r w:rsidRPr="001864A0">
        <w:rPr>
          <w:sz w:val="22"/>
          <w:szCs w:val="22"/>
        </w:rPr>
        <w:t>; ou condenação dos agentes públicos responsáveis e da empresa contratada ao pagamento dos prejuízos ao erário, caso verificada a ocorrência de superfaturamento por sobre</w:t>
      </w:r>
      <w:r w:rsidR="005F01E9">
        <w:rPr>
          <w:sz w:val="22"/>
          <w:szCs w:val="22"/>
        </w:rPr>
        <w:t xml:space="preserve"> </w:t>
      </w:r>
      <w:r w:rsidRPr="001864A0">
        <w:rPr>
          <w:sz w:val="22"/>
          <w:szCs w:val="22"/>
        </w:rPr>
        <w:t>preço na execução do contrato.</w:t>
      </w:r>
    </w:p>
    <w:p w:rsidR="002A4058" w:rsidRPr="001864A0" w:rsidRDefault="002A4058" w:rsidP="002A4058">
      <w:pPr>
        <w:pStyle w:val="Nivel01"/>
        <w:spacing w:before="288" w:after="288"/>
        <w:rPr>
          <w:sz w:val="22"/>
          <w:szCs w:val="22"/>
        </w:rPr>
      </w:pPr>
      <w:bookmarkStart w:id="23" w:name="_Toc135469228"/>
      <w:r w:rsidRPr="001864A0">
        <w:rPr>
          <w:sz w:val="22"/>
          <w:szCs w:val="22"/>
        </w:rPr>
        <w:lastRenderedPageBreak/>
        <w:t>DA ABERTURA DA SESSÃO, CLASSIFICAÇÃO DAS PROPOSTAS E FORMULAÇÃO DE LANCES</w:t>
      </w:r>
      <w:bookmarkEnd w:id="23"/>
    </w:p>
    <w:p w:rsidR="002A4058" w:rsidRPr="001864A0" w:rsidRDefault="002A4058" w:rsidP="002A4058">
      <w:pPr>
        <w:pStyle w:val="Nivel2"/>
        <w:rPr>
          <w:sz w:val="22"/>
          <w:szCs w:val="22"/>
        </w:rPr>
      </w:pPr>
      <w:bookmarkStart w:id="24" w:name="_Hlk114646655"/>
      <w:r w:rsidRPr="001864A0">
        <w:rPr>
          <w:sz w:val="22"/>
          <w:szCs w:val="22"/>
        </w:rPr>
        <w:t>A abertura da presente licitação dar-se-á automaticamente em sessão pública, por meio de sistema eletrônico, na data, horário e local indicados neste Edital.</w:t>
      </w:r>
    </w:p>
    <w:p w:rsidR="002A4058" w:rsidRPr="001864A0" w:rsidRDefault="002A4058" w:rsidP="002A4058">
      <w:pPr>
        <w:pStyle w:val="Nivel2"/>
        <w:rPr>
          <w:sz w:val="22"/>
          <w:szCs w:val="22"/>
        </w:rPr>
      </w:pPr>
      <w:r w:rsidRPr="001864A0">
        <w:rPr>
          <w:sz w:val="22"/>
          <w:szCs w:val="22"/>
        </w:rPr>
        <w:t>Os licitantes poderão retirar ou substituir a proposta ou os documentos de habilitação, quando for o caso, anteriormente inseridos no sistema, até a abertura da sessão pública.</w:t>
      </w:r>
    </w:p>
    <w:p w:rsidR="002A4058" w:rsidRPr="001864A0" w:rsidRDefault="002A4058" w:rsidP="002A4058">
      <w:pPr>
        <w:pStyle w:val="Nivel2"/>
        <w:rPr>
          <w:sz w:val="22"/>
          <w:szCs w:val="22"/>
        </w:rPr>
      </w:pPr>
      <w:r w:rsidRPr="001864A0">
        <w:rPr>
          <w:sz w:val="22"/>
          <w:szCs w:val="22"/>
        </w:rPr>
        <w:t>O sistema disponibilizará campo próprio para troca de mensagens entre o Pregoeiro e os licitantes.</w:t>
      </w:r>
    </w:p>
    <w:p w:rsidR="002A4058" w:rsidRPr="001864A0" w:rsidRDefault="002A4058" w:rsidP="002A4058">
      <w:pPr>
        <w:pStyle w:val="Nivel2"/>
        <w:rPr>
          <w:sz w:val="22"/>
          <w:szCs w:val="22"/>
        </w:rPr>
      </w:pPr>
      <w:r w:rsidRPr="001864A0">
        <w:rPr>
          <w:sz w:val="22"/>
          <w:szCs w:val="22"/>
        </w:rPr>
        <w:t xml:space="preserve">Iniciada a etapa competitiva, os licitantes deverão encaminhar lances exclusivamente por meio de sistema eletrônico, sendo imediatamente informados do seu recebimento e do valor consignado no registro. </w:t>
      </w:r>
    </w:p>
    <w:p w:rsidR="002A4058" w:rsidRPr="001864A0" w:rsidRDefault="002A4058" w:rsidP="002A4058">
      <w:pPr>
        <w:pStyle w:val="Nivel2"/>
        <w:rPr>
          <w:b/>
          <w:sz w:val="22"/>
          <w:szCs w:val="22"/>
        </w:rPr>
      </w:pPr>
      <w:r w:rsidRPr="001864A0">
        <w:rPr>
          <w:sz w:val="22"/>
          <w:szCs w:val="22"/>
        </w:rPr>
        <w:t>O lance deverá ser ofertado pelo</w:t>
      </w:r>
      <w:r w:rsidRPr="001864A0">
        <w:rPr>
          <w:b/>
          <w:sz w:val="22"/>
          <w:szCs w:val="22"/>
        </w:rPr>
        <w:t xml:space="preserve"> valor unitário do item</w:t>
      </w:r>
    </w:p>
    <w:p w:rsidR="002A4058" w:rsidRPr="001864A0" w:rsidRDefault="002A4058" w:rsidP="002A4058">
      <w:pPr>
        <w:pStyle w:val="Nivel2"/>
        <w:rPr>
          <w:sz w:val="22"/>
          <w:szCs w:val="22"/>
        </w:rPr>
      </w:pPr>
      <w:r w:rsidRPr="001864A0">
        <w:rPr>
          <w:sz w:val="22"/>
          <w:szCs w:val="22"/>
        </w:rPr>
        <w:t>Os licitantes poderão oferecer lances sucessivos, observando o horário fixado para abertura da sessão e as regras estabelecidas no Edital.</w:t>
      </w:r>
    </w:p>
    <w:p w:rsidR="002A4058" w:rsidRPr="0004525D" w:rsidRDefault="002A4058" w:rsidP="002A4058">
      <w:pPr>
        <w:pStyle w:val="Nivel2"/>
        <w:rPr>
          <w:color w:val="auto"/>
          <w:sz w:val="22"/>
          <w:szCs w:val="22"/>
        </w:rPr>
      </w:pPr>
      <w:r w:rsidRPr="001864A0">
        <w:rPr>
          <w:sz w:val="22"/>
          <w:szCs w:val="22"/>
        </w:rPr>
        <w:t xml:space="preserve">O licitante somente poderá </w:t>
      </w:r>
      <w:r w:rsidRPr="001864A0">
        <w:rPr>
          <w:color w:val="auto"/>
          <w:sz w:val="22"/>
          <w:szCs w:val="22"/>
        </w:rPr>
        <w:t xml:space="preserve">oferecer lance </w:t>
      </w:r>
      <w:r w:rsidRPr="001864A0">
        <w:rPr>
          <w:iCs/>
          <w:color w:val="auto"/>
          <w:sz w:val="22"/>
          <w:szCs w:val="22"/>
        </w:rPr>
        <w:t xml:space="preserve">de valor inferior ou percentual de desconto </w:t>
      </w:r>
      <w:r w:rsidRPr="0004525D">
        <w:rPr>
          <w:iCs/>
          <w:color w:val="auto"/>
          <w:sz w:val="22"/>
          <w:szCs w:val="22"/>
        </w:rPr>
        <w:t xml:space="preserve">superior </w:t>
      </w:r>
      <w:r w:rsidRPr="0004525D">
        <w:rPr>
          <w:color w:val="auto"/>
          <w:sz w:val="22"/>
          <w:szCs w:val="22"/>
        </w:rPr>
        <w:t xml:space="preserve">ao último por ele ofertado e registrado pelo sistema. </w:t>
      </w:r>
    </w:p>
    <w:p w:rsidR="002A4058" w:rsidRPr="0004525D" w:rsidRDefault="002A4058" w:rsidP="002A4058">
      <w:pPr>
        <w:pStyle w:val="Nivel2"/>
        <w:rPr>
          <w:b/>
          <w:color w:val="auto"/>
          <w:sz w:val="22"/>
          <w:szCs w:val="22"/>
        </w:rPr>
      </w:pPr>
      <w:r w:rsidRPr="0004525D">
        <w:rPr>
          <w:sz w:val="22"/>
          <w:szCs w:val="22"/>
        </w:rPr>
        <w:t xml:space="preserve">O intervalo mínimo de diferença de </w:t>
      </w:r>
      <w:r w:rsidRPr="0004525D">
        <w:rPr>
          <w:color w:val="auto"/>
          <w:sz w:val="22"/>
          <w:szCs w:val="22"/>
        </w:rPr>
        <w:t xml:space="preserve">valores ou percentuais entre os lances, que incidirá tanto em relação aos </w:t>
      </w:r>
      <w:r w:rsidRPr="00071C0C">
        <w:rPr>
          <w:color w:val="auto"/>
          <w:sz w:val="22"/>
          <w:szCs w:val="22"/>
        </w:rPr>
        <w:t xml:space="preserve">lances intermediários quanto em relação à proposta que cobrir a melhor oferta deverá ser </w:t>
      </w:r>
      <w:r w:rsidRPr="00071C0C">
        <w:rPr>
          <w:i/>
          <w:iCs/>
          <w:color w:val="auto"/>
          <w:sz w:val="22"/>
          <w:szCs w:val="22"/>
        </w:rPr>
        <w:t xml:space="preserve">de </w:t>
      </w:r>
      <w:r w:rsidR="00036DA5" w:rsidRPr="00071C0C">
        <w:rPr>
          <w:i/>
          <w:iCs/>
          <w:color w:val="auto"/>
          <w:sz w:val="22"/>
          <w:szCs w:val="22"/>
        </w:rPr>
        <w:t>valor</w:t>
      </w:r>
      <w:r w:rsidR="00BC72DD">
        <w:rPr>
          <w:i/>
          <w:iCs/>
          <w:color w:val="auto"/>
          <w:sz w:val="22"/>
          <w:szCs w:val="22"/>
        </w:rPr>
        <w:t xml:space="preserve"> </w:t>
      </w:r>
      <w:r w:rsidRPr="00071C0C">
        <w:rPr>
          <w:b/>
          <w:iCs/>
          <w:color w:val="auto"/>
          <w:sz w:val="22"/>
          <w:szCs w:val="22"/>
        </w:rPr>
        <w:t xml:space="preserve">R$ </w:t>
      </w:r>
      <w:r w:rsidR="00F76041" w:rsidRPr="00071C0C">
        <w:rPr>
          <w:b/>
          <w:iCs/>
          <w:color w:val="auto"/>
          <w:sz w:val="22"/>
          <w:szCs w:val="22"/>
        </w:rPr>
        <w:t>0,</w:t>
      </w:r>
      <w:r w:rsidR="00E118AC" w:rsidRPr="00071C0C">
        <w:rPr>
          <w:b/>
          <w:iCs/>
          <w:color w:val="auto"/>
          <w:sz w:val="22"/>
          <w:szCs w:val="22"/>
        </w:rPr>
        <w:t>01 (</w:t>
      </w:r>
      <w:r w:rsidRPr="00071C0C">
        <w:rPr>
          <w:b/>
          <w:iCs/>
          <w:color w:val="auto"/>
          <w:sz w:val="22"/>
          <w:szCs w:val="22"/>
        </w:rPr>
        <w:t xml:space="preserve">Um </w:t>
      </w:r>
      <w:r w:rsidR="00F76041" w:rsidRPr="00071C0C">
        <w:rPr>
          <w:b/>
          <w:iCs/>
          <w:color w:val="auto"/>
          <w:sz w:val="22"/>
          <w:szCs w:val="22"/>
        </w:rPr>
        <w:t>centavo</w:t>
      </w:r>
      <w:r w:rsidR="00E118AC" w:rsidRPr="00071C0C">
        <w:rPr>
          <w:b/>
          <w:iCs/>
          <w:color w:val="auto"/>
          <w:sz w:val="22"/>
          <w:szCs w:val="22"/>
        </w:rPr>
        <w:t xml:space="preserve"> de real</w:t>
      </w:r>
      <w:r w:rsidR="00F76041" w:rsidRPr="00071C0C">
        <w:rPr>
          <w:b/>
          <w:iCs/>
          <w:color w:val="auto"/>
          <w:sz w:val="22"/>
          <w:szCs w:val="22"/>
        </w:rPr>
        <w:t>)</w:t>
      </w:r>
      <w:r w:rsidRPr="00071C0C">
        <w:rPr>
          <w:b/>
          <w:iCs/>
          <w:color w:val="auto"/>
          <w:sz w:val="22"/>
          <w:szCs w:val="22"/>
        </w:rPr>
        <w:t>.</w:t>
      </w:r>
    </w:p>
    <w:p w:rsidR="002A4058" w:rsidRPr="001864A0" w:rsidRDefault="002A4058" w:rsidP="002A4058">
      <w:pPr>
        <w:pStyle w:val="Nivel2"/>
        <w:rPr>
          <w:sz w:val="22"/>
          <w:szCs w:val="22"/>
        </w:rPr>
      </w:pPr>
      <w:r w:rsidRPr="0004525D">
        <w:rPr>
          <w:sz w:val="22"/>
          <w:szCs w:val="22"/>
        </w:rPr>
        <w:t>O licitante poderá, uma única vez, excluir seu último lance ofertado, no intervalo de quinze</w:t>
      </w:r>
      <w:r w:rsidRPr="001864A0">
        <w:rPr>
          <w:sz w:val="22"/>
          <w:szCs w:val="22"/>
        </w:rPr>
        <w:t xml:space="preserve"> segundos após o registro no sistema, na hipótese de lance inconsistente ou inexequível.</w:t>
      </w:r>
    </w:p>
    <w:p w:rsidR="002A4058" w:rsidRPr="001864A0" w:rsidRDefault="002A4058" w:rsidP="002A4058">
      <w:pPr>
        <w:pStyle w:val="Nivel2"/>
        <w:rPr>
          <w:sz w:val="22"/>
          <w:szCs w:val="22"/>
        </w:rPr>
      </w:pPr>
      <w:r w:rsidRPr="001864A0">
        <w:rPr>
          <w:sz w:val="22"/>
          <w:szCs w:val="22"/>
        </w:rPr>
        <w:t>O procedimento seguirá de acordo com o modo de disputa adotado.</w:t>
      </w:r>
    </w:p>
    <w:p w:rsidR="002A4058" w:rsidRPr="001864A0" w:rsidRDefault="002A4058" w:rsidP="002A4058">
      <w:pPr>
        <w:pStyle w:val="Nivel2"/>
        <w:rPr>
          <w:sz w:val="22"/>
          <w:szCs w:val="22"/>
        </w:rPr>
      </w:pPr>
      <w:bookmarkStart w:id="25" w:name="_Hlk113697759"/>
      <w:r w:rsidRPr="001864A0">
        <w:rPr>
          <w:sz w:val="22"/>
          <w:szCs w:val="22"/>
        </w:rPr>
        <w:t>Caso seja adotado para o envio de lances no pregão eletrônico o modo de disputa “aberto”, os licitantes apresentarão lances públicos e sucessivos, com prorrogações.</w:t>
      </w:r>
    </w:p>
    <w:p w:rsidR="002A4058" w:rsidRPr="001864A0" w:rsidRDefault="002A4058" w:rsidP="002A4058">
      <w:pPr>
        <w:pStyle w:val="Nivel3"/>
        <w:rPr>
          <w:sz w:val="22"/>
          <w:szCs w:val="22"/>
        </w:rPr>
      </w:pPr>
      <w:bookmarkStart w:id="26" w:name="_Hlk113697816"/>
      <w:bookmarkEnd w:id="25"/>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Após o reinício previsto no item supra, os licitantes serão convocados para apresentar lances intermediários.</w:t>
      </w:r>
      <w:bookmarkStart w:id="27" w:name="_Hlk113631522"/>
      <w:bookmarkEnd w:id="26"/>
    </w:p>
    <w:bookmarkEnd w:id="27"/>
    <w:p w:rsidR="002A4058" w:rsidRPr="001864A0" w:rsidRDefault="002A4058" w:rsidP="002A4058">
      <w:pPr>
        <w:pStyle w:val="Nivel2"/>
        <w:rPr>
          <w:sz w:val="22"/>
          <w:szCs w:val="22"/>
        </w:rPr>
      </w:pPr>
      <w:r w:rsidRPr="001864A0">
        <w:rPr>
          <w:sz w:val="22"/>
          <w:szCs w:val="22"/>
        </w:rPr>
        <w:t>Caso seja adotado para o envio de lances no pregão eletrônico o modo de disputa “aberto e fechado”, os licitantes apresentarão lances públicos e sucessivos, com lance final e fechado.</w:t>
      </w:r>
    </w:p>
    <w:p w:rsidR="002A4058" w:rsidRPr="001864A0" w:rsidRDefault="002A4058" w:rsidP="002A4058">
      <w:pPr>
        <w:pStyle w:val="Nivel3"/>
        <w:rPr>
          <w:sz w:val="22"/>
          <w:szCs w:val="22"/>
        </w:rPr>
      </w:pPr>
      <w:r w:rsidRPr="001864A0">
        <w:rPr>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1864A0" w:rsidRDefault="002A4058" w:rsidP="002A4058">
      <w:pPr>
        <w:pStyle w:val="Nivel3"/>
        <w:rPr>
          <w:sz w:val="22"/>
          <w:szCs w:val="22"/>
        </w:rPr>
      </w:pPr>
      <w:r w:rsidRPr="001864A0">
        <w:rPr>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1864A0" w:rsidRDefault="002A4058" w:rsidP="002A4058">
      <w:pPr>
        <w:pStyle w:val="Nivel3"/>
        <w:rPr>
          <w:sz w:val="22"/>
          <w:szCs w:val="22"/>
        </w:rPr>
      </w:pPr>
      <w:r w:rsidRPr="001864A0">
        <w:rPr>
          <w:sz w:val="22"/>
          <w:szCs w:val="22"/>
        </w:rPr>
        <w:t>No procedimento de que trata o subitem supra, o licitante poderá optar por manter o seu último lance da etapa aberta, ou por ofertar melhor lance.</w:t>
      </w:r>
    </w:p>
    <w:p w:rsidR="002A4058" w:rsidRPr="001864A0" w:rsidRDefault="002A4058" w:rsidP="002A4058">
      <w:pPr>
        <w:pStyle w:val="Nivel3"/>
        <w:rPr>
          <w:sz w:val="22"/>
          <w:szCs w:val="22"/>
        </w:rPr>
      </w:pPr>
      <w:r w:rsidRPr="001864A0">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1864A0" w:rsidRDefault="002A4058" w:rsidP="002A4058">
      <w:pPr>
        <w:pStyle w:val="Nivel3"/>
        <w:rPr>
          <w:sz w:val="22"/>
          <w:szCs w:val="22"/>
        </w:rPr>
      </w:pPr>
      <w:bookmarkStart w:id="28" w:name="_Hlk113698144"/>
      <w:r w:rsidRPr="001864A0">
        <w:rPr>
          <w:sz w:val="22"/>
          <w:szCs w:val="22"/>
        </w:rPr>
        <w:t>Após o término dos prazos estabelecidos nos itens anteriores, o sistema ordenará e divulgará os lances segundo a ordem crescente de valores.</w:t>
      </w:r>
    </w:p>
    <w:p w:rsidR="002A4058" w:rsidRPr="001864A0" w:rsidRDefault="002A4058" w:rsidP="002A4058">
      <w:pPr>
        <w:pStyle w:val="Nivel2"/>
        <w:rPr>
          <w:sz w:val="22"/>
          <w:szCs w:val="22"/>
        </w:rPr>
      </w:pPr>
      <w:bookmarkStart w:id="29" w:name="_Ref116973524"/>
      <w:bookmarkEnd w:id="28"/>
      <w:r w:rsidRPr="001864A0">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rsidR="002A4058" w:rsidRPr="001864A0" w:rsidRDefault="002A4058" w:rsidP="002A4058">
      <w:pPr>
        <w:pStyle w:val="Nivel3"/>
        <w:rPr>
          <w:sz w:val="22"/>
          <w:szCs w:val="22"/>
        </w:rPr>
      </w:pPr>
      <w:r w:rsidRPr="001864A0">
        <w:rPr>
          <w:sz w:val="22"/>
          <w:szCs w:val="22"/>
        </w:rPr>
        <w:t xml:space="preserve">Não havendo pelo menos </w:t>
      </w:r>
      <w:proofErr w:type="gramStart"/>
      <w:r w:rsidRPr="001864A0">
        <w:rPr>
          <w:sz w:val="22"/>
          <w:szCs w:val="22"/>
        </w:rPr>
        <w:t>3</w:t>
      </w:r>
      <w:proofErr w:type="gramEnd"/>
      <w:r w:rsidRPr="001864A0">
        <w:rPr>
          <w:sz w:val="22"/>
          <w:szCs w:val="22"/>
        </w:rPr>
        <w:t xml:space="preserve"> (três) propostas nas condições definidas no item </w:t>
      </w:r>
      <w:fldSimple w:instr=" REF _Ref116973524 \r \h  \* MERGEFORMAT ">
        <w:r w:rsidR="000A3FB5" w:rsidRPr="000A3FB5">
          <w:rPr>
            <w:sz w:val="22"/>
            <w:szCs w:val="22"/>
          </w:rPr>
          <w:t>6.13</w:t>
        </w:r>
      </w:fldSimple>
      <w:r w:rsidRPr="001864A0">
        <w:rPr>
          <w:sz w:val="22"/>
          <w:szCs w:val="22"/>
        </w:rPr>
        <w:t>, poderão os licitantes que apresentaram as três melhores propostas, consideradas as empatadas, oferecer novos lances sucessivos.</w:t>
      </w:r>
    </w:p>
    <w:p w:rsidR="002A4058" w:rsidRPr="001864A0" w:rsidRDefault="002A4058" w:rsidP="002A4058">
      <w:pPr>
        <w:pStyle w:val="Nivel3"/>
        <w:rPr>
          <w:sz w:val="22"/>
          <w:szCs w:val="22"/>
        </w:rPr>
      </w:pPr>
      <w:r w:rsidRPr="001864A0">
        <w:rPr>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A4058" w:rsidRPr="001864A0" w:rsidRDefault="002A4058" w:rsidP="002A4058">
      <w:pPr>
        <w:pStyle w:val="Nivel3"/>
        <w:rPr>
          <w:sz w:val="22"/>
          <w:szCs w:val="22"/>
        </w:rPr>
      </w:pPr>
      <w:r w:rsidRPr="001864A0">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A4058" w:rsidRPr="001864A0" w:rsidRDefault="002A4058" w:rsidP="002A4058">
      <w:pPr>
        <w:pStyle w:val="Nivel3"/>
        <w:rPr>
          <w:sz w:val="22"/>
          <w:szCs w:val="22"/>
        </w:rPr>
      </w:pPr>
      <w:r w:rsidRPr="001864A0">
        <w:rPr>
          <w:sz w:val="22"/>
          <w:szCs w:val="22"/>
        </w:rPr>
        <w:lastRenderedPageBreak/>
        <w:t>Não havendo novos lances na forma estabelecida nos itens anteriores, a sessão pública encerrar-se-á automaticamente, e o sistema ordenará e divulgará os lances conforme a ordem final de classificação.</w:t>
      </w:r>
    </w:p>
    <w:p w:rsidR="002A4058" w:rsidRPr="001864A0" w:rsidRDefault="002A4058" w:rsidP="002A4058">
      <w:pPr>
        <w:pStyle w:val="Nivel3"/>
        <w:rPr>
          <w:sz w:val="22"/>
          <w:szCs w:val="22"/>
        </w:rPr>
      </w:pPr>
      <w:r w:rsidRPr="001864A0">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1864A0" w:rsidRDefault="002A4058" w:rsidP="002A4058">
      <w:pPr>
        <w:pStyle w:val="Nivel3"/>
        <w:rPr>
          <w:sz w:val="22"/>
          <w:szCs w:val="22"/>
        </w:rPr>
      </w:pPr>
      <w:r w:rsidRPr="001864A0">
        <w:rPr>
          <w:sz w:val="22"/>
          <w:szCs w:val="22"/>
        </w:rPr>
        <w:t xml:space="preserve">Após o reinício previsto no subitem supra, os licitantes serão convocados para apresentar lances intermediários.  </w:t>
      </w:r>
    </w:p>
    <w:p w:rsidR="002A4058" w:rsidRPr="001864A0" w:rsidRDefault="002A4058" w:rsidP="002A4058">
      <w:pPr>
        <w:pStyle w:val="Nivel2"/>
        <w:rPr>
          <w:sz w:val="22"/>
          <w:szCs w:val="22"/>
        </w:rPr>
      </w:pPr>
      <w:r w:rsidRPr="001864A0">
        <w:rPr>
          <w:sz w:val="22"/>
          <w:szCs w:val="22"/>
        </w:rPr>
        <w:t>Após o término dos prazos estabelecidos nos subitens anteriores, o sistema ordenará e divulgará os lances segundo a ordem crescente de valores.</w:t>
      </w:r>
    </w:p>
    <w:p w:rsidR="002A4058" w:rsidRPr="001864A0" w:rsidRDefault="002A4058" w:rsidP="002A4058">
      <w:pPr>
        <w:pStyle w:val="Nivel2"/>
        <w:rPr>
          <w:sz w:val="22"/>
          <w:szCs w:val="22"/>
        </w:rPr>
      </w:pPr>
      <w:r w:rsidRPr="001864A0">
        <w:rPr>
          <w:sz w:val="22"/>
          <w:szCs w:val="22"/>
        </w:rPr>
        <w:t xml:space="preserve">Não serão aceitos dois ou mais lances de mesmo valor, prevalecendo aquele que for recebido e registrado em primeiro lugar. </w:t>
      </w:r>
    </w:p>
    <w:p w:rsidR="002A4058" w:rsidRPr="001864A0" w:rsidRDefault="002A4058" w:rsidP="002A4058">
      <w:pPr>
        <w:pStyle w:val="Nivel2"/>
        <w:rPr>
          <w:sz w:val="22"/>
          <w:szCs w:val="22"/>
        </w:rPr>
      </w:pPr>
      <w:r w:rsidRPr="001864A0">
        <w:rPr>
          <w:sz w:val="22"/>
          <w:szCs w:val="22"/>
        </w:rPr>
        <w:t xml:space="preserve">Durante o transcurso da sessão pública, os licitantes serão informados, em tempo real, do valor do menor lance registrado, vedada a identificação do licitante. </w:t>
      </w:r>
    </w:p>
    <w:p w:rsidR="002A4058" w:rsidRPr="001864A0" w:rsidRDefault="002A4058" w:rsidP="002A4058">
      <w:pPr>
        <w:pStyle w:val="Nivel2"/>
        <w:rPr>
          <w:sz w:val="22"/>
          <w:szCs w:val="22"/>
        </w:rPr>
      </w:pPr>
      <w:r w:rsidRPr="001864A0">
        <w:rPr>
          <w:sz w:val="22"/>
          <w:szCs w:val="22"/>
        </w:rPr>
        <w:t xml:space="preserve">No caso de desconexão com o Pregoeiro, no decorrer da etapa competitiva do Pregão, o sistema eletrônico poderá permanecer acessível aos licitantes para a recepção dos lances. </w:t>
      </w:r>
    </w:p>
    <w:p w:rsidR="002A4058" w:rsidRPr="001864A0" w:rsidRDefault="002A4058" w:rsidP="002A4058">
      <w:pPr>
        <w:pStyle w:val="Nivel2"/>
        <w:rPr>
          <w:b/>
          <w:sz w:val="22"/>
          <w:szCs w:val="22"/>
          <w:u w:val="single"/>
        </w:rPr>
      </w:pPr>
      <w:r w:rsidRPr="001864A0">
        <w:rPr>
          <w:b/>
          <w:sz w:val="22"/>
          <w:szCs w:val="22"/>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A4058" w:rsidRPr="001864A0" w:rsidRDefault="002A4058" w:rsidP="002A4058">
      <w:pPr>
        <w:pStyle w:val="Nivel2"/>
        <w:rPr>
          <w:sz w:val="22"/>
          <w:szCs w:val="22"/>
        </w:rPr>
      </w:pPr>
      <w:r w:rsidRPr="001864A0">
        <w:rPr>
          <w:sz w:val="22"/>
          <w:szCs w:val="22"/>
        </w:rPr>
        <w:t>Caso o licitante não apresente lances, concorrerá com o valor de sua proposta.</w:t>
      </w:r>
    </w:p>
    <w:p w:rsidR="002A4058" w:rsidRPr="001864A0" w:rsidRDefault="002A4058" w:rsidP="002A4058">
      <w:pPr>
        <w:pStyle w:val="Nivel2"/>
        <w:rPr>
          <w:sz w:val="22"/>
          <w:szCs w:val="22"/>
        </w:rPr>
      </w:pPr>
      <w:r w:rsidRPr="001864A0">
        <w:rPr>
          <w:sz w:val="22"/>
          <w:szCs w:val="22"/>
        </w:rPr>
        <w:t>Em relação a itens não exclusivos para participação de microempresas e empresas de pequeno porte, uma vez encerrada a etapa de lances</w:t>
      </w:r>
      <w:r w:rsidRPr="001864A0">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1864A0">
        <w:rPr>
          <w:sz w:val="22"/>
          <w:szCs w:val="22"/>
        </w:rPr>
        <w:t>participantes</w:t>
      </w:r>
      <w:r w:rsidRPr="001864A0">
        <w:rPr>
          <w:rFonts w:eastAsia="Zurich BT"/>
          <w:sz w:val="22"/>
          <w:szCs w:val="22"/>
        </w:rPr>
        <w:t xml:space="preserve">, procedendo à comparação com os valores da primeira colocada, se esta for empresa de maior porte, assim como das demais classificadas, para o fim de aplicar-se o disposto nos </w:t>
      </w:r>
      <w:hyperlink r:id="rId24" w:anchor="art44">
        <w:proofErr w:type="spellStart"/>
        <w:r w:rsidRPr="001864A0">
          <w:rPr>
            <w:rStyle w:val="Hyperlink"/>
            <w:rFonts w:eastAsia="Zurich BT"/>
            <w:sz w:val="22"/>
            <w:szCs w:val="22"/>
          </w:rPr>
          <w:t>arts</w:t>
        </w:r>
        <w:proofErr w:type="spellEnd"/>
        <w:r w:rsidRPr="001864A0">
          <w:rPr>
            <w:rStyle w:val="Hyperlink"/>
            <w:rFonts w:eastAsia="Zurich BT"/>
            <w:sz w:val="22"/>
            <w:szCs w:val="22"/>
          </w:rPr>
          <w:t>. 44 e 45 da Lei Complementar nº 123, de 2006</w:t>
        </w:r>
      </w:hyperlink>
      <w:r w:rsidRPr="001864A0">
        <w:rPr>
          <w:rFonts w:eastAsia="Zurich BT"/>
          <w:sz w:val="22"/>
          <w:szCs w:val="22"/>
        </w:rPr>
        <w:t xml:space="preserve">, regulamentada pelo </w:t>
      </w:r>
      <w:hyperlink r:id="rId25">
        <w:r w:rsidRPr="001864A0">
          <w:rPr>
            <w:rStyle w:val="Hyperlink"/>
            <w:rFonts w:eastAsia="Zurich BT"/>
            <w:sz w:val="22"/>
            <w:szCs w:val="22"/>
          </w:rPr>
          <w:t>Decreto nº 8.538, de 2015</w:t>
        </w:r>
      </w:hyperlink>
      <w:r w:rsidRPr="001864A0">
        <w:rPr>
          <w:rFonts w:eastAsia="Zurich BT"/>
          <w:sz w:val="22"/>
          <w:szCs w:val="22"/>
        </w:rPr>
        <w:t>.</w:t>
      </w:r>
    </w:p>
    <w:p w:rsidR="002A4058" w:rsidRPr="001864A0" w:rsidRDefault="002A4058" w:rsidP="002A4058">
      <w:pPr>
        <w:pStyle w:val="Nivel3"/>
        <w:rPr>
          <w:sz w:val="22"/>
          <w:szCs w:val="22"/>
        </w:rPr>
      </w:pPr>
      <w:r w:rsidRPr="001864A0">
        <w:rPr>
          <w:sz w:val="22"/>
          <w:szCs w:val="22"/>
        </w:rPr>
        <w:t xml:space="preserve">Nessas condições, as propostas de </w:t>
      </w:r>
      <w:r w:rsidRPr="001864A0">
        <w:rPr>
          <w:rFonts w:eastAsia="Zurich BT"/>
          <w:sz w:val="22"/>
          <w:szCs w:val="22"/>
        </w:rPr>
        <w:t xml:space="preserve">microempresas e empresas de pequeno porte </w:t>
      </w:r>
      <w:r w:rsidRPr="001864A0">
        <w:rPr>
          <w:sz w:val="22"/>
          <w:szCs w:val="22"/>
        </w:rPr>
        <w:t>que se encontrarem na faixa de até 5% (cinco por cento) acima da melhor proposta ou melhor lance serão consideradas empatadas com a primeira colocada.</w:t>
      </w:r>
    </w:p>
    <w:p w:rsidR="002A4058" w:rsidRPr="001864A0" w:rsidRDefault="002A4058" w:rsidP="002A4058">
      <w:pPr>
        <w:pStyle w:val="Nivel3"/>
        <w:rPr>
          <w:sz w:val="22"/>
          <w:szCs w:val="22"/>
        </w:rPr>
      </w:pPr>
      <w:r w:rsidRPr="001864A0">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A4058" w:rsidRPr="001864A0" w:rsidRDefault="002A4058" w:rsidP="002A4058">
      <w:pPr>
        <w:pStyle w:val="Nivel3"/>
        <w:rPr>
          <w:sz w:val="22"/>
          <w:szCs w:val="22"/>
        </w:rPr>
      </w:pPr>
      <w:r w:rsidRPr="001864A0">
        <w:rPr>
          <w:sz w:val="22"/>
          <w:szCs w:val="22"/>
        </w:rPr>
        <w:t xml:space="preserve">Caso a </w:t>
      </w:r>
      <w:r w:rsidRPr="001864A0">
        <w:rPr>
          <w:rFonts w:eastAsia="Zurich BT"/>
          <w:sz w:val="22"/>
          <w:szCs w:val="22"/>
        </w:rPr>
        <w:t>microempresa ou a empresa de pequeno porte</w:t>
      </w:r>
      <w:r w:rsidRPr="001864A0">
        <w:rPr>
          <w:sz w:val="22"/>
          <w:szCs w:val="22"/>
        </w:rPr>
        <w:t xml:space="preserve"> melhor classificada desista ou não se manifeste no prazo estabelecido, serão convocadas as demais licitantes </w:t>
      </w:r>
      <w:r w:rsidRPr="001864A0">
        <w:rPr>
          <w:rFonts w:eastAsia="Zurich BT"/>
          <w:sz w:val="22"/>
          <w:szCs w:val="22"/>
        </w:rPr>
        <w:lastRenderedPageBreak/>
        <w:t>microempresa e empresa de pequeno porte</w:t>
      </w:r>
      <w:r w:rsidRPr="001864A0">
        <w:rPr>
          <w:sz w:val="22"/>
          <w:szCs w:val="22"/>
        </w:rPr>
        <w:t xml:space="preserve"> que se encontrem naquele intervalo de 5% (cinco por cento), na ordem de classificação, para o exercício do mesmo direito, no prazo estabelecido no subitem anterior.</w:t>
      </w:r>
    </w:p>
    <w:p w:rsidR="002A4058" w:rsidRPr="001864A0" w:rsidRDefault="002A4058" w:rsidP="002A4058">
      <w:pPr>
        <w:pStyle w:val="Nivel3"/>
        <w:rPr>
          <w:sz w:val="22"/>
          <w:szCs w:val="22"/>
        </w:rPr>
      </w:pPr>
      <w:r w:rsidRPr="001864A0">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1864A0" w:rsidRDefault="002A4058" w:rsidP="002A4058">
      <w:pPr>
        <w:pStyle w:val="Nivel2"/>
        <w:rPr>
          <w:rFonts w:eastAsia="Times New Roman"/>
          <w:sz w:val="22"/>
          <w:szCs w:val="22"/>
        </w:rPr>
      </w:pPr>
      <w:r w:rsidRPr="001864A0">
        <w:rPr>
          <w:sz w:val="22"/>
          <w:szCs w:val="22"/>
        </w:rPr>
        <w:t xml:space="preserve">Só poderá haver empate entre propostas iguais (não seguidas de lances), ou entre lances finais da fase fechada do modo de disputa aberto e fechado. </w:t>
      </w:r>
    </w:p>
    <w:p w:rsidR="002A4058" w:rsidRPr="001864A0" w:rsidRDefault="002A4058" w:rsidP="002A4058">
      <w:pPr>
        <w:pStyle w:val="Nivel3"/>
        <w:rPr>
          <w:sz w:val="22"/>
          <w:szCs w:val="22"/>
        </w:rPr>
      </w:pPr>
      <w:r w:rsidRPr="001864A0">
        <w:rPr>
          <w:sz w:val="22"/>
          <w:szCs w:val="22"/>
        </w:rPr>
        <w:t xml:space="preserve">Havendo eventual empate entre propostas ou lances, o critério de desempate será aquele previsto no </w:t>
      </w:r>
      <w:hyperlink r:id="rId26" w:anchor="art60" w:history="1">
        <w:r w:rsidRPr="001864A0">
          <w:rPr>
            <w:rStyle w:val="Hyperlink"/>
            <w:rFonts w:eastAsia="Arial"/>
            <w:sz w:val="22"/>
            <w:szCs w:val="22"/>
          </w:rPr>
          <w:t>art</w:t>
        </w:r>
        <w:r w:rsidRPr="001864A0">
          <w:rPr>
            <w:rStyle w:val="Hyperlink"/>
            <w:sz w:val="22"/>
            <w:szCs w:val="22"/>
          </w:rPr>
          <w:t>. 60 da Lei nº 14.133, de 2021</w:t>
        </w:r>
      </w:hyperlink>
      <w:r w:rsidRPr="001864A0">
        <w:rPr>
          <w:sz w:val="22"/>
          <w:szCs w:val="22"/>
        </w:rPr>
        <w:t>, nesta ordem:</w:t>
      </w:r>
    </w:p>
    <w:p w:rsidR="002A4058" w:rsidRPr="001864A0" w:rsidRDefault="002A4058" w:rsidP="002A4058">
      <w:pPr>
        <w:pStyle w:val="Nivel4"/>
        <w:rPr>
          <w:sz w:val="22"/>
          <w:szCs w:val="22"/>
        </w:rPr>
      </w:pPr>
      <w:r w:rsidRPr="001864A0">
        <w:rPr>
          <w:sz w:val="22"/>
          <w:szCs w:val="22"/>
        </w:rPr>
        <w:t>disputa final, hipótese em que os licitantes empatados poderão apresentar nova proposta em ato contínuo à classificação;</w:t>
      </w:r>
    </w:p>
    <w:p w:rsidR="002A4058" w:rsidRPr="001864A0" w:rsidRDefault="002A4058" w:rsidP="002A4058">
      <w:pPr>
        <w:pStyle w:val="Nivel4"/>
        <w:rPr>
          <w:sz w:val="22"/>
          <w:szCs w:val="22"/>
        </w:rPr>
      </w:pPr>
      <w:r w:rsidRPr="001864A0">
        <w:rPr>
          <w:sz w:val="22"/>
          <w:szCs w:val="22"/>
        </w:rPr>
        <w:t>avaliação do desempenho contratual prévio dos licitantes, para a qual deverão preferencialmente ser utilizados registros cadastrais para efeito de atesto de cumprimento de obrigações previstos nesta Lei;</w:t>
      </w:r>
    </w:p>
    <w:p w:rsidR="002A4058" w:rsidRPr="001864A0" w:rsidRDefault="002A4058" w:rsidP="002A4058">
      <w:pPr>
        <w:pStyle w:val="Nivel4"/>
        <w:rPr>
          <w:sz w:val="22"/>
          <w:szCs w:val="22"/>
        </w:rPr>
      </w:pPr>
      <w:r w:rsidRPr="001864A0">
        <w:rPr>
          <w:sz w:val="22"/>
          <w:szCs w:val="22"/>
        </w:rPr>
        <w:t>desenvolvimento pelo licitante de ações de equidade entre homens e mulheres no ambiente de trabalho, conforme regulamento;</w:t>
      </w:r>
    </w:p>
    <w:p w:rsidR="002A4058" w:rsidRPr="001864A0" w:rsidRDefault="002A4058" w:rsidP="002A4058">
      <w:pPr>
        <w:pStyle w:val="Nivel4"/>
        <w:rPr>
          <w:sz w:val="22"/>
          <w:szCs w:val="22"/>
        </w:rPr>
      </w:pPr>
      <w:r w:rsidRPr="001864A0">
        <w:rPr>
          <w:sz w:val="22"/>
          <w:szCs w:val="22"/>
        </w:rPr>
        <w:t>desenvolvimento pelo licitante de programa de integridade, conforme orientações dos órgãos de controle.</w:t>
      </w:r>
    </w:p>
    <w:p w:rsidR="002A4058" w:rsidRPr="001864A0" w:rsidRDefault="002A4058" w:rsidP="002A4058">
      <w:pPr>
        <w:pStyle w:val="Nivel3"/>
        <w:rPr>
          <w:sz w:val="22"/>
          <w:szCs w:val="22"/>
        </w:rPr>
      </w:pPr>
      <w:r w:rsidRPr="001864A0">
        <w:rPr>
          <w:sz w:val="22"/>
          <w:szCs w:val="22"/>
        </w:rPr>
        <w:t>Persistindo o empate, será assegurada preferência, sucessivamente, aos bens e serviços produzidos ou prestados por:</w:t>
      </w:r>
    </w:p>
    <w:p w:rsidR="002A4058" w:rsidRPr="001864A0" w:rsidRDefault="002A4058" w:rsidP="002A4058">
      <w:pPr>
        <w:pStyle w:val="Nivel4"/>
        <w:rPr>
          <w:sz w:val="22"/>
          <w:szCs w:val="22"/>
        </w:rPr>
      </w:pPr>
      <w:bookmarkStart w:id="30" w:name="art60§1i"/>
      <w:bookmarkEnd w:id="30"/>
      <w:r w:rsidRPr="001864A0">
        <w:rPr>
          <w:sz w:val="22"/>
          <w:szCs w:val="22"/>
        </w:rPr>
        <w:t>empresas estabelecidas no território do Estado de Minas Gerais;</w:t>
      </w:r>
    </w:p>
    <w:p w:rsidR="002A4058" w:rsidRPr="001864A0" w:rsidRDefault="002A4058" w:rsidP="002A4058">
      <w:pPr>
        <w:pStyle w:val="Nivel4"/>
        <w:rPr>
          <w:sz w:val="22"/>
          <w:szCs w:val="22"/>
        </w:rPr>
      </w:pPr>
      <w:bookmarkStart w:id="31" w:name="art60§1ii"/>
      <w:bookmarkEnd w:id="31"/>
      <w:r w:rsidRPr="001864A0">
        <w:rPr>
          <w:sz w:val="22"/>
          <w:szCs w:val="22"/>
        </w:rPr>
        <w:t>empresas brasileiras;</w:t>
      </w:r>
    </w:p>
    <w:p w:rsidR="002A4058" w:rsidRPr="001864A0" w:rsidRDefault="002A4058" w:rsidP="002A4058">
      <w:pPr>
        <w:pStyle w:val="Nivel4"/>
        <w:rPr>
          <w:sz w:val="22"/>
          <w:szCs w:val="22"/>
        </w:rPr>
      </w:pPr>
      <w:bookmarkStart w:id="32" w:name="art60§1iii"/>
      <w:bookmarkEnd w:id="32"/>
      <w:r w:rsidRPr="001864A0">
        <w:rPr>
          <w:sz w:val="22"/>
          <w:szCs w:val="22"/>
        </w:rPr>
        <w:t>empresas que invistam em pesquisa e no desenvolvimento de tecnologia no País;</w:t>
      </w:r>
    </w:p>
    <w:p w:rsidR="002A4058" w:rsidRPr="001864A0" w:rsidRDefault="002A4058" w:rsidP="002A4058">
      <w:pPr>
        <w:pStyle w:val="Nivel4"/>
        <w:rPr>
          <w:sz w:val="22"/>
          <w:szCs w:val="22"/>
        </w:rPr>
      </w:pPr>
      <w:bookmarkStart w:id="33" w:name="art60§1iv"/>
      <w:bookmarkEnd w:id="33"/>
      <w:r w:rsidRPr="001864A0">
        <w:rPr>
          <w:sz w:val="22"/>
          <w:szCs w:val="22"/>
        </w:rPr>
        <w:t>empresas que comprovem a prática de mitigação, nos termos da </w:t>
      </w:r>
      <w:hyperlink r:id="rId27" w:anchor=":~:text=LEI%20N%C2%BA%2012.187%2C%20DE%2029%20DE%20DEZEMBRO%20DE%202009.&amp;text=Institui%20a%20Pol%C3%ADtica%20Nacional%20sobre,PNMC%20e%20d%C3%A1%20outras%20provid%C3%AAncias." w:history="1">
        <w:r w:rsidRPr="001864A0">
          <w:rPr>
            <w:rStyle w:val="Hyperlink"/>
            <w:sz w:val="22"/>
            <w:szCs w:val="22"/>
          </w:rPr>
          <w:t>Lei nº 12.187, de 29 de dezembro de 2009</w:t>
        </w:r>
      </w:hyperlink>
      <w:r w:rsidRPr="001864A0">
        <w:rPr>
          <w:sz w:val="22"/>
          <w:szCs w:val="22"/>
        </w:rPr>
        <w:t>.</w:t>
      </w:r>
    </w:p>
    <w:p w:rsidR="002A4058" w:rsidRPr="001864A0" w:rsidRDefault="002A4058" w:rsidP="002A4058">
      <w:pPr>
        <w:pStyle w:val="Nivel2"/>
        <w:rPr>
          <w:sz w:val="22"/>
          <w:szCs w:val="22"/>
        </w:rPr>
      </w:pPr>
      <w:r w:rsidRPr="001864A0">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1864A0" w:rsidRDefault="002A4058" w:rsidP="002A4058">
      <w:pPr>
        <w:pStyle w:val="Nvel3-R"/>
        <w:rPr>
          <w:i w:val="0"/>
          <w:color w:val="auto"/>
          <w:sz w:val="22"/>
          <w:szCs w:val="22"/>
        </w:rPr>
      </w:pPr>
      <w:r w:rsidRPr="001864A0">
        <w:rPr>
          <w:i w:val="0"/>
          <w:color w:val="auto"/>
          <w:sz w:val="22"/>
          <w:szCs w:val="22"/>
        </w:rPr>
        <w:t>Não será admitida a previsão de preços diferentes em razão de local de entrega ou de acondicionamento, tamanho de lote ou qualquer outro motivo.</w:t>
      </w:r>
    </w:p>
    <w:p w:rsidR="002A4058" w:rsidRPr="001864A0" w:rsidRDefault="002A4058" w:rsidP="002A4058">
      <w:pPr>
        <w:pStyle w:val="Nivel3"/>
        <w:rPr>
          <w:sz w:val="22"/>
          <w:szCs w:val="22"/>
        </w:rPr>
      </w:pPr>
      <w:r w:rsidRPr="001864A0">
        <w:rPr>
          <w:sz w:val="22"/>
          <w:szCs w:val="22"/>
        </w:rPr>
        <w:t xml:space="preserve">A negociação poderá ser feita com os demais licitantes, segundo a ordem de classificação inicialmente estabelecida, quando o primeiro colocado, mesmo após a </w:t>
      </w:r>
      <w:r w:rsidRPr="001864A0">
        <w:rPr>
          <w:sz w:val="22"/>
          <w:szCs w:val="22"/>
        </w:rPr>
        <w:lastRenderedPageBreak/>
        <w:t>negociação, for desclassificado em razão de sua proposta permanecer acima do preço máximo definido pela Administração.</w:t>
      </w:r>
    </w:p>
    <w:p w:rsidR="002A4058" w:rsidRPr="001864A0" w:rsidRDefault="002A4058" w:rsidP="002A4058">
      <w:pPr>
        <w:pStyle w:val="Nivel3"/>
        <w:rPr>
          <w:rFonts w:eastAsia="Times New Roman"/>
          <w:sz w:val="22"/>
          <w:szCs w:val="22"/>
        </w:rPr>
      </w:pPr>
      <w:r w:rsidRPr="001864A0">
        <w:rPr>
          <w:rFonts w:eastAsia="Times New Roman"/>
          <w:sz w:val="22"/>
          <w:szCs w:val="22"/>
        </w:rPr>
        <w:t xml:space="preserve">A </w:t>
      </w:r>
      <w:r w:rsidRPr="001864A0">
        <w:rPr>
          <w:sz w:val="22"/>
          <w:szCs w:val="22"/>
        </w:rPr>
        <w:t>negociação será realizada por meio do sistema, podendo ser acompanhada pelos demais licitantes.</w:t>
      </w:r>
    </w:p>
    <w:p w:rsidR="002A4058" w:rsidRPr="001864A0" w:rsidRDefault="002A4058" w:rsidP="002A4058">
      <w:pPr>
        <w:pStyle w:val="Nivel3"/>
        <w:rPr>
          <w:sz w:val="22"/>
          <w:szCs w:val="22"/>
        </w:rPr>
      </w:pPr>
      <w:r w:rsidRPr="001864A0">
        <w:rPr>
          <w:sz w:val="22"/>
          <w:szCs w:val="22"/>
        </w:rPr>
        <w:t>O resultado da negociação será divulgado a todos os licitantes e anexado aos autos do processo licitatório.</w:t>
      </w:r>
    </w:p>
    <w:p w:rsidR="002A4058" w:rsidRPr="001864A0" w:rsidRDefault="002A4058" w:rsidP="002A4058">
      <w:pPr>
        <w:pStyle w:val="Nivel3"/>
        <w:rPr>
          <w:sz w:val="22"/>
          <w:szCs w:val="22"/>
        </w:rPr>
      </w:pPr>
      <w:r w:rsidRPr="001864A0">
        <w:rPr>
          <w:sz w:val="22"/>
          <w:szCs w:val="22"/>
        </w:rPr>
        <w:t xml:space="preserve">O pregoeiro solicitará ao licitante mais bem classificado que, no prazo de </w:t>
      </w:r>
      <w:r w:rsidRPr="001864A0">
        <w:rPr>
          <w:color w:val="auto"/>
          <w:sz w:val="22"/>
          <w:szCs w:val="22"/>
        </w:rPr>
        <w:t>2 (duas) horas</w:t>
      </w:r>
      <w:r w:rsidRPr="001864A0">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2A4058" w:rsidRPr="001864A0" w:rsidRDefault="002A4058" w:rsidP="002A4058">
      <w:pPr>
        <w:pStyle w:val="Nivel3"/>
        <w:rPr>
          <w:iCs/>
          <w:sz w:val="22"/>
          <w:szCs w:val="22"/>
        </w:rPr>
      </w:pPr>
      <w:r w:rsidRPr="001864A0">
        <w:rPr>
          <w:sz w:val="22"/>
          <w:szCs w:val="22"/>
        </w:rPr>
        <w:t>É facultado ao pregoeiro prorrogar o prazo estabelecido, a partir de solicitação fundamentada feita no chat pelo licitante, antes de findo o prazo.</w:t>
      </w:r>
    </w:p>
    <w:p w:rsidR="002A4058" w:rsidRPr="001864A0" w:rsidRDefault="002A4058" w:rsidP="002A4058">
      <w:pPr>
        <w:pStyle w:val="Nivel2"/>
        <w:rPr>
          <w:rFonts w:eastAsia="Times New Roman"/>
          <w:sz w:val="22"/>
          <w:szCs w:val="22"/>
        </w:rPr>
      </w:pPr>
      <w:r w:rsidRPr="001864A0">
        <w:rPr>
          <w:sz w:val="22"/>
          <w:szCs w:val="22"/>
        </w:rPr>
        <w:t>Após a negociação do preço, o Pregoeiro iniciará a fase de aceitação e julgamento da proposta.</w:t>
      </w:r>
      <w:bookmarkEnd w:id="24"/>
    </w:p>
    <w:p w:rsidR="002A4058" w:rsidRPr="001864A0" w:rsidRDefault="002A4058" w:rsidP="002A4058">
      <w:pPr>
        <w:pStyle w:val="Nivel01"/>
        <w:spacing w:before="288" w:after="288"/>
        <w:rPr>
          <w:sz w:val="22"/>
          <w:szCs w:val="22"/>
        </w:rPr>
      </w:pPr>
      <w:bookmarkStart w:id="35" w:name="_Toc135469229"/>
      <w:r w:rsidRPr="001864A0">
        <w:rPr>
          <w:sz w:val="22"/>
          <w:szCs w:val="22"/>
        </w:rPr>
        <w:t>DA FASE DE JULGAMENTO</w:t>
      </w:r>
      <w:bookmarkEnd w:id="35"/>
    </w:p>
    <w:p w:rsidR="002A4058" w:rsidRPr="00EF6927" w:rsidRDefault="002A4058" w:rsidP="002A4058">
      <w:pPr>
        <w:pStyle w:val="Nivel2"/>
        <w:rPr>
          <w:b/>
          <w:bCs/>
          <w:sz w:val="22"/>
          <w:szCs w:val="22"/>
          <w:lang w:eastAsia="ar-SA"/>
        </w:rPr>
      </w:pPr>
      <w:bookmarkStart w:id="36" w:name="_Ref117019424"/>
      <w:r w:rsidRPr="001864A0">
        <w:rPr>
          <w:sz w:val="22"/>
          <w:szCs w:val="22"/>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1864A0">
          <w:rPr>
            <w:rStyle w:val="Hyperlink"/>
            <w:sz w:val="22"/>
            <w:szCs w:val="22"/>
          </w:rPr>
          <w:t>art. 14 da Lei nº 14.133/2021</w:t>
        </w:r>
      </w:hyperlink>
      <w:r w:rsidRPr="001864A0">
        <w:rPr>
          <w:sz w:val="22"/>
          <w:szCs w:val="22"/>
        </w:rPr>
        <w:t xml:space="preserve">, legislação correlata e no item </w:t>
      </w:r>
      <w:fldSimple w:instr=" REF _Ref117000692 \r \h  \* MERGEFORMAT ">
        <w:r w:rsidR="000A3FB5" w:rsidRPr="000A3FB5">
          <w:rPr>
            <w:sz w:val="22"/>
            <w:szCs w:val="22"/>
          </w:rPr>
          <w:t>3.7</w:t>
        </w:r>
      </w:fldSimple>
      <w:r w:rsidRPr="001864A0">
        <w:rPr>
          <w:sz w:val="22"/>
          <w:szCs w:val="22"/>
        </w:rPr>
        <w:t xml:space="preserve"> do edital, </w:t>
      </w:r>
      <w:bookmarkEnd w:id="36"/>
      <w:r w:rsidRPr="001864A0">
        <w:rPr>
          <w:color w:val="auto"/>
          <w:sz w:val="22"/>
          <w:szCs w:val="22"/>
          <w:lang w:eastAsia="ar-SA"/>
        </w:rPr>
        <w:t>especialmente quanto à existência de sanção que impeça a participação no certame ou a futura contratação,</w:t>
      </w:r>
      <w:r w:rsidRPr="001864A0">
        <w:rPr>
          <w:sz w:val="22"/>
          <w:szCs w:val="22"/>
          <w:lang w:eastAsia="ar-SA"/>
        </w:rPr>
        <w:t xml:space="preserve"> mediante a </w:t>
      </w:r>
      <w:r w:rsidRPr="00EF6927">
        <w:rPr>
          <w:sz w:val="22"/>
          <w:szCs w:val="22"/>
          <w:lang w:eastAsia="ar-SA"/>
        </w:rPr>
        <w:t>consulta aos seguintes cadastros:</w:t>
      </w:r>
    </w:p>
    <w:p w:rsidR="002A4058" w:rsidRPr="00EF6927" w:rsidRDefault="002A4058" w:rsidP="002A4058">
      <w:pPr>
        <w:pStyle w:val="Nivel3"/>
        <w:rPr>
          <w:sz w:val="22"/>
          <w:szCs w:val="22"/>
          <w:lang w:eastAsia="ar-SA"/>
        </w:rPr>
      </w:pPr>
      <w:r w:rsidRPr="00EF6927">
        <w:rPr>
          <w:sz w:val="22"/>
          <w:szCs w:val="22"/>
          <w:lang w:eastAsia="ar-SA"/>
        </w:rPr>
        <w:t xml:space="preserve">SICAF;  </w:t>
      </w:r>
    </w:p>
    <w:p w:rsidR="002A4058" w:rsidRPr="00EF6927" w:rsidRDefault="002A4058" w:rsidP="002A4058">
      <w:pPr>
        <w:pStyle w:val="Nivel3"/>
        <w:rPr>
          <w:sz w:val="22"/>
          <w:szCs w:val="22"/>
          <w:lang w:eastAsia="ar-SA"/>
        </w:rPr>
      </w:pPr>
      <w:r w:rsidRPr="00EF6927">
        <w:rPr>
          <w:sz w:val="22"/>
          <w:szCs w:val="22"/>
          <w:lang w:eastAsia="ar-SA"/>
        </w:rPr>
        <w:t>Cadastro Nacional de Empresas Inidôneas e Suspensas - CEIS, mantido pela Controladoria-Geral da União (</w:t>
      </w:r>
      <w:hyperlink r:id="rId29" w:history="1">
        <w:r w:rsidRPr="00EF6927">
          <w:rPr>
            <w:rStyle w:val="Hyperlink"/>
            <w:sz w:val="22"/>
            <w:szCs w:val="22"/>
            <w:lang w:eastAsia="ar-SA"/>
          </w:rPr>
          <w:t>https://www.portaltransparencia.gov.br/sancoes/ceis</w:t>
        </w:r>
      </w:hyperlink>
      <w:r w:rsidRPr="00EF6927">
        <w:rPr>
          <w:sz w:val="22"/>
          <w:szCs w:val="22"/>
          <w:lang w:eastAsia="ar-SA"/>
        </w:rPr>
        <w:t xml:space="preserve">); e </w:t>
      </w:r>
    </w:p>
    <w:p w:rsidR="002A4058" w:rsidRPr="00EF6927" w:rsidRDefault="002A4058" w:rsidP="002A4058">
      <w:pPr>
        <w:pStyle w:val="Nivel3"/>
        <w:rPr>
          <w:sz w:val="22"/>
          <w:szCs w:val="22"/>
          <w:lang w:eastAsia="ar-SA"/>
        </w:rPr>
      </w:pPr>
      <w:r w:rsidRPr="00EF6927">
        <w:rPr>
          <w:sz w:val="22"/>
          <w:szCs w:val="22"/>
          <w:lang w:eastAsia="ar-SA"/>
        </w:rPr>
        <w:t>Cadastro Nacional de Empresas Punidas – CNEP, mantido pela Controladoria-Geral da União (</w:t>
      </w:r>
      <w:hyperlink r:id="rId30" w:history="1">
        <w:r w:rsidRPr="00EF6927">
          <w:rPr>
            <w:rStyle w:val="Hyperlink"/>
            <w:sz w:val="22"/>
            <w:szCs w:val="22"/>
            <w:lang w:eastAsia="ar-SA"/>
          </w:rPr>
          <w:t>https://www.portaltransparencia.gov.br/sancoes/cnep</w:t>
        </w:r>
      </w:hyperlink>
      <w:r w:rsidRPr="00EF6927">
        <w:rPr>
          <w:sz w:val="22"/>
          <w:szCs w:val="22"/>
          <w:lang w:eastAsia="ar-SA"/>
        </w:rPr>
        <w:t>).</w:t>
      </w:r>
    </w:p>
    <w:p w:rsidR="002A4058" w:rsidRPr="001864A0" w:rsidRDefault="002A4058" w:rsidP="002A4058">
      <w:pPr>
        <w:pStyle w:val="Nivel2"/>
        <w:rPr>
          <w:b/>
          <w:sz w:val="22"/>
          <w:szCs w:val="22"/>
          <w:u w:val="single"/>
        </w:rPr>
      </w:pPr>
      <w:r w:rsidRPr="00EF6927">
        <w:rPr>
          <w:b/>
          <w:sz w:val="22"/>
          <w:szCs w:val="22"/>
          <w:u w:val="single"/>
        </w:rPr>
        <w:t>A consulta aos cadastros será realizada em nome da empresa licitante e também de</w:t>
      </w:r>
      <w:r w:rsidRPr="001864A0">
        <w:rPr>
          <w:b/>
          <w:sz w:val="22"/>
          <w:szCs w:val="22"/>
          <w:u w:val="single"/>
        </w:rPr>
        <w:t xml:space="preserve"> seu sócio majoritário, por força </w:t>
      </w:r>
      <w:r w:rsidRPr="001864A0">
        <w:rPr>
          <w:b/>
          <w:color w:val="auto"/>
          <w:sz w:val="22"/>
          <w:szCs w:val="22"/>
          <w:u w:val="single"/>
        </w:rPr>
        <w:t xml:space="preserve">da vedação de que trata o </w:t>
      </w:r>
      <w:hyperlink r:id="rId31" w:anchor=":~:text=%C3%A0s%20seguintes%20comina%C3%A7%C3%B5es%3A-,Art.,n%C2%BA%2012.120%2C%20de%202009)." w:history="1">
        <w:r w:rsidRPr="001864A0">
          <w:rPr>
            <w:rStyle w:val="Hyperlink"/>
            <w:b/>
            <w:color w:val="auto"/>
            <w:sz w:val="22"/>
            <w:szCs w:val="22"/>
          </w:rPr>
          <w:t>artigo 12 da Lei n° 8.429, de 1992</w:t>
        </w:r>
      </w:hyperlink>
      <w:r w:rsidRPr="001864A0">
        <w:rPr>
          <w:b/>
          <w:sz w:val="22"/>
          <w:szCs w:val="22"/>
          <w:u w:val="single"/>
        </w:rPr>
        <w:t>.</w:t>
      </w:r>
    </w:p>
    <w:p w:rsidR="002A4058" w:rsidRPr="001864A0" w:rsidRDefault="002A4058" w:rsidP="002A4058">
      <w:pPr>
        <w:pStyle w:val="Nivel2"/>
        <w:rPr>
          <w:sz w:val="22"/>
          <w:szCs w:val="22"/>
        </w:rPr>
      </w:pPr>
      <w:r w:rsidRPr="001864A0">
        <w:rPr>
          <w:sz w:val="22"/>
          <w:szCs w:val="22"/>
        </w:rPr>
        <w:t>Caso conste na Consulta de Situação do l</w:t>
      </w:r>
      <w:r w:rsidRPr="001864A0">
        <w:rPr>
          <w:color w:val="auto"/>
          <w:sz w:val="22"/>
          <w:szCs w:val="22"/>
        </w:rPr>
        <w:t xml:space="preserve">icitante </w:t>
      </w:r>
      <w:r w:rsidRPr="001864A0">
        <w:rPr>
          <w:sz w:val="22"/>
          <w:szCs w:val="22"/>
        </w:rPr>
        <w:t xml:space="preserve">a existência de Ocorrências Impeditivas Indiretas, o </w:t>
      </w:r>
      <w:r w:rsidRPr="001864A0">
        <w:rPr>
          <w:color w:val="auto"/>
          <w:sz w:val="22"/>
          <w:szCs w:val="22"/>
        </w:rPr>
        <w:t>Pregoeiro diligenciará para v</w:t>
      </w:r>
      <w:r w:rsidRPr="001864A0">
        <w:rPr>
          <w:sz w:val="22"/>
          <w:szCs w:val="22"/>
        </w:rPr>
        <w:t>erificar se houve fraude por parte das empresas apontadas no Relatório de Ocorrências Impeditivas Indiretas. (</w:t>
      </w:r>
      <w:hyperlink r:id="rId32" w:anchor="art29" w:history="1">
        <w:r w:rsidRPr="001864A0">
          <w:rPr>
            <w:rStyle w:val="Hyperlink"/>
            <w:sz w:val="22"/>
            <w:szCs w:val="22"/>
          </w:rPr>
          <w:t xml:space="preserve">IN nº 3/2018, art. 29, </w:t>
        </w:r>
        <w:r w:rsidRPr="001864A0">
          <w:rPr>
            <w:rStyle w:val="Hyperlink"/>
            <w:i/>
            <w:iCs/>
            <w:sz w:val="22"/>
            <w:szCs w:val="22"/>
          </w:rPr>
          <w:t>caput</w:t>
        </w:r>
      </w:hyperlink>
      <w:r w:rsidRPr="001864A0">
        <w:rPr>
          <w:sz w:val="22"/>
          <w:szCs w:val="22"/>
        </w:rPr>
        <w:t>)</w:t>
      </w:r>
    </w:p>
    <w:p w:rsidR="002A4058" w:rsidRPr="001864A0" w:rsidRDefault="002A4058" w:rsidP="002A4058">
      <w:pPr>
        <w:pStyle w:val="Nivel3"/>
        <w:rPr>
          <w:sz w:val="22"/>
          <w:szCs w:val="22"/>
        </w:rPr>
      </w:pPr>
      <w:r w:rsidRPr="001864A0">
        <w:rPr>
          <w:sz w:val="22"/>
          <w:szCs w:val="22"/>
        </w:rPr>
        <w:t>A tentativa de burla será verificada por meio dos vínculos societários, linhas de fornecimento similares, dentre outros. (</w:t>
      </w:r>
      <w:hyperlink r:id="rId33" w:history="1">
        <w:r w:rsidRPr="001864A0">
          <w:rPr>
            <w:rStyle w:val="Hyperlink"/>
            <w:sz w:val="22"/>
            <w:szCs w:val="22"/>
          </w:rPr>
          <w:t>IN nº 3/2018, art. 29, §1º</w:t>
        </w:r>
      </w:hyperlink>
      <w:r w:rsidRPr="001864A0">
        <w:rPr>
          <w:sz w:val="22"/>
          <w:szCs w:val="22"/>
        </w:rPr>
        <w:t>).</w:t>
      </w:r>
    </w:p>
    <w:p w:rsidR="002A4058" w:rsidRPr="001864A0" w:rsidRDefault="002A4058" w:rsidP="002A4058">
      <w:pPr>
        <w:pStyle w:val="Nivel3"/>
        <w:rPr>
          <w:sz w:val="22"/>
          <w:szCs w:val="22"/>
        </w:rPr>
      </w:pPr>
      <w:r w:rsidRPr="001864A0">
        <w:rPr>
          <w:sz w:val="22"/>
          <w:szCs w:val="22"/>
        </w:rPr>
        <w:t>O licitante será convocado para manifestação previamente a uma eventual desclassificação. (</w:t>
      </w:r>
      <w:hyperlink r:id="rId34" w:history="1">
        <w:r w:rsidRPr="001864A0">
          <w:rPr>
            <w:rStyle w:val="Hyperlink"/>
            <w:sz w:val="22"/>
            <w:szCs w:val="22"/>
          </w:rPr>
          <w:t>IN nº 3/2018, art. 29, §2º</w:t>
        </w:r>
      </w:hyperlink>
      <w:r w:rsidRPr="001864A0">
        <w:rPr>
          <w:sz w:val="22"/>
          <w:szCs w:val="22"/>
        </w:rPr>
        <w:t>).</w:t>
      </w:r>
    </w:p>
    <w:p w:rsidR="002A4058" w:rsidRPr="001864A0" w:rsidRDefault="002A4058" w:rsidP="002A4058">
      <w:pPr>
        <w:pStyle w:val="Nivel3"/>
        <w:rPr>
          <w:sz w:val="22"/>
          <w:szCs w:val="22"/>
        </w:rPr>
      </w:pPr>
      <w:r w:rsidRPr="001864A0">
        <w:rPr>
          <w:sz w:val="22"/>
          <w:szCs w:val="22"/>
        </w:rPr>
        <w:lastRenderedPageBreak/>
        <w:t>Constatada a existência de sanção, o licitante será reputado inabilitado, por falta de condição de participação.</w:t>
      </w:r>
    </w:p>
    <w:p w:rsidR="002A4058" w:rsidRPr="001864A0" w:rsidRDefault="002A4058" w:rsidP="002A4058">
      <w:pPr>
        <w:pStyle w:val="Nivel2"/>
        <w:rPr>
          <w:sz w:val="22"/>
          <w:szCs w:val="22"/>
        </w:rPr>
      </w:pPr>
      <w:bookmarkStart w:id="37" w:name="_Hlk135317550"/>
      <w:r w:rsidRPr="001864A0">
        <w:rPr>
          <w:sz w:val="22"/>
          <w:szCs w:val="22"/>
        </w:rPr>
        <w:t>Na hipótese de inversão das fases de habilitação e julgamento, caso atendidas as condições de participação, será iniciado o procedimento de habilitação.</w:t>
      </w:r>
    </w:p>
    <w:bookmarkEnd w:id="37"/>
    <w:p w:rsidR="002A4058" w:rsidRPr="001864A0" w:rsidRDefault="002A4058" w:rsidP="002A4058">
      <w:pPr>
        <w:pStyle w:val="Nivel2"/>
        <w:rPr>
          <w:sz w:val="22"/>
          <w:szCs w:val="22"/>
        </w:rPr>
      </w:pPr>
      <w:r w:rsidRPr="001864A0">
        <w:rPr>
          <w:sz w:val="22"/>
          <w:szCs w:val="22"/>
        </w:rPr>
        <w:t>Caso o licitante provisoriamente classificado em primeiro lugar tenha se utilizado de algum tratamento favorecido às ME/</w:t>
      </w:r>
      <w:proofErr w:type="spellStart"/>
      <w:r w:rsidRPr="001864A0">
        <w:rPr>
          <w:sz w:val="22"/>
          <w:szCs w:val="22"/>
        </w:rPr>
        <w:t>EPPs</w:t>
      </w:r>
      <w:proofErr w:type="spellEnd"/>
      <w:r w:rsidRPr="001864A0">
        <w:rPr>
          <w:sz w:val="22"/>
          <w:szCs w:val="22"/>
        </w:rPr>
        <w:t xml:space="preserve">, o pregoeiro verificará se faz jus ao benefício, em conformidade com os itens </w:t>
      </w:r>
      <w:r w:rsidR="0063651F">
        <w:fldChar w:fldCharType="begin"/>
      </w:r>
      <w:r>
        <w:instrText xml:space="preserve"> REF _Ref117015508 \r \h  \* MERGEFORMAT </w:instrText>
      </w:r>
      <w:r w:rsidR="0063651F">
        <w:fldChar w:fldCharType="separate"/>
      </w:r>
      <w:proofErr w:type="gramStart"/>
      <w:r w:rsidR="000A3FB5">
        <w:t>0</w:t>
      </w:r>
      <w:proofErr w:type="gramEnd"/>
      <w:r w:rsidR="0063651F">
        <w:fldChar w:fldCharType="end"/>
      </w:r>
      <w:r w:rsidRPr="001864A0">
        <w:rPr>
          <w:sz w:val="22"/>
          <w:szCs w:val="22"/>
        </w:rPr>
        <w:t xml:space="preserve"> e </w:t>
      </w:r>
      <w:fldSimple w:instr=" REF _Ref117000019 \r \h  \* MERGEFORMAT ">
        <w:r w:rsidR="000A3FB5" w:rsidRPr="000A3FB5">
          <w:rPr>
            <w:sz w:val="22"/>
            <w:szCs w:val="22"/>
          </w:rPr>
          <w:t>4.6</w:t>
        </w:r>
      </w:fldSimple>
      <w:r w:rsidRPr="001864A0">
        <w:rPr>
          <w:sz w:val="22"/>
          <w:szCs w:val="22"/>
        </w:rPr>
        <w:t xml:space="preserve"> deste edital.</w:t>
      </w:r>
    </w:p>
    <w:p w:rsidR="002A4058" w:rsidRPr="001864A0" w:rsidRDefault="002A4058" w:rsidP="002A4058">
      <w:pPr>
        <w:pStyle w:val="Nivel2"/>
        <w:rPr>
          <w:b/>
          <w:sz w:val="22"/>
          <w:szCs w:val="22"/>
        </w:rPr>
      </w:pPr>
      <w:r w:rsidRPr="001864A0">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1864A0" w:rsidRDefault="002A4058" w:rsidP="002A4058">
      <w:pPr>
        <w:pStyle w:val="Nivel2"/>
        <w:rPr>
          <w:b/>
          <w:sz w:val="22"/>
          <w:szCs w:val="22"/>
        </w:rPr>
      </w:pPr>
      <w:r w:rsidRPr="001864A0">
        <w:rPr>
          <w:sz w:val="22"/>
          <w:szCs w:val="22"/>
        </w:rPr>
        <w:t xml:space="preserve">Será desclassificada a proposta vencedora que: </w:t>
      </w:r>
    </w:p>
    <w:p w:rsidR="002A4058" w:rsidRPr="001864A0" w:rsidRDefault="002A4058" w:rsidP="002A4058">
      <w:pPr>
        <w:pStyle w:val="Nivel3"/>
        <w:rPr>
          <w:sz w:val="22"/>
          <w:szCs w:val="22"/>
        </w:rPr>
      </w:pPr>
      <w:r w:rsidRPr="001864A0">
        <w:rPr>
          <w:sz w:val="22"/>
          <w:szCs w:val="22"/>
        </w:rPr>
        <w:t>contiver vícios insanáveis;</w:t>
      </w:r>
    </w:p>
    <w:p w:rsidR="002A4058" w:rsidRPr="001864A0" w:rsidRDefault="002A4058" w:rsidP="002A4058">
      <w:pPr>
        <w:pStyle w:val="Nivel3"/>
        <w:rPr>
          <w:sz w:val="22"/>
          <w:szCs w:val="22"/>
        </w:rPr>
      </w:pPr>
      <w:r w:rsidRPr="001864A0">
        <w:rPr>
          <w:sz w:val="22"/>
          <w:szCs w:val="22"/>
        </w:rPr>
        <w:t>não obedecer às especificações técnicas contidas no Termo de Referência;</w:t>
      </w:r>
    </w:p>
    <w:p w:rsidR="002A4058" w:rsidRPr="001864A0" w:rsidRDefault="002A4058" w:rsidP="002A4058">
      <w:pPr>
        <w:pStyle w:val="Nivel3"/>
        <w:rPr>
          <w:sz w:val="22"/>
          <w:szCs w:val="22"/>
        </w:rPr>
      </w:pPr>
      <w:r w:rsidRPr="001864A0">
        <w:rPr>
          <w:sz w:val="22"/>
          <w:szCs w:val="22"/>
        </w:rPr>
        <w:t>apresentar preços inexequíveis ou permanecerem acima do preço máximo definido para a contratação;</w:t>
      </w:r>
    </w:p>
    <w:p w:rsidR="002A4058" w:rsidRPr="001864A0" w:rsidRDefault="002A4058" w:rsidP="002A4058">
      <w:pPr>
        <w:pStyle w:val="Nivel3"/>
        <w:rPr>
          <w:sz w:val="22"/>
          <w:szCs w:val="22"/>
        </w:rPr>
      </w:pPr>
      <w:r w:rsidRPr="001864A0">
        <w:rPr>
          <w:sz w:val="22"/>
          <w:szCs w:val="22"/>
        </w:rPr>
        <w:t>não tiverem sua exequibilidade demonstrada, quando exigido pela Administração;</w:t>
      </w:r>
    </w:p>
    <w:p w:rsidR="002A4058" w:rsidRPr="001864A0" w:rsidRDefault="002A4058" w:rsidP="002A4058">
      <w:pPr>
        <w:pStyle w:val="Nivel3"/>
        <w:rPr>
          <w:sz w:val="22"/>
          <w:szCs w:val="22"/>
        </w:rPr>
      </w:pPr>
      <w:r w:rsidRPr="001864A0">
        <w:rPr>
          <w:sz w:val="22"/>
          <w:szCs w:val="22"/>
        </w:rPr>
        <w:t>apresentar desconformidade com quaisquer outras exigências deste Edital ou seus anexos, desde que insanável.</w:t>
      </w:r>
    </w:p>
    <w:p w:rsidR="002A4058" w:rsidRPr="001864A0" w:rsidRDefault="002A4058" w:rsidP="002A4058">
      <w:pPr>
        <w:pStyle w:val="Nivel2"/>
        <w:rPr>
          <w:b/>
          <w:bCs/>
          <w:sz w:val="22"/>
          <w:szCs w:val="22"/>
        </w:rPr>
      </w:pPr>
      <w:r w:rsidRPr="001864A0">
        <w:rPr>
          <w:sz w:val="22"/>
          <w:szCs w:val="22"/>
        </w:rPr>
        <w:t>No caso de bens e serviços em geral, é indício de inexequibilidade das propostas valores inferiores a 50% (cinquenta por cento) do valor orçado pela Administração.</w:t>
      </w:r>
    </w:p>
    <w:p w:rsidR="002A4058" w:rsidRPr="001864A0" w:rsidRDefault="002A4058" w:rsidP="002A4058">
      <w:pPr>
        <w:pStyle w:val="Nivel3"/>
        <w:rPr>
          <w:sz w:val="22"/>
          <w:szCs w:val="22"/>
        </w:rPr>
      </w:pPr>
      <w:r w:rsidRPr="001864A0">
        <w:rPr>
          <w:sz w:val="22"/>
          <w:szCs w:val="22"/>
        </w:rPr>
        <w:t xml:space="preserve">A inexequibilidade, na hipótese de que trata o </w:t>
      </w:r>
      <w:r w:rsidRPr="001864A0">
        <w:rPr>
          <w:b/>
          <w:bCs/>
          <w:sz w:val="22"/>
          <w:szCs w:val="22"/>
        </w:rPr>
        <w:t>caput</w:t>
      </w:r>
      <w:r w:rsidRPr="001864A0">
        <w:rPr>
          <w:sz w:val="22"/>
          <w:szCs w:val="22"/>
        </w:rPr>
        <w:t>, só será considerada após diligência do pregoeiro, que comprove:</w:t>
      </w:r>
    </w:p>
    <w:p w:rsidR="002A4058" w:rsidRPr="001864A0" w:rsidRDefault="002A4058" w:rsidP="002A4058">
      <w:pPr>
        <w:pStyle w:val="Nivel4"/>
        <w:rPr>
          <w:sz w:val="22"/>
          <w:szCs w:val="22"/>
        </w:rPr>
      </w:pPr>
      <w:r w:rsidRPr="001864A0">
        <w:rPr>
          <w:sz w:val="22"/>
          <w:szCs w:val="22"/>
        </w:rPr>
        <w:t>que o custo do licitante ultrapassa o valor da proposta; e</w:t>
      </w:r>
    </w:p>
    <w:p w:rsidR="002A4058" w:rsidRPr="001864A0" w:rsidRDefault="002A4058" w:rsidP="002A4058">
      <w:pPr>
        <w:pStyle w:val="Nivel4"/>
        <w:rPr>
          <w:sz w:val="22"/>
          <w:szCs w:val="22"/>
        </w:rPr>
      </w:pPr>
      <w:r w:rsidRPr="001864A0">
        <w:rPr>
          <w:sz w:val="22"/>
          <w:szCs w:val="22"/>
        </w:rPr>
        <w:t>inexistirem custos de oportunidade capazes de justificar o vulto da oferta.</w:t>
      </w:r>
    </w:p>
    <w:p w:rsidR="002A4058" w:rsidRPr="001864A0" w:rsidRDefault="002A4058" w:rsidP="002A4058">
      <w:pPr>
        <w:pStyle w:val="Nivel2"/>
        <w:rPr>
          <w:sz w:val="22"/>
          <w:szCs w:val="22"/>
        </w:rPr>
      </w:pPr>
      <w:r w:rsidRPr="001864A0">
        <w:rPr>
          <w:sz w:val="22"/>
          <w:szCs w:val="22"/>
        </w:rPr>
        <w:t>Se houver indícios de inexequibilidade da proposta de preço, ou em caso da necessidade de esclarecimentos complementares, poderão ser efetuadas diligências, para que a empresa comprove a exequibilidade da proposta.</w:t>
      </w:r>
    </w:p>
    <w:p w:rsidR="002A4058" w:rsidRPr="001864A0" w:rsidRDefault="002A4058" w:rsidP="002A4058">
      <w:pPr>
        <w:pStyle w:val="Nivel2"/>
        <w:rPr>
          <w:sz w:val="22"/>
          <w:szCs w:val="22"/>
        </w:rPr>
      </w:pPr>
      <w:r w:rsidRPr="001864A0">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A4058" w:rsidRPr="001864A0" w:rsidRDefault="002A4058" w:rsidP="002A4058">
      <w:pPr>
        <w:pStyle w:val="Nivel2"/>
        <w:rPr>
          <w:b/>
          <w:sz w:val="22"/>
          <w:szCs w:val="22"/>
        </w:rPr>
      </w:pPr>
      <w:r w:rsidRPr="001864A0">
        <w:rPr>
          <w:sz w:val="22"/>
          <w:szCs w:val="22"/>
        </w:rPr>
        <w:t xml:space="preserve">Erros no preenchimento da planilha não constituem motivo para a desclassificação da proposta. A planilha poderá́ ser ajustada pelo fornecedor, no prazo indicado pelo sistema, desde </w:t>
      </w:r>
      <w:r w:rsidRPr="001864A0">
        <w:rPr>
          <w:sz w:val="22"/>
          <w:szCs w:val="22"/>
        </w:rPr>
        <w:lastRenderedPageBreak/>
        <w:t>que não haja majoração do preço e que se comprove que este é o bastante para arcar com todos os custos da contratação;</w:t>
      </w:r>
    </w:p>
    <w:p w:rsidR="002A4058" w:rsidRPr="001864A0" w:rsidRDefault="002A4058" w:rsidP="002A4058">
      <w:pPr>
        <w:pStyle w:val="Nivel3"/>
        <w:rPr>
          <w:sz w:val="22"/>
          <w:szCs w:val="22"/>
        </w:rPr>
      </w:pPr>
      <w:r w:rsidRPr="001864A0">
        <w:rPr>
          <w:sz w:val="22"/>
          <w:szCs w:val="22"/>
        </w:rPr>
        <w:t>O ajuste de que trata este dispositivo se limita a sanar erros ou falhas que não alterem a substância das propostas;</w:t>
      </w:r>
    </w:p>
    <w:p w:rsidR="002A4058" w:rsidRPr="001864A0" w:rsidRDefault="002A4058" w:rsidP="002A4058">
      <w:pPr>
        <w:pStyle w:val="Nivel3"/>
        <w:rPr>
          <w:sz w:val="22"/>
          <w:szCs w:val="22"/>
        </w:rPr>
      </w:pPr>
      <w:r w:rsidRPr="001864A0">
        <w:rPr>
          <w:sz w:val="22"/>
          <w:szCs w:val="22"/>
        </w:rPr>
        <w:t>Considera-se erro no preenchimento da planilha passível de correção a indicação de recolhimento de impostos e contribuições na forma do Simples Nacional, quando não cabível esse regime.</w:t>
      </w:r>
    </w:p>
    <w:p w:rsidR="002A4058" w:rsidRPr="001864A0" w:rsidRDefault="002A4058" w:rsidP="002A4058">
      <w:pPr>
        <w:pStyle w:val="Nivel2"/>
        <w:rPr>
          <w:b/>
          <w:sz w:val="22"/>
          <w:szCs w:val="22"/>
          <w:u w:val="single"/>
        </w:rPr>
      </w:pPr>
      <w:r w:rsidRPr="001864A0">
        <w:rPr>
          <w:b/>
          <w:sz w:val="22"/>
          <w:szCs w:val="22"/>
          <w:u w:val="single"/>
          <w:lang w:eastAsia="en-US"/>
        </w:rPr>
        <w:t xml:space="preserve">Para </w:t>
      </w:r>
      <w:r w:rsidRPr="001864A0">
        <w:rPr>
          <w:b/>
          <w:sz w:val="22"/>
          <w:szCs w:val="22"/>
          <w:u w:val="single"/>
        </w:rPr>
        <w:t>fins</w:t>
      </w:r>
      <w:r w:rsidRPr="001864A0">
        <w:rPr>
          <w:b/>
          <w:sz w:val="22"/>
          <w:szCs w:val="22"/>
          <w:u w:val="single"/>
          <w:lang w:eastAsia="en-US"/>
        </w:rPr>
        <w:t xml:space="preserve"> de análise da proposta quanto ao cumprimento </w:t>
      </w:r>
      <w:r w:rsidRPr="001864A0">
        <w:rPr>
          <w:b/>
          <w:sz w:val="22"/>
          <w:szCs w:val="22"/>
          <w:u w:val="single"/>
        </w:rPr>
        <w:t>das</w:t>
      </w:r>
      <w:r w:rsidRPr="001864A0">
        <w:rPr>
          <w:b/>
          <w:sz w:val="22"/>
          <w:szCs w:val="22"/>
          <w:u w:val="single"/>
          <w:lang w:eastAsia="en-US"/>
        </w:rPr>
        <w:t xml:space="preserve"> especificações do objeto, poderá ser colhida a </w:t>
      </w:r>
      <w:r w:rsidRPr="001864A0">
        <w:rPr>
          <w:b/>
          <w:sz w:val="22"/>
          <w:szCs w:val="22"/>
          <w:u w:val="single"/>
        </w:rPr>
        <w:t>manifestação</w:t>
      </w:r>
      <w:r w:rsidRPr="001864A0">
        <w:rPr>
          <w:b/>
          <w:sz w:val="22"/>
          <w:szCs w:val="22"/>
          <w:u w:val="single"/>
          <w:lang w:eastAsia="en-US"/>
        </w:rPr>
        <w:t xml:space="preserve"> escrita do setor requisitante do serviço ou da área especializada no objeto.</w:t>
      </w:r>
    </w:p>
    <w:p w:rsidR="002A4058" w:rsidRPr="001864A0" w:rsidRDefault="002A4058" w:rsidP="002A4058">
      <w:pPr>
        <w:pStyle w:val="Nivel2"/>
        <w:rPr>
          <w:sz w:val="22"/>
          <w:szCs w:val="22"/>
        </w:rPr>
      </w:pPr>
      <w:r w:rsidRPr="001864A0">
        <w:rPr>
          <w:sz w:val="22"/>
          <w:szCs w:val="22"/>
        </w:rPr>
        <w:t>Caso o Termo de Referência exija a apresentação de amostra, o licitante classificado em primeiro lugar deverá apresentá-la, conforme disciplinado no Termo de Referência, sob pena de não aceitação da proposta.</w:t>
      </w:r>
    </w:p>
    <w:p w:rsidR="002A4058" w:rsidRPr="001864A0" w:rsidRDefault="002A4058" w:rsidP="002A4058">
      <w:pPr>
        <w:pStyle w:val="Nivel2"/>
        <w:rPr>
          <w:sz w:val="22"/>
          <w:szCs w:val="22"/>
        </w:rPr>
      </w:pPr>
      <w:r w:rsidRPr="001864A0">
        <w:rPr>
          <w:sz w:val="22"/>
          <w:szCs w:val="22"/>
        </w:rPr>
        <w:t>Por meio de mensagem no sistema, será divulgado o local e horário de realização do procedimento para a avaliação das amostras, cuja presença será facultada a todos os interessados, incluindo os demais licitantes.</w:t>
      </w:r>
    </w:p>
    <w:p w:rsidR="002A4058" w:rsidRPr="001864A0" w:rsidRDefault="002A4058" w:rsidP="002A4058">
      <w:pPr>
        <w:pStyle w:val="Nivel2"/>
        <w:rPr>
          <w:sz w:val="22"/>
          <w:szCs w:val="22"/>
        </w:rPr>
      </w:pPr>
      <w:r w:rsidRPr="001864A0">
        <w:rPr>
          <w:sz w:val="22"/>
          <w:szCs w:val="22"/>
        </w:rPr>
        <w:t>Os resultados das avaliações serão divulgados por meio de mensagem no sistema.</w:t>
      </w:r>
    </w:p>
    <w:p w:rsidR="002A4058" w:rsidRPr="001864A0" w:rsidRDefault="002A4058" w:rsidP="002A4058">
      <w:pPr>
        <w:pStyle w:val="Nivel2"/>
        <w:rPr>
          <w:sz w:val="22"/>
          <w:szCs w:val="22"/>
        </w:rPr>
      </w:pPr>
      <w:r w:rsidRPr="001864A0">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A4058" w:rsidRPr="001864A0" w:rsidRDefault="002A4058" w:rsidP="002A4058">
      <w:pPr>
        <w:pStyle w:val="Nivel2"/>
        <w:rPr>
          <w:sz w:val="22"/>
          <w:szCs w:val="22"/>
        </w:rPr>
      </w:pPr>
      <w:r w:rsidRPr="001864A0">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1864A0" w:rsidRDefault="002A4058" w:rsidP="002A4058">
      <w:pPr>
        <w:pStyle w:val="Nivel01"/>
        <w:spacing w:before="288" w:after="288"/>
        <w:rPr>
          <w:sz w:val="22"/>
          <w:szCs w:val="22"/>
        </w:rPr>
      </w:pPr>
      <w:bookmarkStart w:id="38" w:name="_Toc135469230"/>
      <w:r w:rsidRPr="001864A0">
        <w:rPr>
          <w:sz w:val="22"/>
          <w:szCs w:val="22"/>
        </w:rPr>
        <w:t>DA FASE DE HABILITAÇÃO</w:t>
      </w:r>
      <w:bookmarkEnd w:id="38"/>
    </w:p>
    <w:p w:rsidR="002A4058" w:rsidRPr="00F843EB" w:rsidRDefault="002A4058" w:rsidP="002A4058">
      <w:pPr>
        <w:pStyle w:val="Nivel2"/>
        <w:rPr>
          <w:sz w:val="24"/>
          <w:szCs w:val="24"/>
        </w:rPr>
      </w:pPr>
      <w:r w:rsidRPr="00905479">
        <w:rPr>
          <w:b/>
          <w:sz w:val="24"/>
          <w:szCs w:val="24"/>
          <w:u w:val="single"/>
        </w:rPr>
        <w:t xml:space="preserve">Os documentos previstos no Termo de </w:t>
      </w:r>
      <w:r w:rsidRPr="002352F0">
        <w:rPr>
          <w:b/>
          <w:sz w:val="24"/>
          <w:szCs w:val="24"/>
          <w:u w:val="single"/>
        </w:rPr>
        <w:t>Referência (subitens 8.3 a 8.</w:t>
      </w:r>
      <w:r w:rsidR="00CD0AD4">
        <w:rPr>
          <w:b/>
          <w:sz w:val="24"/>
          <w:szCs w:val="24"/>
          <w:u w:val="single"/>
        </w:rPr>
        <w:t>20.</w:t>
      </w:r>
      <w:r w:rsidR="00F76041">
        <w:rPr>
          <w:b/>
          <w:sz w:val="24"/>
          <w:szCs w:val="24"/>
          <w:u w:val="single"/>
        </w:rPr>
        <w:t>8</w:t>
      </w:r>
      <w:r w:rsidRPr="00905479">
        <w:rPr>
          <w:b/>
          <w:sz w:val="24"/>
          <w:szCs w:val="24"/>
          <w:u w:val="single"/>
        </w:rPr>
        <w:t xml:space="preserve"> do </w:t>
      </w:r>
      <w:r>
        <w:rPr>
          <w:b/>
          <w:sz w:val="24"/>
          <w:szCs w:val="24"/>
          <w:u w:val="single"/>
        </w:rPr>
        <w:t>Termo d</w:t>
      </w:r>
      <w:r w:rsidRPr="00905479">
        <w:rPr>
          <w:b/>
          <w:sz w:val="24"/>
          <w:szCs w:val="24"/>
          <w:u w:val="single"/>
        </w:rPr>
        <w:t>e Referência)</w:t>
      </w:r>
      <w:r w:rsidRPr="00905479">
        <w:rPr>
          <w:sz w:val="24"/>
          <w:szCs w:val="24"/>
        </w:rPr>
        <w:t xml:space="preserve">, necessários e suficientes para demonstrar a capacidade do licitante </w:t>
      </w:r>
      <w:r w:rsidRPr="00F843EB">
        <w:rPr>
          <w:sz w:val="24"/>
          <w:szCs w:val="24"/>
        </w:rPr>
        <w:t xml:space="preserve">de realizar o </w:t>
      </w:r>
      <w:r w:rsidRPr="00F843EB">
        <w:rPr>
          <w:b/>
          <w:sz w:val="24"/>
          <w:szCs w:val="24"/>
          <w:u w:val="single"/>
        </w:rPr>
        <w:t>FORNECIMENTO</w:t>
      </w:r>
      <w:r w:rsidRPr="00F843EB">
        <w:rPr>
          <w:sz w:val="24"/>
          <w:szCs w:val="24"/>
        </w:rPr>
        <w:t xml:space="preserve"> objeto da licitação, serão exigidos para fins de habilitação, nos termos dos </w:t>
      </w:r>
      <w:hyperlink r:id="rId35" w:anchor="art62" w:history="1">
        <w:proofErr w:type="spellStart"/>
        <w:r w:rsidRPr="00F843EB">
          <w:rPr>
            <w:rStyle w:val="Hyperlink"/>
            <w:sz w:val="24"/>
            <w:szCs w:val="24"/>
          </w:rPr>
          <w:t>arts</w:t>
        </w:r>
        <w:proofErr w:type="spellEnd"/>
        <w:r w:rsidRPr="00F843EB">
          <w:rPr>
            <w:rStyle w:val="Hyperlink"/>
            <w:sz w:val="24"/>
            <w:szCs w:val="24"/>
          </w:rPr>
          <w:t>. 62 a 70 da Lei nº 14.133, de 2021</w:t>
        </w:r>
      </w:hyperlink>
      <w:r w:rsidRPr="00F843EB">
        <w:rPr>
          <w:sz w:val="24"/>
          <w:szCs w:val="24"/>
        </w:rPr>
        <w:t>.</w:t>
      </w:r>
    </w:p>
    <w:p w:rsidR="002A4058" w:rsidRPr="00F843EB" w:rsidRDefault="002A4058" w:rsidP="002A4058">
      <w:pPr>
        <w:pStyle w:val="Nivel3"/>
        <w:rPr>
          <w:i/>
          <w:iCs/>
          <w:sz w:val="22"/>
          <w:szCs w:val="22"/>
        </w:rPr>
      </w:pPr>
      <w:bookmarkStart w:id="39" w:name="_Ref114663777"/>
      <w:r w:rsidRPr="00F843EB">
        <w:rPr>
          <w:sz w:val="22"/>
          <w:szCs w:val="22"/>
        </w:rPr>
        <w:t xml:space="preserve">A documentação exigida para fins de habilitação jurídica, fiscal, social e trabalhista e </w:t>
      </w:r>
      <w:proofErr w:type="spellStart"/>
      <w:r w:rsidRPr="00F843EB">
        <w:rPr>
          <w:sz w:val="22"/>
          <w:szCs w:val="22"/>
        </w:rPr>
        <w:t>econômico-ﬁnanceira</w:t>
      </w:r>
      <w:proofErr w:type="spellEnd"/>
      <w:r w:rsidRPr="00F843EB">
        <w:rPr>
          <w:sz w:val="22"/>
          <w:szCs w:val="22"/>
        </w:rPr>
        <w:t xml:space="preserve">, </w:t>
      </w:r>
      <w:r w:rsidRPr="00F843EB">
        <w:rPr>
          <w:color w:val="auto"/>
          <w:sz w:val="22"/>
          <w:szCs w:val="22"/>
        </w:rPr>
        <w:t xml:space="preserve">poderá </w:t>
      </w:r>
      <w:r w:rsidRPr="00F843EB">
        <w:rPr>
          <w:sz w:val="22"/>
          <w:szCs w:val="22"/>
        </w:rPr>
        <w:t>ser substituída pelo registro cadastral no SICAF.</w:t>
      </w:r>
      <w:bookmarkEnd w:id="39"/>
    </w:p>
    <w:p w:rsidR="002A4058" w:rsidRPr="001864A0" w:rsidRDefault="002A4058" w:rsidP="002A4058">
      <w:pPr>
        <w:pStyle w:val="Nivel2"/>
        <w:rPr>
          <w:i/>
          <w:sz w:val="22"/>
          <w:szCs w:val="22"/>
        </w:rPr>
      </w:pPr>
      <w:r w:rsidRPr="00F843EB">
        <w:rPr>
          <w:color w:val="auto"/>
          <w:sz w:val="22"/>
          <w:szCs w:val="22"/>
        </w:rPr>
        <w:t xml:space="preserve">Quando </w:t>
      </w:r>
      <w:r w:rsidRPr="00F843EB">
        <w:rPr>
          <w:sz w:val="22"/>
          <w:szCs w:val="22"/>
        </w:rPr>
        <w:t>permitida</w:t>
      </w:r>
      <w:r w:rsidRPr="00F843EB">
        <w:rPr>
          <w:color w:val="auto"/>
          <w:sz w:val="22"/>
          <w:szCs w:val="22"/>
        </w:rPr>
        <w:t xml:space="preserve"> a</w:t>
      </w:r>
      <w:r w:rsidR="005F01E9">
        <w:rPr>
          <w:color w:val="auto"/>
          <w:sz w:val="22"/>
          <w:szCs w:val="22"/>
        </w:rPr>
        <w:t xml:space="preserve"> </w:t>
      </w:r>
      <w:r w:rsidRPr="00F843EB">
        <w:rPr>
          <w:sz w:val="22"/>
          <w:szCs w:val="22"/>
        </w:rPr>
        <w:t>participação de empresas estrangeiras que não funcionem no País, as exigências de habilitação serão atendidas mediante documentos equivalentes, inicialmente</w:t>
      </w:r>
      <w:r w:rsidRPr="001864A0">
        <w:rPr>
          <w:sz w:val="22"/>
          <w:szCs w:val="22"/>
        </w:rPr>
        <w:t xml:space="preserve"> apresentados em tradução livre.</w:t>
      </w:r>
    </w:p>
    <w:p w:rsidR="002A4058" w:rsidRPr="001864A0" w:rsidRDefault="002A4058" w:rsidP="002A4058">
      <w:pPr>
        <w:pStyle w:val="Nivel2"/>
        <w:rPr>
          <w:i/>
          <w:iCs/>
          <w:sz w:val="22"/>
          <w:szCs w:val="22"/>
        </w:rPr>
      </w:pPr>
      <w:r w:rsidRPr="001864A0">
        <w:rPr>
          <w:sz w:val="22"/>
          <w:szCs w:val="22"/>
        </w:rPr>
        <w:lastRenderedPageBreak/>
        <w:t xml:space="preserve">Na hipótese de o licitante vencedor ser empresa estrangeira que não funcione no País, para </w:t>
      </w:r>
      <w:proofErr w:type="spellStart"/>
      <w:r w:rsidRPr="001864A0">
        <w:rPr>
          <w:sz w:val="22"/>
          <w:szCs w:val="22"/>
        </w:rPr>
        <w:t>ﬁns</w:t>
      </w:r>
      <w:proofErr w:type="spellEnd"/>
      <w:r w:rsidRPr="001864A0">
        <w:rPr>
          <w:sz w:val="22"/>
          <w:szCs w:val="22"/>
        </w:rPr>
        <w:t xml:space="preserve"> de assinatura do contrato ou da ata de registro de preços, os documentos exigidos para a habilitação serão traduzidos por tradutor juramentado no País e apostilados nos termos do disposto no </w:t>
      </w:r>
      <w:hyperlink r:id="rId36" w:history="1">
        <w:r w:rsidRPr="001864A0">
          <w:rPr>
            <w:rStyle w:val="Hyperlink"/>
            <w:sz w:val="22"/>
            <w:szCs w:val="22"/>
          </w:rPr>
          <w:t>Decreto nº 8.660, de 29 de janeiro de 2016</w:t>
        </w:r>
      </w:hyperlink>
      <w:r w:rsidRPr="001864A0">
        <w:rPr>
          <w:sz w:val="22"/>
          <w:szCs w:val="22"/>
        </w:rPr>
        <w:t xml:space="preserve">, ou de outro que venha a substituí-lo, ou </w:t>
      </w:r>
      <w:proofErr w:type="spellStart"/>
      <w:r w:rsidRPr="001864A0">
        <w:rPr>
          <w:sz w:val="22"/>
          <w:szCs w:val="22"/>
        </w:rPr>
        <w:t>consularizados</w:t>
      </w:r>
      <w:proofErr w:type="spellEnd"/>
      <w:r w:rsidRPr="001864A0">
        <w:rPr>
          <w:sz w:val="22"/>
          <w:szCs w:val="22"/>
        </w:rPr>
        <w:t xml:space="preserve"> pelos respectivos consulados ou embaixadas.</w:t>
      </w:r>
    </w:p>
    <w:p w:rsidR="002A4058" w:rsidRPr="001864A0" w:rsidRDefault="002A4058" w:rsidP="002A4058">
      <w:pPr>
        <w:pStyle w:val="Nivel2"/>
        <w:rPr>
          <w:i/>
          <w:sz w:val="22"/>
          <w:szCs w:val="22"/>
        </w:rPr>
      </w:pPr>
      <w:r w:rsidRPr="001864A0">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1864A0" w:rsidRDefault="002A4058" w:rsidP="002A4058">
      <w:pPr>
        <w:pStyle w:val="Nivel3"/>
        <w:rPr>
          <w:i/>
          <w:iCs/>
          <w:sz w:val="22"/>
          <w:szCs w:val="22"/>
        </w:rPr>
      </w:pPr>
      <w:r w:rsidRPr="001864A0">
        <w:rPr>
          <w:sz w:val="22"/>
          <w:szCs w:val="22"/>
        </w:rPr>
        <w:t xml:space="preserve">Se o consórcio não for formado integralmente por microempresas ou empresas de pequeno porte e o termo de referência exigir requisitos de habilitação econômico-financeira, haverá um acréscimo de </w:t>
      </w:r>
      <w:r w:rsidRPr="001864A0">
        <w:rPr>
          <w:color w:val="auto"/>
          <w:sz w:val="22"/>
          <w:szCs w:val="22"/>
        </w:rPr>
        <w:t>10%para o consórcio em relação ao valor exigido para os licitantes individuais.</w:t>
      </w:r>
    </w:p>
    <w:p w:rsidR="002A4058" w:rsidRPr="001864A0" w:rsidRDefault="002A4058" w:rsidP="002A4058">
      <w:pPr>
        <w:pStyle w:val="Nivel2"/>
        <w:rPr>
          <w:sz w:val="22"/>
          <w:szCs w:val="22"/>
        </w:rPr>
      </w:pPr>
      <w:r w:rsidRPr="001864A0">
        <w:rPr>
          <w:sz w:val="22"/>
          <w:szCs w:val="22"/>
        </w:rPr>
        <w:t>Os documentos exigidos para fins de habilitação poderão ser apresentados em original ou por cópia.</w:t>
      </w:r>
    </w:p>
    <w:p w:rsidR="002A4058" w:rsidRPr="001864A0" w:rsidRDefault="002A4058" w:rsidP="002A4058">
      <w:pPr>
        <w:pStyle w:val="Nivel2"/>
        <w:rPr>
          <w:i/>
          <w:sz w:val="22"/>
          <w:szCs w:val="22"/>
        </w:rPr>
      </w:pPr>
      <w:r w:rsidRPr="001864A0">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2A4058" w:rsidRPr="001864A0" w:rsidRDefault="002A4058" w:rsidP="002A4058">
      <w:pPr>
        <w:pStyle w:val="Nivel2"/>
        <w:rPr>
          <w:sz w:val="22"/>
          <w:szCs w:val="22"/>
        </w:rPr>
      </w:pPr>
      <w:r w:rsidRPr="001864A0">
        <w:rPr>
          <w:sz w:val="22"/>
          <w:szCs w:val="22"/>
        </w:rPr>
        <w:t>Será verificado se o licitante apresentou declaração de que atende aos requisitos de habilitação, e o declarante responderá pela veracidade das informações prestadas, na forma da lei (</w:t>
      </w:r>
      <w:hyperlink r:id="rId37" w:anchor="art63">
        <w:r w:rsidRPr="001864A0">
          <w:rPr>
            <w:rStyle w:val="Hyperlink"/>
            <w:sz w:val="22"/>
            <w:szCs w:val="22"/>
          </w:rPr>
          <w:t>art. 63, I, da Lei nº 14.133/2021</w:t>
        </w:r>
      </w:hyperlink>
      <w:r w:rsidRPr="001864A0">
        <w:rPr>
          <w:sz w:val="22"/>
          <w:szCs w:val="22"/>
        </w:rPr>
        <w:t>).</w:t>
      </w:r>
    </w:p>
    <w:p w:rsidR="002A4058" w:rsidRPr="001864A0" w:rsidRDefault="002A4058" w:rsidP="002A4058">
      <w:pPr>
        <w:pStyle w:val="Nivel2"/>
        <w:rPr>
          <w:i/>
          <w:sz w:val="22"/>
          <w:szCs w:val="22"/>
        </w:rPr>
      </w:pPr>
      <w:r w:rsidRPr="001864A0">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A4058" w:rsidRPr="00F843EB" w:rsidRDefault="002A4058" w:rsidP="002A4058">
      <w:pPr>
        <w:pStyle w:val="Nivel2"/>
        <w:rPr>
          <w:i/>
          <w:sz w:val="22"/>
          <w:szCs w:val="22"/>
        </w:rPr>
      </w:pPr>
      <w:r w:rsidRPr="001864A0">
        <w:rPr>
          <w:sz w:val="22"/>
          <w:szCs w:val="22"/>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w:t>
      </w:r>
      <w:r w:rsidRPr="00F843EB">
        <w:rPr>
          <w:sz w:val="22"/>
          <w:szCs w:val="22"/>
        </w:rPr>
        <w:t>convenções coletivas de trabalho e nos termos de ajustamento de conduta vigentes na data de entrega das propostas.</w:t>
      </w:r>
    </w:p>
    <w:p w:rsidR="002A4058" w:rsidRPr="00F843EB" w:rsidRDefault="002A4058" w:rsidP="002A4058">
      <w:pPr>
        <w:pStyle w:val="Nivel2"/>
        <w:rPr>
          <w:i/>
          <w:sz w:val="22"/>
          <w:szCs w:val="22"/>
        </w:rPr>
      </w:pPr>
      <w:r w:rsidRPr="00F843EB">
        <w:rPr>
          <w:sz w:val="22"/>
          <w:szCs w:val="22"/>
        </w:rPr>
        <w:t xml:space="preserve">A habilitação será verificada por meio do </w:t>
      </w:r>
      <w:proofErr w:type="spellStart"/>
      <w:r w:rsidRPr="00F843EB">
        <w:rPr>
          <w:sz w:val="22"/>
          <w:szCs w:val="22"/>
        </w:rPr>
        <w:t>Sicaf</w:t>
      </w:r>
      <w:proofErr w:type="spellEnd"/>
      <w:r w:rsidRPr="00F843EB">
        <w:rPr>
          <w:sz w:val="22"/>
          <w:szCs w:val="22"/>
        </w:rPr>
        <w:t>, nos documentos por ele abrangidos.</w:t>
      </w:r>
    </w:p>
    <w:p w:rsidR="002A4058" w:rsidRPr="00F843EB" w:rsidRDefault="002A4058" w:rsidP="002A4058">
      <w:pPr>
        <w:pStyle w:val="Nivel3"/>
        <w:rPr>
          <w:sz w:val="22"/>
          <w:szCs w:val="22"/>
        </w:rPr>
      </w:pPr>
      <w:r w:rsidRPr="00F843EB">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F843EB">
          <w:rPr>
            <w:rStyle w:val="Hyperlink"/>
            <w:sz w:val="22"/>
            <w:szCs w:val="22"/>
          </w:rPr>
          <w:t>IN nº 3/2018, art. 4º, §1º, e art. 6º, §4º</w:t>
        </w:r>
      </w:hyperlink>
      <w:r w:rsidRPr="00F843EB">
        <w:rPr>
          <w:sz w:val="22"/>
          <w:szCs w:val="22"/>
        </w:rPr>
        <w:t>).</w:t>
      </w:r>
    </w:p>
    <w:p w:rsidR="002A4058" w:rsidRPr="00F843EB" w:rsidRDefault="002A4058" w:rsidP="002A4058">
      <w:pPr>
        <w:pStyle w:val="Nivel2"/>
        <w:rPr>
          <w:sz w:val="22"/>
          <w:szCs w:val="22"/>
        </w:rPr>
      </w:pPr>
      <w:r w:rsidRPr="00F843EB">
        <w:rPr>
          <w:sz w:val="22"/>
          <w:szCs w:val="22"/>
        </w:rPr>
        <w:t xml:space="preserve">É de responsabilidade do licitante conferir a exatidão dos seus dados cadastrais no </w:t>
      </w:r>
      <w:proofErr w:type="spellStart"/>
      <w:r w:rsidRPr="00F843EB">
        <w:rPr>
          <w:sz w:val="22"/>
          <w:szCs w:val="22"/>
        </w:rPr>
        <w:t>Sicaf</w:t>
      </w:r>
      <w:proofErr w:type="spellEnd"/>
      <w:r w:rsidRPr="00F843EB">
        <w:rPr>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F843EB">
          <w:rPr>
            <w:rStyle w:val="Hyperlink"/>
            <w:sz w:val="22"/>
            <w:szCs w:val="22"/>
          </w:rPr>
          <w:t xml:space="preserve">IN nº 3/2018, art. 7º, </w:t>
        </w:r>
        <w:r w:rsidRPr="00F843EB">
          <w:rPr>
            <w:rStyle w:val="Hyperlink"/>
            <w:i/>
            <w:iCs/>
            <w:sz w:val="22"/>
            <w:szCs w:val="22"/>
          </w:rPr>
          <w:t>caput</w:t>
        </w:r>
      </w:hyperlink>
      <w:r w:rsidRPr="00F843EB">
        <w:rPr>
          <w:sz w:val="22"/>
          <w:szCs w:val="22"/>
        </w:rPr>
        <w:t>).</w:t>
      </w:r>
    </w:p>
    <w:p w:rsidR="002A4058" w:rsidRPr="001864A0" w:rsidRDefault="002A4058" w:rsidP="002A4058">
      <w:pPr>
        <w:pStyle w:val="Nivel3"/>
        <w:rPr>
          <w:sz w:val="22"/>
          <w:szCs w:val="22"/>
        </w:rPr>
      </w:pPr>
      <w:r w:rsidRPr="001864A0">
        <w:rPr>
          <w:sz w:val="22"/>
          <w:szCs w:val="22"/>
        </w:rPr>
        <w:lastRenderedPageBreak/>
        <w:t>A não observância do disposto no item anterior poderá ensejar desclassificação no momento da habilitação. (</w:t>
      </w:r>
      <w:hyperlink r:id="rId40" w:history="1">
        <w:r w:rsidRPr="001864A0">
          <w:rPr>
            <w:rStyle w:val="Hyperlink"/>
            <w:sz w:val="22"/>
            <w:szCs w:val="22"/>
          </w:rPr>
          <w:t>IN nº 3/2018, art. 7º, parágrafo único</w:t>
        </w:r>
      </w:hyperlink>
      <w:r w:rsidRPr="001864A0">
        <w:rPr>
          <w:sz w:val="22"/>
          <w:szCs w:val="22"/>
        </w:rPr>
        <w:t>).</w:t>
      </w:r>
    </w:p>
    <w:p w:rsidR="002A4058" w:rsidRPr="001864A0" w:rsidRDefault="002A4058" w:rsidP="002A4058">
      <w:pPr>
        <w:pStyle w:val="Nivel2"/>
        <w:rPr>
          <w:i/>
          <w:iCs/>
          <w:sz w:val="22"/>
          <w:szCs w:val="22"/>
        </w:rPr>
      </w:pPr>
      <w:r w:rsidRPr="001864A0">
        <w:rPr>
          <w:sz w:val="22"/>
          <w:szCs w:val="22"/>
        </w:rPr>
        <w:t>A verificação pelo pregoeiro, em sítios eletrônicos oficiais de órgãos e entidades emissores de certidões constitui meio legal de prova, para fins de habilitação.</w:t>
      </w:r>
    </w:p>
    <w:p w:rsidR="002A4058" w:rsidRPr="001864A0" w:rsidRDefault="002A4058" w:rsidP="002A4058">
      <w:pPr>
        <w:pStyle w:val="Nivel3"/>
        <w:rPr>
          <w:i/>
          <w:iCs/>
          <w:sz w:val="22"/>
          <w:szCs w:val="22"/>
        </w:rPr>
      </w:pPr>
      <w:bookmarkStart w:id="40" w:name="_Ref114663151"/>
      <w:r w:rsidRPr="001864A0">
        <w:rPr>
          <w:sz w:val="22"/>
          <w:szCs w:val="22"/>
        </w:rPr>
        <w:t xml:space="preserve">Os documentos exigidos para habilitação que não estejam contemplados no </w:t>
      </w:r>
      <w:proofErr w:type="spellStart"/>
      <w:r w:rsidRPr="001864A0">
        <w:rPr>
          <w:sz w:val="22"/>
          <w:szCs w:val="22"/>
        </w:rPr>
        <w:t>Sicaf</w:t>
      </w:r>
      <w:proofErr w:type="spellEnd"/>
      <w:r w:rsidRPr="001864A0">
        <w:rPr>
          <w:sz w:val="22"/>
          <w:szCs w:val="22"/>
        </w:rPr>
        <w:t xml:space="preserve"> serão enviados por meio do sistema, em formato digital, no prazo de </w:t>
      </w:r>
      <w:r w:rsidRPr="001864A0">
        <w:rPr>
          <w:b/>
          <w:color w:val="auto"/>
          <w:sz w:val="22"/>
          <w:szCs w:val="22"/>
        </w:rPr>
        <w:t>NO MÍNIMO, DUAS HORAS</w:t>
      </w:r>
      <w:r w:rsidRPr="001864A0">
        <w:rPr>
          <w:sz w:val="22"/>
          <w:szCs w:val="22"/>
        </w:rPr>
        <w:t>, prorrogável por igual período, contado da solicitação do pregoeiro.</w:t>
      </w:r>
      <w:bookmarkEnd w:id="40"/>
    </w:p>
    <w:p w:rsidR="002A4058" w:rsidRPr="00F843EB" w:rsidRDefault="002A4058" w:rsidP="002A4058">
      <w:pPr>
        <w:pStyle w:val="Nivel3"/>
        <w:rPr>
          <w:i/>
          <w:iCs/>
          <w:sz w:val="22"/>
          <w:szCs w:val="22"/>
        </w:rPr>
      </w:pPr>
      <w:r w:rsidRPr="001864A0">
        <w:rPr>
          <w:sz w:val="22"/>
          <w:szCs w:val="22"/>
        </w:rPr>
        <w:t xml:space="preserve">Na hipótese de a fase de habilitação anteceder a fase de apresentação de propostas </w:t>
      </w:r>
      <w:r w:rsidRPr="00F843EB">
        <w:rPr>
          <w:sz w:val="22"/>
          <w:szCs w:val="22"/>
        </w:rPr>
        <w:t xml:space="preserve">e lances, os licitantes encaminharão, por meio do sistema, simultaneamente os documentos de habilitação e a proposta com o preço ou o percentual de desconto, observado o disposto no </w:t>
      </w:r>
      <w:hyperlink r:id="rId41" w:history="1">
        <w:r w:rsidRPr="00F843EB">
          <w:rPr>
            <w:rStyle w:val="Hyperlink"/>
            <w:sz w:val="22"/>
            <w:szCs w:val="22"/>
          </w:rPr>
          <w:t xml:space="preserve">§ 1º do art. 36 e no § 1º do art. 39 da </w:t>
        </w:r>
        <w:r w:rsidRPr="00F843EB">
          <w:rPr>
            <w:rStyle w:val="Hyperlink"/>
            <w:i/>
            <w:iCs/>
            <w:sz w:val="22"/>
            <w:szCs w:val="22"/>
          </w:rPr>
          <w:t>Instrução Normativa SEGES nº 73, de 30 de setembro de 2022</w:t>
        </w:r>
        <w:r w:rsidRPr="00F843EB">
          <w:rPr>
            <w:rStyle w:val="Hyperlink"/>
            <w:sz w:val="22"/>
            <w:szCs w:val="22"/>
          </w:rPr>
          <w:t>.</w:t>
        </w:r>
      </w:hyperlink>
    </w:p>
    <w:p w:rsidR="002A4058" w:rsidRPr="00F843EB" w:rsidRDefault="002A4058" w:rsidP="002A4058">
      <w:pPr>
        <w:pStyle w:val="Nivel2"/>
        <w:rPr>
          <w:i/>
          <w:sz w:val="22"/>
          <w:szCs w:val="22"/>
        </w:rPr>
      </w:pPr>
      <w:r w:rsidRPr="00F843EB">
        <w:rPr>
          <w:sz w:val="22"/>
          <w:szCs w:val="22"/>
        </w:rPr>
        <w:t xml:space="preserve">A verificação no </w:t>
      </w:r>
      <w:proofErr w:type="spellStart"/>
      <w:r w:rsidRPr="00F843EB">
        <w:rPr>
          <w:sz w:val="22"/>
          <w:szCs w:val="22"/>
        </w:rPr>
        <w:t>Sicaf</w:t>
      </w:r>
      <w:proofErr w:type="spellEnd"/>
      <w:r w:rsidRPr="00F843EB">
        <w:rPr>
          <w:sz w:val="22"/>
          <w:szCs w:val="22"/>
        </w:rPr>
        <w:t xml:space="preserve"> ou a exigência dos documentos nele não contidos somente será feita em relação ao licitante vencedor.</w:t>
      </w:r>
    </w:p>
    <w:p w:rsidR="002A4058" w:rsidRPr="001864A0" w:rsidRDefault="002A4058" w:rsidP="002A4058">
      <w:pPr>
        <w:pStyle w:val="Nivel3"/>
        <w:rPr>
          <w:sz w:val="22"/>
          <w:szCs w:val="22"/>
        </w:rPr>
      </w:pPr>
      <w:r w:rsidRPr="00F843EB">
        <w:rPr>
          <w:sz w:val="22"/>
          <w:szCs w:val="22"/>
        </w:rPr>
        <w:t>Os documentos relativos à regularidade fiscal que constem do Termo de Referência somente serão exigidos, em qualquer caso, em momento posterior ao julgamento das propostas,</w:t>
      </w:r>
      <w:r w:rsidRPr="001864A0">
        <w:rPr>
          <w:sz w:val="22"/>
          <w:szCs w:val="22"/>
        </w:rPr>
        <w:t xml:space="preserve"> e apenas do licitante mais bem classificado.</w:t>
      </w:r>
    </w:p>
    <w:p w:rsidR="002A4058" w:rsidRPr="001864A0" w:rsidRDefault="002A4058" w:rsidP="002A4058">
      <w:pPr>
        <w:pStyle w:val="Nivel3"/>
        <w:rPr>
          <w:sz w:val="22"/>
          <w:szCs w:val="22"/>
        </w:rPr>
      </w:pPr>
      <w:r w:rsidRPr="001864A0">
        <w:rPr>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1864A0" w:rsidRDefault="002A4058" w:rsidP="002A4058">
      <w:pPr>
        <w:pStyle w:val="Nivel2"/>
        <w:rPr>
          <w:i/>
          <w:sz w:val="22"/>
          <w:szCs w:val="22"/>
        </w:rPr>
      </w:pPr>
      <w:r w:rsidRPr="001864A0">
        <w:rPr>
          <w:sz w:val="22"/>
          <w:szCs w:val="22"/>
        </w:rPr>
        <w:t>Após a entrega dos documentos para habilitação, não será permitida a substituição ou a apresentação de novos documentos, salvo em sede de diligência, para (</w:t>
      </w:r>
      <w:hyperlink r:id="rId42" w:anchor="art64">
        <w:r w:rsidRPr="001864A0">
          <w:rPr>
            <w:rStyle w:val="Hyperlink"/>
            <w:sz w:val="22"/>
            <w:szCs w:val="22"/>
          </w:rPr>
          <w:t>Lei 14.133/21, art. 64</w:t>
        </w:r>
      </w:hyperlink>
      <w:r w:rsidRPr="001864A0">
        <w:rPr>
          <w:sz w:val="22"/>
          <w:szCs w:val="22"/>
        </w:rPr>
        <w:t xml:space="preserve">, e </w:t>
      </w:r>
      <w:hyperlink r:id="rId43">
        <w:r w:rsidRPr="001864A0">
          <w:rPr>
            <w:rStyle w:val="Hyperlink"/>
            <w:sz w:val="22"/>
            <w:szCs w:val="22"/>
          </w:rPr>
          <w:t>IN 73/2022, art. 39, §4º</w:t>
        </w:r>
      </w:hyperlink>
      <w:r w:rsidRPr="001864A0">
        <w:rPr>
          <w:sz w:val="22"/>
          <w:szCs w:val="22"/>
        </w:rPr>
        <w:t>):</w:t>
      </w:r>
    </w:p>
    <w:p w:rsidR="002A4058" w:rsidRPr="001864A0" w:rsidRDefault="002A4058" w:rsidP="002A4058">
      <w:pPr>
        <w:pStyle w:val="Nivel3"/>
        <w:rPr>
          <w:sz w:val="22"/>
          <w:szCs w:val="22"/>
        </w:rPr>
      </w:pPr>
      <w:r w:rsidRPr="001864A0">
        <w:rPr>
          <w:sz w:val="22"/>
          <w:szCs w:val="22"/>
        </w:rPr>
        <w:t>complementação de informações acerca dos documentos já apresentados pelos licitantes e desde que necessária para apurar fatos existentes à época da abertura do certame; e</w:t>
      </w:r>
    </w:p>
    <w:p w:rsidR="002A4058" w:rsidRPr="001864A0" w:rsidRDefault="002A4058" w:rsidP="002A4058">
      <w:pPr>
        <w:pStyle w:val="Nivel3"/>
        <w:rPr>
          <w:sz w:val="22"/>
          <w:szCs w:val="22"/>
        </w:rPr>
      </w:pPr>
      <w:r w:rsidRPr="001864A0">
        <w:rPr>
          <w:sz w:val="22"/>
          <w:szCs w:val="22"/>
        </w:rPr>
        <w:t>atualização de documentos cuja validade tenha expirado após a data de recebimento das propostas;</w:t>
      </w:r>
    </w:p>
    <w:p w:rsidR="002A4058" w:rsidRPr="001864A0" w:rsidRDefault="002A4058" w:rsidP="002A4058">
      <w:pPr>
        <w:pStyle w:val="Nivel2"/>
        <w:rPr>
          <w:sz w:val="22"/>
          <w:szCs w:val="22"/>
        </w:rPr>
      </w:pPr>
      <w:bookmarkStart w:id="41" w:name="_Ref114670319"/>
      <w:r w:rsidRPr="001864A0">
        <w:rPr>
          <w:sz w:val="22"/>
          <w:szCs w:val="22"/>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864A0">
        <w:rPr>
          <w:sz w:val="22"/>
          <w:szCs w:val="22"/>
        </w:rPr>
        <w:t>eﬁcácia</w:t>
      </w:r>
      <w:proofErr w:type="spellEnd"/>
      <w:r w:rsidRPr="001864A0">
        <w:rPr>
          <w:sz w:val="22"/>
          <w:szCs w:val="22"/>
        </w:rPr>
        <w:t xml:space="preserve"> para fins de habilitação e classificação.</w:t>
      </w:r>
      <w:bookmarkEnd w:id="41"/>
    </w:p>
    <w:p w:rsidR="002A4058" w:rsidRPr="001864A0" w:rsidRDefault="002A4058" w:rsidP="002A4058">
      <w:pPr>
        <w:pStyle w:val="Nivel2"/>
        <w:rPr>
          <w:sz w:val="22"/>
          <w:szCs w:val="22"/>
        </w:rPr>
      </w:pPr>
      <w:bookmarkStart w:id="42" w:name="_Ref114665528"/>
      <w:r w:rsidRPr="001864A0">
        <w:rPr>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0A3FB5" w:rsidRPr="000A3FB5">
          <w:rPr>
            <w:sz w:val="22"/>
            <w:szCs w:val="22"/>
          </w:rPr>
          <w:t>8.12.1</w:t>
        </w:r>
      </w:fldSimple>
      <w:r w:rsidRPr="001864A0">
        <w:rPr>
          <w:sz w:val="22"/>
          <w:szCs w:val="22"/>
        </w:rPr>
        <w:t>.</w:t>
      </w:r>
      <w:bookmarkEnd w:id="42"/>
    </w:p>
    <w:p w:rsidR="002A4058" w:rsidRPr="001864A0" w:rsidRDefault="002A4058" w:rsidP="002A4058">
      <w:pPr>
        <w:pStyle w:val="Nivel2"/>
        <w:rPr>
          <w:sz w:val="22"/>
          <w:szCs w:val="22"/>
        </w:rPr>
      </w:pPr>
      <w:bookmarkStart w:id="43" w:name="_Ref114665515"/>
      <w:r w:rsidRPr="001864A0">
        <w:rPr>
          <w:sz w:val="22"/>
          <w:szCs w:val="22"/>
        </w:rPr>
        <w:lastRenderedPageBreak/>
        <w:t>Somente serão disponibilizados para acesso público os documentos de habilitação do licitante cuja proposta atenda ao edital de licitação, após concluídos os procedimentos de que trata o subitem anterior</w:t>
      </w:r>
      <w:bookmarkEnd w:id="43"/>
      <w:r w:rsidRPr="001864A0">
        <w:rPr>
          <w:sz w:val="22"/>
          <w:szCs w:val="22"/>
        </w:rPr>
        <w:t>.</w:t>
      </w:r>
    </w:p>
    <w:p w:rsidR="002A4058" w:rsidRPr="00F843EB" w:rsidRDefault="002A4058" w:rsidP="002A4058">
      <w:pPr>
        <w:pStyle w:val="Nivel2"/>
        <w:rPr>
          <w:sz w:val="22"/>
          <w:szCs w:val="22"/>
        </w:rPr>
      </w:pPr>
      <w:r w:rsidRPr="00F843EB">
        <w:rPr>
          <w:sz w:val="22"/>
          <w:szCs w:val="22"/>
        </w:rPr>
        <w:t>A comprovação de regularidade fiscal e trabalhista das microempresas e das empresas de pequeno porte somente será exigida para efeito de contratação, e não como condição para participação na licitação (</w:t>
      </w:r>
      <w:hyperlink r:id="rId44" w:anchor="art4">
        <w:r w:rsidRPr="00F843EB">
          <w:rPr>
            <w:rStyle w:val="Hyperlink"/>
            <w:color w:val="000000"/>
            <w:sz w:val="22"/>
            <w:szCs w:val="22"/>
            <w:u w:val="none"/>
          </w:rPr>
          <w:t>art. 4º do Decreto nº 8.538/2015</w:t>
        </w:r>
      </w:hyperlink>
      <w:r w:rsidRPr="00F843EB">
        <w:rPr>
          <w:sz w:val="22"/>
          <w:szCs w:val="22"/>
        </w:rPr>
        <w:t>).</w:t>
      </w:r>
    </w:p>
    <w:p w:rsidR="002A4058" w:rsidRPr="001864A0" w:rsidRDefault="002A4058" w:rsidP="002A4058">
      <w:pPr>
        <w:pStyle w:val="Nivel2"/>
        <w:rPr>
          <w:sz w:val="22"/>
          <w:szCs w:val="22"/>
        </w:rPr>
      </w:pPr>
      <w:r w:rsidRPr="001864A0">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A4058" w:rsidRPr="001864A0" w:rsidRDefault="002A4058" w:rsidP="002A4058">
      <w:pPr>
        <w:pStyle w:val="Nivel01"/>
        <w:spacing w:before="288" w:after="288"/>
        <w:rPr>
          <w:sz w:val="22"/>
          <w:szCs w:val="22"/>
        </w:rPr>
      </w:pPr>
      <w:bookmarkStart w:id="44" w:name="_Toc135469231"/>
      <w:r w:rsidRPr="001864A0">
        <w:rPr>
          <w:sz w:val="22"/>
          <w:szCs w:val="22"/>
        </w:rPr>
        <w:t>DA ATA DE REGISTRO DE PREÇOS</w:t>
      </w:r>
      <w:bookmarkEnd w:id="44"/>
    </w:p>
    <w:p w:rsidR="002A4058" w:rsidRPr="001864A0" w:rsidRDefault="002A4058" w:rsidP="002A4058">
      <w:pPr>
        <w:pStyle w:val="Nivel2"/>
        <w:rPr>
          <w:sz w:val="22"/>
          <w:szCs w:val="22"/>
        </w:rPr>
      </w:pPr>
      <w:r w:rsidRPr="001864A0">
        <w:rPr>
          <w:sz w:val="22"/>
          <w:szCs w:val="22"/>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2A4058" w:rsidRPr="001864A0" w:rsidRDefault="002A4058" w:rsidP="002A4058">
      <w:pPr>
        <w:pStyle w:val="Nivel2"/>
        <w:rPr>
          <w:sz w:val="22"/>
          <w:szCs w:val="22"/>
        </w:rPr>
      </w:pPr>
      <w:r w:rsidRPr="001864A0">
        <w:rPr>
          <w:sz w:val="22"/>
          <w:szCs w:val="22"/>
        </w:rPr>
        <w:t>O prazo de convocação poderá ser prorrogado uma vez, por igual período, mediante solicitação do licitante mais bem classificado ou do fornecedor convocado, desde que: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(a) a solicitação seja devidamente justificada e apresentada dentro do prazo; e</w:t>
      </w:r>
    </w:p>
    <w:p w:rsidR="002A4058" w:rsidRPr="001864A0" w:rsidRDefault="002A4058" w:rsidP="002A4058">
      <w:pPr>
        <w:pStyle w:val="Nivel2"/>
        <w:numPr>
          <w:ilvl w:val="0"/>
          <w:numId w:val="0"/>
        </w:numPr>
        <w:ind w:left="567"/>
        <w:rPr>
          <w:iCs/>
          <w:color w:val="auto"/>
          <w:sz w:val="22"/>
          <w:szCs w:val="22"/>
        </w:rPr>
      </w:pPr>
      <w:r w:rsidRPr="001864A0">
        <w:rPr>
          <w:iCs/>
          <w:color w:val="auto"/>
          <w:sz w:val="22"/>
          <w:szCs w:val="22"/>
        </w:rPr>
        <w:t>(b) a justificativa apresentada seja aceita pela Administração.</w:t>
      </w:r>
    </w:p>
    <w:p w:rsidR="002A4058" w:rsidRPr="001864A0" w:rsidRDefault="002A4058" w:rsidP="002A4058">
      <w:pPr>
        <w:pStyle w:val="Nivel2"/>
        <w:rPr>
          <w:b/>
          <w:sz w:val="22"/>
          <w:szCs w:val="22"/>
        </w:rPr>
      </w:pPr>
      <w:r w:rsidRPr="001864A0">
        <w:rPr>
          <w:b/>
          <w:sz w:val="22"/>
          <w:szCs w:val="22"/>
        </w:rPr>
        <w:t>A ata de registro de preços será assinada por meio de assinatura digital e disponibilizada no sistema de registro de preços.</w:t>
      </w:r>
    </w:p>
    <w:p w:rsidR="002A4058" w:rsidRPr="001864A0" w:rsidRDefault="002A4058" w:rsidP="002A4058">
      <w:pPr>
        <w:pStyle w:val="Nivel2"/>
        <w:rPr>
          <w:sz w:val="22"/>
          <w:szCs w:val="22"/>
        </w:rPr>
      </w:pPr>
      <w:r w:rsidRPr="001864A0">
        <w:rPr>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1864A0">
        <w:rPr>
          <w:sz w:val="22"/>
          <w:szCs w:val="22"/>
        </w:rPr>
        <w:t>ns</w:t>
      </w:r>
      <w:proofErr w:type="spellEnd"/>
      <w:r w:rsidRPr="001864A0">
        <w:rPr>
          <w:sz w:val="22"/>
          <w:szCs w:val="22"/>
        </w:rPr>
        <w:t>), as respectivas quantidades, preços registrados e demais condições.</w:t>
      </w:r>
    </w:p>
    <w:p w:rsidR="002A4058" w:rsidRPr="001864A0" w:rsidRDefault="002A4058" w:rsidP="002A4058">
      <w:pPr>
        <w:pStyle w:val="Nivel2"/>
        <w:rPr>
          <w:sz w:val="22"/>
          <w:szCs w:val="22"/>
        </w:rPr>
      </w:pPr>
      <w:r w:rsidRPr="001864A0">
        <w:rPr>
          <w:sz w:val="22"/>
          <w:szCs w:val="22"/>
        </w:rPr>
        <w:t>O preço registrado, com a indicação dos fornecedores, será divulgado no PNCP e disponibilizado durante a vigência da ata de registro de preços.</w:t>
      </w:r>
    </w:p>
    <w:p w:rsidR="002A4058" w:rsidRPr="001864A0" w:rsidRDefault="002A4058" w:rsidP="002A4058">
      <w:pPr>
        <w:pStyle w:val="Nivel2"/>
        <w:rPr>
          <w:sz w:val="22"/>
          <w:szCs w:val="22"/>
        </w:rPr>
      </w:pPr>
      <w:r w:rsidRPr="001864A0">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1864A0" w:rsidRDefault="002A4058" w:rsidP="002A4058">
      <w:pPr>
        <w:pStyle w:val="Nivel2"/>
        <w:rPr>
          <w:sz w:val="22"/>
          <w:szCs w:val="22"/>
        </w:rPr>
      </w:pPr>
      <w:r w:rsidRPr="001864A0">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2A4058" w:rsidRPr="001864A0" w:rsidRDefault="002A4058" w:rsidP="002A4058">
      <w:pPr>
        <w:pStyle w:val="Nivel01"/>
        <w:spacing w:before="288" w:after="288"/>
        <w:rPr>
          <w:sz w:val="22"/>
          <w:szCs w:val="22"/>
        </w:rPr>
      </w:pPr>
      <w:bookmarkStart w:id="45" w:name="_Toc135469232"/>
      <w:r w:rsidRPr="001864A0">
        <w:rPr>
          <w:sz w:val="22"/>
          <w:szCs w:val="22"/>
        </w:rPr>
        <w:lastRenderedPageBreak/>
        <w:t>DA FORMAÇÃO DO CADASTRO DE RESERVA</w:t>
      </w:r>
      <w:bookmarkEnd w:id="45"/>
    </w:p>
    <w:p w:rsidR="002A4058" w:rsidRPr="001864A0" w:rsidRDefault="002A4058" w:rsidP="002A4058">
      <w:pPr>
        <w:pStyle w:val="Nivel2"/>
        <w:numPr>
          <w:ilvl w:val="1"/>
          <w:numId w:val="23"/>
        </w:numPr>
        <w:ind w:left="426"/>
        <w:rPr>
          <w:sz w:val="22"/>
          <w:szCs w:val="22"/>
        </w:rPr>
      </w:pPr>
      <w:r w:rsidRPr="001864A0">
        <w:rPr>
          <w:sz w:val="22"/>
          <w:szCs w:val="22"/>
        </w:rPr>
        <w:t>Após a homologação da licitação, será incluído na ata, na forma de anexo, o registro:</w:t>
      </w:r>
    </w:p>
    <w:p w:rsidR="002A4058" w:rsidRPr="001864A0" w:rsidRDefault="002A4058" w:rsidP="002A4058">
      <w:pPr>
        <w:pStyle w:val="Nivel3"/>
        <w:ind w:left="1638" w:hanging="504"/>
        <w:rPr>
          <w:sz w:val="22"/>
          <w:szCs w:val="22"/>
        </w:rPr>
      </w:pPr>
      <w:r w:rsidRPr="001864A0">
        <w:rPr>
          <w:sz w:val="22"/>
          <w:szCs w:val="22"/>
        </w:rPr>
        <w:t xml:space="preserve">dos licitantes </w:t>
      </w:r>
      <w:bookmarkStart w:id="46" w:name="_Hlk132991372"/>
      <w:r w:rsidRPr="001864A0">
        <w:rPr>
          <w:sz w:val="22"/>
          <w:szCs w:val="22"/>
        </w:rPr>
        <w:t xml:space="preserve">que </w:t>
      </w:r>
      <w:bookmarkStart w:id="47" w:name="_Hlk132989696"/>
      <w:r w:rsidRPr="001864A0">
        <w:rPr>
          <w:sz w:val="22"/>
          <w:szCs w:val="22"/>
        </w:rPr>
        <w:t>aceitarem cotar o objeto com preço igual ao do adjudicatári</w:t>
      </w:r>
      <w:bookmarkEnd w:id="46"/>
      <w:r w:rsidRPr="001864A0">
        <w:rPr>
          <w:sz w:val="22"/>
          <w:szCs w:val="22"/>
        </w:rPr>
        <w:t>o</w:t>
      </w:r>
      <w:bookmarkEnd w:id="47"/>
      <w:r w:rsidRPr="001864A0">
        <w:rPr>
          <w:sz w:val="22"/>
          <w:szCs w:val="22"/>
        </w:rPr>
        <w:t xml:space="preserve">, observada a classificação na licitação; e </w:t>
      </w:r>
    </w:p>
    <w:p w:rsidR="002A4058" w:rsidRPr="001864A0" w:rsidRDefault="002A4058" w:rsidP="002A4058">
      <w:pPr>
        <w:pStyle w:val="Nivel3"/>
        <w:ind w:left="1638" w:hanging="504"/>
        <w:rPr>
          <w:rFonts w:eastAsia="MS Mincho"/>
          <w:iCs/>
          <w:sz w:val="22"/>
          <w:szCs w:val="22"/>
        </w:rPr>
      </w:pPr>
      <w:r w:rsidRPr="001864A0">
        <w:rPr>
          <w:sz w:val="22"/>
          <w:szCs w:val="22"/>
        </w:rPr>
        <w:t>dos licitantes que mantiverem sua proposta original.</w:t>
      </w:r>
    </w:p>
    <w:p w:rsidR="002A4058" w:rsidRPr="001864A0" w:rsidRDefault="002A4058" w:rsidP="002A4058">
      <w:pPr>
        <w:pStyle w:val="Nivel2"/>
        <w:ind w:left="426" w:hanging="432"/>
        <w:rPr>
          <w:rFonts w:eastAsia="MS Mincho"/>
          <w:i/>
          <w:iCs/>
          <w:sz w:val="22"/>
          <w:szCs w:val="22"/>
        </w:rPr>
      </w:pPr>
      <w:r w:rsidRPr="001864A0">
        <w:rPr>
          <w:sz w:val="22"/>
          <w:szCs w:val="22"/>
        </w:rPr>
        <w:t>Será respeitada, nas contratações, a ordem de classificação dos licitantes ou fornecedores registrados na ata.</w:t>
      </w:r>
    </w:p>
    <w:p w:rsidR="002A4058" w:rsidRPr="001864A0" w:rsidRDefault="002A4058" w:rsidP="002A4058">
      <w:pPr>
        <w:pStyle w:val="Nivel3"/>
        <w:numPr>
          <w:ilvl w:val="2"/>
          <w:numId w:val="24"/>
        </w:numPr>
        <w:rPr>
          <w:rFonts w:eastAsia="Times New Roman"/>
          <w:sz w:val="22"/>
          <w:szCs w:val="22"/>
        </w:rPr>
      </w:pPr>
      <w:r w:rsidRPr="001864A0">
        <w:rPr>
          <w:sz w:val="22"/>
          <w:szCs w:val="22"/>
        </w:rPr>
        <w:t>A apresentação de novas propostas na forma deste item não prejudicará o resultado do certame em relação ao licitante mais bem classificado.</w:t>
      </w:r>
    </w:p>
    <w:p w:rsidR="002A4058" w:rsidRPr="001864A0" w:rsidRDefault="002A4058" w:rsidP="002A4058">
      <w:pPr>
        <w:pStyle w:val="Nivel3"/>
        <w:numPr>
          <w:ilvl w:val="2"/>
          <w:numId w:val="24"/>
        </w:numPr>
        <w:rPr>
          <w:sz w:val="22"/>
          <w:szCs w:val="22"/>
        </w:rPr>
      </w:pPr>
      <w:r w:rsidRPr="001864A0">
        <w:rPr>
          <w:sz w:val="22"/>
          <w:szCs w:val="22"/>
        </w:rPr>
        <w:t>Para fins da ordem de classificação, os licitantes ou fornecedores que aceitarem cotar o objeto com preço igual ao do adjudicatário antecederão aqueles que mantiverem sua proposta original.</w:t>
      </w:r>
    </w:p>
    <w:p w:rsidR="002A4058" w:rsidRPr="001864A0" w:rsidRDefault="002A4058" w:rsidP="002A4058">
      <w:pPr>
        <w:pStyle w:val="Nivel2"/>
        <w:rPr>
          <w:color w:val="FF0000"/>
          <w:sz w:val="22"/>
          <w:szCs w:val="22"/>
        </w:rPr>
      </w:pPr>
      <w:r w:rsidRPr="001864A0">
        <w:rPr>
          <w:sz w:val="22"/>
          <w:szCs w:val="22"/>
        </w:rPr>
        <w:t>A habilitação dos licitantes que comporão o cadastro de reserva será efetuada quando houver necessidade de contratação dos licitantes remanescentes, nas seguintes hipóteses:</w:t>
      </w:r>
    </w:p>
    <w:p w:rsidR="002A4058" w:rsidRPr="001864A0" w:rsidRDefault="002A4058" w:rsidP="002A4058">
      <w:pPr>
        <w:pStyle w:val="Nivel3"/>
        <w:rPr>
          <w:sz w:val="22"/>
          <w:szCs w:val="22"/>
        </w:rPr>
      </w:pPr>
      <w:r w:rsidRPr="001864A0">
        <w:rPr>
          <w:sz w:val="22"/>
          <w:szCs w:val="22"/>
        </w:rPr>
        <w:t>quando o licitante vencedor não assinar a ata de registro de preços no prazo e nas condições estabelecidos no edital; ou</w:t>
      </w:r>
    </w:p>
    <w:p w:rsidR="002A4058" w:rsidRPr="00922E02" w:rsidRDefault="002A4058" w:rsidP="002A4058">
      <w:pPr>
        <w:pStyle w:val="Nivel3"/>
        <w:rPr>
          <w:rFonts w:eastAsia="Times New Roman"/>
          <w:sz w:val="22"/>
          <w:szCs w:val="22"/>
        </w:rPr>
      </w:pPr>
      <w:r w:rsidRPr="00922E02">
        <w:rPr>
          <w:sz w:val="22"/>
          <w:szCs w:val="22"/>
        </w:rPr>
        <w:t>quando houver o cancelamento do registro do fornecedor ou do registro de preços.</w:t>
      </w:r>
    </w:p>
    <w:p w:rsidR="002A4058" w:rsidRPr="001864A0" w:rsidRDefault="002A4058" w:rsidP="002A4058">
      <w:pPr>
        <w:pStyle w:val="Nivel2"/>
        <w:numPr>
          <w:ilvl w:val="0"/>
          <w:numId w:val="0"/>
        </w:numPr>
        <w:ind w:left="4969" w:hanging="432"/>
        <w:rPr>
          <w:rFonts w:eastAsia="Times New Roman"/>
          <w:i/>
          <w:color w:val="000000" w:themeColor="text1"/>
          <w:sz w:val="22"/>
          <w:szCs w:val="22"/>
          <w:highlight w:val="cyan"/>
        </w:rPr>
      </w:pPr>
    </w:p>
    <w:p w:rsidR="002A4058" w:rsidRPr="001864A0" w:rsidRDefault="002A4058" w:rsidP="002A4058">
      <w:pPr>
        <w:pStyle w:val="Nivel2"/>
        <w:rPr>
          <w:sz w:val="22"/>
          <w:szCs w:val="22"/>
        </w:rPr>
      </w:pPr>
      <w:r w:rsidRPr="001864A0">
        <w:rPr>
          <w:sz w:val="22"/>
          <w:szCs w:val="22"/>
        </w:rPr>
        <w:t xml:space="preserve">Na hipótese de nenhum dos licitantes que aceitaram cotar o objeto com preço igual ao do adjudicatário concordar com a contratação nos termos em igual prazo e nas condições propostas pelo primeiro classificado, a Administração, </w:t>
      </w:r>
      <w:r w:rsidRPr="00922E02">
        <w:rPr>
          <w:sz w:val="22"/>
          <w:szCs w:val="22"/>
        </w:rPr>
        <w:t>observados o valor estimado e a sua eventual atualização na forma prevista no edital, poderá:</w:t>
      </w:r>
    </w:p>
    <w:p w:rsidR="002A4058" w:rsidRPr="001864A0" w:rsidRDefault="002A4058" w:rsidP="002A4058">
      <w:pPr>
        <w:pStyle w:val="Nivel3"/>
        <w:rPr>
          <w:sz w:val="22"/>
          <w:szCs w:val="22"/>
        </w:rPr>
      </w:pPr>
      <w:r w:rsidRPr="001864A0">
        <w:rPr>
          <w:sz w:val="22"/>
          <w:szCs w:val="22"/>
        </w:rPr>
        <w:t>convocar os licitantes que mantiveram sua proposta original para negociação, na ordem de classificação, com vistas à obtenção de preço melhor, mesmo que acima do preço do adjudicatário; ou</w:t>
      </w:r>
    </w:p>
    <w:p w:rsidR="002A4058" w:rsidRPr="001864A0" w:rsidRDefault="002A4058" w:rsidP="002A4058">
      <w:pPr>
        <w:pStyle w:val="Nivel3"/>
        <w:rPr>
          <w:sz w:val="22"/>
          <w:szCs w:val="22"/>
        </w:rPr>
      </w:pPr>
      <w:r w:rsidRPr="001864A0">
        <w:rPr>
          <w:sz w:val="22"/>
          <w:szCs w:val="22"/>
        </w:rPr>
        <w:t>adjudicar e firmar o contrato nas condições ofertadas pelos licitantes remanescentes, observada a ordem de classificação, quando frustrada a negociação de melhor condição.</w:t>
      </w:r>
    </w:p>
    <w:p w:rsidR="002A4058" w:rsidRPr="001864A0" w:rsidRDefault="002A4058" w:rsidP="002A4058">
      <w:pPr>
        <w:pStyle w:val="Nivel01"/>
        <w:spacing w:before="288" w:after="288"/>
        <w:rPr>
          <w:sz w:val="22"/>
          <w:szCs w:val="22"/>
        </w:rPr>
      </w:pPr>
      <w:bookmarkStart w:id="48" w:name="_Toc135469233"/>
      <w:r w:rsidRPr="001864A0">
        <w:rPr>
          <w:sz w:val="22"/>
          <w:szCs w:val="22"/>
        </w:rPr>
        <w:t>DOS RECURSOS</w:t>
      </w:r>
      <w:bookmarkEnd w:id="48"/>
    </w:p>
    <w:p w:rsidR="002A4058" w:rsidRPr="001864A0" w:rsidRDefault="002A4058" w:rsidP="002A4058">
      <w:pPr>
        <w:pStyle w:val="Nivel2"/>
        <w:rPr>
          <w:sz w:val="22"/>
          <w:szCs w:val="22"/>
        </w:rPr>
      </w:pPr>
      <w:r w:rsidRPr="001864A0">
        <w:rPr>
          <w:sz w:val="22"/>
          <w:szCs w:val="22"/>
        </w:rPr>
        <w:t xml:space="preserve">A interposição de recurso referente ao julgamento das propostas, à habilitação ou inabilitação de licitantes, à anulação ou revogação da licitação, observará o disposto no </w:t>
      </w:r>
      <w:hyperlink r:id="rId45" w:anchor="art165" w:history="1">
        <w:r w:rsidRPr="001864A0">
          <w:rPr>
            <w:rStyle w:val="Hyperlink"/>
            <w:color w:val="000000"/>
            <w:sz w:val="22"/>
            <w:szCs w:val="22"/>
            <w:u w:val="none"/>
          </w:rPr>
          <w:t>art. 165 da Lei nº 14.133, de 2021</w:t>
        </w:r>
      </w:hyperlink>
      <w:r w:rsidRPr="001864A0">
        <w:rPr>
          <w:sz w:val="22"/>
          <w:szCs w:val="22"/>
        </w:rPr>
        <w:t>.</w:t>
      </w:r>
    </w:p>
    <w:p w:rsidR="002A4058" w:rsidRPr="001864A0" w:rsidRDefault="002A4058" w:rsidP="002A4058">
      <w:pPr>
        <w:pStyle w:val="Nivel2"/>
        <w:rPr>
          <w:b/>
          <w:sz w:val="22"/>
          <w:szCs w:val="22"/>
        </w:rPr>
      </w:pPr>
      <w:r w:rsidRPr="001864A0">
        <w:rPr>
          <w:b/>
          <w:sz w:val="22"/>
          <w:szCs w:val="22"/>
        </w:rPr>
        <w:t>O prazo recursal é de 3 (três) dias úteis, contados da data de intimação ou de lavratura da ata.</w:t>
      </w:r>
    </w:p>
    <w:p w:rsidR="002A4058" w:rsidRPr="001864A0" w:rsidRDefault="002A4058" w:rsidP="002A4058">
      <w:pPr>
        <w:pStyle w:val="Nivel2"/>
        <w:rPr>
          <w:b/>
          <w:sz w:val="22"/>
          <w:szCs w:val="22"/>
        </w:rPr>
      </w:pPr>
      <w:r w:rsidRPr="001864A0">
        <w:rPr>
          <w:b/>
          <w:sz w:val="22"/>
          <w:szCs w:val="22"/>
        </w:rPr>
        <w:lastRenderedPageBreak/>
        <w:t>Quando o recurso apresentado impugnar o julgamento das propostas ou o ato de habilitação ou inabilitação do licitante:</w:t>
      </w:r>
    </w:p>
    <w:p w:rsidR="002A4058" w:rsidRPr="001864A0" w:rsidRDefault="002A4058" w:rsidP="002A4058">
      <w:pPr>
        <w:pStyle w:val="Nivel3"/>
        <w:rPr>
          <w:b/>
          <w:sz w:val="22"/>
          <w:szCs w:val="22"/>
        </w:rPr>
      </w:pPr>
      <w:r w:rsidRPr="001864A0">
        <w:rPr>
          <w:b/>
          <w:sz w:val="22"/>
          <w:szCs w:val="22"/>
        </w:rPr>
        <w:t>a intenção de recorrer deverá ser manifestada imediatamente, sob pena de preclusão;</w:t>
      </w:r>
    </w:p>
    <w:p w:rsidR="002A4058" w:rsidRPr="001864A0" w:rsidRDefault="002A4058" w:rsidP="002A4058">
      <w:pPr>
        <w:pStyle w:val="Nivel3"/>
        <w:rPr>
          <w:b/>
          <w:sz w:val="22"/>
          <w:szCs w:val="22"/>
        </w:rPr>
      </w:pPr>
      <w:bookmarkStart w:id="49" w:name="_Hlk135318381"/>
      <w:bookmarkStart w:id="50" w:name="_Hlk135315794"/>
      <w:r w:rsidRPr="001864A0">
        <w:rPr>
          <w:b/>
          <w:sz w:val="22"/>
          <w:szCs w:val="22"/>
        </w:rPr>
        <w:t>o prazo para a manifestação da intenção de recorrer não será inferior a 10 (dez) minutos.</w:t>
      </w:r>
      <w:bookmarkEnd w:id="49"/>
    </w:p>
    <w:bookmarkEnd w:id="50"/>
    <w:p w:rsidR="002A4058" w:rsidRPr="001864A0" w:rsidRDefault="002A4058" w:rsidP="002A4058">
      <w:pPr>
        <w:pStyle w:val="Nivel3"/>
        <w:rPr>
          <w:b/>
          <w:sz w:val="22"/>
          <w:szCs w:val="22"/>
        </w:rPr>
      </w:pPr>
      <w:r w:rsidRPr="001864A0">
        <w:rPr>
          <w:b/>
          <w:sz w:val="22"/>
          <w:szCs w:val="22"/>
        </w:rPr>
        <w:t>o prazo para apresentação das razões recursais será iniciado na data de intimação ou de lavratura da ata de habilitação ou inabilitação;</w:t>
      </w:r>
    </w:p>
    <w:p w:rsidR="002A4058" w:rsidRPr="001864A0" w:rsidRDefault="002A4058" w:rsidP="002A4058">
      <w:pPr>
        <w:pStyle w:val="Nivel3"/>
        <w:rPr>
          <w:b/>
          <w:sz w:val="22"/>
          <w:szCs w:val="22"/>
        </w:rPr>
      </w:pPr>
      <w:r w:rsidRPr="001864A0">
        <w:rPr>
          <w:b/>
          <w:sz w:val="22"/>
          <w:szCs w:val="22"/>
        </w:rPr>
        <w:t>na hipótese de adoção da inversão de fases prevista no </w:t>
      </w:r>
      <w:hyperlink r:id="rId46" w:anchor="art17§1" w:history="1">
        <w:r w:rsidRPr="001864A0">
          <w:rPr>
            <w:rStyle w:val="Hyperlink"/>
            <w:b/>
            <w:color w:val="000000"/>
            <w:sz w:val="22"/>
            <w:szCs w:val="22"/>
            <w:u w:val="none"/>
          </w:rPr>
          <w:t>§ 1º do art. 17 da Lei nº 14.133, de 2021</w:t>
        </w:r>
      </w:hyperlink>
      <w:r w:rsidRPr="001864A0">
        <w:rPr>
          <w:b/>
          <w:sz w:val="22"/>
          <w:szCs w:val="22"/>
        </w:rPr>
        <w:t>, o prazo para apresentação das razões recursais será iniciado na data de intimação da ata de julgamento.</w:t>
      </w:r>
    </w:p>
    <w:p w:rsidR="002A4058" w:rsidRPr="001864A0" w:rsidRDefault="002A4058" w:rsidP="002A4058">
      <w:pPr>
        <w:pStyle w:val="Nivel2"/>
        <w:rPr>
          <w:b/>
          <w:sz w:val="22"/>
          <w:szCs w:val="22"/>
        </w:rPr>
      </w:pPr>
      <w:r w:rsidRPr="001864A0">
        <w:rPr>
          <w:b/>
          <w:sz w:val="22"/>
          <w:szCs w:val="22"/>
        </w:rPr>
        <w:t>Os recursos deverão ser encaminhados em campo próprio do sistema.</w:t>
      </w:r>
    </w:p>
    <w:p w:rsidR="002A4058" w:rsidRPr="001864A0" w:rsidRDefault="002A4058" w:rsidP="002A4058">
      <w:pPr>
        <w:pStyle w:val="Nivel2"/>
        <w:rPr>
          <w:sz w:val="22"/>
          <w:szCs w:val="22"/>
        </w:rPr>
      </w:pPr>
      <w:r w:rsidRPr="001864A0">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A4058" w:rsidRPr="001864A0" w:rsidRDefault="002A4058" w:rsidP="002A4058">
      <w:pPr>
        <w:pStyle w:val="Nivel2"/>
        <w:rPr>
          <w:sz w:val="22"/>
          <w:szCs w:val="22"/>
        </w:rPr>
      </w:pPr>
      <w:r w:rsidRPr="001864A0">
        <w:rPr>
          <w:sz w:val="22"/>
          <w:szCs w:val="22"/>
        </w:rPr>
        <w:t xml:space="preserve">Os recursos interpostos fora do prazo não serão conhecidos. </w:t>
      </w:r>
    </w:p>
    <w:p w:rsidR="002A4058" w:rsidRPr="001864A0" w:rsidRDefault="002A4058" w:rsidP="002A4058">
      <w:pPr>
        <w:pStyle w:val="Nivel2"/>
        <w:rPr>
          <w:b/>
          <w:sz w:val="22"/>
          <w:szCs w:val="22"/>
        </w:rPr>
      </w:pPr>
      <w:r w:rsidRPr="001864A0">
        <w:rPr>
          <w:b/>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A4058" w:rsidRPr="000512AF" w:rsidRDefault="002A4058" w:rsidP="002A4058">
      <w:pPr>
        <w:pStyle w:val="Nivel2"/>
        <w:rPr>
          <w:sz w:val="22"/>
          <w:szCs w:val="22"/>
        </w:rPr>
      </w:pPr>
      <w:r w:rsidRPr="001864A0">
        <w:rPr>
          <w:sz w:val="22"/>
          <w:szCs w:val="22"/>
        </w:rPr>
        <w:t xml:space="preserve">O recurso e o pedido de reconsideração terão efeito suspensivo do ato ou da decisão </w:t>
      </w:r>
      <w:r w:rsidRPr="000512AF">
        <w:rPr>
          <w:sz w:val="22"/>
          <w:szCs w:val="22"/>
        </w:rPr>
        <w:t xml:space="preserve">recorrida até que sobrevenha decisão final da autoridade competente. </w:t>
      </w:r>
    </w:p>
    <w:p w:rsidR="002A4058" w:rsidRPr="000512AF" w:rsidRDefault="002A4058" w:rsidP="002A4058">
      <w:pPr>
        <w:pStyle w:val="Nivel2"/>
        <w:rPr>
          <w:sz w:val="22"/>
          <w:szCs w:val="22"/>
        </w:rPr>
      </w:pPr>
      <w:r w:rsidRPr="000512AF">
        <w:rPr>
          <w:sz w:val="22"/>
          <w:szCs w:val="22"/>
        </w:rPr>
        <w:t xml:space="preserve">O acolhimento do recurso invalida tão somente os atos insuscetíveis de aproveitamento. </w:t>
      </w:r>
    </w:p>
    <w:p w:rsidR="002A4058" w:rsidRPr="000512AF" w:rsidRDefault="002A4058" w:rsidP="002A4058">
      <w:pPr>
        <w:pStyle w:val="Nivel2"/>
        <w:rPr>
          <w:sz w:val="22"/>
          <w:szCs w:val="22"/>
        </w:rPr>
      </w:pPr>
      <w:r w:rsidRPr="000512AF">
        <w:rPr>
          <w:sz w:val="22"/>
          <w:szCs w:val="22"/>
        </w:rPr>
        <w:t xml:space="preserve">Os autos do processo permanecerão com vista franqueada aos interessados no sítio eletrônico </w:t>
      </w:r>
      <w:hyperlink r:id="rId47" w:history="1">
        <w:r w:rsidR="005D6615" w:rsidRPr="000512AF">
          <w:rPr>
            <w:rStyle w:val="Hyperlink"/>
            <w:sz w:val="22"/>
            <w:szCs w:val="22"/>
          </w:rPr>
          <w:t>www.lontra.mg.gov.br</w:t>
        </w:r>
      </w:hyperlink>
      <w:r w:rsidRPr="000512AF">
        <w:rPr>
          <w:color w:val="auto"/>
          <w:sz w:val="22"/>
          <w:szCs w:val="22"/>
        </w:rPr>
        <w:t>.</w:t>
      </w:r>
    </w:p>
    <w:p w:rsidR="002A4058" w:rsidRPr="000512AF" w:rsidRDefault="002A4058" w:rsidP="002A4058">
      <w:pPr>
        <w:pStyle w:val="Nivel01"/>
        <w:spacing w:before="288" w:after="288"/>
        <w:rPr>
          <w:sz w:val="22"/>
          <w:szCs w:val="22"/>
        </w:rPr>
      </w:pPr>
      <w:bookmarkStart w:id="51" w:name="_Toc135469234"/>
      <w:r w:rsidRPr="000512AF">
        <w:rPr>
          <w:sz w:val="22"/>
          <w:szCs w:val="22"/>
        </w:rPr>
        <w:t>DAS INFRAÇÕES ADMINISTRATIVAS E SANÇÕES</w:t>
      </w:r>
      <w:bookmarkEnd w:id="51"/>
    </w:p>
    <w:p w:rsidR="002A4058" w:rsidRPr="001864A0" w:rsidRDefault="002A4058" w:rsidP="002A4058">
      <w:pPr>
        <w:pStyle w:val="Nivel2"/>
        <w:rPr>
          <w:sz w:val="22"/>
          <w:szCs w:val="22"/>
        </w:rPr>
      </w:pPr>
      <w:r w:rsidRPr="001864A0">
        <w:rPr>
          <w:sz w:val="22"/>
          <w:szCs w:val="22"/>
        </w:rPr>
        <w:t xml:space="preserve">Comete infração administrativa, nos termos da lei, o licitante que, com dolo ou culpa: </w:t>
      </w:r>
    </w:p>
    <w:p w:rsidR="002A4058" w:rsidRPr="001864A0" w:rsidRDefault="002A4058" w:rsidP="002A4058">
      <w:pPr>
        <w:pStyle w:val="Nivel3"/>
        <w:rPr>
          <w:sz w:val="22"/>
          <w:szCs w:val="22"/>
        </w:rPr>
      </w:pPr>
      <w:bookmarkStart w:id="52" w:name="_Ref114668085"/>
      <w:bookmarkStart w:id="53" w:name="_Hlk114652595"/>
      <w:r w:rsidRPr="001864A0">
        <w:rPr>
          <w:sz w:val="22"/>
          <w:szCs w:val="22"/>
        </w:rPr>
        <w:t>deixar de entregar a documentação exigida para o certame ou não entregar qualquer documento que tenha sido solicitado pelo/a pregoeiro/a durante o certame;</w:t>
      </w:r>
      <w:bookmarkEnd w:id="52"/>
    </w:p>
    <w:p w:rsidR="002A4058" w:rsidRPr="001864A0" w:rsidRDefault="002A4058" w:rsidP="002A4058">
      <w:pPr>
        <w:pStyle w:val="Nivel3"/>
        <w:rPr>
          <w:sz w:val="22"/>
          <w:szCs w:val="22"/>
        </w:rPr>
      </w:pPr>
      <w:bookmarkStart w:id="54" w:name="_Ref114668108"/>
      <w:r w:rsidRPr="001864A0">
        <w:rPr>
          <w:sz w:val="22"/>
          <w:szCs w:val="22"/>
        </w:rPr>
        <w:t>Salvo em decorrência de fato superveniente devidamente justificado, não mantiver a proposta em especial quando:</w:t>
      </w:r>
      <w:bookmarkEnd w:id="54"/>
    </w:p>
    <w:p w:rsidR="002A4058" w:rsidRPr="001864A0" w:rsidRDefault="002A4058" w:rsidP="002A4058">
      <w:pPr>
        <w:pStyle w:val="Nivel4"/>
        <w:rPr>
          <w:sz w:val="22"/>
          <w:szCs w:val="22"/>
        </w:rPr>
      </w:pPr>
      <w:r w:rsidRPr="001864A0">
        <w:rPr>
          <w:sz w:val="22"/>
          <w:szCs w:val="22"/>
        </w:rPr>
        <w:t xml:space="preserve">não enviar a proposta adequada ao último lance ofertado ou após a negociação; </w:t>
      </w:r>
    </w:p>
    <w:p w:rsidR="002A4058" w:rsidRPr="001864A0" w:rsidRDefault="002A4058" w:rsidP="002A4058">
      <w:pPr>
        <w:pStyle w:val="Nivel4"/>
        <w:rPr>
          <w:sz w:val="22"/>
          <w:szCs w:val="22"/>
        </w:rPr>
      </w:pPr>
      <w:r w:rsidRPr="001864A0">
        <w:rPr>
          <w:sz w:val="22"/>
          <w:szCs w:val="22"/>
        </w:rPr>
        <w:lastRenderedPageBreak/>
        <w:t xml:space="preserve">recusar-se a enviar o detalhamento da proposta quando exigível; </w:t>
      </w:r>
    </w:p>
    <w:p w:rsidR="002A4058" w:rsidRPr="001864A0" w:rsidRDefault="002A4058" w:rsidP="002A4058">
      <w:pPr>
        <w:pStyle w:val="Nivel4"/>
        <w:rPr>
          <w:sz w:val="22"/>
          <w:szCs w:val="22"/>
        </w:rPr>
      </w:pPr>
      <w:r w:rsidRPr="001864A0">
        <w:rPr>
          <w:sz w:val="22"/>
          <w:szCs w:val="22"/>
        </w:rPr>
        <w:t xml:space="preserve">pedir para ser desclassificado quando encerrada a etapa competitiva; ou </w:t>
      </w:r>
    </w:p>
    <w:p w:rsidR="002A4058" w:rsidRPr="001864A0" w:rsidRDefault="002A4058" w:rsidP="002A4058">
      <w:pPr>
        <w:pStyle w:val="Nivel4"/>
        <w:rPr>
          <w:sz w:val="22"/>
          <w:szCs w:val="22"/>
        </w:rPr>
      </w:pPr>
      <w:r w:rsidRPr="001864A0">
        <w:rPr>
          <w:sz w:val="22"/>
          <w:szCs w:val="22"/>
        </w:rPr>
        <w:t>deixar de apresentar amostra;</w:t>
      </w:r>
    </w:p>
    <w:p w:rsidR="002A4058" w:rsidRPr="001864A0" w:rsidRDefault="002A4058" w:rsidP="002A4058">
      <w:pPr>
        <w:pStyle w:val="Nivel4"/>
        <w:rPr>
          <w:sz w:val="22"/>
          <w:szCs w:val="22"/>
        </w:rPr>
      </w:pPr>
      <w:r w:rsidRPr="001864A0">
        <w:rPr>
          <w:sz w:val="22"/>
          <w:szCs w:val="22"/>
        </w:rPr>
        <w:t xml:space="preserve">apresentar proposta ou amostra em desacordo com as especificações do edital; </w:t>
      </w:r>
    </w:p>
    <w:p w:rsidR="002A4058" w:rsidRPr="001864A0" w:rsidRDefault="002A4058" w:rsidP="002A4058">
      <w:pPr>
        <w:pStyle w:val="Nivel3"/>
        <w:rPr>
          <w:sz w:val="22"/>
          <w:szCs w:val="22"/>
        </w:rPr>
      </w:pPr>
      <w:bookmarkStart w:id="55" w:name="_Ref114668139"/>
      <w:r w:rsidRPr="001864A0">
        <w:rPr>
          <w:sz w:val="22"/>
          <w:szCs w:val="22"/>
        </w:rPr>
        <w:t>não celebrar o contrato ou não entregar a documentação exigida para a contratação, quando convocado dentro do prazo de validade de sua proposta;</w:t>
      </w:r>
      <w:bookmarkEnd w:id="55"/>
    </w:p>
    <w:p w:rsidR="002A4058" w:rsidRPr="001864A0" w:rsidRDefault="002A4058" w:rsidP="002A4058">
      <w:pPr>
        <w:pStyle w:val="Nivel4"/>
        <w:rPr>
          <w:sz w:val="22"/>
          <w:szCs w:val="22"/>
        </w:rPr>
      </w:pPr>
      <w:r w:rsidRPr="001864A0">
        <w:rPr>
          <w:sz w:val="22"/>
          <w:szCs w:val="22"/>
        </w:rPr>
        <w:t>recusar-se, sem justificativa, a assinar o contrato ou a ata de registro de preço, ou a aceitar ou retirar o instrumento equivalente no prazo estabelecido pela Administração;</w:t>
      </w:r>
    </w:p>
    <w:p w:rsidR="002A4058" w:rsidRPr="001864A0" w:rsidRDefault="002A4058" w:rsidP="002A4058">
      <w:pPr>
        <w:pStyle w:val="Nivel3"/>
        <w:rPr>
          <w:sz w:val="22"/>
          <w:szCs w:val="22"/>
        </w:rPr>
      </w:pPr>
      <w:bookmarkStart w:id="56" w:name="_Ref114668249"/>
      <w:r w:rsidRPr="001864A0">
        <w:rPr>
          <w:sz w:val="22"/>
          <w:szCs w:val="22"/>
        </w:rPr>
        <w:t>apresentar declaração ou documentação falsa exigida para o certame ou prestar declaração falsa durante a licitação</w:t>
      </w:r>
      <w:bookmarkEnd w:id="56"/>
    </w:p>
    <w:p w:rsidR="002A4058" w:rsidRPr="001864A0" w:rsidRDefault="002A4058" w:rsidP="002A4058">
      <w:pPr>
        <w:pStyle w:val="Nivel3"/>
        <w:rPr>
          <w:sz w:val="22"/>
          <w:szCs w:val="22"/>
        </w:rPr>
      </w:pPr>
      <w:bookmarkStart w:id="57" w:name="_Ref114668245"/>
      <w:r w:rsidRPr="001864A0">
        <w:rPr>
          <w:sz w:val="22"/>
          <w:szCs w:val="22"/>
        </w:rPr>
        <w:t>fraudar a licitação</w:t>
      </w:r>
      <w:bookmarkEnd w:id="57"/>
    </w:p>
    <w:p w:rsidR="002A4058" w:rsidRPr="001864A0" w:rsidRDefault="002A4058" w:rsidP="002A4058">
      <w:pPr>
        <w:pStyle w:val="Nivel3"/>
        <w:rPr>
          <w:sz w:val="22"/>
          <w:szCs w:val="22"/>
        </w:rPr>
      </w:pPr>
      <w:bookmarkStart w:id="58" w:name="_Ref114668247"/>
      <w:r w:rsidRPr="001864A0">
        <w:rPr>
          <w:sz w:val="22"/>
          <w:szCs w:val="22"/>
        </w:rPr>
        <w:t>comportar-se de modo inidôneo ou cometer fraude de qualquer natureza, em especial quando:</w:t>
      </w:r>
      <w:bookmarkEnd w:id="58"/>
    </w:p>
    <w:p w:rsidR="002A4058" w:rsidRPr="001864A0" w:rsidRDefault="002A4058" w:rsidP="002A4058">
      <w:pPr>
        <w:pStyle w:val="Nivel4"/>
        <w:rPr>
          <w:sz w:val="22"/>
          <w:szCs w:val="22"/>
        </w:rPr>
      </w:pPr>
      <w:r w:rsidRPr="001864A0">
        <w:rPr>
          <w:sz w:val="22"/>
          <w:szCs w:val="22"/>
        </w:rPr>
        <w:t xml:space="preserve">agir em conluio ou em desconformidade com a lei; </w:t>
      </w:r>
    </w:p>
    <w:p w:rsidR="002A4058" w:rsidRPr="001864A0" w:rsidRDefault="002A4058" w:rsidP="002A4058">
      <w:pPr>
        <w:pStyle w:val="Nivel4"/>
        <w:rPr>
          <w:sz w:val="22"/>
          <w:szCs w:val="22"/>
        </w:rPr>
      </w:pPr>
      <w:r w:rsidRPr="001864A0">
        <w:rPr>
          <w:sz w:val="22"/>
          <w:szCs w:val="22"/>
        </w:rPr>
        <w:t xml:space="preserve">induzir deliberadamente a erro no julgamento; </w:t>
      </w:r>
    </w:p>
    <w:p w:rsidR="002A4058" w:rsidRPr="001864A0" w:rsidRDefault="002A4058" w:rsidP="002A4058">
      <w:pPr>
        <w:pStyle w:val="Nivel4"/>
        <w:rPr>
          <w:sz w:val="22"/>
          <w:szCs w:val="22"/>
        </w:rPr>
      </w:pPr>
      <w:r w:rsidRPr="001864A0">
        <w:rPr>
          <w:sz w:val="22"/>
          <w:szCs w:val="22"/>
        </w:rPr>
        <w:t xml:space="preserve">apresentar amostra falsificada ou deteriorada; </w:t>
      </w:r>
    </w:p>
    <w:p w:rsidR="002A4058" w:rsidRPr="001864A0" w:rsidRDefault="002A4058" w:rsidP="002A4058">
      <w:pPr>
        <w:pStyle w:val="Nivel3"/>
        <w:rPr>
          <w:sz w:val="22"/>
          <w:szCs w:val="22"/>
        </w:rPr>
      </w:pPr>
      <w:bookmarkStart w:id="59" w:name="_Ref114668251"/>
      <w:r w:rsidRPr="001864A0">
        <w:rPr>
          <w:sz w:val="22"/>
          <w:szCs w:val="22"/>
        </w:rPr>
        <w:t>praticar atos ilícitos com vistas a frustrar os objetivos da licitação</w:t>
      </w:r>
      <w:bookmarkEnd w:id="59"/>
    </w:p>
    <w:p w:rsidR="002A4058" w:rsidRPr="001864A0" w:rsidRDefault="002A4058" w:rsidP="002A4058">
      <w:pPr>
        <w:pStyle w:val="Nivel3"/>
        <w:rPr>
          <w:sz w:val="22"/>
          <w:szCs w:val="22"/>
        </w:rPr>
      </w:pPr>
      <w:bookmarkStart w:id="60" w:name="_Ref114668252"/>
      <w:r w:rsidRPr="001864A0">
        <w:rPr>
          <w:sz w:val="22"/>
          <w:szCs w:val="22"/>
        </w:rPr>
        <w:t xml:space="preserve">praticar ato lesivo previsto no </w:t>
      </w:r>
      <w:hyperlink r:id="rId48" w:anchor="art5" w:history="1">
        <w:r w:rsidRPr="001864A0">
          <w:rPr>
            <w:rStyle w:val="Hyperlink"/>
            <w:color w:val="000000"/>
            <w:sz w:val="22"/>
            <w:szCs w:val="22"/>
            <w:u w:val="none"/>
          </w:rPr>
          <w:t>art. 5º da Lei n.º 12.846, de 2013</w:t>
        </w:r>
      </w:hyperlink>
      <w:r w:rsidRPr="001864A0">
        <w:rPr>
          <w:sz w:val="22"/>
          <w:szCs w:val="22"/>
        </w:rPr>
        <w:t>.</w:t>
      </w:r>
      <w:bookmarkEnd w:id="60"/>
    </w:p>
    <w:bookmarkEnd w:id="53"/>
    <w:p w:rsidR="002A4058" w:rsidRPr="001864A0" w:rsidRDefault="002A4058" w:rsidP="002A4058">
      <w:pPr>
        <w:pStyle w:val="Nivel2"/>
        <w:rPr>
          <w:sz w:val="22"/>
          <w:szCs w:val="22"/>
        </w:rPr>
      </w:pPr>
      <w:r w:rsidRPr="001864A0">
        <w:rPr>
          <w:sz w:val="22"/>
          <w:szCs w:val="22"/>
        </w:rPr>
        <w:t xml:space="preserve">Com fulcro na </w:t>
      </w:r>
      <w:hyperlink r:id="rId49" w:history="1">
        <w:r w:rsidRPr="001864A0">
          <w:rPr>
            <w:rStyle w:val="Hyperlink"/>
            <w:sz w:val="22"/>
            <w:szCs w:val="22"/>
          </w:rPr>
          <w:t>Lei nº 14.133, de 2021</w:t>
        </w:r>
      </w:hyperlink>
      <w:r w:rsidRPr="001864A0">
        <w:rPr>
          <w:sz w:val="22"/>
          <w:szCs w:val="22"/>
        </w:rPr>
        <w:t xml:space="preserve">, a Administração poderá, garantida a prévia defesa, aplicar aos licitantes e/ou adjudicatários as seguintes sanções, sem prejuízo das responsabilidades civil e criminal: </w:t>
      </w:r>
    </w:p>
    <w:p w:rsidR="002A4058" w:rsidRPr="001864A0" w:rsidRDefault="002A4058" w:rsidP="002A4058">
      <w:pPr>
        <w:pStyle w:val="Nivel3"/>
        <w:rPr>
          <w:sz w:val="22"/>
          <w:szCs w:val="22"/>
        </w:rPr>
      </w:pPr>
      <w:r w:rsidRPr="001864A0">
        <w:rPr>
          <w:sz w:val="22"/>
          <w:szCs w:val="22"/>
        </w:rPr>
        <w:t xml:space="preserve">advertência; </w:t>
      </w:r>
    </w:p>
    <w:p w:rsidR="002A4058" w:rsidRPr="001864A0" w:rsidRDefault="002A4058" w:rsidP="002A4058">
      <w:pPr>
        <w:pStyle w:val="Nivel3"/>
        <w:rPr>
          <w:sz w:val="22"/>
          <w:szCs w:val="22"/>
        </w:rPr>
      </w:pPr>
      <w:r w:rsidRPr="001864A0">
        <w:rPr>
          <w:sz w:val="22"/>
          <w:szCs w:val="22"/>
        </w:rPr>
        <w:t>multa;</w:t>
      </w:r>
    </w:p>
    <w:p w:rsidR="002A4058" w:rsidRPr="001864A0" w:rsidRDefault="002A4058" w:rsidP="002A4058">
      <w:pPr>
        <w:pStyle w:val="Nivel3"/>
        <w:rPr>
          <w:sz w:val="22"/>
          <w:szCs w:val="22"/>
        </w:rPr>
      </w:pPr>
      <w:r w:rsidRPr="001864A0">
        <w:rPr>
          <w:sz w:val="22"/>
          <w:szCs w:val="22"/>
        </w:rPr>
        <w:t>impedimento de licitar e contratar e</w:t>
      </w:r>
    </w:p>
    <w:p w:rsidR="002A4058" w:rsidRPr="001864A0" w:rsidRDefault="002A4058" w:rsidP="002A4058">
      <w:pPr>
        <w:pStyle w:val="Nivel3"/>
        <w:rPr>
          <w:sz w:val="22"/>
          <w:szCs w:val="22"/>
        </w:rPr>
      </w:pPr>
      <w:r w:rsidRPr="001864A0">
        <w:rPr>
          <w:sz w:val="22"/>
          <w:szCs w:val="22"/>
        </w:rPr>
        <w:t>declaração de inidoneidade para licitar ou contratar, enquanto perdurarem os motivos determinantes da punição ou até que seja promovida sua reabilitação perante a própria autoridade que aplicou a penalidade.</w:t>
      </w:r>
    </w:p>
    <w:p w:rsidR="002A4058" w:rsidRPr="001864A0" w:rsidRDefault="002A4058" w:rsidP="002A4058">
      <w:pPr>
        <w:pStyle w:val="Nivel2"/>
        <w:rPr>
          <w:sz w:val="22"/>
          <w:szCs w:val="22"/>
        </w:rPr>
      </w:pPr>
      <w:r w:rsidRPr="001864A0">
        <w:rPr>
          <w:sz w:val="22"/>
          <w:szCs w:val="22"/>
        </w:rPr>
        <w:t>Na aplicação das sanções serão considerados:</w:t>
      </w:r>
    </w:p>
    <w:p w:rsidR="002A4058" w:rsidRPr="001864A0" w:rsidRDefault="002A4058" w:rsidP="002A4058">
      <w:pPr>
        <w:pStyle w:val="Nivel3"/>
        <w:rPr>
          <w:sz w:val="22"/>
          <w:szCs w:val="22"/>
        </w:rPr>
      </w:pPr>
      <w:r w:rsidRPr="001864A0">
        <w:rPr>
          <w:sz w:val="22"/>
          <w:szCs w:val="22"/>
        </w:rPr>
        <w:t>a natureza e a gravidade da infração cometida.</w:t>
      </w:r>
    </w:p>
    <w:p w:rsidR="002A4058" w:rsidRPr="001864A0" w:rsidRDefault="002A4058" w:rsidP="002A4058">
      <w:pPr>
        <w:pStyle w:val="Nivel3"/>
        <w:rPr>
          <w:sz w:val="22"/>
          <w:szCs w:val="22"/>
        </w:rPr>
      </w:pPr>
      <w:r w:rsidRPr="001864A0">
        <w:rPr>
          <w:sz w:val="22"/>
          <w:szCs w:val="22"/>
        </w:rPr>
        <w:t>as peculiaridades do caso concreto</w:t>
      </w:r>
    </w:p>
    <w:p w:rsidR="002A4058" w:rsidRPr="001864A0" w:rsidRDefault="002A4058" w:rsidP="002A4058">
      <w:pPr>
        <w:pStyle w:val="Nivel3"/>
        <w:rPr>
          <w:sz w:val="22"/>
          <w:szCs w:val="22"/>
        </w:rPr>
      </w:pPr>
      <w:r w:rsidRPr="001864A0">
        <w:rPr>
          <w:sz w:val="22"/>
          <w:szCs w:val="22"/>
        </w:rPr>
        <w:t>as circunstâncias agravantes ou atenuantes</w:t>
      </w:r>
    </w:p>
    <w:p w:rsidR="002A4058" w:rsidRPr="001864A0" w:rsidRDefault="002A4058" w:rsidP="002A4058">
      <w:pPr>
        <w:pStyle w:val="Nivel3"/>
        <w:rPr>
          <w:sz w:val="22"/>
          <w:szCs w:val="22"/>
        </w:rPr>
      </w:pPr>
      <w:r w:rsidRPr="001864A0">
        <w:rPr>
          <w:sz w:val="22"/>
          <w:szCs w:val="22"/>
        </w:rPr>
        <w:lastRenderedPageBreak/>
        <w:t>os danos que dela provierem para a Administração Pública</w:t>
      </w:r>
    </w:p>
    <w:p w:rsidR="002A4058" w:rsidRPr="001864A0" w:rsidRDefault="002A4058" w:rsidP="002A4058">
      <w:pPr>
        <w:pStyle w:val="Nivel3"/>
        <w:rPr>
          <w:sz w:val="22"/>
          <w:szCs w:val="22"/>
        </w:rPr>
      </w:pPr>
      <w:r w:rsidRPr="001864A0">
        <w:rPr>
          <w:sz w:val="22"/>
          <w:szCs w:val="22"/>
        </w:rPr>
        <w:t>a implantação ou o aperfeiçoamento de programa de integridade, conforme normas e orientações dos órgãos de controle.</w:t>
      </w:r>
    </w:p>
    <w:p w:rsidR="002A4058" w:rsidRPr="001864A0" w:rsidRDefault="002A4058" w:rsidP="002A4058">
      <w:pPr>
        <w:pStyle w:val="Nivel2"/>
        <w:rPr>
          <w:color w:val="auto"/>
          <w:sz w:val="22"/>
          <w:szCs w:val="22"/>
        </w:rPr>
      </w:pPr>
      <w:r w:rsidRPr="001864A0">
        <w:rPr>
          <w:sz w:val="22"/>
          <w:szCs w:val="22"/>
        </w:rPr>
        <w:t xml:space="preserve">A multa será </w:t>
      </w:r>
      <w:r w:rsidRPr="001864A0">
        <w:rPr>
          <w:color w:val="auto"/>
          <w:sz w:val="22"/>
          <w:szCs w:val="22"/>
        </w:rPr>
        <w:t>recolhida em percentual de 0,5% a 30% incidente sobre o valor do contrato licitado, recolhida no prazo máximo de 20</w:t>
      </w:r>
      <w:r w:rsidRPr="001864A0">
        <w:rPr>
          <w:b/>
          <w:bCs/>
          <w:color w:val="auto"/>
          <w:sz w:val="22"/>
          <w:szCs w:val="22"/>
        </w:rPr>
        <w:t xml:space="preserve"> (vinte) dias </w:t>
      </w:r>
      <w:r w:rsidRPr="001864A0">
        <w:rPr>
          <w:color w:val="auto"/>
          <w:sz w:val="22"/>
          <w:szCs w:val="22"/>
        </w:rPr>
        <w:t xml:space="preserve">úteis, a contar da comunicação oficial. </w:t>
      </w:r>
    </w:p>
    <w:p w:rsidR="002A4058" w:rsidRPr="001864A0" w:rsidRDefault="002A4058" w:rsidP="002A4058">
      <w:pPr>
        <w:pStyle w:val="Nivel3"/>
        <w:rPr>
          <w:color w:val="auto"/>
          <w:sz w:val="22"/>
          <w:szCs w:val="22"/>
        </w:rPr>
      </w:pPr>
      <w:bookmarkStart w:id="61" w:name="_Hlk113876035"/>
      <w:r w:rsidRPr="001864A0">
        <w:rPr>
          <w:color w:val="auto"/>
          <w:sz w:val="22"/>
          <w:szCs w:val="22"/>
        </w:rPr>
        <w:t xml:space="preserve">Para as infrações previstas nos itens </w:t>
      </w:r>
      <w:fldSimple w:instr=" REF _Ref114668085 \r \h  \* MERGEFORMAT ">
        <w:r w:rsidR="000A3FB5" w:rsidRPr="000A3FB5">
          <w:rPr>
            <w:color w:val="auto"/>
            <w:sz w:val="22"/>
            <w:szCs w:val="22"/>
          </w:rPr>
          <w:t>12.1.1</w:t>
        </w:r>
      </w:fldSimple>
      <w:r w:rsidRPr="001864A0">
        <w:rPr>
          <w:color w:val="auto"/>
          <w:sz w:val="22"/>
          <w:szCs w:val="22"/>
        </w:rPr>
        <w:t xml:space="preserve">, </w:t>
      </w:r>
      <w:fldSimple w:instr=" REF _Ref114668108 \r \h  \* MERGEFORMAT ">
        <w:r w:rsidR="000A3FB5" w:rsidRPr="000A3FB5">
          <w:rPr>
            <w:color w:val="auto"/>
            <w:sz w:val="22"/>
            <w:szCs w:val="22"/>
          </w:rPr>
          <w:t>12.1.2</w:t>
        </w:r>
      </w:fldSimple>
      <w:r w:rsidRPr="001864A0">
        <w:rPr>
          <w:color w:val="auto"/>
          <w:sz w:val="22"/>
          <w:szCs w:val="22"/>
        </w:rPr>
        <w:t xml:space="preserve"> e </w:t>
      </w:r>
      <w:fldSimple w:instr=" REF _Ref114668139 \r \h  \* MERGEFORMAT ">
        <w:r w:rsidR="000A3FB5" w:rsidRPr="000A3FB5">
          <w:rPr>
            <w:color w:val="auto"/>
            <w:sz w:val="22"/>
            <w:szCs w:val="22"/>
          </w:rPr>
          <w:t>12.1.3</w:t>
        </w:r>
      </w:fldSimple>
      <w:r w:rsidRPr="001864A0">
        <w:rPr>
          <w:color w:val="auto"/>
          <w:sz w:val="22"/>
          <w:szCs w:val="22"/>
        </w:rPr>
        <w:t>, a multa será de 0,5% a 15%do valor do contrato licitado.</w:t>
      </w:r>
    </w:p>
    <w:bookmarkEnd w:id="61"/>
    <w:p w:rsidR="002A4058" w:rsidRPr="001864A0" w:rsidRDefault="002A4058" w:rsidP="002A4058">
      <w:pPr>
        <w:pStyle w:val="Nivel3"/>
        <w:rPr>
          <w:color w:val="auto"/>
          <w:sz w:val="22"/>
          <w:szCs w:val="22"/>
        </w:rPr>
      </w:pPr>
      <w:r w:rsidRPr="001864A0">
        <w:rPr>
          <w:color w:val="auto"/>
          <w:sz w:val="22"/>
          <w:szCs w:val="22"/>
        </w:rPr>
        <w:t xml:space="preserve">Para as infrações previstas nos itens </w:t>
      </w:r>
      <w:fldSimple w:instr=" REF _Ref114668249 \r \h  \* MERGEFORMAT ">
        <w:r w:rsidR="000A3FB5" w:rsidRPr="000A3FB5">
          <w:rPr>
            <w:color w:val="auto"/>
            <w:sz w:val="22"/>
            <w:szCs w:val="22"/>
          </w:rPr>
          <w:t>12.1.4</w:t>
        </w:r>
      </w:fldSimple>
      <w:r w:rsidRPr="001864A0">
        <w:rPr>
          <w:color w:val="auto"/>
          <w:sz w:val="22"/>
          <w:szCs w:val="22"/>
        </w:rPr>
        <w:t xml:space="preserve">, </w:t>
      </w:r>
      <w:fldSimple w:instr=" REF _Ref114668245 \r \h  \* MERGEFORMAT ">
        <w:r w:rsidR="000A3FB5" w:rsidRPr="000A3FB5">
          <w:rPr>
            <w:color w:val="auto"/>
            <w:sz w:val="22"/>
            <w:szCs w:val="22"/>
          </w:rPr>
          <w:t>12.1.5</w:t>
        </w:r>
      </w:fldSimple>
      <w:r w:rsidRPr="001864A0">
        <w:rPr>
          <w:color w:val="auto"/>
          <w:sz w:val="22"/>
          <w:szCs w:val="22"/>
        </w:rPr>
        <w:t xml:space="preserve">, </w:t>
      </w:r>
      <w:fldSimple w:instr=" REF _Ref114668247 \r \h  \* MERGEFORMAT ">
        <w:r w:rsidR="000A3FB5" w:rsidRPr="000A3FB5">
          <w:rPr>
            <w:color w:val="auto"/>
            <w:sz w:val="22"/>
            <w:szCs w:val="22"/>
          </w:rPr>
          <w:t>12.1.6</w:t>
        </w:r>
      </w:fldSimple>
      <w:r w:rsidRPr="001864A0">
        <w:rPr>
          <w:color w:val="auto"/>
          <w:sz w:val="22"/>
          <w:szCs w:val="22"/>
        </w:rPr>
        <w:t xml:space="preserve">, </w:t>
      </w:r>
      <w:fldSimple w:instr=" REF _Ref114668251 \r \h  \* MERGEFORMAT ">
        <w:r w:rsidR="000A3FB5" w:rsidRPr="000A3FB5">
          <w:rPr>
            <w:color w:val="auto"/>
            <w:sz w:val="22"/>
            <w:szCs w:val="22"/>
          </w:rPr>
          <w:t>12.1.7</w:t>
        </w:r>
      </w:fldSimple>
      <w:r w:rsidRPr="001864A0">
        <w:rPr>
          <w:color w:val="auto"/>
          <w:sz w:val="22"/>
          <w:szCs w:val="22"/>
        </w:rPr>
        <w:t xml:space="preserve"> e </w:t>
      </w:r>
      <w:fldSimple w:instr=" REF _Ref114668252 \r \h  \* MERGEFORMAT ">
        <w:r w:rsidR="000A3FB5" w:rsidRPr="000A3FB5">
          <w:rPr>
            <w:color w:val="auto"/>
            <w:sz w:val="22"/>
            <w:szCs w:val="22"/>
          </w:rPr>
          <w:t>12.1.8</w:t>
        </w:r>
      </w:fldSimple>
      <w:r w:rsidRPr="001864A0">
        <w:rPr>
          <w:color w:val="auto"/>
          <w:sz w:val="22"/>
          <w:szCs w:val="22"/>
        </w:rPr>
        <w:t>, a multa será de 15% a 30% do valor do contrato licitado.</w:t>
      </w:r>
    </w:p>
    <w:p w:rsidR="002A4058" w:rsidRPr="001864A0" w:rsidRDefault="002A4058" w:rsidP="002A4058">
      <w:pPr>
        <w:pStyle w:val="Nivel2"/>
        <w:rPr>
          <w:sz w:val="22"/>
          <w:szCs w:val="22"/>
        </w:rPr>
      </w:pPr>
      <w:r w:rsidRPr="001864A0">
        <w:rPr>
          <w:sz w:val="22"/>
          <w:szCs w:val="22"/>
        </w:rPr>
        <w:t>As sanções de advertência, impedimento de licitar e contratar e declaração de inidoneidade para licitar ou contratar poderão ser aplicadas, cumulativamente ou não, à penalidade de multa.</w:t>
      </w:r>
    </w:p>
    <w:p w:rsidR="002A4058" w:rsidRPr="001864A0" w:rsidRDefault="002A4058" w:rsidP="002A4058">
      <w:pPr>
        <w:pStyle w:val="Nivel2"/>
        <w:rPr>
          <w:sz w:val="22"/>
          <w:szCs w:val="22"/>
        </w:rPr>
      </w:pPr>
      <w:r w:rsidRPr="001864A0">
        <w:rPr>
          <w:sz w:val="22"/>
          <w:szCs w:val="22"/>
        </w:rPr>
        <w:t>Na aplicação da sanção de multa será facultada a defesa do interessado no prazo de 15 (quinze) dias úteis, contado da data de sua intimação.</w:t>
      </w:r>
    </w:p>
    <w:p w:rsidR="002A4058" w:rsidRPr="001864A0" w:rsidRDefault="002A4058" w:rsidP="002A4058">
      <w:pPr>
        <w:pStyle w:val="Nivel2"/>
        <w:rPr>
          <w:sz w:val="22"/>
          <w:szCs w:val="22"/>
        </w:rPr>
      </w:pPr>
      <w:proofErr w:type="gramStart"/>
      <w:r w:rsidRPr="001864A0">
        <w:rPr>
          <w:sz w:val="22"/>
          <w:szCs w:val="22"/>
        </w:rPr>
        <w:t>A sanção de impedimento de licitar e contratar será</w:t>
      </w:r>
      <w:proofErr w:type="gramEnd"/>
      <w:r w:rsidRPr="001864A0">
        <w:rPr>
          <w:sz w:val="22"/>
          <w:szCs w:val="22"/>
        </w:rPr>
        <w:t xml:space="preserve"> aplicada ao responsável em decorrência das infrações administrativas relacionadas nos itens </w:t>
      </w:r>
      <w:fldSimple w:instr=" REF _Ref114668085 \r \h  \* MERGEFORMAT ">
        <w:r w:rsidR="000A3FB5" w:rsidRPr="000A3FB5">
          <w:rPr>
            <w:sz w:val="22"/>
            <w:szCs w:val="22"/>
          </w:rPr>
          <w:t>12.1.1</w:t>
        </w:r>
      </w:fldSimple>
      <w:r w:rsidRPr="001864A0">
        <w:rPr>
          <w:sz w:val="22"/>
          <w:szCs w:val="22"/>
        </w:rPr>
        <w:t xml:space="preserve">, </w:t>
      </w:r>
      <w:fldSimple w:instr=" REF _Ref114668108 \r \h  \* MERGEFORMAT ">
        <w:r w:rsidR="000A3FB5" w:rsidRPr="000A3FB5">
          <w:rPr>
            <w:sz w:val="22"/>
            <w:szCs w:val="22"/>
          </w:rPr>
          <w:t>12.1.2</w:t>
        </w:r>
      </w:fldSimple>
      <w:r w:rsidRPr="001864A0">
        <w:rPr>
          <w:sz w:val="22"/>
          <w:szCs w:val="22"/>
        </w:rPr>
        <w:t xml:space="preserve"> e </w:t>
      </w:r>
      <w:fldSimple w:instr=" REF _Ref114668139 \r \h  \* MERGEFORMAT ">
        <w:r w:rsidR="000A3FB5" w:rsidRPr="000A3FB5">
          <w:rPr>
            <w:sz w:val="22"/>
            <w:szCs w:val="22"/>
          </w:rPr>
          <w:t>12.1.3</w:t>
        </w:r>
      </w:fldSimple>
      <w:r w:rsidRPr="001864A0">
        <w:rPr>
          <w:sz w:val="22"/>
          <w:szCs w:val="22"/>
        </w:rPr>
        <w:t xml:space="preserve">, quando não se justificar a imposição de penalidade mais grave, e impedirá o responsável de licitar e contratar no âmbito da Administração Pública direta e indireta do </w:t>
      </w:r>
      <w:r w:rsidRPr="001864A0">
        <w:rPr>
          <w:b/>
          <w:sz w:val="22"/>
          <w:szCs w:val="22"/>
        </w:rPr>
        <w:t xml:space="preserve">Município de </w:t>
      </w:r>
      <w:r w:rsidR="009879A7">
        <w:rPr>
          <w:b/>
          <w:sz w:val="22"/>
          <w:szCs w:val="22"/>
        </w:rPr>
        <w:t>Lontra</w:t>
      </w:r>
      <w:r w:rsidRPr="001864A0">
        <w:rPr>
          <w:b/>
          <w:sz w:val="22"/>
          <w:szCs w:val="22"/>
        </w:rPr>
        <w:t>/MG</w:t>
      </w:r>
      <w:r w:rsidRPr="001864A0">
        <w:rPr>
          <w:sz w:val="22"/>
          <w:szCs w:val="22"/>
        </w:rPr>
        <w:t>, pelo prazo máximo de 3 (três) anos.</w:t>
      </w:r>
    </w:p>
    <w:p w:rsidR="002A4058" w:rsidRPr="001864A0" w:rsidRDefault="002A4058" w:rsidP="002A4058">
      <w:pPr>
        <w:pStyle w:val="Nivel2"/>
        <w:rPr>
          <w:sz w:val="22"/>
          <w:szCs w:val="22"/>
        </w:rPr>
      </w:pPr>
      <w:r w:rsidRPr="001864A0">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000A3FB5" w:rsidRPr="000A3FB5">
          <w:rPr>
            <w:sz w:val="22"/>
            <w:szCs w:val="22"/>
          </w:rPr>
          <w:t>12.1.4</w:t>
        </w:r>
      </w:fldSimple>
      <w:r w:rsidRPr="001864A0">
        <w:rPr>
          <w:sz w:val="22"/>
          <w:szCs w:val="22"/>
        </w:rPr>
        <w:t xml:space="preserve">, </w:t>
      </w:r>
      <w:fldSimple w:instr=" REF _Ref114668245 \r \h  \* MERGEFORMAT ">
        <w:r w:rsidR="000A3FB5" w:rsidRPr="000A3FB5">
          <w:rPr>
            <w:sz w:val="22"/>
            <w:szCs w:val="22"/>
          </w:rPr>
          <w:t>12.1.5</w:t>
        </w:r>
      </w:fldSimple>
      <w:r w:rsidRPr="001864A0">
        <w:rPr>
          <w:sz w:val="22"/>
          <w:szCs w:val="22"/>
        </w:rPr>
        <w:t xml:space="preserve">, </w:t>
      </w:r>
      <w:fldSimple w:instr=" REF _Ref114668247 \r \h  \* MERGEFORMAT ">
        <w:r w:rsidR="000A3FB5" w:rsidRPr="000A3FB5">
          <w:rPr>
            <w:sz w:val="22"/>
            <w:szCs w:val="22"/>
          </w:rPr>
          <w:t>12.1.6</w:t>
        </w:r>
      </w:fldSimple>
      <w:r w:rsidRPr="001864A0">
        <w:rPr>
          <w:sz w:val="22"/>
          <w:szCs w:val="22"/>
        </w:rPr>
        <w:t xml:space="preserve">, </w:t>
      </w:r>
      <w:fldSimple w:instr=" REF _Ref114668251 \r \h  \* MERGEFORMAT ">
        <w:r w:rsidR="000A3FB5" w:rsidRPr="000A3FB5">
          <w:rPr>
            <w:sz w:val="22"/>
            <w:szCs w:val="22"/>
          </w:rPr>
          <w:t>12.1.7</w:t>
        </w:r>
      </w:fldSimple>
      <w:r w:rsidRPr="001864A0">
        <w:rPr>
          <w:sz w:val="22"/>
          <w:szCs w:val="22"/>
        </w:rPr>
        <w:t xml:space="preserve"> e </w:t>
      </w:r>
      <w:fldSimple w:instr=" REF _Ref114668252 \r \h  \* MERGEFORMAT ">
        <w:r w:rsidR="000A3FB5" w:rsidRPr="000A3FB5">
          <w:rPr>
            <w:sz w:val="22"/>
            <w:szCs w:val="22"/>
          </w:rPr>
          <w:t>12.1.8</w:t>
        </w:r>
      </w:fldSimple>
      <w:r w:rsidRPr="001864A0">
        <w:rPr>
          <w:sz w:val="22"/>
          <w:szCs w:val="22"/>
        </w:rPr>
        <w:t xml:space="preserve">, bem como pelas infrações administrativas previstas nos itens </w:t>
      </w:r>
      <w:fldSimple w:instr=" REF _Ref114668085 \r \h  \* MERGEFORMAT ">
        <w:r w:rsidR="000A3FB5" w:rsidRPr="000A3FB5">
          <w:rPr>
            <w:sz w:val="22"/>
            <w:szCs w:val="22"/>
          </w:rPr>
          <w:t>12.1.1</w:t>
        </w:r>
      </w:fldSimple>
      <w:r w:rsidRPr="001864A0">
        <w:rPr>
          <w:sz w:val="22"/>
          <w:szCs w:val="22"/>
        </w:rPr>
        <w:t xml:space="preserve">, </w:t>
      </w:r>
      <w:fldSimple w:instr=" REF _Ref114668108 \r \h  \* MERGEFORMAT ">
        <w:r w:rsidR="000A3FB5" w:rsidRPr="000A3FB5">
          <w:rPr>
            <w:sz w:val="22"/>
            <w:szCs w:val="22"/>
          </w:rPr>
          <w:t>12.1.2</w:t>
        </w:r>
      </w:fldSimple>
      <w:r w:rsidRPr="001864A0">
        <w:rPr>
          <w:sz w:val="22"/>
          <w:szCs w:val="22"/>
        </w:rPr>
        <w:t xml:space="preserve"> e </w:t>
      </w:r>
      <w:fldSimple w:instr=" REF _Ref114668139 \r \h  \* MERGEFORMAT ">
        <w:r w:rsidR="000A3FB5" w:rsidRPr="000A3FB5">
          <w:rPr>
            <w:sz w:val="22"/>
            <w:szCs w:val="22"/>
          </w:rPr>
          <w:t>12.1.3</w:t>
        </w:r>
      </w:fldSimple>
      <w:r w:rsidRPr="001864A0">
        <w:rPr>
          <w:sz w:val="22"/>
          <w:szCs w:val="22"/>
        </w:rPr>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1864A0">
        <w:rPr>
          <w:sz w:val="22"/>
          <w:szCs w:val="22"/>
        </w:rPr>
        <w:t>3</w:t>
      </w:r>
      <w:proofErr w:type="gramEnd"/>
      <w:r w:rsidRPr="001864A0">
        <w:rPr>
          <w:sz w:val="22"/>
          <w:szCs w:val="22"/>
        </w:rPr>
        <w:t xml:space="preserve"> (três) anos e máximo de 6 (seis) anos.</w:t>
      </w:r>
    </w:p>
    <w:p w:rsidR="002A4058" w:rsidRPr="001864A0" w:rsidRDefault="002A4058" w:rsidP="002A4058">
      <w:pPr>
        <w:pStyle w:val="Nivel2"/>
        <w:rPr>
          <w:sz w:val="22"/>
          <w:szCs w:val="22"/>
        </w:rPr>
      </w:pPr>
      <w:r w:rsidRPr="001864A0">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0A3FB5" w:rsidRPr="000A3FB5">
          <w:rPr>
            <w:sz w:val="22"/>
            <w:szCs w:val="22"/>
          </w:rPr>
          <w:t>12.1.3</w:t>
        </w:r>
      </w:fldSimple>
      <w:r w:rsidRPr="001864A0">
        <w:rPr>
          <w:sz w:val="22"/>
          <w:szCs w:val="22"/>
        </w:rPr>
        <w:t xml:space="preserve">, caracterizará o descumprimento total da obrigação assumida e o sujeitará às penalidades e à imediata perda da garantia de proposta em favor do órgão ou entidade promotora da licitação. </w:t>
      </w:r>
    </w:p>
    <w:p w:rsidR="002A4058" w:rsidRPr="001864A0" w:rsidRDefault="002A4058" w:rsidP="002A4058">
      <w:pPr>
        <w:pStyle w:val="Nivel2"/>
        <w:rPr>
          <w:b/>
          <w:sz w:val="22"/>
          <w:szCs w:val="22"/>
        </w:rPr>
      </w:pPr>
      <w:r w:rsidRPr="001864A0">
        <w:rPr>
          <w:b/>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A4058" w:rsidRPr="001864A0" w:rsidRDefault="002A4058" w:rsidP="002A4058">
      <w:pPr>
        <w:pStyle w:val="Nivel2"/>
        <w:rPr>
          <w:sz w:val="22"/>
          <w:szCs w:val="22"/>
        </w:rPr>
      </w:pPr>
      <w:r w:rsidRPr="001864A0">
        <w:rPr>
          <w:sz w:val="22"/>
          <w:szCs w:val="22"/>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A4058" w:rsidRPr="001864A0" w:rsidRDefault="002A4058" w:rsidP="002A4058">
      <w:pPr>
        <w:pStyle w:val="Nivel2"/>
        <w:rPr>
          <w:sz w:val="22"/>
          <w:szCs w:val="22"/>
        </w:rPr>
      </w:pPr>
      <w:r w:rsidRPr="001864A0">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A4058" w:rsidRPr="001864A0" w:rsidRDefault="002A4058" w:rsidP="002A4058">
      <w:pPr>
        <w:pStyle w:val="Nivel2"/>
        <w:rPr>
          <w:sz w:val="22"/>
          <w:szCs w:val="22"/>
        </w:rPr>
      </w:pPr>
      <w:r w:rsidRPr="001864A0">
        <w:rPr>
          <w:sz w:val="22"/>
          <w:szCs w:val="22"/>
        </w:rPr>
        <w:t>O recurso e o pedido de reconsideração terão efeito suspensivo do ato ou da decisão recorrida até que sobrevenha decisão final da autoridade competente.</w:t>
      </w:r>
    </w:p>
    <w:p w:rsidR="002A4058" w:rsidRPr="00CC680B" w:rsidRDefault="002A4058" w:rsidP="002A4058">
      <w:pPr>
        <w:pStyle w:val="Nivel2"/>
        <w:rPr>
          <w:sz w:val="22"/>
          <w:szCs w:val="22"/>
        </w:rPr>
      </w:pPr>
      <w:r w:rsidRPr="001864A0">
        <w:rPr>
          <w:sz w:val="22"/>
          <w:szCs w:val="22"/>
        </w:rPr>
        <w:t xml:space="preserve">A aplicação das sanções previstas neste </w:t>
      </w:r>
      <w:r w:rsidRPr="00CC680B">
        <w:rPr>
          <w:sz w:val="22"/>
          <w:szCs w:val="22"/>
        </w:rPr>
        <w:t xml:space="preserve">edital não exclui, em hipótese alguma, a obrigação de reparação integral dos danos causados ao Município de </w:t>
      </w:r>
      <w:r w:rsidR="009879A7">
        <w:rPr>
          <w:sz w:val="22"/>
          <w:szCs w:val="22"/>
        </w:rPr>
        <w:t>Lontra</w:t>
      </w:r>
      <w:r w:rsidRPr="00CC680B">
        <w:rPr>
          <w:sz w:val="22"/>
          <w:szCs w:val="22"/>
        </w:rPr>
        <w:t>.</w:t>
      </w:r>
    </w:p>
    <w:p w:rsidR="002A4058" w:rsidRPr="001864A0" w:rsidRDefault="002A4058" w:rsidP="002A4058">
      <w:pPr>
        <w:pStyle w:val="Nivel01"/>
        <w:spacing w:before="288" w:after="288"/>
        <w:rPr>
          <w:sz w:val="22"/>
          <w:szCs w:val="22"/>
        </w:rPr>
      </w:pPr>
      <w:bookmarkStart w:id="62" w:name="_Toc135469235"/>
      <w:r w:rsidRPr="001864A0">
        <w:rPr>
          <w:sz w:val="22"/>
          <w:szCs w:val="22"/>
        </w:rPr>
        <w:t>DA IMPUGNAÇÃO AO EDITAL E DO PEDIDO DE ESCLARECIMENTO</w:t>
      </w:r>
      <w:bookmarkEnd w:id="62"/>
    </w:p>
    <w:p w:rsidR="002A4058" w:rsidRPr="001864A0" w:rsidRDefault="002A4058" w:rsidP="002A4058">
      <w:pPr>
        <w:pStyle w:val="Nivel2"/>
        <w:rPr>
          <w:sz w:val="22"/>
          <w:szCs w:val="22"/>
        </w:rPr>
      </w:pPr>
      <w:r w:rsidRPr="001864A0">
        <w:rPr>
          <w:sz w:val="22"/>
          <w:szCs w:val="22"/>
        </w:rPr>
        <w:t xml:space="preserve">Qualquer pessoa é parte legítima para impugnar este Edital por irregularidade na aplicação da </w:t>
      </w:r>
      <w:hyperlink r:id="rId50" w:history="1">
        <w:r w:rsidRPr="001864A0">
          <w:rPr>
            <w:rStyle w:val="Hyperlink"/>
            <w:color w:val="000000"/>
            <w:sz w:val="22"/>
            <w:szCs w:val="22"/>
            <w:u w:val="none"/>
          </w:rPr>
          <w:t>Lei nº 14.133, de 2021</w:t>
        </w:r>
      </w:hyperlink>
      <w:r w:rsidRPr="001864A0">
        <w:rPr>
          <w:sz w:val="22"/>
          <w:szCs w:val="22"/>
        </w:rPr>
        <w:t>, devendo protocolar o pedido até 3 (três) dias úteis antes da data da abertura do certame.</w:t>
      </w:r>
    </w:p>
    <w:p w:rsidR="002A4058" w:rsidRPr="001864A0" w:rsidRDefault="002A4058" w:rsidP="002A4058">
      <w:pPr>
        <w:pStyle w:val="Nivel2"/>
        <w:rPr>
          <w:sz w:val="22"/>
          <w:szCs w:val="22"/>
        </w:rPr>
      </w:pPr>
      <w:r w:rsidRPr="001864A0">
        <w:rPr>
          <w:sz w:val="22"/>
          <w:szCs w:val="22"/>
        </w:rPr>
        <w:t>A resposta à impugnação ou ao pedido de esclarecimento será divulgado em sítio eletrônico oficial no prazo de até 3 (três) dias úteis, limitado ao último dia útil anterior à data da abertura do certame.</w:t>
      </w:r>
    </w:p>
    <w:p w:rsidR="002A4058" w:rsidRPr="001864A0" w:rsidRDefault="002A4058" w:rsidP="002A4058">
      <w:pPr>
        <w:pStyle w:val="Nivel2"/>
        <w:rPr>
          <w:color w:val="auto"/>
          <w:sz w:val="22"/>
          <w:szCs w:val="22"/>
        </w:rPr>
      </w:pPr>
      <w:r w:rsidRPr="001864A0">
        <w:rPr>
          <w:color w:val="auto"/>
          <w:sz w:val="22"/>
          <w:szCs w:val="22"/>
        </w:rPr>
        <w:t xml:space="preserve">A impugnação e o pedido de esclarecimento poderão ser realizados por forma eletrônica, </w:t>
      </w:r>
      <w:r w:rsidRPr="001864A0">
        <w:rPr>
          <w:i/>
          <w:iCs/>
          <w:color w:val="auto"/>
          <w:sz w:val="22"/>
          <w:szCs w:val="22"/>
        </w:rPr>
        <w:t>pelo seguinte meio eletrônico</w:t>
      </w:r>
      <w:r w:rsidRPr="001864A0">
        <w:rPr>
          <w:color w:val="auto"/>
          <w:sz w:val="22"/>
          <w:szCs w:val="22"/>
        </w:rPr>
        <w:t xml:space="preserve">: </w:t>
      </w:r>
      <w:hyperlink r:id="rId51" w:history="1">
        <w:r w:rsidR="005D6615" w:rsidRPr="00C2208B">
          <w:rPr>
            <w:rStyle w:val="Hyperlink"/>
            <w:b/>
            <w:sz w:val="22"/>
            <w:szCs w:val="22"/>
          </w:rPr>
          <w:t>licitalontra@hotmail.com</w:t>
        </w:r>
      </w:hyperlink>
    </w:p>
    <w:p w:rsidR="002A4058" w:rsidRPr="001864A0" w:rsidRDefault="002A4058" w:rsidP="002A4058">
      <w:pPr>
        <w:pStyle w:val="Nivel2"/>
        <w:rPr>
          <w:sz w:val="22"/>
          <w:szCs w:val="22"/>
        </w:rPr>
      </w:pPr>
      <w:r w:rsidRPr="001864A0">
        <w:rPr>
          <w:sz w:val="22"/>
          <w:szCs w:val="22"/>
        </w:rPr>
        <w:t>As impugnações e pedidos de esclarecimentos não suspendem os prazos previstos no certame.</w:t>
      </w:r>
    </w:p>
    <w:p w:rsidR="002A4058" w:rsidRPr="001864A0" w:rsidRDefault="002A4058" w:rsidP="002A4058">
      <w:pPr>
        <w:pStyle w:val="Nivel3"/>
        <w:rPr>
          <w:sz w:val="22"/>
          <w:szCs w:val="22"/>
        </w:rPr>
      </w:pPr>
      <w:r w:rsidRPr="001864A0">
        <w:rPr>
          <w:sz w:val="22"/>
          <w:szCs w:val="22"/>
        </w:rPr>
        <w:t>A concessão de efeito suspensivo à impugnação é medida excepcional e deverá ser motivada pelo Pregoeiro ou Agente de Contratação, nos autos do processo de licitação.</w:t>
      </w:r>
    </w:p>
    <w:p w:rsidR="002A4058" w:rsidRPr="001864A0" w:rsidRDefault="002A4058" w:rsidP="002A4058">
      <w:pPr>
        <w:pStyle w:val="Nivel2"/>
        <w:rPr>
          <w:sz w:val="22"/>
          <w:szCs w:val="22"/>
        </w:rPr>
      </w:pPr>
      <w:r w:rsidRPr="001864A0">
        <w:rPr>
          <w:sz w:val="22"/>
          <w:szCs w:val="22"/>
        </w:rPr>
        <w:t>Acolhida a impugnação, será definida e publicada nova data para a realização do certame.</w:t>
      </w:r>
    </w:p>
    <w:p w:rsidR="002A4058" w:rsidRPr="001864A0" w:rsidRDefault="002A4058" w:rsidP="002A4058">
      <w:pPr>
        <w:pStyle w:val="Nivel01"/>
        <w:spacing w:before="288" w:after="288"/>
        <w:rPr>
          <w:sz w:val="22"/>
          <w:szCs w:val="22"/>
        </w:rPr>
      </w:pPr>
      <w:bookmarkStart w:id="63" w:name="_Toc135469236"/>
      <w:r w:rsidRPr="001864A0">
        <w:rPr>
          <w:sz w:val="22"/>
          <w:szCs w:val="22"/>
        </w:rPr>
        <w:t>DAS DISPOSIÇÕES GERAIS</w:t>
      </w:r>
      <w:bookmarkEnd w:id="63"/>
    </w:p>
    <w:p w:rsidR="002A4058" w:rsidRPr="001864A0" w:rsidRDefault="002A4058" w:rsidP="002A4058">
      <w:pPr>
        <w:pStyle w:val="Nivel2"/>
        <w:rPr>
          <w:sz w:val="22"/>
          <w:szCs w:val="22"/>
        </w:rPr>
      </w:pPr>
      <w:bookmarkStart w:id="64" w:name="_Hlk82473550"/>
      <w:r w:rsidRPr="001864A0">
        <w:rPr>
          <w:sz w:val="22"/>
          <w:szCs w:val="22"/>
        </w:rPr>
        <w:t>Será divulgada ata da sessão pública no sistema eletrônico.</w:t>
      </w:r>
    </w:p>
    <w:p w:rsidR="002A4058" w:rsidRPr="001864A0" w:rsidRDefault="002A4058" w:rsidP="002A4058">
      <w:pPr>
        <w:pStyle w:val="Nivel2"/>
        <w:rPr>
          <w:sz w:val="22"/>
          <w:szCs w:val="22"/>
        </w:rPr>
      </w:pPr>
      <w:r w:rsidRPr="001864A0">
        <w:rPr>
          <w:sz w:val="22"/>
          <w:szCs w:val="22"/>
        </w:rPr>
        <w:t xml:space="preserve">Não havendo expediente ou ocorrendo qualquer fato superveniente que impeça a realização do certame na data marcada, a sessão será automaticamente transferida para o </w:t>
      </w:r>
      <w:r w:rsidRPr="001864A0">
        <w:rPr>
          <w:sz w:val="22"/>
          <w:szCs w:val="22"/>
        </w:rPr>
        <w:lastRenderedPageBreak/>
        <w:t>primeiro dia útil subsequente, no mesmo horário anteriormente estabelecido, desde que não haja comunicação em contrário, pelo Pregoeiro.</w:t>
      </w:r>
    </w:p>
    <w:p w:rsidR="002A4058" w:rsidRPr="001864A0" w:rsidRDefault="002A4058" w:rsidP="002A4058">
      <w:pPr>
        <w:pStyle w:val="Nivel2"/>
        <w:rPr>
          <w:sz w:val="22"/>
          <w:szCs w:val="22"/>
        </w:rPr>
      </w:pPr>
      <w:r w:rsidRPr="001864A0">
        <w:rPr>
          <w:sz w:val="22"/>
          <w:szCs w:val="22"/>
        </w:rPr>
        <w:t>Todas as referências de tempo no Edital, no aviso e durante a sessão pública observarão o horário de Brasília - DF.</w:t>
      </w:r>
    </w:p>
    <w:p w:rsidR="002A4058" w:rsidRPr="001864A0" w:rsidRDefault="002A4058" w:rsidP="002A4058">
      <w:pPr>
        <w:pStyle w:val="Nivel2"/>
        <w:rPr>
          <w:sz w:val="22"/>
          <w:szCs w:val="22"/>
        </w:rPr>
      </w:pPr>
      <w:r w:rsidRPr="001864A0">
        <w:rPr>
          <w:sz w:val="22"/>
          <w:szCs w:val="22"/>
        </w:rPr>
        <w:t>A homologação do resultado desta licitação não implicará direito à contratação.</w:t>
      </w:r>
    </w:p>
    <w:p w:rsidR="002A4058" w:rsidRPr="001864A0" w:rsidRDefault="002A4058" w:rsidP="002A4058">
      <w:pPr>
        <w:pStyle w:val="Nivel2"/>
        <w:rPr>
          <w:sz w:val="22"/>
          <w:szCs w:val="22"/>
        </w:rPr>
      </w:pPr>
      <w:r w:rsidRPr="001864A0">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A4058" w:rsidRPr="001864A0" w:rsidRDefault="002A4058" w:rsidP="002A4058">
      <w:pPr>
        <w:pStyle w:val="Nivel2"/>
        <w:rPr>
          <w:sz w:val="22"/>
          <w:szCs w:val="22"/>
        </w:rPr>
      </w:pPr>
      <w:r w:rsidRPr="001864A0">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A4058" w:rsidRPr="001864A0" w:rsidRDefault="002A4058" w:rsidP="002A4058">
      <w:pPr>
        <w:pStyle w:val="Nivel2"/>
        <w:rPr>
          <w:sz w:val="22"/>
          <w:szCs w:val="22"/>
        </w:rPr>
      </w:pPr>
      <w:r w:rsidRPr="001864A0">
        <w:rPr>
          <w:sz w:val="22"/>
          <w:szCs w:val="22"/>
        </w:rPr>
        <w:t>Na contagem dos prazos estabelecidos neste Edital e seus Anexos, excluir-se-á o dia do início e incluir-se-á o do vencimento. Só se iniciam e vencem os prazos em dias de expediente na Administração.</w:t>
      </w:r>
    </w:p>
    <w:p w:rsidR="002A4058" w:rsidRPr="001864A0" w:rsidRDefault="002A4058" w:rsidP="002A4058">
      <w:pPr>
        <w:pStyle w:val="Nivel2"/>
        <w:rPr>
          <w:sz w:val="22"/>
          <w:szCs w:val="22"/>
        </w:rPr>
      </w:pPr>
      <w:r w:rsidRPr="001864A0">
        <w:rPr>
          <w:b/>
          <w:sz w:val="22"/>
          <w:szCs w:val="22"/>
        </w:rPr>
        <w:t>O desatendimento de exigências formais não essenciais não importará o afastamento do licitante, desde que seja possível o aproveitamento do ato, observados os princípios da isonomia e do interesse público</w:t>
      </w:r>
      <w:r w:rsidRPr="001864A0">
        <w:rPr>
          <w:sz w:val="22"/>
          <w:szCs w:val="22"/>
        </w:rPr>
        <w:t>.</w:t>
      </w:r>
    </w:p>
    <w:p w:rsidR="002A4058" w:rsidRPr="00CD6D30" w:rsidRDefault="002A4058" w:rsidP="002A4058">
      <w:pPr>
        <w:pStyle w:val="Nivel2"/>
        <w:rPr>
          <w:rFonts w:eastAsia="Times New Roman"/>
          <w:sz w:val="22"/>
          <w:szCs w:val="22"/>
        </w:rPr>
      </w:pPr>
      <w:r w:rsidRPr="00CD6D30">
        <w:rPr>
          <w:sz w:val="22"/>
          <w:szCs w:val="22"/>
        </w:rPr>
        <w:t>Em caso de divergência entre disposições deste Edital e de seus anexos ou demais peças que compõem o processo, prevalecerá as deste Edital.</w:t>
      </w:r>
    </w:p>
    <w:p w:rsidR="002A4058" w:rsidRPr="00CD6D30" w:rsidRDefault="002A4058" w:rsidP="002A4058">
      <w:pPr>
        <w:pStyle w:val="Nivel2"/>
        <w:rPr>
          <w:rFonts w:eastAsia="Times New Roman"/>
          <w:sz w:val="22"/>
          <w:szCs w:val="22"/>
        </w:rPr>
      </w:pPr>
      <w:r w:rsidRPr="00CD6D30">
        <w:rPr>
          <w:sz w:val="22"/>
          <w:szCs w:val="22"/>
        </w:rPr>
        <w:t xml:space="preserve">O Edital e seus anexos estão disponíveis, na íntegra, no Portal Nacional de Contratações Públicas (PNCP) e endereço eletrônico </w:t>
      </w:r>
      <w:hyperlink r:id="rId52" w:history="1">
        <w:r w:rsidR="005D6615" w:rsidRPr="00CD6D30">
          <w:rPr>
            <w:rStyle w:val="Hyperlink"/>
            <w:sz w:val="22"/>
            <w:szCs w:val="22"/>
          </w:rPr>
          <w:t>www.lontra.mg.gov.br</w:t>
        </w:r>
      </w:hyperlink>
    </w:p>
    <w:p w:rsidR="002A4058" w:rsidRPr="00CD6D30" w:rsidRDefault="002A4058" w:rsidP="002A4058">
      <w:pPr>
        <w:pStyle w:val="Nivel2"/>
        <w:rPr>
          <w:rFonts w:eastAsia="Times New Roman"/>
          <w:sz w:val="22"/>
          <w:szCs w:val="22"/>
        </w:rPr>
      </w:pPr>
      <w:r w:rsidRPr="00CD6D30">
        <w:rPr>
          <w:sz w:val="22"/>
          <w:szCs w:val="22"/>
        </w:rPr>
        <w:t>Integram este Edital, para todos os fins e efeitos, os seguintes anexos:</w:t>
      </w:r>
    </w:p>
    <w:p w:rsidR="002A4058" w:rsidRPr="00CD6D30" w:rsidRDefault="002A4058" w:rsidP="002A4058">
      <w:pPr>
        <w:pStyle w:val="Nivel3"/>
        <w:rPr>
          <w:sz w:val="22"/>
          <w:szCs w:val="22"/>
        </w:rPr>
      </w:pPr>
      <w:r w:rsidRPr="00CD6D30">
        <w:rPr>
          <w:sz w:val="22"/>
          <w:szCs w:val="22"/>
        </w:rPr>
        <w:t>ANEXO I - Termo de Referência</w:t>
      </w:r>
    </w:p>
    <w:p w:rsidR="002A4058" w:rsidRDefault="002A4058" w:rsidP="002A4058">
      <w:pPr>
        <w:pStyle w:val="Nivel4"/>
        <w:rPr>
          <w:sz w:val="22"/>
          <w:szCs w:val="22"/>
        </w:rPr>
      </w:pPr>
      <w:r w:rsidRPr="001864A0">
        <w:rPr>
          <w:sz w:val="22"/>
          <w:szCs w:val="22"/>
        </w:rPr>
        <w:t>Apêndice do Anexo I – Estudo Técnico Preliminar</w:t>
      </w:r>
    </w:p>
    <w:p w:rsidR="002A4058" w:rsidRDefault="002A4058" w:rsidP="002A4058">
      <w:pPr>
        <w:pStyle w:val="Nivel3"/>
        <w:rPr>
          <w:sz w:val="22"/>
          <w:szCs w:val="22"/>
        </w:rPr>
      </w:pPr>
      <w:r w:rsidRPr="001864A0">
        <w:rPr>
          <w:sz w:val="22"/>
          <w:szCs w:val="22"/>
        </w:rPr>
        <w:t>ANEXO II – Minuta de Termo de Contrato</w:t>
      </w:r>
    </w:p>
    <w:p w:rsidR="002A4058" w:rsidRDefault="002A4058" w:rsidP="002A4058">
      <w:pPr>
        <w:pStyle w:val="Nivel3"/>
        <w:rPr>
          <w:sz w:val="22"/>
          <w:szCs w:val="22"/>
        </w:rPr>
      </w:pPr>
      <w:r w:rsidRPr="001864A0">
        <w:rPr>
          <w:sz w:val="22"/>
          <w:szCs w:val="22"/>
        </w:rPr>
        <w:t>ANEXO III – Minuta de Ata de Registro de Preços</w:t>
      </w:r>
    </w:p>
    <w:p w:rsidR="002A4058" w:rsidRDefault="002A4058" w:rsidP="002A4058">
      <w:pPr>
        <w:pStyle w:val="Nivel3"/>
        <w:numPr>
          <w:ilvl w:val="0"/>
          <w:numId w:val="0"/>
        </w:numPr>
        <w:ind w:left="567"/>
        <w:rPr>
          <w:sz w:val="22"/>
          <w:szCs w:val="22"/>
        </w:rPr>
      </w:pPr>
      <w:r>
        <w:rPr>
          <w:sz w:val="22"/>
          <w:szCs w:val="22"/>
        </w:rPr>
        <w:t>14.11.3.1 Apêndice do Anexo III - Cadastro de Reservas ARP</w:t>
      </w:r>
    </w:p>
    <w:p w:rsidR="002A4058" w:rsidRPr="001864A0" w:rsidRDefault="002A4058" w:rsidP="002A4058">
      <w:pPr>
        <w:pStyle w:val="Nivel3"/>
        <w:numPr>
          <w:ilvl w:val="0"/>
          <w:numId w:val="0"/>
        </w:numPr>
        <w:ind w:left="284"/>
        <w:rPr>
          <w:sz w:val="22"/>
          <w:szCs w:val="22"/>
        </w:rPr>
      </w:pPr>
      <w:r>
        <w:rPr>
          <w:sz w:val="22"/>
          <w:szCs w:val="22"/>
        </w:rPr>
        <w:t>14.11.4      ANEXO IV – Modelo de Proposta Comercial</w:t>
      </w:r>
    </w:p>
    <w:p w:rsidR="002A4058" w:rsidRPr="00EA06B9" w:rsidRDefault="003E301E" w:rsidP="00BC72DD">
      <w:pPr>
        <w:spacing w:beforeLines="120" w:afterLines="120" w:line="312" w:lineRule="auto"/>
        <w:ind w:firstLine="567"/>
        <w:rPr>
          <w:rFonts w:ascii="Arial" w:eastAsia="MS Mincho" w:hAnsi="Arial" w:cs="Arial"/>
          <w:color w:val="000000"/>
          <w:sz w:val="22"/>
          <w:szCs w:val="22"/>
        </w:rPr>
      </w:pPr>
      <w:proofErr w:type="spellStart"/>
      <w:r w:rsidRPr="005F01E9">
        <w:rPr>
          <w:rFonts w:ascii="Arial" w:eastAsia="MS Mincho" w:hAnsi="Arial" w:cs="Arial"/>
          <w:color w:val="000000"/>
          <w:sz w:val="22"/>
          <w:szCs w:val="22"/>
        </w:rPr>
        <w:t>Lontra-MG</w:t>
      </w:r>
      <w:proofErr w:type="spellEnd"/>
      <w:r w:rsidR="002A4058" w:rsidRPr="005F01E9">
        <w:rPr>
          <w:rFonts w:ascii="Arial" w:eastAsia="MS Mincho" w:hAnsi="Arial" w:cs="Arial"/>
          <w:color w:val="000000"/>
          <w:sz w:val="22"/>
          <w:szCs w:val="22"/>
        </w:rPr>
        <w:t xml:space="preserve">, </w:t>
      </w:r>
      <w:r w:rsidR="00BC72DD">
        <w:rPr>
          <w:rFonts w:ascii="Arial" w:eastAsia="MS Mincho" w:hAnsi="Arial" w:cs="Arial"/>
          <w:color w:val="000000"/>
          <w:sz w:val="22"/>
          <w:szCs w:val="22"/>
        </w:rPr>
        <w:t>11</w:t>
      </w:r>
      <w:r w:rsidR="002A4058" w:rsidRPr="005F01E9">
        <w:rPr>
          <w:rFonts w:ascii="Arial" w:eastAsia="MS Mincho" w:hAnsi="Arial" w:cs="Arial"/>
          <w:color w:val="000000"/>
          <w:sz w:val="22"/>
          <w:szCs w:val="22"/>
        </w:rPr>
        <w:t xml:space="preserve"> de</w:t>
      </w:r>
      <w:r w:rsidR="00036DA5">
        <w:rPr>
          <w:rFonts w:ascii="Arial" w:eastAsia="MS Mincho" w:hAnsi="Arial" w:cs="Arial"/>
          <w:color w:val="000000"/>
          <w:sz w:val="22"/>
          <w:szCs w:val="22"/>
        </w:rPr>
        <w:t xml:space="preserve"> </w:t>
      </w:r>
      <w:r w:rsidR="00BC72DD">
        <w:rPr>
          <w:rFonts w:ascii="Arial" w:eastAsia="MS Mincho" w:hAnsi="Arial" w:cs="Arial"/>
          <w:color w:val="000000"/>
          <w:sz w:val="22"/>
          <w:szCs w:val="22"/>
        </w:rPr>
        <w:t>Maio</w:t>
      </w:r>
      <w:r w:rsidR="005F01E9">
        <w:rPr>
          <w:rFonts w:ascii="Arial" w:eastAsia="MS Mincho" w:hAnsi="Arial" w:cs="Arial"/>
          <w:color w:val="000000"/>
          <w:sz w:val="22"/>
          <w:szCs w:val="22"/>
        </w:rPr>
        <w:t xml:space="preserve"> de 2026.</w:t>
      </w:r>
    </w:p>
    <w:p w:rsidR="00EA06B9" w:rsidRPr="00EA06B9" w:rsidRDefault="00EA06B9" w:rsidP="003E301E">
      <w:pPr>
        <w:spacing w:line="276" w:lineRule="auto"/>
        <w:jc w:val="center"/>
        <w:rPr>
          <w:rFonts w:ascii="Arial" w:hAnsi="Arial" w:cs="Arial"/>
          <w:color w:val="000000"/>
          <w:sz w:val="22"/>
          <w:szCs w:val="22"/>
        </w:rPr>
      </w:pPr>
    </w:p>
    <w:p w:rsidR="00036DA5" w:rsidRDefault="00036DA5" w:rsidP="003E301E">
      <w:pPr>
        <w:spacing w:line="276" w:lineRule="auto"/>
        <w:jc w:val="center"/>
        <w:rPr>
          <w:rFonts w:ascii="Arial" w:hAnsi="Arial" w:cs="Arial"/>
          <w:color w:val="000000"/>
          <w:sz w:val="22"/>
          <w:szCs w:val="22"/>
        </w:rPr>
      </w:pPr>
      <w:r w:rsidRPr="00036DA5">
        <w:rPr>
          <w:rFonts w:ascii="Arial" w:hAnsi="Arial" w:cs="Arial"/>
          <w:color w:val="000000"/>
          <w:sz w:val="22"/>
          <w:szCs w:val="22"/>
        </w:rPr>
        <w:t>JHONATA KEVEN MENDES SOUZA</w:t>
      </w:r>
    </w:p>
    <w:p w:rsidR="003E301E" w:rsidRPr="00EA06B9" w:rsidRDefault="00036DA5" w:rsidP="003E301E">
      <w:pPr>
        <w:spacing w:line="276" w:lineRule="auto"/>
        <w:jc w:val="center"/>
        <w:rPr>
          <w:rFonts w:ascii="Arial" w:hAnsi="Arial" w:cs="Arial"/>
          <w:sz w:val="22"/>
          <w:szCs w:val="22"/>
        </w:rPr>
      </w:pPr>
      <w:r>
        <w:rPr>
          <w:rFonts w:ascii="Arial" w:hAnsi="Arial" w:cs="Arial"/>
          <w:sz w:val="22"/>
          <w:szCs w:val="22"/>
        </w:rPr>
        <w:t>Agente de Contratação</w:t>
      </w:r>
    </w:p>
    <w:p w:rsidR="003E301E" w:rsidRPr="00EA06B9" w:rsidRDefault="003E301E" w:rsidP="003E301E">
      <w:pPr>
        <w:spacing w:line="276" w:lineRule="auto"/>
        <w:jc w:val="center"/>
        <w:rPr>
          <w:rFonts w:ascii="Arial" w:hAnsi="Arial" w:cs="Arial"/>
          <w:sz w:val="22"/>
          <w:szCs w:val="22"/>
        </w:rPr>
      </w:pPr>
      <w:r w:rsidRPr="00EA06B9">
        <w:rPr>
          <w:rFonts w:ascii="Arial" w:hAnsi="Arial" w:cs="Arial"/>
          <w:sz w:val="22"/>
          <w:szCs w:val="22"/>
        </w:rPr>
        <w:t>Portaria 012/2024 de 02/01/2025</w:t>
      </w:r>
    </w:p>
    <w:p w:rsidR="008F4220" w:rsidRDefault="008F4220" w:rsidP="002A4058">
      <w:pPr>
        <w:tabs>
          <w:tab w:val="left" w:pos="5954"/>
        </w:tabs>
        <w:ind w:left="-567"/>
        <w:jc w:val="center"/>
        <w:rPr>
          <w:rFonts w:ascii="Arial" w:hAnsi="Arial" w:cs="Arial"/>
          <w:b/>
          <w:sz w:val="28"/>
          <w:szCs w:val="28"/>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rsidR="002A4058" w:rsidRDefault="002A4058" w:rsidP="002A4058">
      <w:pPr>
        <w:jc w:val="center"/>
        <w:rPr>
          <w:rFonts w:ascii="Arial" w:eastAsia="Times New Roman" w:hAnsi="Arial" w:cs="Arial"/>
          <w:b/>
          <w:sz w:val="20"/>
          <w:szCs w:val="20"/>
        </w:rPr>
      </w:pPr>
      <w:bookmarkStart w:id="65" w:name="_Hlk82471863"/>
    </w:p>
    <w:p w:rsidR="002A4058" w:rsidRPr="00F0148D"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rsidR="002A4058" w:rsidRPr="0020168A" w:rsidRDefault="002A4058" w:rsidP="00BC72DD">
      <w:pPr>
        <w:spacing w:before="120" w:afterLines="120" w:line="312" w:lineRule="auto"/>
        <w:jc w:val="center"/>
        <w:rPr>
          <w:rFonts w:ascii="Arial" w:hAnsi="Arial" w:cs="Arial"/>
          <w:bCs/>
          <w:color w:val="000000"/>
          <w:sz w:val="20"/>
          <w:szCs w:val="20"/>
        </w:rPr>
      </w:pPr>
      <w:r w:rsidRPr="0020168A">
        <w:rPr>
          <w:rFonts w:ascii="Arial" w:hAnsi="Arial" w:cs="Arial"/>
          <w:color w:val="000000"/>
          <w:sz w:val="20"/>
          <w:szCs w:val="20"/>
        </w:rPr>
        <w:t>(Processo Administrativo n</w:t>
      </w:r>
      <w:r w:rsidRPr="0020168A">
        <w:rPr>
          <w:rFonts w:ascii="Arial" w:hAnsi="Arial" w:cs="Arial"/>
          <w:bCs/>
          <w:color w:val="000000"/>
          <w:sz w:val="20"/>
          <w:szCs w:val="20"/>
        </w:rPr>
        <w:t>°</w:t>
      </w:r>
      <w:r w:rsidR="00BC72DD">
        <w:rPr>
          <w:rFonts w:ascii="Arial" w:hAnsi="Arial" w:cs="Arial"/>
          <w:bCs/>
          <w:color w:val="000000"/>
          <w:sz w:val="20"/>
          <w:szCs w:val="20"/>
        </w:rPr>
        <w:t xml:space="preserve"> 053</w:t>
      </w:r>
      <w:r w:rsidR="0097164A">
        <w:rPr>
          <w:rFonts w:ascii="Arial" w:hAnsi="Arial" w:cs="Arial"/>
          <w:bCs/>
          <w:color w:val="000000"/>
          <w:sz w:val="20"/>
          <w:szCs w:val="20"/>
        </w:rPr>
        <w:t>/202</w:t>
      </w:r>
      <w:r w:rsidR="005F01E9">
        <w:rPr>
          <w:rFonts w:ascii="Arial" w:hAnsi="Arial" w:cs="Arial"/>
          <w:bCs/>
          <w:color w:val="000000"/>
          <w:sz w:val="20"/>
          <w:szCs w:val="20"/>
        </w:rPr>
        <w:t>6</w:t>
      </w:r>
      <w:r w:rsidRPr="0020168A">
        <w:rPr>
          <w:rFonts w:ascii="Arial" w:hAnsi="Arial" w:cs="Arial"/>
          <w:bCs/>
          <w:color w:val="000000"/>
          <w:sz w:val="20"/>
          <w:szCs w:val="20"/>
        </w:rPr>
        <w:t>)</w:t>
      </w:r>
    </w:p>
    <w:p w:rsidR="002A4058" w:rsidRDefault="002A4058" w:rsidP="005D6615">
      <w:pPr>
        <w:pStyle w:val="Nivel01"/>
        <w:numPr>
          <w:ilvl w:val="0"/>
          <w:numId w:val="32"/>
        </w:numPr>
        <w:spacing w:beforeLines="0" w:afterLines="0" w:line="276" w:lineRule="auto"/>
      </w:pPr>
      <w:r w:rsidRPr="00DA3EF1">
        <w:t>CONDIÇÕES</w:t>
      </w:r>
      <w:r w:rsidRPr="0020168A">
        <w:t xml:space="preserve"> GERAIS DA CONTRATAÇÃO</w:t>
      </w:r>
    </w:p>
    <w:p w:rsidR="002A4058" w:rsidRPr="002D32AE" w:rsidRDefault="002A4058" w:rsidP="002A4058"/>
    <w:p w:rsidR="002A4058" w:rsidRPr="00CD0AD4" w:rsidRDefault="00CF775C" w:rsidP="00CF775C">
      <w:pPr>
        <w:pStyle w:val="PargrafodaLista"/>
        <w:numPr>
          <w:ilvl w:val="1"/>
          <w:numId w:val="32"/>
        </w:numPr>
        <w:ind w:left="426"/>
        <w:jc w:val="both"/>
        <w:rPr>
          <w:rFonts w:ascii="Arial" w:hAnsi="Arial" w:cs="Arial"/>
          <w:b/>
          <w:sz w:val="20"/>
          <w:szCs w:val="20"/>
        </w:rPr>
      </w:pPr>
      <w:r w:rsidRPr="00E763A2">
        <w:rPr>
          <w:rFonts w:ascii="Arial" w:hAnsi="Arial" w:cs="Arial"/>
          <w:b/>
          <w:color w:val="000000"/>
          <w:sz w:val="20"/>
          <w:szCs w:val="20"/>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002A4058" w:rsidRPr="00CD0AD4">
        <w:rPr>
          <w:rFonts w:ascii="Arial" w:hAnsi="Arial" w:cs="Arial"/>
          <w:b/>
          <w:sz w:val="20"/>
          <w:szCs w:val="20"/>
        </w:rPr>
        <w:t>.</w:t>
      </w:r>
    </w:p>
    <w:p w:rsidR="00CD0AD4" w:rsidRDefault="00CD0AD4" w:rsidP="00CD0AD4">
      <w:pPr>
        <w:pStyle w:val="PargrafodaLista"/>
        <w:jc w:val="both"/>
        <w:rPr>
          <w:rFonts w:ascii="Arial" w:hAnsi="Arial" w:cs="Arial"/>
          <w:sz w:val="28"/>
          <w:szCs w:val="28"/>
        </w:rPr>
      </w:pPr>
    </w:p>
    <w:p w:rsidR="00DE0501" w:rsidRPr="00CD0AD4" w:rsidRDefault="00DE0501" w:rsidP="00CD0AD4">
      <w:pPr>
        <w:pStyle w:val="PargrafodaLista"/>
        <w:jc w:val="both"/>
        <w:rPr>
          <w:rFonts w:ascii="Arial" w:hAnsi="Arial" w:cs="Arial"/>
          <w:sz w:val="28"/>
          <w:szCs w:val="28"/>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134"/>
        <w:gridCol w:w="850"/>
        <w:gridCol w:w="2693"/>
        <w:gridCol w:w="1276"/>
        <w:gridCol w:w="1418"/>
        <w:gridCol w:w="1701"/>
      </w:tblGrid>
      <w:tr w:rsidR="00DE0501" w:rsidRPr="005300C6" w:rsidTr="0004525D">
        <w:tc>
          <w:tcPr>
            <w:tcW w:w="851"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ITEM</w:t>
            </w:r>
          </w:p>
        </w:tc>
        <w:tc>
          <w:tcPr>
            <w:tcW w:w="1134"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QUANT.</w:t>
            </w:r>
          </w:p>
        </w:tc>
        <w:tc>
          <w:tcPr>
            <w:tcW w:w="850"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UND.</w:t>
            </w:r>
          </w:p>
        </w:tc>
        <w:tc>
          <w:tcPr>
            <w:tcW w:w="2693" w:type="dxa"/>
            <w:shd w:val="clear" w:color="auto" w:fill="BFBFBF"/>
          </w:tcPr>
          <w:p w:rsidR="00DE0501" w:rsidRPr="005300C6" w:rsidRDefault="00DE0501" w:rsidP="00CF775C">
            <w:pPr>
              <w:spacing w:line="276" w:lineRule="auto"/>
              <w:jc w:val="both"/>
              <w:rPr>
                <w:rFonts w:ascii="Times New Roman" w:hAnsi="Times New Roman" w:cs="Times New Roman"/>
                <w:b/>
                <w:bCs/>
                <w:sz w:val="20"/>
                <w:szCs w:val="20"/>
              </w:rPr>
            </w:pPr>
            <w:r w:rsidRPr="005300C6">
              <w:rPr>
                <w:rFonts w:ascii="Times New Roman" w:hAnsi="Times New Roman" w:cs="Times New Roman"/>
                <w:b/>
                <w:bCs/>
                <w:sz w:val="20"/>
                <w:szCs w:val="20"/>
              </w:rPr>
              <w:t>DESCRIÇÃO</w:t>
            </w:r>
          </w:p>
        </w:tc>
        <w:tc>
          <w:tcPr>
            <w:tcW w:w="1276"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UNT</w:t>
            </w:r>
            <w:r w:rsidR="005D748D" w:rsidRPr="005300C6">
              <w:rPr>
                <w:rFonts w:ascii="Times New Roman" w:hAnsi="Times New Roman" w:cs="Times New Roman"/>
                <w:b/>
                <w:bCs/>
                <w:sz w:val="20"/>
                <w:szCs w:val="20"/>
              </w:rPr>
              <w:t>. MÉDIO</w:t>
            </w:r>
          </w:p>
        </w:tc>
        <w:tc>
          <w:tcPr>
            <w:tcW w:w="1418"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TOTAL</w:t>
            </w:r>
            <w:r w:rsidR="005D748D" w:rsidRPr="005300C6">
              <w:rPr>
                <w:rFonts w:ascii="Times New Roman" w:hAnsi="Times New Roman" w:cs="Times New Roman"/>
                <w:b/>
                <w:bCs/>
                <w:sz w:val="20"/>
                <w:szCs w:val="20"/>
              </w:rPr>
              <w:t xml:space="preserve"> MÉDIO</w:t>
            </w:r>
          </w:p>
        </w:tc>
        <w:tc>
          <w:tcPr>
            <w:tcW w:w="1701" w:type="dxa"/>
            <w:shd w:val="clear" w:color="auto" w:fill="BFBFBF"/>
          </w:tcPr>
          <w:p w:rsidR="00DE0501" w:rsidRPr="005300C6" w:rsidRDefault="00DE0501" w:rsidP="00CF775C">
            <w:pPr>
              <w:spacing w:line="276" w:lineRule="auto"/>
              <w:jc w:val="center"/>
              <w:rPr>
                <w:rFonts w:ascii="Times New Roman" w:hAnsi="Times New Roman" w:cs="Times New Roman"/>
                <w:b/>
                <w:bCs/>
                <w:sz w:val="20"/>
                <w:szCs w:val="20"/>
              </w:rPr>
            </w:pPr>
            <w:r w:rsidRPr="005300C6">
              <w:rPr>
                <w:rFonts w:ascii="Times New Roman" w:eastAsia="Arial" w:hAnsi="Times New Roman" w:cs="Times New Roman"/>
                <w:b/>
                <w:bCs/>
                <w:sz w:val="20"/>
                <w:szCs w:val="20"/>
              </w:rPr>
              <w:t>PART. EXCLUSIVA ME/EPP/EQUIP</w:t>
            </w:r>
          </w:p>
        </w:tc>
      </w:tr>
      <w:tr w:rsidR="00DE0501" w:rsidRPr="005300C6" w:rsidTr="0004525D">
        <w:tc>
          <w:tcPr>
            <w:tcW w:w="851" w:type="dxa"/>
            <w:vAlign w:val="center"/>
          </w:tcPr>
          <w:p w:rsidR="00DE0501" w:rsidRPr="005300C6" w:rsidRDefault="00DE0501" w:rsidP="00CF775C">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DE0501" w:rsidRPr="005300C6" w:rsidRDefault="00DE0501" w:rsidP="00CF775C">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w:t>
            </w:r>
            <w:r w:rsidR="0084049F" w:rsidRPr="005300C6">
              <w:rPr>
                <w:rFonts w:ascii="Times New Roman" w:hAnsi="Times New Roman" w:cs="Times New Roman"/>
                <w:b/>
                <w:sz w:val="20"/>
                <w:szCs w:val="20"/>
              </w:rPr>
              <w:t>12.500</w:t>
            </w:r>
          </w:p>
        </w:tc>
        <w:tc>
          <w:tcPr>
            <w:tcW w:w="850" w:type="dxa"/>
            <w:vAlign w:val="center"/>
          </w:tcPr>
          <w:p w:rsidR="00DE0501" w:rsidRPr="005300C6" w:rsidRDefault="00DE0501" w:rsidP="00CF775C">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DE0501" w:rsidRPr="005300C6" w:rsidRDefault="00DE0501" w:rsidP="00CF775C">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DE0501" w:rsidRPr="005300C6" w:rsidRDefault="005D748D" w:rsidP="00BC72D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4,90</w:t>
            </w:r>
          </w:p>
        </w:tc>
        <w:tc>
          <w:tcPr>
            <w:tcW w:w="1418" w:type="dxa"/>
            <w:vAlign w:val="center"/>
          </w:tcPr>
          <w:p w:rsidR="00DE0501" w:rsidRPr="005300C6" w:rsidRDefault="005D748D" w:rsidP="00BC72D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551</w:t>
            </w:r>
            <w:r w:rsidR="00AB7599">
              <w:rPr>
                <w:rFonts w:ascii="Times New Roman" w:hAnsi="Times New Roman" w:cs="Times New Roman"/>
                <w:color w:val="000000"/>
                <w:sz w:val="20"/>
                <w:szCs w:val="20"/>
              </w:rPr>
              <w:t>.</w:t>
            </w:r>
            <w:r w:rsidR="00BC72DD">
              <w:rPr>
                <w:rFonts w:ascii="Times New Roman" w:hAnsi="Times New Roman" w:cs="Times New Roman"/>
                <w:color w:val="000000"/>
                <w:sz w:val="20"/>
                <w:szCs w:val="20"/>
              </w:rPr>
              <w:t>250</w:t>
            </w:r>
            <w:r w:rsidR="00AB7599">
              <w:rPr>
                <w:rFonts w:ascii="Times New Roman" w:hAnsi="Times New Roman" w:cs="Times New Roman"/>
                <w:color w:val="000000"/>
                <w:sz w:val="20"/>
                <w:szCs w:val="20"/>
              </w:rPr>
              <w:t>,00</w:t>
            </w:r>
          </w:p>
        </w:tc>
        <w:tc>
          <w:tcPr>
            <w:tcW w:w="1701" w:type="dxa"/>
          </w:tcPr>
          <w:p w:rsidR="00DE0501" w:rsidRPr="005300C6" w:rsidRDefault="0084049F" w:rsidP="00CF775C">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37.500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5D748D" w:rsidRPr="005300C6" w:rsidRDefault="005D748D" w:rsidP="00BC72D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4,90</w:t>
            </w:r>
          </w:p>
        </w:tc>
        <w:tc>
          <w:tcPr>
            <w:tcW w:w="1418" w:type="dxa"/>
            <w:vAlign w:val="center"/>
          </w:tcPr>
          <w:p w:rsidR="005D748D" w:rsidRPr="005300C6" w:rsidRDefault="005D748D" w:rsidP="00BC72D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183.750,00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210.000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7,20</w:t>
            </w:r>
          </w:p>
        </w:tc>
        <w:tc>
          <w:tcPr>
            <w:tcW w:w="1418" w:type="dxa"/>
            <w:vAlign w:val="center"/>
          </w:tcPr>
          <w:p w:rsidR="005D748D" w:rsidRPr="005300C6" w:rsidRDefault="005D748D" w:rsidP="00BC72D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1.512.000,00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70.000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7,20</w:t>
            </w:r>
          </w:p>
        </w:tc>
        <w:tc>
          <w:tcPr>
            <w:tcW w:w="1418" w:type="dxa"/>
            <w:vAlign w:val="center"/>
          </w:tcPr>
          <w:p w:rsidR="005D748D" w:rsidRPr="005300C6" w:rsidRDefault="005D748D" w:rsidP="00BC72D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504.000,00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75.000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7,79</w:t>
            </w:r>
          </w:p>
        </w:tc>
        <w:tc>
          <w:tcPr>
            <w:tcW w:w="1418" w:type="dxa"/>
            <w:vAlign w:val="center"/>
          </w:tcPr>
          <w:p w:rsidR="005D748D" w:rsidRPr="005300C6" w:rsidRDefault="005D748D" w:rsidP="00BC72D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584.250,00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25.000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BC72DD">
              <w:rPr>
                <w:rFonts w:ascii="Times New Roman" w:hAnsi="Times New Roman" w:cs="Times New Roman"/>
                <w:color w:val="000000"/>
                <w:sz w:val="20"/>
                <w:szCs w:val="20"/>
              </w:rPr>
              <w:t>7,79</w:t>
            </w:r>
          </w:p>
        </w:tc>
        <w:tc>
          <w:tcPr>
            <w:tcW w:w="1418" w:type="dxa"/>
            <w:vAlign w:val="center"/>
          </w:tcPr>
          <w:p w:rsidR="005D748D" w:rsidRPr="005300C6" w:rsidRDefault="005D748D" w:rsidP="003E19A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3E19AD">
              <w:rPr>
                <w:rFonts w:ascii="Times New Roman" w:hAnsi="Times New Roman" w:cs="Times New Roman"/>
                <w:color w:val="000000"/>
                <w:sz w:val="20"/>
                <w:szCs w:val="20"/>
              </w:rPr>
              <w:t>194.750,00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187.500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7,</w:t>
            </w:r>
            <w:r w:rsidR="00BC72DD">
              <w:rPr>
                <w:rFonts w:ascii="Times New Roman" w:hAnsi="Times New Roman" w:cs="Times New Roman"/>
                <w:color w:val="000000"/>
                <w:sz w:val="20"/>
                <w:szCs w:val="20"/>
              </w:rPr>
              <w:t>99</w:t>
            </w:r>
          </w:p>
        </w:tc>
        <w:tc>
          <w:tcPr>
            <w:tcW w:w="1418" w:type="dxa"/>
            <w:vAlign w:val="center"/>
          </w:tcPr>
          <w:p w:rsidR="005D748D" w:rsidRPr="005300C6" w:rsidRDefault="005D748D" w:rsidP="00AB7599">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3E19AD">
              <w:rPr>
                <w:rFonts w:ascii="Times New Roman" w:hAnsi="Times New Roman" w:cs="Times New Roman"/>
                <w:color w:val="000000"/>
                <w:sz w:val="20"/>
                <w:szCs w:val="20"/>
              </w:rPr>
              <w:t>1.498.125,00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5D748D" w:rsidRPr="005300C6" w:rsidTr="0004525D">
        <w:tc>
          <w:tcPr>
            <w:tcW w:w="851" w:type="dxa"/>
            <w:vAlign w:val="center"/>
          </w:tcPr>
          <w:p w:rsidR="005D748D" w:rsidRPr="005300C6" w:rsidRDefault="005D748D" w:rsidP="005D748D">
            <w:pPr>
              <w:numPr>
                <w:ilvl w:val="0"/>
                <w:numId w:val="34"/>
              </w:numPr>
              <w:spacing w:after="120" w:line="276" w:lineRule="auto"/>
              <w:jc w:val="center"/>
              <w:rPr>
                <w:rFonts w:ascii="Times New Roman" w:hAnsi="Times New Roman" w:cs="Times New Roman"/>
                <w:b/>
                <w:sz w:val="20"/>
                <w:szCs w:val="20"/>
              </w:rPr>
            </w:pPr>
          </w:p>
        </w:tc>
        <w:tc>
          <w:tcPr>
            <w:tcW w:w="1134"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62.500</w:t>
            </w:r>
          </w:p>
        </w:tc>
        <w:tc>
          <w:tcPr>
            <w:tcW w:w="850" w:type="dxa"/>
            <w:vAlign w:val="center"/>
          </w:tcPr>
          <w:p w:rsidR="005D748D" w:rsidRPr="005300C6" w:rsidRDefault="005D748D" w:rsidP="005D748D">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5D748D" w:rsidRPr="005300C6" w:rsidRDefault="005D748D" w:rsidP="005D748D">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AB7599">
              <w:rPr>
                <w:rFonts w:ascii="Times New Roman" w:hAnsi="Times New Roman" w:cs="Times New Roman"/>
                <w:color w:val="000000"/>
                <w:sz w:val="20"/>
                <w:szCs w:val="20"/>
              </w:rPr>
              <w:t>7,</w:t>
            </w:r>
            <w:r w:rsidR="00BC72DD">
              <w:rPr>
                <w:rFonts w:ascii="Times New Roman" w:hAnsi="Times New Roman" w:cs="Times New Roman"/>
                <w:color w:val="000000"/>
                <w:sz w:val="20"/>
                <w:szCs w:val="20"/>
              </w:rPr>
              <w:t>99</w:t>
            </w:r>
          </w:p>
        </w:tc>
        <w:tc>
          <w:tcPr>
            <w:tcW w:w="1418" w:type="dxa"/>
            <w:vAlign w:val="center"/>
          </w:tcPr>
          <w:p w:rsidR="005D748D" w:rsidRPr="005300C6" w:rsidRDefault="005D748D" w:rsidP="003E19A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sidR="003E19AD">
              <w:rPr>
                <w:rFonts w:ascii="Times New Roman" w:hAnsi="Times New Roman" w:cs="Times New Roman"/>
                <w:color w:val="000000"/>
                <w:sz w:val="20"/>
                <w:szCs w:val="20"/>
              </w:rPr>
              <w:t>499.375,00</w:t>
            </w:r>
          </w:p>
        </w:tc>
        <w:tc>
          <w:tcPr>
            <w:tcW w:w="1701" w:type="dxa"/>
          </w:tcPr>
          <w:p w:rsidR="005D748D" w:rsidRPr="005300C6" w:rsidRDefault="005D748D" w:rsidP="005D748D">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B61775" w:rsidRPr="00F810ED" w:rsidTr="0004525D">
        <w:tc>
          <w:tcPr>
            <w:tcW w:w="6804" w:type="dxa"/>
            <w:gridSpan w:val="5"/>
            <w:vAlign w:val="center"/>
          </w:tcPr>
          <w:p w:rsidR="00B61775" w:rsidRPr="005300C6" w:rsidRDefault="00B61775" w:rsidP="00CF775C">
            <w:pPr>
              <w:spacing w:line="276" w:lineRule="auto"/>
              <w:jc w:val="center"/>
              <w:rPr>
                <w:rFonts w:ascii="Times New Roman" w:hAnsi="Times New Roman" w:cs="Times New Roman"/>
                <w:sz w:val="20"/>
                <w:szCs w:val="20"/>
              </w:rPr>
            </w:pPr>
            <w:r w:rsidRPr="005300C6">
              <w:rPr>
                <w:rFonts w:ascii="Times New Roman" w:hAnsi="Times New Roman" w:cs="Times New Roman"/>
                <w:sz w:val="20"/>
                <w:szCs w:val="20"/>
              </w:rPr>
              <w:t>VALOR TOTAL</w:t>
            </w:r>
          </w:p>
        </w:tc>
        <w:tc>
          <w:tcPr>
            <w:tcW w:w="3119" w:type="dxa"/>
            <w:gridSpan w:val="2"/>
          </w:tcPr>
          <w:p w:rsidR="00B61775" w:rsidRPr="00FF1234" w:rsidRDefault="003E19AD" w:rsidP="00CF775C">
            <w:pPr>
              <w:rPr>
                <w:rFonts w:ascii="Times New Roman" w:hAnsi="Times New Roman" w:cs="Times New Roman"/>
                <w:color w:val="000000"/>
                <w:sz w:val="20"/>
                <w:szCs w:val="20"/>
              </w:rPr>
            </w:pPr>
            <w:r w:rsidRPr="00FF1234">
              <w:rPr>
                <w:rFonts w:ascii="Times New Roman" w:hAnsi="Times New Roman" w:cs="Times New Roman"/>
                <w:color w:val="000000"/>
                <w:sz w:val="20"/>
                <w:szCs w:val="20"/>
              </w:rPr>
              <w:t xml:space="preserve">    </w:t>
            </w:r>
            <w:r w:rsidR="00B61775" w:rsidRPr="00FF1234">
              <w:rPr>
                <w:rFonts w:ascii="Times New Roman" w:hAnsi="Times New Roman" w:cs="Times New Roman"/>
                <w:color w:val="000000"/>
                <w:sz w:val="20"/>
                <w:szCs w:val="20"/>
              </w:rPr>
              <w:t>R$</w:t>
            </w:r>
            <w:r w:rsidR="0038330B" w:rsidRPr="00FF1234">
              <w:rPr>
                <w:rFonts w:ascii="Times New Roman" w:hAnsi="Times New Roman" w:cs="Times New Roman"/>
                <w:color w:val="000000"/>
                <w:sz w:val="20"/>
                <w:szCs w:val="20"/>
              </w:rPr>
              <w:t xml:space="preserve"> </w:t>
            </w:r>
            <w:r w:rsidR="00FF1234" w:rsidRPr="00FF1234">
              <w:rPr>
                <w:rFonts w:ascii="Times New Roman" w:hAnsi="Times New Roman" w:cs="Times New Roman"/>
                <w:color w:val="2E2E2E"/>
                <w:sz w:val="20"/>
                <w:szCs w:val="16"/>
                <w:shd w:val="clear" w:color="auto" w:fill="FFFFFF"/>
              </w:rPr>
              <w:t>5.527.500,00</w:t>
            </w:r>
          </w:p>
        </w:tc>
      </w:tr>
    </w:tbl>
    <w:p w:rsidR="002A4058" w:rsidRDefault="002A4058" w:rsidP="00CF775C">
      <w:pPr>
        <w:pStyle w:val="Nivel2"/>
        <w:numPr>
          <w:ilvl w:val="1"/>
          <w:numId w:val="32"/>
        </w:numPr>
        <w:ind w:left="284" w:hanging="284"/>
      </w:pPr>
      <w:r w:rsidRPr="0020168A">
        <w:t>Os bens objeto desta contratação são caracterizados como comuns, conforme justificativa constante do Estudo Técnico Preliminar.</w:t>
      </w:r>
    </w:p>
    <w:p w:rsidR="002A4058" w:rsidRDefault="002A4058" w:rsidP="00CF775C">
      <w:pPr>
        <w:pStyle w:val="Nivel2"/>
        <w:numPr>
          <w:ilvl w:val="1"/>
          <w:numId w:val="32"/>
        </w:numPr>
        <w:ind w:left="284" w:hanging="284"/>
      </w:pPr>
      <w:r w:rsidRPr="0020168A">
        <w:t xml:space="preserve">O objeto desta contratação não se enquadra como sendo de bem de luxo, </w:t>
      </w:r>
      <w:r>
        <w:t>nos termos do art. 20 da Lei 14.133/21</w:t>
      </w:r>
      <w:r w:rsidRPr="0020168A">
        <w:t>conforme Decreto nº 10.818, de 27 de setembro de 2021.</w:t>
      </w:r>
    </w:p>
    <w:p w:rsidR="002A4058" w:rsidRPr="00B03DB5" w:rsidRDefault="002A4058" w:rsidP="005D6615">
      <w:pPr>
        <w:pStyle w:val="Nivel2"/>
        <w:numPr>
          <w:ilvl w:val="1"/>
          <w:numId w:val="32"/>
        </w:numPr>
        <w:ind w:left="0" w:firstLine="0"/>
        <w:rPr>
          <w:iCs/>
          <w:color w:val="auto"/>
        </w:rPr>
      </w:pPr>
      <w:r w:rsidRPr="005F295F">
        <w:t>A validade da Ata de Registro de Preços será de</w:t>
      </w:r>
      <w:r>
        <w:t xml:space="preserve"> 1 (um) ano, contado a </w:t>
      </w:r>
      <w:r w:rsidRPr="005F295F">
        <w:t>partir do</w:t>
      </w:r>
      <w:r>
        <w:t xml:space="preserve"> primeiro dia útil subsequente à data de divulgação no PNCP</w:t>
      </w:r>
      <w:r w:rsidRPr="005F295F">
        <w:t xml:space="preserve">, </w:t>
      </w:r>
      <w:r w:rsidRPr="00B03DB5">
        <w:rPr>
          <w:color w:val="auto"/>
        </w:rPr>
        <w:t>podendo ser prorrogada por igual período, mediante a anuência do fornecedor, desde que comprovado o preço vantajoso.</w:t>
      </w:r>
    </w:p>
    <w:p w:rsidR="002A4058" w:rsidRDefault="002A4058" w:rsidP="00CD0AD4">
      <w:pPr>
        <w:pStyle w:val="Nivel3"/>
        <w:numPr>
          <w:ilvl w:val="2"/>
          <w:numId w:val="32"/>
        </w:numPr>
        <w:tabs>
          <w:tab w:val="left" w:pos="709"/>
          <w:tab w:val="left" w:pos="993"/>
        </w:tabs>
        <w:ind w:left="284" w:firstLine="0"/>
      </w:pP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CD0AD4">
      <w:pPr>
        <w:pStyle w:val="Nivel3"/>
        <w:numPr>
          <w:ilvl w:val="2"/>
          <w:numId w:val="32"/>
        </w:numPr>
        <w:tabs>
          <w:tab w:val="left" w:pos="851"/>
        </w:tabs>
        <w:ind w:left="284" w:firstLine="0"/>
      </w:pPr>
      <w:r>
        <w:lastRenderedPageBreak/>
        <w:t>Na formalização do contrato ou do instrumento substituto deverá haver a indicação da disponibilidade dos créditos orçamentários respectivos.</w:t>
      </w:r>
    </w:p>
    <w:p w:rsidR="002A4058" w:rsidRDefault="002A4058" w:rsidP="005D6615">
      <w:pPr>
        <w:pStyle w:val="Nivel2"/>
        <w:numPr>
          <w:ilvl w:val="1"/>
          <w:numId w:val="32"/>
        </w:numPr>
        <w:ind w:left="0" w:firstLine="0"/>
      </w:pPr>
      <w:r w:rsidRPr="00C74737">
        <w:t>A contratação com os fornecedores registrados na ata será formalizada pelo órgão</w:t>
      </w:r>
      <w:r w:rsidR="005F01E9">
        <w:t xml:space="preserve"> </w:t>
      </w:r>
      <w:r w:rsidRPr="00C74737">
        <w:t xml:space="preserve">ou </w:t>
      </w:r>
      <w:r>
        <w:t xml:space="preserve">pela </w:t>
      </w:r>
      <w:r w:rsidRPr="00C74737">
        <w:t>en</w:t>
      </w:r>
      <w:r>
        <w:t>ti</w:t>
      </w:r>
      <w:r w:rsidRPr="00C74737">
        <w:t>dade interessad</w:t>
      </w:r>
      <w:r>
        <w:t>a</w:t>
      </w:r>
      <w:r w:rsidRPr="00C74737">
        <w:t xml:space="preserve"> por intermédio de instrumento contratual, emissão de nota de empenho de</w:t>
      </w:r>
      <w:r w:rsidR="005F01E9">
        <w:t xml:space="preserve"> </w:t>
      </w:r>
      <w:r w:rsidRPr="00C74737">
        <w:t>despesa, autorização de compra ou outro instrumento hábil, conforme o art. 95 da Lei nº 14.133, de 2021.</w:t>
      </w:r>
    </w:p>
    <w:p w:rsidR="002A4058" w:rsidRPr="00C82CB6" w:rsidRDefault="002A4058" w:rsidP="005D6615">
      <w:pPr>
        <w:pStyle w:val="Nivel3"/>
        <w:numPr>
          <w:ilvl w:val="2"/>
          <w:numId w:val="32"/>
        </w:numPr>
        <w:ind w:left="284" w:firstLine="0"/>
      </w:pPr>
      <w:r w:rsidRPr="007B2846">
        <w:t xml:space="preserve">O instrumento contratual de que trata o item </w:t>
      </w:r>
      <w:r w:rsidR="005C6D9E">
        <w:t>1.</w:t>
      </w:r>
      <w:r w:rsidR="00CD0AD4">
        <w:t>4</w:t>
      </w:r>
      <w:r w:rsidR="005C6D9E">
        <w:t>.1</w:t>
      </w:r>
      <w:r w:rsidRPr="007B2846">
        <w:t>. deverá ser assinado no prazo de validade da ata de registro de preços.</w:t>
      </w:r>
    </w:p>
    <w:p w:rsidR="002A4058" w:rsidRPr="007B2846" w:rsidRDefault="002A4058" w:rsidP="005D6615">
      <w:pPr>
        <w:pStyle w:val="Nivel2"/>
        <w:numPr>
          <w:ilvl w:val="1"/>
          <w:numId w:val="32"/>
        </w:numPr>
        <w:ind w:left="0" w:firstLine="0"/>
      </w:pPr>
      <w:r w:rsidRPr="007B2846">
        <w:t>Os contratos decorrentes do sistema de registro de preços poderão ser alterados, observado o art. 124 da Lei nº 14.133, de 2021.</w:t>
      </w:r>
    </w:p>
    <w:p w:rsidR="002A4058" w:rsidRPr="00C82CB6" w:rsidRDefault="002A4058" w:rsidP="005D6615">
      <w:pPr>
        <w:pStyle w:val="Nivel2"/>
        <w:numPr>
          <w:ilvl w:val="1"/>
          <w:numId w:val="32"/>
        </w:numPr>
        <w:ind w:left="0" w:firstLine="0"/>
      </w:pPr>
      <w:r w:rsidRPr="00C82CB6">
        <w:t>Após a homologação da licitação ou da contratação direta, deverão ser observadas as seguintes condições para formalização da ata de registro de preços:</w:t>
      </w:r>
    </w:p>
    <w:p w:rsidR="002A4058" w:rsidRPr="00C82CB6" w:rsidRDefault="002A4058" w:rsidP="005D6615">
      <w:pPr>
        <w:pStyle w:val="Nivel3"/>
        <w:numPr>
          <w:ilvl w:val="2"/>
          <w:numId w:val="32"/>
        </w:numPr>
        <w:ind w:left="284" w:firstLine="0"/>
      </w:pPr>
      <w:r w:rsidRPr="00B03DB5">
        <w:rPr>
          <w:color w:val="auto"/>
        </w:rPr>
        <w:t>Serão registrados na ata os preços e os quantita</w:t>
      </w:r>
      <w:r w:rsidRPr="00B03DB5">
        <w:rPr>
          <w:rFonts w:eastAsia="Arial"/>
          <w:color w:val="auto"/>
        </w:rPr>
        <w:t>ti</w:t>
      </w:r>
      <w:r w:rsidRPr="00B03DB5">
        <w:rPr>
          <w:color w:val="auto"/>
        </w:rPr>
        <w:t xml:space="preserve">vos do adjudicatário, devendo ser observada a possibilidade de o licitante oferecer ou não proposta em quantitativo inferior ao máximo previsto </w:t>
      </w:r>
      <w:r w:rsidRPr="00B03DB5">
        <w:rPr>
          <w:i/>
          <w:iCs/>
          <w:color w:val="auto"/>
        </w:rPr>
        <w:t xml:space="preserve">no edital ou no aviso de contratação direta </w:t>
      </w:r>
      <w:r w:rsidRPr="00B03DB5">
        <w:rPr>
          <w:color w:val="auto"/>
        </w:rPr>
        <w:t>e se obrigar nos limites dela</w:t>
      </w:r>
      <w:r w:rsidRPr="007B2846">
        <w:t>;</w:t>
      </w:r>
    </w:p>
    <w:p w:rsidR="002A4058" w:rsidRPr="007B2846" w:rsidRDefault="002A4058" w:rsidP="005D6615">
      <w:pPr>
        <w:pStyle w:val="Nivel3"/>
        <w:numPr>
          <w:ilvl w:val="2"/>
          <w:numId w:val="32"/>
        </w:numPr>
        <w:ind w:left="284" w:firstLine="0"/>
      </w:pPr>
      <w:r w:rsidRPr="007B2846">
        <w:t>Será incluído na ata, na forma de anexo, o registro dos licitantes ou dos fornecedores que:</w:t>
      </w:r>
    </w:p>
    <w:p w:rsidR="002A4058" w:rsidRPr="007B2846" w:rsidRDefault="002A4058" w:rsidP="005D6615">
      <w:pPr>
        <w:pStyle w:val="Nivel4"/>
        <w:numPr>
          <w:ilvl w:val="3"/>
          <w:numId w:val="32"/>
        </w:numPr>
        <w:ind w:left="567" w:firstLine="0"/>
      </w:pPr>
      <w:r w:rsidRPr="007B2846">
        <w:t>Aceitarem cotar os bens, as obras ou os serviços com preços iguais aos do adjudicatário, observada a classificação da licitação; e</w:t>
      </w:r>
    </w:p>
    <w:p w:rsidR="002A4058" w:rsidRPr="007B2846" w:rsidRDefault="002A4058" w:rsidP="005D6615">
      <w:pPr>
        <w:pStyle w:val="Nivel4"/>
        <w:numPr>
          <w:ilvl w:val="3"/>
          <w:numId w:val="32"/>
        </w:numPr>
        <w:ind w:left="567" w:firstLine="0"/>
      </w:pPr>
      <w:r w:rsidRPr="007B2846">
        <w:t>Mantiverem sua proposta original.</w:t>
      </w:r>
      <w:bookmarkStart w:id="66" w:name="cadastro_reserva"/>
      <w:bookmarkEnd w:id="66"/>
    </w:p>
    <w:p w:rsidR="002A4058" w:rsidRPr="00C82CB6" w:rsidRDefault="002A4058" w:rsidP="005D6615">
      <w:pPr>
        <w:pStyle w:val="Nivel3"/>
        <w:numPr>
          <w:ilvl w:val="2"/>
          <w:numId w:val="32"/>
        </w:numPr>
        <w:ind w:left="284" w:firstLine="0"/>
      </w:pPr>
      <w:r w:rsidRPr="007B2846">
        <w:t>Será respeitada, nas contratações, a ordem de classificação dos licitantes ou dos fornecedores registrados na ata</w:t>
      </w:r>
      <w:r w:rsidRPr="00C82CB6">
        <w:t>.</w:t>
      </w:r>
    </w:p>
    <w:p w:rsidR="002A4058" w:rsidRDefault="002A4058" w:rsidP="005D6615">
      <w:pPr>
        <w:pStyle w:val="Nivel2"/>
        <w:numPr>
          <w:ilvl w:val="1"/>
          <w:numId w:val="32"/>
        </w:numPr>
        <w:ind w:left="0" w:firstLine="0"/>
      </w:pPr>
      <w:r w:rsidRPr="00063172">
        <w:t xml:space="preserve">O registro a que se refere o item </w:t>
      </w:r>
      <w:r>
        <w:t>1.</w:t>
      </w:r>
      <w:r w:rsidR="00CF775C">
        <w:t>7</w:t>
      </w:r>
      <w:r>
        <w:t xml:space="preserve">.2 </w:t>
      </w:r>
      <w:r w:rsidRPr="00C82CB6">
        <w:t>tem</w:t>
      </w:r>
      <w:r w:rsidRPr="00063172">
        <w:t xml:space="preserve"> por objetivo a formação de cadastro</w:t>
      </w:r>
      <w:r w:rsidR="005F01E9">
        <w:t xml:space="preserve"> </w:t>
      </w:r>
      <w:r w:rsidRPr="00063172">
        <w:t xml:space="preserve">de reserva </w:t>
      </w:r>
      <w:r>
        <w:t xml:space="preserve">para </w:t>
      </w:r>
      <w:r w:rsidRPr="00063172">
        <w:t>o caso de impossibilidade de atendimento pelo signatário da ata.</w:t>
      </w:r>
    </w:p>
    <w:p w:rsidR="002A4058" w:rsidRPr="00C82CB6" w:rsidRDefault="002A4058" w:rsidP="005D6615">
      <w:pPr>
        <w:pStyle w:val="Nivel2"/>
        <w:numPr>
          <w:ilvl w:val="1"/>
          <w:numId w:val="32"/>
        </w:numPr>
        <w:ind w:left="0" w:firstLine="0"/>
      </w:pPr>
      <w:r w:rsidRPr="00E90D8C">
        <w:t xml:space="preserve">Para fins da ordem de classificação, os licitantes ou fornecedores que </w:t>
      </w:r>
      <w:r>
        <w:t xml:space="preserve">aceitarem reduzir suas propostas </w:t>
      </w:r>
      <w:r w:rsidRPr="00C82CB6">
        <w:t>para o preço do adjudicatário</w:t>
      </w:r>
      <w:r w:rsidR="005F01E9">
        <w:t xml:space="preserve"> </w:t>
      </w:r>
      <w:r w:rsidRPr="00C82CB6">
        <w:t>antecederão aqueles que mantiverem sua proposta original.</w:t>
      </w:r>
    </w:p>
    <w:p w:rsidR="002A4058" w:rsidRPr="00C82CB6" w:rsidRDefault="002A4058" w:rsidP="005D6615">
      <w:pPr>
        <w:pStyle w:val="Nivel2"/>
        <w:numPr>
          <w:ilvl w:val="1"/>
          <w:numId w:val="32"/>
        </w:numPr>
        <w:ind w:left="0" w:firstLine="0"/>
      </w:pPr>
      <w:r w:rsidRPr="00C82CB6">
        <w:t xml:space="preserve">A habilitação dos licitantes que comporão o cadastro de reserva a que se refere o item </w:t>
      </w:r>
      <w:r>
        <w:t>1.</w:t>
      </w:r>
      <w:r w:rsidR="00CD0AD4">
        <w:t>7</w:t>
      </w:r>
      <w:r>
        <w:t>.2.2</w:t>
      </w:r>
      <w:r w:rsidRPr="00C82CB6">
        <w:t xml:space="preserve"> somente será efetuada quando houver necessidade de contratação dos licitantes</w:t>
      </w:r>
      <w:r w:rsidR="005F01E9">
        <w:t xml:space="preserve"> </w:t>
      </w:r>
      <w:r w:rsidRPr="00C82CB6">
        <w:t>remanescentes, nas seguintes hipóteses:</w:t>
      </w:r>
      <w:bookmarkStart w:id="67" w:name="habilitacao_reserva"/>
      <w:bookmarkEnd w:id="67"/>
    </w:p>
    <w:p w:rsidR="002A4058" w:rsidRPr="00C82CB6" w:rsidRDefault="002A4058" w:rsidP="005D6615">
      <w:pPr>
        <w:pStyle w:val="Nivel3"/>
        <w:numPr>
          <w:ilvl w:val="2"/>
          <w:numId w:val="32"/>
        </w:numPr>
        <w:ind w:left="284" w:firstLine="0"/>
      </w:pPr>
      <w:r w:rsidRPr="00C82CB6">
        <w:t>Quando o licitante vencedor não assinar a ata de registro de preços, no prazo e nas</w:t>
      </w:r>
      <w:r w:rsidR="005F01E9">
        <w:t xml:space="preserve"> </w:t>
      </w:r>
      <w:r w:rsidRPr="00C82CB6">
        <w:t xml:space="preserve">condições </w:t>
      </w:r>
      <w:r w:rsidRPr="00E103A1">
        <w:rPr>
          <w:color w:val="auto"/>
        </w:rPr>
        <w:t xml:space="preserve">estabelecidos </w:t>
      </w:r>
      <w:r w:rsidRPr="00E103A1">
        <w:rPr>
          <w:i/>
          <w:iCs/>
          <w:color w:val="auto"/>
        </w:rPr>
        <w:t>no edital</w:t>
      </w:r>
      <w:r w:rsidR="005F01E9">
        <w:rPr>
          <w:i/>
          <w:iCs/>
          <w:color w:val="auto"/>
        </w:rPr>
        <w:t xml:space="preserve"> </w:t>
      </w:r>
      <w:r w:rsidRPr="00E103A1">
        <w:rPr>
          <w:i/>
          <w:iCs/>
          <w:color w:val="auto"/>
        </w:rPr>
        <w:t>ou no aviso de contratação direta;</w:t>
      </w:r>
      <w:r w:rsidR="005F01E9">
        <w:rPr>
          <w:i/>
          <w:iCs/>
          <w:color w:val="auto"/>
        </w:rPr>
        <w:t xml:space="preserve"> </w:t>
      </w:r>
      <w:proofErr w:type="gramStart"/>
      <w:r w:rsidRPr="00E103A1">
        <w:rPr>
          <w:color w:val="auto"/>
        </w:rPr>
        <w:t>e</w:t>
      </w:r>
      <w:proofErr w:type="gramEnd"/>
    </w:p>
    <w:p w:rsidR="002A4058" w:rsidRPr="00C82CB6" w:rsidRDefault="002A4058" w:rsidP="005D6615">
      <w:pPr>
        <w:pStyle w:val="Nivel3"/>
        <w:numPr>
          <w:ilvl w:val="2"/>
          <w:numId w:val="32"/>
        </w:numPr>
        <w:ind w:left="284" w:firstLine="0"/>
      </w:pPr>
      <w:r w:rsidRPr="00C82CB6">
        <w:t>Quando houver o cancelamento do registro do licitante ou do registro de preços nas</w:t>
      </w:r>
      <w:r w:rsidR="005F01E9">
        <w:t xml:space="preserve"> </w:t>
      </w:r>
      <w:r w:rsidRPr="00C82CB6">
        <w:t xml:space="preserve">hipóteses previstas </w:t>
      </w:r>
      <w:r>
        <w:t>em Ata</w:t>
      </w:r>
      <w:r w:rsidRPr="00C82CB6">
        <w:t>.</w:t>
      </w:r>
    </w:p>
    <w:p w:rsidR="002A4058" w:rsidRDefault="002A4058" w:rsidP="005D6615">
      <w:pPr>
        <w:pStyle w:val="Nivel2"/>
        <w:numPr>
          <w:ilvl w:val="1"/>
          <w:numId w:val="32"/>
        </w:numPr>
        <w:ind w:left="0" w:firstLine="0"/>
      </w:pPr>
      <w:r w:rsidRPr="00666FEB">
        <w:t>O preço registrado com indicação dos licitantes e fornecedores será divulgado no PNCP</w:t>
      </w:r>
      <w:r w:rsidR="005F01E9">
        <w:t xml:space="preserve"> </w:t>
      </w:r>
      <w:r w:rsidRPr="002A6165">
        <w:t>e ficará disponibilizado durante a vigência da ata de registro de preços.</w:t>
      </w:r>
    </w:p>
    <w:p w:rsidR="002A4058" w:rsidRPr="0020168A" w:rsidRDefault="002A4058" w:rsidP="005D6615">
      <w:pPr>
        <w:pStyle w:val="Nivel2"/>
        <w:numPr>
          <w:ilvl w:val="1"/>
          <w:numId w:val="32"/>
        </w:numPr>
        <w:ind w:left="0" w:firstLine="0"/>
      </w:pP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Pr="0020168A" w:rsidRDefault="002A4058" w:rsidP="005D6615">
      <w:pPr>
        <w:pStyle w:val="Nivel01"/>
        <w:numPr>
          <w:ilvl w:val="0"/>
          <w:numId w:val="32"/>
        </w:numPr>
        <w:spacing w:beforeLines="0" w:afterLines="0" w:line="276" w:lineRule="auto"/>
        <w:ind w:left="0" w:firstLine="0"/>
      </w:pPr>
      <w:r w:rsidRPr="0020168A">
        <w:lastRenderedPageBreak/>
        <w:t>FUNDAMENTAÇÃO E DESCRIÇÃO DA NECESSIDADE DA CONTRATAÇÃO</w:t>
      </w:r>
    </w:p>
    <w:p w:rsidR="002A4058" w:rsidRPr="0020168A" w:rsidRDefault="002A4058" w:rsidP="005D6615">
      <w:pPr>
        <w:pStyle w:val="Nivel2"/>
        <w:numPr>
          <w:ilvl w:val="1"/>
          <w:numId w:val="32"/>
        </w:numPr>
        <w:ind w:left="0" w:firstLine="0"/>
      </w:pPr>
      <w:r w:rsidRPr="0020168A">
        <w:t>A Fundamentação da Contratação e de seus quantitativos encontra-se pormenorizada em Tópico específico dos Estudos Técnicos Preliminares, apêndice deste Termo de Referência.</w:t>
      </w:r>
    </w:p>
    <w:p w:rsidR="002A4058" w:rsidRPr="00B21956" w:rsidRDefault="002A4058" w:rsidP="005D6615">
      <w:pPr>
        <w:pStyle w:val="Nivel2"/>
        <w:numPr>
          <w:ilvl w:val="1"/>
          <w:numId w:val="32"/>
        </w:numPr>
        <w:ind w:left="0" w:firstLine="0"/>
      </w:pPr>
      <w:r w:rsidRPr="1A3EFEDC">
        <w:t xml:space="preserve">O objeto da contratação está previsto </w:t>
      </w:r>
      <w:r>
        <w:t>em</w:t>
      </w:r>
      <w:r w:rsidRPr="1A3EFEDC">
        <w:t xml:space="preserve"> Plano de Contratações Anual</w:t>
      </w:r>
      <w:r>
        <w:t>.</w:t>
      </w:r>
    </w:p>
    <w:p w:rsidR="002A4058" w:rsidRPr="0020168A" w:rsidRDefault="002A4058" w:rsidP="005D6615">
      <w:pPr>
        <w:pStyle w:val="Nivel01"/>
        <w:numPr>
          <w:ilvl w:val="0"/>
          <w:numId w:val="32"/>
        </w:numPr>
        <w:spacing w:beforeLines="0" w:afterLines="0" w:line="276" w:lineRule="auto"/>
        <w:ind w:left="0" w:firstLine="0"/>
      </w:pPr>
      <w:r>
        <w:t>DESCRIÇÃO DA SOLUÇÃO COMO UM TODO CONSIDERADO O CICLO DE VIDA DO OBJETO E ESPECIFICAÇÃO DO PRODUTO</w:t>
      </w:r>
    </w:p>
    <w:p w:rsidR="002A4058" w:rsidRPr="000E48F7" w:rsidRDefault="002A4058" w:rsidP="005D6615">
      <w:pPr>
        <w:pStyle w:val="Nvel2-Red"/>
        <w:numPr>
          <w:ilvl w:val="1"/>
          <w:numId w:val="32"/>
        </w:numPr>
        <w:ind w:left="0" w:firstLine="0"/>
        <w:rPr>
          <w:i w:val="0"/>
          <w:color w:val="auto"/>
        </w:rPr>
      </w:pPr>
      <w:r w:rsidRPr="000E48F7">
        <w:rPr>
          <w:i w:val="0"/>
          <w:color w:val="auto"/>
        </w:rPr>
        <w:t>A descrição da solução como um todo encontra-se pormenorizada em tópico específico dos Estudos Técnicos Preliminares, apêndice deste Termo de Referência.</w:t>
      </w:r>
    </w:p>
    <w:p w:rsidR="002A4058" w:rsidRPr="00905479" w:rsidRDefault="002A4058" w:rsidP="005D6615">
      <w:pPr>
        <w:pStyle w:val="Nivel01"/>
        <w:numPr>
          <w:ilvl w:val="0"/>
          <w:numId w:val="32"/>
        </w:numPr>
        <w:spacing w:beforeLines="0" w:afterLines="0" w:line="276" w:lineRule="auto"/>
        <w:ind w:left="0" w:firstLine="0"/>
      </w:pPr>
      <w:r>
        <w:t>REQUISITOS DA CONTRATAÇÃO</w:t>
      </w:r>
    </w:p>
    <w:p w:rsidR="002A4058" w:rsidRPr="00905479" w:rsidRDefault="002A4058" w:rsidP="002A4058">
      <w:pPr>
        <w:pStyle w:val="Nvel1-SemNumPreto"/>
      </w:pPr>
      <w:r w:rsidRPr="00905479">
        <w:t>Sustentabilidade:</w:t>
      </w:r>
    </w:p>
    <w:p w:rsidR="002A4058" w:rsidRPr="00905479" w:rsidRDefault="00CF775C" w:rsidP="005D6615">
      <w:pPr>
        <w:pStyle w:val="Nivel2"/>
        <w:numPr>
          <w:ilvl w:val="1"/>
          <w:numId w:val="32"/>
        </w:numPr>
        <w:ind w:left="0" w:firstLine="0"/>
        <w:rPr>
          <w:color w:val="auto"/>
          <w:shd w:val="clear" w:color="auto" w:fill="FFFFFF"/>
        </w:rPr>
      </w:pPr>
      <w:r>
        <w:t xml:space="preserve">Face a natureza da aquisição, deverá a empresa contratada cumprir com toda a legislação ambiental vigente, garantindo o adequado armazenamento dos combustíveis, bem como o seu fornecimento, sempre </w:t>
      </w:r>
      <w:r w:rsidR="0010415B">
        <w:t>a</w:t>
      </w:r>
      <w:r>
        <w:t>tendendo as disposições da ANP, e legislação ambiental específica para o caso concreto</w:t>
      </w:r>
      <w:r w:rsidR="002A4058" w:rsidRPr="00905479">
        <w:rPr>
          <w:color w:val="auto"/>
        </w:rPr>
        <w:t>.</w:t>
      </w:r>
    </w:p>
    <w:p w:rsidR="002A4058" w:rsidRPr="00905479" w:rsidRDefault="002A4058" w:rsidP="002A4058">
      <w:pPr>
        <w:pStyle w:val="Nvel1-SemNum"/>
        <w:spacing w:before="288" w:after="288"/>
        <w:rPr>
          <w:color w:val="auto"/>
        </w:rPr>
      </w:pPr>
      <w:r w:rsidRPr="00905479">
        <w:rPr>
          <w:color w:val="auto"/>
        </w:rPr>
        <w:t>Da exigência de amostra</w:t>
      </w:r>
    </w:p>
    <w:p w:rsidR="002A4058" w:rsidRPr="00905479" w:rsidRDefault="002A4058" w:rsidP="005D6615">
      <w:pPr>
        <w:pStyle w:val="Nvel2-Red"/>
        <w:numPr>
          <w:ilvl w:val="1"/>
          <w:numId w:val="32"/>
        </w:numPr>
        <w:ind w:left="0" w:firstLine="0"/>
        <w:rPr>
          <w:i w:val="0"/>
          <w:color w:val="auto"/>
        </w:rPr>
      </w:pPr>
      <w:r w:rsidRPr="00905479">
        <w:rPr>
          <w:i w:val="0"/>
          <w:color w:val="auto"/>
        </w:rPr>
        <w:t>Não haverá a necessidade de apresentação de amostras.</w:t>
      </w:r>
    </w:p>
    <w:p w:rsidR="002A4058" w:rsidRPr="00905479" w:rsidRDefault="002A4058" w:rsidP="002A4058">
      <w:pPr>
        <w:pStyle w:val="Nvel1-SemNum"/>
        <w:spacing w:before="288" w:after="288"/>
        <w:rPr>
          <w:color w:val="auto"/>
        </w:rPr>
      </w:pPr>
      <w:r w:rsidRPr="00905479">
        <w:rPr>
          <w:color w:val="auto"/>
        </w:rPr>
        <w:t>Da exigência de carta de solidariedade</w:t>
      </w:r>
    </w:p>
    <w:p w:rsidR="002A4058" w:rsidRPr="00905479" w:rsidRDefault="002A4058" w:rsidP="005D6615">
      <w:pPr>
        <w:pStyle w:val="Nvel2-Red"/>
        <w:numPr>
          <w:ilvl w:val="1"/>
          <w:numId w:val="32"/>
        </w:numPr>
        <w:ind w:left="0" w:firstLine="0"/>
        <w:rPr>
          <w:i w:val="0"/>
          <w:color w:val="auto"/>
        </w:rPr>
      </w:pPr>
      <w:r w:rsidRPr="00905479">
        <w:rPr>
          <w:i w:val="0"/>
          <w:color w:val="auto"/>
        </w:rPr>
        <w:t>Não será exigida carta de solidariedade emitida pelo fabricante, que assegure a execução do contrato.</w:t>
      </w:r>
    </w:p>
    <w:p w:rsidR="002A4058" w:rsidRPr="00905479" w:rsidRDefault="002A4058" w:rsidP="002A4058">
      <w:pPr>
        <w:pStyle w:val="Nvel1-SemNumPreto"/>
      </w:pPr>
      <w:r w:rsidRPr="00905479">
        <w:t>Subcontratação</w:t>
      </w:r>
    </w:p>
    <w:p w:rsidR="002A4058" w:rsidRPr="00905479" w:rsidRDefault="002A4058" w:rsidP="005D6615">
      <w:pPr>
        <w:pStyle w:val="Nivel2"/>
        <w:numPr>
          <w:ilvl w:val="1"/>
          <w:numId w:val="32"/>
        </w:numPr>
        <w:ind w:left="0" w:firstLine="0"/>
        <w:rPr>
          <w:color w:val="auto"/>
        </w:rPr>
      </w:pPr>
      <w:r w:rsidRPr="00905479">
        <w:rPr>
          <w:color w:val="auto"/>
        </w:rPr>
        <w:t>Não é admitida a subcontratação do objeto contratual.</w:t>
      </w:r>
    </w:p>
    <w:p w:rsidR="002A4058" w:rsidRPr="00905479" w:rsidRDefault="002A4058" w:rsidP="002A4058">
      <w:pPr>
        <w:pStyle w:val="Nvel1-SemNumPreto"/>
      </w:pPr>
      <w:r w:rsidRPr="00905479">
        <w:t>Garantia da contratação</w:t>
      </w:r>
    </w:p>
    <w:p w:rsidR="002A4058" w:rsidRPr="0081594E" w:rsidRDefault="002A4058" w:rsidP="005D6615">
      <w:pPr>
        <w:pStyle w:val="Nvel2-Red"/>
        <w:numPr>
          <w:ilvl w:val="1"/>
          <w:numId w:val="32"/>
        </w:numPr>
        <w:ind w:left="0" w:firstLine="0"/>
        <w:rPr>
          <w:i w:val="0"/>
          <w:color w:val="auto"/>
        </w:rPr>
      </w:pPr>
      <w:r w:rsidRPr="0081594E">
        <w:rPr>
          <w:i w:val="0"/>
          <w:color w:val="auto"/>
        </w:rPr>
        <w:t xml:space="preserve">Não haverá exigência da garantia da contratação dos </w:t>
      </w:r>
      <w:hyperlink r:id="rId53" w:anchor="art96">
        <w:r w:rsidRPr="0081594E">
          <w:rPr>
            <w:rStyle w:val="Hyperlink"/>
            <w:i w:val="0"/>
            <w:color w:val="auto"/>
          </w:rPr>
          <w:t>artigos 96 e seguintes da Lei nº 14.133, de 2021</w:t>
        </w:r>
      </w:hyperlink>
      <w:r w:rsidRPr="0081594E">
        <w:rPr>
          <w:i w:val="0"/>
          <w:color w:val="auto"/>
        </w:rPr>
        <w:t>, pelas razões constantes do Estudo Técnico Preliminar.</w:t>
      </w:r>
    </w:p>
    <w:p w:rsidR="002A4058" w:rsidRPr="0020168A" w:rsidRDefault="002A4058" w:rsidP="005D6615">
      <w:pPr>
        <w:pStyle w:val="Nivel01"/>
        <w:numPr>
          <w:ilvl w:val="0"/>
          <w:numId w:val="32"/>
        </w:numPr>
        <w:spacing w:beforeLines="0" w:afterLines="0" w:line="276" w:lineRule="auto"/>
        <w:ind w:left="0" w:firstLine="0"/>
      </w:pPr>
      <w:r>
        <w:t>MODELO DE GESTÃO DO CONTRATO</w:t>
      </w:r>
    </w:p>
    <w:p w:rsidR="002A4058" w:rsidRPr="0020168A" w:rsidRDefault="002A4058" w:rsidP="009310CB">
      <w:pPr>
        <w:pStyle w:val="Nivel2"/>
        <w:numPr>
          <w:ilvl w:val="1"/>
          <w:numId w:val="32"/>
        </w:numPr>
        <w:ind w:left="0" w:firstLine="0"/>
      </w:pPr>
      <w:r>
        <w:t>A Ata de Registro de Preços ou os</w:t>
      </w:r>
      <w:r w:rsidRPr="60CBE1EE">
        <w:t xml:space="preserve"> contrato</w:t>
      </w:r>
      <w:r>
        <w:t>s ou documentos equivalentes dela derivados,</w:t>
      </w:r>
      <w:r w:rsidRPr="60CBE1EE">
        <w:t xml:space="preserve"> dever</w:t>
      </w:r>
      <w:r>
        <w:t>ão</w:t>
      </w:r>
      <w:r w:rsidRPr="60CBE1EE">
        <w:t xml:space="preserve"> ser executado fielmente pelas partes, de acordo com as cláusulas avençadas e as normas da Lei nº 14.133, de 2021, e cada parte responderá pelas consequências de sua inexecução total ou parcial.</w:t>
      </w:r>
    </w:p>
    <w:p w:rsidR="002A4058" w:rsidRPr="0020168A" w:rsidRDefault="002A4058" w:rsidP="005D6615">
      <w:pPr>
        <w:pStyle w:val="Nivel2"/>
        <w:numPr>
          <w:ilvl w:val="1"/>
          <w:numId w:val="32"/>
        </w:numPr>
        <w:ind w:left="0" w:firstLine="0"/>
      </w:pPr>
      <w:r>
        <w:lastRenderedPageBreak/>
        <w:t>Em caso de impedimento, ordem de paralisação ou suspensão do contrato, o cronograma de execução será prorrogado automaticamente pelo tempo correspondente, anotadas tais circunstâncias mediante simples apostila.</w:t>
      </w:r>
    </w:p>
    <w:p w:rsidR="002A4058" w:rsidRPr="0020168A" w:rsidRDefault="002A4058" w:rsidP="005D6615">
      <w:pPr>
        <w:pStyle w:val="Nivel2"/>
        <w:numPr>
          <w:ilvl w:val="1"/>
          <w:numId w:val="32"/>
        </w:numPr>
        <w:ind w:left="0" w:firstLine="0"/>
      </w:pPr>
      <w:r>
        <w:t>As comunicações entre o órgão ou entidade e a contratada devem ser realizadas por escrito sempre que o ato exigir tal formalidade, admitindo-se o uso de mensagem eletrônica para esse fim.</w:t>
      </w:r>
    </w:p>
    <w:p w:rsidR="002A4058" w:rsidRDefault="002A4058" w:rsidP="005D6615">
      <w:pPr>
        <w:pStyle w:val="Nivel2"/>
        <w:numPr>
          <w:ilvl w:val="1"/>
          <w:numId w:val="32"/>
        </w:numPr>
        <w:ind w:left="0" w:firstLine="0"/>
      </w:pPr>
      <w:r>
        <w:t>O órgão ou entidade poderá convocar representante da empresa para adoção de providências que devam ser cumpridas de imediato.</w:t>
      </w:r>
    </w:p>
    <w:p w:rsidR="002A4058" w:rsidRDefault="002A4058" w:rsidP="005D6615">
      <w:pPr>
        <w:pStyle w:val="Nivel2"/>
        <w:numPr>
          <w:ilvl w:val="1"/>
          <w:numId w:val="32"/>
        </w:numPr>
        <w:ind w:left="0" w:firstLine="0"/>
      </w:pPr>
      <w:r w:rsidRPr="00C86172">
        <w:t>Após a assinatura do contrato ou instrumento equivalente</w:t>
      </w:r>
      <w:r w:rsidRPr="00C86172">
        <w:rPr>
          <w:strike/>
        </w:rPr>
        <w:t>,</w:t>
      </w:r>
      <w:r w:rsidRPr="00C8617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t>.</w:t>
      </w:r>
    </w:p>
    <w:p w:rsidR="002A4058" w:rsidRPr="00C758F3" w:rsidRDefault="002A4058" w:rsidP="002A4058">
      <w:pPr>
        <w:pStyle w:val="Nivel2"/>
        <w:numPr>
          <w:ilvl w:val="0"/>
          <w:numId w:val="0"/>
        </w:numPr>
        <w:rPr>
          <w:b/>
        </w:rPr>
      </w:pPr>
      <w:r w:rsidRPr="00C758F3">
        <w:rPr>
          <w:b/>
        </w:rPr>
        <w:t>Fiscalização</w:t>
      </w:r>
    </w:p>
    <w:p w:rsidR="002A4058" w:rsidRPr="00C758F3" w:rsidRDefault="002A4058" w:rsidP="005D6615">
      <w:pPr>
        <w:pStyle w:val="Nivel2"/>
        <w:numPr>
          <w:ilvl w:val="1"/>
          <w:numId w:val="32"/>
        </w:numPr>
        <w:ind w:left="0" w:firstLine="0"/>
      </w:pPr>
      <w:r w:rsidRPr="00C758F3">
        <w:t>A execução do contrato deverá ser acompanhada e fiscalizada pelo(s) fiscal(is) do contrato, ou pelos respectivos substitutos (</w:t>
      </w:r>
      <w:hyperlink r:id="rId54" w:anchor="art117">
        <w:r w:rsidRPr="00C758F3">
          <w:rPr>
            <w:rStyle w:val="Hyperlink"/>
          </w:rPr>
          <w:t>Lei nº 14.133, de 2021, art. 117, caput</w:t>
        </w:r>
      </w:hyperlink>
      <w:r w:rsidRPr="00C758F3">
        <w:t>).</w:t>
      </w:r>
    </w:p>
    <w:p w:rsidR="002A4058" w:rsidRDefault="002A4058" w:rsidP="002A4058">
      <w:pPr>
        <w:pStyle w:val="Nvel1-SemNumPreto"/>
      </w:pPr>
      <w:r w:rsidRPr="4C199FC9">
        <w:t>Fiscalização Técnica</w:t>
      </w:r>
    </w:p>
    <w:p w:rsidR="002A4058" w:rsidRPr="0020168A" w:rsidRDefault="002A4058" w:rsidP="005D6615">
      <w:pPr>
        <w:pStyle w:val="Nivel2"/>
        <w:numPr>
          <w:ilvl w:val="1"/>
          <w:numId w:val="32"/>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5D6615">
      <w:pPr>
        <w:pStyle w:val="Nivel3"/>
        <w:numPr>
          <w:ilvl w:val="2"/>
          <w:numId w:val="32"/>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4C199FC9">
          <w:rPr>
            <w:rStyle w:val="Hyperlink"/>
          </w:rPr>
          <w:t>Lei nº 14.133, de 2021, art. 117, §1º</w:t>
        </w:r>
      </w:hyperlink>
      <w:hyperlink r:id="rId56" w:anchor="art22">
        <w:r w:rsidRPr="4C199FC9">
          <w:rPr>
            <w:rStyle w:val="Hyperlink"/>
          </w:rPr>
          <w:t>);</w:t>
        </w:r>
      </w:hyperlink>
    </w:p>
    <w:p w:rsidR="002A4058" w:rsidRPr="0020168A" w:rsidRDefault="002A4058" w:rsidP="005D6615">
      <w:pPr>
        <w:pStyle w:val="Nivel3"/>
        <w:numPr>
          <w:ilvl w:val="2"/>
          <w:numId w:val="32"/>
        </w:numPr>
        <w:ind w:left="284" w:firstLine="0"/>
      </w:pPr>
      <w:r>
        <w:t>Identificada qualquer inexatidão ou irregularidade, o fiscal técnico do contrato emitirá notificações para a correção da execução do contrato, deter</w:t>
      </w:r>
      <w:r w:rsidR="00603A89">
        <w:t xml:space="preserve">minando prazo para a correção. </w:t>
      </w:r>
    </w:p>
    <w:p w:rsidR="002A4058" w:rsidRPr="0020168A" w:rsidRDefault="002A4058" w:rsidP="005D6615">
      <w:pPr>
        <w:pStyle w:val="Nivel3"/>
        <w:numPr>
          <w:ilvl w:val="2"/>
          <w:numId w:val="32"/>
        </w:numPr>
        <w:ind w:left="284" w:firstLine="0"/>
      </w:pPr>
      <w:r>
        <w:t>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5D6615">
      <w:pPr>
        <w:pStyle w:val="Nivel3"/>
        <w:numPr>
          <w:ilvl w:val="2"/>
          <w:numId w:val="32"/>
        </w:numPr>
        <w:ind w:left="284" w:firstLine="0"/>
      </w:pPr>
      <w:r>
        <w:t>No caso de ocorrências que possam inviabilizar a execução do contrato nas datas aprazadas, o fiscal técnico do contrato comunicará o fato imediatamente ao gestor do contrato.</w:t>
      </w:r>
    </w:p>
    <w:p w:rsidR="002A4058" w:rsidRPr="0020168A" w:rsidRDefault="002A4058" w:rsidP="005D6615">
      <w:pPr>
        <w:pStyle w:val="Nivel3"/>
        <w:numPr>
          <w:ilvl w:val="2"/>
          <w:numId w:val="32"/>
        </w:numPr>
        <w:ind w:left="284" w:firstLine="0"/>
      </w:pPr>
      <w:r>
        <w:t>O fiscal técnico do contrato comunicará ao gestor do contrato, em tempo hábil, o término do contrato sob sua responsabilidade, com vistas à renovação tempestiva ou à prorrogação contratual.</w:t>
      </w:r>
    </w:p>
    <w:p w:rsidR="002A4058" w:rsidRDefault="002A4058" w:rsidP="002A4058">
      <w:pPr>
        <w:pStyle w:val="Nvel1-SemNumPreto"/>
        <w:rPr>
          <w:i/>
          <w:iCs/>
        </w:rPr>
      </w:pPr>
      <w:r w:rsidRPr="1414B7F7">
        <w:t>Gestor do Contrato</w:t>
      </w:r>
    </w:p>
    <w:p w:rsidR="002A4058" w:rsidRDefault="002A4058" w:rsidP="005D6615">
      <w:pPr>
        <w:pStyle w:val="Nivel2"/>
        <w:numPr>
          <w:ilvl w:val="1"/>
          <w:numId w:val="32"/>
        </w:numPr>
        <w:ind w:left="0" w:firstLine="0"/>
      </w:pPr>
      <w:r w:rsidRPr="4EB864CD">
        <w:t xml:space="preserve">O gestor do contrato coordenará a atualização do processo de acompanhamento e fiscalização do contrato contendo todos os registros formais da execução no histórico de gerenciamento do contrato, a exemplo da ordem de </w:t>
      </w:r>
      <w:r>
        <w:t>fornecimento</w:t>
      </w:r>
      <w:r w:rsidRPr="4EB864CD">
        <w:t>, do registro de ocorrências, das alterações e das prorrogações contratuais, elaborando relatório com vistas à verificação da necessidade de adequações do contrato para fins de atendimento</w:t>
      </w:r>
      <w:r>
        <w:t xml:space="preserve"> da finalidade da administração</w:t>
      </w:r>
      <w:r w:rsidRPr="4EB864CD">
        <w:t>.</w:t>
      </w:r>
    </w:p>
    <w:p w:rsidR="002A4058" w:rsidRDefault="002A4058" w:rsidP="005D6615">
      <w:pPr>
        <w:pStyle w:val="Nivel2"/>
        <w:numPr>
          <w:ilvl w:val="1"/>
          <w:numId w:val="32"/>
        </w:numPr>
        <w:ind w:left="0" w:firstLine="0"/>
      </w:pPr>
      <w:r w:rsidRPr="4EB864CD">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2A4058" w:rsidP="005D6615">
      <w:pPr>
        <w:pStyle w:val="Nivel2"/>
        <w:numPr>
          <w:ilvl w:val="1"/>
          <w:numId w:val="32"/>
        </w:numPr>
        <w:ind w:left="0" w:firstLine="0"/>
      </w:pPr>
      <w:r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2A4058" w:rsidP="005D6615">
      <w:pPr>
        <w:pStyle w:val="Nivel2"/>
        <w:numPr>
          <w:ilvl w:val="1"/>
          <w:numId w:val="32"/>
        </w:numPr>
        <w:ind w:left="0" w:firstLine="0"/>
      </w:pPr>
      <w:r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2A4058" w:rsidP="005D6615">
      <w:pPr>
        <w:pStyle w:val="Nivel2"/>
        <w:numPr>
          <w:ilvl w:val="1"/>
          <w:numId w:val="32"/>
        </w:numPr>
        <w:ind w:left="0" w:firstLine="0"/>
      </w:pPr>
      <w:r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t xml:space="preserve">tal, conforme o caso. </w:t>
      </w:r>
    </w:p>
    <w:p w:rsidR="002A4058" w:rsidRDefault="002A4058" w:rsidP="005D6615">
      <w:pPr>
        <w:pStyle w:val="Nivel2"/>
        <w:numPr>
          <w:ilvl w:val="1"/>
          <w:numId w:val="32"/>
        </w:numPr>
        <w:ind w:left="0" w:firstLine="0"/>
      </w:pPr>
      <w:r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2A4058" w:rsidP="005D6615">
      <w:pPr>
        <w:pStyle w:val="Nivel2"/>
        <w:numPr>
          <w:ilvl w:val="1"/>
          <w:numId w:val="32"/>
        </w:numPr>
        <w:ind w:left="0" w:firstLine="0"/>
      </w:pPr>
      <w:r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20168A" w:rsidRDefault="002A4058" w:rsidP="005D6615">
      <w:pPr>
        <w:pStyle w:val="Nivel01"/>
        <w:numPr>
          <w:ilvl w:val="0"/>
          <w:numId w:val="32"/>
        </w:numPr>
        <w:spacing w:beforeLines="0" w:afterLines="0" w:line="276" w:lineRule="auto"/>
        <w:ind w:left="0" w:firstLine="0"/>
      </w:pPr>
      <w:r>
        <w:t>CRITÉRIOS DE MEDIÇÃO E DE PAGAMENTO</w:t>
      </w:r>
    </w:p>
    <w:p w:rsidR="002A4058" w:rsidRPr="0020168A" w:rsidRDefault="002A4058" w:rsidP="002A4058">
      <w:pPr>
        <w:pStyle w:val="Nvel1-SemNumPreto"/>
      </w:pPr>
      <w:r w:rsidRPr="1414B7F7">
        <w:t>Recebimento</w:t>
      </w:r>
    </w:p>
    <w:p w:rsidR="002A4058" w:rsidRPr="0020168A" w:rsidRDefault="002A4058" w:rsidP="005D6615">
      <w:pPr>
        <w:pStyle w:val="Nivel2"/>
        <w:numPr>
          <w:ilvl w:val="1"/>
          <w:numId w:val="32"/>
        </w:numPr>
        <w:ind w:left="0" w:firstLine="0"/>
        <w:rPr>
          <w:lang w:eastAsia="en-US"/>
        </w:rPr>
      </w:pPr>
      <w:r w:rsidRPr="60CBE1EE">
        <w:rPr>
          <w:lang w:eastAsia="en-US"/>
        </w:rPr>
        <w:t xml:space="preserve">Os </w:t>
      </w:r>
      <w:r w:rsidR="009310CB">
        <w:rPr>
          <w:lang w:eastAsia="en-US"/>
        </w:rPr>
        <w:t>produtos</w:t>
      </w:r>
      <w:r w:rsidRPr="60CBE1EE">
        <w:rPr>
          <w:lang w:eastAsia="en-US"/>
        </w:rPr>
        <w:t xml:space="preserve"> serão recebidos provisoriamente, </w:t>
      </w:r>
      <w:r w:rsidR="009310CB">
        <w:rPr>
          <w:lang w:eastAsia="en-US"/>
        </w:rPr>
        <w:t>no prazo de até 15 dias</w:t>
      </w:r>
      <w:r w:rsidRPr="60CBE1EE">
        <w:rPr>
          <w:lang w:eastAsia="en-US"/>
        </w:rPr>
        <w:t xml:space="preserve">, </w:t>
      </w:r>
      <w:r w:rsidR="009310CB">
        <w:rPr>
          <w:lang w:eastAsia="en-US"/>
        </w:rPr>
        <w:t>a contar d</w:t>
      </w:r>
      <w:r w:rsidRPr="60CBE1EE">
        <w:rPr>
          <w:lang w:eastAsia="en-US"/>
        </w:rPr>
        <w:t xml:space="preserve">o ato da entrega, juntamente com a </w:t>
      </w:r>
      <w:r w:rsidRPr="60CBE1EE">
        <w:rPr>
          <w:rFonts w:eastAsia="Calibri"/>
          <w:lang w:eastAsia="en-US"/>
        </w:rPr>
        <w:t>nota</w:t>
      </w:r>
      <w:r w:rsidRPr="60CBE1EE">
        <w:rPr>
          <w:lang w:eastAsia="en-US"/>
        </w:rPr>
        <w:t xml:space="preserve"> fiscal ou instrumento de cobrança equivalente, </w:t>
      </w:r>
      <w:proofErr w:type="gramStart"/>
      <w:r w:rsidRPr="60CBE1EE">
        <w:rPr>
          <w:lang w:eastAsia="en-US"/>
        </w:rPr>
        <w:t>pelo(</w:t>
      </w:r>
      <w:proofErr w:type="gramEnd"/>
      <w:r w:rsidRPr="60CBE1EE">
        <w:rPr>
          <w:lang w:eastAsia="en-US"/>
        </w:rPr>
        <w:t>a) responsável pelo acompanhamento e fiscalização do contrato, para efeito de posterior verificação de sua conformidade com as especificações constantes no Termo de Referência</w:t>
      </w:r>
      <w:r w:rsidR="005F01E9">
        <w:rPr>
          <w:lang w:eastAsia="en-US"/>
        </w:rPr>
        <w:t xml:space="preserve"> </w:t>
      </w:r>
      <w:r w:rsidRPr="60CBE1EE">
        <w:rPr>
          <w:lang w:eastAsia="en-US"/>
        </w:rPr>
        <w:t>e na proposta.</w:t>
      </w:r>
    </w:p>
    <w:p w:rsidR="002A4058" w:rsidRPr="0020168A" w:rsidRDefault="002A4058" w:rsidP="005D6615">
      <w:pPr>
        <w:pStyle w:val="Nivel2"/>
        <w:numPr>
          <w:ilvl w:val="1"/>
          <w:numId w:val="32"/>
        </w:numPr>
        <w:ind w:left="0" w:firstLine="0"/>
        <w:rPr>
          <w:lang w:eastAsia="en-US"/>
        </w:rPr>
      </w:pPr>
      <w:r w:rsidRPr="60CBE1EE">
        <w:rPr>
          <w:lang w:eastAsia="en-US"/>
        </w:rPr>
        <w:t xml:space="preserve">Os </w:t>
      </w:r>
      <w:r w:rsidR="009310CB">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sidR="005F01E9">
        <w:rPr>
          <w:lang w:eastAsia="en-US"/>
        </w:rPr>
        <w:t xml:space="preserve"> </w:t>
      </w:r>
      <w:r w:rsidRPr="60CBE1EE">
        <w:rPr>
          <w:lang w:eastAsia="en-US"/>
        </w:rPr>
        <w:t>e na proposta.</w:t>
      </w:r>
    </w:p>
    <w:p w:rsidR="002A4058" w:rsidRPr="0020168A" w:rsidRDefault="002A4058" w:rsidP="005D6615">
      <w:pPr>
        <w:pStyle w:val="Nivel2"/>
        <w:numPr>
          <w:ilvl w:val="1"/>
          <w:numId w:val="32"/>
        </w:numPr>
        <w:ind w:left="0" w:firstLine="0"/>
        <w:rPr>
          <w:lang w:eastAsia="en-US"/>
        </w:rPr>
      </w:pPr>
      <w:r w:rsidRPr="60CBE1EE">
        <w:rPr>
          <w:lang w:eastAsia="en-US"/>
        </w:rPr>
        <w:t xml:space="preserve">O recebimento definitivo ocorrerá no prazo de </w:t>
      </w:r>
      <w:r>
        <w:rPr>
          <w:lang w:eastAsia="en-US"/>
        </w:rPr>
        <w:t xml:space="preserve">até </w:t>
      </w:r>
      <w:r w:rsidRPr="00F101B0">
        <w:rPr>
          <w:color w:val="auto"/>
          <w:lang w:eastAsia="en-US"/>
        </w:rPr>
        <w:t>30 (trinta) dias, a contar do recebimento da nota fiscal ou instrumento de cobrança equivalente pela Administração, após</w:t>
      </w:r>
      <w:r w:rsidRPr="60CBE1EE">
        <w:rPr>
          <w:lang w:eastAsia="en-US"/>
        </w:rPr>
        <w:t xml:space="preserve"> a verificação da qualidade e quantidade do material e consequente aceitação mediante termo detalhado.</w:t>
      </w:r>
    </w:p>
    <w:p w:rsidR="002A4058" w:rsidRPr="00F101B0" w:rsidRDefault="002A4058" w:rsidP="005D6615">
      <w:pPr>
        <w:pStyle w:val="Nivel2"/>
        <w:numPr>
          <w:ilvl w:val="1"/>
          <w:numId w:val="32"/>
        </w:numPr>
        <w:ind w:left="0" w:firstLine="0"/>
        <w:rPr>
          <w:color w:val="auto"/>
          <w:lang w:eastAsia="en-US"/>
        </w:rPr>
      </w:pPr>
      <w:r w:rsidRPr="60CBE1EE">
        <w:rPr>
          <w:lang w:eastAsia="en-US"/>
        </w:rPr>
        <w:t xml:space="preserve">Para as contratações decorrentes de despesas cujos valores não ultrapassem o limite de que trata o </w:t>
      </w:r>
      <w:hyperlink r:id="rId57" w:anchor="art75">
        <w:r w:rsidRPr="60CBE1EE">
          <w:rPr>
            <w:rStyle w:val="Hyperlink"/>
            <w:lang w:eastAsia="en-US"/>
          </w:rPr>
          <w:t>inciso II do art. 75 da Lei nº 14.133, de 2021</w:t>
        </w:r>
      </w:hyperlink>
      <w:r w:rsidRPr="60CBE1EE">
        <w:rPr>
          <w:lang w:eastAsia="en-US"/>
        </w:rPr>
        <w:t xml:space="preserve">, o prazo máximo para o recebimento definitivo será de até </w:t>
      </w:r>
      <w:r>
        <w:rPr>
          <w:lang w:eastAsia="en-US"/>
        </w:rPr>
        <w:t>15</w:t>
      </w:r>
      <w:r w:rsidRPr="00F101B0">
        <w:rPr>
          <w:color w:val="auto"/>
          <w:lang w:eastAsia="en-US"/>
        </w:rPr>
        <w:t>(quinze) dias</w:t>
      </w:r>
    </w:p>
    <w:p w:rsidR="002A4058" w:rsidRPr="0020168A" w:rsidRDefault="002A4058" w:rsidP="005D6615">
      <w:pPr>
        <w:pStyle w:val="Nivel2"/>
        <w:numPr>
          <w:ilvl w:val="1"/>
          <w:numId w:val="32"/>
        </w:numPr>
        <w:ind w:left="0" w:firstLine="0"/>
        <w:rPr>
          <w:lang w:eastAsia="en-US"/>
        </w:rPr>
      </w:pPr>
      <w:r w:rsidRPr="60CBE1EE">
        <w:rPr>
          <w:lang w:eastAsia="en-US"/>
        </w:rPr>
        <w:t xml:space="preserve">O prazo para recebimento definitivo poderá ser excepcionalmente prorrogado, </w:t>
      </w:r>
      <w:r w:rsidRPr="00F101B0">
        <w:rPr>
          <w:color w:val="auto"/>
          <w:lang w:eastAsia="en-US"/>
        </w:rPr>
        <w:t>de forma justificada, por igual período, quando houver necessidade de diligências para a aferição do ate</w:t>
      </w:r>
      <w:r w:rsidRPr="60CBE1EE">
        <w:rPr>
          <w:lang w:eastAsia="en-US"/>
        </w:rPr>
        <w:t>ndimento das exigências contratuais.</w:t>
      </w:r>
    </w:p>
    <w:p w:rsidR="002A4058" w:rsidRPr="0020168A" w:rsidRDefault="002A4058" w:rsidP="005D6615">
      <w:pPr>
        <w:pStyle w:val="Nivel2"/>
        <w:numPr>
          <w:ilvl w:val="1"/>
          <w:numId w:val="32"/>
        </w:numPr>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58" w:anchor="art143">
        <w:r w:rsidRPr="60CBE1EE">
          <w:rPr>
            <w:rStyle w:val="Hyperlink"/>
            <w:lang w:eastAsia="en-US"/>
          </w:rPr>
          <w:t>art. 143 da Lei nº 14.133, de 2021</w:t>
        </w:r>
      </w:hyperlink>
      <w:r w:rsidRPr="60CBE1EE">
        <w:rPr>
          <w:lang w:eastAsia="en-US"/>
        </w:rPr>
        <w:t xml:space="preserve">, comunicando-se à empresa para </w:t>
      </w:r>
      <w:r w:rsidRPr="60CBE1EE">
        <w:rPr>
          <w:lang w:eastAsia="en-US"/>
        </w:rPr>
        <w:lastRenderedPageBreak/>
        <w:t xml:space="preserve">emissão 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rsidR="002A4058" w:rsidRPr="0020168A" w:rsidRDefault="002A4058" w:rsidP="005D6615">
      <w:pPr>
        <w:pStyle w:val="Nivel2"/>
        <w:numPr>
          <w:ilvl w:val="1"/>
          <w:numId w:val="32"/>
        </w:numPr>
        <w:ind w:left="0" w:firstLine="0"/>
        <w:rPr>
          <w:lang w:eastAsia="en-US"/>
        </w:rPr>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2A4058" w:rsidRPr="0020168A" w:rsidRDefault="002A4058" w:rsidP="005D6615">
      <w:pPr>
        <w:pStyle w:val="Nivel2"/>
        <w:numPr>
          <w:ilvl w:val="1"/>
          <w:numId w:val="32"/>
        </w:numPr>
        <w:ind w:left="0" w:firstLine="0"/>
        <w:rPr>
          <w:lang w:eastAsia="en-US"/>
        </w:rPr>
      </w:pPr>
      <w:r w:rsidRPr="60CBE1EE">
        <w:rPr>
          <w:lang w:eastAsia="en-US"/>
        </w:rPr>
        <w:t>O recebimento provisório ou definitivo não excluirá a responsabilidade civil pela solidez e pela segurança dos bens nem a responsabilidade ético-profissional pela perfeita execução do contrato.</w:t>
      </w:r>
    </w:p>
    <w:p w:rsidR="002A4058" w:rsidRPr="0020168A" w:rsidRDefault="002A4058" w:rsidP="002A4058">
      <w:pPr>
        <w:pStyle w:val="Nvel1-SemNumPreto"/>
      </w:pPr>
      <w:r w:rsidRPr="0020168A">
        <w:t>Liquidação</w:t>
      </w:r>
    </w:p>
    <w:p w:rsidR="002A4058" w:rsidRPr="0020168A" w:rsidRDefault="002A4058" w:rsidP="005D6615">
      <w:pPr>
        <w:pStyle w:val="Nivel2"/>
        <w:numPr>
          <w:ilvl w:val="1"/>
          <w:numId w:val="32"/>
        </w:numPr>
        <w:ind w:left="0" w:firstLine="0"/>
        <w:rPr>
          <w:lang w:eastAsia="en-US"/>
        </w:rPr>
      </w:pPr>
      <w:r w:rsidRPr="60CBE1EE">
        <w:rPr>
          <w:lang w:eastAsia="en-US"/>
        </w:rPr>
        <w:t>Recebida a Nota Fiscal ou documento de cobrança equivalente, correrá o prazo de</w:t>
      </w:r>
      <w:r>
        <w:rPr>
          <w:lang w:eastAsia="en-US"/>
        </w:rPr>
        <w:t xml:space="preserve"> até </w:t>
      </w:r>
      <w:r w:rsidR="003E19AD">
        <w:rPr>
          <w:lang w:eastAsia="en-US"/>
        </w:rPr>
        <w:t>07</w:t>
      </w:r>
      <w:r>
        <w:rPr>
          <w:lang w:eastAsia="en-US"/>
        </w:rPr>
        <w:t xml:space="preserve"> dias </w:t>
      </w:r>
      <w:r w:rsidRPr="60CBE1EE">
        <w:rPr>
          <w:lang w:eastAsia="en-US"/>
        </w:rPr>
        <w:t>para fins de liquidação, na forma desta seção, prorrogáveis por igual período</w:t>
      </w:r>
      <w:r w:rsidRPr="7C584E9E">
        <w:rPr>
          <w:lang w:eastAsia="en-US"/>
        </w:rPr>
        <w:t>.</w:t>
      </w:r>
    </w:p>
    <w:p w:rsidR="002A4058" w:rsidRPr="0020168A" w:rsidRDefault="002A4058" w:rsidP="005D6615">
      <w:pPr>
        <w:pStyle w:val="Nivel3"/>
        <w:numPr>
          <w:ilvl w:val="2"/>
          <w:numId w:val="32"/>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9" w:anchor="art75">
        <w:r w:rsidRPr="1F4099FD">
          <w:rPr>
            <w:rStyle w:val="Hyperlink"/>
          </w:rPr>
          <w:t>inciso II do art. 75 da Lei nº 14.133, de 2021</w:t>
        </w:r>
      </w:hyperlink>
      <w:r>
        <w:t>.</w:t>
      </w:r>
    </w:p>
    <w:p w:rsidR="002A4058" w:rsidRPr="0020168A" w:rsidRDefault="002A4058" w:rsidP="005D6615">
      <w:pPr>
        <w:pStyle w:val="Nivel2"/>
        <w:numPr>
          <w:ilvl w:val="1"/>
          <w:numId w:val="32"/>
        </w:numPr>
        <w:ind w:left="0" w:firstLine="0"/>
        <w:rPr>
          <w:lang w:eastAsia="en-US"/>
        </w:rPr>
      </w:pPr>
      <w:r w:rsidRPr="60CBE1EE">
        <w:rPr>
          <w:lang w:eastAsia="en-US"/>
        </w:rPr>
        <w:t xml:space="preserve">Para fins de liquidação, o setor competente deverá verificar se a nota fiscal ou instrumento de cobrança equivalente apresentado expressa os elementos necessários e essenciais do documento, tais como: </w:t>
      </w:r>
    </w:p>
    <w:p w:rsidR="002A4058" w:rsidRDefault="002A4058" w:rsidP="005D6615">
      <w:pPr>
        <w:pStyle w:val="Nivel3"/>
        <w:numPr>
          <w:ilvl w:val="2"/>
          <w:numId w:val="32"/>
        </w:numPr>
        <w:ind w:left="284" w:firstLine="0"/>
        <w:rPr>
          <w:lang w:eastAsia="en-US"/>
        </w:rPr>
      </w:pPr>
      <w:r w:rsidRPr="1F4099FD">
        <w:rPr>
          <w:lang w:eastAsia="en-US"/>
        </w:rPr>
        <w:t xml:space="preserve">a data da emissão; </w:t>
      </w:r>
    </w:p>
    <w:p w:rsidR="002A4058" w:rsidRDefault="002A4058" w:rsidP="005D6615">
      <w:pPr>
        <w:pStyle w:val="Nivel3"/>
        <w:numPr>
          <w:ilvl w:val="2"/>
          <w:numId w:val="32"/>
        </w:numPr>
        <w:ind w:left="284" w:firstLine="0"/>
        <w:rPr>
          <w:lang w:eastAsia="en-US"/>
        </w:rPr>
      </w:pPr>
      <w:r w:rsidRPr="1F4099FD">
        <w:rPr>
          <w:lang w:eastAsia="en-US"/>
        </w:rPr>
        <w:t xml:space="preserve">os dados do contrato e do órgão contratante; </w:t>
      </w:r>
    </w:p>
    <w:p w:rsidR="002A4058" w:rsidRDefault="002A4058" w:rsidP="005D6615">
      <w:pPr>
        <w:pStyle w:val="Nivel3"/>
        <w:numPr>
          <w:ilvl w:val="2"/>
          <w:numId w:val="32"/>
        </w:numPr>
        <w:ind w:left="284" w:firstLine="0"/>
        <w:rPr>
          <w:lang w:eastAsia="en-US"/>
        </w:rPr>
      </w:pPr>
      <w:r w:rsidRPr="1F4099FD">
        <w:rPr>
          <w:lang w:eastAsia="en-US"/>
        </w:rPr>
        <w:t xml:space="preserve">o período respectivo de execução do contrato; </w:t>
      </w:r>
    </w:p>
    <w:p w:rsidR="002A4058" w:rsidRDefault="002A4058" w:rsidP="005D6615">
      <w:pPr>
        <w:pStyle w:val="Nivel3"/>
        <w:numPr>
          <w:ilvl w:val="2"/>
          <w:numId w:val="32"/>
        </w:numPr>
        <w:ind w:left="284" w:firstLine="0"/>
        <w:rPr>
          <w:lang w:eastAsia="en-US"/>
        </w:rPr>
      </w:pPr>
      <w:r w:rsidRPr="1F4099FD">
        <w:rPr>
          <w:lang w:eastAsia="en-US"/>
        </w:rPr>
        <w:t xml:space="preserve">o valor a pagar; e </w:t>
      </w:r>
    </w:p>
    <w:p w:rsidR="002A4058" w:rsidRPr="00F67937" w:rsidRDefault="002A4058" w:rsidP="005D6615">
      <w:pPr>
        <w:pStyle w:val="Nivel3"/>
        <w:numPr>
          <w:ilvl w:val="2"/>
          <w:numId w:val="32"/>
        </w:numPr>
        <w:ind w:left="284" w:firstLine="0"/>
        <w:rPr>
          <w:lang w:eastAsia="en-US"/>
        </w:rPr>
      </w:pPr>
      <w:r w:rsidRPr="1F4099FD">
        <w:rPr>
          <w:lang w:eastAsia="en-US"/>
        </w:rPr>
        <w:t>eventual destaque do valor de retenções tributárias cabíveis.</w:t>
      </w:r>
    </w:p>
    <w:p w:rsidR="002A4058" w:rsidRPr="0020168A" w:rsidRDefault="002A4058" w:rsidP="005D6615">
      <w:pPr>
        <w:pStyle w:val="Nivel2"/>
        <w:numPr>
          <w:ilvl w:val="1"/>
          <w:numId w:val="32"/>
        </w:numPr>
        <w:ind w:left="0" w:firstLine="0"/>
        <w:rPr>
          <w:lang w:eastAsia="en-US"/>
        </w:rPr>
      </w:pPr>
      <w:r w:rsidRPr="60CBE1EE">
        <w:rPr>
          <w:rFonts w:eastAsia="Calibri"/>
          <w:lang w:eastAsia="en-US"/>
        </w:rPr>
        <w:t xml:space="preserve"> Havendo erro na apresentação da nota fiscal ou instrumento de cobrança equivalente, ou circunstância que impeça a </w:t>
      </w:r>
      <w:r w:rsidRPr="60CBE1EE">
        <w:rPr>
          <w:lang w:eastAsia="en-US"/>
        </w:rPr>
        <w:t>liquidação da despesa, esta ficará sobrestada até que o contratado providencie as medidas saneadoras, reiniciando-se o prazo após a comprovação da regularização da situação, sem ônus ao contratante;</w:t>
      </w:r>
    </w:p>
    <w:p w:rsidR="002A4058" w:rsidRPr="00B104DC" w:rsidRDefault="002A4058" w:rsidP="005D6615">
      <w:pPr>
        <w:pStyle w:val="Nivel2"/>
        <w:numPr>
          <w:ilvl w:val="1"/>
          <w:numId w:val="32"/>
        </w:numPr>
        <w:ind w:left="0" w:firstLine="0"/>
        <w:rPr>
          <w:lang w:eastAsia="en-US"/>
        </w:rPr>
      </w:pPr>
      <w:r w:rsidRPr="60CBE1EE">
        <w:rPr>
          <w:lang w:eastAsia="en-US"/>
        </w:rPr>
        <w:t xml:space="preserve"> A nota fiscal ou instrumento de cobrança equivalente deverá ser obrigatoriamente acompanhado da </w:t>
      </w:r>
      <w:r w:rsidRPr="00B104DC">
        <w:rPr>
          <w:lang w:eastAsia="en-US"/>
        </w:rPr>
        <w:t xml:space="preserve">comprovação da regularidade fiscal, constatada por meio de consulta </w:t>
      </w:r>
      <w:r w:rsidRPr="00B104DC">
        <w:rPr>
          <w:i/>
          <w:iCs/>
          <w:lang w:eastAsia="en-US"/>
        </w:rPr>
        <w:t>on-line</w:t>
      </w:r>
      <w:r w:rsidRPr="00B104DC">
        <w:rPr>
          <w:lang w:eastAsia="en-US"/>
        </w:rPr>
        <w:t xml:space="preserve"> ao SICAF ou mediante consulta aos sítios eletrônicos oficiais ou à documentação mencionada no </w:t>
      </w:r>
      <w:hyperlink r:id="rId60" w:anchor="art68">
        <w:r w:rsidRPr="00B104DC">
          <w:rPr>
            <w:rStyle w:val="Hyperlink"/>
            <w:lang w:eastAsia="en-US"/>
          </w:rPr>
          <w:t xml:space="preserve">art. 68 da Lei nº 14.133, de 2021.  </w:t>
        </w:r>
      </w:hyperlink>
    </w:p>
    <w:p w:rsidR="002A4058" w:rsidRPr="00B104DC" w:rsidRDefault="002A4058" w:rsidP="005D6615">
      <w:pPr>
        <w:pStyle w:val="Nivel2"/>
        <w:numPr>
          <w:ilvl w:val="1"/>
          <w:numId w:val="32"/>
        </w:numPr>
        <w:ind w:left="0" w:firstLine="0"/>
      </w:pPr>
      <w:r w:rsidRPr="00B104DC">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A4058" w:rsidRPr="0020168A" w:rsidRDefault="002A4058" w:rsidP="005D6615">
      <w:pPr>
        <w:pStyle w:val="Nivel2"/>
        <w:numPr>
          <w:ilvl w:val="1"/>
          <w:numId w:val="32"/>
        </w:numPr>
        <w:ind w:left="0" w:firstLine="0"/>
        <w:rPr>
          <w:lang w:eastAsia="en-US"/>
        </w:rPr>
      </w:pPr>
      <w:r>
        <w:rPr>
          <w:lang w:eastAsia="en-US"/>
        </w:rPr>
        <w:t>Constatando-se</w:t>
      </w:r>
      <w:r w:rsidRPr="60CBE1EE">
        <w:rPr>
          <w:lang w:eastAsia="en-US"/>
        </w:rPr>
        <w:t xml:space="preserv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A4058" w:rsidRPr="0020168A" w:rsidRDefault="002A4058" w:rsidP="005D6615">
      <w:pPr>
        <w:pStyle w:val="Nivel2"/>
        <w:numPr>
          <w:ilvl w:val="1"/>
          <w:numId w:val="32"/>
        </w:numPr>
        <w:ind w:left="0" w:firstLine="0"/>
        <w:rPr>
          <w:lang w:eastAsia="en-US"/>
        </w:rPr>
      </w:pPr>
      <w:r w:rsidRPr="60CBE1EE">
        <w:rPr>
          <w:lang w:eastAsia="en-US"/>
        </w:rPr>
        <w:t xml:space="preserve">Não havendo regularização ou sendo a defesa considerada improcedente, o contratante deverá comunicar aos órgãos responsáveis pela fiscalização da regularidade fiscal quanto à inadimplência do </w:t>
      </w:r>
      <w:r w:rsidRPr="60CBE1EE">
        <w:rPr>
          <w:lang w:eastAsia="en-US"/>
        </w:rPr>
        <w:lastRenderedPageBreak/>
        <w:t xml:space="preserve">contratado, bem como quanto à existência de pagamento a ser efetuado, para que sejam acionados os meios pertinentes e necessários para garantir o recebimento de seus créditos.  </w:t>
      </w:r>
    </w:p>
    <w:p w:rsidR="002A4058" w:rsidRPr="0020168A" w:rsidRDefault="002A4058" w:rsidP="005D6615">
      <w:pPr>
        <w:pStyle w:val="Nivel2"/>
        <w:numPr>
          <w:ilvl w:val="1"/>
          <w:numId w:val="32"/>
        </w:numPr>
        <w:ind w:left="0" w:firstLine="0"/>
        <w:rPr>
          <w:lang w:eastAsia="en-US"/>
        </w:rPr>
      </w:pPr>
      <w:r w:rsidRPr="60CBE1EE">
        <w:rPr>
          <w:lang w:eastAsia="en-US"/>
        </w:rPr>
        <w:t xml:space="preserve">Persistindo a irregularidade, o contratante deverá adotar as medidas necessárias à rescisão contratual nos autos do processo administrativo correspondente, assegurada ao contratado a ampla defesa. </w:t>
      </w:r>
    </w:p>
    <w:p w:rsidR="002A4058" w:rsidRPr="0020168A" w:rsidRDefault="002A4058" w:rsidP="005D6615">
      <w:pPr>
        <w:pStyle w:val="Nivel2"/>
        <w:numPr>
          <w:ilvl w:val="1"/>
          <w:numId w:val="32"/>
        </w:numPr>
        <w:ind w:left="0" w:firstLine="0"/>
        <w:rPr>
          <w:lang w:eastAsia="en-US"/>
        </w:rPr>
      </w:pPr>
      <w:r w:rsidRPr="60CBE1EE">
        <w:rPr>
          <w:lang w:eastAsia="en-US"/>
        </w:rPr>
        <w:t xml:space="preserve">Havendo a efetiva execução do objeto, os pagamentos serão realizados normalmente, até que se decida pela rescisão do contrato, caso o contratado não regularize sua situação.  </w:t>
      </w:r>
    </w:p>
    <w:p w:rsidR="002A4058" w:rsidRPr="0020168A" w:rsidRDefault="002A4058" w:rsidP="002A4058">
      <w:pPr>
        <w:pStyle w:val="Nvel1-SemNumPreto"/>
      </w:pPr>
      <w:r w:rsidRPr="0020168A">
        <w:t>Prazo de pagamento</w:t>
      </w:r>
    </w:p>
    <w:p w:rsidR="002A4058" w:rsidRPr="0020168A" w:rsidRDefault="002A4058" w:rsidP="005D6615">
      <w:pPr>
        <w:pStyle w:val="Nivel2"/>
        <w:numPr>
          <w:ilvl w:val="1"/>
          <w:numId w:val="32"/>
        </w:numPr>
        <w:ind w:left="0" w:firstLine="0"/>
      </w:pPr>
      <w:r>
        <w:t xml:space="preserve">O pagamento </w:t>
      </w:r>
      <w:r w:rsidR="003E19AD">
        <w:t>será efetuado no prazo de até 07</w:t>
      </w:r>
      <w:r>
        <w:t xml:space="preserve"> (</w:t>
      </w:r>
      <w:r w:rsidR="003E19AD">
        <w:t>sete</w:t>
      </w:r>
      <w:r>
        <w:t xml:space="preserve">) dias contados da finalização da liquidação da despesa, conforme seção </w:t>
      </w:r>
      <w:proofErr w:type="gramStart"/>
      <w:r>
        <w:t>anterior</w:t>
      </w:r>
      <w:proofErr w:type="gramEnd"/>
    </w:p>
    <w:p w:rsidR="002A4058" w:rsidRPr="0020168A" w:rsidRDefault="002A4058" w:rsidP="005D6615">
      <w:pPr>
        <w:pStyle w:val="Nivel2"/>
        <w:numPr>
          <w:ilvl w:val="1"/>
          <w:numId w:val="32"/>
        </w:numPr>
        <w:ind w:left="0" w:firstLine="0"/>
        <w:rPr>
          <w:lang w:eastAsia="en-US"/>
        </w:rPr>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p>
    <w:p w:rsidR="002A4058" w:rsidRPr="0020168A" w:rsidRDefault="002A4058" w:rsidP="002A4058">
      <w:pPr>
        <w:pStyle w:val="Nvel1-SemNumPreto"/>
      </w:pPr>
      <w:r w:rsidRPr="0020168A">
        <w:t>Forma de pagamento</w:t>
      </w:r>
    </w:p>
    <w:p w:rsidR="002A4058" w:rsidRPr="0020168A" w:rsidRDefault="002A4058" w:rsidP="005D6615">
      <w:pPr>
        <w:pStyle w:val="Nivel2"/>
        <w:numPr>
          <w:ilvl w:val="1"/>
          <w:numId w:val="32"/>
        </w:numPr>
        <w:ind w:left="0" w:firstLine="0"/>
        <w:rPr>
          <w:lang w:eastAsia="en-US"/>
        </w:rPr>
      </w:pPr>
      <w:r w:rsidRPr="60CBE1EE">
        <w:rPr>
          <w:lang w:eastAsia="en-US"/>
        </w:rPr>
        <w:t>O pagamento será realizado por meio de ordem bancária, para crédito em banco, agência e conta corrente indicados pelo contratado.</w:t>
      </w:r>
    </w:p>
    <w:p w:rsidR="002A4058" w:rsidRPr="0020168A" w:rsidRDefault="002A4058" w:rsidP="005D6615">
      <w:pPr>
        <w:pStyle w:val="Nivel2"/>
        <w:numPr>
          <w:ilvl w:val="1"/>
          <w:numId w:val="32"/>
        </w:numPr>
        <w:ind w:left="0" w:firstLine="0"/>
        <w:rPr>
          <w:lang w:eastAsia="en-US"/>
        </w:rPr>
      </w:pPr>
      <w:r w:rsidRPr="60CBE1EE">
        <w:rPr>
          <w:lang w:eastAsia="en-US"/>
        </w:rPr>
        <w:t>Será considerada data do pagamento o dia em que constar como emitida a ordem bancária para pagamento.</w:t>
      </w:r>
    </w:p>
    <w:p w:rsidR="002A4058" w:rsidRPr="0020168A" w:rsidRDefault="002A4058" w:rsidP="005D6615">
      <w:pPr>
        <w:pStyle w:val="Nivel2"/>
        <w:numPr>
          <w:ilvl w:val="1"/>
          <w:numId w:val="32"/>
        </w:numPr>
        <w:ind w:left="0" w:firstLine="0"/>
        <w:rPr>
          <w:lang w:eastAsia="en-US"/>
        </w:rPr>
      </w:pPr>
      <w:r w:rsidRPr="60CBE1EE">
        <w:rPr>
          <w:lang w:eastAsia="en-US"/>
        </w:rPr>
        <w:t>Quando do pagamento, será efetuada a retenção tributária prevista na legislação aplicável.</w:t>
      </w:r>
    </w:p>
    <w:p w:rsidR="002A4058" w:rsidRPr="0020168A" w:rsidRDefault="002A4058" w:rsidP="005D6615">
      <w:pPr>
        <w:pStyle w:val="Nivel3"/>
        <w:numPr>
          <w:ilvl w:val="2"/>
          <w:numId w:val="32"/>
        </w:numPr>
        <w:ind w:left="284" w:firstLine="0"/>
        <w:rPr>
          <w:lang w:eastAsia="en-US"/>
        </w:rPr>
      </w:pPr>
      <w:r w:rsidRPr="1F4099FD">
        <w:rPr>
          <w:lang w:eastAsia="en-US"/>
        </w:rPr>
        <w:t>Independentemente do percentual de tributo inserido na planilha, quando houver, serão retidos na fonte, quando da realização do pagamento, os percentuais estabelecidos na legislação vigente.</w:t>
      </w:r>
    </w:p>
    <w:p w:rsidR="002A4058" w:rsidRPr="0020168A" w:rsidRDefault="002A4058" w:rsidP="005D6615">
      <w:pPr>
        <w:pStyle w:val="Nivel2"/>
        <w:numPr>
          <w:ilvl w:val="1"/>
          <w:numId w:val="32"/>
        </w:numPr>
        <w:ind w:left="0" w:firstLine="0"/>
        <w:rPr>
          <w:lang w:eastAsia="en-US"/>
        </w:rPr>
      </w:pPr>
      <w:r w:rsidRPr="60CBE1EE">
        <w:rPr>
          <w:lang w:eastAsia="en-US"/>
        </w:rPr>
        <w:t xml:space="preserve">O contratado regularmente optante pelo Simples Nacional, nos termos da </w:t>
      </w:r>
      <w:hyperlink r:id="rId61">
        <w:r w:rsidRPr="60CBE1EE">
          <w:rPr>
            <w:rStyle w:val="Hyperlink"/>
            <w:lang w:eastAsia="en-US"/>
          </w:rPr>
          <w:t>Lei Complementar nº 123, de 2006</w:t>
        </w:r>
      </w:hyperlink>
      <w:r w:rsidRPr="60CBE1EE">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A4058" w:rsidRPr="0082628E" w:rsidRDefault="002A4058" w:rsidP="002A4058">
      <w:pPr>
        <w:pStyle w:val="Nvel1-SemNum"/>
        <w:spacing w:before="288" w:after="288"/>
        <w:rPr>
          <w:color w:val="auto"/>
          <w:lang w:eastAsia="en-US"/>
        </w:rPr>
      </w:pPr>
      <w:r w:rsidRPr="0082628E">
        <w:rPr>
          <w:color w:val="auto"/>
          <w:lang w:eastAsia="en-US"/>
        </w:rPr>
        <w:t>Antecipação de pagamento</w:t>
      </w:r>
    </w:p>
    <w:p w:rsidR="002A4058" w:rsidRPr="00EE4928" w:rsidRDefault="002A4058" w:rsidP="005D6615">
      <w:pPr>
        <w:pStyle w:val="Nvel2-Red"/>
        <w:numPr>
          <w:ilvl w:val="1"/>
          <w:numId w:val="32"/>
        </w:numPr>
        <w:ind w:left="0" w:firstLine="0"/>
        <w:rPr>
          <w:i w:val="0"/>
          <w:color w:val="auto"/>
          <w:lang w:eastAsia="en-US"/>
        </w:rPr>
      </w:pPr>
      <w:r w:rsidRPr="00EE4928">
        <w:rPr>
          <w:i w:val="0"/>
          <w:color w:val="auto"/>
          <w:lang w:eastAsia="en-US"/>
        </w:rPr>
        <w:t xml:space="preserve">Não </w:t>
      </w:r>
      <w:r>
        <w:rPr>
          <w:i w:val="0"/>
          <w:color w:val="auto"/>
          <w:lang w:eastAsia="en-US"/>
        </w:rPr>
        <w:t>h</w:t>
      </w:r>
      <w:r w:rsidRPr="00EE4928">
        <w:rPr>
          <w:i w:val="0"/>
          <w:color w:val="auto"/>
          <w:lang w:eastAsia="en-US"/>
        </w:rPr>
        <w:t>averá antecipação de pagamento.</w:t>
      </w:r>
      <w:r w:rsidRPr="00EE4928">
        <w:rPr>
          <w:i w:val="0"/>
          <w:color w:val="auto"/>
        </w:rPr>
        <w:tab/>
      </w:r>
    </w:p>
    <w:p w:rsidR="002A4058" w:rsidRPr="0020168A" w:rsidRDefault="002A4058" w:rsidP="005D6615">
      <w:pPr>
        <w:pStyle w:val="Nivel01"/>
        <w:numPr>
          <w:ilvl w:val="0"/>
          <w:numId w:val="32"/>
        </w:numPr>
        <w:spacing w:beforeLines="0" w:afterLines="0" w:line="276" w:lineRule="auto"/>
        <w:ind w:left="0" w:firstLine="0"/>
      </w:pPr>
      <w:r>
        <w:t>FORMA E CRITÉRIOS DE SELEÇÃO DO FORNECEDOR E FORMA DE FORNECIMENTO</w:t>
      </w:r>
    </w:p>
    <w:p w:rsidR="002A4058" w:rsidRPr="0020168A" w:rsidRDefault="002A4058" w:rsidP="002A4058">
      <w:pPr>
        <w:pStyle w:val="Nvel1-SemNumPreto"/>
        <w:rPr>
          <w:highlight w:val="yellow"/>
        </w:rPr>
      </w:pPr>
      <w:r w:rsidRPr="0020168A">
        <w:t>Forma de seleção e critério de julgamento da proposta</w:t>
      </w:r>
    </w:p>
    <w:p w:rsidR="002A4058" w:rsidRPr="00EE4928" w:rsidRDefault="002A4058" w:rsidP="005D6615">
      <w:pPr>
        <w:pStyle w:val="Nivel2"/>
        <w:numPr>
          <w:ilvl w:val="1"/>
          <w:numId w:val="32"/>
        </w:numPr>
        <w:ind w:left="0" w:firstLine="0"/>
        <w:rPr>
          <w:color w:val="auto"/>
        </w:rPr>
      </w:pPr>
      <w:r w:rsidRPr="60CBE1EE">
        <w:t xml:space="preserve">O fornecedor será selecionado por meio da realização de procedimento de LICITAÇÃO, na modalidade PREGÃO, sob a forma ELETRÔNICA, com adoção do critério de julgamento pelo </w:t>
      </w:r>
      <w:r w:rsidRPr="00EE4928">
        <w:rPr>
          <w:color w:val="auto"/>
        </w:rPr>
        <w:t>MENOR PREÇO.</w:t>
      </w:r>
    </w:p>
    <w:p w:rsidR="002A4058" w:rsidRPr="00E66CC3" w:rsidRDefault="002A4058" w:rsidP="002A4058">
      <w:pPr>
        <w:pStyle w:val="Nvel1-SemNumPreto"/>
      </w:pPr>
      <w:r>
        <w:lastRenderedPageBreak/>
        <w:t>Forma de fornecimento</w:t>
      </w:r>
    </w:p>
    <w:p w:rsidR="002A4058" w:rsidRPr="0020168A" w:rsidRDefault="002A4058" w:rsidP="005D6615">
      <w:pPr>
        <w:pStyle w:val="Nivel2"/>
        <w:numPr>
          <w:ilvl w:val="1"/>
          <w:numId w:val="32"/>
        </w:numPr>
        <w:ind w:left="0" w:firstLine="0"/>
      </w:pPr>
      <w:r>
        <w:rPr>
          <w:rStyle w:val="normaltextrun"/>
          <w:shd w:val="clear" w:color="auto" w:fill="FFFFFF"/>
        </w:rPr>
        <w:t xml:space="preserve">O </w:t>
      </w:r>
      <w:r>
        <w:rPr>
          <w:rStyle w:val="findhit"/>
          <w:shd w:val="clear" w:color="auto" w:fill="FFFFFF"/>
        </w:rPr>
        <w:t>fornecimento do objeto será de forma parcelada, conforme demanda da Secretaria requisitante</w:t>
      </w:r>
      <w:r w:rsidRPr="00C91EDC">
        <w:rPr>
          <w:shd w:val="clear" w:color="auto" w:fill="FFFFFF"/>
        </w:rPr>
        <w:t>.</w:t>
      </w:r>
    </w:p>
    <w:p w:rsidR="002A4058" w:rsidRPr="00CC68F1" w:rsidRDefault="002A4058" w:rsidP="002A4058">
      <w:pPr>
        <w:pStyle w:val="Nvel1-SemNumPreto"/>
        <w:rPr>
          <w:sz w:val="32"/>
          <w:szCs w:val="32"/>
          <w:u w:val="single"/>
        </w:rPr>
      </w:pPr>
      <w:r w:rsidRPr="00CC68F1">
        <w:rPr>
          <w:sz w:val="32"/>
          <w:szCs w:val="32"/>
          <w:u w:val="single"/>
        </w:rPr>
        <w:t>EXIGÊNCIAS DE HABILITAÇÃO</w:t>
      </w:r>
    </w:p>
    <w:p w:rsidR="002A4058" w:rsidRPr="0020168A" w:rsidRDefault="002A4058" w:rsidP="005D6615">
      <w:pPr>
        <w:pStyle w:val="Nivel2"/>
        <w:numPr>
          <w:ilvl w:val="1"/>
          <w:numId w:val="32"/>
        </w:numPr>
        <w:ind w:left="0" w:firstLine="0"/>
      </w:pPr>
      <w:r>
        <w:t>Para fins de habilitação, deverá o licitante comprovar os seguintes requisitos:</w:t>
      </w:r>
    </w:p>
    <w:p w:rsidR="002A4058" w:rsidRPr="00BF79C6" w:rsidRDefault="002A4058" w:rsidP="002A4058">
      <w:pPr>
        <w:pStyle w:val="Nvel1-SemNumPreto"/>
        <w:rPr>
          <w:sz w:val="24"/>
          <w:szCs w:val="24"/>
        </w:rPr>
      </w:pPr>
      <w:r w:rsidRPr="00BF79C6">
        <w:rPr>
          <w:sz w:val="24"/>
          <w:szCs w:val="24"/>
        </w:rPr>
        <w:t>Habilitação jurídica</w:t>
      </w:r>
    </w:p>
    <w:p w:rsidR="002A4058" w:rsidRPr="00B32728" w:rsidRDefault="002A4058" w:rsidP="005D6615">
      <w:pPr>
        <w:pStyle w:val="Nivel2"/>
        <w:numPr>
          <w:ilvl w:val="1"/>
          <w:numId w:val="32"/>
        </w:numPr>
        <w:ind w:left="0" w:firstLine="0"/>
      </w:pPr>
      <w:r w:rsidRPr="0C492A58">
        <w:rPr>
          <w:b/>
          <w:bCs/>
        </w:rPr>
        <w:t>Empresário individual:</w:t>
      </w:r>
      <w:r>
        <w:t xml:space="preserve"> inscrição no Registro Público de Empresas Mercantis, a cargo da Junta </w:t>
      </w:r>
      <w:r w:rsidRPr="00B32728">
        <w:t xml:space="preserve">Comercial da respectiva sede; </w:t>
      </w:r>
    </w:p>
    <w:p w:rsidR="002A4058" w:rsidRPr="00B32728" w:rsidRDefault="002A4058" w:rsidP="005D6615">
      <w:pPr>
        <w:pStyle w:val="Nivel2"/>
        <w:numPr>
          <w:ilvl w:val="1"/>
          <w:numId w:val="32"/>
        </w:numPr>
        <w:ind w:left="0" w:firstLine="0"/>
      </w:pPr>
      <w:r w:rsidRPr="00B32728">
        <w:rPr>
          <w:b/>
          <w:bCs/>
        </w:rPr>
        <w:t>Microempreendedor Individual - MEI:</w:t>
      </w:r>
      <w:r w:rsidRPr="00B32728">
        <w:t xml:space="preserve"> Certificado da Condição de Microempreendedor Individual - CCMEI, cuja aceitação ficará condicionada à verificação da autenticidade no sítio </w:t>
      </w:r>
      <w:hyperlink r:id="rId62">
        <w:r w:rsidRPr="00B32728">
          <w:rPr>
            <w:rStyle w:val="Hyperlink"/>
          </w:rPr>
          <w:t>https://www.gov.br/empresas-e-negocios/pt-br/empreendedor</w:t>
        </w:r>
      </w:hyperlink>
      <w:r w:rsidRPr="00B32728">
        <w:t xml:space="preserve">; </w:t>
      </w:r>
    </w:p>
    <w:p w:rsidR="002A4058" w:rsidRPr="0020168A" w:rsidRDefault="002A4058" w:rsidP="005D6615">
      <w:pPr>
        <w:pStyle w:val="Nivel2"/>
        <w:numPr>
          <w:ilvl w:val="1"/>
          <w:numId w:val="32"/>
        </w:numPr>
        <w:ind w:left="0" w:firstLine="0"/>
      </w:pPr>
      <w:r w:rsidRPr="00B32728">
        <w:rPr>
          <w:b/>
        </w:rPr>
        <w:t>Sociedade empresária, sociedade limitada unipessoal – SLU ou sociedade identificada como empresa individual de responsabilidade limitada - EIRELI</w:t>
      </w:r>
      <w:r w:rsidRPr="0C492A58">
        <w:t>:</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Pr="0C492A58">
          <w:rPr>
            <w:rStyle w:val="Hyperlink"/>
          </w:rPr>
          <w:t>Normativa DREI/ME n.º 77, de 18 de março de 2020</w:t>
        </w:r>
      </w:hyperlink>
      <w:r>
        <w:t>.</w:t>
      </w:r>
    </w:p>
    <w:p w:rsidR="002A4058" w:rsidRPr="0020168A" w:rsidRDefault="002A4058" w:rsidP="005D6615">
      <w:pPr>
        <w:pStyle w:val="Nivel2"/>
        <w:numPr>
          <w:ilvl w:val="1"/>
          <w:numId w:val="32"/>
        </w:numPr>
        <w:ind w:left="0" w:firstLine="0"/>
      </w:pP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5D6615">
      <w:pPr>
        <w:pStyle w:val="Nivel2"/>
        <w:numPr>
          <w:ilvl w:val="1"/>
          <w:numId w:val="32"/>
        </w:numPr>
        <w:ind w:left="0" w:firstLine="0"/>
      </w:pP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68" w:name="_Int_ySfCXwr4"/>
      <w:r>
        <w:t>Mercantis onde</w:t>
      </w:r>
      <w:bookmarkEnd w:id="68"/>
      <w:r>
        <w:t xml:space="preserve"> opera, com averbação no Registro onde tem sede a matriz</w:t>
      </w:r>
    </w:p>
    <w:p w:rsidR="002A4058" w:rsidRPr="0020168A" w:rsidRDefault="002A4058" w:rsidP="005D6615">
      <w:pPr>
        <w:pStyle w:val="Nivel2"/>
        <w:numPr>
          <w:ilvl w:val="1"/>
          <w:numId w:val="32"/>
        </w:numPr>
        <w:ind w:left="0" w:firstLine="0"/>
      </w:pP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64" w:anchor="art107">
        <w:r w:rsidRPr="0C492A58">
          <w:rPr>
            <w:rStyle w:val="Hyperlink"/>
          </w:rPr>
          <w:t>art. 107 da Lei nº 5.764, de 16 de dezembro 1971</w:t>
        </w:r>
      </w:hyperlink>
      <w:r>
        <w:t>.</w:t>
      </w:r>
    </w:p>
    <w:p w:rsidR="002A4058" w:rsidRPr="0020168A" w:rsidRDefault="002A4058" w:rsidP="005D6615">
      <w:pPr>
        <w:pStyle w:val="Nivel2"/>
        <w:numPr>
          <w:ilvl w:val="1"/>
          <w:numId w:val="32"/>
        </w:numPr>
        <w:ind w:left="0" w:firstLine="0"/>
      </w:pPr>
      <w:r>
        <w:t>Os documentos apresentados deverão estar acompanhados de todas as alterações ou da consolidação respectiva.</w:t>
      </w:r>
    </w:p>
    <w:p w:rsidR="002A4058" w:rsidRPr="00BF79C6" w:rsidRDefault="002A4058" w:rsidP="002A4058">
      <w:pPr>
        <w:pStyle w:val="Nvel1-SemNumPreto"/>
        <w:rPr>
          <w:sz w:val="24"/>
          <w:szCs w:val="24"/>
        </w:rPr>
      </w:pPr>
      <w:r w:rsidRPr="00BF79C6">
        <w:rPr>
          <w:sz w:val="24"/>
          <w:szCs w:val="24"/>
        </w:rPr>
        <w:t>Habilitação fiscal, social e trabalhista</w:t>
      </w:r>
    </w:p>
    <w:p w:rsidR="002A4058" w:rsidRPr="0020168A" w:rsidRDefault="002A4058" w:rsidP="005D6615">
      <w:pPr>
        <w:pStyle w:val="Nivel2"/>
        <w:numPr>
          <w:ilvl w:val="1"/>
          <w:numId w:val="32"/>
        </w:numPr>
        <w:ind w:left="0" w:firstLine="0"/>
      </w:pPr>
      <w:r>
        <w:t>Prova de inscrição no Cadastro Nacional de Pessoas Jurídicas;</w:t>
      </w:r>
    </w:p>
    <w:p w:rsidR="002A4058" w:rsidRPr="0020168A" w:rsidRDefault="002A4058" w:rsidP="005D6615">
      <w:pPr>
        <w:pStyle w:val="Nivel2"/>
        <w:numPr>
          <w:ilvl w:val="1"/>
          <w:numId w:val="32"/>
        </w:numPr>
        <w:ind w:left="0" w:firstLine="0"/>
      </w:pPr>
      <w: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w:t>
      </w:r>
      <w:r>
        <w:lastRenderedPageBreak/>
        <w:t>1.751, de 02 de outubro de 2014, do Secretário da Receita Federal do Brasil e da Procuradora-Geral da Fazenda Nacional.</w:t>
      </w:r>
    </w:p>
    <w:p w:rsidR="002A4058" w:rsidRPr="0020168A" w:rsidRDefault="002A4058" w:rsidP="005D6615">
      <w:pPr>
        <w:pStyle w:val="Nivel2"/>
        <w:numPr>
          <w:ilvl w:val="1"/>
          <w:numId w:val="32"/>
        </w:numPr>
        <w:ind w:left="0" w:firstLine="0"/>
      </w:pPr>
      <w:r>
        <w:t>Prova de regularidade com o Fundo de Garantia do Tempo de Serviço (FGTS);</w:t>
      </w:r>
    </w:p>
    <w:p w:rsidR="002A4058" w:rsidRPr="0020168A" w:rsidRDefault="002A4058" w:rsidP="00CD0AD4">
      <w:pPr>
        <w:pStyle w:val="Nivel2"/>
        <w:numPr>
          <w:ilvl w:val="1"/>
          <w:numId w:val="32"/>
        </w:numPr>
        <w:spacing w:before="0" w:after="0"/>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CD0AD4">
      <w:pPr>
        <w:pStyle w:val="Nivel2"/>
        <w:numPr>
          <w:ilvl w:val="0"/>
          <w:numId w:val="0"/>
        </w:numPr>
        <w:spacing w:before="0" w:after="0"/>
      </w:pPr>
    </w:p>
    <w:p w:rsidR="002A4058" w:rsidRPr="0020168A" w:rsidRDefault="002A4058" w:rsidP="00CD0AD4">
      <w:pPr>
        <w:pStyle w:val="Nivel2"/>
        <w:numPr>
          <w:ilvl w:val="1"/>
          <w:numId w:val="32"/>
        </w:numPr>
        <w:spacing w:before="0" w:after="0"/>
        <w:ind w:left="0" w:firstLine="0"/>
      </w:pPr>
      <w:r>
        <w:t xml:space="preserve">Prova de regularidade com a </w:t>
      </w:r>
      <w:r w:rsidRPr="005D51C5">
        <w:rPr>
          <w:color w:val="auto"/>
        </w:rPr>
        <w:t xml:space="preserve">Fazenda </w:t>
      </w:r>
      <w:r w:rsidRPr="005D51C5">
        <w:rPr>
          <w:iCs/>
          <w:color w:val="auto"/>
        </w:rPr>
        <w:t>Estadual/Distrital e Municipal/Distrital</w:t>
      </w:r>
      <w:r w:rsidR="005F01E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5D6615">
      <w:pPr>
        <w:pStyle w:val="Nivel2"/>
        <w:numPr>
          <w:ilvl w:val="1"/>
          <w:numId w:val="32"/>
        </w:numPr>
        <w:ind w:left="0" w:firstLine="0"/>
      </w:pPr>
      <w:r>
        <w:t xml:space="preserve">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5F01E9">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5D6615">
      <w:pPr>
        <w:pStyle w:val="Nivel2"/>
        <w:numPr>
          <w:ilvl w:val="1"/>
          <w:numId w:val="32"/>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BF79C6" w:rsidRDefault="002A4058" w:rsidP="002A4058">
      <w:pPr>
        <w:pStyle w:val="Nvel1-SemNumPreto"/>
        <w:rPr>
          <w:sz w:val="24"/>
          <w:szCs w:val="24"/>
        </w:rPr>
      </w:pPr>
      <w:r w:rsidRPr="00BF79C6">
        <w:rPr>
          <w:sz w:val="24"/>
          <w:szCs w:val="24"/>
        </w:rPr>
        <w:t>Qualificação Econômico-Financeira</w:t>
      </w:r>
    </w:p>
    <w:p w:rsidR="002A4058" w:rsidRDefault="002A4058" w:rsidP="005D6615">
      <w:pPr>
        <w:pStyle w:val="Nivel2"/>
        <w:numPr>
          <w:ilvl w:val="1"/>
          <w:numId w:val="32"/>
        </w:numPr>
        <w:ind w:left="0" w:firstLine="0"/>
      </w:pPr>
      <w:r>
        <w:t xml:space="preserve">Certidão negativa de falência expedida pelo distribuidor da sede do fornecedor - </w:t>
      </w:r>
      <w:hyperlink r:id="rId65" w:anchor="art69">
        <w:r w:rsidRPr="0C492A58">
          <w:rPr>
            <w:rStyle w:val="Hyperlink"/>
          </w:rPr>
          <w:t>Lei nº 14.133, de 2021, art. 69, caput, inciso II</w:t>
        </w:r>
      </w:hyperlink>
      <w:r>
        <w:t>);</w:t>
      </w:r>
    </w:p>
    <w:p w:rsidR="002A4058" w:rsidRPr="00BF79C6" w:rsidRDefault="002A4058" w:rsidP="002A4058">
      <w:pPr>
        <w:pStyle w:val="Nvel1-SemNumPreto"/>
        <w:rPr>
          <w:sz w:val="24"/>
          <w:szCs w:val="24"/>
        </w:rPr>
      </w:pPr>
      <w:r w:rsidRPr="00BF79C6">
        <w:rPr>
          <w:sz w:val="24"/>
          <w:szCs w:val="24"/>
        </w:rPr>
        <w:t>Qualificação Técnica</w:t>
      </w:r>
    </w:p>
    <w:p w:rsidR="002A4058" w:rsidRPr="0020168A" w:rsidRDefault="002A4058" w:rsidP="005D6615">
      <w:pPr>
        <w:pStyle w:val="Nivel2"/>
        <w:numPr>
          <w:ilvl w:val="1"/>
          <w:numId w:val="32"/>
        </w:numPr>
        <w:ind w:left="0" w:firstLine="0"/>
      </w:pPr>
      <w:r>
        <w:t>Em se tratando da participação de cooperativas, será exigida a seguinte documentação complementar:</w:t>
      </w:r>
    </w:p>
    <w:p w:rsidR="002A4058" w:rsidRPr="0020168A" w:rsidRDefault="002A4058" w:rsidP="005D6615">
      <w:pPr>
        <w:pStyle w:val="Nivel3"/>
        <w:numPr>
          <w:ilvl w:val="2"/>
          <w:numId w:val="32"/>
        </w:numPr>
        <w:ind w:left="284" w:firstLine="0"/>
      </w:pPr>
      <w: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6" w:anchor="art4">
        <w:proofErr w:type="spellStart"/>
        <w:r w:rsidRPr="0C492A58">
          <w:rPr>
            <w:rStyle w:val="Hyperlink"/>
          </w:rPr>
          <w:t>arts</w:t>
        </w:r>
        <w:proofErr w:type="spellEnd"/>
        <w:r w:rsidRPr="0C492A58">
          <w:rPr>
            <w:rStyle w:val="Hyperlink"/>
          </w:rPr>
          <w:t>. 4º, inciso XI, 21, inciso I</w:t>
        </w:r>
      </w:hyperlink>
      <w:r>
        <w:t xml:space="preserve"> e </w:t>
      </w:r>
      <w:hyperlink r:id="rId67" w:anchor="art42">
        <w:r w:rsidRPr="0C492A58">
          <w:rPr>
            <w:rStyle w:val="Hyperlink"/>
          </w:rPr>
          <w:t>42, §§2º a 6º da Lei n. 5.764, de 1971</w:t>
        </w:r>
      </w:hyperlink>
      <w:r>
        <w:t>;</w:t>
      </w:r>
    </w:p>
    <w:p w:rsidR="002A4058" w:rsidRPr="0020168A" w:rsidRDefault="002A4058" w:rsidP="005D6615">
      <w:pPr>
        <w:pStyle w:val="Nivel3"/>
        <w:numPr>
          <w:ilvl w:val="2"/>
          <w:numId w:val="32"/>
        </w:numPr>
        <w:ind w:left="284" w:firstLine="0"/>
      </w:pPr>
      <w:r>
        <w:t>A declaração de regularidade de situação do contribuinte individual – DRSCI, para cada um dos cooperados indicados;</w:t>
      </w:r>
    </w:p>
    <w:p w:rsidR="002A4058" w:rsidRPr="0020168A" w:rsidRDefault="002A4058" w:rsidP="005D6615">
      <w:pPr>
        <w:pStyle w:val="Nivel3"/>
        <w:numPr>
          <w:ilvl w:val="2"/>
          <w:numId w:val="32"/>
        </w:numPr>
        <w:ind w:left="284" w:firstLine="0"/>
      </w:pPr>
      <w:r>
        <w:t xml:space="preserve">A comprovação do capital social proporcional ao número de cooperados necessários à execução contratual; </w:t>
      </w:r>
    </w:p>
    <w:p w:rsidR="002A4058" w:rsidRPr="0020168A" w:rsidRDefault="002A4058" w:rsidP="005D6615">
      <w:pPr>
        <w:pStyle w:val="Nivel3"/>
        <w:numPr>
          <w:ilvl w:val="2"/>
          <w:numId w:val="32"/>
        </w:numPr>
        <w:ind w:left="284" w:firstLine="0"/>
      </w:pPr>
      <w:r>
        <w:t xml:space="preserve">O registro previsto na </w:t>
      </w:r>
      <w:hyperlink r:id="rId68" w:anchor="art107">
        <w:r w:rsidRPr="0C492A58">
          <w:rPr>
            <w:rStyle w:val="Hyperlink"/>
          </w:rPr>
          <w:t>Lei n. 5.764, de 1971, art. 107</w:t>
        </w:r>
      </w:hyperlink>
      <w:r>
        <w:t>;</w:t>
      </w:r>
    </w:p>
    <w:p w:rsidR="002A4058" w:rsidRPr="0020168A" w:rsidRDefault="002A4058" w:rsidP="005D6615">
      <w:pPr>
        <w:pStyle w:val="Nivel3"/>
        <w:numPr>
          <w:ilvl w:val="2"/>
          <w:numId w:val="32"/>
        </w:numPr>
        <w:ind w:left="284" w:firstLine="0"/>
      </w:pPr>
      <w:r>
        <w:t xml:space="preserve"> A comprovação de integração das respectivas quotas-partes por parte dos cooperados que executarão o contrato; e</w:t>
      </w:r>
    </w:p>
    <w:p w:rsidR="002A4058" w:rsidRPr="0020168A" w:rsidRDefault="002A4058" w:rsidP="005D6615">
      <w:pPr>
        <w:pStyle w:val="Nivel3"/>
        <w:numPr>
          <w:ilvl w:val="2"/>
          <w:numId w:val="32"/>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w:t>
      </w:r>
      <w:r>
        <w:lastRenderedPageBreak/>
        <w:t>contrato em assembleias gerais ou nas reuniões seccionais; e f) ata da sessão que os cooperados autorizaram a cooperativa a contratar o objeto da licitação;</w:t>
      </w:r>
    </w:p>
    <w:p w:rsidR="002A4058" w:rsidRDefault="002A4058" w:rsidP="005D6615">
      <w:pPr>
        <w:pStyle w:val="Nivel3"/>
        <w:numPr>
          <w:ilvl w:val="2"/>
          <w:numId w:val="32"/>
        </w:numPr>
        <w:ind w:left="284" w:firstLine="0"/>
      </w:pPr>
      <w:r>
        <w:t xml:space="preserve">A última auditoria contábil-financeira da cooperativa, conforme dispõe o </w:t>
      </w:r>
      <w:hyperlink r:id="rId69" w:anchor="art112">
        <w:r w:rsidRPr="0C492A58">
          <w:rPr>
            <w:rStyle w:val="Hyperlink"/>
          </w:rPr>
          <w:t>art. 112 da Lei n. 5.764, de 1971</w:t>
        </w:r>
      </w:hyperlink>
      <w:r>
        <w:t>, ou uma declaração, sob as penas da lei, de que tal auditoria não foi exigida pelo órgão fiscalizador.</w:t>
      </w:r>
    </w:p>
    <w:p w:rsidR="007B0292" w:rsidRPr="007B0292" w:rsidRDefault="007B0292" w:rsidP="007B0292">
      <w:pPr>
        <w:pStyle w:val="Nivel3"/>
        <w:numPr>
          <w:ilvl w:val="2"/>
          <w:numId w:val="32"/>
        </w:numPr>
        <w:ind w:left="284" w:firstLine="0"/>
      </w:pPr>
      <w:r w:rsidRPr="007B0292">
        <w:rPr>
          <w:b/>
          <w:bCs/>
          <w:u w:val="single"/>
        </w:rPr>
        <w:t>Comprovação de que possui registro ou inscrição na Agência Nacional de Petróleo para o exercício de atividades pertinentes ao fornecimento de combustível.</w:t>
      </w:r>
    </w:p>
    <w:p w:rsidR="007B0292" w:rsidRDefault="007B0292" w:rsidP="007B0292">
      <w:pPr>
        <w:pStyle w:val="Nivel3"/>
        <w:numPr>
          <w:ilvl w:val="0"/>
          <w:numId w:val="0"/>
        </w:numPr>
        <w:ind w:left="284"/>
      </w:pPr>
    </w:p>
    <w:p w:rsidR="002A4058" w:rsidRPr="0020168A" w:rsidRDefault="002A4058" w:rsidP="005D6615">
      <w:pPr>
        <w:pStyle w:val="Nivel01"/>
        <w:numPr>
          <w:ilvl w:val="0"/>
          <w:numId w:val="32"/>
        </w:numPr>
        <w:spacing w:beforeLines="0" w:afterLines="0" w:line="276" w:lineRule="auto"/>
        <w:ind w:left="0" w:firstLine="0"/>
      </w:pPr>
      <w:r>
        <w:t>ESTIMATIVAS DO VALOR DA CONTRATAÇÃO</w:t>
      </w:r>
    </w:p>
    <w:p w:rsidR="002A4058" w:rsidRPr="00087F5C" w:rsidRDefault="002A4058" w:rsidP="005D6615">
      <w:pPr>
        <w:pStyle w:val="Nvel2-Red"/>
        <w:numPr>
          <w:ilvl w:val="1"/>
          <w:numId w:val="32"/>
        </w:numPr>
        <w:ind w:left="0" w:firstLine="0"/>
        <w:rPr>
          <w:b/>
          <w:bCs/>
          <w:i w:val="0"/>
          <w:color w:val="auto"/>
        </w:rPr>
      </w:pPr>
      <w:r w:rsidRPr="00087F5C">
        <w:rPr>
          <w:i w:val="0"/>
          <w:color w:val="auto"/>
        </w:rPr>
        <w:t>O custo estimado total da contratação é de R</w:t>
      </w:r>
      <w:r w:rsidRPr="001B075B">
        <w:rPr>
          <w:i w:val="0"/>
          <w:color w:val="auto"/>
        </w:rPr>
        <w:t>$</w:t>
      </w:r>
      <w:r w:rsidR="00087F5C" w:rsidRPr="001B075B">
        <w:rPr>
          <w:i w:val="0"/>
          <w:color w:val="auto"/>
        </w:rPr>
        <w:t xml:space="preserve"> </w:t>
      </w:r>
      <w:r w:rsidR="00736CD1">
        <w:rPr>
          <w:i w:val="0"/>
          <w:color w:val="auto"/>
        </w:rPr>
        <w:t>5.527</w:t>
      </w:r>
      <w:r w:rsidR="00AB7599" w:rsidRPr="001B075B">
        <w:rPr>
          <w:i w:val="0"/>
          <w:color w:val="auto"/>
        </w:rPr>
        <w:t>.500,00</w:t>
      </w:r>
      <w:r w:rsidRPr="001B075B">
        <w:rPr>
          <w:i w:val="0"/>
          <w:color w:val="auto"/>
        </w:rPr>
        <w:t xml:space="preserve"> (</w:t>
      </w:r>
      <w:r w:rsidR="00AB7599" w:rsidRPr="001B075B">
        <w:rPr>
          <w:i w:val="0"/>
          <w:color w:val="auto"/>
        </w:rPr>
        <w:t>cinco</w:t>
      </w:r>
      <w:r w:rsidR="00AB7599">
        <w:rPr>
          <w:i w:val="0"/>
          <w:color w:val="auto"/>
        </w:rPr>
        <w:t xml:space="preserve"> milhões e </w:t>
      </w:r>
      <w:r w:rsidR="00736CD1">
        <w:rPr>
          <w:i w:val="0"/>
          <w:color w:val="auto"/>
        </w:rPr>
        <w:t>quinhentos e vinte sete mil</w:t>
      </w:r>
      <w:r w:rsidR="00AB7599">
        <w:rPr>
          <w:i w:val="0"/>
          <w:color w:val="auto"/>
        </w:rPr>
        <w:t xml:space="preserve"> e quinhentos reais</w:t>
      </w:r>
      <w:r w:rsidRPr="00087F5C">
        <w:rPr>
          <w:i w:val="0"/>
          <w:color w:val="auto"/>
        </w:rPr>
        <w:t>), conforme custos unitários apostos em anexo.</w:t>
      </w:r>
    </w:p>
    <w:p w:rsidR="002A4058" w:rsidRPr="004600F7" w:rsidRDefault="002A4058" w:rsidP="005D6615">
      <w:pPr>
        <w:pStyle w:val="Nvel2-Red"/>
        <w:numPr>
          <w:ilvl w:val="1"/>
          <w:numId w:val="32"/>
        </w:numPr>
        <w:ind w:left="0" w:firstLine="0"/>
        <w:rPr>
          <w:i w:val="0"/>
          <w:color w:val="auto"/>
        </w:rPr>
      </w:pPr>
      <w:r w:rsidRPr="004600F7">
        <w:rPr>
          <w:rFonts w:eastAsia="MS Mincho"/>
          <w:i w:val="0"/>
          <w:color w:val="auto"/>
        </w:rPr>
        <w:t xml:space="preserve">Em caso de licitação para Registro de Preços, os preços </w:t>
      </w:r>
      <w:r w:rsidRPr="004600F7">
        <w:rPr>
          <w:i w:val="0"/>
          <w:color w:val="auto"/>
        </w:rPr>
        <w:t>registrados poderão ser alterados ou atualizados em decorrência de eventual redução dos preços praticados no mercado ou de fato que eleve o custo dos bens, das obras ou dos serviços registrados, nas seguintes situações:</w:t>
      </w:r>
    </w:p>
    <w:p w:rsidR="002A4058" w:rsidRPr="004600F7" w:rsidRDefault="002A4058" w:rsidP="005D6615">
      <w:pPr>
        <w:pStyle w:val="Nvel3-R"/>
        <w:numPr>
          <w:ilvl w:val="2"/>
          <w:numId w:val="32"/>
        </w:numPr>
        <w:ind w:left="284" w:firstLine="0"/>
        <w:rPr>
          <w:rStyle w:val="Hyperlink"/>
          <w:rFonts w:ascii="Ecofont_Spranq_eco_Sans" w:eastAsia="MS Mincho" w:hAnsi="Ecofont_Spranq_eco_Sans" w:cs="Tahoma"/>
          <w:i w:val="0"/>
          <w:iCs w:val="0"/>
          <w:color w:val="auto"/>
          <w:sz w:val="24"/>
          <w:szCs w:val="24"/>
          <w:u w:val="none"/>
        </w:rPr>
      </w:pPr>
      <w:r w:rsidRPr="004600F7">
        <w:rPr>
          <w:i w:val="0"/>
          <w:color w:val="auto"/>
        </w:rPr>
        <w:t>em caso de força maior, caso fortuito ou fato do príncipe ou em decorrência de fatos imprevisíveis ou previsíveis de consequências incalculáveis, que inviabilizem a execução da ata tal como pactuada, nos termos do disposto na a</w:t>
      </w:r>
      <w:hyperlink r:id="rId70" w:anchor="art124iid">
        <w:r w:rsidRPr="004600F7">
          <w:rPr>
            <w:rStyle w:val="Hyperlink"/>
            <w:rFonts w:eastAsia="Arial"/>
            <w:i w:val="0"/>
            <w:color w:val="auto"/>
          </w:rPr>
          <w:t>línea “d” do inciso II do cap</w:t>
        </w:r>
        <w:r w:rsidRPr="004600F7">
          <w:rPr>
            <w:rStyle w:val="Hyperlink"/>
            <w:rFonts w:eastAsia="Arial"/>
            <w:b/>
            <w:bCs/>
            <w:i w:val="0"/>
            <w:color w:val="auto"/>
          </w:rPr>
          <w:t>ut</w:t>
        </w:r>
        <w:r w:rsidRPr="004600F7">
          <w:rPr>
            <w:rStyle w:val="Hyperlink"/>
            <w:rFonts w:eastAsia="Arial"/>
            <w:i w:val="0"/>
            <w:color w:val="auto"/>
          </w:rPr>
          <w:t xml:space="preserve"> do art. 124 da Lei nº 14.133, de 2021;</w:t>
        </w:r>
      </w:hyperlink>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em caso de criação, alteração ou extinção de quaisquer tributos ou encargos legais ou superveniência de disposições legais, com comprovada repercussão sobre os preços registrados;</w:t>
      </w:r>
    </w:p>
    <w:p w:rsidR="002A4058" w:rsidRPr="004600F7" w:rsidRDefault="002A4058" w:rsidP="005D6615">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serão reajustados os preços registrados, respeitada a contagem da anualidade e o índice previsto para a contratação; ou</w:t>
      </w:r>
    </w:p>
    <w:p w:rsidR="007B0292" w:rsidRDefault="002A4058" w:rsidP="007B0292">
      <w:pPr>
        <w:pStyle w:val="Nvel3-R"/>
        <w:numPr>
          <w:ilvl w:val="2"/>
          <w:numId w:val="32"/>
        </w:numPr>
        <w:ind w:left="284" w:firstLine="0"/>
        <w:rPr>
          <w:rFonts w:ascii="Ecofont_Spranq_eco_Sans" w:eastAsia="MS Mincho" w:hAnsi="Ecofont_Spranq_eco_Sans" w:cs="Tahoma"/>
          <w:i w:val="0"/>
          <w:color w:val="auto"/>
          <w:sz w:val="24"/>
          <w:szCs w:val="24"/>
        </w:rPr>
      </w:pPr>
      <w:r w:rsidRPr="004600F7">
        <w:rPr>
          <w:i w:val="0"/>
          <w:color w:val="auto"/>
        </w:rPr>
        <w:t>poderão ser repactuados, a pedido do interessado, conforme critérios definidos para a contratação.</w:t>
      </w:r>
    </w:p>
    <w:p w:rsidR="007B0292" w:rsidRPr="007B0292" w:rsidRDefault="007B0292" w:rsidP="007B0292">
      <w:pPr>
        <w:pStyle w:val="Nvel3-R"/>
        <w:numPr>
          <w:ilvl w:val="0"/>
          <w:numId w:val="0"/>
        </w:numPr>
        <w:rPr>
          <w:rFonts w:eastAsia="MS Mincho"/>
          <w:i w:val="0"/>
          <w:color w:val="auto"/>
        </w:rPr>
      </w:pPr>
      <w:r w:rsidRPr="007B0292">
        <w:rPr>
          <w:rFonts w:eastAsia="MS Mincho"/>
          <w:i w:val="0"/>
          <w:color w:val="auto"/>
        </w:rPr>
        <w:t xml:space="preserve">9.3 </w:t>
      </w:r>
      <w:r w:rsidRPr="007B0292">
        <w:rPr>
          <w:b/>
          <w:i w:val="0"/>
          <w:color w:val="auto"/>
          <w:u w:val="single"/>
        </w:rPr>
        <w:t>O preço registrado, para os itens, será comparado com o preço médio do produto no mercado local no dia do pregão, através da pesquisa semanal da ANP (</w:t>
      </w:r>
      <w:hyperlink r:id="rId71" w:history="1">
        <w:r w:rsidRPr="007B0292">
          <w:rPr>
            <w:rStyle w:val="Hyperlink"/>
            <w:b/>
            <w:i w:val="0"/>
            <w:color w:val="auto"/>
          </w:rPr>
          <w:t>www.anp.gov.br</w:t>
        </w:r>
      </w:hyperlink>
      <w:r w:rsidRPr="007B0292">
        <w:rPr>
          <w:b/>
          <w:i w:val="0"/>
          <w:color w:val="auto"/>
          <w:u w:val="single"/>
        </w:rPr>
        <w:t xml:space="preserve">), tendo como referência a cidade de Januária/MG, e a diferença percentual será mantida durante toda a vigência do contrato, observando que na ausência desta (ANP JANUÁRIA) poderá ser adotado o critério da análise das notas fiscais e eventuais orçamentos para fins de aplicação de eventual reequilíbrio </w:t>
      </w:r>
      <w:r w:rsidR="0010415B">
        <w:rPr>
          <w:b/>
          <w:i w:val="0"/>
          <w:color w:val="auto"/>
          <w:u w:val="single"/>
        </w:rPr>
        <w:t>da ata/contrato</w:t>
      </w:r>
      <w:r>
        <w:rPr>
          <w:b/>
          <w:i w:val="0"/>
          <w:color w:val="auto"/>
          <w:u w:val="single"/>
        </w:rPr>
        <w:t>.</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10 </w:t>
      </w:r>
      <w:r w:rsidRPr="004827F2">
        <w:t>- OBRIGAÇÕES DO CONTRATANTE (</w:t>
      </w:r>
      <w:hyperlink r:id="rId72" w:anchor="art92" w:history="1">
        <w:r w:rsidRPr="004827F2">
          <w:rPr>
            <w:rStyle w:val="Hyperlink"/>
          </w:rPr>
          <w:t>art. 92, X, XI e XIV</w:t>
        </w:r>
      </w:hyperlink>
      <w:r w:rsidRPr="004827F2">
        <w:t>)</w:t>
      </w:r>
    </w:p>
    <w:p w:rsidR="002A4058" w:rsidRPr="004827F2" w:rsidRDefault="002A4058" w:rsidP="005D6615">
      <w:pPr>
        <w:pStyle w:val="Nivel2"/>
        <w:numPr>
          <w:ilvl w:val="1"/>
          <w:numId w:val="32"/>
        </w:numPr>
        <w:ind w:left="0" w:firstLine="0"/>
        <w:rPr>
          <w:b/>
          <w:bCs/>
        </w:rPr>
      </w:pPr>
      <w:r w:rsidRPr="004827F2">
        <w:t xml:space="preserve">São </w:t>
      </w:r>
      <w:r w:rsidRPr="004E64AA">
        <w:t>obrigações</w:t>
      </w:r>
      <w:r w:rsidRPr="004827F2">
        <w:t xml:space="preserve"> do Contratante:</w:t>
      </w:r>
    </w:p>
    <w:p w:rsidR="002A4058" w:rsidRPr="004827F2" w:rsidRDefault="002A4058" w:rsidP="005D6615">
      <w:pPr>
        <w:pStyle w:val="Nivel2"/>
        <w:numPr>
          <w:ilvl w:val="1"/>
          <w:numId w:val="32"/>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5D6615">
      <w:pPr>
        <w:pStyle w:val="Nivel2"/>
        <w:numPr>
          <w:ilvl w:val="1"/>
          <w:numId w:val="32"/>
        </w:numPr>
        <w:ind w:left="0" w:firstLine="0"/>
      </w:pPr>
      <w:r w:rsidRPr="004827F2">
        <w:t xml:space="preserve">Receber o </w:t>
      </w:r>
      <w:r w:rsidRPr="004E64AA">
        <w:t>objeto</w:t>
      </w:r>
      <w:r w:rsidRPr="004827F2">
        <w:t xml:space="preserve"> no prazo e condições estabelecidas no Termo de Referência;</w:t>
      </w:r>
    </w:p>
    <w:p w:rsidR="002A4058" w:rsidRPr="004827F2" w:rsidRDefault="002A4058" w:rsidP="005D6615">
      <w:pPr>
        <w:pStyle w:val="Nivel2"/>
        <w:numPr>
          <w:ilvl w:val="1"/>
          <w:numId w:val="32"/>
        </w:numPr>
        <w:ind w:left="0" w:firstLine="0"/>
      </w:pPr>
      <w:r w:rsidRPr="004827F2">
        <w:lastRenderedPageBreak/>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5D6615">
      <w:pPr>
        <w:pStyle w:val="Nivel2"/>
        <w:numPr>
          <w:ilvl w:val="1"/>
          <w:numId w:val="32"/>
        </w:numPr>
        <w:ind w:left="0" w:firstLine="0"/>
      </w:pPr>
      <w:r w:rsidRPr="004E64AA">
        <w:t>Acompanhar</w:t>
      </w:r>
      <w:r w:rsidRPr="004827F2">
        <w:t xml:space="preserve"> e fiscalizar a execução do contrato e o cumprimento das obrigações pelo Contratado;</w:t>
      </w:r>
    </w:p>
    <w:p w:rsidR="002A4058" w:rsidRPr="00E34EAF" w:rsidRDefault="002A4058" w:rsidP="005D6615">
      <w:pPr>
        <w:pStyle w:val="Nivel2"/>
        <w:numPr>
          <w:ilvl w:val="1"/>
          <w:numId w:val="32"/>
        </w:numPr>
        <w:ind w:left="0" w:firstLine="0"/>
      </w:pPr>
      <w:r w:rsidRPr="004827F2">
        <w:t xml:space="preserve">Efetuar o pagamento ao Contratado do valor </w:t>
      </w:r>
      <w:r w:rsidRPr="00E34EAF">
        <w:t>correspondente ao fornecimento do objeto, no prazo, forma e condições estabelecidos no Contrato</w:t>
      </w:r>
      <w:r w:rsidR="005F01E9">
        <w:t xml:space="preserve"> </w:t>
      </w:r>
      <w:r w:rsidRPr="00E34EAF">
        <w:t>e no Termo de Referência.</w:t>
      </w:r>
    </w:p>
    <w:p w:rsidR="002A4058" w:rsidRPr="004827F2" w:rsidRDefault="002A4058" w:rsidP="005D6615">
      <w:pPr>
        <w:pStyle w:val="Nivel2"/>
        <w:numPr>
          <w:ilvl w:val="1"/>
          <w:numId w:val="32"/>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5D6615">
      <w:pPr>
        <w:pStyle w:val="Nivel2"/>
        <w:numPr>
          <w:ilvl w:val="1"/>
          <w:numId w:val="32"/>
        </w:numPr>
        <w:ind w:left="0" w:firstLine="0"/>
      </w:pPr>
      <w:r w:rsidRPr="004827F2">
        <w:t xml:space="preserve">Cientificar o </w:t>
      </w:r>
      <w:r w:rsidRPr="004E64AA">
        <w:t>órgão</w:t>
      </w:r>
      <w:r w:rsidRPr="004827F2">
        <w:t xml:space="preserve"> de repr</w:t>
      </w:r>
      <w:r>
        <w:t xml:space="preserve">esentação judicial do Município de </w:t>
      </w:r>
      <w:r w:rsidR="009879A7">
        <w:t>Lontra</w:t>
      </w:r>
      <w:r w:rsidRPr="004827F2">
        <w:t xml:space="preserve"> para adoção das medidas cabíveis quando do descumprimento de obrigações pelo Contratado;</w:t>
      </w:r>
    </w:p>
    <w:p w:rsidR="002A4058" w:rsidRPr="004827F2" w:rsidRDefault="002A4058" w:rsidP="005D6615">
      <w:pPr>
        <w:pStyle w:val="Nivel2"/>
        <w:numPr>
          <w:ilvl w:val="1"/>
          <w:numId w:val="32"/>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5D6615">
      <w:pPr>
        <w:pStyle w:val="Nivel2"/>
        <w:numPr>
          <w:ilvl w:val="1"/>
          <w:numId w:val="32"/>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0F03CE" w:rsidRDefault="002A4058" w:rsidP="005D6615">
      <w:pPr>
        <w:pStyle w:val="Nivel2"/>
        <w:numPr>
          <w:ilvl w:val="1"/>
          <w:numId w:val="32"/>
        </w:numPr>
        <w:ind w:left="0" w:firstLine="0"/>
        <w:rPr>
          <w:color w:val="auto"/>
        </w:rPr>
      </w:pPr>
      <w:r w:rsidRPr="000F03CE">
        <w:rPr>
          <w:color w:val="auto"/>
        </w:rPr>
        <w:t>Responder eventuais pedidos de reestabelecimento do equilíbrio econômico-financeiro feitos pelo contratado no prazo máximo de até 20 (vinte) dias.</w:t>
      </w:r>
    </w:p>
    <w:p w:rsidR="002A4058" w:rsidRPr="004827F2" w:rsidRDefault="002A4058" w:rsidP="005D6615">
      <w:pPr>
        <w:pStyle w:val="Nivel2"/>
        <w:numPr>
          <w:ilvl w:val="1"/>
          <w:numId w:val="32"/>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5D6615">
      <w:pPr>
        <w:pStyle w:val="Nivel01"/>
        <w:numPr>
          <w:ilvl w:val="0"/>
          <w:numId w:val="32"/>
        </w:numPr>
        <w:spacing w:beforeLines="0" w:afterLines="0" w:line="240" w:lineRule="auto"/>
        <w:ind w:left="0" w:firstLine="0"/>
        <w:rPr>
          <w:color w:val="FFFFFF" w:themeColor="background1"/>
        </w:rPr>
      </w:pPr>
      <w:r>
        <w:t xml:space="preserve">11 - </w:t>
      </w:r>
      <w:r w:rsidRPr="00F8329F">
        <w:t>OBRIGAÇÕES</w:t>
      </w:r>
      <w:r w:rsidRPr="004827F2">
        <w:t xml:space="preserve"> DO CONTRATADO (</w:t>
      </w:r>
      <w:hyperlink r:id="rId73" w:anchor="art92" w:history="1">
        <w:r w:rsidRPr="004827F2">
          <w:rPr>
            <w:rStyle w:val="Hyperlink"/>
          </w:rPr>
          <w:t>art. 92, XIV, XVI e XVII)</w:t>
        </w:r>
      </w:hyperlink>
    </w:p>
    <w:p w:rsidR="002A4058" w:rsidRPr="004827F2" w:rsidRDefault="002A4058" w:rsidP="005D6615">
      <w:pPr>
        <w:pStyle w:val="Nivel2"/>
        <w:numPr>
          <w:ilvl w:val="1"/>
          <w:numId w:val="32"/>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2A4058" w:rsidP="005D6615">
      <w:pPr>
        <w:pStyle w:val="Nvel2-Red"/>
        <w:numPr>
          <w:ilvl w:val="1"/>
          <w:numId w:val="32"/>
        </w:numPr>
        <w:ind w:left="0" w:firstLine="0"/>
        <w:rPr>
          <w:i w:val="0"/>
          <w:color w:val="auto"/>
        </w:rPr>
      </w:pPr>
      <w:r w:rsidRPr="00E34EAF">
        <w:rPr>
          <w:i w:val="0"/>
          <w:color w:val="auto"/>
        </w:rPr>
        <w:t>Entregar o objeto conforme especificações do termo de referência e proposta apresentada;</w:t>
      </w:r>
    </w:p>
    <w:p w:rsidR="002A4058" w:rsidRPr="004827F2" w:rsidRDefault="002A4058" w:rsidP="005D6615">
      <w:pPr>
        <w:pStyle w:val="Nivel2"/>
        <w:numPr>
          <w:ilvl w:val="1"/>
          <w:numId w:val="32"/>
        </w:numPr>
        <w:ind w:left="0" w:firstLine="0"/>
        <w:rPr>
          <w:color w:val="000000" w:themeColor="text1"/>
        </w:rPr>
      </w:pPr>
      <w:r w:rsidRPr="004827F2">
        <w:t>Responsabilizar-se pelos vícios e danos decorrentes do objeto, de acordo com o Código de Defesa do Consumidor (</w:t>
      </w:r>
      <w:hyperlink r:id="rId74" w:history="1">
        <w:r w:rsidRPr="004827F2">
          <w:rPr>
            <w:rStyle w:val="Hyperlink"/>
          </w:rPr>
          <w:t>Lei nº 8.078, de 1990</w:t>
        </w:r>
      </w:hyperlink>
      <w:r w:rsidRPr="004827F2">
        <w:t>);</w:t>
      </w:r>
    </w:p>
    <w:p w:rsidR="002A4058" w:rsidRPr="004827F2" w:rsidRDefault="002A4058" w:rsidP="005D6615">
      <w:pPr>
        <w:pStyle w:val="Nivel2"/>
        <w:numPr>
          <w:ilvl w:val="1"/>
          <w:numId w:val="32"/>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5D6615">
      <w:pPr>
        <w:pStyle w:val="Nivel2"/>
        <w:numPr>
          <w:ilvl w:val="1"/>
          <w:numId w:val="32"/>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7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5D6615">
      <w:pPr>
        <w:pStyle w:val="Nivel2"/>
        <w:numPr>
          <w:ilvl w:val="1"/>
          <w:numId w:val="32"/>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FC57E3" w:rsidRDefault="002A4058" w:rsidP="005D6615">
      <w:pPr>
        <w:pStyle w:val="Nivel2"/>
        <w:numPr>
          <w:ilvl w:val="1"/>
          <w:numId w:val="32"/>
        </w:numPr>
        <w:ind w:left="0" w:firstLine="0"/>
      </w:pPr>
      <w:r w:rsidRPr="00FC57E3">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2A4058" w:rsidP="005D6615">
      <w:pPr>
        <w:pStyle w:val="Nivel2"/>
        <w:numPr>
          <w:ilvl w:val="1"/>
          <w:numId w:val="32"/>
        </w:numPr>
        <w:ind w:left="0" w:firstLine="0"/>
      </w:pPr>
      <w:r w:rsidRPr="00FC57E3">
        <w:lastRenderedPageBreak/>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w:t>
      </w:r>
      <w:r w:rsidRPr="004827F2">
        <w:t xml:space="preserve"> Certidão de Regularidade do FGTS – CRF; e 5) Certidão Negativa de Débitos Trabalhistas – CNDT; </w:t>
      </w:r>
    </w:p>
    <w:p w:rsidR="002A4058" w:rsidRPr="004827F2" w:rsidRDefault="002A4058" w:rsidP="005D6615">
      <w:pPr>
        <w:pStyle w:val="Nivel2"/>
        <w:numPr>
          <w:ilvl w:val="1"/>
          <w:numId w:val="32"/>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5D6615">
      <w:pPr>
        <w:pStyle w:val="Nivel2"/>
        <w:numPr>
          <w:ilvl w:val="1"/>
          <w:numId w:val="32"/>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5D6615">
      <w:pPr>
        <w:pStyle w:val="Nivel2"/>
        <w:numPr>
          <w:ilvl w:val="1"/>
          <w:numId w:val="32"/>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5D6615">
      <w:pPr>
        <w:pStyle w:val="Nivel2"/>
        <w:numPr>
          <w:ilvl w:val="1"/>
          <w:numId w:val="32"/>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5D6615">
      <w:pPr>
        <w:pStyle w:val="Nivel2"/>
        <w:numPr>
          <w:ilvl w:val="1"/>
          <w:numId w:val="32"/>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76" w:anchor="art116" w:history="1">
        <w:r w:rsidRPr="004827F2">
          <w:rPr>
            <w:rStyle w:val="Hyperlink"/>
          </w:rPr>
          <w:t>art. 116, da Lei n.º 14.133, de 2021</w:t>
        </w:r>
      </w:hyperlink>
      <w:r w:rsidRPr="004827F2">
        <w:t>);</w:t>
      </w:r>
    </w:p>
    <w:p w:rsidR="002A4058" w:rsidRPr="004827F2" w:rsidRDefault="002A4058" w:rsidP="005D6615">
      <w:pPr>
        <w:pStyle w:val="Nivel2"/>
        <w:numPr>
          <w:ilvl w:val="1"/>
          <w:numId w:val="32"/>
        </w:numPr>
        <w:ind w:left="0" w:firstLine="0"/>
      </w:pPr>
      <w:r w:rsidRPr="004827F2">
        <w:t>Comprovar a reserva de cargos a que se refere a cláusula acima, no prazo fixado pelo fiscal do contrato, com a indicação dos empregados que preencheram as referidas vagas (</w:t>
      </w:r>
      <w:hyperlink r:id="rId77" w:anchor="art116" w:history="1">
        <w:r w:rsidRPr="004827F2">
          <w:rPr>
            <w:rStyle w:val="Hyperlink"/>
          </w:rPr>
          <w:t>art. 116, parágrafo único, da Lei n.º 14.133, de 2021</w:t>
        </w:r>
      </w:hyperlink>
      <w:r w:rsidRPr="004827F2">
        <w:t>);</w:t>
      </w:r>
    </w:p>
    <w:p w:rsidR="002A4058" w:rsidRPr="004827F2" w:rsidRDefault="002A4058" w:rsidP="005D6615">
      <w:pPr>
        <w:pStyle w:val="Nivel2"/>
        <w:numPr>
          <w:ilvl w:val="1"/>
          <w:numId w:val="32"/>
        </w:numPr>
        <w:ind w:left="0" w:firstLine="0"/>
      </w:pPr>
      <w:r w:rsidRPr="004827F2">
        <w:t xml:space="preserve">  Guardar sigilo sobre todas as informações obtidas em decorrência do cumprimento do contrato; </w:t>
      </w:r>
    </w:p>
    <w:p w:rsidR="002A4058" w:rsidRPr="004827F2" w:rsidRDefault="002A4058" w:rsidP="005D6615">
      <w:pPr>
        <w:pStyle w:val="Nivel2"/>
        <w:numPr>
          <w:ilvl w:val="1"/>
          <w:numId w:val="32"/>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4827F2">
          <w:rPr>
            <w:rStyle w:val="Hyperlink"/>
          </w:rPr>
          <w:t>art. 124, II, d, da Lei nº 14.133, de 2021.</w:t>
        </w:r>
      </w:hyperlink>
    </w:p>
    <w:p w:rsidR="002A4058" w:rsidRPr="004827F2" w:rsidRDefault="002A4058" w:rsidP="005D6615">
      <w:pPr>
        <w:pStyle w:val="Nivel2"/>
        <w:numPr>
          <w:ilvl w:val="1"/>
          <w:numId w:val="32"/>
        </w:numPr>
        <w:ind w:left="0" w:firstLine="0"/>
      </w:pPr>
      <w:r w:rsidRPr="004827F2">
        <w:t>Cumprir, além dos postulados legais vigentes de âmbito federal, estadual ou municipal, as normas de segurança do contratante;</w:t>
      </w:r>
    </w:p>
    <w:p w:rsidR="002A4058" w:rsidRDefault="002A4058" w:rsidP="005D6615">
      <w:pPr>
        <w:pStyle w:val="Nvel2-Red"/>
        <w:numPr>
          <w:ilvl w:val="1"/>
          <w:numId w:val="32"/>
        </w:numPr>
        <w:ind w:left="0" w:firstLine="0"/>
        <w:rPr>
          <w:i w:val="0"/>
          <w:color w:val="auto"/>
        </w:rPr>
      </w:pPr>
      <w:bookmarkStart w:id="69" w:name="_Ref118293030"/>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rsidR="007B0292" w:rsidRPr="007B0292" w:rsidRDefault="007B0292" w:rsidP="007B0292">
      <w:pPr>
        <w:pStyle w:val="Nvel2-Red"/>
        <w:numPr>
          <w:ilvl w:val="1"/>
          <w:numId w:val="32"/>
        </w:numPr>
        <w:ind w:left="0" w:firstLine="0"/>
        <w:rPr>
          <w:i w:val="0"/>
          <w:color w:val="auto"/>
        </w:rPr>
      </w:pPr>
      <w:r w:rsidRPr="007B0292">
        <w:rPr>
          <w:b/>
          <w:bCs/>
          <w:i w:val="0"/>
          <w:color w:val="auto"/>
          <w:u w:val="single"/>
        </w:rPr>
        <w:t>Manter no mínimo, 01 (um) posto de abastecimento localizado a no máximo 20 Km de distância da Sede da Prefeitura Municipal de Lontra, para os casos da empresa fornecedora dos itens</w:t>
      </w:r>
      <w:r w:rsidRPr="007B0292">
        <w:rPr>
          <w:b/>
          <w:i w:val="0"/>
          <w:color w:val="auto"/>
          <w:u w:val="single"/>
        </w:rPr>
        <w:t>.</w:t>
      </w:r>
    </w:p>
    <w:p w:rsidR="007B0292" w:rsidRPr="007B0292" w:rsidRDefault="007B0292" w:rsidP="007B0292">
      <w:pPr>
        <w:pStyle w:val="Nvel2-Red"/>
        <w:numPr>
          <w:ilvl w:val="1"/>
          <w:numId w:val="32"/>
        </w:numPr>
        <w:ind w:left="0" w:firstLine="0"/>
        <w:rPr>
          <w:i w:val="0"/>
          <w:color w:val="auto"/>
        </w:rPr>
      </w:pPr>
      <w:r w:rsidRPr="007B0292">
        <w:rPr>
          <w:b/>
          <w:i w:val="0"/>
          <w:color w:val="auto"/>
        </w:rPr>
        <w:t>Os vencedores dos itens,</w:t>
      </w:r>
      <w:r w:rsidRPr="007B0292">
        <w:rPr>
          <w:b/>
          <w:bCs/>
          <w:i w:val="0"/>
          <w:color w:val="auto"/>
        </w:rPr>
        <w:t xml:space="preserve"> detentores da Ata, deverão promover atendimento 24 horas por dia, nos sete dias da semana, ao Município de Lontra.</w:t>
      </w:r>
    </w:p>
    <w:p w:rsidR="007B0292" w:rsidRPr="007B0292" w:rsidRDefault="007B0292" w:rsidP="007B0292">
      <w:pPr>
        <w:pStyle w:val="Nvel2-Red"/>
        <w:numPr>
          <w:ilvl w:val="1"/>
          <w:numId w:val="32"/>
        </w:numPr>
        <w:ind w:left="0" w:firstLine="0"/>
        <w:rPr>
          <w:i w:val="0"/>
          <w:color w:val="auto"/>
        </w:rPr>
      </w:pPr>
      <w:r w:rsidRPr="007B0292">
        <w:rPr>
          <w:bCs/>
          <w:i w:val="0"/>
          <w:color w:val="auto"/>
        </w:rPr>
        <w:t>O</w:t>
      </w:r>
      <w:r w:rsidRPr="007B0292">
        <w:rPr>
          <w:i w:val="0"/>
          <w:color w:val="auto"/>
        </w:rPr>
        <w:t>s produtos deverão ser fornecidos por distribuidoras devidamente regularizadas e liberadas para o desenvolvimento da atividade junto a ANP</w:t>
      </w:r>
      <w:r w:rsidRPr="007B0292">
        <w:rPr>
          <w:b/>
          <w:i w:val="0"/>
          <w:color w:val="auto"/>
        </w:rPr>
        <w:t>.</w:t>
      </w:r>
    </w:p>
    <w:p w:rsidR="007B0292" w:rsidRPr="007B0292" w:rsidRDefault="007B0292" w:rsidP="007B0292">
      <w:pPr>
        <w:pStyle w:val="Nvel2-Red"/>
        <w:numPr>
          <w:ilvl w:val="1"/>
          <w:numId w:val="32"/>
        </w:numPr>
        <w:ind w:left="0" w:firstLine="0"/>
        <w:rPr>
          <w:i w:val="0"/>
          <w:color w:val="auto"/>
        </w:rPr>
      </w:pPr>
      <w:r w:rsidRPr="007B0292">
        <w:rPr>
          <w:i w:val="0"/>
          <w:color w:val="auto"/>
        </w:rPr>
        <w:lastRenderedPageBreak/>
        <w:t xml:space="preserve">Emitir, logo após cada abastecimento, Cupons Fiscais com as informações quanto ao número da placa, do </w:t>
      </w:r>
      <w:proofErr w:type="spellStart"/>
      <w:r w:rsidRPr="007B0292">
        <w:rPr>
          <w:i w:val="0"/>
          <w:color w:val="auto"/>
        </w:rPr>
        <w:t>hodômetro</w:t>
      </w:r>
      <w:proofErr w:type="spellEnd"/>
      <w:r w:rsidRPr="007B0292">
        <w:rPr>
          <w:i w:val="0"/>
          <w:color w:val="auto"/>
        </w:rPr>
        <w:t xml:space="preserve"> do veiculo e identidade do motorista e demais informações necessárias para atendimento das determinações exaradas pelo TCEMG e MP/MG.</w:t>
      </w:r>
    </w:p>
    <w:p w:rsidR="002A4058" w:rsidRPr="005E668E" w:rsidRDefault="007B0292" w:rsidP="002A4058">
      <w:pPr>
        <w:pStyle w:val="Nivel01"/>
        <w:numPr>
          <w:ilvl w:val="0"/>
          <w:numId w:val="0"/>
        </w:numPr>
        <w:spacing w:beforeLines="0" w:afterLines="0" w:line="276" w:lineRule="auto"/>
      </w:pPr>
      <w:r w:rsidRPr="005E668E">
        <w:t xml:space="preserve">12 </w:t>
      </w:r>
      <w:r w:rsidR="002A4058" w:rsidRPr="005E668E">
        <w:t>ADEQUAÇÃO ORÇAMENTÁRIA</w:t>
      </w:r>
    </w:p>
    <w:p w:rsidR="002A4058" w:rsidRPr="0020168A" w:rsidRDefault="007B0292" w:rsidP="007B0292">
      <w:pPr>
        <w:pStyle w:val="Nivel2"/>
        <w:numPr>
          <w:ilvl w:val="0"/>
          <w:numId w:val="0"/>
        </w:numPr>
        <w:ind w:left="360"/>
      </w:pPr>
      <w:r w:rsidRPr="005E668E">
        <w:t xml:space="preserve">12.1 </w:t>
      </w:r>
      <w:r w:rsidR="002A4058" w:rsidRPr="005E668E">
        <w:t>As despesas</w:t>
      </w:r>
      <w:r w:rsidR="005F01E9">
        <w:t xml:space="preserve"> </w:t>
      </w:r>
      <w:r w:rsidR="002A4058" w:rsidRPr="005E668E">
        <w:t>decorrentes da presente contratação correrão à conta de recursos específicos consignados no Orçamento do Município.</w:t>
      </w:r>
    </w:p>
    <w:p w:rsidR="002A4058" w:rsidRDefault="007B0292" w:rsidP="007B0292">
      <w:pPr>
        <w:pStyle w:val="Nivel2"/>
        <w:numPr>
          <w:ilvl w:val="0"/>
          <w:numId w:val="0"/>
        </w:numPr>
        <w:ind w:left="360"/>
      </w:pPr>
      <w:r>
        <w:t xml:space="preserve">12.2 </w:t>
      </w:r>
      <w:r w:rsidR="002A4058">
        <w:t xml:space="preserve">A contratação </w:t>
      </w:r>
      <w:r w:rsidR="002A4058" w:rsidRPr="00DA3EF1">
        <w:t>será</w:t>
      </w:r>
      <w:r w:rsidR="002A4058">
        <w:t xml:space="preserve"> atendida pela seguinte dotação:</w:t>
      </w:r>
    </w:p>
    <w:p w:rsidR="001E6E29" w:rsidRDefault="001E6E29" w:rsidP="007B0292">
      <w:pPr>
        <w:pStyle w:val="Nivel2"/>
        <w:numPr>
          <w:ilvl w:val="0"/>
          <w:numId w:val="0"/>
        </w:numPr>
        <w:ind w:left="360"/>
      </w:pPr>
    </w:p>
    <w:p w:rsidR="001E6E29" w:rsidRDefault="001E6E29" w:rsidP="001E6E29">
      <w:pPr>
        <w:pStyle w:val="Nivel2"/>
        <w:numPr>
          <w:ilvl w:val="0"/>
          <w:numId w:val="0"/>
        </w:numPr>
        <w:ind w:left="360"/>
      </w:pPr>
      <w:r>
        <w:t>02.01.01.04.122.0002.2004.</w:t>
      </w:r>
      <w:r w:rsidRPr="00A83E81">
        <w:t xml:space="preserve"> </w:t>
      </w:r>
      <w:proofErr w:type="gramStart"/>
      <w:r>
        <w:t>33903000 recurso 1500000000</w:t>
      </w:r>
      <w:proofErr w:type="gramEnd"/>
      <w:r>
        <w:t xml:space="preserve"> ficha 039</w:t>
      </w:r>
    </w:p>
    <w:p w:rsidR="001E6E29" w:rsidRDefault="001E6E29" w:rsidP="001E6E29">
      <w:pPr>
        <w:pStyle w:val="Nivel2"/>
        <w:numPr>
          <w:ilvl w:val="0"/>
          <w:numId w:val="0"/>
        </w:numPr>
        <w:ind w:left="360"/>
      </w:pPr>
      <w:r>
        <w:t>02.01.02.04.124.0006.2005.</w:t>
      </w:r>
      <w:r w:rsidRPr="00A83E81">
        <w:t xml:space="preserve"> </w:t>
      </w:r>
      <w:proofErr w:type="gramStart"/>
      <w:r>
        <w:t>33903000 recurso 1500000000</w:t>
      </w:r>
      <w:proofErr w:type="gramEnd"/>
      <w:r>
        <w:t xml:space="preserve"> ficha 046</w:t>
      </w:r>
    </w:p>
    <w:p w:rsidR="001E6E29" w:rsidRDefault="001E6E29" w:rsidP="001E6E29">
      <w:pPr>
        <w:pStyle w:val="Nivel2"/>
        <w:numPr>
          <w:ilvl w:val="0"/>
          <w:numId w:val="0"/>
        </w:numPr>
        <w:ind w:left="360"/>
      </w:pPr>
      <w:r>
        <w:t>03.01.01.04.122.0002.2009.</w:t>
      </w:r>
      <w:r w:rsidRPr="00A83E81">
        <w:t xml:space="preserve"> </w:t>
      </w:r>
      <w:proofErr w:type="gramStart"/>
      <w:r>
        <w:t>33903000 recurso 1500000000</w:t>
      </w:r>
      <w:proofErr w:type="gramEnd"/>
      <w:r>
        <w:t xml:space="preserve"> ficha 059</w:t>
      </w:r>
    </w:p>
    <w:p w:rsidR="001E6E29" w:rsidRDefault="001E6E29" w:rsidP="001E6E29">
      <w:pPr>
        <w:pStyle w:val="Nivel2"/>
        <w:numPr>
          <w:ilvl w:val="0"/>
          <w:numId w:val="0"/>
        </w:numPr>
        <w:ind w:left="360"/>
      </w:pPr>
      <w:r>
        <w:t>04.01.01.04.122.0002.2013.</w:t>
      </w:r>
      <w:r w:rsidRPr="00A83E81">
        <w:t xml:space="preserve"> </w:t>
      </w:r>
      <w:proofErr w:type="gramStart"/>
      <w:r>
        <w:t>33903000 recurso 1500000000</w:t>
      </w:r>
      <w:proofErr w:type="gramEnd"/>
      <w:r>
        <w:t xml:space="preserve"> ficha 078</w:t>
      </w:r>
    </w:p>
    <w:p w:rsidR="001E6E29" w:rsidRDefault="001E6E29" w:rsidP="001E6E29">
      <w:pPr>
        <w:pStyle w:val="Nivel2"/>
        <w:numPr>
          <w:ilvl w:val="0"/>
          <w:numId w:val="0"/>
        </w:numPr>
        <w:ind w:left="360"/>
      </w:pPr>
      <w:r>
        <w:t>05.01.01.04.123.0005.2022.</w:t>
      </w:r>
      <w:r w:rsidRPr="00A83E81">
        <w:t xml:space="preserve"> </w:t>
      </w:r>
      <w:proofErr w:type="gramStart"/>
      <w:r>
        <w:t>33903000 recurso 1500000000</w:t>
      </w:r>
      <w:proofErr w:type="gramEnd"/>
      <w:r>
        <w:t xml:space="preserve"> ficha 106</w:t>
      </w:r>
    </w:p>
    <w:p w:rsidR="001E6E29" w:rsidRDefault="001E6E29" w:rsidP="001E6E29">
      <w:pPr>
        <w:pStyle w:val="Nivel2"/>
        <w:numPr>
          <w:ilvl w:val="0"/>
          <w:numId w:val="0"/>
        </w:numPr>
        <w:ind w:left="360"/>
      </w:pPr>
      <w:r>
        <w:t>05.01.01.04.123.0005.2023.</w:t>
      </w:r>
      <w:r w:rsidRPr="00A83E81">
        <w:t xml:space="preserve"> </w:t>
      </w:r>
      <w:proofErr w:type="gramStart"/>
      <w:r>
        <w:t>33903000 recurso 1500000000</w:t>
      </w:r>
      <w:proofErr w:type="gramEnd"/>
      <w:r>
        <w:t xml:space="preserve"> ficha 115</w:t>
      </w:r>
    </w:p>
    <w:p w:rsidR="001E6E29" w:rsidRDefault="001E6E29" w:rsidP="001E6E29">
      <w:pPr>
        <w:pStyle w:val="Nivel2"/>
        <w:numPr>
          <w:ilvl w:val="0"/>
          <w:numId w:val="0"/>
        </w:numPr>
        <w:ind w:left="360"/>
      </w:pPr>
      <w:r>
        <w:t>06.01.01.12.122.0002.2026.</w:t>
      </w:r>
      <w:r w:rsidRPr="005B3EC2">
        <w:t xml:space="preserve"> </w:t>
      </w:r>
      <w:proofErr w:type="gramStart"/>
      <w:r>
        <w:t>33903000 recurso 1500001001</w:t>
      </w:r>
      <w:proofErr w:type="gramEnd"/>
      <w:r>
        <w:t xml:space="preserve"> ficha 136</w:t>
      </w:r>
    </w:p>
    <w:p w:rsidR="001E6E29" w:rsidRDefault="001E6E29" w:rsidP="001E6E29">
      <w:pPr>
        <w:pStyle w:val="Nivel2"/>
        <w:numPr>
          <w:ilvl w:val="0"/>
          <w:numId w:val="0"/>
        </w:numPr>
        <w:ind w:left="360"/>
      </w:pPr>
      <w:r>
        <w:t>06.01.01.12.122.0002.2026.</w:t>
      </w:r>
      <w:r w:rsidRPr="005B3EC2">
        <w:t xml:space="preserve"> </w:t>
      </w:r>
      <w:proofErr w:type="gramStart"/>
      <w:r>
        <w:t>33903000 recurso 1540000000</w:t>
      </w:r>
      <w:proofErr w:type="gramEnd"/>
      <w:r>
        <w:t xml:space="preserve"> ficha 137</w:t>
      </w:r>
    </w:p>
    <w:p w:rsidR="001E6E29" w:rsidRDefault="001E6E29" w:rsidP="001E6E29">
      <w:pPr>
        <w:pStyle w:val="Nivel2"/>
        <w:numPr>
          <w:ilvl w:val="0"/>
          <w:numId w:val="0"/>
        </w:numPr>
        <w:ind w:left="360"/>
      </w:pPr>
      <w:r>
        <w:t>06.01.01.12.122.0002.2026.</w:t>
      </w:r>
      <w:r w:rsidRPr="005B3EC2">
        <w:t xml:space="preserve"> </w:t>
      </w:r>
      <w:proofErr w:type="gramStart"/>
      <w:r>
        <w:t>33903000 recurso 1550000000</w:t>
      </w:r>
      <w:proofErr w:type="gramEnd"/>
      <w:r>
        <w:t xml:space="preserve"> ficha 138</w:t>
      </w:r>
    </w:p>
    <w:p w:rsidR="001E6E29" w:rsidRDefault="001E6E29" w:rsidP="001E6E29">
      <w:pPr>
        <w:pStyle w:val="Nivel2"/>
        <w:numPr>
          <w:ilvl w:val="0"/>
          <w:numId w:val="0"/>
        </w:numPr>
        <w:ind w:left="360"/>
      </w:pPr>
      <w:r>
        <w:t>06.01.01.12.122.0002.2026.</w:t>
      </w:r>
      <w:r w:rsidRPr="005B3EC2">
        <w:t xml:space="preserve"> </w:t>
      </w:r>
      <w:proofErr w:type="gramStart"/>
      <w:r>
        <w:t>33903000 recurso 1569000000</w:t>
      </w:r>
      <w:proofErr w:type="gramEnd"/>
      <w:r>
        <w:t xml:space="preserve"> ficha 139</w:t>
      </w:r>
    </w:p>
    <w:p w:rsidR="001E6E29" w:rsidRDefault="001E6E29" w:rsidP="001E6E29">
      <w:pPr>
        <w:pStyle w:val="Nivel2"/>
        <w:numPr>
          <w:ilvl w:val="0"/>
          <w:numId w:val="0"/>
        </w:numPr>
        <w:ind w:left="360"/>
      </w:pPr>
      <w:r>
        <w:t>06.02.01.12.365.0019.2033.</w:t>
      </w:r>
      <w:r w:rsidRPr="008448B0">
        <w:t xml:space="preserve"> </w:t>
      </w:r>
      <w:proofErr w:type="gramStart"/>
      <w:r>
        <w:t>33903000 recurso 1500000000</w:t>
      </w:r>
      <w:proofErr w:type="gramEnd"/>
      <w:r>
        <w:t xml:space="preserve"> ficha 170</w:t>
      </w:r>
    </w:p>
    <w:p w:rsidR="001E6E29" w:rsidRDefault="001E6E29" w:rsidP="001E6E29">
      <w:pPr>
        <w:pStyle w:val="Nivel2"/>
        <w:numPr>
          <w:ilvl w:val="0"/>
          <w:numId w:val="0"/>
        </w:numPr>
        <w:ind w:left="360"/>
      </w:pPr>
      <w:r>
        <w:t>06.02.01.12.365.0019.2033.</w:t>
      </w:r>
      <w:r w:rsidRPr="008448B0">
        <w:t xml:space="preserve"> </w:t>
      </w:r>
      <w:proofErr w:type="gramStart"/>
      <w:r>
        <w:t>33903000 recurso 1550000000</w:t>
      </w:r>
      <w:proofErr w:type="gramEnd"/>
      <w:r>
        <w:t xml:space="preserve"> ficha 171</w:t>
      </w:r>
    </w:p>
    <w:p w:rsidR="001E6E29" w:rsidRDefault="001E6E29" w:rsidP="001E6E29">
      <w:pPr>
        <w:pStyle w:val="Nivel2"/>
        <w:numPr>
          <w:ilvl w:val="0"/>
          <w:numId w:val="0"/>
        </w:numPr>
        <w:ind w:left="360"/>
      </w:pPr>
      <w:r>
        <w:t>06.02.01.12.365.0019.2033.</w:t>
      </w:r>
      <w:r w:rsidRPr="008448B0">
        <w:t xml:space="preserve"> </w:t>
      </w:r>
      <w:proofErr w:type="gramStart"/>
      <w:r>
        <w:t>33903000 recurso 1552000000</w:t>
      </w:r>
      <w:proofErr w:type="gramEnd"/>
      <w:r>
        <w:t xml:space="preserve"> ficha 172</w:t>
      </w:r>
    </w:p>
    <w:p w:rsidR="001E6E29" w:rsidRDefault="001E6E29" w:rsidP="001E6E29">
      <w:pPr>
        <w:pStyle w:val="Nivel2"/>
        <w:numPr>
          <w:ilvl w:val="0"/>
          <w:numId w:val="0"/>
        </w:numPr>
        <w:ind w:left="360"/>
      </w:pPr>
      <w:r>
        <w:t>06.02.01.12.365.0019.2033.</w:t>
      </w:r>
      <w:r w:rsidRPr="008448B0">
        <w:t xml:space="preserve"> </w:t>
      </w:r>
      <w:proofErr w:type="gramStart"/>
      <w:r>
        <w:t>33903000 recurso 1569000000</w:t>
      </w:r>
      <w:proofErr w:type="gramEnd"/>
      <w:r>
        <w:t xml:space="preserve"> ficha 173</w:t>
      </w:r>
    </w:p>
    <w:p w:rsidR="001E6E29" w:rsidRDefault="001E6E29" w:rsidP="001E6E29">
      <w:pPr>
        <w:pStyle w:val="Nivel2"/>
        <w:numPr>
          <w:ilvl w:val="0"/>
          <w:numId w:val="0"/>
        </w:numPr>
        <w:ind w:left="360"/>
      </w:pPr>
      <w:r>
        <w:t>06.02.01.12.365.0019.2034.</w:t>
      </w:r>
      <w:r w:rsidRPr="008448B0">
        <w:t xml:space="preserve"> </w:t>
      </w:r>
      <w:proofErr w:type="gramStart"/>
      <w:r>
        <w:t>33903000 recurso 1500000000</w:t>
      </w:r>
      <w:proofErr w:type="gramEnd"/>
      <w:r>
        <w:t xml:space="preserve"> ficha 174</w:t>
      </w:r>
    </w:p>
    <w:p w:rsidR="001E6E29" w:rsidRDefault="001E6E29" w:rsidP="001E6E29">
      <w:pPr>
        <w:pStyle w:val="Nivel2"/>
        <w:numPr>
          <w:ilvl w:val="0"/>
          <w:numId w:val="0"/>
        </w:numPr>
        <w:ind w:left="360"/>
      </w:pPr>
      <w:r>
        <w:t>06.02.01.12.365.0019.2034.</w:t>
      </w:r>
      <w:r w:rsidRPr="008448B0">
        <w:t xml:space="preserve"> </w:t>
      </w:r>
      <w:proofErr w:type="gramStart"/>
      <w:r>
        <w:t>33903000 recurso 1550000000</w:t>
      </w:r>
      <w:proofErr w:type="gramEnd"/>
      <w:r>
        <w:t xml:space="preserve"> ficha 175</w:t>
      </w:r>
    </w:p>
    <w:p w:rsidR="001E6E29" w:rsidRDefault="001E6E29" w:rsidP="001E6E29">
      <w:pPr>
        <w:pStyle w:val="Nivel2"/>
        <w:numPr>
          <w:ilvl w:val="0"/>
          <w:numId w:val="0"/>
        </w:numPr>
        <w:ind w:left="360"/>
      </w:pPr>
      <w:r>
        <w:t>06.02.01.12.365.0019.2034.</w:t>
      </w:r>
      <w:r w:rsidRPr="008448B0">
        <w:t xml:space="preserve"> </w:t>
      </w:r>
      <w:proofErr w:type="gramStart"/>
      <w:r>
        <w:t>33903000 recurso 1552000000</w:t>
      </w:r>
      <w:proofErr w:type="gramEnd"/>
      <w:r>
        <w:t xml:space="preserve"> ficha 176</w:t>
      </w:r>
    </w:p>
    <w:p w:rsidR="001E6E29" w:rsidRDefault="001E6E29" w:rsidP="001E6E29">
      <w:pPr>
        <w:pStyle w:val="Nivel2"/>
        <w:numPr>
          <w:ilvl w:val="0"/>
          <w:numId w:val="0"/>
        </w:numPr>
        <w:ind w:left="360"/>
      </w:pPr>
      <w:r>
        <w:t>06.02.01.12.365.0401.2035.</w:t>
      </w:r>
      <w:r w:rsidRPr="008448B0">
        <w:t xml:space="preserve"> </w:t>
      </w:r>
      <w:proofErr w:type="gramStart"/>
      <w:r>
        <w:t>33903000 recurso 1500001001</w:t>
      </w:r>
      <w:proofErr w:type="gramEnd"/>
      <w:r>
        <w:t xml:space="preserve"> ficha 182</w:t>
      </w:r>
    </w:p>
    <w:p w:rsidR="001E6E29" w:rsidRDefault="001E6E29" w:rsidP="001E6E29">
      <w:pPr>
        <w:pStyle w:val="Nivel2"/>
        <w:numPr>
          <w:ilvl w:val="0"/>
          <w:numId w:val="0"/>
        </w:numPr>
        <w:ind w:left="360"/>
      </w:pPr>
      <w:r>
        <w:t>06.02.01.12.365.0401.2035.</w:t>
      </w:r>
      <w:r w:rsidRPr="008448B0">
        <w:t xml:space="preserve"> </w:t>
      </w:r>
      <w:proofErr w:type="gramStart"/>
      <w:r>
        <w:t>33903000 recurso 1540000000</w:t>
      </w:r>
      <w:proofErr w:type="gramEnd"/>
      <w:r>
        <w:t xml:space="preserve"> ficha 183</w:t>
      </w:r>
    </w:p>
    <w:p w:rsidR="001E6E29" w:rsidRDefault="001E6E29" w:rsidP="001E6E29">
      <w:pPr>
        <w:pStyle w:val="Nivel2"/>
        <w:numPr>
          <w:ilvl w:val="0"/>
          <w:numId w:val="0"/>
        </w:numPr>
        <w:ind w:left="360"/>
      </w:pPr>
      <w:r>
        <w:t>06.02.01.12.365.0401.2035.</w:t>
      </w:r>
      <w:r w:rsidRPr="008448B0">
        <w:t xml:space="preserve"> </w:t>
      </w:r>
      <w:proofErr w:type="gramStart"/>
      <w:r>
        <w:t>33903000 recurso 1550000000</w:t>
      </w:r>
      <w:proofErr w:type="gramEnd"/>
      <w:r>
        <w:t xml:space="preserve"> ficha 184</w:t>
      </w:r>
    </w:p>
    <w:p w:rsidR="001E6E29" w:rsidRDefault="001E6E29" w:rsidP="001E6E29">
      <w:pPr>
        <w:pStyle w:val="Nivel2"/>
        <w:numPr>
          <w:ilvl w:val="0"/>
          <w:numId w:val="0"/>
        </w:numPr>
        <w:ind w:left="360"/>
      </w:pPr>
      <w:r>
        <w:t>06.02.01.12.365.0401.2035.</w:t>
      </w:r>
      <w:r w:rsidRPr="008448B0">
        <w:t xml:space="preserve"> </w:t>
      </w:r>
      <w:proofErr w:type="gramStart"/>
      <w:r>
        <w:t>33903000 recurso 1569000000</w:t>
      </w:r>
      <w:proofErr w:type="gramEnd"/>
      <w:r>
        <w:t xml:space="preserve"> ficha 185</w:t>
      </w:r>
    </w:p>
    <w:p w:rsidR="001E6E29" w:rsidRDefault="001E6E29" w:rsidP="001E6E29">
      <w:pPr>
        <w:pStyle w:val="Nivel2"/>
        <w:numPr>
          <w:ilvl w:val="0"/>
          <w:numId w:val="0"/>
        </w:numPr>
        <w:ind w:left="360"/>
      </w:pPr>
      <w:r>
        <w:t>06.02.01.12.365.0401.2036.</w:t>
      </w:r>
      <w:r w:rsidRPr="008448B0">
        <w:t xml:space="preserve"> </w:t>
      </w:r>
      <w:proofErr w:type="gramStart"/>
      <w:r>
        <w:t>33903000 recurso 1500001001</w:t>
      </w:r>
      <w:proofErr w:type="gramEnd"/>
      <w:r>
        <w:t xml:space="preserve"> ficha 194</w:t>
      </w:r>
    </w:p>
    <w:p w:rsidR="001E6E29" w:rsidRDefault="001E6E29" w:rsidP="001E6E29">
      <w:pPr>
        <w:pStyle w:val="Nivel2"/>
        <w:numPr>
          <w:ilvl w:val="0"/>
          <w:numId w:val="0"/>
        </w:numPr>
        <w:ind w:left="360"/>
      </w:pPr>
      <w:r>
        <w:t>06.02.01.12.365.0401.2036.</w:t>
      </w:r>
      <w:r w:rsidRPr="008448B0">
        <w:t xml:space="preserve"> </w:t>
      </w:r>
      <w:proofErr w:type="gramStart"/>
      <w:r>
        <w:t>33903000 recurso 1540000000</w:t>
      </w:r>
      <w:proofErr w:type="gramEnd"/>
      <w:r>
        <w:t xml:space="preserve"> ficha 195</w:t>
      </w:r>
    </w:p>
    <w:p w:rsidR="001E6E29" w:rsidRDefault="001E6E29" w:rsidP="001E6E29">
      <w:pPr>
        <w:pStyle w:val="Nivel2"/>
        <w:numPr>
          <w:ilvl w:val="0"/>
          <w:numId w:val="0"/>
        </w:numPr>
        <w:ind w:left="360"/>
      </w:pPr>
      <w:r>
        <w:t>06.02.01.12.365.0401.2036.</w:t>
      </w:r>
      <w:r w:rsidRPr="008448B0">
        <w:t xml:space="preserve"> </w:t>
      </w:r>
      <w:proofErr w:type="gramStart"/>
      <w:r>
        <w:t>33903000 recurso 1550000000</w:t>
      </w:r>
      <w:proofErr w:type="gramEnd"/>
      <w:r>
        <w:t xml:space="preserve"> ficha 196</w:t>
      </w:r>
    </w:p>
    <w:p w:rsidR="001E6E29" w:rsidRDefault="001E6E29" w:rsidP="001E6E29">
      <w:pPr>
        <w:pStyle w:val="Nivel2"/>
        <w:numPr>
          <w:ilvl w:val="0"/>
          <w:numId w:val="0"/>
        </w:numPr>
        <w:ind w:left="360"/>
      </w:pPr>
      <w:r>
        <w:lastRenderedPageBreak/>
        <w:t>06.02.01.12.365.0401.2036.</w:t>
      </w:r>
      <w:r w:rsidRPr="008448B0">
        <w:t xml:space="preserve"> </w:t>
      </w:r>
      <w:proofErr w:type="gramStart"/>
      <w:r>
        <w:t>33903000 recurso 1550000000</w:t>
      </w:r>
      <w:proofErr w:type="gramEnd"/>
      <w:r>
        <w:t xml:space="preserve"> ficha 196</w:t>
      </w:r>
    </w:p>
    <w:p w:rsidR="001E6E29" w:rsidRDefault="001E6E29" w:rsidP="001E6E29">
      <w:pPr>
        <w:pStyle w:val="Nivel2"/>
        <w:numPr>
          <w:ilvl w:val="0"/>
          <w:numId w:val="0"/>
        </w:numPr>
        <w:ind w:left="360"/>
      </w:pPr>
      <w:r>
        <w:t>06.03.01.12.361.0019.2040.</w:t>
      </w:r>
      <w:r w:rsidRPr="008448B0">
        <w:t xml:space="preserve"> </w:t>
      </w:r>
      <w:proofErr w:type="gramStart"/>
      <w:r>
        <w:t>33903000 recurso 1500000000</w:t>
      </w:r>
      <w:proofErr w:type="gramEnd"/>
      <w:r>
        <w:t xml:space="preserve"> ficha 228</w:t>
      </w:r>
    </w:p>
    <w:p w:rsidR="001E6E29" w:rsidRDefault="001E6E29" w:rsidP="001E6E29">
      <w:pPr>
        <w:pStyle w:val="Nivel2"/>
        <w:numPr>
          <w:ilvl w:val="0"/>
          <w:numId w:val="0"/>
        </w:numPr>
        <w:ind w:left="360"/>
      </w:pPr>
      <w:r>
        <w:t>06.03.01.12.361.0019.2040.</w:t>
      </w:r>
      <w:r w:rsidRPr="008448B0">
        <w:t xml:space="preserve"> </w:t>
      </w:r>
      <w:proofErr w:type="gramStart"/>
      <w:r>
        <w:t>33903000 recurso 1550000000</w:t>
      </w:r>
      <w:proofErr w:type="gramEnd"/>
      <w:r>
        <w:t xml:space="preserve"> ficha 229</w:t>
      </w:r>
    </w:p>
    <w:p w:rsidR="001E6E29" w:rsidRDefault="001E6E29" w:rsidP="001E6E29">
      <w:pPr>
        <w:pStyle w:val="Nivel2"/>
        <w:numPr>
          <w:ilvl w:val="0"/>
          <w:numId w:val="0"/>
        </w:numPr>
        <w:ind w:left="360"/>
      </w:pPr>
      <w:r>
        <w:t>06.03.01.12.361.0019.2040.</w:t>
      </w:r>
      <w:r w:rsidRPr="008448B0">
        <w:t xml:space="preserve"> </w:t>
      </w:r>
      <w:proofErr w:type="gramStart"/>
      <w:r>
        <w:t>33903000 recurso 1552000000</w:t>
      </w:r>
      <w:proofErr w:type="gramEnd"/>
      <w:r>
        <w:t xml:space="preserve"> ficha 230</w:t>
      </w:r>
    </w:p>
    <w:p w:rsidR="001E6E29" w:rsidRDefault="001E6E29" w:rsidP="001E6E29">
      <w:pPr>
        <w:pStyle w:val="Nivel2"/>
        <w:numPr>
          <w:ilvl w:val="0"/>
          <w:numId w:val="0"/>
        </w:numPr>
        <w:ind w:left="360"/>
      </w:pPr>
      <w:r>
        <w:t>06.03.01.12.361.0019.2040.</w:t>
      </w:r>
      <w:r w:rsidRPr="008448B0">
        <w:t xml:space="preserve"> </w:t>
      </w:r>
      <w:proofErr w:type="gramStart"/>
      <w:r>
        <w:t>33903000 recurso 1500001001</w:t>
      </w:r>
      <w:proofErr w:type="gramEnd"/>
      <w:r>
        <w:t xml:space="preserve"> ficha 231</w:t>
      </w:r>
    </w:p>
    <w:p w:rsidR="001E6E29" w:rsidRDefault="001E6E29" w:rsidP="001E6E29">
      <w:pPr>
        <w:pStyle w:val="Nivel2"/>
        <w:numPr>
          <w:ilvl w:val="0"/>
          <w:numId w:val="0"/>
        </w:numPr>
        <w:ind w:left="360"/>
      </w:pPr>
      <w:r>
        <w:t>06.03.01.12.361.0019.2040.</w:t>
      </w:r>
      <w:r w:rsidRPr="008448B0">
        <w:t xml:space="preserve"> </w:t>
      </w:r>
      <w:proofErr w:type="gramStart"/>
      <w:r>
        <w:t>33903000 recurso 1540000000</w:t>
      </w:r>
      <w:proofErr w:type="gramEnd"/>
      <w:r>
        <w:t xml:space="preserve"> ficha 232</w:t>
      </w:r>
    </w:p>
    <w:p w:rsidR="001E6E29" w:rsidRDefault="001E6E29" w:rsidP="001E6E29">
      <w:pPr>
        <w:pStyle w:val="Nivel2"/>
        <w:numPr>
          <w:ilvl w:val="0"/>
          <w:numId w:val="0"/>
        </w:numPr>
        <w:ind w:left="360"/>
      </w:pPr>
      <w:r>
        <w:t>06.03.01.12.361.0019.2040.</w:t>
      </w:r>
      <w:r w:rsidRPr="008448B0">
        <w:t xml:space="preserve"> </w:t>
      </w:r>
      <w:proofErr w:type="gramStart"/>
      <w:r>
        <w:t>33903000 recurso 1550000000</w:t>
      </w:r>
      <w:proofErr w:type="gramEnd"/>
      <w:r>
        <w:t xml:space="preserve"> ficha 233</w:t>
      </w:r>
    </w:p>
    <w:p w:rsidR="001E6E29" w:rsidRDefault="001E6E29" w:rsidP="001E6E29">
      <w:pPr>
        <w:pStyle w:val="Nivel2"/>
        <w:numPr>
          <w:ilvl w:val="0"/>
          <w:numId w:val="0"/>
        </w:numPr>
        <w:ind w:left="360"/>
      </w:pPr>
      <w:r>
        <w:t>06.03.01.12.361.0019.2040.</w:t>
      </w:r>
      <w:r w:rsidRPr="008448B0">
        <w:t xml:space="preserve"> </w:t>
      </w:r>
      <w:proofErr w:type="gramStart"/>
      <w:r>
        <w:t>33903000 recurso 1551000000</w:t>
      </w:r>
      <w:proofErr w:type="gramEnd"/>
      <w:r>
        <w:t xml:space="preserve"> ficha 234</w:t>
      </w:r>
    </w:p>
    <w:p w:rsidR="001E6E29" w:rsidRDefault="001E6E29" w:rsidP="001E6E29">
      <w:pPr>
        <w:pStyle w:val="Nivel2"/>
        <w:numPr>
          <w:ilvl w:val="0"/>
          <w:numId w:val="0"/>
        </w:numPr>
        <w:ind w:left="360"/>
      </w:pPr>
      <w:r>
        <w:t>06.03.01.12.361.0403.2042.</w:t>
      </w:r>
      <w:r w:rsidRPr="008448B0">
        <w:t xml:space="preserve"> </w:t>
      </w:r>
      <w:proofErr w:type="gramStart"/>
      <w:r>
        <w:t>33903000 recurso 1500001001</w:t>
      </w:r>
      <w:proofErr w:type="gramEnd"/>
      <w:r>
        <w:t xml:space="preserve"> ficha 245</w:t>
      </w:r>
    </w:p>
    <w:p w:rsidR="001E6E29" w:rsidRDefault="001E6E29" w:rsidP="001E6E29">
      <w:pPr>
        <w:pStyle w:val="Nivel2"/>
        <w:numPr>
          <w:ilvl w:val="0"/>
          <w:numId w:val="0"/>
        </w:numPr>
        <w:ind w:left="360"/>
      </w:pPr>
      <w:r>
        <w:t>06.03.01.12.361.0403.2042.</w:t>
      </w:r>
      <w:r w:rsidRPr="008448B0">
        <w:t xml:space="preserve"> </w:t>
      </w:r>
      <w:proofErr w:type="gramStart"/>
      <w:r>
        <w:t>33903000 recurso 1540000000</w:t>
      </w:r>
      <w:proofErr w:type="gramEnd"/>
      <w:r>
        <w:t xml:space="preserve"> ficha 246</w:t>
      </w:r>
    </w:p>
    <w:p w:rsidR="001E6E29" w:rsidRDefault="001E6E29" w:rsidP="001E6E29">
      <w:pPr>
        <w:pStyle w:val="Nivel2"/>
        <w:numPr>
          <w:ilvl w:val="0"/>
          <w:numId w:val="0"/>
        </w:numPr>
        <w:ind w:left="360"/>
      </w:pPr>
      <w:r>
        <w:t>06.03.01.12.361.0403.2042.</w:t>
      </w:r>
      <w:r w:rsidRPr="008448B0">
        <w:t xml:space="preserve"> </w:t>
      </w:r>
      <w:proofErr w:type="gramStart"/>
      <w:r>
        <w:t>33903000 recurso 1550000000</w:t>
      </w:r>
      <w:proofErr w:type="gramEnd"/>
      <w:r>
        <w:t xml:space="preserve"> ficha 247</w:t>
      </w:r>
    </w:p>
    <w:p w:rsidR="001E6E29" w:rsidRDefault="001E6E29" w:rsidP="001E6E29">
      <w:pPr>
        <w:pStyle w:val="Nivel2"/>
        <w:numPr>
          <w:ilvl w:val="0"/>
          <w:numId w:val="0"/>
        </w:numPr>
        <w:ind w:left="360"/>
      </w:pPr>
      <w:r>
        <w:t>06.03.01.12.361.0403.2042.</w:t>
      </w:r>
      <w:r w:rsidRPr="008448B0">
        <w:t xml:space="preserve"> </w:t>
      </w:r>
      <w:proofErr w:type="gramStart"/>
      <w:r>
        <w:t>33903000 recurso 1569000000</w:t>
      </w:r>
      <w:proofErr w:type="gramEnd"/>
      <w:r>
        <w:t xml:space="preserve"> ficha 248</w:t>
      </w:r>
    </w:p>
    <w:p w:rsidR="001E6E29" w:rsidRDefault="001E6E29" w:rsidP="001E6E29">
      <w:pPr>
        <w:pStyle w:val="Nivel2"/>
        <w:numPr>
          <w:ilvl w:val="0"/>
          <w:numId w:val="0"/>
        </w:numPr>
        <w:ind w:left="360"/>
      </w:pPr>
      <w:r>
        <w:t>06.03.01.12.361.0407.2043.</w:t>
      </w:r>
      <w:r w:rsidRPr="008448B0">
        <w:t xml:space="preserve"> </w:t>
      </w:r>
      <w:proofErr w:type="gramStart"/>
      <w:r>
        <w:t>33903000 recurso 1500001001</w:t>
      </w:r>
      <w:proofErr w:type="gramEnd"/>
      <w:r>
        <w:t xml:space="preserve"> ficha 280</w:t>
      </w:r>
    </w:p>
    <w:p w:rsidR="001E6E29" w:rsidRDefault="001E6E29" w:rsidP="001E6E29">
      <w:pPr>
        <w:pStyle w:val="Nivel2"/>
        <w:numPr>
          <w:ilvl w:val="0"/>
          <w:numId w:val="0"/>
        </w:numPr>
        <w:ind w:left="360"/>
      </w:pPr>
      <w:r>
        <w:t>06.03.01.12.361.0407.2043.</w:t>
      </w:r>
      <w:r w:rsidRPr="008448B0">
        <w:t xml:space="preserve"> </w:t>
      </w:r>
      <w:proofErr w:type="gramStart"/>
      <w:r>
        <w:t>33903000 recurso 1540000000</w:t>
      </w:r>
      <w:proofErr w:type="gramEnd"/>
      <w:r>
        <w:t xml:space="preserve"> ficha 281</w:t>
      </w:r>
    </w:p>
    <w:p w:rsidR="001E6E29" w:rsidRDefault="001E6E29" w:rsidP="001E6E29">
      <w:pPr>
        <w:pStyle w:val="Nivel2"/>
        <w:numPr>
          <w:ilvl w:val="0"/>
          <w:numId w:val="0"/>
        </w:numPr>
        <w:ind w:left="360"/>
      </w:pPr>
      <w:r>
        <w:t>06.03.01.12.361.0407.2043.</w:t>
      </w:r>
      <w:r w:rsidRPr="008448B0">
        <w:t xml:space="preserve"> </w:t>
      </w:r>
      <w:proofErr w:type="gramStart"/>
      <w:r>
        <w:t>33903000 recurso 1550000000</w:t>
      </w:r>
      <w:proofErr w:type="gramEnd"/>
      <w:r>
        <w:t xml:space="preserve"> ficha 282</w:t>
      </w:r>
    </w:p>
    <w:p w:rsidR="001E6E29" w:rsidRDefault="001E6E29" w:rsidP="001E6E29">
      <w:pPr>
        <w:pStyle w:val="Nivel2"/>
        <w:numPr>
          <w:ilvl w:val="0"/>
          <w:numId w:val="0"/>
        </w:numPr>
        <w:ind w:left="360"/>
      </w:pPr>
      <w:r>
        <w:t>06.03.01.12.361.0407.2043.</w:t>
      </w:r>
      <w:r w:rsidRPr="008448B0">
        <w:t xml:space="preserve"> </w:t>
      </w:r>
      <w:proofErr w:type="gramStart"/>
      <w:r>
        <w:t>33903000 recurso 1553000000</w:t>
      </w:r>
      <w:proofErr w:type="gramEnd"/>
      <w:r>
        <w:t xml:space="preserve"> ficha 283</w:t>
      </w:r>
    </w:p>
    <w:p w:rsidR="001E6E29" w:rsidRDefault="001E6E29" w:rsidP="001E6E29">
      <w:pPr>
        <w:pStyle w:val="Nivel2"/>
        <w:numPr>
          <w:ilvl w:val="0"/>
          <w:numId w:val="0"/>
        </w:numPr>
        <w:ind w:left="360"/>
      </w:pPr>
      <w:r>
        <w:t>06.03.01.12.361.0407.2043.</w:t>
      </w:r>
      <w:r w:rsidRPr="008448B0">
        <w:t xml:space="preserve"> </w:t>
      </w:r>
      <w:proofErr w:type="gramStart"/>
      <w:r>
        <w:t>33903000 recurso 1576010000</w:t>
      </w:r>
      <w:proofErr w:type="gramEnd"/>
      <w:r>
        <w:t xml:space="preserve"> ficha 284</w:t>
      </w:r>
    </w:p>
    <w:p w:rsidR="001E6E29" w:rsidRDefault="001E6E29" w:rsidP="001E6E29">
      <w:pPr>
        <w:pStyle w:val="Nivel2"/>
        <w:numPr>
          <w:ilvl w:val="0"/>
          <w:numId w:val="0"/>
        </w:numPr>
        <w:ind w:left="360"/>
      </w:pPr>
      <w:r>
        <w:t>06.04.01.12.361.0024.2047.</w:t>
      </w:r>
      <w:r w:rsidRPr="00C41869">
        <w:t xml:space="preserve"> </w:t>
      </w:r>
      <w:proofErr w:type="gramStart"/>
      <w:r>
        <w:t>33903000 recurso 1500000000</w:t>
      </w:r>
      <w:proofErr w:type="gramEnd"/>
      <w:r>
        <w:t xml:space="preserve"> ficha 303</w:t>
      </w:r>
    </w:p>
    <w:p w:rsidR="001E6E29" w:rsidRDefault="001E6E29" w:rsidP="001E6E29">
      <w:pPr>
        <w:pStyle w:val="Nivel2"/>
        <w:numPr>
          <w:ilvl w:val="0"/>
          <w:numId w:val="0"/>
        </w:numPr>
        <w:ind w:left="360"/>
      </w:pPr>
      <w:r>
        <w:t>06.04.01.12.361.0024.2047.</w:t>
      </w:r>
      <w:r w:rsidRPr="00C41869">
        <w:t xml:space="preserve"> </w:t>
      </w:r>
      <w:proofErr w:type="gramStart"/>
      <w:r>
        <w:t>33903000 recurso 1552000000</w:t>
      </w:r>
      <w:proofErr w:type="gramEnd"/>
      <w:r>
        <w:t xml:space="preserve"> ficha 304</w:t>
      </w:r>
    </w:p>
    <w:p w:rsidR="001E6E29" w:rsidRDefault="001E6E29" w:rsidP="001E6E29">
      <w:pPr>
        <w:pStyle w:val="Nivel2"/>
        <w:numPr>
          <w:ilvl w:val="0"/>
          <w:numId w:val="0"/>
        </w:numPr>
        <w:ind w:left="360"/>
      </w:pPr>
      <w:r>
        <w:t>07.01.01.13.392.0026.2049.</w:t>
      </w:r>
      <w:r w:rsidRPr="00D86FFC">
        <w:t xml:space="preserve"> </w:t>
      </w:r>
      <w:proofErr w:type="gramStart"/>
      <w:r>
        <w:t>33903000 recurso 1500000000</w:t>
      </w:r>
      <w:proofErr w:type="gramEnd"/>
      <w:r>
        <w:t xml:space="preserve"> ficha 311</w:t>
      </w:r>
    </w:p>
    <w:p w:rsidR="001E6E29" w:rsidRDefault="001E6E29" w:rsidP="001E6E29">
      <w:pPr>
        <w:pStyle w:val="Nivel2"/>
        <w:numPr>
          <w:ilvl w:val="0"/>
          <w:numId w:val="0"/>
        </w:numPr>
        <w:ind w:left="360"/>
      </w:pPr>
      <w:r>
        <w:t>07.01.01.13.392.0026.2051.</w:t>
      </w:r>
      <w:r w:rsidRPr="00D86FFC">
        <w:t xml:space="preserve"> </w:t>
      </w:r>
      <w:proofErr w:type="gramStart"/>
      <w:r>
        <w:t>33903000 recurso 1500000000</w:t>
      </w:r>
      <w:proofErr w:type="gramEnd"/>
      <w:r>
        <w:t xml:space="preserve"> ficha 317</w:t>
      </w:r>
    </w:p>
    <w:p w:rsidR="001E6E29" w:rsidRDefault="001E6E29" w:rsidP="001E6E29">
      <w:pPr>
        <w:pStyle w:val="Nivel2"/>
        <w:numPr>
          <w:ilvl w:val="0"/>
          <w:numId w:val="0"/>
        </w:numPr>
        <w:ind w:left="360"/>
      </w:pPr>
      <w:r>
        <w:t>07.01.01.13.392.0026.2052.</w:t>
      </w:r>
      <w:r w:rsidRPr="00D86FFC">
        <w:t xml:space="preserve"> </w:t>
      </w:r>
      <w:proofErr w:type="gramStart"/>
      <w:r>
        <w:t>33903000 recurso 1500000000</w:t>
      </w:r>
      <w:proofErr w:type="gramEnd"/>
      <w:r>
        <w:t xml:space="preserve"> ficha 329</w:t>
      </w:r>
    </w:p>
    <w:p w:rsidR="001E6E29" w:rsidRDefault="001E6E29" w:rsidP="001E6E29">
      <w:pPr>
        <w:pStyle w:val="Nivel2"/>
        <w:numPr>
          <w:ilvl w:val="0"/>
          <w:numId w:val="0"/>
        </w:numPr>
        <w:ind w:left="360"/>
      </w:pPr>
      <w:r>
        <w:t xml:space="preserve">08.01.01.10.122.0012.2053. </w:t>
      </w:r>
      <w:proofErr w:type="gramStart"/>
      <w:r>
        <w:t>33903000 recurso 1500001002</w:t>
      </w:r>
      <w:proofErr w:type="gramEnd"/>
      <w:r>
        <w:t xml:space="preserve"> ficha 343</w:t>
      </w:r>
    </w:p>
    <w:p w:rsidR="001E6E29" w:rsidRDefault="001E6E29" w:rsidP="001E6E29">
      <w:pPr>
        <w:pStyle w:val="Nivel2"/>
        <w:numPr>
          <w:ilvl w:val="0"/>
          <w:numId w:val="0"/>
        </w:numPr>
        <w:ind w:left="360"/>
      </w:pPr>
      <w:r>
        <w:t xml:space="preserve">08.01.01.10.122.0012.2053. </w:t>
      </w:r>
      <w:proofErr w:type="gramStart"/>
      <w:r>
        <w:t>33903000 recurso 1621000000</w:t>
      </w:r>
      <w:proofErr w:type="gramEnd"/>
      <w:r>
        <w:t xml:space="preserve"> ficha 344</w:t>
      </w:r>
    </w:p>
    <w:p w:rsidR="001E6E29" w:rsidRDefault="001E6E29" w:rsidP="001E6E29">
      <w:pPr>
        <w:pStyle w:val="Nivel2"/>
        <w:numPr>
          <w:ilvl w:val="0"/>
          <w:numId w:val="0"/>
        </w:numPr>
        <w:ind w:left="360"/>
      </w:pPr>
      <w:r>
        <w:t>08.01.02.10.301.0010.2057.</w:t>
      </w:r>
      <w:r w:rsidRPr="00A078B8">
        <w:t xml:space="preserve"> </w:t>
      </w:r>
      <w:proofErr w:type="gramStart"/>
      <w:r>
        <w:t>33903000 recurso 1500001002</w:t>
      </w:r>
      <w:proofErr w:type="gramEnd"/>
      <w:r>
        <w:t xml:space="preserve"> ficha 370</w:t>
      </w:r>
    </w:p>
    <w:p w:rsidR="001E6E29" w:rsidRDefault="001E6E29" w:rsidP="001E6E29">
      <w:pPr>
        <w:pStyle w:val="Nivel2"/>
        <w:numPr>
          <w:ilvl w:val="0"/>
          <w:numId w:val="0"/>
        </w:numPr>
        <w:ind w:left="360"/>
      </w:pPr>
      <w:r>
        <w:t>08.01.02.10.301.0010.2057.</w:t>
      </w:r>
      <w:r w:rsidRPr="00A078B8">
        <w:t xml:space="preserve"> </w:t>
      </w:r>
      <w:proofErr w:type="gramStart"/>
      <w:r>
        <w:t>33903000 recurso 1600000000</w:t>
      </w:r>
      <w:proofErr w:type="gramEnd"/>
      <w:r>
        <w:t xml:space="preserve"> ficha 371</w:t>
      </w:r>
    </w:p>
    <w:p w:rsidR="001E6E29" w:rsidRDefault="001E6E29" w:rsidP="001E6E29">
      <w:pPr>
        <w:pStyle w:val="Nivel2"/>
        <w:numPr>
          <w:ilvl w:val="0"/>
          <w:numId w:val="0"/>
        </w:numPr>
        <w:ind w:left="360"/>
      </w:pPr>
      <w:r>
        <w:t>08.01.02.10.301.0014.2058.</w:t>
      </w:r>
      <w:r w:rsidRPr="00A078B8">
        <w:t xml:space="preserve"> </w:t>
      </w:r>
      <w:proofErr w:type="gramStart"/>
      <w:r>
        <w:t>33903000 recurso 1600000000</w:t>
      </w:r>
      <w:proofErr w:type="gramEnd"/>
      <w:r>
        <w:t xml:space="preserve"> ficha 382</w:t>
      </w:r>
    </w:p>
    <w:p w:rsidR="001E6E29" w:rsidRDefault="001E6E29" w:rsidP="001E6E29">
      <w:pPr>
        <w:pStyle w:val="Nivel2"/>
        <w:numPr>
          <w:ilvl w:val="0"/>
          <w:numId w:val="0"/>
        </w:numPr>
        <w:ind w:left="360"/>
      </w:pPr>
      <w:r>
        <w:t>08.01.02.10.301.0014.2058.</w:t>
      </w:r>
      <w:r w:rsidRPr="00A078B8">
        <w:t xml:space="preserve"> </w:t>
      </w:r>
      <w:proofErr w:type="gramStart"/>
      <w:r>
        <w:t>33903000 recurso 1621000000</w:t>
      </w:r>
      <w:proofErr w:type="gramEnd"/>
      <w:r>
        <w:t xml:space="preserve"> ficha 383</w:t>
      </w:r>
    </w:p>
    <w:p w:rsidR="001E6E29" w:rsidRDefault="001E6E29" w:rsidP="001E6E29">
      <w:pPr>
        <w:pStyle w:val="Nivel2"/>
        <w:numPr>
          <w:ilvl w:val="0"/>
          <w:numId w:val="0"/>
        </w:numPr>
        <w:ind w:left="360"/>
      </w:pPr>
      <w:r>
        <w:t>08.01.02.10.301.0014.2059</w:t>
      </w:r>
      <w:r w:rsidRPr="00A078B8">
        <w:t xml:space="preserve"> </w:t>
      </w:r>
      <w:proofErr w:type="gramStart"/>
      <w:r>
        <w:t>33903000 recurso 1600000000</w:t>
      </w:r>
      <w:proofErr w:type="gramEnd"/>
      <w:r>
        <w:t xml:space="preserve"> ficha 394</w:t>
      </w:r>
    </w:p>
    <w:p w:rsidR="001E6E29" w:rsidRDefault="001E6E29" w:rsidP="001E6E29">
      <w:pPr>
        <w:pStyle w:val="Nivel2"/>
        <w:numPr>
          <w:ilvl w:val="0"/>
          <w:numId w:val="0"/>
        </w:numPr>
        <w:ind w:left="360"/>
      </w:pPr>
      <w:r>
        <w:t>08.01.02.10.301.0014.2060</w:t>
      </w:r>
      <w:r w:rsidRPr="00A078B8">
        <w:t xml:space="preserve"> </w:t>
      </w:r>
      <w:proofErr w:type="gramStart"/>
      <w:r>
        <w:t>33903000 recurso 1621000000</w:t>
      </w:r>
      <w:proofErr w:type="gramEnd"/>
      <w:r>
        <w:t xml:space="preserve"> ficha 402</w:t>
      </w:r>
    </w:p>
    <w:p w:rsidR="001E6E29" w:rsidRDefault="001E6E29" w:rsidP="001E6E29">
      <w:pPr>
        <w:pStyle w:val="Nivel2"/>
        <w:numPr>
          <w:ilvl w:val="0"/>
          <w:numId w:val="0"/>
        </w:numPr>
        <w:ind w:left="360"/>
      </w:pPr>
      <w:r>
        <w:t>08.01.02.10.301.0014.2061</w:t>
      </w:r>
      <w:r w:rsidRPr="00A078B8">
        <w:t xml:space="preserve"> </w:t>
      </w:r>
      <w:proofErr w:type="gramStart"/>
      <w:r>
        <w:t>33903000 recurso 1600000000</w:t>
      </w:r>
      <w:proofErr w:type="gramEnd"/>
      <w:r>
        <w:t xml:space="preserve"> ficha 408</w:t>
      </w:r>
    </w:p>
    <w:p w:rsidR="001E6E29" w:rsidRDefault="001E6E29" w:rsidP="001E6E29">
      <w:pPr>
        <w:pStyle w:val="Nivel2"/>
        <w:numPr>
          <w:ilvl w:val="0"/>
          <w:numId w:val="0"/>
        </w:numPr>
        <w:ind w:left="360"/>
      </w:pPr>
      <w:r>
        <w:t>08.01.02.10.301.0014.2062</w:t>
      </w:r>
      <w:r w:rsidRPr="00A078B8">
        <w:t xml:space="preserve"> </w:t>
      </w:r>
      <w:proofErr w:type="gramStart"/>
      <w:r>
        <w:t>33903000 recurso 1600000000</w:t>
      </w:r>
      <w:proofErr w:type="gramEnd"/>
      <w:r>
        <w:t xml:space="preserve"> ficha 419</w:t>
      </w:r>
    </w:p>
    <w:p w:rsidR="001E6E29" w:rsidRDefault="001E6E29" w:rsidP="001E6E29">
      <w:pPr>
        <w:pStyle w:val="Nivel2"/>
        <w:numPr>
          <w:ilvl w:val="0"/>
          <w:numId w:val="0"/>
        </w:numPr>
        <w:ind w:left="360"/>
      </w:pPr>
      <w:r>
        <w:lastRenderedPageBreak/>
        <w:t>08.01.02.10.301.0014.2062</w:t>
      </w:r>
      <w:r w:rsidRPr="00A078B8">
        <w:t xml:space="preserve"> </w:t>
      </w:r>
      <w:proofErr w:type="gramStart"/>
      <w:r>
        <w:t>33903000 recurso 1621000000</w:t>
      </w:r>
      <w:proofErr w:type="gramEnd"/>
      <w:r>
        <w:t xml:space="preserve"> ficha 420</w:t>
      </w:r>
    </w:p>
    <w:p w:rsidR="001E6E29" w:rsidRDefault="001E6E29" w:rsidP="001E6E29">
      <w:pPr>
        <w:pStyle w:val="Nivel2"/>
        <w:numPr>
          <w:ilvl w:val="0"/>
          <w:numId w:val="0"/>
        </w:numPr>
        <w:ind w:left="360"/>
      </w:pPr>
      <w:r>
        <w:t>08.01.02.10.301.0014.2062</w:t>
      </w:r>
      <w:r w:rsidRPr="00A078B8">
        <w:t xml:space="preserve"> </w:t>
      </w:r>
      <w:proofErr w:type="gramStart"/>
      <w:r>
        <w:t>33903000 recurso 1621003210</w:t>
      </w:r>
      <w:proofErr w:type="gramEnd"/>
      <w:r>
        <w:t xml:space="preserve"> ficha 421</w:t>
      </w:r>
    </w:p>
    <w:p w:rsidR="001E6E29" w:rsidRDefault="001E6E29" w:rsidP="001E6E29">
      <w:pPr>
        <w:pStyle w:val="Nivel2"/>
        <w:numPr>
          <w:ilvl w:val="0"/>
          <w:numId w:val="0"/>
        </w:numPr>
        <w:ind w:left="360"/>
      </w:pPr>
      <w:r>
        <w:t>08.01.02.10.301.0014.2063.</w:t>
      </w:r>
      <w:r w:rsidRPr="00A078B8">
        <w:t xml:space="preserve"> </w:t>
      </w:r>
      <w:proofErr w:type="gramStart"/>
      <w:r>
        <w:t>33903000 recurso 1500001002</w:t>
      </w:r>
      <w:proofErr w:type="gramEnd"/>
      <w:r>
        <w:t xml:space="preserve"> ficha 431</w:t>
      </w:r>
    </w:p>
    <w:p w:rsidR="001E6E29" w:rsidRDefault="001E6E29" w:rsidP="001E6E29">
      <w:pPr>
        <w:pStyle w:val="Nivel2"/>
        <w:numPr>
          <w:ilvl w:val="0"/>
          <w:numId w:val="0"/>
        </w:numPr>
        <w:ind w:left="360"/>
      </w:pPr>
      <w:r>
        <w:t>08.01.02.10.301.0014.2064.</w:t>
      </w:r>
      <w:r w:rsidRPr="00A078B8">
        <w:t xml:space="preserve"> </w:t>
      </w:r>
      <w:proofErr w:type="gramStart"/>
      <w:r>
        <w:t>33903000 recurso 1600000000</w:t>
      </w:r>
      <w:proofErr w:type="gramEnd"/>
      <w:r>
        <w:t xml:space="preserve"> ficha 440</w:t>
      </w:r>
    </w:p>
    <w:p w:rsidR="001E6E29" w:rsidRDefault="001E6E29" w:rsidP="001E6E29">
      <w:pPr>
        <w:pStyle w:val="Nivel2"/>
        <w:numPr>
          <w:ilvl w:val="0"/>
          <w:numId w:val="0"/>
        </w:numPr>
        <w:ind w:left="360"/>
      </w:pPr>
      <w:r>
        <w:t>08.01.02.10.301.0014.2064.</w:t>
      </w:r>
      <w:r w:rsidRPr="00A078B8">
        <w:t xml:space="preserve"> </w:t>
      </w:r>
      <w:proofErr w:type="gramStart"/>
      <w:r>
        <w:t>33903000 recurso 1621000000</w:t>
      </w:r>
      <w:proofErr w:type="gramEnd"/>
      <w:r>
        <w:t xml:space="preserve"> ficha 441</w:t>
      </w:r>
    </w:p>
    <w:p w:rsidR="001E6E29" w:rsidRDefault="001E6E29" w:rsidP="001E6E29">
      <w:pPr>
        <w:pStyle w:val="Nivel2"/>
        <w:numPr>
          <w:ilvl w:val="0"/>
          <w:numId w:val="0"/>
        </w:numPr>
        <w:ind w:left="360"/>
      </w:pPr>
      <w:r>
        <w:t>08.01.02.10.301.0014.2065.</w:t>
      </w:r>
      <w:r w:rsidRPr="00A078B8">
        <w:t xml:space="preserve"> </w:t>
      </w:r>
      <w:proofErr w:type="gramStart"/>
      <w:r>
        <w:t>33903000 recurso 1500001002</w:t>
      </w:r>
      <w:proofErr w:type="gramEnd"/>
      <w:r>
        <w:t xml:space="preserve"> ficha 447</w:t>
      </w:r>
    </w:p>
    <w:p w:rsidR="001E6E29" w:rsidRDefault="001E6E29" w:rsidP="001E6E29">
      <w:pPr>
        <w:pStyle w:val="Nivel2"/>
        <w:numPr>
          <w:ilvl w:val="0"/>
          <w:numId w:val="0"/>
        </w:numPr>
        <w:ind w:left="360"/>
      </w:pPr>
      <w:r>
        <w:t>08.01.02.10.301.0014.2065.</w:t>
      </w:r>
      <w:r w:rsidRPr="00A078B8">
        <w:t xml:space="preserve"> </w:t>
      </w:r>
      <w:proofErr w:type="gramStart"/>
      <w:r>
        <w:t>33903000 recurso 1600000000</w:t>
      </w:r>
      <w:proofErr w:type="gramEnd"/>
      <w:r>
        <w:t xml:space="preserve"> ficha 448</w:t>
      </w:r>
    </w:p>
    <w:p w:rsidR="001E6E29" w:rsidRDefault="001E6E29" w:rsidP="001E6E29">
      <w:pPr>
        <w:pStyle w:val="Nivel2"/>
        <w:numPr>
          <w:ilvl w:val="0"/>
          <w:numId w:val="0"/>
        </w:numPr>
        <w:ind w:left="360"/>
      </w:pPr>
      <w:r>
        <w:t>08.01.03.10.302.0010.2066.</w:t>
      </w:r>
      <w:r w:rsidRPr="000F5BEF">
        <w:t xml:space="preserve"> </w:t>
      </w:r>
      <w:proofErr w:type="gramStart"/>
      <w:r>
        <w:t>33903000 recurso 1600000000</w:t>
      </w:r>
      <w:proofErr w:type="gramEnd"/>
      <w:r>
        <w:t xml:space="preserve"> ficha 463</w:t>
      </w:r>
    </w:p>
    <w:p w:rsidR="001E6E29" w:rsidRDefault="001E6E29" w:rsidP="001E6E29">
      <w:pPr>
        <w:pStyle w:val="Nivel2"/>
        <w:numPr>
          <w:ilvl w:val="0"/>
          <w:numId w:val="0"/>
        </w:numPr>
        <w:ind w:left="360"/>
      </w:pPr>
      <w:r>
        <w:t>08.01.03.10.302.0015.2068.</w:t>
      </w:r>
      <w:r w:rsidRPr="000F5BEF">
        <w:t xml:space="preserve"> </w:t>
      </w:r>
      <w:proofErr w:type="gramStart"/>
      <w:r>
        <w:t>33903000 recurso 1500001002</w:t>
      </w:r>
      <w:proofErr w:type="gramEnd"/>
      <w:r>
        <w:t xml:space="preserve"> ficha 472</w:t>
      </w:r>
    </w:p>
    <w:p w:rsidR="001E6E29" w:rsidRDefault="001E6E29" w:rsidP="001E6E29">
      <w:pPr>
        <w:pStyle w:val="Nivel2"/>
        <w:numPr>
          <w:ilvl w:val="0"/>
          <w:numId w:val="0"/>
        </w:numPr>
        <w:ind w:left="360"/>
      </w:pPr>
      <w:r>
        <w:t>08.01.03.10.302.0015.2068.</w:t>
      </w:r>
      <w:r w:rsidRPr="000F5BEF">
        <w:t xml:space="preserve"> </w:t>
      </w:r>
      <w:proofErr w:type="gramStart"/>
      <w:r>
        <w:t>33903000 recurso 1621000000</w:t>
      </w:r>
      <w:proofErr w:type="gramEnd"/>
      <w:r>
        <w:t xml:space="preserve"> ficha 473</w:t>
      </w:r>
    </w:p>
    <w:p w:rsidR="001E6E29" w:rsidRDefault="001E6E29" w:rsidP="001E6E29">
      <w:pPr>
        <w:pStyle w:val="Nivel2"/>
        <w:numPr>
          <w:ilvl w:val="0"/>
          <w:numId w:val="0"/>
        </w:numPr>
        <w:ind w:left="360"/>
      </w:pPr>
      <w:r>
        <w:t>08.01.03.10.302.0015.2069.</w:t>
      </w:r>
      <w:r w:rsidRPr="000F5BEF">
        <w:t xml:space="preserve"> </w:t>
      </w:r>
      <w:proofErr w:type="gramStart"/>
      <w:r>
        <w:t>33903000 recurso 1500001002</w:t>
      </w:r>
      <w:proofErr w:type="gramEnd"/>
      <w:r>
        <w:t xml:space="preserve"> ficha 479</w:t>
      </w:r>
    </w:p>
    <w:p w:rsidR="001E6E29" w:rsidRDefault="001E6E29" w:rsidP="001E6E29">
      <w:pPr>
        <w:pStyle w:val="Nivel2"/>
        <w:numPr>
          <w:ilvl w:val="0"/>
          <w:numId w:val="0"/>
        </w:numPr>
        <w:ind w:left="360"/>
      </w:pPr>
      <w:r>
        <w:t>08.01.03.10.302.0015.2069.</w:t>
      </w:r>
      <w:r w:rsidRPr="000F5BEF">
        <w:t xml:space="preserve"> </w:t>
      </w:r>
      <w:proofErr w:type="gramStart"/>
      <w:r>
        <w:t>33903000 recurso 1621000000</w:t>
      </w:r>
      <w:proofErr w:type="gramEnd"/>
      <w:r>
        <w:t xml:space="preserve"> ficha 480</w:t>
      </w:r>
    </w:p>
    <w:p w:rsidR="001E6E29" w:rsidRDefault="001E6E29" w:rsidP="001E6E29">
      <w:pPr>
        <w:pStyle w:val="Nivel2"/>
        <w:numPr>
          <w:ilvl w:val="0"/>
          <w:numId w:val="0"/>
        </w:numPr>
        <w:ind w:left="360"/>
      </w:pPr>
      <w:r>
        <w:t xml:space="preserve">08.01.04.10.304.0016.2071. </w:t>
      </w:r>
      <w:proofErr w:type="gramStart"/>
      <w:r>
        <w:t>33903000 recurso 1500001002</w:t>
      </w:r>
      <w:proofErr w:type="gramEnd"/>
      <w:r>
        <w:t xml:space="preserve"> ficha 511</w:t>
      </w:r>
    </w:p>
    <w:p w:rsidR="001E6E29" w:rsidRDefault="001E6E29" w:rsidP="001E6E29">
      <w:pPr>
        <w:pStyle w:val="Nivel2"/>
        <w:numPr>
          <w:ilvl w:val="0"/>
          <w:numId w:val="0"/>
        </w:numPr>
        <w:ind w:left="360"/>
      </w:pPr>
      <w:r>
        <w:t xml:space="preserve">08.01.04.10.304.0016.2071. </w:t>
      </w:r>
      <w:proofErr w:type="gramStart"/>
      <w:r>
        <w:t>33903000 recurso 1600000000</w:t>
      </w:r>
      <w:proofErr w:type="gramEnd"/>
      <w:r>
        <w:t xml:space="preserve"> ficha 512</w:t>
      </w:r>
    </w:p>
    <w:p w:rsidR="001E6E29" w:rsidRDefault="001E6E29" w:rsidP="001E6E29">
      <w:pPr>
        <w:pStyle w:val="Nivel2"/>
        <w:numPr>
          <w:ilvl w:val="0"/>
          <w:numId w:val="0"/>
        </w:numPr>
        <w:ind w:left="360"/>
      </w:pPr>
      <w:r>
        <w:t xml:space="preserve">08.01.04.10.304.0016.2071. </w:t>
      </w:r>
      <w:proofErr w:type="gramStart"/>
      <w:r>
        <w:t>33903000 recurso 1621000000</w:t>
      </w:r>
      <w:proofErr w:type="gramEnd"/>
      <w:r>
        <w:t xml:space="preserve"> ficha 513</w:t>
      </w:r>
    </w:p>
    <w:p w:rsidR="001E6E29" w:rsidRDefault="001E6E29" w:rsidP="001E6E29">
      <w:pPr>
        <w:pStyle w:val="Nivel2"/>
        <w:numPr>
          <w:ilvl w:val="0"/>
          <w:numId w:val="0"/>
        </w:numPr>
        <w:ind w:left="360"/>
      </w:pPr>
      <w:r>
        <w:t xml:space="preserve">08.01.04.10.305.0017.2072. </w:t>
      </w:r>
      <w:proofErr w:type="gramStart"/>
      <w:r>
        <w:t>33903000 recurso 1621000000</w:t>
      </w:r>
      <w:proofErr w:type="gramEnd"/>
      <w:r>
        <w:t xml:space="preserve"> ficha 527</w:t>
      </w:r>
    </w:p>
    <w:p w:rsidR="001E6E29" w:rsidRDefault="001E6E29" w:rsidP="001E6E29">
      <w:pPr>
        <w:pStyle w:val="Nivel2"/>
        <w:numPr>
          <w:ilvl w:val="0"/>
          <w:numId w:val="0"/>
        </w:numPr>
        <w:ind w:left="360"/>
      </w:pPr>
      <w:r>
        <w:t xml:space="preserve">08.01.05.10.303.0018.2073. </w:t>
      </w:r>
      <w:proofErr w:type="gramStart"/>
      <w:r>
        <w:t>33903000 recurso 1500001002</w:t>
      </w:r>
      <w:proofErr w:type="gramEnd"/>
      <w:r>
        <w:t xml:space="preserve"> ficha 539</w:t>
      </w:r>
    </w:p>
    <w:p w:rsidR="001E6E29" w:rsidRDefault="001E6E29" w:rsidP="001E6E29">
      <w:pPr>
        <w:pStyle w:val="Nivel2"/>
        <w:numPr>
          <w:ilvl w:val="0"/>
          <w:numId w:val="0"/>
        </w:numPr>
        <w:ind w:left="360"/>
      </w:pPr>
      <w:r>
        <w:t xml:space="preserve">08.01.05.10.303.0018.2073. </w:t>
      </w:r>
      <w:proofErr w:type="gramStart"/>
      <w:r>
        <w:t>33903000 recurso 1600000000</w:t>
      </w:r>
      <w:proofErr w:type="gramEnd"/>
      <w:r>
        <w:t xml:space="preserve"> ficha 540</w:t>
      </w:r>
    </w:p>
    <w:p w:rsidR="001E6E29" w:rsidRDefault="001E6E29" w:rsidP="001E6E29">
      <w:pPr>
        <w:pStyle w:val="Nivel2"/>
        <w:numPr>
          <w:ilvl w:val="0"/>
          <w:numId w:val="0"/>
        </w:numPr>
        <w:ind w:left="360"/>
      </w:pPr>
      <w:r>
        <w:t xml:space="preserve">08.01.05.10.303.0018.2073. </w:t>
      </w:r>
      <w:proofErr w:type="gramStart"/>
      <w:r>
        <w:t>33903000 recurso 1621000000</w:t>
      </w:r>
      <w:proofErr w:type="gramEnd"/>
      <w:r>
        <w:t xml:space="preserve"> ficha 541</w:t>
      </w:r>
    </w:p>
    <w:p w:rsidR="001E6E29" w:rsidRDefault="001E6E29" w:rsidP="001E6E29">
      <w:pPr>
        <w:pStyle w:val="Nivel2"/>
        <w:numPr>
          <w:ilvl w:val="0"/>
          <w:numId w:val="0"/>
        </w:numPr>
        <w:ind w:left="360"/>
      </w:pPr>
      <w:r>
        <w:t xml:space="preserve">08.02.01.17.511.0032.2075 </w:t>
      </w:r>
      <w:proofErr w:type="gramStart"/>
      <w:r>
        <w:t>33903000 recurso 1500000000</w:t>
      </w:r>
      <w:proofErr w:type="gramEnd"/>
      <w:r>
        <w:t xml:space="preserve"> ficha 554</w:t>
      </w:r>
    </w:p>
    <w:p w:rsidR="001E6E29" w:rsidRDefault="001E6E29" w:rsidP="001E6E29">
      <w:pPr>
        <w:pStyle w:val="Nivel2"/>
        <w:numPr>
          <w:ilvl w:val="0"/>
          <w:numId w:val="0"/>
        </w:numPr>
        <w:ind w:left="360"/>
      </w:pPr>
      <w:r>
        <w:t xml:space="preserve">08.02.01.17.512.0032.2076 </w:t>
      </w:r>
      <w:proofErr w:type="gramStart"/>
      <w:r>
        <w:t>33903000 recurso 1500000000</w:t>
      </w:r>
      <w:proofErr w:type="gramEnd"/>
      <w:r>
        <w:t xml:space="preserve"> ficha 560</w:t>
      </w:r>
    </w:p>
    <w:p w:rsidR="001E6E29" w:rsidRDefault="001E6E29" w:rsidP="001E6E29">
      <w:pPr>
        <w:pStyle w:val="Nivel2"/>
        <w:numPr>
          <w:ilvl w:val="0"/>
          <w:numId w:val="0"/>
        </w:numPr>
        <w:ind w:left="360"/>
      </w:pPr>
      <w:r>
        <w:t xml:space="preserve">09.01.01.08.122.0002.2079 </w:t>
      </w:r>
      <w:proofErr w:type="gramStart"/>
      <w:r>
        <w:t>33903000 recurso 1500000000</w:t>
      </w:r>
      <w:proofErr w:type="gramEnd"/>
      <w:r>
        <w:t xml:space="preserve"> ficha 582</w:t>
      </w:r>
    </w:p>
    <w:p w:rsidR="001E6E29" w:rsidRDefault="001E6E29" w:rsidP="001E6E29">
      <w:pPr>
        <w:pStyle w:val="Nivel2"/>
        <w:numPr>
          <w:ilvl w:val="0"/>
          <w:numId w:val="0"/>
        </w:numPr>
        <w:ind w:left="360"/>
      </w:pPr>
      <w:r>
        <w:t xml:space="preserve">09.01.01.08.122.0002.2079 </w:t>
      </w:r>
      <w:proofErr w:type="gramStart"/>
      <w:r>
        <w:t>33903000 recurso 1660000000</w:t>
      </w:r>
      <w:proofErr w:type="gramEnd"/>
      <w:r>
        <w:t xml:space="preserve"> ficha 583</w:t>
      </w:r>
    </w:p>
    <w:p w:rsidR="001E6E29" w:rsidRDefault="001E6E29" w:rsidP="001E6E29">
      <w:pPr>
        <w:pStyle w:val="Nivel2"/>
        <w:numPr>
          <w:ilvl w:val="0"/>
          <w:numId w:val="0"/>
        </w:numPr>
        <w:ind w:left="360"/>
      </w:pPr>
      <w:r>
        <w:t xml:space="preserve">09.01.01.08.122.0043.2080 </w:t>
      </w:r>
      <w:proofErr w:type="gramStart"/>
      <w:r>
        <w:t>33903000 recurso 1665000000</w:t>
      </w:r>
      <w:proofErr w:type="gramEnd"/>
      <w:r>
        <w:t xml:space="preserve"> ficha 591</w:t>
      </w:r>
    </w:p>
    <w:p w:rsidR="001E6E29" w:rsidRDefault="001E6E29" w:rsidP="001E6E29">
      <w:pPr>
        <w:pStyle w:val="Nivel2"/>
        <w:numPr>
          <w:ilvl w:val="0"/>
          <w:numId w:val="0"/>
        </w:numPr>
        <w:ind w:left="360"/>
      </w:pPr>
      <w:r>
        <w:t xml:space="preserve">09.01.01.08.243.0009.2081 </w:t>
      </w:r>
      <w:proofErr w:type="gramStart"/>
      <w:r>
        <w:t>33903000 recurso 1500000000</w:t>
      </w:r>
      <w:proofErr w:type="gramEnd"/>
      <w:r>
        <w:t xml:space="preserve"> ficha 596</w:t>
      </w:r>
    </w:p>
    <w:p w:rsidR="001E6E29" w:rsidRDefault="001E6E29" w:rsidP="001E6E29">
      <w:pPr>
        <w:pStyle w:val="Nivel2"/>
        <w:numPr>
          <w:ilvl w:val="0"/>
          <w:numId w:val="0"/>
        </w:numPr>
        <w:ind w:left="360"/>
      </w:pPr>
      <w:r>
        <w:t xml:space="preserve">09.02.01.08.122.0020.2085 </w:t>
      </w:r>
      <w:proofErr w:type="gramStart"/>
      <w:r>
        <w:t>33903000 recurso 1661000000</w:t>
      </w:r>
      <w:proofErr w:type="gramEnd"/>
      <w:r>
        <w:t xml:space="preserve"> ficha 614</w:t>
      </w:r>
    </w:p>
    <w:p w:rsidR="001E6E29" w:rsidRDefault="001E6E29" w:rsidP="001E6E29">
      <w:pPr>
        <w:pStyle w:val="Nivel2"/>
        <w:numPr>
          <w:ilvl w:val="0"/>
          <w:numId w:val="0"/>
        </w:numPr>
        <w:ind w:left="360"/>
      </w:pPr>
      <w:r>
        <w:t xml:space="preserve">09.02.01.08.122.0020.2087 </w:t>
      </w:r>
      <w:proofErr w:type="gramStart"/>
      <w:r>
        <w:t>33903000 recurso 1660000000</w:t>
      </w:r>
      <w:proofErr w:type="gramEnd"/>
      <w:r>
        <w:t xml:space="preserve"> ficha 624</w:t>
      </w:r>
    </w:p>
    <w:p w:rsidR="001E6E29" w:rsidRDefault="001E6E29" w:rsidP="001E6E29">
      <w:pPr>
        <w:pStyle w:val="Nivel2"/>
        <w:numPr>
          <w:ilvl w:val="0"/>
          <w:numId w:val="0"/>
        </w:numPr>
        <w:ind w:left="360"/>
      </w:pPr>
      <w:r>
        <w:t xml:space="preserve">09.02.01.08.122.0020.2088 </w:t>
      </w:r>
      <w:proofErr w:type="gramStart"/>
      <w:r>
        <w:t>33903000 recurso 1500000000</w:t>
      </w:r>
      <w:proofErr w:type="gramEnd"/>
      <w:r>
        <w:t xml:space="preserve"> ficha 629</w:t>
      </w:r>
    </w:p>
    <w:p w:rsidR="001E6E29" w:rsidRDefault="001E6E29" w:rsidP="001E6E29">
      <w:pPr>
        <w:pStyle w:val="Nivel2"/>
        <w:numPr>
          <w:ilvl w:val="0"/>
          <w:numId w:val="0"/>
        </w:numPr>
        <w:ind w:left="360"/>
      </w:pPr>
      <w:r>
        <w:t xml:space="preserve">09.02.01.08.122.0020.2089 </w:t>
      </w:r>
      <w:proofErr w:type="gramStart"/>
      <w:r>
        <w:t>33903000 recurso 1660000000</w:t>
      </w:r>
      <w:proofErr w:type="gramEnd"/>
      <w:r>
        <w:t xml:space="preserve"> ficha 636</w:t>
      </w:r>
    </w:p>
    <w:p w:rsidR="001E6E29" w:rsidRDefault="001E6E29" w:rsidP="001E6E29">
      <w:pPr>
        <w:pStyle w:val="Nivel2"/>
        <w:numPr>
          <w:ilvl w:val="0"/>
          <w:numId w:val="0"/>
        </w:numPr>
        <w:ind w:left="360"/>
      </w:pPr>
      <w:r>
        <w:t xml:space="preserve">09.02.01.08.122.0020.2090 </w:t>
      </w:r>
      <w:proofErr w:type="gramStart"/>
      <w:r>
        <w:t>33903000 recurso 1660000000</w:t>
      </w:r>
      <w:proofErr w:type="gramEnd"/>
      <w:r>
        <w:t xml:space="preserve"> ficha 643</w:t>
      </w:r>
    </w:p>
    <w:p w:rsidR="001E6E29" w:rsidRDefault="001E6E29" w:rsidP="001E6E29">
      <w:pPr>
        <w:pStyle w:val="Nivel2"/>
        <w:numPr>
          <w:ilvl w:val="0"/>
          <w:numId w:val="0"/>
        </w:numPr>
        <w:ind w:left="360"/>
      </w:pPr>
      <w:r>
        <w:t xml:space="preserve">09.02.02.08.244.0021.2092 </w:t>
      </w:r>
      <w:proofErr w:type="gramStart"/>
      <w:r>
        <w:t>33903000 recurso 1500000000</w:t>
      </w:r>
      <w:proofErr w:type="gramEnd"/>
      <w:r>
        <w:t xml:space="preserve"> ficha 661</w:t>
      </w:r>
    </w:p>
    <w:p w:rsidR="001E6E29" w:rsidRDefault="001E6E29" w:rsidP="001E6E29">
      <w:pPr>
        <w:pStyle w:val="Nivel2"/>
        <w:numPr>
          <w:ilvl w:val="0"/>
          <w:numId w:val="0"/>
        </w:numPr>
        <w:ind w:left="360"/>
      </w:pPr>
      <w:r>
        <w:t xml:space="preserve">09.02.02.08.244.0021.2092 </w:t>
      </w:r>
      <w:proofErr w:type="gramStart"/>
      <w:r>
        <w:t>33903000 recurso 1660000000</w:t>
      </w:r>
      <w:proofErr w:type="gramEnd"/>
      <w:r>
        <w:t xml:space="preserve"> ficha 662</w:t>
      </w:r>
    </w:p>
    <w:p w:rsidR="001E6E29" w:rsidRDefault="001E6E29" w:rsidP="001E6E29">
      <w:pPr>
        <w:pStyle w:val="Nivel2"/>
        <w:numPr>
          <w:ilvl w:val="0"/>
          <w:numId w:val="0"/>
        </w:numPr>
        <w:ind w:left="360"/>
      </w:pPr>
      <w:r>
        <w:lastRenderedPageBreak/>
        <w:t xml:space="preserve">09.02.02.08.244.0021.2092 </w:t>
      </w:r>
      <w:proofErr w:type="gramStart"/>
      <w:r>
        <w:t>33903000 recurso 1706003110</w:t>
      </w:r>
      <w:proofErr w:type="gramEnd"/>
      <w:r>
        <w:t xml:space="preserve"> ficha 663</w:t>
      </w:r>
    </w:p>
    <w:p w:rsidR="001E6E29" w:rsidRDefault="001E6E29" w:rsidP="001E6E29">
      <w:pPr>
        <w:pStyle w:val="Nivel2"/>
        <w:numPr>
          <w:ilvl w:val="0"/>
          <w:numId w:val="0"/>
        </w:numPr>
        <w:ind w:left="360"/>
      </w:pPr>
      <w:r>
        <w:t xml:space="preserve">09.02.02.08.244.0021.2093 </w:t>
      </w:r>
      <w:proofErr w:type="gramStart"/>
      <w:r>
        <w:t>33903000 recurso 1660000000</w:t>
      </w:r>
      <w:proofErr w:type="gramEnd"/>
      <w:r>
        <w:t xml:space="preserve"> ficha 677</w:t>
      </w:r>
    </w:p>
    <w:p w:rsidR="001E6E29" w:rsidRDefault="001E6E29" w:rsidP="001E6E29">
      <w:pPr>
        <w:pStyle w:val="Nivel2"/>
        <w:numPr>
          <w:ilvl w:val="0"/>
          <w:numId w:val="0"/>
        </w:numPr>
        <w:ind w:left="360"/>
      </w:pPr>
      <w:r>
        <w:t xml:space="preserve">09.02.03.08.244.0011.2093 </w:t>
      </w:r>
      <w:proofErr w:type="gramStart"/>
      <w:r>
        <w:t>33903000 recurso 1660000000</w:t>
      </w:r>
      <w:proofErr w:type="gramEnd"/>
      <w:r>
        <w:t xml:space="preserve"> ficha 694</w:t>
      </w:r>
    </w:p>
    <w:p w:rsidR="001E6E29" w:rsidRDefault="001E6E29" w:rsidP="001E6E29">
      <w:pPr>
        <w:pStyle w:val="Nivel2"/>
        <w:numPr>
          <w:ilvl w:val="0"/>
          <w:numId w:val="0"/>
        </w:numPr>
        <w:ind w:left="360"/>
      </w:pPr>
      <w:r>
        <w:t xml:space="preserve">10.01.01.15.122.0002.2101 </w:t>
      </w:r>
      <w:proofErr w:type="gramStart"/>
      <w:r>
        <w:t>33903000 recurso 1500000000</w:t>
      </w:r>
      <w:proofErr w:type="gramEnd"/>
      <w:r>
        <w:t xml:space="preserve"> ficha 719</w:t>
      </w:r>
    </w:p>
    <w:p w:rsidR="001E6E29" w:rsidRDefault="001E6E29" w:rsidP="001E6E29">
      <w:pPr>
        <w:pStyle w:val="Nivel2"/>
        <w:numPr>
          <w:ilvl w:val="0"/>
          <w:numId w:val="0"/>
        </w:numPr>
        <w:ind w:left="360"/>
      </w:pPr>
      <w:r>
        <w:t xml:space="preserve">10.01.01.15.122.0002.2101 </w:t>
      </w:r>
      <w:proofErr w:type="gramStart"/>
      <w:r>
        <w:t>33903000 recurso 1706003110</w:t>
      </w:r>
      <w:proofErr w:type="gramEnd"/>
      <w:r>
        <w:t xml:space="preserve"> ficha 720</w:t>
      </w:r>
    </w:p>
    <w:p w:rsidR="001E6E29" w:rsidRDefault="001E6E29" w:rsidP="001E6E29">
      <w:pPr>
        <w:pStyle w:val="Nivel2"/>
        <w:numPr>
          <w:ilvl w:val="0"/>
          <w:numId w:val="0"/>
        </w:numPr>
        <w:ind w:left="360"/>
      </w:pPr>
      <w:r>
        <w:t xml:space="preserve">10.01.02.15.122.0002.2102 </w:t>
      </w:r>
      <w:proofErr w:type="gramStart"/>
      <w:r>
        <w:t>33903000 recurso 1500000000</w:t>
      </w:r>
      <w:proofErr w:type="gramEnd"/>
      <w:r>
        <w:t xml:space="preserve"> ficha 730</w:t>
      </w:r>
    </w:p>
    <w:p w:rsidR="001E6E29" w:rsidRDefault="001E6E29" w:rsidP="001E6E29">
      <w:pPr>
        <w:pStyle w:val="Nivel2"/>
        <w:numPr>
          <w:ilvl w:val="0"/>
          <w:numId w:val="0"/>
        </w:numPr>
        <w:ind w:left="360"/>
      </w:pPr>
      <w:r>
        <w:t xml:space="preserve">10.01.03.15.452.0028.21043 </w:t>
      </w:r>
      <w:proofErr w:type="gramStart"/>
      <w:r>
        <w:t>3903000 recurso 1500000000</w:t>
      </w:r>
      <w:proofErr w:type="gramEnd"/>
      <w:r>
        <w:t xml:space="preserve"> ficha 744</w:t>
      </w:r>
    </w:p>
    <w:p w:rsidR="001E6E29" w:rsidRDefault="001E6E29" w:rsidP="001E6E29">
      <w:pPr>
        <w:pStyle w:val="Nivel2"/>
        <w:numPr>
          <w:ilvl w:val="0"/>
          <w:numId w:val="0"/>
        </w:numPr>
        <w:ind w:left="360"/>
      </w:pPr>
      <w:r>
        <w:t xml:space="preserve">10.01.03.15.452.0029.2105 </w:t>
      </w:r>
      <w:proofErr w:type="gramStart"/>
      <w:r>
        <w:t>33903000 recurso 1500000000</w:t>
      </w:r>
      <w:proofErr w:type="gramEnd"/>
      <w:r>
        <w:t xml:space="preserve"> ficha 748</w:t>
      </w:r>
    </w:p>
    <w:p w:rsidR="001E6E29" w:rsidRDefault="001E6E29" w:rsidP="001E6E29">
      <w:pPr>
        <w:pStyle w:val="Nivel2"/>
        <w:numPr>
          <w:ilvl w:val="0"/>
          <w:numId w:val="0"/>
        </w:numPr>
        <w:ind w:left="360"/>
      </w:pPr>
      <w:r>
        <w:t xml:space="preserve">10.01.03.15.452.0031.2107 </w:t>
      </w:r>
      <w:proofErr w:type="gramStart"/>
      <w:r>
        <w:t>33903000 recurso 1500000000</w:t>
      </w:r>
      <w:proofErr w:type="gramEnd"/>
      <w:r>
        <w:t xml:space="preserve"> ficha 757</w:t>
      </w:r>
    </w:p>
    <w:p w:rsidR="001E6E29" w:rsidRDefault="001E6E29" w:rsidP="001E6E29">
      <w:pPr>
        <w:pStyle w:val="Nivel2"/>
        <w:numPr>
          <w:ilvl w:val="0"/>
          <w:numId w:val="0"/>
        </w:numPr>
        <w:ind w:left="360"/>
      </w:pPr>
      <w:r>
        <w:t xml:space="preserve">10.01.03.15.452.0031.2108 </w:t>
      </w:r>
      <w:proofErr w:type="gramStart"/>
      <w:r>
        <w:t>33903000 recurso 1500000000</w:t>
      </w:r>
      <w:proofErr w:type="gramEnd"/>
      <w:r>
        <w:t xml:space="preserve"> ficha 760</w:t>
      </w:r>
    </w:p>
    <w:p w:rsidR="001E6E29" w:rsidRDefault="001E6E29" w:rsidP="001E6E29">
      <w:pPr>
        <w:pStyle w:val="Nivel2"/>
        <w:numPr>
          <w:ilvl w:val="0"/>
          <w:numId w:val="0"/>
        </w:numPr>
        <w:ind w:left="360"/>
      </w:pPr>
      <w:r>
        <w:t xml:space="preserve">11.01.01.26.122.0002.2110 </w:t>
      </w:r>
      <w:proofErr w:type="gramStart"/>
      <w:r>
        <w:t>33903000 recurso 1500000000</w:t>
      </w:r>
      <w:proofErr w:type="gramEnd"/>
      <w:r>
        <w:t xml:space="preserve"> ficha 784</w:t>
      </w:r>
    </w:p>
    <w:p w:rsidR="001E6E29" w:rsidRDefault="001E6E29" w:rsidP="001E6E29">
      <w:pPr>
        <w:pStyle w:val="Nivel2"/>
        <w:numPr>
          <w:ilvl w:val="0"/>
          <w:numId w:val="0"/>
        </w:numPr>
        <w:ind w:left="360"/>
      </w:pPr>
      <w:r>
        <w:t xml:space="preserve">11.01.01.26.782.0037.2111 </w:t>
      </w:r>
      <w:proofErr w:type="gramStart"/>
      <w:r>
        <w:t>33903000 recurso 1500000000</w:t>
      </w:r>
      <w:proofErr w:type="gramEnd"/>
      <w:r>
        <w:t xml:space="preserve"> ficha 789</w:t>
      </w:r>
    </w:p>
    <w:p w:rsidR="001E6E29" w:rsidRDefault="001E6E29" w:rsidP="001E6E29">
      <w:pPr>
        <w:pStyle w:val="Nivel2"/>
        <w:numPr>
          <w:ilvl w:val="0"/>
          <w:numId w:val="0"/>
        </w:numPr>
        <w:ind w:left="360"/>
      </w:pPr>
      <w:r>
        <w:t xml:space="preserve">11.01.01.26.782.0037.2111 </w:t>
      </w:r>
      <w:proofErr w:type="gramStart"/>
      <w:r>
        <w:t>33903000 recurso 1750000000</w:t>
      </w:r>
      <w:proofErr w:type="gramEnd"/>
      <w:r>
        <w:t xml:space="preserve"> ficha 790</w:t>
      </w:r>
    </w:p>
    <w:p w:rsidR="001E6E29" w:rsidRDefault="001E6E29" w:rsidP="001E6E29">
      <w:pPr>
        <w:pStyle w:val="Nivel2"/>
        <w:numPr>
          <w:ilvl w:val="0"/>
          <w:numId w:val="0"/>
        </w:numPr>
        <w:ind w:left="360"/>
      </w:pPr>
      <w:r>
        <w:t xml:space="preserve">11.01.01.26.782.0037.2112 </w:t>
      </w:r>
      <w:proofErr w:type="gramStart"/>
      <w:r>
        <w:t>33903000 recurso 1500000000</w:t>
      </w:r>
      <w:proofErr w:type="gramEnd"/>
      <w:r>
        <w:t xml:space="preserve"> ficha 796</w:t>
      </w:r>
    </w:p>
    <w:p w:rsidR="001E6E29" w:rsidRDefault="001E6E29" w:rsidP="001E6E29">
      <w:pPr>
        <w:pStyle w:val="Nivel2"/>
        <w:numPr>
          <w:ilvl w:val="0"/>
          <w:numId w:val="0"/>
        </w:numPr>
        <w:ind w:left="360"/>
      </w:pPr>
      <w:r>
        <w:t xml:space="preserve">11.01.01.26.782.0037.2112 </w:t>
      </w:r>
      <w:proofErr w:type="gramStart"/>
      <w:r>
        <w:t>33903000 recurso 1720000000</w:t>
      </w:r>
      <w:proofErr w:type="gramEnd"/>
      <w:r>
        <w:t xml:space="preserve"> ficha 797</w:t>
      </w:r>
    </w:p>
    <w:p w:rsidR="001E6E29" w:rsidRDefault="001E6E29" w:rsidP="001E6E29">
      <w:pPr>
        <w:pStyle w:val="Nivel2"/>
        <w:numPr>
          <w:ilvl w:val="0"/>
          <w:numId w:val="0"/>
        </w:numPr>
        <w:ind w:left="360"/>
      </w:pPr>
      <w:r>
        <w:t xml:space="preserve">11.01.01.26.782.0042.211 </w:t>
      </w:r>
      <w:proofErr w:type="gramStart"/>
      <w:r>
        <w:t>333903000 recurso 1500000000</w:t>
      </w:r>
      <w:proofErr w:type="gramEnd"/>
      <w:r>
        <w:t xml:space="preserve"> ficha 805</w:t>
      </w:r>
    </w:p>
    <w:p w:rsidR="001E6E29" w:rsidRDefault="001E6E29" w:rsidP="001E6E29">
      <w:pPr>
        <w:pStyle w:val="Nivel2"/>
        <w:numPr>
          <w:ilvl w:val="0"/>
          <w:numId w:val="0"/>
        </w:numPr>
        <w:ind w:left="360"/>
      </w:pPr>
      <w:r>
        <w:t xml:space="preserve">12.01.01.27.812.0039.2114 </w:t>
      </w:r>
      <w:proofErr w:type="gramStart"/>
      <w:r>
        <w:t>333903000 recurso 150000000</w:t>
      </w:r>
      <w:proofErr w:type="gramEnd"/>
      <w:r>
        <w:t xml:space="preserve"> ficha 815</w:t>
      </w:r>
    </w:p>
    <w:p w:rsidR="001E6E29" w:rsidRDefault="001E6E29" w:rsidP="001E6E29">
      <w:pPr>
        <w:pStyle w:val="Nivel2"/>
        <w:numPr>
          <w:ilvl w:val="0"/>
          <w:numId w:val="0"/>
        </w:numPr>
        <w:ind w:left="360"/>
      </w:pPr>
      <w:r>
        <w:t xml:space="preserve">12.01.01.27.812.0039.2115 </w:t>
      </w:r>
      <w:proofErr w:type="gramStart"/>
      <w:r>
        <w:t>333903000 recurso 150000000</w:t>
      </w:r>
      <w:proofErr w:type="gramEnd"/>
      <w:r>
        <w:t xml:space="preserve"> ficha 821</w:t>
      </w:r>
    </w:p>
    <w:p w:rsidR="001E6E29" w:rsidRDefault="001E6E29" w:rsidP="001E6E29">
      <w:pPr>
        <w:pStyle w:val="Nivel2"/>
        <w:numPr>
          <w:ilvl w:val="0"/>
          <w:numId w:val="0"/>
        </w:numPr>
        <w:ind w:left="360"/>
      </w:pPr>
      <w:r>
        <w:t xml:space="preserve">13.01.01.20.122.0002.2116 </w:t>
      </w:r>
      <w:proofErr w:type="gramStart"/>
      <w:r>
        <w:t>333903000 recurso 150000000</w:t>
      </w:r>
      <w:proofErr w:type="gramEnd"/>
      <w:r>
        <w:t xml:space="preserve"> ficha 831</w:t>
      </w:r>
    </w:p>
    <w:p w:rsidR="001E6E29" w:rsidRDefault="001E6E29" w:rsidP="001E6E29">
      <w:pPr>
        <w:pStyle w:val="Nivel2"/>
        <w:numPr>
          <w:ilvl w:val="0"/>
          <w:numId w:val="0"/>
        </w:numPr>
        <w:ind w:left="360"/>
      </w:pPr>
      <w:r>
        <w:t xml:space="preserve">13.01.01.20.605.0035.2118 </w:t>
      </w:r>
      <w:proofErr w:type="gramStart"/>
      <w:r>
        <w:t>333903000 recurso 150000000</w:t>
      </w:r>
      <w:proofErr w:type="gramEnd"/>
      <w:r>
        <w:t xml:space="preserve"> ficha 838</w:t>
      </w:r>
    </w:p>
    <w:p w:rsidR="001E6E29" w:rsidRDefault="001E6E29" w:rsidP="001E6E29">
      <w:pPr>
        <w:pStyle w:val="Nivel2"/>
        <w:numPr>
          <w:ilvl w:val="0"/>
          <w:numId w:val="0"/>
        </w:numPr>
        <w:ind w:left="360"/>
      </w:pPr>
      <w:r>
        <w:t xml:space="preserve">13.01.01.20.609.0035.2124 </w:t>
      </w:r>
      <w:proofErr w:type="gramStart"/>
      <w:r>
        <w:t>333903000 recurso 150000000</w:t>
      </w:r>
      <w:proofErr w:type="gramEnd"/>
      <w:r>
        <w:t xml:space="preserve"> ficha 853</w:t>
      </w:r>
    </w:p>
    <w:p w:rsidR="001E6E29" w:rsidRDefault="001E6E29" w:rsidP="001E6E29">
      <w:pPr>
        <w:pStyle w:val="Nivel2"/>
        <w:numPr>
          <w:ilvl w:val="0"/>
          <w:numId w:val="0"/>
        </w:numPr>
        <w:ind w:left="360"/>
      </w:pPr>
      <w:r>
        <w:t xml:space="preserve">14.01.01.13.695.0027.2125 </w:t>
      </w:r>
      <w:proofErr w:type="gramStart"/>
      <w:r>
        <w:t>333903000 recurso 150000000</w:t>
      </w:r>
      <w:proofErr w:type="gramEnd"/>
      <w:r>
        <w:t xml:space="preserve"> ficha 858</w:t>
      </w:r>
    </w:p>
    <w:p w:rsidR="001E6E29" w:rsidRDefault="001E6E29" w:rsidP="001E6E29">
      <w:pPr>
        <w:pStyle w:val="Nivel2"/>
        <w:numPr>
          <w:ilvl w:val="0"/>
          <w:numId w:val="0"/>
        </w:numPr>
        <w:ind w:left="360"/>
      </w:pPr>
      <w:r>
        <w:t xml:space="preserve">15.01.01.18.122.0034.2127 </w:t>
      </w:r>
      <w:proofErr w:type="gramStart"/>
      <w:r>
        <w:t>333903000 recurso 150000000</w:t>
      </w:r>
      <w:proofErr w:type="gramEnd"/>
      <w:r>
        <w:t xml:space="preserve"> ficha 867</w:t>
      </w:r>
    </w:p>
    <w:p w:rsidR="001E6E29" w:rsidRDefault="001E6E29" w:rsidP="001E6E29">
      <w:pPr>
        <w:pStyle w:val="Nivel2"/>
        <w:numPr>
          <w:ilvl w:val="0"/>
          <w:numId w:val="0"/>
        </w:numPr>
        <w:ind w:left="360"/>
      </w:pPr>
      <w:r>
        <w:t xml:space="preserve">15.01.01.18.122.0034.2128 </w:t>
      </w:r>
      <w:proofErr w:type="gramStart"/>
      <w:r>
        <w:t>333903000 recurso 150000000</w:t>
      </w:r>
      <w:proofErr w:type="gramEnd"/>
      <w:r>
        <w:t xml:space="preserve"> ficha 872</w:t>
      </w:r>
    </w:p>
    <w:p w:rsidR="001E6E29" w:rsidRDefault="001E6E29" w:rsidP="001E6E29">
      <w:pPr>
        <w:pStyle w:val="Nivel2"/>
        <w:numPr>
          <w:ilvl w:val="0"/>
          <w:numId w:val="0"/>
        </w:numPr>
        <w:ind w:left="360"/>
      </w:pPr>
      <w:r>
        <w:t xml:space="preserve">15.01.01.18.122.0034.2133 </w:t>
      </w:r>
      <w:proofErr w:type="gramStart"/>
      <w:r>
        <w:t>339030000 recurso 150000000</w:t>
      </w:r>
      <w:proofErr w:type="gramEnd"/>
      <w:r>
        <w:t xml:space="preserve"> ficha 877</w:t>
      </w:r>
    </w:p>
    <w:p w:rsidR="001E6E29" w:rsidRDefault="001E6E29" w:rsidP="001E6E29">
      <w:pPr>
        <w:pStyle w:val="Nivel2"/>
        <w:numPr>
          <w:ilvl w:val="0"/>
          <w:numId w:val="0"/>
        </w:numPr>
        <w:ind w:left="360"/>
      </w:pPr>
      <w:r>
        <w:t xml:space="preserve">15.01.01.18.122.0034.2132 </w:t>
      </w:r>
      <w:proofErr w:type="gramStart"/>
      <w:r>
        <w:t>339030000 recurso 150000000</w:t>
      </w:r>
      <w:proofErr w:type="gramEnd"/>
      <w:r>
        <w:t xml:space="preserve"> ficha 881</w:t>
      </w:r>
    </w:p>
    <w:p w:rsidR="001E6E29" w:rsidRDefault="001E6E29" w:rsidP="001E6E29">
      <w:pPr>
        <w:pStyle w:val="Nivel2"/>
        <w:numPr>
          <w:ilvl w:val="0"/>
          <w:numId w:val="0"/>
        </w:numPr>
        <w:ind w:left="360"/>
      </w:pPr>
      <w:r>
        <w:t xml:space="preserve">15.01.01.18.542.0034.2134 </w:t>
      </w:r>
      <w:proofErr w:type="gramStart"/>
      <w:r>
        <w:t>339030000 recurso 150000000</w:t>
      </w:r>
      <w:proofErr w:type="gramEnd"/>
      <w:r>
        <w:t xml:space="preserve"> ficha 886</w:t>
      </w:r>
    </w:p>
    <w:p w:rsidR="001E6E29" w:rsidRDefault="001E6E29" w:rsidP="001E6E29">
      <w:pPr>
        <w:pStyle w:val="Nivel2"/>
        <w:numPr>
          <w:ilvl w:val="0"/>
          <w:numId w:val="0"/>
        </w:numPr>
        <w:ind w:left="360"/>
      </w:pPr>
      <w:r>
        <w:t xml:space="preserve">15.01.01.18.542.0034.2134 </w:t>
      </w:r>
      <w:proofErr w:type="gramStart"/>
      <w:r>
        <w:t>339030000 recurso 150000000</w:t>
      </w:r>
      <w:proofErr w:type="gramEnd"/>
      <w:r>
        <w:t xml:space="preserve"> ficha 886</w:t>
      </w:r>
    </w:p>
    <w:p w:rsidR="001E6E29" w:rsidRDefault="001E6E29" w:rsidP="007B0292">
      <w:pPr>
        <w:pStyle w:val="Nivel2"/>
        <w:numPr>
          <w:ilvl w:val="0"/>
          <w:numId w:val="0"/>
        </w:numPr>
        <w:ind w:left="360"/>
      </w:pPr>
    </w:p>
    <w:p w:rsidR="002A4058" w:rsidRPr="004600F7" w:rsidRDefault="007B0292" w:rsidP="007B0292">
      <w:pPr>
        <w:pStyle w:val="Nvel2-Red"/>
        <w:numPr>
          <w:ilvl w:val="0"/>
          <w:numId w:val="0"/>
        </w:numPr>
        <w:ind w:left="360"/>
        <w:rPr>
          <w:i w:val="0"/>
          <w:color w:val="auto"/>
        </w:rPr>
      </w:pPr>
      <w:r w:rsidRPr="00574447">
        <w:rPr>
          <w:i w:val="0"/>
          <w:color w:val="auto"/>
        </w:rPr>
        <w:t xml:space="preserve">12.3 </w:t>
      </w:r>
      <w:r w:rsidR="002A4058" w:rsidRPr="00574447">
        <w:rPr>
          <w:i w:val="0"/>
          <w:color w:val="auto"/>
        </w:rPr>
        <w:t xml:space="preserve">A dotação relativa aos exercícios financeiros subsequentes será indicada após aprovação da Lei Orçamentária respectiva e liberação dos créditos correspondentes, mediante </w:t>
      </w:r>
      <w:proofErr w:type="spellStart"/>
      <w:r w:rsidR="002A4058" w:rsidRPr="00574447">
        <w:rPr>
          <w:i w:val="0"/>
          <w:color w:val="auto"/>
        </w:rPr>
        <w:t>apostilamento</w:t>
      </w:r>
      <w:proofErr w:type="spellEnd"/>
      <w:r w:rsidR="002A4058" w:rsidRPr="00574447">
        <w:rPr>
          <w:i w:val="0"/>
          <w:color w:val="auto"/>
        </w:rPr>
        <w:t>.</w:t>
      </w:r>
    </w:p>
    <w:bookmarkEnd w:id="65"/>
    <w:p w:rsidR="002A4058" w:rsidRPr="0020168A" w:rsidRDefault="002A4058" w:rsidP="002A4058">
      <w:pPr>
        <w:pStyle w:val="Nivel2"/>
        <w:numPr>
          <w:ilvl w:val="0"/>
          <w:numId w:val="0"/>
        </w:numPr>
      </w:pPr>
    </w:p>
    <w:p w:rsidR="002A4058" w:rsidRPr="00574447" w:rsidRDefault="005E668E" w:rsidP="002A4058">
      <w:pPr>
        <w:pStyle w:val="Nivel2"/>
        <w:numPr>
          <w:ilvl w:val="0"/>
          <w:numId w:val="0"/>
        </w:numPr>
      </w:pPr>
      <w:proofErr w:type="spellStart"/>
      <w:r w:rsidRPr="00574447">
        <w:lastRenderedPageBreak/>
        <w:t>Lontra-MG</w:t>
      </w:r>
      <w:proofErr w:type="spellEnd"/>
      <w:r w:rsidRPr="00574447">
        <w:t xml:space="preserve">, </w:t>
      </w:r>
      <w:r w:rsidR="003E19AD">
        <w:t>11</w:t>
      </w:r>
      <w:r w:rsidR="00036DA5">
        <w:t xml:space="preserve"> de </w:t>
      </w:r>
      <w:r w:rsidR="003E19AD">
        <w:t>Maio</w:t>
      </w:r>
      <w:r w:rsidR="00151176" w:rsidRPr="00574447">
        <w:t xml:space="preserve"> de 2026.</w:t>
      </w:r>
    </w:p>
    <w:p w:rsidR="002A4058" w:rsidRPr="00574447" w:rsidRDefault="002A4058" w:rsidP="002A4058">
      <w:pPr>
        <w:pStyle w:val="Nivel2"/>
        <w:numPr>
          <w:ilvl w:val="0"/>
          <w:numId w:val="0"/>
        </w:numPr>
      </w:pPr>
    </w:p>
    <w:p w:rsidR="00F15659" w:rsidRPr="00574447" w:rsidRDefault="00F15659" w:rsidP="00F15659">
      <w:pPr>
        <w:pStyle w:val="Nivel2"/>
        <w:numPr>
          <w:ilvl w:val="0"/>
          <w:numId w:val="0"/>
        </w:numPr>
        <w:spacing w:before="0" w:after="0" w:line="240" w:lineRule="auto"/>
      </w:pPr>
    </w:p>
    <w:p w:rsidR="002A4058" w:rsidRPr="00574447" w:rsidRDefault="002A4058" w:rsidP="00F15659">
      <w:pPr>
        <w:ind w:left="357"/>
        <w:jc w:val="center"/>
        <w:rPr>
          <w:rFonts w:ascii="Arial" w:eastAsia="Arial" w:hAnsi="Arial" w:cs="Arial"/>
          <w:sz w:val="20"/>
          <w:szCs w:val="20"/>
        </w:rPr>
      </w:pPr>
      <w:r w:rsidRPr="00574447">
        <w:rPr>
          <w:rFonts w:ascii="Arial" w:eastAsia="Arial" w:hAnsi="Arial" w:cs="Arial"/>
          <w:sz w:val="20"/>
          <w:szCs w:val="20"/>
        </w:rPr>
        <w:t>__________________________________</w:t>
      </w:r>
    </w:p>
    <w:p w:rsidR="00F15659" w:rsidRPr="00574447" w:rsidRDefault="00574447" w:rsidP="00F15659">
      <w:pPr>
        <w:ind w:left="340"/>
        <w:jc w:val="center"/>
        <w:rPr>
          <w:rFonts w:ascii="Arial" w:eastAsia="Arial" w:hAnsi="Arial" w:cs="Arial"/>
          <w:sz w:val="20"/>
          <w:szCs w:val="20"/>
        </w:rPr>
      </w:pPr>
      <w:r w:rsidRPr="00574447">
        <w:rPr>
          <w:rFonts w:ascii="Arial" w:eastAsia="Arial" w:hAnsi="Arial" w:cs="Arial"/>
          <w:sz w:val="20"/>
          <w:szCs w:val="20"/>
        </w:rPr>
        <w:t xml:space="preserve">Jardel Pereira da Silva </w:t>
      </w:r>
    </w:p>
    <w:p w:rsidR="00F15659" w:rsidRPr="0020168A" w:rsidRDefault="00574447" w:rsidP="00F15659">
      <w:pPr>
        <w:ind w:left="340"/>
        <w:jc w:val="center"/>
        <w:rPr>
          <w:rFonts w:ascii="Arial" w:eastAsia="Arial" w:hAnsi="Arial" w:cs="Arial"/>
          <w:sz w:val="20"/>
          <w:szCs w:val="20"/>
        </w:rPr>
      </w:pPr>
      <w:r w:rsidRPr="00574447">
        <w:rPr>
          <w:rFonts w:ascii="Arial" w:eastAsia="Arial" w:hAnsi="Arial" w:cs="Arial"/>
          <w:sz w:val="20"/>
          <w:szCs w:val="20"/>
        </w:rPr>
        <w:t>Motorista</w:t>
      </w:r>
    </w:p>
    <w:p w:rsidR="002A4058" w:rsidRDefault="002A4058" w:rsidP="002A4058">
      <w:pPr>
        <w:tabs>
          <w:tab w:val="left" w:pos="5954"/>
        </w:tabs>
        <w:ind w:left="-567"/>
        <w:jc w:val="center"/>
        <w:rPr>
          <w:rFonts w:ascii="Arial" w:hAnsi="Arial" w:cs="Arial"/>
          <w:b/>
          <w:sz w:val="28"/>
          <w:szCs w:val="28"/>
        </w:rPr>
      </w:pPr>
    </w:p>
    <w:p w:rsidR="00CD0AD4" w:rsidRDefault="00CD0AD4" w:rsidP="002A4058">
      <w:pPr>
        <w:tabs>
          <w:tab w:val="left" w:pos="5954"/>
        </w:tabs>
        <w:ind w:left="-567"/>
        <w:jc w:val="center"/>
        <w:rPr>
          <w:rFonts w:ascii="Arial" w:hAnsi="Arial" w:cs="Arial"/>
          <w:b/>
          <w:sz w:val="28"/>
          <w:szCs w:val="28"/>
        </w:rPr>
      </w:pPr>
    </w:p>
    <w:p w:rsidR="00CD0AD4" w:rsidRDefault="00CD0AD4"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1E6E29" w:rsidRDefault="001E6E29" w:rsidP="002A4058">
      <w:pPr>
        <w:tabs>
          <w:tab w:val="left" w:pos="5954"/>
        </w:tabs>
        <w:ind w:left="-567"/>
        <w:jc w:val="center"/>
        <w:rPr>
          <w:rFonts w:ascii="Arial" w:hAnsi="Arial" w:cs="Arial"/>
          <w:b/>
          <w:sz w:val="28"/>
          <w:szCs w:val="28"/>
        </w:rPr>
      </w:pPr>
    </w:p>
    <w:p w:rsidR="001E6E29" w:rsidRDefault="001E6E29" w:rsidP="002A4058">
      <w:pPr>
        <w:tabs>
          <w:tab w:val="left" w:pos="5954"/>
        </w:tabs>
        <w:ind w:left="-567"/>
        <w:jc w:val="center"/>
        <w:rPr>
          <w:rFonts w:ascii="Arial" w:hAnsi="Arial" w:cs="Arial"/>
          <w:b/>
          <w:sz w:val="28"/>
          <w:szCs w:val="28"/>
        </w:rPr>
      </w:pPr>
    </w:p>
    <w:p w:rsidR="001E6E29" w:rsidRDefault="001E6E29" w:rsidP="002A4058">
      <w:pPr>
        <w:tabs>
          <w:tab w:val="left" w:pos="5954"/>
        </w:tabs>
        <w:ind w:left="-567"/>
        <w:jc w:val="center"/>
        <w:rPr>
          <w:rFonts w:ascii="Arial" w:hAnsi="Arial" w:cs="Arial"/>
          <w:b/>
          <w:sz w:val="28"/>
          <w:szCs w:val="28"/>
        </w:rPr>
      </w:pPr>
    </w:p>
    <w:p w:rsidR="00BC3483" w:rsidRDefault="00BC3483" w:rsidP="002A4058">
      <w:pPr>
        <w:tabs>
          <w:tab w:val="left" w:pos="5954"/>
        </w:tabs>
        <w:ind w:left="-567"/>
        <w:jc w:val="center"/>
        <w:rPr>
          <w:rFonts w:ascii="Arial" w:hAnsi="Arial" w:cs="Arial"/>
          <w:b/>
          <w:sz w:val="28"/>
          <w:szCs w:val="28"/>
        </w:rPr>
      </w:pPr>
    </w:p>
    <w:p w:rsidR="00F15659" w:rsidRDefault="00F15659" w:rsidP="002A4058">
      <w:pPr>
        <w:tabs>
          <w:tab w:val="left" w:pos="5954"/>
        </w:tabs>
        <w:ind w:left="-567"/>
        <w:jc w:val="center"/>
        <w:rPr>
          <w:rFonts w:ascii="Arial" w:hAnsi="Arial" w:cs="Arial"/>
          <w:b/>
          <w:sz w:val="28"/>
          <w:szCs w:val="28"/>
        </w:rPr>
      </w:pPr>
    </w:p>
    <w:p w:rsidR="00F15659" w:rsidRDefault="00F15659" w:rsidP="002A4058">
      <w:pPr>
        <w:tabs>
          <w:tab w:val="left" w:pos="5954"/>
        </w:tabs>
        <w:ind w:left="-567"/>
        <w:jc w:val="center"/>
        <w:rPr>
          <w:rFonts w:ascii="Arial" w:hAnsi="Arial" w:cs="Arial"/>
          <w:b/>
          <w:sz w:val="28"/>
          <w:szCs w:val="28"/>
        </w:rPr>
      </w:pPr>
    </w:p>
    <w:p w:rsidR="00AB7599" w:rsidRDefault="00AB7599" w:rsidP="002A4058">
      <w:pPr>
        <w:tabs>
          <w:tab w:val="left" w:pos="5954"/>
        </w:tabs>
        <w:ind w:left="-567"/>
        <w:jc w:val="center"/>
        <w:rPr>
          <w:rFonts w:ascii="Arial" w:hAnsi="Arial" w:cs="Arial"/>
          <w:b/>
          <w:sz w:val="28"/>
          <w:szCs w:val="28"/>
        </w:rPr>
      </w:pP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2"/>
        </w:numPr>
        <w:spacing w:line="360" w:lineRule="auto"/>
        <w:ind w:left="0" w:firstLine="0"/>
        <w:jc w:val="both"/>
        <w:rPr>
          <w:rFonts w:ascii="Arial" w:hAnsi="Arial" w:cs="Arial"/>
          <w:b/>
          <w:sz w:val="20"/>
          <w:szCs w:val="20"/>
        </w:rPr>
      </w:pPr>
      <w:r w:rsidRPr="009F735B">
        <w:rPr>
          <w:rFonts w:ascii="Arial" w:hAnsi="Arial" w:cs="Arial"/>
          <w:b/>
          <w:sz w:val="20"/>
          <w:szCs w:val="20"/>
        </w:rPr>
        <w:t>NECESSIDADE DA CONTRATAÇÃO</w:t>
      </w:r>
      <w:r>
        <w:rPr>
          <w:rFonts w:ascii="Arial" w:hAnsi="Arial" w:cs="Arial"/>
          <w:b/>
          <w:sz w:val="20"/>
          <w:szCs w:val="20"/>
        </w:rPr>
        <w:t xml:space="preserve"> - JUSTIFICATIVA</w:t>
      </w:r>
    </w:p>
    <w:p w:rsidR="002A4058" w:rsidRPr="009F735B" w:rsidRDefault="002A4058" w:rsidP="002A4058">
      <w:pPr>
        <w:spacing w:line="360" w:lineRule="auto"/>
        <w:ind w:left="1065"/>
        <w:rPr>
          <w:rFonts w:ascii="Arial" w:hAnsi="Arial" w:cs="Arial"/>
          <w:b/>
          <w:sz w:val="20"/>
          <w:szCs w:val="20"/>
        </w:rPr>
      </w:pPr>
    </w:p>
    <w:p w:rsidR="002A4058" w:rsidRDefault="002A4058" w:rsidP="002A4058">
      <w:pPr>
        <w:jc w:val="both"/>
        <w:rPr>
          <w:rFonts w:ascii="Arial" w:hAnsi="Arial" w:cs="Arial"/>
          <w:b/>
        </w:rPr>
      </w:pPr>
      <w:r w:rsidRPr="009F735B">
        <w:rPr>
          <w:rFonts w:ascii="Arial" w:hAnsi="Arial" w:cs="Arial"/>
          <w:bCs/>
          <w:sz w:val="20"/>
          <w:szCs w:val="20"/>
        </w:rPr>
        <w:t xml:space="preserve">Constitui objeto da presente contratação </w:t>
      </w:r>
      <w:r>
        <w:rPr>
          <w:rFonts w:ascii="Arial" w:hAnsi="Arial" w:cs="Arial"/>
          <w:bCs/>
          <w:sz w:val="20"/>
          <w:szCs w:val="20"/>
        </w:rPr>
        <w:t xml:space="preserve">é </w:t>
      </w:r>
      <w:r w:rsidRPr="009F735B">
        <w:rPr>
          <w:rFonts w:ascii="Arial" w:hAnsi="Arial" w:cs="Arial"/>
          <w:bCs/>
          <w:sz w:val="20"/>
          <w:szCs w:val="20"/>
        </w:rPr>
        <w:t xml:space="preserve">a seleção da proposta mais vantajosa objetivando </w:t>
      </w:r>
      <w:r>
        <w:rPr>
          <w:rFonts w:ascii="Arial" w:hAnsi="Arial" w:cs="Arial"/>
          <w:bCs/>
          <w:sz w:val="20"/>
          <w:szCs w:val="20"/>
        </w:rPr>
        <w:t>o</w:t>
      </w:r>
      <w:r w:rsidR="0010415B">
        <w:rPr>
          <w:rFonts w:ascii="Arial" w:hAnsi="Arial" w:cs="Arial"/>
          <w:bCs/>
          <w:sz w:val="20"/>
          <w:szCs w:val="20"/>
        </w:rPr>
        <w:t xml:space="preserve"> </w:t>
      </w:r>
      <w:r w:rsidR="00E763A2" w:rsidRPr="00E763A2">
        <w:rPr>
          <w:rFonts w:ascii="Arial" w:hAnsi="Arial" w:cs="Arial"/>
          <w:b/>
          <w:color w:val="000000"/>
          <w:sz w:val="20"/>
          <w:szCs w:val="20"/>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Pr="002D32AE">
        <w:rPr>
          <w:rFonts w:ascii="Arial" w:hAnsi="Arial" w:cs="Arial"/>
          <w:b/>
          <w:sz w:val="20"/>
          <w:szCs w:val="20"/>
        </w:rPr>
        <w:t>.</w:t>
      </w:r>
    </w:p>
    <w:p w:rsidR="002A4058" w:rsidRPr="009F735B" w:rsidRDefault="002A4058" w:rsidP="002A4058">
      <w:pPr>
        <w:jc w:val="both"/>
        <w:rPr>
          <w:rFonts w:ascii="Arial" w:hAnsi="Arial" w:cs="Arial"/>
          <w:b/>
          <w:bCs/>
          <w:sz w:val="20"/>
          <w:szCs w:val="20"/>
          <w:u w:val="single"/>
        </w:rPr>
      </w:pPr>
    </w:p>
    <w:p w:rsidR="00E763A2" w:rsidRPr="00E763A2" w:rsidRDefault="00E763A2" w:rsidP="007C6DE0">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E763A2">
        <w:rPr>
          <w:rFonts w:ascii="Arial" w:hAnsi="Arial" w:cs="Arial"/>
          <w:color w:val="000000"/>
          <w:sz w:val="20"/>
          <w:szCs w:val="20"/>
        </w:rPr>
        <w:t xml:space="preserve">Considerando a necessidade de abastecimento de veículos e máquinas do </w:t>
      </w:r>
      <w:r>
        <w:rPr>
          <w:rFonts w:ascii="Arial" w:hAnsi="Arial" w:cs="Arial"/>
          <w:color w:val="000000"/>
          <w:sz w:val="20"/>
          <w:szCs w:val="20"/>
        </w:rPr>
        <w:t>m</w:t>
      </w:r>
      <w:r w:rsidRPr="00E763A2">
        <w:rPr>
          <w:rFonts w:ascii="Arial" w:hAnsi="Arial" w:cs="Arial"/>
          <w:color w:val="000000"/>
          <w:sz w:val="20"/>
          <w:szCs w:val="20"/>
        </w:rPr>
        <w:t xml:space="preserve">unicípio, no que se refere, especialmente, a veículos que não se deslocarão para fora do Município, como máquinas fora de estrada, ônibus do transporte escolar, dentre outros, ou nas hipóteses onde ficar demonstrado que o abastecimento local está economicamente mais vantajoso do que promovido através de cartão de abastecimento. A contratação de empresa para fornecimento de combustíveis se faz necessária para o cumprimento de suas atividades finalísticas e administrativas. </w:t>
      </w:r>
    </w:p>
    <w:p w:rsidR="002A4058" w:rsidRPr="00E763A2" w:rsidRDefault="00E763A2" w:rsidP="007C6DE0">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E763A2">
        <w:rPr>
          <w:rFonts w:ascii="Arial" w:hAnsi="Arial" w:cs="Arial"/>
          <w:color w:val="000000"/>
          <w:sz w:val="20"/>
          <w:szCs w:val="20"/>
        </w:rPr>
        <w:t>A fixação da área de localização do estabelecimento comercial, neste caso, é indispensável, atendendo ao princípio da economicidade, evitando prejuízos ao erário público, visto que sua localização em distância superior a</w:t>
      </w:r>
      <w:r>
        <w:rPr>
          <w:rFonts w:ascii="Arial" w:hAnsi="Arial" w:cs="Arial"/>
          <w:color w:val="000000"/>
          <w:sz w:val="20"/>
          <w:szCs w:val="20"/>
        </w:rPr>
        <w:t xml:space="preserve"> 20 quilômetros da s</w:t>
      </w:r>
      <w:r w:rsidRPr="00E763A2">
        <w:rPr>
          <w:rFonts w:ascii="Arial" w:hAnsi="Arial" w:cs="Arial"/>
          <w:color w:val="000000"/>
          <w:sz w:val="20"/>
          <w:szCs w:val="20"/>
        </w:rPr>
        <w:t>ede, no caso dos itens de combustível, oneraria excessivamente o custo final da contratação com deslocamentos dos veículos da frota nos trajetos de ida e volta</w:t>
      </w:r>
      <w:r w:rsidR="007C6DE0" w:rsidRPr="00E763A2">
        <w:rPr>
          <w:rFonts w:ascii="Arial" w:hAnsi="Arial" w:cs="Arial"/>
          <w:sz w:val="20"/>
          <w:szCs w:val="20"/>
        </w:rPr>
        <w:t>.</w:t>
      </w:r>
    </w:p>
    <w:p w:rsidR="002A4058" w:rsidRPr="00786D61" w:rsidRDefault="0010415B" w:rsidP="00786D61">
      <w:pPr>
        <w:pStyle w:val="PargrafodaLista"/>
        <w:numPr>
          <w:ilvl w:val="1"/>
          <w:numId w:val="28"/>
        </w:numPr>
        <w:tabs>
          <w:tab w:val="left" w:pos="426"/>
        </w:tabs>
        <w:autoSpaceDE w:val="0"/>
        <w:autoSpaceDN w:val="0"/>
        <w:adjustRightInd w:val="0"/>
        <w:spacing w:line="276" w:lineRule="auto"/>
        <w:ind w:left="0" w:firstLine="0"/>
        <w:jc w:val="both"/>
        <w:rPr>
          <w:rFonts w:ascii="Arial" w:hAnsi="Arial" w:cs="Arial"/>
          <w:bCs/>
          <w:sz w:val="20"/>
          <w:szCs w:val="20"/>
        </w:rPr>
      </w:pPr>
      <w:r w:rsidRPr="0013266F">
        <w:rPr>
          <w:rFonts w:ascii="Arial" w:hAnsi="Arial" w:cs="Arial"/>
          <w:sz w:val="20"/>
          <w:szCs w:val="20"/>
        </w:rPr>
        <w:t>Embora não haja um Plano Anual de Contratações formalizado, a necessidade d</w:t>
      </w:r>
      <w:r>
        <w:rPr>
          <w:rFonts w:ascii="Arial" w:hAnsi="Arial" w:cs="Arial"/>
          <w:sz w:val="20"/>
          <w:szCs w:val="20"/>
        </w:rPr>
        <w:t>a</w:t>
      </w:r>
      <w:r w:rsidRPr="00EF234D">
        <w:rPr>
          <w:rFonts w:ascii="Arial Narrow" w:eastAsia="Calibri" w:hAnsi="Arial Narrow" w:cs="Arial"/>
          <w:b/>
          <w:sz w:val="20"/>
          <w:szCs w:val="20"/>
          <w:shd w:val="clear" w:color="auto" w:fill="FFFFFF"/>
        </w:rPr>
        <w:t xml:space="preserve"> </w:t>
      </w:r>
      <w:r w:rsidRPr="00E763A2">
        <w:rPr>
          <w:rFonts w:ascii="Arial" w:hAnsi="Arial" w:cs="Arial"/>
          <w:b/>
          <w:color w:val="000000"/>
          <w:sz w:val="20"/>
          <w:szCs w:val="20"/>
        </w:rPr>
        <w:t>FUTURA E EVENTUAL CONTRATAÇÃO DE EMPRESA PARA FORNECIMENTO DE COMBUSTÍVEIS (GASOLINA COMUM, ÓLEO DIESEL, ÓLEO DIESEL S-10 E ÁLCOOL)</w:t>
      </w:r>
      <w:r w:rsidRPr="0013266F">
        <w:rPr>
          <w:rFonts w:ascii="Arial" w:hAnsi="Arial" w:cs="Arial"/>
          <w:b/>
          <w:sz w:val="20"/>
          <w:szCs w:val="20"/>
        </w:rPr>
        <w:t xml:space="preserve">, </w:t>
      </w:r>
      <w:r w:rsidRPr="0013266F">
        <w:rPr>
          <w:rFonts w:ascii="Arial" w:hAnsi="Arial" w:cs="Arial"/>
          <w:sz w:val="20"/>
          <w:szCs w:val="20"/>
        </w:rPr>
        <w:t xml:space="preserve">está alinhada com as diretrizes e objetivos estratégicos da Administração Pública, especialmente no que diz respeito </w:t>
      </w:r>
      <w:r>
        <w:rPr>
          <w:rFonts w:ascii="Arial" w:hAnsi="Arial" w:cs="Arial"/>
          <w:sz w:val="20"/>
          <w:szCs w:val="20"/>
        </w:rPr>
        <w:t xml:space="preserve">ao fornecimento de itens </w:t>
      </w:r>
      <w:proofErr w:type="spellStart"/>
      <w:r>
        <w:rPr>
          <w:rFonts w:ascii="Arial" w:hAnsi="Arial" w:cs="Arial"/>
          <w:sz w:val="20"/>
          <w:szCs w:val="20"/>
        </w:rPr>
        <w:t>essencias</w:t>
      </w:r>
      <w:proofErr w:type="spellEnd"/>
      <w:proofErr w:type="gramStart"/>
      <w:r>
        <w:rPr>
          <w:rFonts w:ascii="Arial" w:hAnsi="Arial" w:cs="Arial"/>
          <w:sz w:val="20"/>
          <w:szCs w:val="20"/>
        </w:rPr>
        <w:t xml:space="preserve">  </w:t>
      </w:r>
      <w:proofErr w:type="gramEnd"/>
      <w:r>
        <w:rPr>
          <w:rFonts w:ascii="Arial" w:hAnsi="Arial" w:cs="Arial"/>
          <w:sz w:val="20"/>
          <w:szCs w:val="20"/>
        </w:rPr>
        <w:t xml:space="preserve">a manutenção dos serviços de </w:t>
      </w:r>
      <w:r w:rsidR="00BA57A6">
        <w:rPr>
          <w:rFonts w:ascii="Arial" w:hAnsi="Arial" w:cs="Arial"/>
          <w:sz w:val="20"/>
          <w:szCs w:val="20"/>
        </w:rPr>
        <w:t>transporte municipais</w:t>
      </w:r>
      <w:r w:rsidR="002A4058" w:rsidRPr="00786D61">
        <w:rPr>
          <w:rFonts w:ascii="Arial" w:hAnsi="Arial" w:cs="Arial"/>
          <w:sz w:val="20"/>
          <w:szCs w:val="20"/>
        </w:rPr>
        <w:t>.</w:t>
      </w:r>
    </w:p>
    <w:p w:rsidR="002A4058" w:rsidRPr="00786D61" w:rsidRDefault="002A4058" w:rsidP="002A4058">
      <w:pPr>
        <w:spacing w:line="360" w:lineRule="auto"/>
        <w:rPr>
          <w:rFonts w:ascii="Arial" w:hAnsi="Arial" w:cs="Arial"/>
          <w:bCs/>
          <w:sz w:val="20"/>
          <w:szCs w:val="20"/>
        </w:rPr>
      </w:pPr>
    </w:p>
    <w:p w:rsidR="002A4058" w:rsidRPr="009F735B" w:rsidRDefault="002A4058" w:rsidP="002A4058">
      <w:pPr>
        <w:numPr>
          <w:ilvl w:val="0"/>
          <w:numId w:val="28"/>
        </w:numPr>
        <w:spacing w:line="360" w:lineRule="auto"/>
        <w:jc w:val="both"/>
        <w:rPr>
          <w:rFonts w:ascii="Arial" w:hAnsi="Arial" w:cs="Arial"/>
          <w:sz w:val="20"/>
          <w:szCs w:val="20"/>
        </w:rPr>
      </w:pPr>
      <w:r w:rsidRPr="009F735B">
        <w:rPr>
          <w:rFonts w:ascii="Arial" w:hAnsi="Arial" w:cs="Arial"/>
          <w:b/>
          <w:sz w:val="20"/>
          <w:szCs w:val="20"/>
        </w:rPr>
        <w:t>ALINHAMENTO DA CONTRATAÇÃO AO PLANO DE DESENVOLVIMENTO INSTITUCIONAL OU PLANEJAMENTO ESTRATÉGICO</w:t>
      </w:r>
    </w:p>
    <w:p w:rsidR="002A4058" w:rsidRPr="009F735B" w:rsidRDefault="002A4058" w:rsidP="002A4058">
      <w:pPr>
        <w:pStyle w:val="PargrafodaLista"/>
        <w:rPr>
          <w:rFonts w:ascii="Arial" w:eastAsia="Times New Roman" w:hAnsi="Arial" w:cs="Arial"/>
          <w:sz w:val="20"/>
          <w:szCs w:val="20"/>
        </w:rPr>
      </w:pPr>
    </w:p>
    <w:p w:rsidR="002A4058" w:rsidRPr="002352F0" w:rsidRDefault="002A4058" w:rsidP="002A4058">
      <w:pPr>
        <w:numPr>
          <w:ilvl w:val="1"/>
          <w:numId w:val="28"/>
        </w:numPr>
        <w:spacing w:line="360" w:lineRule="auto"/>
        <w:ind w:left="0" w:firstLine="0"/>
        <w:jc w:val="both"/>
        <w:rPr>
          <w:rFonts w:ascii="Arial" w:hAnsi="Arial" w:cs="Arial"/>
          <w:sz w:val="20"/>
          <w:szCs w:val="20"/>
        </w:rPr>
      </w:pPr>
      <w:r w:rsidRPr="009F735B">
        <w:rPr>
          <w:rFonts w:ascii="Arial" w:eastAsia="Times New Roman" w:hAnsi="Arial" w:cs="Arial"/>
          <w:sz w:val="20"/>
          <w:szCs w:val="20"/>
        </w:rPr>
        <w:t xml:space="preserve">A contratação está alinhada ao Planejamento Estratégico Institucional da Prefeitura Municipal de </w:t>
      </w:r>
      <w:r w:rsidR="009879A7">
        <w:rPr>
          <w:rFonts w:ascii="Arial" w:eastAsia="Times New Roman" w:hAnsi="Arial" w:cs="Arial"/>
          <w:sz w:val="20"/>
          <w:szCs w:val="20"/>
        </w:rPr>
        <w:t>Lontra</w:t>
      </w:r>
      <w:r>
        <w:rPr>
          <w:rFonts w:ascii="Arial" w:eastAsia="Times New Roman" w:hAnsi="Arial" w:cs="Arial"/>
          <w:sz w:val="20"/>
          <w:szCs w:val="20"/>
        </w:rPr>
        <w:t>/MG</w:t>
      </w:r>
      <w:r w:rsidRPr="009F735B">
        <w:rPr>
          <w:rFonts w:ascii="Arial" w:eastAsia="Times New Roman" w:hAnsi="Arial" w:cs="Arial"/>
          <w:sz w:val="20"/>
          <w:szCs w:val="20"/>
        </w:rPr>
        <w:t>, bem como às leis orçamentárias vigentes deste município (PPA, LDO e LOA).</w:t>
      </w:r>
      <w:r w:rsidRPr="009F735B">
        <w:rPr>
          <w:rFonts w:ascii="Arial" w:eastAsia="Times New Roman" w:hAnsi="Arial" w:cs="Arial"/>
          <w:sz w:val="20"/>
          <w:szCs w:val="20"/>
        </w:rPr>
        <w:tab/>
      </w:r>
    </w:p>
    <w:p w:rsidR="002A4058" w:rsidRPr="009F735B" w:rsidRDefault="002A4058" w:rsidP="002A4058">
      <w:pPr>
        <w:spacing w:line="360" w:lineRule="auto"/>
        <w:jc w:val="both"/>
        <w:rPr>
          <w:rFonts w:ascii="Arial" w:hAnsi="Arial" w:cs="Arial"/>
          <w:sz w:val="20"/>
          <w:szCs w:val="20"/>
        </w:rPr>
      </w:pPr>
    </w:p>
    <w:p w:rsidR="002A4058" w:rsidRPr="009F735B" w:rsidRDefault="002A4058" w:rsidP="002A4058">
      <w:pPr>
        <w:numPr>
          <w:ilvl w:val="0"/>
          <w:numId w:val="28"/>
        </w:numPr>
        <w:spacing w:line="360" w:lineRule="auto"/>
        <w:jc w:val="both"/>
        <w:rPr>
          <w:rFonts w:ascii="Arial" w:hAnsi="Arial" w:cs="Arial"/>
          <w:b/>
          <w:sz w:val="20"/>
          <w:szCs w:val="20"/>
        </w:rPr>
      </w:pPr>
      <w:r w:rsidRPr="009F735B">
        <w:rPr>
          <w:rFonts w:ascii="Arial" w:hAnsi="Arial" w:cs="Arial"/>
          <w:b/>
          <w:sz w:val="20"/>
          <w:szCs w:val="20"/>
        </w:rPr>
        <w:t>ASPECTOS RELEVANTES DA CONTRATAÇÃO ANTERIOR</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28"/>
        </w:numPr>
        <w:spacing w:line="360" w:lineRule="auto"/>
        <w:ind w:left="0" w:firstLine="0"/>
        <w:jc w:val="both"/>
        <w:rPr>
          <w:rFonts w:ascii="Arial" w:hAnsi="Arial" w:cs="Arial"/>
          <w:sz w:val="20"/>
          <w:szCs w:val="20"/>
        </w:rPr>
      </w:pPr>
      <w:r w:rsidRPr="009F735B">
        <w:rPr>
          <w:rFonts w:ascii="Arial" w:hAnsi="Arial" w:cs="Arial"/>
          <w:sz w:val="20"/>
          <w:szCs w:val="20"/>
        </w:rPr>
        <w:t xml:space="preserve">Não houve aspectos relevantes, pois se trata de processo para </w:t>
      </w:r>
      <w:r w:rsidR="00E763A2" w:rsidRPr="00E763A2">
        <w:rPr>
          <w:rFonts w:ascii="Arial" w:hAnsi="Arial" w:cs="Arial"/>
          <w:b/>
          <w:color w:val="000000"/>
          <w:sz w:val="20"/>
          <w:szCs w:val="20"/>
        </w:rPr>
        <w:t xml:space="preserve">FUTURA E EVENTUAL CONTRATAÇÃO DE EMPRESA PARA FORNECIMENTO DE COMBUSTÍVEIS (GASOLINA COMUM, ÓLEO DIESEL, ÓLEO DIESEL S-10 E ÁLCOOL), </w:t>
      </w:r>
      <w:r>
        <w:rPr>
          <w:rFonts w:ascii="Arial" w:hAnsi="Arial" w:cs="Arial"/>
          <w:sz w:val="20"/>
          <w:szCs w:val="20"/>
        </w:rPr>
        <w:t>itens cuja aquisição é comum e recorrente pela Administração Municipal</w:t>
      </w:r>
      <w:r w:rsidR="00786D61">
        <w:rPr>
          <w:rFonts w:ascii="Arial" w:hAnsi="Arial" w:cs="Arial"/>
          <w:sz w:val="20"/>
          <w:szCs w:val="20"/>
        </w:rPr>
        <w:t>, não contendo correlação com processos anterior</w:t>
      </w:r>
      <w:r>
        <w:rPr>
          <w:rFonts w:ascii="Arial" w:hAnsi="Arial" w:cs="Arial"/>
          <w:sz w:val="20"/>
          <w:szCs w:val="20"/>
        </w:rPr>
        <w:t>.</w:t>
      </w:r>
    </w:p>
    <w:p w:rsidR="002A4058" w:rsidRPr="009F735B" w:rsidRDefault="002A4058" w:rsidP="002A4058">
      <w:pPr>
        <w:spacing w:line="360" w:lineRule="auto"/>
        <w:rPr>
          <w:rFonts w:ascii="Arial" w:hAnsi="Arial" w:cs="Arial"/>
          <w:sz w:val="20"/>
          <w:szCs w:val="20"/>
        </w:rPr>
      </w:pPr>
    </w:p>
    <w:p w:rsidR="002A4058" w:rsidRPr="009F735B" w:rsidRDefault="002A4058" w:rsidP="002A4058">
      <w:pPr>
        <w:numPr>
          <w:ilvl w:val="0"/>
          <w:numId w:val="11"/>
        </w:numPr>
        <w:tabs>
          <w:tab w:val="left" w:pos="567"/>
        </w:tabs>
        <w:spacing w:line="360" w:lineRule="auto"/>
        <w:ind w:left="0" w:firstLine="0"/>
        <w:jc w:val="both"/>
        <w:rPr>
          <w:rFonts w:ascii="Arial" w:hAnsi="Arial" w:cs="Arial"/>
          <w:b/>
          <w:sz w:val="20"/>
          <w:szCs w:val="20"/>
        </w:rPr>
      </w:pPr>
      <w:r w:rsidRPr="009F735B">
        <w:rPr>
          <w:rFonts w:ascii="Arial" w:hAnsi="Arial" w:cs="Arial"/>
          <w:b/>
          <w:sz w:val="20"/>
          <w:szCs w:val="20"/>
        </w:rPr>
        <w:t>REQUISITOS DA CONTRATAÇÃO</w:t>
      </w:r>
    </w:p>
    <w:p w:rsidR="002A4058" w:rsidRPr="009F735B" w:rsidRDefault="002A4058" w:rsidP="002A4058">
      <w:pPr>
        <w:spacing w:line="360" w:lineRule="auto"/>
        <w:rPr>
          <w:rFonts w:ascii="Arial" w:hAnsi="Arial" w:cs="Arial"/>
          <w:b/>
          <w:sz w:val="20"/>
          <w:szCs w:val="20"/>
        </w:rPr>
      </w:pPr>
    </w:p>
    <w:p w:rsidR="002A4058" w:rsidRDefault="002A4058" w:rsidP="002A4058">
      <w:pPr>
        <w:numPr>
          <w:ilvl w:val="1"/>
          <w:numId w:val="11"/>
        </w:numPr>
        <w:tabs>
          <w:tab w:val="left" w:pos="567"/>
        </w:tabs>
        <w:spacing w:line="360" w:lineRule="auto"/>
        <w:ind w:left="0" w:firstLine="0"/>
        <w:jc w:val="both"/>
        <w:rPr>
          <w:rFonts w:ascii="Arial" w:hAnsi="Arial" w:cs="Arial"/>
          <w:sz w:val="20"/>
          <w:szCs w:val="20"/>
        </w:rPr>
      </w:pPr>
      <w:r w:rsidRPr="009F735B">
        <w:rPr>
          <w:rFonts w:ascii="Arial" w:hAnsi="Arial" w:cs="Arial"/>
          <w:sz w:val="20"/>
          <w:szCs w:val="20"/>
        </w:rPr>
        <w:t>A licitante deverá apresentar a documentação exigida pelo edital, sendo documentos comprobatórios das empresas participantes</w:t>
      </w:r>
      <w:r>
        <w:rPr>
          <w:rFonts w:ascii="Arial" w:hAnsi="Arial" w:cs="Arial"/>
          <w:sz w:val="20"/>
          <w:szCs w:val="20"/>
        </w:rPr>
        <w:t>:</w:t>
      </w:r>
    </w:p>
    <w:p w:rsidR="002A4058" w:rsidRPr="0020168A" w:rsidRDefault="002A4058" w:rsidP="002A4058">
      <w:pPr>
        <w:pStyle w:val="Nvel1-SemNumPreto"/>
      </w:pPr>
      <w:r>
        <w:t xml:space="preserve">4.2 </w:t>
      </w:r>
      <w:r w:rsidRPr="0020168A">
        <w:t>Habilitação jurídica</w:t>
      </w:r>
    </w:p>
    <w:p w:rsidR="002A4058" w:rsidRPr="0020168A" w:rsidRDefault="002A4058" w:rsidP="002A4058">
      <w:pPr>
        <w:pStyle w:val="Nivel2"/>
        <w:numPr>
          <w:ilvl w:val="1"/>
          <w:numId w:val="0"/>
        </w:numPr>
        <w:ind w:left="360" w:hanging="360"/>
      </w:pPr>
      <w:r>
        <w:rPr>
          <w:b/>
          <w:bCs/>
        </w:rPr>
        <w:t xml:space="preserve">4.2.1 </w:t>
      </w:r>
      <w:r w:rsidRPr="0C492A58">
        <w:rPr>
          <w:b/>
          <w:bCs/>
        </w:rPr>
        <w:t>Empresário individual:</w:t>
      </w:r>
      <w:r>
        <w:t xml:space="preserve"> inscrição no Registro Público de Empresas Mercantis, a cargo da Junta Comercial da respectiva sede; </w:t>
      </w:r>
    </w:p>
    <w:p w:rsidR="002A4058" w:rsidRPr="001334F3" w:rsidRDefault="002A4058" w:rsidP="002A4058">
      <w:pPr>
        <w:pStyle w:val="Nivel2"/>
        <w:numPr>
          <w:ilvl w:val="1"/>
          <w:numId w:val="0"/>
        </w:numPr>
        <w:ind w:left="360" w:hanging="360"/>
      </w:pPr>
      <w:r w:rsidRPr="001334F3">
        <w:rPr>
          <w:b/>
          <w:bCs/>
        </w:rPr>
        <w:t>4.2.2 Microempreendedor Individual - MEI:</w:t>
      </w:r>
      <w:r w:rsidRPr="001334F3">
        <w:t xml:space="preserve"> Certificado da Condição de Microempreendedor Individual - CCMEI, cuja aceitação ficará condicionada à verificação da autenticidade no sítio </w:t>
      </w:r>
      <w:hyperlink r:id="rId79">
        <w:r w:rsidRPr="001334F3">
          <w:rPr>
            <w:rStyle w:val="Hyperlink"/>
          </w:rPr>
          <w:t>https://www.gov.br/empresas-e-negocios/pt-br/empreendedor</w:t>
        </w:r>
      </w:hyperlink>
      <w:r w:rsidRPr="001334F3">
        <w:t xml:space="preserve">; </w:t>
      </w:r>
    </w:p>
    <w:p w:rsidR="002A4058" w:rsidRPr="0020168A" w:rsidRDefault="002A4058" w:rsidP="002A4058">
      <w:pPr>
        <w:pStyle w:val="Nivel2"/>
        <w:numPr>
          <w:ilvl w:val="1"/>
          <w:numId w:val="0"/>
        </w:numPr>
        <w:ind w:left="360" w:hanging="360"/>
      </w:pPr>
      <w:r>
        <w:t xml:space="preserve">4.2.3 </w:t>
      </w:r>
      <w:r w:rsidRPr="0C492A58">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4.2.4 </w:t>
      </w:r>
      <w:r w:rsidRPr="0C492A58">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80">
        <w:r w:rsidRPr="0C492A58">
          <w:rPr>
            <w:rStyle w:val="Hyperlink"/>
          </w:rPr>
          <w:t>Normativa DREI/ME n.º 77, de 18 de março de 2020</w:t>
        </w:r>
      </w:hyperlink>
      <w:r>
        <w:t>.</w:t>
      </w:r>
    </w:p>
    <w:p w:rsidR="002A4058" w:rsidRPr="0020168A" w:rsidRDefault="002A4058" w:rsidP="002A4058">
      <w:pPr>
        <w:pStyle w:val="Nivel2"/>
        <w:numPr>
          <w:ilvl w:val="1"/>
          <w:numId w:val="0"/>
        </w:numPr>
        <w:ind w:left="360" w:hanging="360"/>
      </w:pPr>
      <w:r>
        <w:rPr>
          <w:b/>
          <w:bCs/>
        </w:rPr>
        <w:t xml:space="preserve">4.2.5 </w:t>
      </w:r>
      <w:r w:rsidRPr="0C492A58">
        <w:rPr>
          <w:b/>
          <w:bCs/>
        </w:rPr>
        <w:t xml:space="preserve">Sociedade simples: </w:t>
      </w:r>
      <w:r>
        <w:t>inscrição do ato constitutivo no Registro Civil de Pessoas Jurídicas do local de sua sede, acompanhada de documento comprobatório de seus administradores;</w:t>
      </w:r>
    </w:p>
    <w:p w:rsidR="002A4058" w:rsidRPr="0020168A" w:rsidRDefault="002A4058" w:rsidP="002A4058">
      <w:pPr>
        <w:pStyle w:val="Nivel2"/>
        <w:numPr>
          <w:ilvl w:val="1"/>
          <w:numId w:val="0"/>
        </w:numPr>
        <w:ind w:left="360" w:hanging="360"/>
      </w:pPr>
      <w:r>
        <w:rPr>
          <w:b/>
          <w:bCs/>
        </w:rPr>
        <w:t xml:space="preserve">4.2.6 </w:t>
      </w:r>
      <w:r w:rsidRPr="0C492A58">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2A4058" w:rsidRPr="0020168A" w:rsidRDefault="002A4058" w:rsidP="002A4058">
      <w:pPr>
        <w:pStyle w:val="Nivel2"/>
        <w:numPr>
          <w:ilvl w:val="1"/>
          <w:numId w:val="0"/>
        </w:numPr>
        <w:ind w:left="360" w:hanging="360"/>
      </w:pPr>
      <w:r>
        <w:rPr>
          <w:b/>
          <w:bCs/>
        </w:rPr>
        <w:t xml:space="preserve">4.2.7 </w:t>
      </w:r>
      <w:r w:rsidRPr="0C492A58">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81" w:anchor="art107">
        <w:r w:rsidRPr="0C492A58">
          <w:rPr>
            <w:rStyle w:val="Hyperlink"/>
          </w:rPr>
          <w:t>art. 107 da Lei nº 5.764, de 16 de dezembro 1971</w:t>
        </w:r>
      </w:hyperlink>
      <w:r>
        <w:t>.</w:t>
      </w:r>
    </w:p>
    <w:p w:rsidR="002A4058" w:rsidRPr="0020168A" w:rsidRDefault="002A4058" w:rsidP="002A4058">
      <w:pPr>
        <w:pStyle w:val="Nivel2"/>
        <w:numPr>
          <w:ilvl w:val="1"/>
          <w:numId w:val="0"/>
        </w:numPr>
        <w:ind w:left="360" w:hanging="360"/>
      </w:pPr>
      <w:r>
        <w:t>4.2.8 Os documentos apresentados deverão estar acompanhados de todas as alterações ou da consolidação respectiva.</w:t>
      </w:r>
    </w:p>
    <w:p w:rsidR="002A4058" w:rsidRPr="0020168A" w:rsidRDefault="002A4058" w:rsidP="00FC4421">
      <w:pPr>
        <w:pStyle w:val="Nvel1-SemNumPreto"/>
        <w:numPr>
          <w:ilvl w:val="1"/>
          <w:numId w:val="33"/>
        </w:numPr>
      </w:pPr>
      <w:r w:rsidRPr="0020168A">
        <w:t>Habilitação fiscal, social e trabalhista</w:t>
      </w:r>
    </w:p>
    <w:p w:rsidR="002A4058" w:rsidRPr="0020168A" w:rsidRDefault="00FC4421" w:rsidP="002A4058">
      <w:pPr>
        <w:pStyle w:val="Nivel2"/>
        <w:numPr>
          <w:ilvl w:val="1"/>
          <w:numId w:val="0"/>
        </w:numPr>
        <w:ind w:left="360" w:hanging="360"/>
      </w:pPr>
      <w:r>
        <w:t xml:space="preserve">4.3.1 </w:t>
      </w:r>
      <w:r w:rsidR="002A4058">
        <w:t>Prova de inscrição no Cadastro Nacional de Pessoas Jurídicas;</w:t>
      </w:r>
    </w:p>
    <w:p w:rsidR="002A4058" w:rsidRPr="0020168A" w:rsidRDefault="002A4058" w:rsidP="002A4058">
      <w:pPr>
        <w:pStyle w:val="Nivel2"/>
        <w:numPr>
          <w:ilvl w:val="1"/>
          <w:numId w:val="0"/>
        </w:numPr>
        <w:ind w:left="360" w:hanging="360"/>
      </w:pPr>
      <w:r>
        <w:t xml:space="preserve">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r>
        <w:lastRenderedPageBreak/>
        <w:t>Portaria Conjunta nº 1.751, de 02 de outubro de 2014, do Secretário da Receita Federal do Brasil e da Procuradora-Geral da Fazenda Nacional.</w:t>
      </w:r>
    </w:p>
    <w:p w:rsidR="002A4058" w:rsidRPr="0020168A" w:rsidRDefault="00FC4421" w:rsidP="002A4058">
      <w:pPr>
        <w:pStyle w:val="Nivel2"/>
        <w:numPr>
          <w:ilvl w:val="1"/>
          <w:numId w:val="0"/>
        </w:numPr>
        <w:ind w:left="360" w:hanging="360"/>
      </w:pPr>
      <w:r>
        <w:t xml:space="preserve">4.3.3 </w:t>
      </w:r>
      <w:r w:rsidR="002A4058">
        <w:t>Prova de regularidade com o Fundo de Garantia do Tempo de Serviço (FGTS);</w:t>
      </w:r>
    </w:p>
    <w:p w:rsidR="002A4058" w:rsidRPr="0020168A" w:rsidRDefault="002A4058" w:rsidP="002A4058">
      <w:pPr>
        <w:pStyle w:val="Nivel2"/>
        <w:numPr>
          <w:ilvl w:val="1"/>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A4058" w:rsidRPr="0020168A" w:rsidRDefault="002A4058" w:rsidP="002A4058">
      <w:pPr>
        <w:pStyle w:val="Nivel2"/>
        <w:numPr>
          <w:ilvl w:val="1"/>
          <w:numId w:val="0"/>
        </w:numPr>
        <w:ind w:left="360" w:hanging="360"/>
      </w:pPr>
      <w:r>
        <w:t xml:space="preserve">4.3.6 Prova de regularidade com a </w:t>
      </w:r>
      <w:r w:rsidRPr="005D51C5">
        <w:rPr>
          <w:color w:val="auto"/>
        </w:rPr>
        <w:t xml:space="preserve">Fazenda </w:t>
      </w:r>
      <w:r w:rsidRPr="005D51C5">
        <w:rPr>
          <w:iCs/>
          <w:color w:val="auto"/>
        </w:rPr>
        <w:t>Estadual/Distrital e Municipal/Distrital</w:t>
      </w:r>
      <w:r w:rsidR="005A3BB9">
        <w:rPr>
          <w:iCs/>
          <w:color w:val="auto"/>
        </w:rPr>
        <w:t xml:space="preserve"> </w:t>
      </w:r>
      <w:r w:rsidRPr="005D51C5">
        <w:rPr>
          <w:color w:val="auto"/>
        </w:rPr>
        <w:t>do</w:t>
      </w:r>
      <w:r>
        <w:t xml:space="preserve"> domicílio ou sede do fornecedor, relativa à atividade em cujo exercício contrata ou concorre;</w:t>
      </w:r>
    </w:p>
    <w:p w:rsidR="002A4058" w:rsidRPr="0020168A" w:rsidRDefault="002A4058" w:rsidP="002A4058">
      <w:pPr>
        <w:pStyle w:val="Nivel2"/>
        <w:numPr>
          <w:ilvl w:val="1"/>
          <w:numId w:val="0"/>
        </w:numPr>
        <w:ind w:left="360" w:hanging="360"/>
      </w:pPr>
      <w:r>
        <w:t xml:space="preserve">4.3.7 Caso o fornecedor seja considerado isento dos tributos </w:t>
      </w:r>
      <w:r>
        <w:rPr>
          <w:iCs/>
          <w:color w:val="auto"/>
        </w:rPr>
        <w:t>Estadual/Distrital</w:t>
      </w:r>
      <w:r w:rsidRPr="005D51C5">
        <w:rPr>
          <w:iCs/>
          <w:color w:val="auto"/>
        </w:rPr>
        <w:t xml:space="preserve"> ou Municipal/</w:t>
      </w:r>
      <w:proofErr w:type="gramStart"/>
      <w:r w:rsidRPr="005D51C5">
        <w:rPr>
          <w:iCs/>
          <w:color w:val="auto"/>
        </w:rPr>
        <w:t>Distrital</w:t>
      </w:r>
      <w:r w:rsidR="005A3BB9">
        <w:rPr>
          <w:iCs/>
          <w:color w:val="auto"/>
        </w:rPr>
        <w:t xml:space="preserve"> </w:t>
      </w:r>
      <w:r>
        <w:t>relacionados</w:t>
      </w:r>
      <w:proofErr w:type="gramEnd"/>
      <w:r>
        <w:t xml:space="preserve"> ao objeto contratual, deverá comprovar tal condição mediante a apresentação de declaração da Fazenda respectiva do seu domicílio ou sede, ou outra equivalente, na forma da lei.</w:t>
      </w:r>
    </w:p>
    <w:p w:rsidR="002A4058" w:rsidRPr="0020168A" w:rsidRDefault="002A4058" w:rsidP="002A4058">
      <w:pPr>
        <w:pStyle w:val="Nivel2"/>
        <w:numPr>
          <w:ilvl w:val="1"/>
          <w:numId w:val="0"/>
        </w:numPr>
        <w:ind w:left="360" w:hanging="360"/>
      </w:pPr>
      <w:r>
        <w:t>4.3.8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2A4058" w:rsidRPr="00036AD7" w:rsidRDefault="002A4058" w:rsidP="00FC4421">
      <w:pPr>
        <w:pStyle w:val="Nvel1-SemNumPreto"/>
        <w:numPr>
          <w:ilvl w:val="1"/>
          <w:numId w:val="33"/>
        </w:numPr>
      </w:pPr>
      <w:r w:rsidRPr="00036AD7">
        <w:t>Qualificação Econômico-Financeira</w:t>
      </w:r>
    </w:p>
    <w:p w:rsidR="002A4058" w:rsidRDefault="002A4058" w:rsidP="002A4058">
      <w:pPr>
        <w:pStyle w:val="Nivel2"/>
        <w:numPr>
          <w:ilvl w:val="1"/>
          <w:numId w:val="0"/>
        </w:numPr>
        <w:ind w:left="360" w:hanging="360"/>
      </w:pPr>
      <w:r>
        <w:t xml:space="preserve">4.4.1 Certidão negativa de falência expedida pelo distribuidor da sede do fornecedor - </w:t>
      </w:r>
      <w:hyperlink r:id="rId82" w:anchor="art69">
        <w:r w:rsidRPr="0C492A58">
          <w:rPr>
            <w:rStyle w:val="Hyperlink"/>
          </w:rPr>
          <w:t>Lei nº 14.133, de 2021, art. 69, caput, inciso II</w:t>
        </w:r>
      </w:hyperlink>
      <w:r>
        <w:t>);</w:t>
      </w:r>
    </w:p>
    <w:p w:rsidR="002A4058" w:rsidRPr="0020168A" w:rsidRDefault="002A4058" w:rsidP="00FC4421">
      <w:pPr>
        <w:pStyle w:val="Nvel1-SemNumPreto"/>
        <w:numPr>
          <w:ilvl w:val="1"/>
          <w:numId w:val="33"/>
        </w:numPr>
        <w:ind w:left="0" w:firstLine="0"/>
      </w:pPr>
      <w:r w:rsidRPr="0020168A">
        <w:t>Qualificação Técnica</w:t>
      </w:r>
    </w:p>
    <w:p w:rsidR="002A4058" w:rsidRPr="0020168A" w:rsidRDefault="002A4058" w:rsidP="002A4058">
      <w:pPr>
        <w:pStyle w:val="Nivel2"/>
        <w:numPr>
          <w:ilvl w:val="1"/>
          <w:numId w:val="0"/>
        </w:numPr>
        <w:ind w:left="360" w:hanging="360"/>
      </w:pPr>
      <w:r>
        <w:t>4.5.</w:t>
      </w:r>
      <w:r w:rsidR="00E763A2">
        <w:t>1</w:t>
      </w:r>
      <w:r>
        <w:t xml:space="preserve"> Em se tratando da participação de cooperativas, será exigida a seguinte documentação complementar:</w:t>
      </w:r>
    </w:p>
    <w:p w:rsidR="002A4058" w:rsidRPr="0020168A" w:rsidRDefault="002A4058" w:rsidP="002A4058">
      <w:pPr>
        <w:pStyle w:val="Nivel3"/>
        <w:numPr>
          <w:ilvl w:val="0"/>
          <w:numId w:val="0"/>
        </w:numPr>
        <w:ind w:left="284"/>
      </w:pPr>
      <w:r>
        <w:t>4.5.</w:t>
      </w:r>
      <w:r w:rsidR="00E763A2">
        <w:t>1</w:t>
      </w:r>
      <w: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83" w:anchor="art4">
        <w:proofErr w:type="spellStart"/>
        <w:r w:rsidRPr="0C492A58">
          <w:rPr>
            <w:rStyle w:val="Hyperlink"/>
          </w:rPr>
          <w:t>arts</w:t>
        </w:r>
        <w:proofErr w:type="spellEnd"/>
        <w:r w:rsidRPr="0C492A58">
          <w:rPr>
            <w:rStyle w:val="Hyperlink"/>
          </w:rPr>
          <w:t>. 4º, inciso XI, 21, inciso I</w:t>
        </w:r>
      </w:hyperlink>
      <w:r>
        <w:t xml:space="preserve"> e </w:t>
      </w:r>
      <w:hyperlink r:id="rId84" w:anchor="art42">
        <w:r w:rsidRPr="0C492A58">
          <w:rPr>
            <w:rStyle w:val="Hyperlink"/>
          </w:rPr>
          <w:t>42, §§2º a 6º da Lei n. 5.764, de 1971</w:t>
        </w:r>
      </w:hyperlink>
      <w:r>
        <w:t>;</w:t>
      </w:r>
    </w:p>
    <w:p w:rsidR="002A4058" w:rsidRPr="0020168A" w:rsidRDefault="00E763A2" w:rsidP="00E763A2">
      <w:pPr>
        <w:pStyle w:val="Nivel3"/>
        <w:numPr>
          <w:ilvl w:val="0"/>
          <w:numId w:val="0"/>
        </w:numPr>
        <w:ind w:left="426"/>
      </w:pPr>
      <w:r>
        <w:t xml:space="preserve">4.5.1.2 </w:t>
      </w:r>
      <w:r w:rsidR="002A4058">
        <w:t>A declaração de regularidade de situação do contribuinte individual – DRSCI, para cada um dos cooperados indicados;</w:t>
      </w:r>
    </w:p>
    <w:p w:rsidR="002A4058" w:rsidRDefault="00E763A2" w:rsidP="00E763A2">
      <w:pPr>
        <w:pStyle w:val="Nivel3"/>
        <w:numPr>
          <w:ilvl w:val="0"/>
          <w:numId w:val="0"/>
        </w:numPr>
        <w:ind w:left="426"/>
      </w:pPr>
      <w:r>
        <w:t xml:space="preserve">4.5.1.3 </w:t>
      </w:r>
      <w:r w:rsidR="002A4058">
        <w:t xml:space="preserve">A comprovação do capital social proporcional ao número de cooperados necessários à execução contratual; </w:t>
      </w:r>
    </w:p>
    <w:p w:rsidR="002A4058" w:rsidRPr="0020168A" w:rsidRDefault="00E763A2" w:rsidP="00E763A2">
      <w:pPr>
        <w:pStyle w:val="Nivel3"/>
        <w:numPr>
          <w:ilvl w:val="0"/>
          <w:numId w:val="0"/>
        </w:numPr>
        <w:ind w:left="426"/>
      </w:pPr>
      <w:r>
        <w:t xml:space="preserve">4.5.1.4 </w:t>
      </w:r>
      <w:r w:rsidR="002A4058">
        <w:t xml:space="preserve">O registro previsto na </w:t>
      </w:r>
      <w:hyperlink r:id="rId85" w:anchor="art107">
        <w:r w:rsidR="002A4058" w:rsidRPr="0C492A58">
          <w:rPr>
            <w:rStyle w:val="Hyperlink"/>
          </w:rPr>
          <w:t>Lei n. 5.764, de 1971, art. 107</w:t>
        </w:r>
      </w:hyperlink>
      <w:r w:rsidR="002A4058">
        <w:t>;</w:t>
      </w:r>
    </w:p>
    <w:p w:rsidR="002A4058" w:rsidRPr="0020168A" w:rsidRDefault="00E763A2" w:rsidP="00E763A2">
      <w:pPr>
        <w:pStyle w:val="Nivel3"/>
        <w:numPr>
          <w:ilvl w:val="0"/>
          <w:numId w:val="0"/>
        </w:numPr>
        <w:ind w:left="426"/>
      </w:pPr>
      <w:r>
        <w:t>4.5.1.5</w:t>
      </w:r>
      <w:r w:rsidR="002A4058">
        <w:t xml:space="preserve"> A comprovação de integração das respectivas quotas-partes por parte dos cooperados que executarão o contrato; e</w:t>
      </w:r>
    </w:p>
    <w:p w:rsidR="002A4058" w:rsidRPr="0020168A" w:rsidRDefault="00E763A2" w:rsidP="002A4058">
      <w:pPr>
        <w:pStyle w:val="Nivel3"/>
        <w:numPr>
          <w:ilvl w:val="0"/>
          <w:numId w:val="0"/>
        </w:numPr>
        <w:ind w:left="1134" w:hanging="708"/>
      </w:pPr>
      <w:r>
        <w:t>4.5.1</w:t>
      </w:r>
      <w:r w:rsidR="002A4058">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2A4058" w:rsidRDefault="00E763A2" w:rsidP="002A4058">
      <w:pPr>
        <w:pStyle w:val="Nivel3"/>
        <w:numPr>
          <w:ilvl w:val="0"/>
          <w:numId w:val="0"/>
        </w:numPr>
        <w:ind w:left="1134" w:hanging="708"/>
      </w:pPr>
      <w:r>
        <w:lastRenderedPageBreak/>
        <w:t>4.5.1</w:t>
      </w:r>
      <w:r w:rsidR="002A4058">
        <w:t xml:space="preserve">.7 A última auditoria contábil-financeira da cooperativa, conforme dispõe o </w:t>
      </w:r>
      <w:hyperlink r:id="rId86" w:anchor="art112">
        <w:r w:rsidR="002A4058" w:rsidRPr="0C492A58">
          <w:rPr>
            <w:rStyle w:val="Hyperlink"/>
          </w:rPr>
          <w:t>art. 112 da Lei n. 5.764, de 1971</w:t>
        </w:r>
      </w:hyperlink>
      <w:r w:rsidR="002A4058">
        <w:t>, ou uma declaração, sob as penas da lei, de que tal auditoria não foi exigida pelo órgão fiscalizador.</w:t>
      </w:r>
    </w:p>
    <w:p w:rsidR="00E763A2" w:rsidRPr="00860DEC" w:rsidRDefault="00E763A2" w:rsidP="00E763A2">
      <w:pPr>
        <w:spacing w:after="120" w:line="276" w:lineRule="auto"/>
        <w:jc w:val="both"/>
        <w:rPr>
          <w:rFonts w:ascii="Times New Roman" w:hAnsi="Times New Roman"/>
          <w:b/>
          <w:bCs/>
          <w:sz w:val="22"/>
          <w:szCs w:val="22"/>
          <w:u w:val="single"/>
        </w:rPr>
      </w:pPr>
      <w:r>
        <w:rPr>
          <w:rFonts w:ascii="Times New Roman" w:hAnsi="Times New Roman"/>
          <w:b/>
          <w:bCs/>
          <w:sz w:val="22"/>
          <w:szCs w:val="22"/>
          <w:u w:val="single"/>
        </w:rPr>
        <w:t xml:space="preserve">4.5.2 </w:t>
      </w:r>
      <w:r w:rsidRPr="00860DEC">
        <w:rPr>
          <w:rFonts w:ascii="Times New Roman" w:hAnsi="Times New Roman"/>
          <w:b/>
          <w:bCs/>
          <w:sz w:val="22"/>
          <w:szCs w:val="22"/>
          <w:u w:val="single"/>
        </w:rPr>
        <w:t>Comprovação de que possui registro ou inscrição na Agência Nacional de Petróleo para o exercício de atividades pertinentes ao fornecimento de combustível.</w:t>
      </w:r>
    </w:p>
    <w:p w:rsidR="00947F00" w:rsidRDefault="00947F00" w:rsidP="002A4058">
      <w:pPr>
        <w:pStyle w:val="Nivel3"/>
        <w:numPr>
          <w:ilvl w:val="0"/>
          <w:numId w:val="0"/>
        </w:numPr>
        <w:ind w:left="1134" w:hanging="708"/>
      </w:pPr>
    </w:p>
    <w:p w:rsidR="002A4058" w:rsidRPr="009F735B" w:rsidRDefault="00E763A2" w:rsidP="00BC3483">
      <w:pPr>
        <w:spacing w:line="360" w:lineRule="auto"/>
        <w:jc w:val="both"/>
        <w:rPr>
          <w:rFonts w:ascii="Arial" w:hAnsi="Arial" w:cs="Arial"/>
          <w:b/>
          <w:sz w:val="20"/>
          <w:szCs w:val="20"/>
        </w:rPr>
      </w:pPr>
      <w:r>
        <w:rPr>
          <w:rFonts w:ascii="Arial" w:hAnsi="Arial" w:cs="Arial"/>
          <w:b/>
          <w:sz w:val="20"/>
          <w:szCs w:val="20"/>
        </w:rPr>
        <w:t xml:space="preserve">5 </w:t>
      </w:r>
      <w:r w:rsidR="002A4058" w:rsidRPr="009F735B">
        <w:rPr>
          <w:rFonts w:ascii="Arial" w:hAnsi="Arial" w:cs="Arial"/>
          <w:b/>
          <w:sz w:val="20"/>
          <w:szCs w:val="20"/>
        </w:rPr>
        <w:t>ESTIMATIVAS DAS QUANTIDADES</w:t>
      </w:r>
    </w:p>
    <w:p w:rsidR="002A4058" w:rsidRPr="009F735B" w:rsidRDefault="002B680A" w:rsidP="002A4058">
      <w:pPr>
        <w:numPr>
          <w:ilvl w:val="1"/>
          <w:numId w:val="0"/>
        </w:numPr>
        <w:tabs>
          <w:tab w:val="left" w:pos="709"/>
        </w:tabs>
        <w:spacing w:line="360" w:lineRule="auto"/>
        <w:ind w:left="360" w:hanging="360"/>
        <w:jc w:val="both"/>
        <w:rPr>
          <w:rFonts w:ascii="Arial" w:eastAsia="Times New Roman" w:hAnsi="Arial" w:cs="Arial"/>
          <w:sz w:val="20"/>
          <w:szCs w:val="20"/>
        </w:rPr>
      </w:pPr>
      <w:r w:rsidRPr="008F3367">
        <w:rPr>
          <w:rFonts w:ascii="Arial" w:eastAsia="Times New Roman" w:hAnsi="Arial" w:cs="Arial"/>
          <w:sz w:val="20"/>
          <w:szCs w:val="20"/>
        </w:rPr>
        <w:t xml:space="preserve">5.1 </w:t>
      </w:r>
      <w:r w:rsidR="002A4058" w:rsidRPr="008F3367">
        <w:rPr>
          <w:rFonts w:ascii="Arial" w:eastAsia="Times New Roman" w:hAnsi="Arial" w:cs="Arial"/>
          <w:sz w:val="20"/>
          <w:szCs w:val="20"/>
        </w:rPr>
        <w:t>As quantidades informadas foram elaboradas pela equipe técnica da Secretaria Municipal de</w:t>
      </w:r>
      <w:r w:rsidR="003C000E" w:rsidRPr="008F3367">
        <w:rPr>
          <w:rFonts w:ascii="Arial" w:eastAsia="Times New Roman" w:hAnsi="Arial" w:cs="Arial"/>
          <w:sz w:val="20"/>
          <w:szCs w:val="20"/>
        </w:rPr>
        <w:t xml:space="preserve"> Administração </w:t>
      </w:r>
      <w:r w:rsidR="002A4058" w:rsidRPr="008F3367">
        <w:rPr>
          <w:rFonts w:ascii="Arial" w:eastAsia="Times New Roman" w:hAnsi="Arial" w:cs="Arial"/>
          <w:sz w:val="20"/>
          <w:szCs w:val="20"/>
        </w:rPr>
        <w:t>para atendimento das demandas d</w:t>
      </w:r>
      <w:r w:rsidR="00E763A2" w:rsidRPr="008F3367">
        <w:rPr>
          <w:rFonts w:ascii="Arial" w:eastAsia="Times New Roman" w:hAnsi="Arial" w:cs="Arial"/>
          <w:sz w:val="20"/>
          <w:szCs w:val="20"/>
        </w:rPr>
        <w:t>o Município.</w:t>
      </w:r>
    </w:p>
    <w:p w:rsidR="002A4058" w:rsidRPr="009F735B" w:rsidRDefault="002A4058" w:rsidP="002A4058">
      <w:pPr>
        <w:tabs>
          <w:tab w:val="left" w:pos="709"/>
        </w:tabs>
        <w:spacing w:line="360" w:lineRule="auto"/>
        <w:ind w:left="360"/>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6 </w:t>
      </w:r>
      <w:r w:rsidRPr="009F735B">
        <w:rPr>
          <w:rFonts w:ascii="Arial" w:eastAsia="Times New Roman" w:hAnsi="Arial" w:cs="Arial"/>
          <w:b/>
          <w:sz w:val="20"/>
          <w:szCs w:val="20"/>
        </w:rPr>
        <w:t>ESTIMATIVAS DO VALOR DA CONTRATAÇÃO</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A4058">
      <w:pPr>
        <w:pStyle w:val="PargrafodaLista"/>
        <w:numPr>
          <w:ilvl w:val="1"/>
          <w:numId w:val="0"/>
        </w:numPr>
        <w:spacing w:line="360" w:lineRule="auto"/>
        <w:ind w:left="360" w:hanging="360"/>
        <w:jc w:val="both"/>
        <w:rPr>
          <w:rFonts w:ascii="Arial" w:hAnsi="Arial" w:cs="Arial"/>
          <w:bCs/>
          <w:sz w:val="20"/>
          <w:szCs w:val="20"/>
        </w:rPr>
      </w:pPr>
      <w:r>
        <w:rPr>
          <w:rFonts w:ascii="Arial" w:hAnsi="Arial" w:cs="Arial"/>
          <w:bCs/>
          <w:sz w:val="20"/>
          <w:szCs w:val="20"/>
        </w:rPr>
        <w:t xml:space="preserve">6.1 </w:t>
      </w:r>
      <w:r w:rsidRPr="009F735B">
        <w:rPr>
          <w:rFonts w:ascii="Arial" w:hAnsi="Arial" w:cs="Arial"/>
          <w:bCs/>
          <w:sz w:val="20"/>
          <w:szCs w:val="20"/>
        </w:rPr>
        <w:t xml:space="preserve">A estimativa de </w:t>
      </w:r>
      <w:r>
        <w:rPr>
          <w:rFonts w:ascii="Arial" w:hAnsi="Arial" w:cs="Arial"/>
          <w:bCs/>
          <w:sz w:val="20"/>
          <w:szCs w:val="20"/>
        </w:rPr>
        <w:t>dos preços, conforme pesquisa realizada em atendimento do art. 23 da Lei 14.133/21</w:t>
      </w:r>
      <w:proofErr w:type="gramStart"/>
      <w:r>
        <w:rPr>
          <w:rFonts w:ascii="Arial" w:hAnsi="Arial" w:cs="Arial"/>
          <w:bCs/>
          <w:sz w:val="20"/>
          <w:szCs w:val="20"/>
        </w:rPr>
        <w:t>, é</w:t>
      </w:r>
      <w:proofErr w:type="gramEnd"/>
      <w:r>
        <w:rPr>
          <w:rFonts w:ascii="Arial" w:hAnsi="Arial" w:cs="Arial"/>
          <w:bCs/>
          <w:sz w:val="20"/>
          <w:szCs w:val="20"/>
        </w:rPr>
        <w:t xml:space="preserve"> de: </w:t>
      </w:r>
    </w:p>
    <w:p w:rsidR="00734EF5" w:rsidRDefault="00734EF5" w:rsidP="002A4058">
      <w:pPr>
        <w:pStyle w:val="PargrafodaLista"/>
        <w:numPr>
          <w:ilvl w:val="1"/>
          <w:numId w:val="0"/>
        </w:numPr>
        <w:spacing w:line="360" w:lineRule="auto"/>
        <w:ind w:left="360" w:hanging="360"/>
        <w:jc w:val="both"/>
        <w:rPr>
          <w:rFonts w:ascii="Arial" w:hAnsi="Arial" w:cs="Arial"/>
          <w:bCs/>
          <w:sz w:val="20"/>
          <w:szCs w:val="20"/>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134"/>
        <w:gridCol w:w="850"/>
        <w:gridCol w:w="2693"/>
        <w:gridCol w:w="1276"/>
        <w:gridCol w:w="1418"/>
        <w:gridCol w:w="1701"/>
      </w:tblGrid>
      <w:tr w:rsidR="00736CD1" w:rsidRPr="005300C6" w:rsidTr="00D87CA7">
        <w:tc>
          <w:tcPr>
            <w:tcW w:w="851" w:type="dxa"/>
            <w:shd w:val="clear" w:color="auto" w:fill="BFBFBF"/>
          </w:tcPr>
          <w:p w:rsidR="00736CD1" w:rsidRPr="005300C6" w:rsidRDefault="00736CD1" w:rsidP="00D87CA7">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ITEM</w:t>
            </w:r>
          </w:p>
        </w:tc>
        <w:tc>
          <w:tcPr>
            <w:tcW w:w="1134" w:type="dxa"/>
            <w:shd w:val="clear" w:color="auto" w:fill="BFBFBF"/>
          </w:tcPr>
          <w:p w:rsidR="00736CD1" w:rsidRPr="005300C6" w:rsidRDefault="00736CD1" w:rsidP="00D87CA7">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QUANT.</w:t>
            </w:r>
          </w:p>
        </w:tc>
        <w:tc>
          <w:tcPr>
            <w:tcW w:w="850" w:type="dxa"/>
            <w:shd w:val="clear" w:color="auto" w:fill="BFBFBF"/>
          </w:tcPr>
          <w:p w:rsidR="00736CD1" w:rsidRPr="005300C6" w:rsidRDefault="00736CD1" w:rsidP="00D87CA7">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UND.</w:t>
            </w:r>
          </w:p>
        </w:tc>
        <w:tc>
          <w:tcPr>
            <w:tcW w:w="2693" w:type="dxa"/>
            <w:shd w:val="clear" w:color="auto" w:fill="BFBFBF"/>
          </w:tcPr>
          <w:p w:rsidR="00736CD1" w:rsidRPr="005300C6" w:rsidRDefault="00736CD1" w:rsidP="00D87CA7">
            <w:pPr>
              <w:spacing w:line="276" w:lineRule="auto"/>
              <w:jc w:val="both"/>
              <w:rPr>
                <w:rFonts w:ascii="Times New Roman" w:hAnsi="Times New Roman" w:cs="Times New Roman"/>
                <w:b/>
                <w:bCs/>
                <w:sz w:val="20"/>
                <w:szCs w:val="20"/>
              </w:rPr>
            </w:pPr>
            <w:r w:rsidRPr="005300C6">
              <w:rPr>
                <w:rFonts w:ascii="Times New Roman" w:hAnsi="Times New Roman" w:cs="Times New Roman"/>
                <w:b/>
                <w:bCs/>
                <w:sz w:val="20"/>
                <w:szCs w:val="20"/>
              </w:rPr>
              <w:t>DESCRIÇÃO</w:t>
            </w:r>
          </w:p>
        </w:tc>
        <w:tc>
          <w:tcPr>
            <w:tcW w:w="1276" w:type="dxa"/>
            <w:shd w:val="clear" w:color="auto" w:fill="BFBFBF"/>
          </w:tcPr>
          <w:p w:rsidR="00736CD1" w:rsidRPr="005300C6" w:rsidRDefault="00736CD1" w:rsidP="00D87CA7">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UNT. MÉDIO</w:t>
            </w:r>
          </w:p>
        </w:tc>
        <w:tc>
          <w:tcPr>
            <w:tcW w:w="1418" w:type="dxa"/>
            <w:shd w:val="clear" w:color="auto" w:fill="BFBFBF"/>
          </w:tcPr>
          <w:p w:rsidR="00736CD1" w:rsidRPr="005300C6" w:rsidRDefault="00736CD1" w:rsidP="00D87CA7">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TOTAL MÉDIO</w:t>
            </w:r>
          </w:p>
        </w:tc>
        <w:tc>
          <w:tcPr>
            <w:tcW w:w="1701" w:type="dxa"/>
            <w:shd w:val="clear" w:color="auto" w:fill="BFBFBF"/>
          </w:tcPr>
          <w:p w:rsidR="00736CD1" w:rsidRPr="005300C6" w:rsidRDefault="00736CD1" w:rsidP="00D87CA7">
            <w:pPr>
              <w:spacing w:line="276" w:lineRule="auto"/>
              <w:jc w:val="center"/>
              <w:rPr>
                <w:rFonts w:ascii="Times New Roman" w:hAnsi="Times New Roman" w:cs="Times New Roman"/>
                <w:b/>
                <w:bCs/>
                <w:sz w:val="20"/>
                <w:szCs w:val="20"/>
              </w:rPr>
            </w:pPr>
            <w:r w:rsidRPr="005300C6">
              <w:rPr>
                <w:rFonts w:ascii="Times New Roman" w:eastAsia="Arial" w:hAnsi="Times New Roman" w:cs="Times New Roman"/>
                <w:b/>
                <w:bCs/>
                <w:sz w:val="20"/>
                <w:szCs w:val="20"/>
              </w:rPr>
              <w:t>PART. EXCLUSIVA ME/EPP/</w:t>
            </w:r>
            <w:proofErr w:type="gramStart"/>
            <w:r w:rsidRPr="005300C6">
              <w:rPr>
                <w:rFonts w:ascii="Times New Roman" w:eastAsia="Arial" w:hAnsi="Times New Roman" w:cs="Times New Roman"/>
                <w:b/>
                <w:bCs/>
                <w:sz w:val="20"/>
                <w:szCs w:val="20"/>
              </w:rPr>
              <w:t>EQUIP</w:t>
            </w:r>
            <w:proofErr w:type="gramEnd"/>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112.500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4,90</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551.250,00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37.500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4,90</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183.750,00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210.000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7,20</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1.512.000,00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70.000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7,20</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504.000,00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75.000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7,79</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584.250,00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25.000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7,79</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194.750,00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187.500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7,99</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1.498.125,00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736CD1" w:rsidRPr="005300C6" w:rsidTr="00D87CA7">
        <w:tc>
          <w:tcPr>
            <w:tcW w:w="851" w:type="dxa"/>
            <w:vAlign w:val="center"/>
          </w:tcPr>
          <w:p w:rsidR="00736CD1" w:rsidRPr="005300C6" w:rsidRDefault="00736CD1" w:rsidP="00736CD1">
            <w:pPr>
              <w:numPr>
                <w:ilvl w:val="0"/>
                <w:numId w:val="49"/>
              </w:numPr>
              <w:spacing w:after="120" w:line="276" w:lineRule="auto"/>
              <w:jc w:val="center"/>
              <w:rPr>
                <w:rFonts w:ascii="Times New Roman" w:hAnsi="Times New Roman" w:cs="Times New Roman"/>
                <w:b/>
                <w:sz w:val="20"/>
                <w:szCs w:val="20"/>
              </w:rPr>
            </w:pPr>
          </w:p>
        </w:tc>
        <w:tc>
          <w:tcPr>
            <w:tcW w:w="1134"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62.500</w:t>
            </w:r>
          </w:p>
        </w:tc>
        <w:tc>
          <w:tcPr>
            <w:tcW w:w="850" w:type="dxa"/>
            <w:vAlign w:val="center"/>
          </w:tcPr>
          <w:p w:rsidR="00736CD1" w:rsidRPr="005300C6" w:rsidRDefault="00736CD1" w:rsidP="00D87CA7">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736CD1" w:rsidRPr="005300C6" w:rsidRDefault="00736CD1" w:rsidP="00D87CA7">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7,99</w:t>
            </w:r>
          </w:p>
        </w:tc>
        <w:tc>
          <w:tcPr>
            <w:tcW w:w="1418" w:type="dxa"/>
            <w:vAlign w:val="center"/>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r>
              <w:rPr>
                <w:rFonts w:ascii="Times New Roman" w:hAnsi="Times New Roman" w:cs="Times New Roman"/>
                <w:color w:val="000000"/>
                <w:sz w:val="20"/>
                <w:szCs w:val="20"/>
              </w:rPr>
              <w:t>499.375,00</w:t>
            </w:r>
          </w:p>
        </w:tc>
        <w:tc>
          <w:tcPr>
            <w:tcW w:w="1701" w:type="dxa"/>
          </w:tcPr>
          <w:p w:rsidR="00736CD1" w:rsidRPr="005300C6" w:rsidRDefault="00736CD1" w:rsidP="00D87CA7">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736CD1" w:rsidRPr="00F810ED" w:rsidTr="00D87CA7">
        <w:tc>
          <w:tcPr>
            <w:tcW w:w="6804" w:type="dxa"/>
            <w:gridSpan w:val="5"/>
            <w:vAlign w:val="center"/>
          </w:tcPr>
          <w:p w:rsidR="00736CD1" w:rsidRPr="005300C6" w:rsidRDefault="00736CD1" w:rsidP="00D87CA7">
            <w:pPr>
              <w:spacing w:line="276" w:lineRule="auto"/>
              <w:jc w:val="center"/>
              <w:rPr>
                <w:rFonts w:ascii="Times New Roman" w:hAnsi="Times New Roman" w:cs="Times New Roman"/>
                <w:sz w:val="20"/>
                <w:szCs w:val="20"/>
              </w:rPr>
            </w:pPr>
            <w:r w:rsidRPr="005300C6">
              <w:rPr>
                <w:rFonts w:ascii="Times New Roman" w:hAnsi="Times New Roman" w:cs="Times New Roman"/>
                <w:sz w:val="20"/>
                <w:szCs w:val="20"/>
              </w:rPr>
              <w:t>VALOR TOTAL</w:t>
            </w:r>
          </w:p>
        </w:tc>
        <w:tc>
          <w:tcPr>
            <w:tcW w:w="3119" w:type="dxa"/>
            <w:gridSpan w:val="2"/>
          </w:tcPr>
          <w:p w:rsidR="00736CD1" w:rsidRPr="00FF1234" w:rsidRDefault="00736CD1" w:rsidP="00D87CA7">
            <w:pPr>
              <w:rPr>
                <w:rFonts w:ascii="Times New Roman" w:hAnsi="Times New Roman" w:cs="Times New Roman"/>
                <w:color w:val="000000"/>
                <w:sz w:val="20"/>
                <w:szCs w:val="20"/>
              </w:rPr>
            </w:pPr>
            <w:r w:rsidRPr="00FF1234">
              <w:rPr>
                <w:rFonts w:ascii="Times New Roman" w:hAnsi="Times New Roman" w:cs="Times New Roman"/>
                <w:color w:val="000000"/>
                <w:sz w:val="20"/>
                <w:szCs w:val="20"/>
              </w:rPr>
              <w:t xml:space="preserve">    R$ </w:t>
            </w:r>
            <w:r w:rsidRPr="00FF1234">
              <w:rPr>
                <w:rFonts w:ascii="Times New Roman" w:hAnsi="Times New Roman" w:cs="Times New Roman"/>
                <w:color w:val="2E2E2E"/>
                <w:sz w:val="20"/>
                <w:szCs w:val="16"/>
                <w:shd w:val="clear" w:color="auto" w:fill="FFFFFF"/>
              </w:rPr>
              <w:t>5.527.500,00</w:t>
            </w:r>
          </w:p>
        </w:tc>
      </w:tr>
    </w:tbl>
    <w:p w:rsidR="00734EF5" w:rsidRDefault="00734EF5" w:rsidP="002A4058">
      <w:pPr>
        <w:pStyle w:val="PargrafodaLista"/>
        <w:numPr>
          <w:ilvl w:val="1"/>
          <w:numId w:val="0"/>
        </w:numPr>
        <w:spacing w:line="360" w:lineRule="auto"/>
        <w:ind w:left="360" w:hanging="360"/>
        <w:jc w:val="both"/>
        <w:rPr>
          <w:rFonts w:ascii="Arial" w:hAnsi="Arial" w:cs="Arial"/>
          <w:bCs/>
          <w:sz w:val="20"/>
          <w:szCs w:val="20"/>
        </w:rPr>
      </w:pPr>
    </w:p>
    <w:p w:rsidR="002A4058" w:rsidRPr="000F75BA" w:rsidRDefault="002A4058" w:rsidP="002A4058">
      <w:pPr>
        <w:pStyle w:val="PargrafodaLista"/>
        <w:spacing w:line="360" w:lineRule="auto"/>
        <w:ind w:left="0"/>
        <w:jc w:val="both"/>
        <w:rPr>
          <w:rFonts w:ascii="Arial" w:hAnsi="Arial" w:cs="Arial"/>
          <w:b/>
          <w:sz w:val="20"/>
          <w:szCs w:val="20"/>
        </w:rPr>
      </w:pPr>
      <w:r w:rsidRPr="00C35390">
        <w:rPr>
          <w:rFonts w:ascii="Arial" w:hAnsi="Arial" w:cs="Arial"/>
          <w:b/>
          <w:sz w:val="20"/>
          <w:szCs w:val="20"/>
        </w:rPr>
        <w:t xml:space="preserve">6.2 </w:t>
      </w:r>
      <w:r w:rsidRPr="00C35390">
        <w:rPr>
          <w:rFonts w:ascii="Arial" w:hAnsi="Arial" w:cs="Arial"/>
          <w:sz w:val="20"/>
          <w:szCs w:val="20"/>
        </w:rPr>
        <w:t>A</w:t>
      </w:r>
      <w:r w:rsidRPr="00C35390">
        <w:rPr>
          <w:rFonts w:ascii="Arial" w:hAnsi="Arial" w:cs="Arial"/>
          <w:bCs/>
          <w:sz w:val="20"/>
          <w:szCs w:val="20"/>
        </w:rPr>
        <w:t xml:space="preserve"> cotação acima já apresenta os preços </w:t>
      </w:r>
      <w:r w:rsidRPr="00C35390">
        <w:rPr>
          <w:rFonts w:ascii="Arial" w:hAnsi="Arial" w:cs="Arial"/>
          <w:color w:val="000000"/>
          <w:sz w:val="20"/>
          <w:szCs w:val="20"/>
        </w:rPr>
        <w:t>estimados da contratação, compatíveis com os valores praticados pelo mercado, que foram anexados ao Termo de Referência</w:t>
      </w:r>
      <w:r w:rsidRPr="00C35390">
        <w:rPr>
          <w:rFonts w:ascii="Arial" w:hAnsi="Arial" w:cs="Arial"/>
          <w:bCs/>
          <w:sz w:val="20"/>
          <w:szCs w:val="20"/>
        </w:rPr>
        <w:t>.</w:t>
      </w:r>
    </w:p>
    <w:p w:rsidR="002A4058" w:rsidRPr="009F735B" w:rsidRDefault="002A4058" w:rsidP="002A4058">
      <w:pPr>
        <w:tabs>
          <w:tab w:val="left" w:pos="709"/>
        </w:tabs>
        <w:spacing w:line="360" w:lineRule="auto"/>
        <w:ind w:firstLine="5"/>
        <w:rPr>
          <w:rFonts w:ascii="Arial" w:eastAsia="Times New Roman" w:hAnsi="Arial" w:cs="Arial"/>
          <w:sz w:val="20"/>
          <w:szCs w:val="20"/>
        </w:rPr>
      </w:pPr>
    </w:p>
    <w:p w:rsidR="002A4058" w:rsidRPr="009F735B" w:rsidRDefault="002A4058" w:rsidP="002A4058">
      <w:pPr>
        <w:tabs>
          <w:tab w:val="left" w:pos="426"/>
        </w:tabs>
        <w:spacing w:line="360" w:lineRule="auto"/>
        <w:jc w:val="both"/>
        <w:rPr>
          <w:rFonts w:ascii="Arial" w:eastAsia="Times New Roman" w:hAnsi="Arial" w:cs="Arial"/>
          <w:b/>
          <w:sz w:val="20"/>
          <w:szCs w:val="20"/>
        </w:rPr>
      </w:pPr>
      <w:r>
        <w:rPr>
          <w:rFonts w:ascii="Arial" w:eastAsia="Times New Roman" w:hAnsi="Arial" w:cs="Arial"/>
          <w:b/>
          <w:sz w:val="20"/>
          <w:szCs w:val="20"/>
        </w:rPr>
        <w:t xml:space="preserve">7 </w:t>
      </w:r>
      <w:r w:rsidRPr="009F735B">
        <w:rPr>
          <w:rFonts w:ascii="Arial" w:eastAsia="Times New Roman" w:hAnsi="Arial" w:cs="Arial"/>
          <w:b/>
          <w:sz w:val="20"/>
          <w:szCs w:val="20"/>
        </w:rPr>
        <w:t>LEVANTAMENTO E JUSTIFICATIVA DA ESCOLHA DO TIPO DE SOLUÇÃO A CONTRATAR:</w:t>
      </w:r>
    </w:p>
    <w:p w:rsidR="002A4058" w:rsidRPr="009F735B" w:rsidRDefault="002A4058" w:rsidP="002A4058">
      <w:pPr>
        <w:tabs>
          <w:tab w:val="left" w:pos="709"/>
        </w:tabs>
        <w:spacing w:line="360" w:lineRule="auto"/>
        <w:ind w:firstLine="5"/>
        <w:rPr>
          <w:rFonts w:ascii="Arial" w:eastAsia="Times New Roman" w:hAnsi="Arial" w:cs="Arial"/>
          <w:b/>
          <w:sz w:val="20"/>
          <w:szCs w:val="20"/>
        </w:rPr>
      </w:pPr>
    </w:p>
    <w:p w:rsidR="002A4058" w:rsidRDefault="002A4058" w:rsidP="002B680A">
      <w:pPr>
        <w:pStyle w:val="PargrafodaLista"/>
        <w:tabs>
          <w:tab w:val="left" w:pos="426"/>
        </w:tabs>
        <w:autoSpaceDE w:val="0"/>
        <w:autoSpaceDN w:val="0"/>
        <w:adjustRightInd w:val="0"/>
        <w:spacing w:line="276" w:lineRule="auto"/>
        <w:ind w:left="0"/>
        <w:jc w:val="both"/>
        <w:rPr>
          <w:rFonts w:ascii="Arial" w:hAnsi="Arial" w:cs="Arial"/>
          <w:sz w:val="20"/>
          <w:szCs w:val="20"/>
        </w:rPr>
      </w:pPr>
      <w:r w:rsidRPr="007C6DE0">
        <w:rPr>
          <w:rFonts w:ascii="Arial" w:hAnsi="Arial" w:cs="Arial"/>
          <w:sz w:val="20"/>
          <w:szCs w:val="20"/>
        </w:rPr>
        <w:t xml:space="preserve">7.1 </w:t>
      </w:r>
      <w:r w:rsidR="00FC4421" w:rsidRPr="007C6DE0">
        <w:rPr>
          <w:rFonts w:ascii="Arial" w:hAnsi="Arial" w:cs="Arial"/>
          <w:sz w:val="20"/>
          <w:szCs w:val="20"/>
        </w:rPr>
        <w:t xml:space="preserve">Considerando a necessidade </w:t>
      </w:r>
      <w:r w:rsidR="00947F00">
        <w:rPr>
          <w:rFonts w:ascii="Arial" w:hAnsi="Arial" w:cs="Arial"/>
          <w:sz w:val="20"/>
          <w:szCs w:val="20"/>
        </w:rPr>
        <w:t xml:space="preserve">do fornecimento de </w:t>
      </w:r>
      <w:r w:rsidR="007F43E3" w:rsidRPr="00E763A2">
        <w:rPr>
          <w:rFonts w:ascii="Arial" w:hAnsi="Arial" w:cs="Arial"/>
          <w:b/>
          <w:color w:val="000000"/>
          <w:sz w:val="20"/>
          <w:szCs w:val="20"/>
        </w:rPr>
        <w:t xml:space="preserve">COMBUSTÍVEIS (GASOLINA COMUM, ÓLEO DIESEL, ÓLEO DIESEL S-10 E ÁLCOOL), PARA SUPRIR AS NECESSIDADES DA FROTA DE </w:t>
      </w:r>
      <w:r w:rsidR="007F43E3" w:rsidRPr="00E763A2">
        <w:rPr>
          <w:rFonts w:ascii="Arial" w:hAnsi="Arial" w:cs="Arial"/>
          <w:b/>
          <w:color w:val="000000"/>
          <w:sz w:val="20"/>
          <w:szCs w:val="20"/>
        </w:rPr>
        <w:lastRenderedPageBreak/>
        <w:t>VEÍCULOS DO MUNICÍPIO DE LONTRA</w:t>
      </w:r>
      <w:r w:rsidR="00FC4421" w:rsidRPr="002B680A">
        <w:rPr>
          <w:rFonts w:ascii="Arial" w:hAnsi="Arial" w:cs="Arial"/>
          <w:sz w:val="20"/>
          <w:szCs w:val="20"/>
        </w:rPr>
        <w:t>; e por se tratar de licitação para contratação de itens comuns e recorrentes, resolve pela realização de licitação</w:t>
      </w:r>
      <w:r w:rsidR="00FC4421" w:rsidRPr="007C6DE0">
        <w:rPr>
          <w:rFonts w:ascii="Arial" w:hAnsi="Arial" w:cs="Arial"/>
          <w:sz w:val="20"/>
          <w:szCs w:val="20"/>
        </w:rPr>
        <w:t xml:space="preserve"> visando a aquisição dos itens dispostos na tabela acima, </w:t>
      </w:r>
      <w:r w:rsidR="00947F00">
        <w:rPr>
          <w:rFonts w:ascii="Arial" w:hAnsi="Arial" w:cs="Arial"/>
          <w:sz w:val="20"/>
          <w:szCs w:val="20"/>
        </w:rPr>
        <w:t xml:space="preserve">conforme justificativa apresentada, </w:t>
      </w:r>
      <w:r w:rsidR="00FC4421" w:rsidRPr="007C6DE0">
        <w:rPr>
          <w:rFonts w:ascii="Arial" w:hAnsi="Arial" w:cs="Arial"/>
          <w:sz w:val="20"/>
          <w:szCs w:val="20"/>
        </w:rPr>
        <w:t xml:space="preserve">sendo que os </w:t>
      </w:r>
      <w:r w:rsidR="007F43E3">
        <w:rPr>
          <w:rFonts w:ascii="Arial" w:hAnsi="Arial" w:cs="Arial"/>
          <w:sz w:val="20"/>
          <w:szCs w:val="20"/>
        </w:rPr>
        <w:t xml:space="preserve">quantitativos </w:t>
      </w:r>
      <w:r w:rsidR="00FC4421" w:rsidRPr="007C6DE0">
        <w:rPr>
          <w:rFonts w:ascii="Arial" w:hAnsi="Arial" w:cs="Arial"/>
          <w:sz w:val="20"/>
          <w:szCs w:val="20"/>
        </w:rPr>
        <w:t>foram definidos pela equipe d</w:t>
      </w:r>
      <w:r w:rsidR="00947F00">
        <w:rPr>
          <w:rFonts w:ascii="Arial" w:hAnsi="Arial" w:cs="Arial"/>
          <w:sz w:val="20"/>
          <w:szCs w:val="20"/>
        </w:rPr>
        <w:t>o</w:t>
      </w:r>
      <w:r w:rsidR="00FC4421" w:rsidRPr="007C6DE0">
        <w:rPr>
          <w:rFonts w:ascii="Arial" w:hAnsi="Arial" w:cs="Arial"/>
          <w:sz w:val="20"/>
          <w:szCs w:val="20"/>
        </w:rPr>
        <w:t xml:space="preserve"> Município</w:t>
      </w:r>
      <w:r w:rsidR="00947F00">
        <w:rPr>
          <w:rFonts w:ascii="Arial" w:hAnsi="Arial" w:cs="Arial"/>
          <w:sz w:val="20"/>
          <w:szCs w:val="20"/>
        </w:rPr>
        <w:t>, não havendo outra solução senão a aquisição dos referidos produtos, garantindo uma contratação econômica e eficiente</w:t>
      </w:r>
      <w:r w:rsidR="00FC4421" w:rsidRPr="007C6DE0">
        <w:rPr>
          <w:rFonts w:ascii="Arial" w:hAnsi="Arial" w:cs="Arial"/>
          <w:sz w:val="20"/>
          <w:szCs w:val="20"/>
        </w:rPr>
        <w:t>.</w:t>
      </w:r>
    </w:p>
    <w:p w:rsidR="007F43E3" w:rsidRDefault="007F43E3" w:rsidP="002B680A">
      <w:pPr>
        <w:pStyle w:val="PargrafodaLista"/>
        <w:tabs>
          <w:tab w:val="left" w:pos="426"/>
        </w:tabs>
        <w:autoSpaceDE w:val="0"/>
        <w:autoSpaceDN w:val="0"/>
        <w:adjustRightInd w:val="0"/>
        <w:spacing w:line="276" w:lineRule="auto"/>
        <w:ind w:left="0"/>
        <w:jc w:val="both"/>
        <w:rPr>
          <w:rFonts w:ascii="Arial" w:hAnsi="Arial" w:cs="Arial"/>
          <w:bCs/>
          <w:sz w:val="20"/>
          <w:szCs w:val="20"/>
        </w:rPr>
      </w:pPr>
      <w:r>
        <w:rPr>
          <w:rFonts w:ascii="Arial" w:hAnsi="Arial" w:cs="Arial"/>
          <w:sz w:val="20"/>
          <w:szCs w:val="20"/>
        </w:rPr>
        <w:t xml:space="preserve">7.2 Reitera-se que não há opção senão a aquisição dos combustíveis através de posto devidamente </w:t>
      </w:r>
      <w:r w:rsidRPr="007F43E3">
        <w:rPr>
          <w:rFonts w:ascii="Arial" w:hAnsi="Arial" w:cs="Arial"/>
          <w:bCs/>
          <w:sz w:val="20"/>
          <w:szCs w:val="20"/>
        </w:rPr>
        <w:t>registr</w:t>
      </w:r>
      <w:r>
        <w:rPr>
          <w:rFonts w:ascii="Arial" w:hAnsi="Arial" w:cs="Arial"/>
          <w:bCs/>
          <w:sz w:val="20"/>
          <w:szCs w:val="20"/>
        </w:rPr>
        <w:t>ado</w:t>
      </w:r>
      <w:r w:rsidRPr="007F43E3">
        <w:rPr>
          <w:rFonts w:ascii="Arial" w:hAnsi="Arial" w:cs="Arial"/>
          <w:bCs/>
          <w:sz w:val="20"/>
          <w:szCs w:val="20"/>
        </w:rPr>
        <w:t xml:space="preserve"> ou inscri</w:t>
      </w:r>
      <w:r>
        <w:rPr>
          <w:rFonts w:ascii="Arial" w:hAnsi="Arial" w:cs="Arial"/>
          <w:bCs/>
          <w:sz w:val="20"/>
          <w:szCs w:val="20"/>
        </w:rPr>
        <w:t xml:space="preserve">to na </w:t>
      </w:r>
      <w:r w:rsidRPr="007F43E3">
        <w:rPr>
          <w:rFonts w:ascii="Arial" w:hAnsi="Arial" w:cs="Arial"/>
          <w:bCs/>
          <w:sz w:val="20"/>
          <w:szCs w:val="20"/>
        </w:rPr>
        <w:t>Agência Nacional de Petróleo para o exercício de atividades pertinentes ao fornecimento de combustível</w:t>
      </w:r>
      <w:r>
        <w:rPr>
          <w:rFonts w:ascii="Arial" w:hAnsi="Arial" w:cs="Arial"/>
          <w:bCs/>
          <w:sz w:val="20"/>
          <w:szCs w:val="20"/>
        </w:rPr>
        <w:t>, uma vez que o Município de Lontra não possui estrutura para realização através de meios próprios do abastecimento.</w:t>
      </w:r>
    </w:p>
    <w:p w:rsidR="007F43E3" w:rsidRPr="007F43E3" w:rsidRDefault="007F43E3" w:rsidP="002B680A">
      <w:pPr>
        <w:pStyle w:val="PargrafodaLista"/>
        <w:tabs>
          <w:tab w:val="left" w:pos="426"/>
        </w:tabs>
        <w:autoSpaceDE w:val="0"/>
        <w:autoSpaceDN w:val="0"/>
        <w:adjustRightInd w:val="0"/>
        <w:spacing w:line="276" w:lineRule="auto"/>
        <w:ind w:left="0"/>
        <w:jc w:val="both"/>
        <w:rPr>
          <w:rFonts w:ascii="Arial" w:hAnsi="Arial" w:cs="Arial"/>
          <w:sz w:val="20"/>
          <w:szCs w:val="20"/>
        </w:rPr>
      </w:pPr>
      <w:r>
        <w:rPr>
          <w:rFonts w:ascii="Arial" w:hAnsi="Arial" w:cs="Arial"/>
          <w:bCs/>
          <w:sz w:val="20"/>
          <w:szCs w:val="20"/>
        </w:rPr>
        <w:t xml:space="preserve">7.3 A presente contratação refere-se aquisição de combustíveis para abastecimento da frota com circulação local (visto a dificuldade de credenciamento pela empresa que explora a atividade do cartão de abastecimento), sendo obrigação da administração e equipe de fiscalização a análise do mercado e a verificação da </w:t>
      </w:r>
      <w:proofErr w:type="spellStart"/>
      <w:r>
        <w:rPr>
          <w:rFonts w:ascii="Arial" w:hAnsi="Arial" w:cs="Arial"/>
          <w:bCs/>
          <w:sz w:val="20"/>
          <w:szCs w:val="20"/>
        </w:rPr>
        <w:t>vantajosidade</w:t>
      </w:r>
      <w:proofErr w:type="spellEnd"/>
      <w:r>
        <w:rPr>
          <w:rFonts w:ascii="Arial" w:hAnsi="Arial" w:cs="Arial"/>
          <w:bCs/>
          <w:sz w:val="20"/>
          <w:szCs w:val="20"/>
        </w:rPr>
        <w:t xml:space="preserve"> caso haja a possibilidade de abastecimento através do cartão, sem prejuízos para a Administração. </w:t>
      </w:r>
    </w:p>
    <w:p w:rsidR="002A4058" w:rsidRPr="009F735B" w:rsidRDefault="002A4058" w:rsidP="002A4058">
      <w:pPr>
        <w:spacing w:line="360" w:lineRule="auto"/>
        <w:ind w:left="360" w:hanging="360"/>
        <w:jc w:val="both"/>
        <w:rPr>
          <w:rFonts w:ascii="Arial" w:hAnsi="Arial" w:cs="Arial"/>
          <w:b/>
          <w:sz w:val="20"/>
          <w:szCs w:val="20"/>
        </w:rPr>
      </w:pPr>
      <w:r>
        <w:rPr>
          <w:rFonts w:ascii="Arial" w:hAnsi="Arial" w:cs="Arial"/>
          <w:b/>
          <w:sz w:val="20"/>
          <w:szCs w:val="20"/>
        </w:rPr>
        <w:t xml:space="preserve">8 </w:t>
      </w:r>
      <w:r w:rsidRPr="009F735B">
        <w:rPr>
          <w:rFonts w:ascii="Arial" w:hAnsi="Arial" w:cs="Arial"/>
          <w:b/>
          <w:sz w:val="20"/>
          <w:szCs w:val="20"/>
        </w:rPr>
        <w:t>DESCRIÇÃO DA SOLUÇÃO COMO UM TODO</w:t>
      </w:r>
    </w:p>
    <w:p w:rsidR="002A4058" w:rsidRPr="009F735B" w:rsidRDefault="002A4058" w:rsidP="002A4058">
      <w:pPr>
        <w:spacing w:line="360" w:lineRule="auto"/>
        <w:rPr>
          <w:rFonts w:ascii="Arial" w:hAnsi="Arial" w:cs="Arial"/>
          <w:b/>
          <w:sz w:val="20"/>
          <w:szCs w:val="20"/>
        </w:rPr>
      </w:pPr>
    </w:p>
    <w:p w:rsidR="002A4058" w:rsidRPr="00670AFD" w:rsidRDefault="002A4058" w:rsidP="00FC4421">
      <w:pPr>
        <w:pStyle w:val="PargrafodaLista"/>
        <w:numPr>
          <w:ilvl w:val="1"/>
          <w:numId w:val="0"/>
        </w:numPr>
        <w:tabs>
          <w:tab w:val="left" w:pos="426"/>
        </w:tabs>
        <w:spacing w:line="276" w:lineRule="auto"/>
        <w:jc w:val="both"/>
        <w:rPr>
          <w:rFonts w:ascii="Arial" w:hAnsi="Arial" w:cs="Arial"/>
          <w:sz w:val="20"/>
          <w:szCs w:val="20"/>
        </w:rPr>
      </w:pPr>
      <w:r>
        <w:rPr>
          <w:rFonts w:ascii="Arial" w:hAnsi="Arial" w:cs="Arial"/>
          <w:sz w:val="20"/>
          <w:szCs w:val="20"/>
        </w:rPr>
        <w:t xml:space="preserve">8.1 </w:t>
      </w:r>
      <w:r w:rsidRPr="009F735B">
        <w:rPr>
          <w:rFonts w:ascii="Arial" w:hAnsi="Arial" w:cs="Arial"/>
          <w:sz w:val="20"/>
          <w:szCs w:val="20"/>
        </w:rPr>
        <w:t xml:space="preserve">Contratação de Empresa para </w:t>
      </w:r>
      <w:r w:rsidR="007F43E3" w:rsidRPr="00E763A2">
        <w:rPr>
          <w:rFonts w:ascii="Arial" w:hAnsi="Arial" w:cs="Arial"/>
          <w:b/>
          <w:color w:val="000000"/>
          <w:sz w:val="20"/>
          <w:szCs w:val="20"/>
        </w:rPr>
        <w:t xml:space="preserve">FORNECIMENTO DE COMBUSTÍVEIS (GASOLINA COMUM, ÓLEO DIESEL, ÓLEO DIESEL S-10 E ÁLCOOL), PARA SUPRIR AS NECESSIDADES DA FROTA DE VEÍCULOS DO MUNICÍPIO DE LONTRA, </w:t>
      </w:r>
      <w:r w:rsidRPr="009F735B">
        <w:rPr>
          <w:rFonts w:ascii="Arial" w:hAnsi="Arial" w:cs="Arial"/>
          <w:sz w:val="20"/>
          <w:szCs w:val="20"/>
        </w:rPr>
        <w:t>através d</w:t>
      </w:r>
      <w:r>
        <w:rPr>
          <w:rFonts w:ascii="Arial" w:hAnsi="Arial" w:cs="Arial"/>
          <w:sz w:val="20"/>
          <w:szCs w:val="20"/>
        </w:rPr>
        <w:t xml:space="preserve">e </w:t>
      </w:r>
      <w:r w:rsidRPr="00670AFD">
        <w:rPr>
          <w:rFonts w:ascii="Arial" w:hAnsi="Arial" w:cs="Arial"/>
          <w:color w:val="000000"/>
          <w:sz w:val="20"/>
          <w:szCs w:val="20"/>
        </w:rPr>
        <w:t xml:space="preserve">procedimentos para realização, mediante licitação na modalidade pregão </w:t>
      </w:r>
      <w:r>
        <w:rPr>
          <w:rFonts w:ascii="Arial" w:hAnsi="Arial" w:cs="Arial"/>
          <w:color w:val="000000"/>
          <w:sz w:val="20"/>
          <w:szCs w:val="20"/>
        </w:rPr>
        <w:t>na sua forma eletrônica</w:t>
      </w:r>
      <w:r w:rsidRPr="00670AFD">
        <w:rPr>
          <w:rFonts w:ascii="Arial" w:hAnsi="Arial" w:cs="Arial"/>
          <w:color w:val="000000"/>
          <w:sz w:val="20"/>
          <w:szCs w:val="20"/>
        </w:rPr>
        <w:t>, de regis</w:t>
      </w:r>
      <w:r>
        <w:rPr>
          <w:rFonts w:ascii="Arial" w:hAnsi="Arial" w:cs="Arial"/>
          <w:color w:val="000000"/>
          <w:sz w:val="20"/>
          <w:szCs w:val="20"/>
        </w:rPr>
        <w:t xml:space="preserve">tro formal de preços relativos à referida </w:t>
      </w:r>
      <w:r w:rsidRPr="00670AFD">
        <w:rPr>
          <w:rFonts w:ascii="Arial" w:hAnsi="Arial" w:cs="Arial"/>
          <w:color w:val="000000"/>
          <w:sz w:val="20"/>
          <w:szCs w:val="20"/>
        </w:rPr>
        <w:t>aquisição para contratações futuras</w:t>
      </w:r>
      <w:r w:rsidRPr="00670AFD">
        <w:rPr>
          <w:rFonts w:ascii="Arial" w:hAnsi="Arial" w:cs="Arial"/>
          <w:sz w:val="20"/>
          <w:szCs w:val="20"/>
        </w:rPr>
        <w:t>.</w:t>
      </w:r>
    </w:p>
    <w:p w:rsidR="002A4058" w:rsidRPr="00670AFD" w:rsidRDefault="002A4058" w:rsidP="002A4058">
      <w:pPr>
        <w:pStyle w:val="Nivel2"/>
        <w:numPr>
          <w:ilvl w:val="1"/>
          <w:numId w:val="0"/>
        </w:numPr>
        <w:ind w:left="360" w:hanging="360"/>
      </w:pPr>
      <w:r>
        <w:t xml:space="preserve">8.2 </w:t>
      </w:r>
      <w:r w:rsidRPr="00670AFD">
        <w:t xml:space="preserve">Os bens objeto desta contratação são caracterizados como comuns </w:t>
      </w:r>
      <w:r>
        <w:t>visto que os seus</w:t>
      </w:r>
      <w:r w:rsidRPr="00670AFD">
        <w:t xml:space="preserve"> padrões de qualidade </w:t>
      </w:r>
      <w:r>
        <w:t xml:space="preserve">foram </w:t>
      </w:r>
      <w:r w:rsidRPr="00670AFD">
        <w:t xml:space="preserve">objetivamente definidos </w:t>
      </w:r>
      <w:r>
        <w:t>no presente ETP, e serão assim definidos no futuro edital da Licitação</w:t>
      </w:r>
      <w:r w:rsidRPr="00670AFD">
        <w:t>, por meio de especificações usuais de mercado.</w:t>
      </w:r>
    </w:p>
    <w:p w:rsidR="002A4058" w:rsidRPr="00670AFD" w:rsidRDefault="002A4058" w:rsidP="002A4058">
      <w:pPr>
        <w:pStyle w:val="Nivel2"/>
        <w:numPr>
          <w:ilvl w:val="1"/>
          <w:numId w:val="0"/>
        </w:numPr>
        <w:ind w:left="360" w:hanging="360"/>
      </w:pPr>
      <w:r>
        <w:t xml:space="preserve">8.3 </w:t>
      </w:r>
      <w:r w:rsidRPr="00670AFD">
        <w:t>O objeto d</w:t>
      </w:r>
      <w:r>
        <w:t>a</w:t>
      </w:r>
      <w:r w:rsidRPr="00670AFD">
        <w:t xml:space="preserve"> contratação não se enquadra como sendo de bem de luxo, nos termos do art. 20 da Lei 14.133/21conforme Decreto nº 10.818, de 27 de setembro de 2021.</w:t>
      </w:r>
    </w:p>
    <w:p w:rsidR="002A4058" w:rsidRPr="00670AFD" w:rsidRDefault="002A4058" w:rsidP="002A4058">
      <w:pPr>
        <w:pStyle w:val="Nivel2"/>
        <w:numPr>
          <w:ilvl w:val="1"/>
          <w:numId w:val="0"/>
        </w:numPr>
        <w:ind w:left="360" w:hanging="360"/>
        <w:rPr>
          <w:iCs/>
          <w:color w:val="auto"/>
        </w:rPr>
      </w:pPr>
      <w:r>
        <w:t xml:space="preserve">8.4 </w:t>
      </w:r>
      <w:r w:rsidRPr="00670AFD">
        <w:t xml:space="preserve">A validade da Ata de Registro de Preços será de </w:t>
      </w:r>
      <w:proofErr w:type="gramStart"/>
      <w:r w:rsidRPr="00670AFD">
        <w:t>1</w:t>
      </w:r>
      <w:proofErr w:type="gramEnd"/>
      <w:r w:rsidRPr="00670AFD">
        <w:t xml:space="preserve"> (um) ano, contado a</w:t>
      </w:r>
      <w:r w:rsidR="001E6E29">
        <w:t xml:space="preserve"> </w:t>
      </w:r>
      <w:r w:rsidRPr="00670AFD">
        <w:t xml:space="preserve">partir do primeiro dia útil subsequente à data de divulgação no PNCP, </w:t>
      </w:r>
      <w:r w:rsidRPr="00670AFD">
        <w:rPr>
          <w:color w:val="auto"/>
        </w:rPr>
        <w:t>podendo ser prorrogada por igual período, mediante a anuência do fornecedor, desde que comprovado o preço vantajoso.</w:t>
      </w:r>
    </w:p>
    <w:p w:rsidR="002A4058" w:rsidRPr="00670AFD" w:rsidRDefault="002A4058" w:rsidP="002A4058">
      <w:pPr>
        <w:pStyle w:val="Nivel3"/>
        <w:numPr>
          <w:ilvl w:val="2"/>
          <w:numId w:val="0"/>
        </w:numPr>
        <w:ind w:left="720" w:hanging="720"/>
      </w:pPr>
      <w:r>
        <w:t xml:space="preserve">8.5 </w:t>
      </w:r>
      <w:r w:rsidRPr="00670AFD">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4058" w:rsidRPr="00670AFD" w:rsidRDefault="002A4058" w:rsidP="002A4058">
      <w:pPr>
        <w:pStyle w:val="Nivel3"/>
        <w:numPr>
          <w:ilvl w:val="2"/>
          <w:numId w:val="0"/>
        </w:numPr>
        <w:ind w:left="720" w:hanging="720"/>
      </w:pPr>
      <w:r>
        <w:t xml:space="preserve">8.6 </w:t>
      </w:r>
      <w:r w:rsidRPr="00670AFD">
        <w:t>Na formalização do contrato ou do instrumento substituto deverá haver a indicação da disponibilidade dos créditos orçamentários respectivos.</w:t>
      </w:r>
    </w:p>
    <w:p w:rsidR="002A4058" w:rsidRPr="00670AFD" w:rsidRDefault="002A4058" w:rsidP="002A4058">
      <w:pPr>
        <w:pStyle w:val="Nivel2"/>
        <w:numPr>
          <w:ilvl w:val="1"/>
          <w:numId w:val="0"/>
        </w:numPr>
        <w:ind w:left="360" w:hanging="360"/>
      </w:pPr>
      <w:r>
        <w:t xml:space="preserve">8.7 </w:t>
      </w:r>
      <w:r w:rsidRPr="00670AFD">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2A4058" w:rsidRPr="00670AFD" w:rsidRDefault="002A4058" w:rsidP="002A4058">
      <w:pPr>
        <w:pStyle w:val="Nivel3"/>
        <w:numPr>
          <w:ilvl w:val="2"/>
          <w:numId w:val="0"/>
        </w:numPr>
        <w:ind w:left="720" w:hanging="720"/>
      </w:pPr>
      <w:r>
        <w:t xml:space="preserve">8.8 </w:t>
      </w:r>
      <w:r w:rsidRPr="00670AFD">
        <w:t xml:space="preserve">O instrumento </w:t>
      </w:r>
      <w:r>
        <w:t>contratual de que trata o item 8</w:t>
      </w:r>
      <w:r w:rsidRPr="00670AFD">
        <w:t>.</w:t>
      </w:r>
      <w:r w:rsidR="007C6DE0">
        <w:t>5</w:t>
      </w:r>
      <w:r w:rsidRPr="00670AFD">
        <w:t>. deverá ser assinado no prazo de validade da ata de registro de preços.</w:t>
      </w:r>
    </w:p>
    <w:p w:rsidR="002A4058" w:rsidRPr="00670AFD" w:rsidRDefault="002A4058" w:rsidP="002A4058">
      <w:pPr>
        <w:pStyle w:val="Nivel2"/>
        <w:numPr>
          <w:ilvl w:val="1"/>
          <w:numId w:val="0"/>
        </w:numPr>
        <w:ind w:left="360" w:hanging="360"/>
      </w:pPr>
      <w:r>
        <w:t xml:space="preserve">8.9 </w:t>
      </w:r>
      <w:r w:rsidRPr="00670AFD">
        <w:t>Os contratos decorrentes do sistema de registro de preços poderão ser alterados, observado o art. 124 da Lei nº 14.133, de 2021.</w:t>
      </w:r>
    </w:p>
    <w:p w:rsidR="002A4058" w:rsidRPr="00670AFD" w:rsidRDefault="002A4058" w:rsidP="002A4058">
      <w:pPr>
        <w:pStyle w:val="Nivel2"/>
        <w:numPr>
          <w:ilvl w:val="1"/>
          <w:numId w:val="0"/>
        </w:numPr>
        <w:ind w:left="360" w:hanging="360"/>
      </w:pPr>
      <w:r>
        <w:lastRenderedPageBreak/>
        <w:t xml:space="preserve">8.10 </w:t>
      </w:r>
      <w:r w:rsidRPr="00670AFD">
        <w:t>Após a homologação da licitação ou da contratação direta, deverão ser observadas as seguintes condições para formalização da ata de registro de preços:</w:t>
      </w:r>
    </w:p>
    <w:p w:rsidR="002A4058" w:rsidRPr="00670AFD" w:rsidRDefault="002A4058" w:rsidP="002A4058">
      <w:pPr>
        <w:pStyle w:val="Nivel3"/>
        <w:numPr>
          <w:ilvl w:val="2"/>
          <w:numId w:val="0"/>
        </w:numPr>
        <w:ind w:left="720" w:hanging="720"/>
      </w:pPr>
      <w:r>
        <w:rPr>
          <w:color w:val="auto"/>
        </w:rPr>
        <w:t xml:space="preserve">8.10.1 </w:t>
      </w:r>
      <w:r w:rsidRPr="00670AFD">
        <w:rPr>
          <w:color w:val="auto"/>
        </w:rPr>
        <w:t>Serão registrados na ata os preços e os quantita</w:t>
      </w:r>
      <w:r w:rsidRPr="00670AFD">
        <w:rPr>
          <w:rFonts w:eastAsia="Arial"/>
          <w:color w:val="auto"/>
        </w:rPr>
        <w:t>ti</w:t>
      </w:r>
      <w:r w:rsidRPr="00670AFD">
        <w:rPr>
          <w:color w:val="auto"/>
        </w:rPr>
        <w:t xml:space="preserve">vos do adjudicatário, devendo ser observada a possibilidade de o licitante oferecer ou não proposta em quantitativo inferior ao máximo previsto </w:t>
      </w:r>
      <w:r w:rsidRPr="00670AFD">
        <w:rPr>
          <w:i/>
          <w:iCs/>
          <w:color w:val="auto"/>
        </w:rPr>
        <w:t xml:space="preserve">no edital ou no aviso de contratação direta </w:t>
      </w:r>
      <w:r w:rsidRPr="00670AFD">
        <w:rPr>
          <w:color w:val="auto"/>
        </w:rPr>
        <w:t>e se obrigar nos limites dela</w:t>
      </w:r>
      <w:r w:rsidRPr="00670AFD">
        <w:t>;</w:t>
      </w:r>
    </w:p>
    <w:p w:rsidR="002A4058" w:rsidRPr="00670AFD" w:rsidRDefault="002A4058" w:rsidP="002A4058">
      <w:pPr>
        <w:pStyle w:val="Nivel3"/>
        <w:numPr>
          <w:ilvl w:val="2"/>
          <w:numId w:val="0"/>
        </w:numPr>
        <w:ind w:left="720" w:hanging="720"/>
      </w:pPr>
      <w:r>
        <w:t>8.10.2</w:t>
      </w:r>
      <w:r w:rsidRPr="00670AFD">
        <w:t>Será incluído na ata, na forma de anexo, o registro dos licitantes ou dos fornecedores que:</w:t>
      </w:r>
    </w:p>
    <w:p w:rsidR="002A4058" w:rsidRPr="00670AFD" w:rsidRDefault="002A4058" w:rsidP="002A4058">
      <w:pPr>
        <w:pStyle w:val="Nivel4"/>
        <w:numPr>
          <w:ilvl w:val="3"/>
          <w:numId w:val="0"/>
        </w:numPr>
        <w:ind w:left="720" w:hanging="720"/>
      </w:pPr>
      <w:r>
        <w:t xml:space="preserve">8.10.3 </w:t>
      </w:r>
      <w:r w:rsidRPr="00670AFD">
        <w:t>Aceitarem cotar os bens, as obras ou os serviços com preços iguais aos do adjudicatário, observada a classificação da licitação; e</w:t>
      </w:r>
    </w:p>
    <w:p w:rsidR="002A4058" w:rsidRPr="00670AFD" w:rsidRDefault="002A4058" w:rsidP="002A4058">
      <w:pPr>
        <w:pStyle w:val="Nivel4"/>
        <w:numPr>
          <w:ilvl w:val="3"/>
          <w:numId w:val="0"/>
        </w:numPr>
        <w:ind w:left="720" w:hanging="720"/>
      </w:pPr>
      <w:r>
        <w:t xml:space="preserve">8.10.4 </w:t>
      </w:r>
      <w:r w:rsidRPr="00670AFD">
        <w:t>Mantiverem sua proposta original.</w:t>
      </w:r>
    </w:p>
    <w:p w:rsidR="002A4058" w:rsidRPr="00670AFD" w:rsidRDefault="002A4058" w:rsidP="002A4058">
      <w:pPr>
        <w:pStyle w:val="Nivel3"/>
        <w:numPr>
          <w:ilvl w:val="2"/>
          <w:numId w:val="0"/>
        </w:numPr>
      </w:pPr>
      <w:r>
        <w:t xml:space="preserve">8.11 </w:t>
      </w:r>
      <w:r w:rsidRPr="00670AFD">
        <w:t>Será respeitada, nas contratações, a ordem de classificação dos licitantes ou dos fornecedores registrados na ata.</w:t>
      </w:r>
    </w:p>
    <w:p w:rsidR="002A4058" w:rsidRPr="00670AFD" w:rsidRDefault="002A4058" w:rsidP="002A4058">
      <w:pPr>
        <w:pStyle w:val="Nivel2"/>
        <w:numPr>
          <w:ilvl w:val="1"/>
          <w:numId w:val="0"/>
        </w:numPr>
        <w:ind w:left="360" w:hanging="360"/>
      </w:pPr>
      <w:r>
        <w:t xml:space="preserve">8.12 </w:t>
      </w:r>
      <w:r w:rsidRPr="00670AFD">
        <w:t xml:space="preserve">O registro a que se refere o item </w:t>
      </w:r>
      <w:r>
        <w:t>8.10</w:t>
      </w:r>
      <w:r w:rsidRPr="00670AFD">
        <w:t xml:space="preserve"> tem por objetivo a formação de cadastro de reserva para o caso de impossibilidade de atendimento pelo signatário da ata.</w:t>
      </w:r>
    </w:p>
    <w:p w:rsidR="002A4058" w:rsidRPr="00670AFD" w:rsidRDefault="002A4058" w:rsidP="002A4058">
      <w:pPr>
        <w:pStyle w:val="Nivel2"/>
        <w:numPr>
          <w:ilvl w:val="1"/>
          <w:numId w:val="0"/>
        </w:numPr>
        <w:ind w:left="360" w:hanging="360"/>
      </w:pPr>
      <w:r>
        <w:t>8.13</w:t>
      </w:r>
      <w:r w:rsidRPr="00670AFD">
        <w:t>Para fins da ordem de classificação, os licitantes ou fornecedores que aceitarem reduzir suas propostas para o preço do adjudicatário antecederão aqueles que mantiverem sua proposta original.</w:t>
      </w:r>
    </w:p>
    <w:p w:rsidR="002A4058" w:rsidRPr="00670AFD" w:rsidRDefault="002A4058" w:rsidP="002A4058">
      <w:pPr>
        <w:pStyle w:val="Nivel2"/>
        <w:numPr>
          <w:ilvl w:val="1"/>
          <w:numId w:val="0"/>
        </w:numPr>
        <w:tabs>
          <w:tab w:val="left" w:pos="426"/>
        </w:tabs>
      </w:pPr>
      <w:r>
        <w:t xml:space="preserve">8.14 </w:t>
      </w:r>
      <w:r w:rsidRPr="00670AFD">
        <w:t>A habilitação dos licitantes que comporão o cadastro de reserva somente será efetuada quando houver necessidade de contratação dos licitantes remanescentes, nas seguintes hipóteses:</w:t>
      </w:r>
    </w:p>
    <w:p w:rsidR="002A4058" w:rsidRPr="00670AFD" w:rsidRDefault="002A4058" w:rsidP="002A4058">
      <w:pPr>
        <w:pStyle w:val="Nivel3"/>
        <w:numPr>
          <w:ilvl w:val="2"/>
          <w:numId w:val="0"/>
        </w:numPr>
        <w:tabs>
          <w:tab w:val="left" w:pos="426"/>
        </w:tabs>
      </w:pPr>
      <w:r>
        <w:t xml:space="preserve">8.15 </w:t>
      </w:r>
      <w:r w:rsidRPr="00670AFD">
        <w:t xml:space="preserve">Quando o licitante vencedor não assinar a ata de registro de preços, no prazo e nas condições </w:t>
      </w:r>
      <w:r w:rsidRPr="00670AFD">
        <w:rPr>
          <w:color w:val="auto"/>
        </w:rPr>
        <w:t xml:space="preserve">estabelecidos </w:t>
      </w:r>
      <w:r w:rsidRPr="00670AFD">
        <w:rPr>
          <w:i/>
          <w:iCs/>
          <w:color w:val="auto"/>
        </w:rPr>
        <w:t>no edital</w:t>
      </w:r>
      <w:r w:rsidR="005A3BB9">
        <w:rPr>
          <w:i/>
          <w:iCs/>
          <w:color w:val="auto"/>
        </w:rPr>
        <w:t xml:space="preserve"> </w:t>
      </w:r>
      <w:r w:rsidRPr="00670AFD">
        <w:rPr>
          <w:i/>
          <w:iCs/>
          <w:color w:val="auto"/>
        </w:rPr>
        <w:t xml:space="preserve">ou no aviso de contratação direta; </w:t>
      </w:r>
      <w:proofErr w:type="gramStart"/>
      <w:r w:rsidRPr="00670AFD">
        <w:rPr>
          <w:color w:val="auto"/>
        </w:rPr>
        <w:t>e</w:t>
      </w:r>
      <w:proofErr w:type="gramEnd"/>
    </w:p>
    <w:p w:rsidR="002A4058" w:rsidRPr="00670AFD" w:rsidRDefault="002A4058" w:rsidP="002A4058">
      <w:pPr>
        <w:pStyle w:val="Nivel3"/>
        <w:numPr>
          <w:ilvl w:val="2"/>
          <w:numId w:val="0"/>
        </w:numPr>
        <w:tabs>
          <w:tab w:val="left" w:pos="426"/>
        </w:tabs>
      </w:pPr>
      <w:r>
        <w:t xml:space="preserve">8.16 </w:t>
      </w:r>
      <w:r w:rsidRPr="00670AFD">
        <w:t>Quando houver o cancelamento do registro do licitante ou do registro de preços nas hipóteses previstas em Ata.</w:t>
      </w:r>
    </w:p>
    <w:p w:rsidR="002A4058" w:rsidRPr="00670AFD" w:rsidRDefault="002A4058" w:rsidP="002A4058">
      <w:pPr>
        <w:pStyle w:val="Nivel2"/>
        <w:numPr>
          <w:ilvl w:val="1"/>
          <w:numId w:val="0"/>
        </w:numPr>
        <w:tabs>
          <w:tab w:val="left" w:pos="426"/>
        </w:tabs>
      </w:pPr>
      <w:r>
        <w:t xml:space="preserve">8.17 </w:t>
      </w:r>
      <w:r w:rsidRPr="00670AFD">
        <w:t>O preço registrado com indicação dos licitantes e fornecedores será divulgado no PNCP e ficará disponibilizado durante a vigência da ata de registro de preços.</w:t>
      </w:r>
    </w:p>
    <w:p w:rsidR="002A4058" w:rsidRPr="00670AFD" w:rsidRDefault="002A4058" w:rsidP="002A4058">
      <w:pPr>
        <w:pStyle w:val="Nivel2"/>
        <w:numPr>
          <w:ilvl w:val="1"/>
          <w:numId w:val="0"/>
        </w:numPr>
        <w:tabs>
          <w:tab w:val="left" w:pos="426"/>
        </w:tabs>
      </w:pPr>
      <w:r>
        <w:t xml:space="preserve">8.18 </w:t>
      </w:r>
      <w:r w:rsidRPr="00670AFD">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4058" w:rsidRPr="00AA281A" w:rsidRDefault="002A4058" w:rsidP="002A4058">
      <w:pPr>
        <w:pStyle w:val="Nivel2"/>
        <w:numPr>
          <w:ilvl w:val="1"/>
          <w:numId w:val="0"/>
        </w:numPr>
        <w:tabs>
          <w:tab w:val="left" w:pos="426"/>
        </w:tabs>
        <w:spacing w:line="360" w:lineRule="auto"/>
        <w:rPr>
          <w:i/>
        </w:rPr>
      </w:pPr>
      <w:r>
        <w:t xml:space="preserve">8.19 </w:t>
      </w:r>
      <w:r w:rsidRPr="00AA281A">
        <w:t xml:space="preserve">Não haverá exigência da garantia da contratação dos </w:t>
      </w:r>
      <w:hyperlink r:id="rId87" w:anchor="art96">
        <w:r w:rsidRPr="00AA281A">
          <w:rPr>
            <w:rStyle w:val="Hyperlink"/>
            <w:color w:val="auto"/>
          </w:rPr>
          <w:t>artigos 96 e seguintes da Lei nº 14.133, de 2021</w:t>
        </w:r>
      </w:hyperlink>
      <w:r>
        <w:t>, face o baixo risco da contratação, e a possibilidade de ampliação da disputa, visando maior economicidade nas eventuais aquisições e isonomia na participação de pretensos licitantes.</w:t>
      </w:r>
    </w:p>
    <w:p w:rsidR="002A4058" w:rsidRPr="0020168A" w:rsidRDefault="002A4058" w:rsidP="002A4058">
      <w:pPr>
        <w:pStyle w:val="Nivel2"/>
        <w:numPr>
          <w:ilvl w:val="1"/>
          <w:numId w:val="0"/>
        </w:numPr>
        <w:tabs>
          <w:tab w:val="left" w:pos="426"/>
        </w:tabs>
        <w:rPr>
          <w:shd w:val="clear" w:color="auto" w:fill="FFFFFF"/>
        </w:rPr>
      </w:pPr>
      <w:r>
        <w:t xml:space="preserve">8.20 Face a natureza da aquisição, </w:t>
      </w:r>
      <w:r w:rsidR="007F43E3">
        <w:t>deverá a empresa contratada cumprir com toda a legislação ambiental vigente, gara</w:t>
      </w:r>
      <w:r w:rsidR="00CF775C">
        <w:t xml:space="preserve">ntindo o adequado armazenamento dos combustíveis, bem como o seu fornecimento, sempre </w:t>
      </w:r>
      <w:r w:rsidR="00BA57A6">
        <w:t>a</w:t>
      </w:r>
      <w:r w:rsidR="00CF775C">
        <w:t>tendendo as disposições da ANP, e legislação ambiental específica para o caso concreto.</w:t>
      </w:r>
    </w:p>
    <w:p w:rsidR="002A4058" w:rsidRPr="00E822F7" w:rsidRDefault="002A4058" w:rsidP="002A4058">
      <w:pPr>
        <w:pStyle w:val="Nivel2"/>
        <w:numPr>
          <w:ilvl w:val="1"/>
          <w:numId w:val="0"/>
        </w:numPr>
        <w:tabs>
          <w:tab w:val="left" w:pos="426"/>
        </w:tabs>
        <w:rPr>
          <w:i/>
        </w:rPr>
      </w:pPr>
      <w:r>
        <w:t xml:space="preserve">8.21 </w:t>
      </w:r>
      <w:r w:rsidRPr="00E822F7">
        <w:t>Não haverá a necessidade de apresentação de amostras.</w:t>
      </w:r>
    </w:p>
    <w:p w:rsidR="002A4058" w:rsidRPr="00E822F7" w:rsidRDefault="002A4058" w:rsidP="002A4058">
      <w:pPr>
        <w:pStyle w:val="Nivel2"/>
        <w:numPr>
          <w:ilvl w:val="1"/>
          <w:numId w:val="0"/>
        </w:numPr>
        <w:tabs>
          <w:tab w:val="left" w:pos="426"/>
        </w:tabs>
        <w:rPr>
          <w:i/>
        </w:rPr>
      </w:pPr>
      <w:r>
        <w:t xml:space="preserve">8.22 </w:t>
      </w:r>
      <w:r w:rsidRPr="00E822F7">
        <w:t>Não será exigida carta de solidariedade emitida pelo fabricante, que assegure a execução do contrato.</w:t>
      </w:r>
    </w:p>
    <w:p w:rsidR="002A4058" w:rsidRPr="0020168A" w:rsidRDefault="002A4058" w:rsidP="002A4058">
      <w:pPr>
        <w:pStyle w:val="Nivel2"/>
        <w:numPr>
          <w:ilvl w:val="1"/>
          <w:numId w:val="0"/>
        </w:numPr>
        <w:tabs>
          <w:tab w:val="left" w:pos="426"/>
        </w:tabs>
      </w:pPr>
      <w:r>
        <w:t xml:space="preserve">8.23 </w:t>
      </w:r>
      <w:r w:rsidRPr="60CBE1EE">
        <w:t>Não é admitida a subcontratação do objeto contratual.</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tabs>
          <w:tab w:val="left" w:pos="426"/>
        </w:tabs>
        <w:spacing w:line="360" w:lineRule="auto"/>
        <w:jc w:val="both"/>
        <w:rPr>
          <w:rFonts w:ascii="Arial" w:hAnsi="Arial" w:cs="Arial"/>
          <w:b/>
          <w:sz w:val="20"/>
          <w:szCs w:val="20"/>
        </w:rPr>
      </w:pPr>
      <w:r>
        <w:rPr>
          <w:rFonts w:ascii="Arial" w:hAnsi="Arial" w:cs="Arial"/>
          <w:b/>
          <w:sz w:val="20"/>
          <w:szCs w:val="20"/>
        </w:rPr>
        <w:t xml:space="preserve">9 </w:t>
      </w:r>
      <w:r w:rsidRPr="009F735B">
        <w:rPr>
          <w:rFonts w:ascii="Arial" w:hAnsi="Arial" w:cs="Arial"/>
          <w:b/>
          <w:sz w:val="20"/>
          <w:szCs w:val="20"/>
        </w:rPr>
        <w:t xml:space="preserve">JUSTIFICATIVAS PARA O PARCELAMENTO OU NÃO </w:t>
      </w:r>
    </w:p>
    <w:p w:rsidR="002A4058" w:rsidRPr="009F735B" w:rsidRDefault="002A4058" w:rsidP="002A4058">
      <w:pPr>
        <w:tabs>
          <w:tab w:val="left" w:pos="426"/>
        </w:tabs>
        <w:spacing w:line="360" w:lineRule="auto"/>
        <w:rPr>
          <w:rFonts w:ascii="Arial" w:hAnsi="Arial" w:cs="Arial"/>
          <w:b/>
          <w:sz w:val="20"/>
          <w:szCs w:val="20"/>
          <w:highlight w:val="yellow"/>
        </w:rPr>
      </w:pPr>
    </w:p>
    <w:p w:rsidR="002A4058" w:rsidRPr="008F0B8F" w:rsidRDefault="002A4058" w:rsidP="002A4058">
      <w:pPr>
        <w:numPr>
          <w:ilvl w:val="1"/>
          <w:numId w:val="0"/>
        </w:numPr>
        <w:tabs>
          <w:tab w:val="left" w:pos="426"/>
        </w:tabs>
        <w:spacing w:line="360" w:lineRule="auto"/>
        <w:ind w:left="360" w:hanging="360"/>
        <w:jc w:val="both"/>
        <w:rPr>
          <w:rFonts w:ascii="Arial" w:hAnsi="Arial" w:cs="Arial"/>
          <w:sz w:val="20"/>
          <w:szCs w:val="20"/>
        </w:rPr>
      </w:pPr>
      <w:r>
        <w:rPr>
          <w:rFonts w:ascii="Arial" w:hAnsi="Arial" w:cs="Arial"/>
          <w:sz w:val="20"/>
          <w:szCs w:val="20"/>
        </w:rPr>
        <w:t>9.1</w:t>
      </w:r>
      <w:r w:rsidRPr="009F735B">
        <w:rPr>
          <w:rFonts w:ascii="Arial" w:hAnsi="Arial" w:cs="Arial"/>
          <w:sz w:val="20"/>
          <w:szCs w:val="20"/>
        </w:rPr>
        <w:t xml:space="preserve">A solução escolhida compreende </w:t>
      </w:r>
      <w:r w:rsidR="00CF775C">
        <w:rPr>
          <w:rFonts w:ascii="Arial" w:hAnsi="Arial" w:cs="Arial"/>
          <w:sz w:val="20"/>
          <w:szCs w:val="20"/>
        </w:rPr>
        <w:t>o</w:t>
      </w:r>
      <w:r w:rsidR="00BA57A6">
        <w:rPr>
          <w:rFonts w:ascii="Arial" w:hAnsi="Arial" w:cs="Arial"/>
          <w:sz w:val="20"/>
          <w:szCs w:val="20"/>
        </w:rPr>
        <w:t xml:space="preserve"> </w:t>
      </w:r>
      <w:r w:rsidR="00CF775C" w:rsidRPr="00E763A2">
        <w:rPr>
          <w:rFonts w:ascii="Arial" w:hAnsi="Arial" w:cs="Arial"/>
          <w:b/>
          <w:color w:val="000000"/>
          <w:sz w:val="20"/>
          <w:szCs w:val="20"/>
        </w:rPr>
        <w:t xml:space="preserve">REGISTRO DE PREÇOS PARA FUTURA E EVENTUAL CONTRATAÇÃO DE EMPRESA PARA FORNECIMENTO DE COMBUSTÍVEIS (GASOLINA COMUM, ÓLEO DIESEL, ÓLEO DIESEL S-10 E ÁLCOOL), PARA SUPRIR AS NECESSIDADES DA FROTA DE VEÍCULOS DO MUNICÍPIO DE LONTRA, </w:t>
      </w:r>
      <w:r>
        <w:rPr>
          <w:rFonts w:ascii="Arial" w:hAnsi="Arial" w:cs="Arial"/>
          <w:sz w:val="20"/>
          <w:szCs w:val="20"/>
        </w:rPr>
        <w:t>com características/especificações d</w:t>
      </w:r>
      <w:r w:rsidRPr="009F735B">
        <w:rPr>
          <w:rFonts w:ascii="Arial" w:hAnsi="Arial" w:cs="Arial"/>
          <w:sz w:val="20"/>
          <w:szCs w:val="20"/>
        </w:rPr>
        <w:t xml:space="preserve">istintas, </w:t>
      </w:r>
      <w:r>
        <w:rPr>
          <w:rFonts w:ascii="Arial" w:hAnsi="Arial" w:cs="Arial"/>
          <w:sz w:val="20"/>
          <w:szCs w:val="20"/>
        </w:rPr>
        <w:t xml:space="preserve">razão pela qual, visando a máxima participação de pretensos licitantes fora definido a </w:t>
      </w:r>
      <w:r w:rsidRPr="008F0B8F">
        <w:rPr>
          <w:rFonts w:ascii="Arial" w:hAnsi="Arial" w:cs="Arial"/>
          <w:sz w:val="20"/>
          <w:szCs w:val="20"/>
        </w:rPr>
        <w:t>divisão dos produtos em itens.</w:t>
      </w:r>
    </w:p>
    <w:p w:rsidR="002A4058" w:rsidRDefault="002A4058" w:rsidP="002A4058">
      <w:pPr>
        <w:pStyle w:val="Nivel3"/>
        <w:numPr>
          <w:ilvl w:val="2"/>
          <w:numId w:val="0"/>
        </w:numPr>
        <w:ind w:left="720" w:hanging="720"/>
        <w:rPr>
          <w:rStyle w:val="normaltextrun"/>
          <w:color w:val="auto"/>
        </w:rPr>
      </w:pPr>
      <w:r>
        <w:rPr>
          <w:rStyle w:val="normaltextrun"/>
          <w:color w:val="auto"/>
        </w:rPr>
        <w:t>9.2 A proposta apresentada deverá se referir a totalidade do item por ele cotado;</w:t>
      </w:r>
    </w:p>
    <w:p w:rsidR="002A4058" w:rsidRPr="008F0B8F" w:rsidRDefault="002A4058" w:rsidP="002A4058">
      <w:pPr>
        <w:pStyle w:val="Nivel3"/>
        <w:numPr>
          <w:ilvl w:val="2"/>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2A4058" w:rsidRPr="009F735B" w:rsidRDefault="002A4058" w:rsidP="002A4058">
      <w:pPr>
        <w:tabs>
          <w:tab w:val="left" w:pos="426"/>
        </w:tabs>
        <w:spacing w:line="360" w:lineRule="auto"/>
        <w:ind w:left="360"/>
        <w:rPr>
          <w:rFonts w:ascii="Arial" w:hAnsi="Arial" w:cs="Arial"/>
          <w:b/>
          <w:sz w:val="20"/>
          <w:szCs w:val="20"/>
        </w:rPr>
      </w:pPr>
    </w:p>
    <w:p w:rsidR="002A4058" w:rsidRPr="009F735B" w:rsidRDefault="002A4058" w:rsidP="002A4058">
      <w:pPr>
        <w:widowControl w:val="0"/>
        <w:spacing w:line="360" w:lineRule="auto"/>
        <w:jc w:val="both"/>
        <w:rPr>
          <w:rFonts w:ascii="Arial" w:hAnsi="Arial" w:cs="Arial"/>
          <w:b/>
          <w:sz w:val="20"/>
          <w:szCs w:val="20"/>
        </w:rPr>
      </w:pPr>
      <w:r>
        <w:rPr>
          <w:rFonts w:ascii="Arial" w:hAnsi="Arial" w:cs="Arial"/>
          <w:b/>
          <w:sz w:val="20"/>
          <w:szCs w:val="20"/>
        </w:rPr>
        <w:t xml:space="preserve">10 </w:t>
      </w:r>
      <w:r w:rsidRPr="009F735B">
        <w:rPr>
          <w:rFonts w:ascii="Arial" w:hAnsi="Arial" w:cs="Arial"/>
          <w:b/>
          <w:sz w:val="20"/>
          <w:szCs w:val="20"/>
        </w:rPr>
        <w:t>DEMONSTRATIVO DOS RESULTADOS PRETENDIDOS EM TERMOS DE ECONOMICIDADE E DE MELHOR APROVEITAMENTO DOS RECURSOS HUMANOS, MATERIAIS OU FINANCEIROS DISPONÍVEIS: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10.1 </w:t>
      </w:r>
      <w:r w:rsidRPr="009F735B">
        <w:rPr>
          <w:rFonts w:ascii="Arial" w:hAnsi="Arial" w:cs="Arial"/>
          <w:sz w:val="20"/>
          <w:szCs w:val="20"/>
        </w:rPr>
        <w:t xml:space="preserve">O resultado pretendido é a </w:t>
      </w:r>
      <w:r w:rsidRPr="009F735B">
        <w:rPr>
          <w:rFonts w:ascii="Arial" w:hAnsi="Arial" w:cs="Arial"/>
          <w:bCs/>
          <w:sz w:val="20"/>
          <w:szCs w:val="20"/>
        </w:rPr>
        <w:t>contratação</w:t>
      </w:r>
      <w:r>
        <w:rPr>
          <w:rFonts w:ascii="Arial" w:hAnsi="Arial" w:cs="Arial"/>
          <w:bCs/>
          <w:sz w:val="20"/>
          <w:szCs w:val="20"/>
        </w:rPr>
        <w:t>/</w:t>
      </w:r>
      <w:r w:rsidRPr="009F735B">
        <w:rPr>
          <w:rFonts w:ascii="Arial" w:hAnsi="Arial" w:cs="Arial"/>
          <w:bCs/>
          <w:sz w:val="20"/>
          <w:szCs w:val="20"/>
        </w:rPr>
        <w:t xml:space="preserve">seleção da proposta mais vantajosa objetivando a </w:t>
      </w:r>
      <w:r w:rsidR="00CF775C" w:rsidRPr="00E763A2">
        <w:rPr>
          <w:rFonts w:ascii="Arial" w:hAnsi="Arial" w:cs="Arial"/>
          <w:b/>
          <w:color w:val="000000"/>
          <w:sz w:val="20"/>
          <w:szCs w:val="20"/>
        </w:rPr>
        <w:t xml:space="preserve">FUTURA E EVENTUAL CONTRATAÇÃO DE EMPRESA PARA FORNECIMENTO DE COMBUSTÍVEIS (GASOLINA COMUM, ÓLEO DIESEL, ÓLEO DIESEL S-10 E ÁLCOOL), PARA SUPRIR AS NECESSIDADES DA FROTA DE VEÍCULOS DO MUNICÍPIO DE LONTRA, </w:t>
      </w:r>
      <w:r>
        <w:rPr>
          <w:rFonts w:ascii="Arial" w:hAnsi="Arial" w:cs="Arial"/>
          <w:sz w:val="20"/>
          <w:szCs w:val="20"/>
        </w:rPr>
        <w:t xml:space="preserve">através de </w:t>
      </w:r>
      <w:r w:rsidRPr="009F735B">
        <w:rPr>
          <w:rFonts w:ascii="Arial" w:hAnsi="Arial" w:cs="Arial"/>
          <w:sz w:val="20"/>
          <w:szCs w:val="20"/>
        </w:rPr>
        <w:t xml:space="preserve">empresa com capacidade para fornecimento </w:t>
      </w:r>
      <w:r>
        <w:rPr>
          <w:rFonts w:ascii="Arial" w:hAnsi="Arial" w:cs="Arial"/>
          <w:sz w:val="20"/>
          <w:szCs w:val="20"/>
        </w:rPr>
        <w:t>dos</w:t>
      </w:r>
      <w:r w:rsidR="00CF775C">
        <w:rPr>
          <w:rFonts w:ascii="Arial" w:hAnsi="Arial" w:cs="Arial"/>
          <w:sz w:val="20"/>
          <w:szCs w:val="20"/>
        </w:rPr>
        <w:t xml:space="preserve"> combustíveis</w:t>
      </w:r>
      <w:r w:rsidRPr="009F735B">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10.2 </w:t>
      </w:r>
      <w:r w:rsidRPr="009F735B">
        <w:rPr>
          <w:rFonts w:ascii="Arial" w:hAnsi="Arial" w:cs="Arial"/>
          <w:sz w:val="20"/>
          <w:szCs w:val="20"/>
        </w:rPr>
        <w:t>Espera-se que a solução escolhida garanta uma contratação econômica do ponto de vista financeiro e eficiente em todos os aspectos, notadamente naqueles relacionados a preço, qualidade e recebimento do objeto.</w:t>
      </w:r>
    </w:p>
    <w:p w:rsidR="002A4058" w:rsidRPr="009F735B" w:rsidRDefault="002A4058" w:rsidP="002A4058">
      <w:pPr>
        <w:numPr>
          <w:ilvl w:val="1"/>
          <w:numId w:val="0"/>
        </w:numPr>
        <w:spacing w:line="360" w:lineRule="auto"/>
        <w:jc w:val="both"/>
        <w:rPr>
          <w:rFonts w:ascii="Arial" w:hAnsi="Arial" w:cs="Arial"/>
          <w:sz w:val="20"/>
          <w:szCs w:val="20"/>
        </w:rPr>
      </w:pPr>
      <w:r w:rsidRPr="0065620B">
        <w:rPr>
          <w:rFonts w:ascii="Arial" w:hAnsi="Arial" w:cs="Arial"/>
          <w:sz w:val="20"/>
          <w:szCs w:val="20"/>
        </w:rPr>
        <w:t xml:space="preserve">10.3 Alocação de empregados com expertise para cumprimento das cláusulas contratuais, fornecendo os </w:t>
      </w:r>
      <w:r w:rsidR="00CF775C" w:rsidRPr="0065620B">
        <w:rPr>
          <w:rFonts w:ascii="Arial" w:hAnsi="Arial" w:cs="Arial"/>
          <w:sz w:val="20"/>
          <w:szCs w:val="20"/>
        </w:rPr>
        <w:t>itens</w:t>
      </w:r>
      <w:r w:rsidRPr="0065620B">
        <w:rPr>
          <w:rFonts w:ascii="Arial" w:hAnsi="Arial" w:cs="Arial"/>
          <w:sz w:val="20"/>
          <w:szCs w:val="20"/>
        </w:rPr>
        <w:t xml:space="preserve">, na qualidade e quantidade especificadas na Ata de Registro de Preços, para a Secretaria Municipal de </w:t>
      </w:r>
      <w:r w:rsidR="0065620B" w:rsidRPr="0065620B">
        <w:rPr>
          <w:rFonts w:ascii="Arial" w:hAnsi="Arial" w:cs="Arial"/>
          <w:sz w:val="20"/>
          <w:szCs w:val="20"/>
        </w:rPr>
        <w:t>Administração</w:t>
      </w:r>
      <w:r w:rsidRPr="0065620B">
        <w:rPr>
          <w:rFonts w:ascii="Arial" w:hAnsi="Arial" w:cs="Arial"/>
          <w:sz w:val="20"/>
          <w:szCs w:val="20"/>
        </w:rPr>
        <w:t>.</w:t>
      </w: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 xml:space="preserve">10.4 </w:t>
      </w:r>
      <w:r w:rsidRPr="009F735B">
        <w:rPr>
          <w:rFonts w:ascii="Arial" w:hAnsi="Arial" w:cs="Arial"/>
          <w:sz w:val="20"/>
          <w:szCs w:val="20"/>
        </w:rPr>
        <w:t>Gestão das obrigações contratuais, por meio de preposto da contratada com a experiência necessária para o acompanhamento e controle da execução da Ata de Registro de Preços; com o fim de debelar a execução d</w:t>
      </w:r>
      <w:r>
        <w:rPr>
          <w:rFonts w:ascii="Arial" w:hAnsi="Arial" w:cs="Arial"/>
          <w:sz w:val="20"/>
          <w:szCs w:val="20"/>
        </w:rPr>
        <w:t xml:space="preserve">o fornecimento </w:t>
      </w:r>
      <w:r w:rsidRPr="009F735B">
        <w:rPr>
          <w:rFonts w:ascii="Arial" w:hAnsi="Arial" w:cs="Arial"/>
          <w:sz w:val="20"/>
          <w:szCs w:val="20"/>
        </w:rPr>
        <w:t>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pela Ata de Registro de Preços.</w:t>
      </w:r>
    </w:p>
    <w:p w:rsidR="002A4058" w:rsidRPr="009F735B" w:rsidRDefault="002A4058" w:rsidP="002A4058">
      <w:pPr>
        <w:spacing w:line="360" w:lineRule="auto"/>
        <w:rPr>
          <w:rFonts w:ascii="Arial" w:hAnsi="Arial" w:cs="Arial"/>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11 </w:t>
      </w:r>
      <w:r w:rsidRPr="009F735B">
        <w:rPr>
          <w:rFonts w:ascii="Arial" w:hAnsi="Arial" w:cs="Arial"/>
          <w:b/>
          <w:sz w:val="20"/>
          <w:szCs w:val="20"/>
        </w:rPr>
        <w:t>PROVIDÊNCIAS PARA ADEQUAÇÃO DO AMBIENTE DO ÓRGÃO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 xml:space="preserve">11.1 </w:t>
      </w:r>
      <w:r w:rsidRPr="009F735B">
        <w:rPr>
          <w:rFonts w:ascii="Arial" w:hAnsi="Arial" w:cs="Arial"/>
          <w:sz w:val="20"/>
          <w:szCs w:val="20"/>
        </w:rPr>
        <w:t>A demanda será acompanhada pela equipe técnica responsável devidamente capacitada para tomar as providências necessárias e possíveis para o sucesso da contratação, incluindo o aceite da proposta, recebimento do</w:t>
      </w:r>
      <w:r>
        <w:rPr>
          <w:rFonts w:ascii="Arial" w:hAnsi="Arial" w:cs="Arial"/>
          <w:sz w:val="20"/>
          <w:szCs w:val="20"/>
        </w:rPr>
        <w:t>s</w:t>
      </w:r>
      <w:r w:rsidRPr="009F735B">
        <w:rPr>
          <w:rFonts w:ascii="Arial" w:hAnsi="Arial" w:cs="Arial"/>
          <w:sz w:val="20"/>
          <w:szCs w:val="20"/>
        </w:rPr>
        <w:t xml:space="preserve"> ite</w:t>
      </w:r>
      <w:r>
        <w:rPr>
          <w:rFonts w:ascii="Arial" w:hAnsi="Arial" w:cs="Arial"/>
          <w:sz w:val="20"/>
          <w:szCs w:val="20"/>
        </w:rPr>
        <w:t>ns</w:t>
      </w:r>
      <w:r w:rsidRPr="009F735B">
        <w:rPr>
          <w:rFonts w:ascii="Arial" w:hAnsi="Arial" w:cs="Arial"/>
          <w:sz w:val="20"/>
          <w:szCs w:val="20"/>
        </w:rPr>
        <w:t xml:space="preserve"> e eventuais diligências no intuito de garantir a qualidade da compra.</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12 </w:t>
      </w:r>
      <w:r w:rsidRPr="009F735B">
        <w:rPr>
          <w:rFonts w:ascii="Arial" w:hAnsi="Arial" w:cs="Arial"/>
          <w:b/>
          <w:sz w:val="20"/>
          <w:szCs w:val="20"/>
        </w:rPr>
        <w:t>IDENTIFICAÇÃO DA EQUIPE DE FISCALIZAÇÃO</w:t>
      </w:r>
      <w:r>
        <w:rPr>
          <w:rFonts w:ascii="Arial" w:hAnsi="Arial" w:cs="Arial"/>
          <w:b/>
          <w:sz w:val="20"/>
          <w:szCs w:val="20"/>
        </w:rPr>
        <w:t xml:space="preserve"> E GESTÃO DO CONTRATO</w:t>
      </w:r>
    </w:p>
    <w:p w:rsidR="002A4058" w:rsidRPr="009F735B" w:rsidRDefault="002A4058" w:rsidP="002A4058">
      <w:pPr>
        <w:spacing w:line="360" w:lineRule="auto"/>
        <w:rPr>
          <w:rFonts w:ascii="Arial" w:hAnsi="Arial" w:cs="Arial"/>
          <w:b/>
          <w:sz w:val="20"/>
          <w:szCs w:val="20"/>
        </w:rPr>
      </w:pPr>
    </w:p>
    <w:p w:rsidR="002A4058" w:rsidRDefault="002A4058" w:rsidP="00BC3483">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12.1 </w:t>
      </w:r>
      <w:r w:rsidRPr="009F735B">
        <w:rPr>
          <w:rFonts w:ascii="Arial" w:hAnsi="Arial" w:cs="Arial"/>
          <w:sz w:val="20"/>
          <w:szCs w:val="20"/>
        </w:rPr>
        <w:t xml:space="preserve">A equipe de gestão e fiscalização </w:t>
      </w:r>
      <w:r>
        <w:rPr>
          <w:rFonts w:ascii="Arial" w:hAnsi="Arial" w:cs="Arial"/>
          <w:sz w:val="20"/>
          <w:szCs w:val="20"/>
        </w:rPr>
        <w:t xml:space="preserve">e Fiscalização será </w:t>
      </w:r>
      <w:r w:rsidRPr="009F735B">
        <w:rPr>
          <w:rFonts w:ascii="Arial" w:hAnsi="Arial" w:cs="Arial"/>
          <w:sz w:val="20"/>
          <w:szCs w:val="20"/>
        </w:rPr>
        <w:t>formada pelos seguintes servidores:</w:t>
      </w:r>
    </w:p>
    <w:p w:rsidR="002A4058" w:rsidRPr="009F735B" w:rsidRDefault="002A4058" w:rsidP="002A4058">
      <w:pPr>
        <w:numPr>
          <w:ilvl w:val="2"/>
          <w:numId w:val="0"/>
        </w:numPr>
        <w:spacing w:line="360" w:lineRule="auto"/>
        <w:ind w:left="720" w:hanging="720"/>
        <w:jc w:val="both"/>
        <w:rPr>
          <w:rFonts w:ascii="Arial" w:hAnsi="Arial" w:cs="Arial"/>
          <w:sz w:val="20"/>
          <w:szCs w:val="20"/>
        </w:rPr>
      </w:pPr>
      <w:r>
        <w:rPr>
          <w:rFonts w:ascii="Arial" w:hAnsi="Arial" w:cs="Arial"/>
          <w:sz w:val="20"/>
          <w:szCs w:val="20"/>
        </w:rPr>
        <w:t>Gestão do Contrato</w:t>
      </w:r>
      <w:r w:rsidRPr="009F735B">
        <w:rPr>
          <w:rFonts w:ascii="Arial" w:hAnsi="Arial" w:cs="Arial"/>
          <w:sz w:val="20"/>
          <w:szCs w:val="20"/>
        </w:rPr>
        <w:t>:</w:t>
      </w:r>
    </w:p>
    <w:p w:rsidR="002A4058" w:rsidRPr="009F735B" w:rsidRDefault="002A4058" w:rsidP="002A4058">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2A4058" w:rsidRPr="00914200" w:rsidTr="009879A7">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NOME DO SERVIDOR</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CARGO</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SECRETARIA</w:t>
            </w:r>
          </w:p>
        </w:tc>
      </w:tr>
      <w:tr w:rsidR="002A4058" w:rsidRPr="00914200" w:rsidTr="009879A7">
        <w:tc>
          <w:tcPr>
            <w:tcW w:w="3070" w:type="dxa"/>
          </w:tcPr>
          <w:p w:rsidR="002A4058" w:rsidRPr="00914200" w:rsidRDefault="00C733AD" w:rsidP="009879A7">
            <w:pPr>
              <w:spacing w:line="360" w:lineRule="auto"/>
              <w:jc w:val="center"/>
              <w:rPr>
                <w:rFonts w:ascii="Arial" w:hAnsi="Arial" w:cs="Arial"/>
                <w:sz w:val="20"/>
                <w:szCs w:val="20"/>
              </w:rPr>
            </w:pPr>
            <w:r w:rsidRPr="00914200">
              <w:rPr>
                <w:rFonts w:ascii="Arial" w:hAnsi="Arial" w:cs="Arial"/>
                <w:sz w:val="20"/>
                <w:szCs w:val="20"/>
              </w:rPr>
              <w:t>Janete Ferreira de Souza</w:t>
            </w:r>
          </w:p>
          <w:p w:rsidR="002A4058" w:rsidRPr="00914200" w:rsidRDefault="002A4058" w:rsidP="009879A7">
            <w:pPr>
              <w:spacing w:line="360" w:lineRule="auto"/>
              <w:jc w:val="center"/>
              <w:rPr>
                <w:rFonts w:ascii="Arial" w:hAnsi="Arial" w:cs="Arial"/>
                <w:sz w:val="20"/>
                <w:szCs w:val="20"/>
              </w:rPr>
            </w:pPr>
          </w:p>
        </w:tc>
        <w:tc>
          <w:tcPr>
            <w:tcW w:w="3070" w:type="dxa"/>
          </w:tcPr>
          <w:p w:rsidR="002A4058" w:rsidRPr="00914200" w:rsidRDefault="00C733AD" w:rsidP="009879A7">
            <w:pPr>
              <w:spacing w:line="360" w:lineRule="auto"/>
              <w:jc w:val="center"/>
              <w:rPr>
                <w:rFonts w:ascii="Arial" w:hAnsi="Arial" w:cs="Arial"/>
                <w:sz w:val="20"/>
                <w:szCs w:val="20"/>
              </w:rPr>
            </w:pPr>
            <w:r w:rsidRPr="00914200">
              <w:rPr>
                <w:rFonts w:ascii="Arial" w:hAnsi="Arial" w:cs="Arial"/>
                <w:sz w:val="20"/>
                <w:szCs w:val="20"/>
              </w:rPr>
              <w:t>Chefe de Gabinete</w:t>
            </w:r>
          </w:p>
        </w:tc>
        <w:tc>
          <w:tcPr>
            <w:tcW w:w="3070" w:type="dxa"/>
          </w:tcPr>
          <w:p w:rsidR="002A4058" w:rsidRPr="00914200" w:rsidRDefault="00C733AD" w:rsidP="009879A7">
            <w:pPr>
              <w:spacing w:line="360" w:lineRule="auto"/>
              <w:jc w:val="center"/>
              <w:rPr>
                <w:rFonts w:ascii="Arial" w:hAnsi="Arial" w:cs="Arial"/>
                <w:sz w:val="20"/>
                <w:szCs w:val="20"/>
              </w:rPr>
            </w:pPr>
            <w:r w:rsidRPr="00914200">
              <w:rPr>
                <w:rFonts w:ascii="Arial" w:hAnsi="Arial" w:cs="Arial"/>
                <w:sz w:val="20"/>
                <w:szCs w:val="20"/>
              </w:rPr>
              <w:t>Administração</w:t>
            </w:r>
          </w:p>
        </w:tc>
      </w:tr>
    </w:tbl>
    <w:p w:rsidR="002A4058" w:rsidRPr="00914200" w:rsidRDefault="002A4058" w:rsidP="002A4058">
      <w:pPr>
        <w:spacing w:line="360" w:lineRule="auto"/>
        <w:rPr>
          <w:rFonts w:ascii="Arial" w:hAnsi="Arial" w:cs="Arial"/>
          <w:sz w:val="20"/>
          <w:szCs w:val="20"/>
        </w:rPr>
      </w:pPr>
    </w:p>
    <w:p w:rsidR="002A4058" w:rsidRPr="00914200" w:rsidRDefault="002A4058" w:rsidP="002A4058">
      <w:pPr>
        <w:numPr>
          <w:ilvl w:val="2"/>
          <w:numId w:val="0"/>
        </w:numPr>
        <w:tabs>
          <w:tab w:val="left" w:pos="709"/>
        </w:tabs>
        <w:spacing w:line="360" w:lineRule="auto"/>
        <w:jc w:val="both"/>
        <w:rPr>
          <w:rFonts w:ascii="Arial" w:hAnsi="Arial" w:cs="Arial"/>
          <w:sz w:val="20"/>
          <w:szCs w:val="20"/>
        </w:rPr>
      </w:pPr>
      <w:r w:rsidRPr="00914200">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070"/>
      </w:tblGrid>
      <w:tr w:rsidR="002A4058" w:rsidRPr="00914200" w:rsidTr="009879A7">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NOME DO SERVIDOR</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CARGO</w:t>
            </w:r>
          </w:p>
        </w:tc>
        <w:tc>
          <w:tcPr>
            <w:tcW w:w="3070" w:type="dxa"/>
          </w:tcPr>
          <w:p w:rsidR="002A4058" w:rsidRPr="00914200" w:rsidRDefault="002A4058" w:rsidP="009879A7">
            <w:pPr>
              <w:spacing w:line="360" w:lineRule="auto"/>
              <w:jc w:val="center"/>
              <w:rPr>
                <w:rFonts w:ascii="Arial" w:hAnsi="Arial" w:cs="Arial"/>
                <w:b/>
                <w:sz w:val="20"/>
                <w:szCs w:val="20"/>
              </w:rPr>
            </w:pPr>
            <w:r w:rsidRPr="00914200">
              <w:rPr>
                <w:rFonts w:ascii="Arial" w:hAnsi="Arial" w:cs="Arial"/>
                <w:b/>
                <w:sz w:val="20"/>
                <w:szCs w:val="20"/>
              </w:rPr>
              <w:t>SECRETARIA</w:t>
            </w:r>
          </w:p>
        </w:tc>
      </w:tr>
      <w:tr w:rsidR="002A4058" w:rsidRPr="00914200" w:rsidTr="009879A7">
        <w:tc>
          <w:tcPr>
            <w:tcW w:w="3070" w:type="dxa"/>
            <w:vAlign w:val="center"/>
          </w:tcPr>
          <w:p w:rsidR="002A4058" w:rsidRPr="00914200" w:rsidRDefault="00A33779" w:rsidP="009879A7">
            <w:pPr>
              <w:pStyle w:val="PargrafodaLista"/>
              <w:tabs>
                <w:tab w:val="left" w:pos="426"/>
              </w:tabs>
              <w:spacing w:line="360" w:lineRule="auto"/>
              <w:ind w:left="0"/>
              <w:jc w:val="center"/>
              <w:rPr>
                <w:rFonts w:ascii="Arial" w:hAnsi="Arial" w:cs="Arial"/>
                <w:color w:val="000000"/>
                <w:sz w:val="20"/>
                <w:szCs w:val="20"/>
              </w:rPr>
            </w:pPr>
            <w:bookmarkStart w:id="70" w:name="_Hlk89680085"/>
            <w:r w:rsidRPr="00914200">
              <w:rPr>
                <w:rFonts w:ascii="Arial" w:hAnsi="Arial" w:cs="Arial"/>
                <w:color w:val="000000"/>
                <w:sz w:val="20"/>
                <w:szCs w:val="20"/>
              </w:rPr>
              <w:t>Leandro de Souza Ferreira</w:t>
            </w:r>
          </w:p>
          <w:bookmarkEnd w:id="70"/>
          <w:p w:rsidR="002A4058" w:rsidRPr="00914200" w:rsidRDefault="002A4058" w:rsidP="009879A7">
            <w:pPr>
              <w:spacing w:line="360" w:lineRule="auto"/>
              <w:jc w:val="center"/>
              <w:rPr>
                <w:rFonts w:ascii="Arial" w:hAnsi="Arial" w:cs="Arial"/>
                <w:sz w:val="20"/>
                <w:szCs w:val="20"/>
              </w:rPr>
            </w:pPr>
          </w:p>
        </w:tc>
        <w:tc>
          <w:tcPr>
            <w:tcW w:w="3070" w:type="dxa"/>
            <w:vAlign w:val="center"/>
          </w:tcPr>
          <w:p w:rsidR="002A4058" w:rsidRPr="00914200" w:rsidRDefault="00E0764A" w:rsidP="009879A7">
            <w:pPr>
              <w:spacing w:line="360" w:lineRule="auto"/>
              <w:jc w:val="center"/>
              <w:rPr>
                <w:rFonts w:ascii="Arial" w:hAnsi="Arial" w:cs="Arial"/>
                <w:sz w:val="20"/>
                <w:szCs w:val="20"/>
              </w:rPr>
            </w:pPr>
            <w:r w:rsidRPr="00914200">
              <w:rPr>
                <w:rFonts w:ascii="Arial" w:hAnsi="Arial" w:cs="Arial"/>
                <w:sz w:val="20"/>
                <w:szCs w:val="20"/>
              </w:rPr>
              <w:t>Secretário</w:t>
            </w:r>
            <w:r w:rsidR="00A33779" w:rsidRPr="00914200">
              <w:rPr>
                <w:rFonts w:ascii="Arial" w:hAnsi="Arial" w:cs="Arial"/>
                <w:sz w:val="20"/>
                <w:szCs w:val="20"/>
              </w:rPr>
              <w:t xml:space="preserve"> Adjunto</w:t>
            </w:r>
          </w:p>
        </w:tc>
        <w:tc>
          <w:tcPr>
            <w:tcW w:w="3070" w:type="dxa"/>
            <w:vAlign w:val="center"/>
          </w:tcPr>
          <w:p w:rsidR="002A4058" w:rsidRPr="00914200" w:rsidRDefault="00E0764A" w:rsidP="009879A7">
            <w:pPr>
              <w:spacing w:line="360" w:lineRule="auto"/>
              <w:jc w:val="center"/>
              <w:rPr>
                <w:rFonts w:ascii="Arial" w:hAnsi="Arial" w:cs="Arial"/>
                <w:sz w:val="20"/>
                <w:szCs w:val="20"/>
              </w:rPr>
            </w:pPr>
            <w:r w:rsidRPr="00914200">
              <w:rPr>
                <w:rFonts w:ascii="Arial" w:hAnsi="Arial" w:cs="Arial"/>
                <w:sz w:val="20"/>
                <w:szCs w:val="20"/>
              </w:rPr>
              <w:t>Transporte</w:t>
            </w:r>
          </w:p>
        </w:tc>
      </w:tr>
    </w:tbl>
    <w:p w:rsidR="002A4058" w:rsidRDefault="002A4058" w:rsidP="002A4058">
      <w:pPr>
        <w:pStyle w:val="Nvel1-SemNumPreto"/>
      </w:pPr>
      <w:r w:rsidRPr="00914200">
        <w:t>12</w:t>
      </w:r>
      <w:r w:rsidRPr="00E0764A">
        <w:t>.2 Fiscalização Técnica</w:t>
      </w:r>
    </w:p>
    <w:p w:rsidR="002A4058" w:rsidRPr="0020168A" w:rsidRDefault="002A4058" w:rsidP="002A4058">
      <w:pPr>
        <w:pStyle w:val="Nivel2"/>
        <w:numPr>
          <w:ilvl w:val="1"/>
          <w:numId w:val="0"/>
        </w:numPr>
      </w:pPr>
      <w:r>
        <w:t xml:space="preserve">12.2.1 O fiscal técnico do contrato acompanhará a execução do contrato, para que sejam cumpridas todas as condições estabelecidas no contrato, de modo a assegurar os melhores resultados para a Administração. </w:t>
      </w:r>
    </w:p>
    <w:p w:rsidR="002A4058" w:rsidRPr="0020168A" w:rsidRDefault="002A4058" w:rsidP="002A4058">
      <w:pPr>
        <w:pStyle w:val="Nivel3"/>
        <w:numPr>
          <w:ilvl w:val="2"/>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88" w:anchor="art117§1">
        <w:r w:rsidRPr="4C199FC9">
          <w:rPr>
            <w:rStyle w:val="Hyperlink"/>
          </w:rPr>
          <w:t>Lei nº 14.133, de 2021, art. 117, §1º</w:t>
        </w:r>
      </w:hyperlink>
      <w:hyperlink r:id="rId89" w:anchor="art22">
        <w:r w:rsidRPr="4C199FC9">
          <w:rPr>
            <w:rStyle w:val="Hyperlink"/>
          </w:rPr>
          <w:t>);</w:t>
        </w:r>
      </w:hyperlink>
    </w:p>
    <w:p w:rsidR="002A4058" w:rsidRPr="0020168A" w:rsidRDefault="002A4058" w:rsidP="002A4058">
      <w:pPr>
        <w:pStyle w:val="Nivel3"/>
        <w:numPr>
          <w:ilvl w:val="2"/>
          <w:numId w:val="0"/>
        </w:numPr>
      </w:pPr>
      <w:r>
        <w:t>Identificada qualquer inexatidão ou irregularidade, o fiscal técnico do contrato emitirá notificações para a correção da execução do contrato, determinando prazo para a correção.</w:t>
      </w:r>
    </w:p>
    <w:p w:rsidR="002A4058" w:rsidRPr="0020168A" w:rsidRDefault="002A4058" w:rsidP="002A4058">
      <w:pPr>
        <w:pStyle w:val="Nivel3"/>
        <w:numPr>
          <w:ilvl w:val="2"/>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2A4058" w:rsidRPr="0020168A" w:rsidRDefault="002A4058" w:rsidP="002A4058">
      <w:pPr>
        <w:pStyle w:val="Nivel3"/>
        <w:numPr>
          <w:ilvl w:val="2"/>
          <w:numId w:val="0"/>
        </w:numPr>
      </w:pPr>
      <w:r>
        <w:t>12.2.4 No caso de ocorrências que possam inviabilizar a execução do contrato nas datas aprazadas, o fiscal técnico do contrato comunicará o fato imedia</w:t>
      </w:r>
      <w:r w:rsidR="00603A89">
        <w:t xml:space="preserve">tamente ao gestor do contrato. </w:t>
      </w:r>
    </w:p>
    <w:p w:rsidR="002A4058" w:rsidRPr="0020168A" w:rsidRDefault="002A4058" w:rsidP="002A4058">
      <w:pPr>
        <w:pStyle w:val="Nivel3"/>
        <w:numPr>
          <w:ilvl w:val="2"/>
          <w:numId w:val="0"/>
        </w:numPr>
      </w:pPr>
      <w:r>
        <w:t>12.2.5 O fiscal técnico do contrato comunicará ao gestor do contrato, em tempo hábil, o término do contrato sob sua responsabilidade, com vistas à renovação tempestiva ou à prorrogação contratual.</w:t>
      </w:r>
    </w:p>
    <w:p w:rsidR="002A4058" w:rsidRDefault="00603A89" w:rsidP="002A4058">
      <w:pPr>
        <w:pStyle w:val="Nvel1-SemNumPreto"/>
        <w:rPr>
          <w:i/>
          <w:iCs/>
        </w:rPr>
      </w:pPr>
      <w:r>
        <w:lastRenderedPageBreak/>
        <w:t xml:space="preserve">12.3 </w:t>
      </w:r>
      <w:r w:rsidR="002A4058" w:rsidRPr="1414B7F7">
        <w:t>Gestor do Contrato</w:t>
      </w:r>
    </w:p>
    <w:p w:rsidR="002A4058" w:rsidRDefault="00603A89" w:rsidP="002A4058">
      <w:pPr>
        <w:pStyle w:val="Nivel2"/>
        <w:numPr>
          <w:ilvl w:val="1"/>
          <w:numId w:val="0"/>
        </w:numPr>
      </w:pPr>
      <w:r>
        <w:t>12.3</w:t>
      </w:r>
      <w:r w:rsidR="002A4058">
        <w:t xml:space="preserve">.1 </w:t>
      </w:r>
      <w:r w:rsidR="002A4058" w:rsidRPr="4EB864CD">
        <w:t xml:space="preserve">O gestor do contrato coordenará a atualização do processo de acompanhamento e fiscalização do contrato contendo todos os registros formais da execução no histórico de gerenciamento do contrato, a exemplo da ordem de </w:t>
      </w:r>
      <w:r w:rsidR="002A4058">
        <w:t>fornecimento</w:t>
      </w:r>
      <w:r w:rsidR="002A4058" w:rsidRPr="4EB864CD">
        <w:t>, do registro de ocorrências, das alterações e das prorrogações contratuais, elaborando relatório com vistas à verificação da necessidade de adequações do contrato para fins de atendimento</w:t>
      </w:r>
      <w:r w:rsidR="002A4058">
        <w:t xml:space="preserve"> da finalidade da administração</w:t>
      </w:r>
      <w:r w:rsidR="002A4058" w:rsidRPr="4EB864CD">
        <w:t>.</w:t>
      </w:r>
    </w:p>
    <w:p w:rsidR="00BC3483" w:rsidRDefault="00603A89" w:rsidP="002A4058">
      <w:pPr>
        <w:pStyle w:val="Nivel2"/>
        <w:numPr>
          <w:ilvl w:val="1"/>
          <w:numId w:val="0"/>
        </w:numPr>
      </w:pPr>
      <w:r>
        <w:t>12.3</w:t>
      </w:r>
      <w:r w:rsidR="002A4058">
        <w:t xml:space="preserve">.2 </w:t>
      </w:r>
      <w:r w:rsidR="002A4058" w:rsidRPr="4EB864C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2A4058" w:rsidRDefault="00603A89" w:rsidP="002A4058">
      <w:pPr>
        <w:pStyle w:val="Nivel2"/>
        <w:numPr>
          <w:ilvl w:val="1"/>
          <w:numId w:val="0"/>
        </w:numPr>
      </w:pPr>
      <w:r>
        <w:t>12.3</w:t>
      </w:r>
      <w:r w:rsidR="002A4058">
        <w:t xml:space="preserve">.3 </w:t>
      </w:r>
      <w:r w:rsidR="002A4058" w:rsidRPr="4EB864C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2A4058" w:rsidRDefault="00603A89" w:rsidP="002A4058">
      <w:pPr>
        <w:pStyle w:val="Nivel2"/>
        <w:numPr>
          <w:ilvl w:val="1"/>
          <w:numId w:val="0"/>
        </w:numPr>
      </w:pPr>
      <w:r>
        <w:t>12.3</w:t>
      </w:r>
      <w:r w:rsidR="002A4058">
        <w:t xml:space="preserve">.4 </w:t>
      </w:r>
      <w:r w:rsidR="002A4058" w:rsidRPr="4EB864CD">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2A4058" w:rsidRDefault="00603A89" w:rsidP="002A4058">
      <w:pPr>
        <w:pStyle w:val="Nivel2"/>
        <w:numPr>
          <w:ilvl w:val="1"/>
          <w:numId w:val="0"/>
        </w:numPr>
      </w:pPr>
      <w:r>
        <w:t>12.3</w:t>
      </w:r>
      <w:r w:rsidR="002A4058">
        <w:t xml:space="preserve">.5 </w:t>
      </w:r>
      <w:r w:rsidR="002A4058" w:rsidRPr="4EB864CD">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w:t>
      </w:r>
      <w:r w:rsidR="002A4058">
        <w:t xml:space="preserve">tal, conforme o caso. </w:t>
      </w:r>
    </w:p>
    <w:p w:rsidR="002A4058" w:rsidRDefault="00603A89" w:rsidP="002A4058">
      <w:pPr>
        <w:pStyle w:val="Nivel2"/>
        <w:numPr>
          <w:ilvl w:val="1"/>
          <w:numId w:val="0"/>
        </w:numPr>
      </w:pPr>
      <w:r>
        <w:t>12.3</w:t>
      </w:r>
      <w:r w:rsidR="002A4058">
        <w:t xml:space="preserve">.6 </w:t>
      </w:r>
      <w:r w:rsidR="002A4058" w:rsidRPr="4EB864CD">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A4058" w:rsidRDefault="00603A89" w:rsidP="002A4058">
      <w:pPr>
        <w:pStyle w:val="Nivel2"/>
        <w:numPr>
          <w:ilvl w:val="1"/>
          <w:numId w:val="0"/>
        </w:numPr>
      </w:pPr>
      <w:r>
        <w:t>12.3</w:t>
      </w:r>
      <w:r w:rsidR="002A4058">
        <w:t xml:space="preserve">.7 </w:t>
      </w:r>
      <w:r w:rsidR="002A4058" w:rsidRPr="4EB864CD">
        <w:t>O gestor do contrato deverá enviar a documentação pertinente ao setor de contratos para a formalização dos procedimentos de liquidação e pagamento, no valor dimensionado pela fiscalização e gestão nos termos do contrato.</w:t>
      </w:r>
    </w:p>
    <w:p w:rsidR="002A4058" w:rsidRPr="009F735B" w:rsidRDefault="002A4058" w:rsidP="002A4058">
      <w:pPr>
        <w:spacing w:line="360" w:lineRule="auto"/>
        <w:rPr>
          <w:rFonts w:ascii="Arial" w:hAnsi="Arial" w:cs="Arial"/>
          <w:sz w:val="20"/>
          <w:szCs w:val="20"/>
          <w:highlight w:val="yellow"/>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 xml:space="preserve">13 </w:t>
      </w:r>
      <w:r w:rsidRPr="009F735B">
        <w:rPr>
          <w:rFonts w:ascii="Arial" w:hAnsi="Arial" w:cs="Arial"/>
          <w:b/>
          <w:sz w:val="20"/>
          <w:szCs w:val="20"/>
        </w:rPr>
        <w:t>DECLARAÇÃO DA VIABILIDADE OU NÃO DA CONTRATAÇÃO</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b/>
          <w:sz w:val="20"/>
          <w:szCs w:val="20"/>
        </w:rPr>
      </w:pPr>
      <w:r>
        <w:rPr>
          <w:rFonts w:ascii="Arial" w:hAnsi="Arial" w:cs="Arial"/>
          <w:sz w:val="20"/>
          <w:szCs w:val="20"/>
        </w:rPr>
        <w:t>13.1</w:t>
      </w:r>
      <w:r w:rsidRPr="009F735B">
        <w:rPr>
          <w:rFonts w:ascii="Arial" w:hAnsi="Arial" w:cs="Arial"/>
          <w:sz w:val="20"/>
          <w:szCs w:val="20"/>
        </w:rPr>
        <w:t xml:space="preserve">Considerando </w:t>
      </w:r>
      <w:r>
        <w:rPr>
          <w:rFonts w:ascii="Arial" w:hAnsi="Arial" w:cs="Arial"/>
          <w:sz w:val="20"/>
          <w:szCs w:val="20"/>
        </w:rPr>
        <w:t xml:space="preserve">que a aquisição se dará mediante a </w:t>
      </w:r>
      <w:r w:rsidRPr="009F735B">
        <w:rPr>
          <w:rFonts w:ascii="Arial" w:hAnsi="Arial" w:cs="Arial"/>
          <w:sz w:val="20"/>
          <w:szCs w:val="20"/>
        </w:rPr>
        <w:t>contratação de empresa com capacidade comprovada para cumprimento do objeto</w:t>
      </w:r>
      <w:r>
        <w:rPr>
          <w:rFonts w:ascii="Arial" w:hAnsi="Arial" w:cs="Arial"/>
          <w:sz w:val="20"/>
          <w:szCs w:val="20"/>
        </w:rPr>
        <w:t>, mediante o preenchimento de requisitos de habilitação que serão definidos no termo de referência</w:t>
      </w:r>
      <w:r w:rsidRPr="009F735B">
        <w:rPr>
          <w:rFonts w:ascii="Arial" w:hAnsi="Arial" w:cs="Arial"/>
          <w:sz w:val="20"/>
          <w:szCs w:val="20"/>
        </w:rPr>
        <w:t xml:space="preserve">; considerando que demanda no mercado deste tipo de </w:t>
      </w:r>
      <w:r>
        <w:rPr>
          <w:rFonts w:ascii="Arial" w:hAnsi="Arial" w:cs="Arial"/>
          <w:sz w:val="20"/>
          <w:szCs w:val="20"/>
        </w:rPr>
        <w:t>aquisição</w:t>
      </w:r>
      <w:r w:rsidRPr="009F735B">
        <w:rPr>
          <w:rFonts w:ascii="Arial" w:hAnsi="Arial" w:cs="Arial"/>
          <w:sz w:val="20"/>
          <w:szCs w:val="20"/>
        </w:rPr>
        <w:t xml:space="preserve"> proporciona competitividade para contratação</w:t>
      </w:r>
      <w:r>
        <w:rPr>
          <w:rFonts w:ascii="Arial" w:hAnsi="Arial" w:cs="Arial"/>
          <w:sz w:val="20"/>
          <w:szCs w:val="20"/>
        </w:rPr>
        <w:t>, e consequente economicidade ao Município</w:t>
      </w:r>
      <w:r w:rsidRPr="009F735B">
        <w:rPr>
          <w:rFonts w:ascii="Arial" w:hAnsi="Arial" w:cs="Arial"/>
          <w:sz w:val="20"/>
          <w:szCs w:val="20"/>
        </w:rPr>
        <w:t>; declaramos que a contratação é viável.</w:t>
      </w:r>
    </w:p>
    <w:p w:rsidR="00BA57A6" w:rsidRPr="00743F25" w:rsidRDefault="00BA57A6" w:rsidP="00BA57A6">
      <w:pPr>
        <w:numPr>
          <w:ilvl w:val="1"/>
          <w:numId w:val="0"/>
        </w:numPr>
        <w:spacing w:line="360" w:lineRule="auto"/>
        <w:jc w:val="both"/>
        <w:rPr>
          <w:rFonts w:ascii="Arial Narrow" w:hAnsi="Arial Narrow" w:cs="Arial"/>
          <w:b/>
          <w:sz w:val="20"/>
          <w:szCs w:val="20"/>
        </w:rPr>
      </w:pPr>
      <w:r w:rsidRPr="00743F25">
        <w:rPr>
          <w:rFonts w:ascii="Arial Narrow" w:hAnsi="Arial Narrow" w:cs="Arial"/>
          <w:b/>
          <w:sz w:val="20"/>
          <w:szCs w:val="20"/>
        </w:rPr>
        <w:t>14 MAPA DE ANÁLISE DE RISCOS DA CONTRATAÇÃO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BA57A6" w:rsidRPr="00743F25" w:rsidTr="005F01E9">
        <w:tc>
          <w:tcPr>
            <w:tcW w:w="8494" w:type="dxa"/>
            <w:gridSpan w:val="3"/>
          </w:tcPr>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 xml:space="preserve">FASE DE </w:t>
            </w:r>
            <w:proofErr w:type="gramStart"/>
            <w:r w:rsidRPr="00743F25">
              <w:rPr>
                <w:rFonts w:ascii="Arial Narrow" w:hAnsi="Arial Narrow" w:cs="Arial"/>
                <w:b/>
                <w:sz w:val="20"/>
                <w:szCs w:val="20"/>
              </w:rPr>
              <w:t>ANÁLISE:</w:t>
            </w:r>
            <w:proofErr w:type="gramEnd"/>
            <w:r w:rsidRPr="00743F25">
              <w:rPr>
                <w:rFonts w:ascii="Arial Narrow" w:hAnsi="Arial Narrow" w:cs="Arial"/>
                <w:sz w:val="20"/>
                <w:szCs w:val="20"/>
              </w:rPr>
              <w:t>( X ) Planejamento da Contratação</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Seleção do Fornecedor</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Gestão de Contrato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p>
          <w:p w:rsidR="00BA57A6" w:rsidRPr="00743F25" w:rsidRDefault="00BA57A6" w:rsidP="005F01E9">
            <w:pPr>
              <w:jc w:val="center"/>
              <w:rPr>
                <w:rFonts w:ascii="Arial Narrow" w:hAnsi="Arial Narrow" w:cs="Arial"/>
                <w:sz w:val="20"/>
                <w:szCs w:val="20"/>
              </w:rPr>
            </w:pPr>
            <w:r w:rsidRPr="00743F25">
              <w:rPr>
                <w:rFonts w:ascii="Arial Narrow" w:hAnsi="Arial Narrow" w:cs="Arial"/>
                <w:b/>
                <w:sz w:val="20"/>
                <w:szCs w:val="20"/>
              </w:rPr>
              <w:t>RISCO01</w:t>
            </w:r>
            <w:r w:rsidRPr="00743F25">
              <w:rPr>
                <w:rFonts w:ascii="Arial Narrow" w:hAnsi="Arial Narrow" w:cs="Arial"/>
                <w:sz w:val="20"/>
                <w:szCs w:val="20"/>
              </w:rPr>
              <w:t>: DEFINIÇÃO INCORRETA DA DEMANDA</w:t>
            </w:r>
          </w:p>
          <w:p w:rsidR="00BA57A6" w:rsidRPr="00743F25" w:rsidRDefault="00BA57A6" w:rsidP="005F01E9">
            <w:pPr>
              <w:jc w:val="center"/>
              <w:rPr>
                <w:rFonts w:ascii="Arial Narrow" w:hAnsi="Arial Narrow" w:cs="Arial"/>
                <w:sz w:val="20"/>
                <w:szCs w:val="20"/>
              </w:rPr>
            </w:pPr>
          </w:p>
        </w:tc>
      </w:tr>
      <w:tr w:rsidR="00BA57A6" w:rsidRPr="00743F25" w:rsidTr="005F01E9">
        <w:tc>
          <w:tcPr>
            <w:tcW w:w="1980" w:type="dxa"/>
            <w:vAlign w:val="center"/>
          </w:tcPr>
          <w:p w:rsidR="00BA57A6" w:rsidRPr="00743F25" w:rsidRDefault="00BA57A6" w:rsidP="005F01E9">
            <w:pPr>
              <w:jc w:val="center"/>
              <w:rPr>
                <w:rFonts w:ascii="Arial Narrow" w:hAnsi="Arial Narrow" w:cs="Arial"/>
                <w:b/>
                <w:sz w:val="20"/>
                <w:szCs w:val="20"/>
              </w:rPr>
            </w:pPr>
          </w:p>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lastRenderedPageBreak/>
              <w:t>Probabilidade:</w:t>
            </w:r>
          </w:p>
        </w:tc>
        <w:tc>
          <w:tcPr>
            <w:tcW w:w="6514" w:type="dxa"/>
            <w:gridSpan w:val="2"/>
            <w:vAlign w:val="center"/>
          </w:tcPr>
          <w:p w:rsidR="00BA57A6" w:rsidRPr="00743F25" w:rsidRDefault="00BA57A6" w:rsidP="005F01E9">
            <w:pPr>
              <w:jc w:val="center"/>
              <w:rPr>
                <w:rFonts w:ascii="Arial Narrow" w:hAnsi="Arial Narrow" w:cs="Arial"/>
                <w:sz w:val="20"/>
                <w:szCs w:val="20"/>
              </w:rPr>
            </w:pPr>
            <w:proofErr w:type="gramStart"/>
            <w:r w:rsidRPr="00743F25">
              <w:rPr>
                <w:rFonts w:ascii="Arial Narrow" w:hAnsi="Arial Narrow" w:cs="Arial"/>
                <w:sz w:val="20"/>
                <w:szCs w:val="20"/>
              </w:rPr>
              <w:lastRenderedPageBreak/>
              <w:t xml:space="preserve">(    </w:t>
            </w:r>
            <w:proofErr w:type="gramEnd"/>
            <w:r w:rsidRPr="00743F25">
              <w:rPr>
                <w:rFonts w:ascii="Arial Narrow" w:hAnsi="Arial Narrow" w:cs="Arial"/>
                <w:sz w:val="20"/>
                <w:szCs w:val="20"/>
              </w:rPr>
              <w:t>) Baixa         ( X ) Média                           (    ) Alta</w:t>
            </w:r>
          </w:p>
        </w:tc>
      </w:tr>
      <w:tr w:rsidR="00BA57A6" w:rsidRPr="00743F25" w:rsidTr="005F01E9">
        <w:tc>
          <w:tcPr>
            <w:tcW w:w="1980" w:type="dxa"/>
            <w:vAlign w:val="center"/>
          </w:tcPr>
          <w:p w:rsidR="00BA57A6" w:rsidRPr="00743F25" w:rsidRDefault="00BA57A6" w:rsidP="005F01E9">
            <w:pPr>
              <w:jc w:val="center"/>
              <w:rPr>
                <w:rFonts w:ascii="Arial Narrow" w:hAnsi="Arial Narrow" w:cs="Arial"/>
                <w:b/>
                <w:sz w:val="20"/>
                <w:szCs w:val="20"/>
              </w:rPr>
            </w:pPr>
          </w:p>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Impacto:</w:t>
            </w:r>
          </w:p>
        </w:tc>
        <w:tc>
          <w:tcPr>
            <w:tcW w:w="6514" w:type="dxa"/>
            <w:gridSpan w:val="2"/>
            <w:vAlign w:val="center"/>
          </w:tcPr>
          <w:p w:rsidR="00BA57A6" w:rsidRPr="00743F25" w:rsidRDefault="00BA57A6" w:rsidP="005F01E9">
            <w:pPr>
              <w:jc w:val="center"/>
              <w:rPr>
                <w:rFonts w:ascii="Arial Narrow" w:hAnsi="Arial Narrow" w:cs="Arial"/>
                <w:sz w:val="20"/>
                <w:szCs w:val="20"/>
              </w:rPr>
            </w:pPr>
          </w:p>
          <w:p w:rsidR="00BA57A6" w:rsidRPr="00743F25" w:rsidRDefault="00BA57A6" w:rsidP="005F01E9">
            <w:pPr>
              <w:jc w:val="cente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Baixo(    ) Médio                            ( X ) Alto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p>
        </w:tc>
      </w:tr>
      <w:tr w:rsidR="00BA57A6" w:rsidRPr="00743F25" w:rsidTr="005F01E9">
        <w:tc>
          <w:tcPr>
            <w:tcW w:w="8494" w:type="dxa"/>
            <w:gridSpan w:val="3"/>
            <w:vAlign w:val="center"/>
          </w:tcPr>
          <w:p w:rsidR="00BA57A6" w:rsidRPr="00743F25" w:rsidRDefault="00BA57A6" w:rsidP="005F01E9">
            <w:pPr>
              <w:jc w:val="both"/>
              <w:rPr>
                <w:rFonts w:ascii="Arial Narrow" w:hAnsi="Arial Narrow" w:cs="Arial"/>
                <w:b/>
                <w:sz w:val="20"/>
                <w:szCs w:val="20"/>
              </w:rPr>
            </w:pPr>
          </w:p>
          <w:p w:rsidR="00BA57A6" w:rsidRPr="00743F25" w:rsidRDefault="00BA57A6" w:rsidP="005F01E9">
            <w:pPr>
              <w:jc w:val="both"/>
              <w:rPr>
                <w:rFonts w:ascii="Arial Narrow" w:hAnsi="Arial Narrow" w:cs="Arial"/>
                <w:bCs/>
                <w:sz w:val="20"/>
                <w:szCs w:val="20"/>
              </w:rPr>
            </w:pPr>
            <w:r w:rsidRPr="00743F25">
              <w:rPr>
                <w:rFonts w:ascii="Arial Narrow" w:hAnsi="Arial Narrow" w:cs="Arial"/>
                <w:b/>
                <w:sz w:val="20"/>
                <w:szCs w:val="20"/>
              </w:rPr>
              <w:t xml:space="preserve">CAUSA/ORIGEM DO EVENTO DE RISCO: </w:t>
            </w:r>
            <w:r w:rsidRPr="00743F25">
              <w:rPr>
                <w:rFonts w:ascii="Arial Narrow" w:hAnsi="Arial Narrow" w:cs="Arial"/>
                <w:sz w:val="20"/>
                <w:szCs w:val="20"/>
              </w:rPr>
              <w:t>Análise da demanda insuficiente, em especial fase a variações dos quantitativos dentro do período de vigência da Ata/Contrato.</w:t>
            </w:r>
            <w:r w:rsidRPr="00743F25">
              <w:rPr>
                <w:rFonts w:ascii="Arial Narrow" w:hAnsi="Arial Narrow" w:cs="Arial"/>
                <w:bCs/>
                <w:sz w:val="20"/>
                <w:szCs w:val="20"/>
              </w:rPr>
              <w:t xml:space="preserve"> Realizar estudo falho, incompleto ou impreciso.</w:t>
            </w:r>
          </w:p>
          <w:p w:rsidR="00BA57A6" w:rsidRPr="00743F25" w:rsidRDefault="00BA57A6" w:rsidP="005F01E9">
            <w:pPr>
              <w:jc w:val="both"/>
              <w:rPr>
                <w:rFonts w:ascii="Arial Narrow" w:hAnsi="Arial Narrow" w:cs="Arial"/>
                <w:sz w:val="20"/>
                <w:szCs w:val="20"/>
              </w:rPr>
            </w:pP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 xml:space="preserve">Consequência/Dano </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p>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Realizar a aquisição</w:t>
            </w:r>
            <w:r>
              <w:rPr>
                <w:rFonts w:ascii="Arial Narrow" w:hAnsi="Arial Narrow" w:cs="Arial"/>
                <w:sz w:val="20"/>
                <w:szCs w:val="20"/>
              </w:rPr>
              <w:t xml:space="preserve"> dos combustíveis </w:t>
            </w:r>
            <w:r w:rsidRPr="00743F25">
              <w:rPr>
                <w:rFonts w:ascii="Arial Narrow" w:hAnsi="Arial Narrow" w:cs="Arial"/>
                <w:sz w:val="20"/>
                <w:szCs w:val="20"/>
              </w:rPr>
              <w:t>de maneira insuficiente, não sanando a necessidade da administração durante a vigência da Ata/Contrato.</w:t>
            </w:r>
          </w:p>
          <w:p w:rsidR="00BA57A6" w:rsidRPr="00743F25" w:rsidRDefault="00BA57A6" w:rsidP="005F01E9">
            <w:pPr>
              <w:jc w:val="both"/>
              <w:rPr>
                <w:rFonts w:ascii="Arial Narrow" w:hAnsi="Arial Narrow" w:cs="Arial"/>
                <w:sz w:val="20"/>
                <w:szCs w:val="20"/>
              </w:rPr>
            </w:pP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Preventiva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Levantamento da demanda realizando relatórios e análises de fornecimento.</w:t>
            </w:r>
          </w:p>
        </w:tc>
        <w:tc>
          <w:tcPr>
            <w:tcW w:w="4219" w:type="dxa"/>
          </w:tcPr>
          <w:p w:rsidR="00BA57A6" w:rsidRPr="005A3BB9" w:rsidRDefault="00BA57A6" w:rsidP="005A3BB9">
            <w:pPr>
              <w:jc w:val="both"/>
              <w:rPr>
                <w:rFonts w:ascii="Arial Narrow" w:hAnsi="Arial Narrow" w:cs="Arial"/>
                <w:sz w:val="20"/>
                <w:szCs w:val="20"/>
              </w:rPr>
            </w:pPr>
            <w:r w:rsidRPr="005A3BB9">
              <w:rPr>
                <w:rFonts w:ascii="Arial Narrow" w:hAnsi="Arial Narrow" w:cs="Arial"/>
                <w:sz w:val="20"/>
                <w:szCs w:val="20"/>
              </w:rPr>
              <w:t xml:space="preserve">Coordenação dos Setores demandantes: </w:t>
            </w:r>
            <w:r w:rsidR="005A3BB9" w:rsidRPr="005A3BB9">
              <w:rPr>
                <w:rFonts w:ascii="Arial Narrow" w:hAnsi="Arial Narrow" w:cs="Arial"/>
                <w:sz w:val="20"/>
                <w:szCs w:val="20"/>
              </w:rPr>
              <w:t xml:space="preserve">Secretaria de </w:t>
            </w:r>
            <w:proofErr w:type="spellStart"/>
            <w:r w:rsidR="005A3BB9" w:rsidRPr="005A3BB9">
              <w:rPr>
                <w:rFonts w:ascii="Arial Narrow" w:hAnsi="Arial Narrow" w:cs="Arial"/>
                <w:sz w:val="20"/>
                <w:szCs w:val="20"/>
              </w:rPr>
              <w:t>Trasnprotes</w:t>
            </w:r>
            <w:proofErr w:type="spellEnd"/>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de Contingência</w:t>
            </w:r>
          </w:p>
        </w:tc>
        <w:tc>
          <w:tcPr>
            <w:tcW w:w="4219" w:type="dxa"/>
            <w:shd w:val="clear" w:color="auto" w:fill="DDD9C3"/>
          </w:tcPr>
          <w:p w:rsidR="00BA57A6" w:rsidRPr="005A3BB9" w:rsidRDefault="00BA57A6" w:rsidP="005F01E9">
            <w:pPr>
              <w:jc w:val="center"/>
              <w:rPr>
                <w:rFonts w:ascii="Arial Narrow" w:hAnsi="Arial Narrow" w:cs="Arial"/>
                <w:b/>
                <w:sz w:val="20"/>
                <w:szCs w:val="20"/>
              </w:rPr>
            </w:pPr>
            <w:r w:rsidRPr="005A3BB9">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Levantamento de nova demanda para realização de processo licitatório que possibilite suprir as necessidades.</w:t>
            </w:r>
          </w:p>
        </w:tc>
        <w:tc>
          <w:tcPr>
            <w:tcW w:w="4219" w:type="dxa"/>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Equipe de Planejamento da Contratações</w:t>
            </w:r>
          </w:p>
        </w:tc>
      </w:tr>
      <w:tr w:rsidR="00BA57A6" w:rsidRPr="00743F25" w:rsidTr="005F01E9">
        <w:tc>
          <w:tcPr>
            <w:tcW w:w="8494" w:type="dxa"/>
            <w:gridSpan w:val="3"/>
          </w:tcPr>
          <w:p w:rsidR="00BA57A6" w:rsidRPr="00743F25" w:rsidRDefault="00BA57A6" w:rsidP="005F01E9">
            <w:pPr>
              <w:rPr>
                <w:rFonts w:ascii="Arial Narrow" w:hAnsi="Arial Narrow" w:cs="Arial"/>
                <w:b/>
                <w:sz w:val="20"/>
                <w:szCs w:val="20"/>
              </w:rPr>
            </w:pPr>
          </w:p>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 xml:space="preserve">FASE DE </w:t>
            </w:r>
            <w:proofErr w:type="gramStart"/>
            <w:r w:rsidRPr="00743F25">
              <w:rPr>
                <w:rFonts w:ascii="Arial Narrow" w:hAnsi="Arial Narrow" w:cs="Arial"/>
                <w:b/>
                <w:sz w:val="20"/>
                <w:szCs w:val="20"/>
              </w:rPr>
              <w:t>ANÁLISE:</w:t>
            </w:r>
            <w:proofErr w:type="gramEnd"/>
            <w:r w:rsidRPr="00743F25">
              <w:rPr>
                <w:rFonts w:ascii="Arial Narrow" w:hAnsi="Arial Narrow" w:cs="Arial"/>
                <w:sz w:val="20"/>
                <w:szCs w:val="20"/>
              </w:rPr>
              <w:t>(    ) Planejamento da Contratação</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X ) Seleção do Fornecedor</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Gestão de Contrato</w:t>
            </w:r>
          </w:p>
        </w:tc>
      </w:tr>
      <w:tr w:rsidR="00BA57A6" w:rsidRPr="00743F25" w:rsidTr="005F01E9">
        <w:tc>
          <w:tcPr>
            <w:tcW w:w="8494" w:type="dxa"/>
            <w:gridSpan w:val="3"/>
            <w:shd w:val="clear" w:color="auto" w:fill="DDD9C3"/>
          </w:tcPr>
          <w:p w:rsidR="00BA57A6" w:rsidRPr="00743F25" w:rsidRDefault="00BA57A6" w:rsidP="005F01E9">
            <w:pPr>
              <w:jc w:val="both"/>
              <w:rPr>
                <w:rFonts w:ascii="Arial Narrow" w:hAnsi="Arial Narrow" w:cs="Arial"/>
                <w:b/>
                <w:sz w:val="20"/>
                <w:szCs w:val="20"/>
              </w:rPr>
            </w:pPr>
          </w:p>
          <w:p w:rsidR="00BA57A6" w:rsidRPr="00743F25" w:rsidRDefault="00BA57A6" w:rsidP="005F01E9">
            <w:pPr>
              <w:jc w:val="both"/>
              <w:rPr>
                <w:rFonts w:ascii="Arial Narrow" w:hAnsi="Arial Narrow" w:cs="Arial"/>
                <w:sz w:val="20"/>
                <w:szCs w:val="20"/>
              </w:rPr>
            </w:pPr>
            <w:r w:rsidRPr="00743F25">
              <w:rPr>
                <w:rFonts w:ascii="Arial Narrow" w:hAnsi="Arial Narrow" w:cs="Arial"/>
                <w:b/>
                <w:sz w:val="20"/>
                <w:szCs w:val="20"/>
              </w:rPr>
              <w:t>RISCO02</w:t>
            </w:r>
            <w:r w:rsidRPr="00743F25">
              <w:rPr>
                <w:rFonts w:ascii="Arial Narrow" w:hAnsi="Arial Narrow" w:cs="Arial"/>
                <w:sz w:val="20"/>
                <w:szCs w:val="20"/>
              </w:rPr>
              <w:t>: ESCOLHA DE FORNECEDOR QUE NÃO TENHA CAPACIDADE PARA FORNECIMENTO DE TODA A QUANTIDADE SOLICITADA.</w:t>
            </w:r>
          </w:p>
          <w:p w:rsidR="00BA57A6" w:rsidRPr="00743F25" w:rsidRDefault="00BA57A6" w:rsidP="005F01E9">
            <w:pPr>
              <w:jc w:val="both"/>
              <w:rPr>
                <w:rFonts w:ascii="Arial Narrow" w:hAnsi="Arial Narrow" w:cs="Arial"/>
                <w:sz w:val="20"/>
                <w:szCs w:val="20"/>
              </w:rPr>
            </w:pP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Probabilidade:</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X  ) Baixa         (    ) Média                             (  ) Alta</w:t>
            </w: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Impacto:</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Baixo(    ) Médio                    ( X ) Alto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Causa</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 xml:space="preserve">Os fornecedores podem ter dificuldade em fornecer todo o quantitativo demandado ou dificuldade na manutenção dos preços ou em aguardar o prazo de pagamento realizado pela prefeitura. </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 xml:space="preserve">Consequência/Dano </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Suspensão do fornecimento.</w:t>
            </w:r>
          </w:p>
          <w:p w:rsidR="00BA57A6" w:rsidRPr="00743F25" w:rsidRDefault="00BA57A6" w:rsidP="005F01E9">
            <w:pPr>
              <w:jc w:val="both"/>
              <w:rPr>
                <w:rFonts w:ascii="Arial Narrow" w:hAnsi="Arial Narrow" w:cs="Arial"/>
                <w:sz w:val="20"/>
                <w:szCs w:val="20"/>
              </w:rPr>
            </w:pP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Preventiva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Realizar a verificação da capacidade de fornecimento do fornecedor previamente.</w:t>
            </w:r>
          </w:p>
        </w:tc>
        <w:tc>
          <w:tcPr>
            <w:tcW w:w="4219" w:type="dxa"/>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Equipe de planejamento das contratações – S</w:t>
            </w:r>
            <w:r w:rsidR="005A3BB9" w:rsidRPr="005A3BB9">
              <w:rPr>
                <w:rFonts w:ascii="Arial Narrow" w:hAnsi="Arial Narrow" w:cs="Arial"/>
                <w:sz w:val="20"/>
                <w:szCs w:val="20"/>
              </w:rPr>
              <w:t xml:space="preserve">ecretaria de </w:t>
            </w:r>
            <w:proofErr w:type="spellStart"/>
            <w:r w:rsidR="005A3BB9" w:rsidRPr="005A3BB9">
              <w:rPr>
                <w:rFonts w:ascii="Arial Narrow" w:hAnsi="Arial Narrow" w:cs="Arial"/>
                <w:sz w:val="20"/>
                <w:szCs w:val="20"/>
              </w:rPr>
              <w:t>Trasnportes</w:t>
            </w:r>
            <w:proofErr w:type="spellEnd"/>
          </w:p>
        </w:tc>
      </w:tr>
      <w:tr w:rsidR="00BA57A6" w:rsidRPr="00743F25" w:rsidTr="005F01E9">
        <w:tc>
          <w:tcPr>
            <w:tcW w:w="4275" w:type="dxa"/>
            <w:gridSpan w:val="2"/>
            <w:shd w:val="clear" w:color="auto" w:fill="DDD9C3"/>
          </w:tcPr>
          <w:p w:rsidR="00BA57A6" w:rsidRPr="005A3BB9" w:rsidRDefault="00BA57A6" w:rsidP="005F01E9">
            <w:pPr>
              <w:jc w:val="center"/>
              <w:rPr>
                <w:rFonts w:ascii="Arial Narrow" w:hAnsi="Arial Narrow" w:cs="Arial"/>
                <w:b/>
                <w:sz w:val="20"/>
                <w:szCs w:val="20"/>
              </w:rPr>
            </w:pPr>
            <w:r w:rsidRPr="005A3BB9">
              <w:rPr>
                <w:rFonts w:ascii="Arial Narrow" w:hAnsi="Arial Narrow" w:cs="Arial"/>
                <w:b/>
                <w:sz w:val="20"/>
                <w:szCs w:val="20"/>
              </w:rPr>
              <w:t>Ação de Contingência</w:t>
            </w:r>
          </w:p>
        </w:tc>
        <w:tc>
          <w:tcPr>
            <w:tcW w:w="4219" w:type="dxa"/>
            <w:shd w:val="clear" w:color="auto" w:fill="DDD9C3"/>
          </w:tcPr>
          <w:p w:rsidR="00BA57A6" w:rsidRPr="005A3BB9" w:rsidRDefault="00BA57A6" w:rsidP="005F01E9">
            <w:pPr>
              <w:jc w:val="center"/>
              <w:rPr>
                <w:rFonts w:ascii="Arial Narrow" w:hAnsi="Arial Narrow" w:cs="Arial"/>
                <w:b/>
                <w:sz w:val="20"/>
                <w:szCs w:val="20"/>
              </w:rPr>
            </w:pPr>
            <w:r w:rsidRPr="005A3BB9">
              <w:rPr>
                <w:rFonts w:ascii="Arial Narrow" w:hAnsi="Arial Narrow" w:cs="Arial"/>
                <w:b/>
                <w:sz w:val="20"/>
                <w:szCs w:val="20"/>
              </w:rPr>
              <w:t>Responsável</w:t>
            </w:r>
          </w:p>
        </w:tc>
      </w:tr>
      <w:tr w:rsidR="00BA57A6" w:rsidRPr="00743F25" w:rsidTr="005F01E9">
        <w:tc>
          <w:tcPr>
            <w:tcW w:w="4275" w:type="dxa"/>
            <w:gridSpan w:val="2"/>
          </w:tcPr>
          <w:p w:rsidR="00BA57A6" w:rsidRPr="005A3BB9" w:rsidRDefault="00BA57A6" w:rsidP="005F01E9">
            <w:pPr>
              <w:jc w:val="center"/>
              <w:rPr>
                <w:rFonts w:ascii="Arial Narrow" w:hAnsi="Arial Narrow" w:cs="Arial"/>
                <w:sz w:val="20"/>
                <w:szCs w:val="20"/>
              </w:rPr>
            </w:pPr>
            <w:r w:rsidRPr="005A3BB9">
              <w:rPr>
                <w:rFonts w:ascii="Arial Narrow" w:hAnsi="Arial Narrow" w:cs="Arial"/>
                <w:sz w:val="20"/>
                <w:szCs w:val="20"/>
              </w:rPr>
              <w:t>Notificar a empresa dentro do que preconiza a Lei.</w:t>
            </w:r>
          </w:p>
        </w:tc>
        <w:tc>
          <w:tcPr>
            <w:tcW w:w="4219" w:type="dxa"/>
          </w:tcPr>
          <w:p w:rsidR="00BA57A6" w:rsidRPr="005A3BB9" w:rsidRDefault="00BA57A6" w:rsidP="005F01E9">
            <w:pPr>
              <w:jc w:val="both"/>
              <w:rPr>
                <w:rFonts w:ascii="Arial Narrow" w:hAnsi="Arial Narrow" w:cs="Arial"/>
                <w:sz w:val="20"/>
                <w:szCs w:val="20"/>
              </w:rPr>
            </w:pPr>
            <w:r w:rsidRPr="005A3BB9">
              <w:rPr>
                <w:rFonts w:ascii="Arial Narrow" w:hAnsi="Arial Narrow" w:cs="Arial"/>
                <w:sz w:val="20"/>
                <w:szCs w:val="20"/>
              </w:rPr>
              <w:t>Fiscais do contrato que são devidamente designados no processo.</w:t>
            </w:r>
          </w:p>
        </w:tc>
      </w:tr>
    </w:tbl>
    <w:p w:rsidR="00BA57A6" w:rsidRPr="00743F25" w:rsidRDefault="00BA57A6" w:rsidP="00BA57A6">
      <w:pPr>
        <w:jc w:val="center"/>
        <w:rPr>
          <w:rFonts w:ascii="Arial Narrow" w:hAnsi="Arial Narrow"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295"/>
        <w:gridCol w:w="4219"/>
      </w:tblGrid>
      <w:tr w:rsidR="00BA57A6" w:rsidRPr="00743F25" w:rsidTr="005F01E9">
        <w:tc>
          <w:tcPr>
            <w:tcW w:w="8494" w:type="dxa"/>
            <w:gridSpan w:val="3"/>
          </w:tcPr>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 xml:space="preserve">FASE DE </w:t>
            </w:r>
            <w:proofErr w:type="gramStart"/>
            <w:r w:rsidRPr="00743F25">
              <w:rPr>
                <w:rFonts w:ascii="Arial Narrow" w:hAnsi="Arial Narrow" w:cs="Arial"/>
                <w:b/>
                <w:sz w:val="20"/>
                <w:szCs w:val="20"/>
              </w:rPr>
              <w:t>ANÁLISE:</w:t>
            </w:r>
            <w:proofErr w:type="gramEnd"/>
            <w:r w:rsidRPr="00743F25">
              <w:rPr>
                <w:rFonts w:ascii="Arial Narrow" w:hAnsi="Arial Narrow" w:cs="Arial"/>
                <w:sz w:val="20"/>
                <w:szCs w:val="20"/>
              </w:rPr>
              <w:t>(    ) Planejamento da Contratação</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Seleção do Fornecedor</w:t>
            </w:r>
          </w:p>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X ) Gestão de Contrato</w:t>
            </w:r>
          </w:p>
        </w:tc>
      </w:tr>
      <w:tr w:rsidR="00BA57A6" w:rsidRPr="00743F25" w:rsidTr="005F01E9">
        <w:tc>
          <w:tcPr>
            <w:tcW w:w="8494" w:type="dxa"/>
            <w:gridSpan w:val="3"/>
            <w:shd w:val="clear" w:color="auto" w:fill="DDD9C3"/>
          </w:tcPr>
          <w:p w:rsidR="00BA57A6" w:rsidRPr="00743F25" w:rsidRDefault="00BA57A6" w:rsidP="005F01E9">
            <w:pPr>
              <w:rPr>
                <w:rFonts w:ascii="Arial Narrow" w:hAnsi="Arial Narrow" w:cs="Arial"/>
                <w:b/>
                <w:sz w:val="20"/>
                <w:szCs w:val="20"/>
              </w:rPr>
            </w:pPr>
          </w:p>
          <w:p w:rsidR="00BA57A6" w:rsidRPr="00743F25" w:rsidRDefault="00BA57A6" w:rsidP="005F01E9">
            <w:pPr>
              <w:rPr>
                <w:rFonts w:ascii="Arial Narrow" w:hAnsi="Arial Narrow" w:cs="Arial"/>
                <w:sz w:val="20"/>
                <w:szCs w:val="20"/>
              </w:rPr>
            </w:pPr>
            <w:r w:rsidRPr="00743F25">
              <w:rPr>
                <w:rFonts w:ascii="Arial Narrow" w:hAnsi="Arial Narrow" w:cs="Arial"/>
                <w:b/>
                <w:sz w:val="20"/>
                <w:szCs w:val="20"/>
              </w:rPr>
              <w:t>RISCO03</w:t>
            </w:r>
            <w:r w:rsidRPr="00743F25">
              <w:rPr>
                <w:rFonts w:ascii="Arial Narrow" w:hAnsi="Arial Narrow" w:cs="Arial"/>
                <w:sz w:val="20"/>
                <w:szCs w:val="20"/>
              </w:rPr>
              <w:t>: DESCUMPRIMENTO DAS CLÁUSULAS CONTRATUIAS EM RELAÇÃO AO FORNECIMENTO.</w:t>
            </w:r>
          </w:p>
          <w:p w:rsidR="00BA57A6" w:rsidRPr="00743F25" w:rsidRDefault="00BA57A6" w:rsidP="005F01E9">
            <w:pPr>
              <w:rPr>
                <w:rFonts w:ascii="Arial Narrow" w:hAnsi="Arial Narrow" w:cs="Arial"/>
                <w:sz w:val="20"/>
                <w:szCs w:val="20"/>
              </w:rPr>
            </w:pP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Probabilidade:</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Baixa         (  X  ) Média                           (    ) Alta</w:t>
            </w:r>
          </w:p>
        </w:tc>
      </w:tr>
      <w:tr w:rsidR="00BA57A6" w:rsidRPr="00743F25" w:rsidTr="005F01E9">
        <w:tc>
          <w:tcPr>
            <w:tcW w:w="1980" w:type="dxa"/>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Impacto:</w:t>
            </w:r>
          </w:p>
        </w:tc>
        <w:tc>
          <w:tcPr>
            <w:tcW w:w="6514" w:type="dxa"/>
            <w:gridSpan w:val="2"/>
          </w:tcPr>
          <w:p w:rsidR="00BA57A6" w:rsidRPr="00743F25" w:rsidRDefault="00BA57A6" w:rsidP="005F01E9">
            <w:pPr>
              <w:rPr>
                <w:rFonts w:ascii="Arial Narrow" w:hAnsi="Arial Narrow" w:cs="Arial"/>
                <w:sz w:val="20"/>
                <w:szCs w:val="20"/>
              </w:rPr>
            </w:pPr>
            <w:proofErr w:type="gramStart"/>
            <w:r w:rsidRPr="00743F25">
              <w:rPr>
                <w:rFonts w:ascii="Arial Narrow" w:hAnsi="Arial Narrow" w:cs="Arial"/>
                <w:sz w:val="20"/>
                <w:szCs w:val="20"/>
              </w:rPr>
              <w:t xml:space="preserve">(    </w:t>
            </w:r>
            <w:proofErr w:type="gramEnd"/>
            <w:r w:rsidRPr="00743F25">
              <w:rPr>
                <w:rFonts w:ascii="Arial Narrow" w:hAnsi="Arial Narrow" w:cs="Arial"/>
                <w:sz w:val="20"/>
                <w:szCs w:val="20"/>
              </w:rPr>
              <w:t>) Baixo(    ) Médio                           (X ) Alto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Causa</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lastRenderedPageBreak/>
              <w:t>Indisponibilidade de promover o fornecimento em razão de alegação de desabastecimento do produto no mercado, da discussão sobre os preços e/ou pagamento pelo Município.</w:t>
            </w:r>
          </w:p>
        </w:tc>
      </w:tr>
      <w:tr w:rsidR="00BA57A6" w:rsidRPr="00743F25" w:rsidTr="005F01E9">
        <w:tc>
          <w:tcPr>
            <w:tcW w:w="8494" w:type="dxa"/>
            <w:gridSpan w:val="3"/>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 xml:space="preserve">Consequência/Dano </w:t>
            </w:r>
          </w:p>
        </w:tc>
      </w:tr>
      <w:tr w:rsidR="00BA57A6" w:rsidRPr="00743F25" w:rsidTr="005F01E9">
        <w:tc>
          <w:tcPr>
            <w:tcW w:w="8494" w:type="dxa"/>
            <w:gridSpan w:val="3"/>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Quebra de contrato; eventual convocação dos licitantes remanescentes; e impossibilidade de fornecer os produtos.</w:t>
            </w: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Preventiva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Verificar previamente junto ao fornecedor possíveis problemas relacionados ao fornecimento dos produtos.</w:t>
            </w:r>
          </w:p>
        </w:tc>
        <w:tc>
          <w:tcPr>
            <w:tcW w:w="4219" w:type="dxa"/>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Fiscais do contrato que são devidamente designados no processo.</w:t>
            </w:r>
          </w:p>
        </w:tc>
      </w:tr>
      <w:tr w:rsidR="00BA57A6" w:rsidRPr="00743F25" w:rsidTr="005F01E9">
        <w:tc>
          <w:tcPr>
            <w:tcW w:w="4275" w:type="dxa"/>
            <w:gridSpan w:val="2"/>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Ação de Contingência</w:t>
            </w:r>
          </w:p>
        </w:tc>
        <w:tc>
          <w:tcPr>
            <w:tcW w:w="4219" w:type="dxa"/>
            <w:shd w:val="clear" w:color="auto" w:fill="DDD9C3"/>
          </w:tcPr>
          <w:p w:rsidR="00BA57A6" w:rsidRPr="00743F25" w:rsidRDefault="00BA57A6" w:rsidP="005F01E9">
            <w:pPr>
              <w:jc w:val="center"/>
              <w:rPr>
                <w:rFonts w:ascii="Arial Narrow" w:hAnsi="Arial Narrow" w:cs="Arial"/>
                <w:b/>
                <w:sz w:val="20"/>
                <w:szCs w:val="20"/>
              </w:rPr>
            </w:pPr>
            <w:r w:rsidRPr="00743F25">
              <w:rPr>
                <w:rFonts w:ascii="Arial Narrow" w:hAnsi="Arial Narrow" w:cs="Arial"/>
                <w:b/>
                <w:sz w:val="20"/>
                <w:szCs w:val="20"/>
              </w:rPr>
              <w:t>Responsável</w:t>
            </w:r>
          </w:p>
        </w:tc>
      </w:tr>
      <w:tr w:rsidR="00BA57A6" w:rsidRPr="00743F25" w:rsidTr="005F01E9">
        <w:tc>
          <w:tcPr>
            <w:tcW w:w="4275" w:type="dxa"/>
            <w:gridSpan w:val="2"/>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Repassar os casos para o Gestor do Contrato, caso não solucionar a demanda junto ao fornecedor, acionar o Setor Jurídico do Município.</w:t>
            </w:r>
          </w:p>
        </w:tc>
        <w:tc>
          <w:tcPr>
            <w:tcW w:w="4219" w:type="dxa"/>
          </w:tcPr>
          <w:p w:rsidR="00BA57A6" w:rsidRPr="00743F25" w:rsidRDefault="00BA57A6" w:rsidP="005F01E9">
            <w:pPr>
              <w:jc w:val="both"/>
              <w:rPr>
                <w:rFonts w:ascii="Arial Narrow" w:hAnsi="Arial Narrow" w:cs="Arial"/>
                <w:sz w:val="20"/>
                <w:szCs w:val="20"/>
              </w:rPr>
            </w:pPr>
            <w:r w:rsidRPr="00743F25">
              <w:rPr>
                <w:rFonts w:ascii="Arial Narrow" w:hAnsi="Arial Narrow" w:cs="Arial"/>
                <w:sz w:val="20"/>
                <w:szCs w:val="20"/>
              </w:rPr>
              <w:t>Fiscais e Gestor do contrato que são devidamente designados no processo.</w:t>
            </w:r>
          </w:p>
        </w:tc>
      </w:tr>
    </w:tbl>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1</w:t>
      </w:r>
      <w:r w:rsidR="0075098A">
        <w:rPr>
          <w:rFonts w:ascii="Arial" w:hAnsi="Arial" w:cs="Arial"/>
          <w:b/>
          <w:sz w:val="20"/>
          <w:szCs w:val="20"/>
        </w:rPr>
        <w:t>5</w:t>
      </w:r>
      <w:r>
        <w:rPr>
          <w:rFonts w:ascii="Arial" w:hAnsi="Arial" w:cs="Arial"/>
          <w:b/>
          <w:sz w:val="20"/>
          <w:szCs w:val="20"/>
        </w:rPr>
        <w:t xml:space="preserve"> </w:t>
      </w:r>
      <w:r w:rsidRPr="009F735B">
        <w:rPr>
          <w:rFonts w:ascii="Arial" w:hAnsi="Arial" w:cs="Arial"/>
          <w:b/>
          <w:sz w:val="20"/>
          <w:szCs w:val="20"/>
        </w:rPr>
        <w:t>NORMATIVOS QUE DISCIPLINAM AS EMPRESAS A SEREM CONTRATADAS</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jc w:val="both"/>
        <w:rPr>
          <w:rFonts w:ascii="Arial" w:hAnsi="Arial" w:cs="Arial"/>
          <w:sz w:val="20"/>
          <w:szCs w:val="20"/>
        </w:rPr>
      </w:pPr>
      <w:r>
        <w:rPr>
          <w:rFonts w:ascii="Arial" w:hAnsi="Arial" w:cs="Arial"/>
          <w:sz w:val="20"/>
          <w:szCs w:val="20"/>
        </w:rPr>
        <w:t>1</w:t>
      </w:r>
      <w:r w:rsidR="0075098A">
        <w:rPr>
          <w:rFonts w:ascii="Arial" w:hAnsi="Arial" w:cs="Arial"/>
          <w:sz w:val="20"/>
          <w:szCs w:val="20"/>
        </w:rPr>
        <w:t>5</w:t>
      </w:r>
      <w:r>
        <w:rPr>
          <w:rFonts w:ascii="Arial" w:hAnsi="Arial" w:cs="Arial"/>
          <w:sz w:val="20"/>
          <w:szCs w:val="20"/>
        </w:rPr>
        <w:t xml:space="preserve">.1 A contratação </w:t>
      </w:r>
      <w:r w:rsidRPr="009F735B">
        <w:rPr>
          <w:rFonts w:ascii="Arial" w:hAnsi="Arial" w:cs="Arial"/>
          <w:sz w:val="20"/>
          <w:szCs w:val="20"/>
        </w:rPr>
        <w:t>deverá observar as disposições das seguintes legislações:</w:t>
      </w:r>
    </w:p>
    <w:p w:rsidR="002A4058" w:rsidRPr="009F735B" w:rsidRDefault="00603A89" w:rsidP="002A4058">
      <w:pPr>
        <w:numPr>
          <w:ilvl w:val="2"/>
          <w:numId w:val="0"/>
        </w:numPr>
        <w:spacing w:line="360" w:lineRule="auto"/>
        <w:jc w:val="both"/>
        <w:rPr>
          <w:rFonts w:ascii="Arial" w:hAnsi="Arial" w:cs="Arial"/>
          <w:sz w:val="20"/>
          <w:szCs w:val="20"/>
        </w:rPr>
      </w:pPr>
      <w:r>
        <w:rPr>
          <w:rFonts w:ascii="Arial" w:hAnsi="Arial" w:cs="Arial"/>
          <w:sz w:val="20"/>
          <w:szCs w:val="20"/>
        </w:rPr>
        <w:t>1</w:t>
      </w:r>
      <w:r w:rsidR="0075098A">
        <w:rPr>
          <w:rFonts w:ascii="Arial" w:hAnsi="Arial" w:cs="Arial"/>
          <w:sz w:val="20"/>
          <w:szCs w:val="20"/>
        </w:rPr>
        <w:t>5</w:t>
      </w:r>
      <w:r>
        <w:rPr>
          <w:rFonts w:ascii="Arial" w:hAnsi="Arial" w:cs="Arial"/>
          <w:sz w:val="20"/>
          <w:szCs w:val="20"/>
        </w:rPr>
        <w:t xml:space="preserve">.2 </w:t>
      </w:r>
      <w:r w:rsidR="002A4058" w:rsidRPr="009F735B">
        <w:rPr>
          <w:rFonts w:ascii="Arial" w:hAnsi="Arial" w:cs="Arial"/>
          <w:sz w:val="20"/>
          <w:szCs w:val="20"/>
        </w:rPr>
        <w:t xml:space="preserve">Lei nº </w:t>
      </w:r>
      <w:r w:rsidR="002A4058">
        <w:rPr>
          <w:rFonts w:ascii="Arial" w:hAnsi="Arial" w:cs="Arial"/>
          <w:sz w:val="20"/>
          <w:szCs w:val="20"/>
        </w:rPr>
        <w:t>14.133</w:t>
      </w:r>
      <w:r w:rsidR="002A4058" w:rsidRPr="009F735B">
        <w:rPr>
          <w:rFonts w:ascii="Arial" w:hAnsi="Arial" w:cs="Arial"/>
          <w:sz w:val="20"/>
          <w:szCs w:val="20"/>
        </w:rPr>
        <w:t>/</w:t>
      </w:r>
      <w:r w:rsidR="002A4058">
        <w:rPr>
          <w:rFonts w:ascii="Arial" w:hAnsi="Arial" w:cs="Arial"/>
          <w:sz w:val="20"/>
          <w:szCs w:val="20"/>
        </w:rPr>
        <w:t>21</w:t>
      </w:r>
      <w:r w:rsidR="002A4058" w:rsidRPr="009F735B">
        <w:rPr>
          <w:rFonts w:ascii="Arial" w:hAnsi="Arial" w:cs="Arial"/>
          <w:sz w:val="20"/>
          <w:szCs w:val="20"/>
        </w:rPr>
        <w:t xml:space="preserve"> (Lei de Licitações);</w:t>
      </w:r>
    </w:p>
    <w:p w:rsidR="002A4058" w:rsidRPr="001328A5" w:rsidRDefault="00603A89"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w:t>
      </w:r>
      <w:r w:rsidR="0075098A">
        <w:rPr>
          <w:rFonts w:ascii="Arial" w:eastAsia="Times New Roman" w:hAnsi="Arial" w:cs="Arial"/>
          <w:sz w:val="20"/>
          <w:szCs w:val="20"/>
        </w:rPr>
        <w:t>5</w:t>
      </w:r>
      <w:r>
        <w:rPr>
          <w:rFonts w:ascii="Arial" w:eastAsia="Times New Roman" w:hAnsi="Arial" w:cs="Arial"/>
          <w:sz w:val="20"/>
          <w:szCs w:val="20"/>
        </w:rPr>
        <w:t xml:space="preserve">.3 </w:t>
      </w:r>
      <w:r w:rsidR="002A4058" w:rsidRPr="009F735B">
        <w:rPr>
          <w:rFonts w:ascii="Arial" w:eastAsia="Times New Roman" w:hAnsi="Arial" w:cs="Arial"/>
          <w:sz w:val="20"/>
          <w:szCs w:val="20"/>
        </w:rPr>
        <w:t>Lei Complementar nº 101, de 04/05/2000 (Lei de Responsabilidade Fiscal)</w:t>
      </w:r>
      <w:r w:rsidR="002A4058">
        <w:rPr>
          <w:rFonts w:ascii="Arial" w:eastAsia="Times New Roman" w:hAnsi="Arial" w:cs="Arial"/>
          <w:sz w:val="20"/>
          <w:szCs w:val="20"/>
        </w:rPr>
        <w:t>;</w:t>
      </w:r>
    </w:p>
    <w:p w:rsidR="002A4058" w:rsidRPr="001328A5" w:rsidRDefault="00603A89" w:rsidP="002A4058">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1</w:t>
      </w:r>
      <w:r w:rsidR="0075098A">
        <w:rPr>
          <w:rFonts w:ascii="Arial" w:eastAsia="Times New Roman" w:hAnsi="Arial" w:cs="Arial"/>
          <w:sz w:val="20"/>
          <w:szCs w:val="20"/>
        </w:rPr>
        <w:t>5</w:t>
      </w:r>
      <w:r>
        <w:rPr>
          <w:rFonts w:ascii="Arial" w:eastAsia="Times New Roman" w:hAnsi="Arial" w:cs="Arial"/>
          <w:sz w:val="20"/>
          <w:szCs w:val="20"/>
        </w:rPr>
        <w:t xml:space="preserve">.4 </w:t>
      </w:r>
      <w:r w:rsidR="002A4058" w:rsidRPr="009F735B">
        <w:rPr>
          <w:rFonts w:ascii="Arial" w:eastAsia="Times New Roman" w:hAnsi="Arial" w:cs="Arial"/>
          <w:sz w:val="20"/>
          <w:szCs w:val="20"/>
        </w:rPr>
        <w:t>Lei Complementar nº 1</w:t>
      </w:r>
      <w:r w:rsidR="002A4058">
        <w:rPr>
          <w:rFonts w:ascii="Arial" w:eastAsia="Times New Roman" w:hAnsi="Arial" w:cs="Arial"/>
          <w:sz w:val="20"/>
          <w:szCs w:val="20"/>
        </w:rPr>
        <w:t>23/06</w:t>
      </w:r>
      <w:r w:rsidR="002A4058" w:rsidRPr="009F735B">
        <w:rPr>
          <w:rFonts w:ascii="Arial" w:eastAsia="Times New Roman" w:hAnsi="Arial" w:cs="Arial"/>
          <w:sz w:val="20"/>
          <w:szCs w:val="20"/>
        </w:rPr>
        <w:t xml:space="preserve">, de </w:t>
      </w:r>
      <w:r w:rsidR="002A4058">
        <w:rPr>
          <w:rFonts w:ascii="Arial" w:eastAsia="Times New Roman" w:hAnsi="Arial" w:cs="Arial"/>
          <w:sz w:val="20"/>
          <w:szCs w:val="20"/>
        </w:rPr>
        <w:t>14</w:t>
      </w:r>
      <w:r w:rsidR="002A4058" w:rsidRPr="009F735B">
        <w:rPr>
          <w:rFonts w:ascii="Arial" w:eastAsia="Times New Roman" w:hAnsi="Arial" w:cs="Arial"/>
          <w:sz w:val="20"/>
          <w:szCs w:val="20"/>
        </w:rPr>
        <w:t>/</w:t>
      </w:r>
      <w:r w:rsidR="002A4058">
        <w:rPr>
          <w:rFonts w:ascii="Arial" w:eastAsia="Times New Roman" w:hAnsi="Arial" w:cs="Arial"/>
          <w:sz w:val="20"/>
          <w:szCs w:val="20"/>
        </w:rPr>
        <w:t>12</w:t>
      </w:r>
      <w:r w:rsidR="002A4058" w:rsidRPr="009F735B">
        <w:rPr>
          <w:rFonts w:ascii="Arial" w:eastAsia="Times New Roman" w:hAnsi="Arial" w:cs="Arial"/>
          <w:sz w:val="20"/>
          <w:szCs w:val="20"/>
        </w:rPr>
        <w:t>/200</w:t>
      </w:r>
      <w:r w:rsidR="002A4058">
        <w:rPr>
          <w:rFonts w:ascii="Arial" w:eastAsia="Times New Roman" w:hAnsi="Arial" w:cs="Arial"/>
          <w:sz w:val="20"/>
          <w:szCs w:val="20"/>
        </w:rPr>
        <w:t>6;</w:t>
      </w:r>
    </w:p>
    <w:p w:rsidR="002A4058" w:rsidRPr="009F735B" w:rsidRDefault="00603A89" w:rsidP="002A4058">
      <w:pPr>
        <w:numPr>
          <w:ilvl w:val="2"/>
          <w:numId w:val="0"/>
        </w:numPr>
        <w:spacing w:line="360" w:lineRule="auto"/>
        <w:jc w:val="both"/>
        <w:rPr>
          <w:rFonts w:ascii="Arial" w:hAnsi="Arial" w:cs="Arial"/>
          <w:sz w:val="20"/>
          <w:szCs w:val="20"/>
        </w:rPr>
      </w:pPr>
      <w:r w:rsidRPr="007D69CE">
        <w:rPr>
          <w:rFonts w:ascii="Arial" w:hAnsi="Arial" w:cs="Arial"/>
          <w:sz w:val="20"/>
          <w:szCs w:val="20"/>
        </w:rPr>
        <w:t>1</w:t>
      </w:r>
      <w:r w:rsidR="0075098A">
        <w:rPr>
          <w:rFonts w:ascii="Arial" w:hAnsi="Arial" w:cs="Arial"/>
          <w:sz w:val="20"/>
          <w:szCs w:val="20"/>
        </w:rPr>
        <w:t>5</w:t>
      </w:r>
      <w:r w:rsidRPr="007D69CE">
        <w:rPr>
          <w:rFonts w:ascii="Arial" w:hAnsi="Arial" w:cs="Arial"/>
          <w:sz w:val="20"/>
          <w:szCs w:val="20"/>
        </w:rPr>
        <w:t xml:space="preserve">.5 </w:t>
      </w:r>
      <w:r w:rsidR="002A4058" w:rsidRPr="007D69CE">
        <w:rPr>
          <w:rFonts w:ascii="Arial" w:hAnsi="Arial" w:cs="Arial"/>
          <w:sz w:val="20"/>
          <w:szCs w:val="20"/>
        </w:rPr>
        <w:t xml:space="preserve">Decreto Municipal nº </w:t>
      </w:r>
      <w:r w:rsidR="007D69CE" w:rsidRPr="007D69CE">
        <w:rPr>
          <w:rFonts w:ascii="Arial" w:hAnsi="Arial" w:cs="Arial"/>
          <w:sz w:val="20"/>
          <w:szCs w:val="20"/>
        </w:rPr>
        <w:t>10</w:t>
      </w:r>
      <w:r w:rsidR="002A4058" w:rsidRPr="007D69CE">
        <w:rPr>
          <w:rFonts w:ascii="Arial" w:hAnsi="Arial" w:cs="Arial"/>
          <w:sz w:val="20"/>
          <w:szCs w:val="20"/>
        </w:rPr>
        <w:t>/202</w:t>
      </w:r>
      <w:r w:rsidR="007D69CE" w:rsidRPr="007D69CE">
        <w:rPr>
          <w:rFonts w:ascii="Arial" w:hAnsi="Arial" w:cs="Arial"/>
          <w:sz w:val="20"/>
          <w:szCs w:val="20"/>
        </w:rPr>
        <w:t>4</w:t>
      </w:r>
      <w:r w:rsidR="002A4058" w:rsidRPr="007D69CE">
        <w:rPr>
          <w:rFonts w:ascii="Arial" w:hAnsi="Arial" w:cs="Arial"/>
          <w:sz w:val="20"/>
          <w:szCs w:val="20"/>
        </w:rPr>
        <w:t>, regulamenta a Lei 14.133/21;</w:t>
      </w:r>
    </w:p>
    <w:p w:rsidR="002A4058" w:rsidRPr="00230093" w:rsidRDefault="00603A89" w:rsidP="002A4058">
      <w:pPr>
        <w:numPr>
          <w:ilvl w:val="2"/>
          <w:numId w:val="0"/>
        </w:numPr>
        <w:spacing w:line="360" w:lineRule="auto"/>
        <w:jc w:val="both"/>
        <w:rPr>
          <w:rFonts w:ascii="Arial" w:hAnsi="Arial" w:cs="Arial"/>
          <w:sz w:val="20"/>
          <w:szCs w:val="20"/>
        </w:rPr>
      </w:pPr>
      <w:r>
        <w:rPr>
          <w:rFonts w:ascii="Arial" w:hAnsi="Arial" w:cs="Arial"/>
          <w:sz w:val="20"/>
          <w:szCs w:val="20"/>
        </w:rPr>
        <w:t>1</w:t>
      </w:r>
      <w:r w:rsidR="0075098A">
        <w:rPr>
          <w:rFonts w:ascii="Arial" w:hAnsi="Arial" w:cs="Arial"/>
          <w:sz w:val="20"/>
          <w:szCs w:val="20"/>
        </w:rPr>
        <w:t>5</w:t>
      </w:r>
      <w:r>
        <w:rPr>
          <w:rFonts w:ascii="Arial" w:hAnsi="Arial" w:cs="Arial"/>
          <w:sz w:val="20"/>
          <w:szCs w:val="20"/>
        </w:rPr>
        <w:t xml:space="preserve">.6 </w:t>
      </w:r>
      <w:r w:rsidR="002A4058" w:rsidRPr="00230093">
        <w:rPr>
          <w:rFonts w:ascii="Arial" w:hAnsi="Arial" w:cs="Arial"/>
          <w:sz w:val="20"/>
          <w:szCs w:val="20"/>
        </w:rPr>
        <w:t>Demais legislações aplicáveis à presente contratação</w:t>
      </w:r>
      <w:r w:rsidR="002A4058">
        <w:rPr>
          <w:rFonts w:ascii="Arial" w:hAnsi="Arial" w:cs="Arial"/>
          <w:sz w:val="20"/>
          <w:szCs w:val="20"/>
        </w:rPr>
        <w:t>.</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spacing w:line="360" w:lineRule="auto"/>
        <w:jc w:val="both"/>
        <w:rPr>
          <w:rFonts w:ascii="Arial" w:hAnsi="Arial" w:cs="Arial"/>
          <w:b/>
          <w:sz w:val="20"/>
          <w:szCs w:val="20"/>
        </w:rPr>
      </w:pPr>
      <w:r>
        <w:rPr>
          <w:rFonts w:ascii="Arial" w:hAnsi="Arial" w:cs="Arial"/>
          <w:b/>
          <w:sz w:val="20"/>
          <w:szCs w:val="20"/>
        </w:rPr>
        <w:t>1</w:t>
      </w:r>
      <w:r w:rsidR="0075098A">
        <w:rPr>
          <w:rFonts w:ascii="Arial" w:hAnsi="Arial" w:cs="Arial"/>
          <w:b/>
          <w:sz w:val="20"/>
          <w:szCs w:val="20"/>
        </w:rPr>
        <w:t>6</w:t>
      </w:r>
      <w:r>
        <w:rPr>
          <w:rFonts w:ascii="Arial" w:hAnsi="Arial" w:cs="Arial"/>
          <w:b/>
          <w:sz w:val="20"/>
          <w:szCs w:val="20"/>
        </w:rPr>
        <w:t xml:space="preserve"> </w:t>
      </w:r>
      <w:r w:rsidRPr="009F735B">
        <w:rPr>
          <w:rFonts w:ascii="Arial" w:hAnsi="Arial" w:cs="Arial"/>
          <w:b/>
          <w:sz w:val="20"/>
          <w:szCs w:val="20"/>
        </w:rPr>
        <w:t>CLASSIFICAÇÃO DESTE DOCUMENTO QUANTO À LEI DE ACESSO À INFORMAÇÃO (LEI 12.527/2011)</w:t>
      </w:r>
    </w:p>
    <w:p w:rsidR="002A4058" w:rsidRPr="009F735B" w:rsidRDefault="002A4058" w:rsidP="002A4058">
      <w:pPr>
        <w:spacing w:line="360" w:lineRule="auto"/>
        <w:rPr>
          <w:rFonts w:ascii="Arial" w:hAnsi="Arial" w:cs="Arial"/>
          <w:b/>
          <w:sz w:val="20"/>
          <w:szCs w:val="20"/>
        </w:rPr>
      </w:pPr>
    </w:p>
    <w:p w:rsidR="002A4058" w:rsidRPr="009F735B" w:rsidRDefault="002A4058" w:rsidP="002A4058">
      <w:pPr>
        <w:numPr>
          <w:ilvl w:val="1"/>
          <w:numId w:val="0"/>
        </w:numPr>
        <w:spacing w:line="360" w:lineRule="auto"/>
        <w:ind w:left="360" w:hanging="360"/>
        <w:jc w:val="both"/>
        <w:rPr>
          <w:rFonts w:ascii="Arial" w:hAnsi="Arial" w:cs="Arial"/>
          <w:sz w:val="20"/>
          <w:szCs w:val="20"/>
        </w:rPr>
      </w:pPr>
      <w:r>
        <w:rPr>
          <w:rFonts w:ascii="Arial" w:hAnsi="Arial" w:cs="Arial"/>
          <w:sz w:val="20"/>
          <w:szCs w:val="20"/>
        </w:rPr>
        <w:t>1</w:t>
      </w:r>
      <w:r w:rsidR="0075098A">
        <w:rPr>
          <w:rFonts w:ascii="Arial" w:hAnsi="Arial" w:cs="Arial"/>
          <w:sz w:val="20"/>
          <w:szCs w:val="20"/>
        </w:rPr>
        <w:t>6</w:t>
      </w:r>
      <w:r>
        <w:rPr>
          <w:rFonts w:ascii="Arial" w:hAnsi="Arial" w:cs="Arial"/>
          <w:sz w:val="20"/>
          <w:szCs w:val="20"/>
        </w:rPr>
        <w:t xml:space="preserve">.1 </w:t>
      </w:r>
      <w:r w:rsidRPr="009F735B">
        <w:rPr>
          <w:rFonts w:ascii="Arial" w:hAnsi="Arial" w:cs="Arial"/>
          <w:sz w:val="20"/>
          <w:szCs w:val="20"/>
        </w:rPr>
        <w:t>Este documento tem o nível de acesso classificado como PÚBLICO.</w:t>
      </w:r>
    </w:p>
    <w:p w:rsidR="002A4058" w:rsidRPr="009F735B" w:rsidRDefault="002A4058" w:rsidP="002A4058">
      <w:pPr>
        <w:spacing w:line="360" w:lineRule="auto"/>
        <w:rPr>
          <w:rFonts w:ascii="Arial" w:hAnsi="Arial" w:cs="Arial"/>
          <w:sz w:val="20"/>
          <w:szCs w:val="20"/>
        </w:rPr>
      </w:pPr>
    </w:p>
    <w:p w:rsidR="002A4058" w:rsidRPr="009F735B" w:rsidRDefault="002A4058" w:rsidP="002A4058">
      <w:pPr>
        <w:tabs>
          <w:tab w:val="center" w:pos="4999"/>
        </w:tabs>
        <w:spacing w:before="120" w:after="120" w:line="360" w:lineRule="auto"/>
        <w:ind w:left="360"/>
        <w:jc w:val="right"/>
        <w:rPr>
          <w:rFonts w:ascii="Arial" w:hAnsi="Arial" w:cs="Arial"/>
          <w:sz w:val="20"/>
          <w:szCs w:val="20"/>
        </w:rPr>
      </w:pPr>
    </w:p>
    <w:p w:rsidR="00574447" w:rsidRPr="00574447" w:rsidRDefault="003E19AD" w:rsidP="00574447">
      <w:pPr>
        <w:pStyle w:val="Nivel2"/>
        <w:numPr>
          <w:ilvl w:val="0"/>
          <w:numId w:val="0"/>
        </w:numPr>
      </w:pPr>
      <w:proofErr w:type="spellStart"/>
      <w:r>
        <w:t>Lontra-MG</w:t>
      </w:r>
      <w:proofErr w:type="spellEnd"/>
      <w:r>
        <w:t>, 11</w:t>
      </w:r>
      <w:r w:rsidR="00036DA5">
        <w:t xml:space="preserve"> de </w:t>
      </w:r>
      <w:r>
        <w:t>Maio</w:t>
      </w:r>
      <w:proofErr w:type="gramStart"/>
      <w:r w:rsidR="00036DA5">
        <w:t xml:space="preserve"> </w:t>
      </w:r>
      <w:r w:rsidR="00574447" w:rsidRPr="00574447">
        <w:t xml:space="preserve"> </w:t>
      </w:r>
      <w:proofErr w:type="gramEnd"/>
      <w:r w:rsidR="00574447" w:rsidRPr="00574447">
        <w:t>de 2026.</w:t>
      </w:r>
    </w:p>
    <w:p w:rsidR="00574447" w:rsidRPr="00574447" w:rsidRDefault="00574447" w:rsidP="00574447">
      <w:pPr>
        <w:pStyle w:val="Nivel2"/>
        <w:numPr>
          <w:ilvl w:val="0"/>
          <w:numId w:val="0"/>
        </w:numPr>
      </w:pPr>
    </w:p>
    <w:p w:rsidR="00574447" w:rsidRPr="00574447" w:rsidRDefault="00574447" w:rsidP="00574447">
      <w:pPr>
        <w:pStyle w:val="Nivel2"/>
        <w:numPr>
          <w:ilvl w:val="0"/>
          <w:numId w:val="0"/>
        </w:numPr>
        <w:spacing w:before="0" w:after="0" w:line="240" w:lineRule="auto"/>
      </w:pPr>
    </w:p>
    <w:p w:rsidR="00574447" w:rsidRPr="00574447" w:rsidRDefault="00574447" w:rsidP="00574447">
      <w:pPr>
        <w:ind w:left="357"/>
        <w:jc w:val="center"/>
        <w:rPr>
          <w:rFonts w:ascii="Arial" w:eastAsia="Arial" w:hAnsi="Arial" w:cs="Arial"/>
          <w:sz w:val="20"/>
          <w:szCs w:val="20"/>
        </w:rPr>
      </w:pPr>
      <w:r w:rsidRPr="00574447">
        <w:rPr>
          <w:rFonts w:ascii="Arial" w:eastAsia="Arial" w:hAnsi="Arial" w:cs="Arial"/>
          <w:sz w:val="20"/>
          <w:szCs w:val="20"/>
        </w:rPr>
        <w:t>__________________________________</w:t>
      </w:r>
    </w:p>
    <w:p w:rsidR="00574447" w:rsidRPr="00574447" w:rsidRDefault="00574447" w:rsidP="00574447">
      <w:pPr>
        <w:ind w:left="340"/>
        <w:jc w:val="center"/>
        <w:rPr>
          <w:rFonts w:ascii="Arial" w:eastAsia="Arial" w:hAnsi="Arial" w:cs="Arial"/>
          <w:sz w:val="20"/>
          <w:szCs w:val="20"/>
        </w:rPr>
      </w:pPr>
      <w:r w:rsidRPr="00574447">
        <w:rPr>
          <w:rFonts w:ascii="Arial" w:eastAsia="Arial" w:hAnsi="Arial" w:cs="Arial"/>
          <w:sz w:val="20"/>
          <w:szCs w:val="20"/>
        </w:rPr>
        <w:t xml:space="preserve">Jardel Pereira da Silva </w:t>
      </w:r>
    </w:p>
    <w:p w:rsidR="00574447" w:rsidRPr="0020168A" w:rsidRDefault="00574447" w:rsidP="00574447">
      <w:pPr>
        <w:ind w:left="340"/>
        <w:jc w:val="center"/>
        <w:rPr>
          <w:rFonts w:ascii="Arial" w:eastAsia="Arial" w:hAnsi="Arial" w:cs="Arial"/>
          <w:sz w:val="20"/>
          <w:szCs w:val="20"/>
        </w:rPr>
      </w:pPr>
      <w:r w:rsidRPr="00574447">
        <w:rPr>
          <w:rFonts w:ascii="Arial" w:eastAsia="Arial" w:hAnsi="Arial" w:cs="Arial"/>
          <w:sz w:val="20"/>
          <w:szCs w:val="20"/>
        </w:rPr>
        <w:t>Motorista</w:t>
      </w:r>
    </w:p>
    <w:p w:rsidR="00574447" w:rsidRDefault="00574447" w:rsidP="00574447">
      <w:pPr>
        <w:tabs>
          <w:tab w:val="left" w:pos="5954"/>
        </w:tabs>
        <w:ind w:left="-567"/>
        <w:jc w:val="center"/>
        <w:rPr>
          <w:rFonts w:ascii="Arial" w:hAnsi="Arial" w:cs="Arial"/>
          <w:b/>
          <w:sz w:val="28"/>
          <w:szCs w:val="28"/>
        </w:rPr>
      </w:pPr>
    </w:p>
    <w:p w:rsidR="002A4058" w:rsidRPr="003C14AD"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BC3483" w:rsidRDefault="00BC3483" w:rsidP="002A4058">
      <w:pPr>
        <w:tabs>
          <w:tab w:val="left" w:pos="5954"/>
        </w:tabs>
        <w:ind w:left="-567"/>
        <w:jc w:val="center"/>
        <w:rPr>
          <w:rFonts w:ascii="Arial" w:hAnsi="Arial" w:cs="Arial"/>
          <w:b/>
          <w:sz w:val="20"/>
          <w:szCs w:val="20"/>
          <w:highlight w:val="yellow"/>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A225F6" w:rsidRDefault="002A4058" w:rsidP="002A4058">
      <w:pPr>
        <w:tabs>
          <w:tab w:val="left" w:pos="5954"/>
        </w:tabs>
        <w:jc w:val="center"/>
        <w:rPr>
          <w:rFonts w:ascii="Arial" w:hAnsi="Arial" w:cs="Arial"/>
          <w:b/>
          <w:u w:val="single"/>
        </w:rPr>
      </w:pPr>
      <w:r w:rsidRPr="00A225F6">
        <w:rPr>
          <w:rFonts w:ascii="Arial" w:hAnsi="Arial" w:cs="Arial"/>
          <w:b/>
          <w:bCs/>
          <w:color w:val="000000" w:themeColor="text1"/>
          <w:sz w:val="20"/>
          <w:szCs w:val="20"/>
        </w:rPr>
        <w:t>MINUTA DE TERMO DE CONTRATO</w:t>
      </w:r>
      <w:r w:rsidRPr="00A225F6">
        <w:rPr>
          <w:rFonts w:ascii="Arial" w:hAnsi="Arial" w:cs="Arial"/>
          <w:b/>
          <w:bCs/>
          <w:color w:val="000000" w:themeColor="text1"/>
          <w:sz w:val="20"/>
          <w:szCs w:val="20"/>
        </w:rPr>
        <w:br/>
      </w:r>
    </w:p>
    <w:p w:rsidR="002A4058" w:rsidRPr="00FA488B" w:rsidRDefault="003E19AD" w:rsidP="002A4058">
      <w:pPr>
        <w:tabs>
          <w:tab w:val="left" w:pos="5954"/>
        </w:tabs>
        <w:jc w:val="center"/>
        <w:rPr>
          <w:rFonts w:ascii="Arial" w:hAnsi="Arial" w:cs="Arial"/>
          <w:b/>
          <w:u w:val="single"/>
        </w:rPr>
      </w:pPr>
      <w:r>
        <w:rPr>
          <w:rFonts w:ascii="Arial" w:hAnsi="Arial" w:cs="Arial"/>
          <w:b/>
          <w:u w:val="single"/>
        </w:rPr>
        <w:t>PROCESSO LICITATÓRIO Nº 053</w:t>
      </w:r>
      <w:r w:rsidR="002A4058" w:rsidRPr="00FA488B">
        <w:rPr>
          <w:rFonts w:ascii="Arial" w:hAnsi="Arial" w:cs="Arial"/>
          <w:b/>
          <w:u w:val="single"/>
        </w:rPr>
        <w:t>/2.0</w:t>
      </w:r>
      <w:r w:rsidR="00FA488B">
        <w:rPr>
          <w:rFonts w:ascii="Arial" w:hAnsi="Arial" w:cs="Arial"/>
          <w:b/>
          <w:u w:val="single"/>
        </w:rPr>
        <w:t>26</w:t>
      </w:r>
    </w:p>
    <w:p w:rsidR="002A4058" w:rsidRDefault="003E19AD" w:rsidP="002A4058">
      <w:pPr>
        <w:tabs>
          <w:tab w:val="left" w:pos="5954"/>
        </w:tabs>
        <w:jc w:val="center"/>
        <w:rPr>
          <w:rFonts w:ascii="Arial" w:hAnsi="Arial" w:cs="Arial"/>
          <w:b/>
          <w:u w:val="single"/>
        </w:rPr>
      </w:pPr>
      <w:r>
        <w:rPr>
          <w:rFonts w:ascii="Arial" w:hAnsi="Arial" w:cs="Arial"/>
          <w:b/>
          <w:u w:val="single"/>
        </w:rPr>
        <w:t>PREGÃO ELETRÔNICO Nº 018</w:t>
      </w:r>
      <w:r w:rsidR="002A4058" w:rsidRPr="00FA488B">
        <w:rPr>
          <w:rFonts w:ascii="Arial" w:hAnsi="Arial" w:cs="Arial"/>
          <w:b/>
          <w:u w:val="single"/>
        </w:rPr>
        <w:t>/2.0</w:t>
      </w:r>
      <w:r w:rsidR="00A225F6" w:rsidRPr="00FA488B">
        <w:rPr>
          <w:rFonts w:ascii="Arial" w:hAnsi="Arial" w:cs="Arial"/>
          <w:b/>
          <w:u w:val="single"/>
        </w:rPr>
        <w:t>2</w:t>
      </w:r>
      <w:r w:rsidR="00FA488B">
        <w:rPr>
          <w:rFonts w:ascii="Arial" w:hAnsi="Arial" w:cs="Arial"/>
          <w:b/>
          <w:u w:val="single"/>
        </w:rPr>
        <w:t>6</w:t>
      </w:r>
    </w:p>
    <w:p w:rsidR="00FA488B" w:rsidRPr="00416EF6" w:rsidRDefault="00FA488B" w:rsidP="002A4058">
      <w:pPr>
        <w:tabs>
          <w:tab w:val="left" w:pos="5954"/>
        </w:tabs>
        <w:jc w:val="center"/>
        <w:rPr>
          <w:rFonts w:ascii="Arial" w:hAnsi="Arial" w:cs="Arial"/>
          <w:b/>
          <w:sz w:val="32"/>
          <w:szCs w:val="32"/>
          <w:u w:val="single"/>
        </w:rPr>
      </w:pPr>
    </w:p>
    <w:p w:rsidR="002A4058" w:rsidRPr="004827F2" w:rsidRDefault="002A4058" w:rsidP="00BC72DD">
      <w:pPr>
        <w:pStyle w:val="Prembulo"/>
        <w:spacing w:before="120" w:afterLines="120"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9879A7">
        <w:rPr>
          <w:bCs w:val="0"/>
        </w:rPr>
        <w:t>LONTRA</w:t>
      </w:r>
      <w:r w:rsidRPr="004827F2">
        <w:rPr>
          <w:bCs w:val="0"/>
        </w:rPr>
        <w:t xml:space="preserve">, POR INTERMÉDIO DO (A) ......................................................... E .............................................................  </w:t>
      </w:r>
    </w:p>
    <w:p w:rsidR="002A4058" w:rsidRPr="00353641" w:rsidRDefault="000F03CE" w:rsidP="002A4058">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002A4058" w:rsidRPr="000F03CE">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90"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xml:space="preserve">, e demais legislação aplicável, resolvem celebrar o presente Termo de Contrato,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p>
    <w:p w:rsidR="002A4058" w:rsidRPr="00F8329F" w:rsidRDefault="002A4058" w:rsidP="002A4058">
      <w:pPr>
        <w:pStyle w:val="Nivel01"/>
        <w:numPr>
          <w:ilvl w:val="0"/>
          <w:numId w:val="9"/>
        </w:numPr>
        <w:spacing w:beforeLines="0" w:afterLines="0" w:line="240" w:lineRule="auto"/>
        <w:ind w:left="360"/>
        <w:rPr>
          <w:color w:val="FFFFFF" w:themeColor="background1"/>
        </w:rPr>
      </w:pPr>
      <w:r w:rsidRPr="004827F2">
        <w:t>CLÁUSULA PRIMEIRA – OBJETO (</w:t>
      </w:r>
      <w:hyperlink r:id="rId91" w:anchor="art92" w:history="1">
        <w:r w:rsidRPr="004827F2">
          <w:rPr>
            <w:rStyle w:val="Hyperlink"/>
          </w:rPr>
          <w:t>art. 92, I e II</w:t>
        </w:r>
      </w:hyperlink>
      <w:r w:rsidRPr="004827F2">
        <w:t>)</w:t>
      </w:r>
    </w:p>
    <w:p w:rsidR="002A4058" w:rsidRPr="004827F2" w:rsidRDefault="002A4058" w:rsidP="00021F76">
      <w:pPr>
        <w:pStyle w:val="Nivel2"/>
        <w:numPr>
          <w:ilvl w:val="1"/>
          <w:numId w:val="12"/>
        </w:numPr>
      </w:pPr>
      <w:r w:rsidRPr="004827F2">
        <w:t xml:space="preserve">O objeto </w:t>
      </w:r>
      <w:r w:rsidRPr="004E64AA">
        <w:t>do</w:t>
      </w:r>
      <w:r w:rsidRPr="004827F2">
        <w:t xml:space="preserve"> presente instrumento é </w:t>
      </w:r>
      <w:r w:rsidR="00021F76">
        <w:t xml:space="preserve">a </w:t>
      </w:r>
      <w:r w:rsidR="007B0292" w:rsidRPr="00E763A2">
        <w:rPr>
          <w:b/>
        </w:rPr>
        <w:t xml:space="preserve">CONTRATAÇÃO DE EMPRESA PARA FORNECIMENTO DE COMBUSTÍVEIS (GASOLINA COMUM, ÓLEO DIESEL, ÓLEO DIESEL S-10 E ÁLCOOL), PARA SUPRIR AS NECESSIDADES DA FROTA DE VEÍCULOS DO MUNICÍPIO DE LONTRA, </w:t>
      </w:r>
      <w:r w:rsidRPr="004827F2">
        <w:t>nas condições estabelecidas no Termo de Referência.</w:t>
      </w:r>
    </w:p>
    <w:p w:rsidR="002A4058" w:rsidRDefault="002A4058" w:rsidP="00021F76">
      <w:pPr>
        <w:pStyle w:val="Nivel2"/>
        <w:numPr>
          <w:ilvl w:val="1"/>
          <w:numId w:val="12"/>
        </w:numPr>
        <w:ind w:left="0" w:firstLine="0"/>
      </w:pPr>
      <w:r w:rsidRPr="004827F2">
        <w:t xml:space="preserve">Objeto da </w:t>
      </w:r>
      <w:r w:rsidRPr="004E64AA">
        <w:t>contratação</w:t>
      </w:r>
      <w:r w:rsidRPr="004827F2">
        <w:t>:</w:t>
      </w: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134"/>
        <w:gridCol w:w="850"/>
        <w:gridCol w:w="2693"/>
        <w:gridCol w:w="1276"/>
        <w:gridCol w:w="1418"/>
        <w:gridCol w:w="1701"/>
      </w:tblGrid>
      <w:tr w:rsidR="00A431EE" w:rsidRPr="00F810ED" w:rsidTr="005F01E9">
        <w:tc>
          <w:tcPr>
            <w:tcW w:w="851"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ITEM</w:t>
            </w:r>
          </w:p>
        </w:tc>
        <w:tc>
          <w:tcPr>
            <w:tcW w:w="1134"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QUANT.</w:t>
            </w:r>
          </w:p>
        </w:tc>
        <w:tc>
          <w:tcPr>
            <w:tcW w:w="850"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UND.</w:t>
            </w:r>
          </w:p>
        </w:tc>
        <w:tc>
          <w:tcPr>
            <w:tcW w:w="2693" w:type="dxa"/>
            <w:shd w:val="clear" w:color="auto" w:fill="BFBFBF"/>
          </w:tcPr>
          <w:p w:rsidR="00A431EE" w:rsidRPr="00F810ED" w:rsidRDefault="00A431EE" w:rsidP="005F01E9">
            <w:pPr>
              <w:spacing w:line="276" w:lineRule="auto"/>
              <w:jc w:val="both"/>
              <w:rPr>
                <w:rFonts w:ascii="Times New Roman" w:hAnsi="Times New Roman" w:cs="Times New Roman"/>
                <w:b/>
                <w:bCs/>
                <w:sz w:val="20"/>
                <w:szCs w:val="20"/>
              </w:rPr>
            </w:pPr>
            <w:r w:rsidRPr="00F810ED">
              <w:rPr>
                <w:rFonts w:ascii="Times New Roman" w:hAnsi="Times New Roman" w:cs="Times New Roman"/>
                <w:b/>
                <w:bCs/>
                <w:sz w:val="20"/>
                <w:szCs w:val="20"/>
              </w:rPr>
              <w:t>DESCRIÇÃO</w:t>
            </w:r>
          </w:p>
        </w:tc>
        <w:tc>
          <w:tcPr>
            <w:tcW w:w="1276"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VR. UNT</w:t>
            </w:r>
            <w:r>
              <w:rPr>
                <w:rFonts w:ascii="Times New Roman" w:hAnsi="Times New Roman" w:cs="Times New Roman"/>
                <w:b/>
                <w:bCs/>
                <w:sz w:val="20"/>
                <w:szCs w:val="20"/>
              </w:rPr>
              <w:t>. MÉDIO</w:t>
            </w:r>
          </w:p>
        </w:tc>
        <w:tc>
          <w:tcPr>
            <w:tcW w:w="1418"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hAnsi="Times New Roman" w:cs="Times New Roman"/>
                <w:b/>
                <w:bCs/>
                <w:sz w:val="20"/>
                <w:szCs w:val="20"/>
              </w:rPr>
              <w:t>VR. TOTAL</w:t>
            </w:r>
            <w:r>
              <w:rPr>
                <w:rFonts w:ascii="Times New Roman" w:hAnsi="Times New Roman" w:cs="Times New Roman"/>
                <w:b/>
                <w:bCs/>
                <w:sz w:val="20"/>
                <w:szCs w:val="20"/>
              </w:rPr>
              <w:t xml:space="preserve"> MÉDIO</w:t>
            </w:r>
          </w:p>
        </w:tc>
        <w:tc>
          <w:tcPr>
            <w:tcW w:w="1701" w:type="dxa"/>
            <w:shd w:val="clear" w:color="auto" w:fill="BFBFBF"/>
          </w:tcPr>
          <w:p w:rsidR="00A431EE" w:rsidRPr="00F810ED" w:rsidRDefault="00A431EE" w:rsidP="005F01E9">
            <w:pPr>
              <w:spacing w:line="276" w:lineRule="auto"/>
              <w:jc w:val="center"/>
              <w:rPr>
                <w:rFonts w:ascii="Times New Roman" w:hAnsi="Times New Roman" w:cs="Times New Roman"/>
                <w:b/>
                <w:bCs/>
                <w:sz w:val="20"/>
                <w:szCs w:val="20"/>
              </w:rPr>
            </w:pPr>
            <w:r w:rsidRPr="00F810ED">
              <w:rPr>
                <w:rFonts w:ascii="Times New Roman" w:eastAsia="Arial" w:hAnsi="Times New Roman" w:cs="Times New Roman"/>
                <w:b/>
                <w:bCs/>
                <w:sz w:val="20"/>
                <w:szCs w:val="20"/>
              </w:rPr>
              <w:t>PART. EXCLUSIVA ME/EPP/EQUIP</w:t>
            </w:r>
          </w:p>
        </w:tc>
      </w:tr>
      <w:tr w:rsidR="00A431EE" w:rsidRPr="00F810ED" w:rsidTr="005F01E9">
        <w:tc>
          <w:tcPr>
            <w:tcW w:w="851" w:type="dxa"/>
            <w:vAlign w:val="center"/>
          </w:tcPr>
          <w:p w:rsidR="00A431EE" w:rsidRPr="00F810ED" w:rsidRDefault="00A431EE" w:rsidP="00A431EE">
            <w:pPr>
              <w:numPr>
                <w:ilvl w:val="0"/>
                <w:numId w:val="39"/>
              </w:numPr>
              <w:spacing w:after="120" w:line="276" w:lineRule="auto"/>
              <w:jc w:val="center"/>
              <w:rPr>
                <w:rFonts w:ascii="Times New Roman" w:hAnsi="Times New Roman" w:cs="Times New Roman"/>
                <w:b/>
                <w:sz w:val="20"/>
                <w:szCs w:val="20"/>
              </w:rPr>
            </w:pPr>
          </w:p>
        </w:tc>
        <w:tc>
          <w:tcPr>
            <w:tcW w:w="1134"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850"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2693" w:type="dxa"/>
          </w:tcPr>
          <w:p w:rsidR="00A431EE" w:rsidRPr="00F810ED" w:rsidRDefault="00A431EE" w:rsidP="005F01E9">
            <w:pPr>
              <w:widowControl w:val="0"/>
              <w:autoSpaceDE w:val="0"/>
              <w:autoSpaceDN w:val="0"/>
              <w:adjustRightInd w:val="0"/>
              <w:spacing w:line="276" w:lineRule="auto"/>
              <w:jc w:val="both"/>
              <w:rPr>
                <w:rFonts w:ascii="Times New Roman" w:hAnsi="Times New Roman" w:cs="Times New Roman"/>
                <w:sz w:val="20"/>
                <w:szCs w:val="20"/>
              </w:rPr>
            </w:pPr>
          </w:p>
        </w:tc>
        <w:tc>
          <w:tcPr>
            <w:tcW w:w="1276" w:type="dxa"/>
          </w:tcPr>
          <w:p w:rsidR="00A431EE" w:rsidRPr="00F810ED" w:rsidRDefault="00A431EE" w:rsidP="005F01E9">
            <w:pPr>
              <w:jc w:val="center"/>
              <w:rPr>
                <w:rFonts w:ascii="Times New Roman" w:hAnsi="Times New Roman" w:cs="Times New Roman"/>
                <w:color w:val="000000"/>
                <w:sz w:val="20"/>
                <w:szCs w:val="20"/>
              </w:rPr>
            </w:pPr>
          </w:p>
        </w:tc>
        <w:tc>
          <w:tcPr>
            <w:tcW w:w="1418" w:type="dxa"/>
            <w:vAlign w:val="center"/>
          </w:tcPr>
          <w:p w:rsidR="00A431EE" w:rsidRPr="00F810ED" w:rsidRDefault="00A431EE" w:rsidP="005F01E9">
            <w:pPr>
              <w:jc w:val="center"/>
              <w:rPr>
                <w:rFonts w:ascii="Times New Roman" w:hAnsi="Times New Roman" w:cs="Times New Roman"/>
                <w:color w:val="000000"/>
                <w:sz w:val="20"/>
                <w:szCs w:val="20"/>
              </w:rPr>
            </w:pPr>
          </w:p>
        </w:tc>
        <w:tc>
          <w:tcPr>
            <w:tcW w:w="1701" w:type="dxa"/>
          </w:tcPr>
          <w:p w:rsidR="00A431EE" w:rsidRPr="00F810ED" w:rsidRDefault="00A431EE" w:rsidP="005F01E9">
            <w:pPr>
              <w:jc w:val="center"/>
              <w:rPr>
                <w:rFonts w:ascii="Times New Roman" w:hAnsi="Times New Roman" w:cs="Times New Roman"/>
                <w:color w:val="000000"/>
                <w:sz w:val="20"/>
                <w:szCs w:val="20"/>
              </w:rPr>
            </w:pPr>
          </w:p>
        </w:tc>
      </w:tr>
      <w:tr w:rsidR="00A431EE" w:rsidRPr="00F810ED" w:rsidTr="005F01E9">
        <w:tc>
          <w:tcPr>
            <w:tcW w:w="851" w:type="dxa"/>
            <w:vAlign w:val="center"/>
          </w:tcPr>
          <w:p w:rsidR="00A431EE" w:rsidRPr="00F810ED" w:rsidRDefault="00A431EE" w:rsidP="00A431EE">
            <w:pPr>
              <w:numPr>
                <w:ilvl w:val="0"/>
                <w:numId w:val="39"/>
              </w:numPr>
              <w:spacing w:after="120" w:line="276" w:lineRule="auto"/>
              <w:jc w:val="center"/>
              <w:rPr>
                <w:rFonts w:ascii="Times New Roman" w:hAnsi="Times New Roman" w:cs="Times New Roman"/>
                <w:b/>
                <w:sz w:val="20"/>
                <w:szCs w:val="20"/>
              </w:rPr>
            </w:pPr>
          </w:p>
        </w:tc>
        <w:tc>
          <w:tcPr>
            <w:tcW w:w="1134"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850"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2693" w:type="dxa"/>
          </w:tcPr>
          <w:p w:rsidR="00A431EE" w:rsidRPr="00F810ED" w:rsidRDefault="00A431EE" w:rsidP="005F01E9">
            <w:pPr>
              <w:widowControl w:val="0"/>
              <w:autoSpaceDE w:val="0"/>
              <w:autoSpaceDN w:val="0"/>
              <w:adjustRightInd w:val="0"/>
              <w:spacing w:line="276" w:lineRule="auto"/>
              <w:jc w:val="both"/>
              <w:rPr>
                <w:rFonts w:ascii="Times New Roman" w:hAnsi="Times New Roman" w:cs="Times New Roman"/>
                <w:sz w:val="20"/>
                <w:szCs w:val="20"/>
              </w:rPr>
            </w:pPr>
          </w:p>
        </w:tc>
        <w:tc>
          <w:tcPr>
            <w:tcW w:w="1276" w:type="dxa"/>
          </w:tcPr>
          <w:p w:rsidR="00A431EE" w:rsidRPr="00F810ED" w:rsidRDefault="00A431EE" w:rsidP="005F01E9">
            <w:pPr>
              <w:jc w:val="center"/>
              <w:rPr>
                <w:rFonts w:ascii="Times New Roman" w:hAnsi="Times New Roman" w:cs="Times New Roman"/>
                <w:color w:val="000000"/>
                <w:sz w:val="20"/>
                <w:szCs w:val="20"/>
              </w:rPr>
            </w:pPr>
          </w:p>
        </w:tc>
        <w:tc>
          <w:tcPr>
            <w:tcW w:w="1418" w:type="dxa"/>
            <w:vAlign w:val="center"/>
          </w:tcPr>
          <w:p w:rsidR="00A431EE" w:rsidRPr="00F810ED" w:rsidRDefault="00A431EE" w:rsidP="005F01E9">
            <w:pPr>
              <w:jc w:val="center"/>
              <w:rPr>
                <w:rFonts w:ascii="Times New Roman" w:hAnsi="Times New Roman" w:cs="Times New Roman"/>
                <w:color w:val="000000"/>
                <w:sz w:val="20"/>
                <w:szCs w:val="20"/>
              </w:rPr>
            </w:pPr>
          </w:p>
        </w:tc>
        <w:tc>
          <w:tcPr>
            <w:tcW w:w="1701" w:type="dxa"/>
          </w:tcPr>
          <w:p w:rsidR="00A431EE" w:rsidRPr="00F810ED" w:rsidRDefault="00A431EE" w:rsidP="005F01E9">
            <w:pPr>
              <w:jc w:val="center"/>
              <w:rPr>
                <w:rFonts w:ascii="Times New Roman" w:hAnsi="Times New Roman" w:cs="Times New Roman"/>
                <w:color w:val="000000"/>
                <w:sz w:val="20"/>
                <w:szCs w:val="20"/>
              </w:rPr>
            </w:pPr>
          </w:p>
        </w:tc>
      </w:tr>
      <w:tr w:rsidR="00A431EE" w:rsidRPr="00F810ED" w:rsidTr="005F01E9">
        <w:tc>
          <w:tcPr>
            <w:tcW w:w="851" w:type="dxa"/>
            <w:vAlign w:val="center"/>
          </w:tcPr>
          <w:p w:rsidR="00A431EE" w:rsidRPr="00F810ED" w:rsidRDefault="00A431EE" w:rsidP="00A431EE">
            <w:pPr>
              <w:numPr>
                <w:ilvl w:val="0"/>
                <w:numId w:val="39"/>
              </w:numPr>
              <w:spacing w:after="120" w:line="276" w:lineRule="auto"/>
              <w:jc w:val="center"/>
              <w:rPr>
                <w:rFonts w:ascii="Times New Roman" w:hAnsi="Times New Roman" w:cs="Times New Roman"/>
                <w:b/>
                <w:sz w:val="20"/>
                <w:szCs w:val="20"/>
              </w:rPr>
            </w:pPr>
          </w:p>
        </w:tc>
        <w:tc>
          <w:tcPr>
            <w:tcW w:w="1134"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850" w:type="dxa"/>
            <w:vAlign w:val="center"/>
          </w:tcPr>
          <w:p w:rsidR="00A431EE" w:rsidRPr="00F810ED" w:rsidRDefault="00A431EE" w:rsidP="005F01E9">
            <w:pPr>
              <w:spacing w:line="276" w:lineRule="auto"/>
              <w:jc w:val="center"/>
              <w:rPr>
                <w:rFonts w:ascii="Times New Roman" w:hAnsi="Times New Roman" w:cs="Times New Roman"/>
                <w:b/>
                <w:sz w:val="20"/>
                <w:szCs w:val="20"/>
              </w:rPr>
            </w:pPr>
          </w:p>
        </w:tc>
        <w:tc>
          <w:tcPr>
            <w:tcW w:w="2693" w:type="dxa"/>
          </w:tcPr>
          <w:p w:rsidR="00A431EE" w:rsidRPr="00F810ED" w:rsidRDefault="00A431EE" w:rsidP="005F01E9">
            <w:pPr>
              <w:widowControl w:val="0"/>
              <w:autoSpaceDE w:val="0"/>
              <w:autoSpaceDN w:val="0"/>
              <w:adjustRightInd w:val="0"/>
              <w:spacing w:line="276" w:lineRule="auto"/>
              <w:jc w:val="both"/>
              <w:rPr>
                <w:rFonts w:ascii="Times New Roman" w:hAnsi="Times New Roman" w:cs="Times New Roman"/>
                <w:sz w:val="20"/>
                <w:szCs w:val="20"/>
              </w:rPr>
            </w:pPr>
          </w:p>
        </w:tc>
        <w:tc>
          <w:tcPr>
            <w:tcW w:w="1276" w:type="dxa"/>
          </w:tcPr>
          <w:p w:rsidR="00A431EE" w:rsidRPr="00F810ED" w:rsidRDefault="00A431EE" w:rsidP="005F01E9">
            <w:pPr>
              <w:jc w:val="center"/>
              <w:rPr>
                <w:rFonts w:ascii="Times New Roman" w:hAnsi="Times New Roman" w:cs="Times New Roman"/>
                <w:color w:val="000000"/>
                <w:sz w:val="20"/>
                <w:szCs w:val="20"/>
              </w:rPr>
            </w:pPr>
          </w:p>
        </w:tc>
        <w:tc>
          <w:tcPr>
            <w:tcW w:w="1418" w:type="dxa"/>
            <w:vAlign w:val="center"/>
          </w:tcPr>
          <w:p w:rsidR="00A431EE" w:rsidRPr="00F810ED" w:rsidRDefault="00A431EE" w:rsidP="005F01E9">
            <w:pPr>
              <w:jc w:val="center"/>
              <w:rPr>
                <w:rFonts w:ascii="Times New Roman" w:hAnsi="Times New Roman" w:cs="Times New Roman"/>
                <w:color w:val="000000"/>
                <w:sz w:val="20"/>
                <w:szCs w:val="20"/>
              </w:rPr>
            </w:pPr>
          </w:p>
        </w:tc>
        <w:tc>
          <w:tcPr>
            <w:tcW w:w="1701" w:type="dxa"/>
          </w:tcPr>
          <w:p w:rsidR="00A431EE" w:rsidRPr="00F810ED" w:rsidRDefault="00A431EE" w:rsidP="005F01E9">
            <w:pPr>
              <w:jc w:val="center"/>
              <w:rPr>
                <w:rFonts w:ascii="Times New Roman" w:hAnsi="Times New Roman" w:cs="Times New Roman"/>
                <w:color w:val="000000"/>
                <w:sz w:val="20"/>
                <w:szCs w:val="20"/>
              </w:rPr>
            </w:pPr>
          </w:p>
        </w:tc>
      </w:tr>
      <w:tr w:rsidR="00A431EE" w:rsidRPr="00F810ED" w:rsidTr="005F01E9">
        <w:tc>
          <w:tcPr>
            <w:tcW w:w="6804" w:type="dxa"/>
            <w:gridSpan w:val="5"/>
            <w:vAlign w:val="center"/>
          </w:tcPr>
          <w:p w:rsidR="00A431EE" w:rsidRPr="00F810ED" w:rsidRDefault="00A431EE" w:rsidP="005F01E9">
            <w:pPr>
              <w:spacing w:line="276" w:lineRule="auto"/>
              <w:jc w:val="center"/>
              <w:rPr>
                <w:rFonts w:ascii="Times New Roman" w:hAnsi="Times New Roman" w:cs="Times New Roman"/>
                <w:sz w:val="20"/>
                <w:szCs w:val="20"/>
              </w:rPr>
            </w:pPr>
            <w:r w:rsidRPr="00F810ED">
              <w:rPr>
                <w:rFonts w:ascii="Times New Roman" w:hAnsi="Times New Roman" w:cs="Times New Roman"/>
                <w:sz w:val="20"/>
                <w:szCs w:val="20"/>
              </w:rPr>
              <w:t>VALOR TOTAL</w:t>
            </w:r>
          </w:p>
        </w:tc>
        <w:tc>
          <w:tcPr>
            <w:tcW w:w="3119" w:type="dxa"/>
            <w:gridSpan w:val="2"/>
          </w:tcPr>
          <w:p w:rsidR="00A431EE" w:rsidRPr="00F810ED" w:rsidRDefault="00A431EE" w:rsidP="005F01E9">
            <w:pPr>
              <w:rPr>
                <w:rFonts w:ascii="Times New Roman" w:hAnsi="Times New Roman" w:cs="Times New Roman"/>
                <w:color w:val="000000"/>
                <w:sz w:val="20"/>
                <w:szCs w:val="20"/>
              </w:rPr>
            </w:pPr>
          </w:p>
        </w:tc>
      </w:tr>
    </w:tbl>
    <w:p w:rsidR="003E19AD" w:rsidRPr="004827F2" w:rsidRDefault="003E19AD" w:rsidP="003E19AD">
      <w:pPr>
        <w:pStyle w:val="Nivel2"/>
      </w:pPr>
      <w:r w:rsidRPr="004827F2">
        <w:t xml:space="preserve">Vinculam </w:t>
      </w:r>
      <w:r w:rsidRPr="004E64AA">
        <w:t>esta</w:t>
      </w:r>
      <w:r w:rsidRPr="004827F2">
        <w:t xml:space="preserve"> contratação, independentemente de transcrição:</w:t>
      </w:r>
    </w:p>
    <w:p w:rsidR="003E19AD" w:rsidRPr="004827F2" w:rsidRDefault="003E19AD" w:rsidP="003E19AD">
      <w:pPr>
        <w:pStyle w:val="Nivel3"/>
      </w:pPr>
      <w:r w:rsidRPr="004827F2">
        <w:t xml:space="preserve">O </w:t>
      </w:r>
      <w:r w:rsidRPr="004E64AA">
        <w:t>Termo</w:t>
      </w:r>
      <w:r w:rsidRPr="004827F2">
        <w:t xml:space="preserve"> de Referência;</w:t>
      </w:r>
    </w:p>
    <w:p w:rsidR="003E19AD" w:rsidRPr="004827F2" w:rsidRDefault="003E19AD" w:rsidP="003E19AD">
      <w:pPr>
        <w:pStyle w:val="Nivel3"/>
      </w:pPr>
      <w:r w:rsidRPr="004827F2">
        <w:lastRenderedPageBreak/>
        <w:t xml:space="preserve">A </w:t>
      </w:r>
      <w:r w:rsidRPr="004E64AA">
        <w:t>Proposta</w:t>
      </w:r>
      <w:r w:rsidRPr="004827F2">
        <w:t xml:space="preserve"> do contratado;</w:t>
      </w:r>
    </w:p>
    <w:p w:rsidR="003E19AD" w:rsidRPr="004827F2" w:rsidRDefault="003E19AD" w:rsidP="003E19AD">
      <w:pPr>
        <w:pStyle w:val="Nivel3"/>
      </w:pPr>
      <w:r w:rsidRPr="004827F2">
        <w:t xml:space="preserve">Eventuais </w:t>
      </w:r>
      <w:r w:rsidRPr="004E64AA">
        <w:t>anexos</w:t>
      </w:r>
      <w:r w:rsidRPr="004827F2">
        <w:t xml:space="preserve"> dos documentos supracitados.</w:t>
      </w:r>
    </w:p>
    <w:p w:rsidR="003E19AD" w:rsidRDefault="003E19AD" w:rsidP="003E19AD">
      <w:pPr>
        <w:pStyle w:val="Nivel01"/>
        <w:numPr>
          <w:ilvl w:val="0"/>
          <w:numId w:val="0"/>
        </w:numPr>
        <w:spacing w:before="288" w:after="288"/>
        <w:ind w:left="567"/>
      </w:pPr>
      <w:r w:rsidRPr="004827F2">
        <w:t>CLÁUSULA SEGUNDA – VIGÊNCIA E PRORROGAÇÃO</w:t>
      </w:r>
    </w:p>
    <w:p w:rsidR="003E19AD" w:rsidRDefault="003E19AD" w:rsidP="003E19AD">
      <w:pPr>
        <w:ind w:left="567"/>
        <w:jc w:val="both"/>
        <w:rPr>
          <w:rFonts w:ascii="Arial" w:hAnsi="Arial" w:cs="Arial"/>
          <w:sz w:val="20"/>
          <w:szCs w:val="20"/>
        </w:rPr>
      </w:pPr>
      <w:r w:rsidRPr="00B31949">
        <w:rPr>
          <w:rFonts w:ascii="Arial" w:hAnsi="Arial" w:cs="Arial"/>
          <w:sz w:val="20"/>
          <w:szCs w:val="20"/>
        </w:rPr>
        <w:t xml:space="preserve">2.1 A validade do contrato será por um período de </w:t>
      </w:r>
      <w:r>
        <w:rPr>
          <w:rFonts w:ascii="Arial" w:hAnsi="Arial" w:cs="Arial"/>
          <w:sz w:val="20"/>
          <w:szCs w:val="20"/>
        </w:rPr>
        <w:t>6</w:t>
      </w:r>
      <w:r w:rsidRPr="00026C34">
        <w:rPr>
          <w:rFonts w:ascii="Arial" w:hAnsi="Arial" w:cs="Arial"/>
          <w:sz w:val="20"/>
          <w:szCs w:val="20"/>
        </w:rPr>
        <w:t>0 dias</w:t>
      </w:r>
      <w:r w:rsidRPr="00B31949">
        <w:rPr>
          <w:rFonts w:ascii="Arial" w:hAnsi="Arial" w:cs="Arial"/>
          <w:sz w:val="20"/>
          <w:szCs w:val="20"/>
        </w:rPr>
        <w:t xml:space="preserve">, contado </w:t>
      </w:r>
      <w:proofErr w:type="spellStart"/>
      <w:r w:rsidRPr="00B31949">
        <w:rPr>
          <w:rFonts w:ascii="Arial" w:hAnsi="Arial" w:cs="Arial"/>
          <w:sz w:val="20"/>
          <w:szCs w:val="20"/>
        </w:rPr>
        <w:t>apartir</w:t>
      </w:r>
      <w:proofErr w:type="spellEnd"/>
      <w:r w:rsidRPr="00B31949">
        <w:rPr>
          <w:rFonts w:ascii="Arial" w:hAnsi="Arial" w:cs="Arial"/>
          <w:sz w:val="20"/>
          <w:szCs w:val="20"/>
        </w:rPr>
        <w:t xml:space="preserve"> do primeiro dia útil subsequente à data de divulgação no PNCP, sem possibilidade de prorrogação</w:t>
      </w:r>
      <w:r>
        <w:rPr>
          <w:rFonts w:ascii="Arial" w:hAnsi="Arial" w:cs="Arial"/>
          <w:sz w:val="20"/>
          <w:szCs w:val="20"/>
        </w:rPr>
        <w:t>.</w:t>
      </w:r>
    </w:p>
    <w:p w:rsidR="003E19AD" w:rsidRPr="00B31949" w:rsidRDefault="003E19AD" w:rsidP="003E19AD">
      <w:pPr>
        <w:ind w:left="567"/>
        <w:jc w:val="both"/>
        <w:rPr>
          <w:rFonts w:ascii="Arial" w:hAnsi="Arial" w:cs="Arial"/>
          <w:sz w:val="20"/>
          <w:szCs w:val="20"/>
        </w:rPr>
      </w:pPr>
      <w:r>
        <w:rPr>
          <w:rFonts w:ascii="Arial" w:hAnsi="Arial" w:cs="Arial"/>
          <w:sz w:val="20"/>
          <w:szCs w:val="20"/>
        </w:rPr>
        <w:t xml:space="preserve">2.2 </w:t>
      </w:r>
      <w:r w:rsidRPr="00C2046F">
        <w:rPr>
          <w:rFonts w:ascii="Arial" w:hAnsi="Arial" w:cs="Arial"/>
          <w:sz w:val="20"/>
          <w:szCs w:val="20"/>
        </w:rPr>
        <w:t xml:space="preserve">O contrato poderá ser rescindido, antes do término da sua vigência, na hipótese de realizada/concluída licitação ordinária para aquisição de itens objeto da presente </w:t>
      </w:r>
      <w:proofErr w:type="gramStart"/>
      <w:r w:rsidRPr="00C2046F">
        <w:rPr>
          <w:rFonts w:ascii="Arial" w:hAnsi="Arial" w:cs="Arial"/>
          <w:sz w:val="20"/>
          <w:szCs w:val="20"/>
        </w:rPr>
        <w:t>dispensa</w:t>
      </w:r>
      <w:proofErr w:type="gramEnd"/>
    </w:p>
    <w:p w:rsidR="003E19AD" w:rsidRPr="00B31949" w:rsidRDefault="003E19AD" w:rsidP="003E19AD">
      <w:pPr>
        <w:pStyle w:val="Nivel2"/>
        <w:numPr>
          <w:ilvl w:val="0"/>
          <w:numId w:val="0"/>
        </w:numPr>
        <w:ind w:left="567"/>
      </w:pPr>
    </w:p>
    <w:p w:rsidR="003E19AD" w:rsidRPr="004827F2" w:rsidRDefault="003E19AD" w:rsidP="003E19AD">
      <w:pPr>
        <w:pStyle w:val="Nivel01"/>
        <w:spacing w:beforeLines="0" w:after="288"/>
        <w:ind w:left="0" w:firstLine="0"/>
        <w:rPr>
          <w:color w:val="FFFFFF" w:themeColor="background1"/>
        </w:rPr>
      </w:pPr>
      <w:r w:rsidRPr="004827F2">
        <w:t>CLÁUSULA TERCEIRA – MODELOS DE EXECUÇÃO E GESTÃO CONTRATUAIS (</w:t>
      </w:r>
      <w:hyperlink r:id="rId92" w:anchor="art92" w:history="1">
        <w:r w:rsidRPr="004827F2">
          <w:rPr>
            <w:rStyle w:val="Hyperlink"/>
          </w:rPr>
          <w:t>art. 92, IV, VII e XVIII)</w:t>
        </w:r>
        <w:proofErr w:type="gramStart"/>
      </w:hyperlink>
      <w:proofErr w:type="gramEnd"/>
    </w:p>
    <w:p w:rsidR="003E19AD" w:rsidRPr="004827F2" w:rsidRDefault="003E19AD" w:rsidP="003E19AD">
      <w:pPr>
        <w:pStyle w:val="Nivel2"/>
        <w:numPr>
          <w:ilvl w:val="1"/>
          <w:numId w:val="44"/>
        </w:numPr>
        <w:spacing w:afterLines="120" w:line="312" w:lineRule="auto"/>
        <w:ind w:left="567"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3E19AD" w:rsidRPr="004827F2" w:rsidRDefault="003E19AD" w:rsidP="003E19AD">
      <w:pPr>
        <w:pStyle w:val="Nivel01"/>
        <w:spacing w:beforeLines="0" w:after="288"/>
        <w:ind w:left="0" w:firstLine="0"/>
        <w:rPr>
          <w:color w:val="FFFFFF" w:themeColor="background1"/>
        </w:rPr>
      </w:pPr>
      <w:r w:rsidRPr="004827F2">
        <w:t>CLÁUSULA QUARTA – SUBCONTRATAÇÃO</w:t>
      </w:r>
    </w:p>
    <w:p w:rsidR="003E19AD" w:rsidRPr="00B31949" w:rsidRDefault="003E19AD" w:rsidP="003E19AD">
      <w:pPr>
        <w:pStyle w:val="Nvel2-Red"/>
        <w:numPr>
          <w:ilvl w:val="1"/>
          <w:numId w:val="45"/>
        </w:numPr>
        <w:spacing w:afterLines="120" w:line="312" w:lineRule="auto"/>
        <w:rPr>
          <w:i w:val="0"/>
          <w:color w:val="auto"/>
        </w:rPr>
      </w:pPr>
      <w:r w:rsidRPr="00B31949">
        <w:rPr>
          <w:i w:val="0"/>
          <w:color w:val="auto"/>
        </w:rPr>
        <w:t>Não será admitida a subcontratação do objeto contratual.</w:t>
      </w:r>
    </w:p>
    <w:p w:rsidR="003E19AD" w:rsidRPr="004827F2" w:rsidRDefault="003E19AD" w:rsidP="003E19AD">
      <w:pPr>
        <w:pStyle w:val="Nivel01"/>
        <w:spacing w:beforeLines="0" w:after="288"/>
        <w:ind w:left="0" w:firstLine="0"/>
        <w:rPr>
          <w:color w:val="FFFFFF" w:themeColor="background1"/>
        </w:rPr>
      </w:pPr>
      <w:r w:rsidRPr="004827F2">
        <w:t>CLÁUSULA QUINTA - PREÇO</w:t>
      </w:r>
    </w:p>
    <w:p w:rsidR="003E19AD" w:rsidRPr="00407473" w:rsidRDefault="003E19AD" w:rsidP="003E19AD">
      <w:pPr>
        <w:pStyle w:val="Nvel2-Red"/>
        <w:numPr>
          <w:ilvl w:val="1"/>
          <w:numId w:val="46"/>
        </w:numPr>
        <w:spacing w:afterLines="120" w:line="312" w:lineRule="auto"/>
        <w:rPr>
          <w:i w:val="0"/>
          <w:color w:val="auto"/>
        </w:rPr>
      </w:pPr>
      <w:r w:rsidRPr="00407473">
        <w:rPr>
          <w:i w:val="0"/>
          <w:color w:val="auto"/>
        </w:rPr>
        <w:t xml:space="preserve">O valor total da contratação é de </w:t>
      </w:r>
      <w:r w:rsidRPr="00A411C0">
        <w:rPr>
          <w:b/>
          <w:i w:val="0"/>
          <w:color w:val="000000" w:themeColor="text1"/>
        </w:rPr>
        <w:t>R$</w:t>
      </w:r>
      <w:r>
        <w:rPr>
          <w:b/>
          <w:i w:val="0"/>
          <w:color w:val="000000" w:themeColor="text1"/>
        </w:rPr>
        <w:t>.</w:t>
      </w:r>
    </w:p>
    <w:p w:rsidR="003E19AD" w:rsidRPr="004827F2" w:rsidRDefault="003E19AD" w:rsidP="003E19AD">
      <w:pPr>
        <w:pStyle w:val="Nivel2"/>
        <w:numPr>
          <w:ilvl w:val="1"/>
          <w:numId w:val="46"/>
        </w:numPr>
        <w:spacing w:afterLines="120" w:line="312" w:lineRule="auto"/>
      </w:pPr>
      <w:r w:rsidRPr="004827F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E19AD" w:rsidRPr="004827F2" w:rsidRDefault="003E19AD" w:rsidP="003E19AD">
      <w:pPr>
        <w:pStyle w:val="Nivel01"/>
        <w:numPr>
          <w:ilvl w:val="0"/>
          <w:numId w:val="46"/>
        </w:numPr>
        <w:spacing w:beforeLines="0" w:after="288"/>
        <w:ind w:left="0" w:firstLine="0"/>
        <w:rPr>
          <w:color w:val="FFFFFF" w:themeColor="background1"/>
        </w:rPr>
      </w:pPr>
      <w:r w:rsidRPr="004827F2">
        <w:t>CLÁUSULA SEXTA - PAGAMENTO (</w:t>
      </w:r>
      <w:hyperlink r:id="rId93" w:anchor="art92" w:history="1">
        <w:r w:rsidRPr="004827F2">
          <w:rPr>
            <w:rStyle w:val="Hyperlink"/>
          </w:rPr>
          <w:t>art. 92, V e VI</w:t>
        </w:r>
      </w:hyperlink>
      <w:proofErr w:type="gramStart"/>
      <w:r w:rsidRPr="004827F2">
        <w:t>)</w:t>
      </w:r>
      <w:proofErr w:type="gramEnd"/>
    </w:p>
    <w:p w:rsidR="003E19AD" w:rsidRPr="00CA31E6" w:rsidRDefault="003E19AD" w:rsidP="003E19AD">
      <w:pPr>
        <w:pStyle w:val="PargrafodaLista"/>
        <w:numPr>
          <w:ilvl w:val="1"/>
          <w:numId w:val="46"/>
        </w:numPr>
        <w:spacing w:before="100" w:beforeAutospacing="1" w:after="100" w:afterAutospacing="1" w:line="276" w:lineRule="auto"/>
        <w:jc w:val="both"/>
        <w:rPr>
          <w:rFonts w:ascii="Arial" w:eastAsia="Times New Roman" w:hAnsi="Arial" w:cs="Arial"/>
          <w:sz w:val="20"/>
        </w:rPr>
      </w:pPr>
      <w:r w:rsidRPr="00CA31E6">
        <w:rPr>
          <w:rFonts w:ascii="Arial" w:eastAsia="Times New Roman" w:hAnsi="Arial" w:cs="Arial"/>
          <w:sz w:val="20"/>
        </w:rPr>
        <w:t xml:space="preserve">O pagamento pelos serviços prestados/fornecimento realizado será efetuado pela CONTRATANTE no prazo de até </w:t>
      </w:r>
      <w:r w:rsidRPr="00CA31E6">
        <w:rPr>
          <w:rFonts w:ascii="Arial" w:eastAsia="Times New Roman" w:hAnsi="Arial" w:cs="Arial"/>
          <w:b/>
          <w:bCs/>
          <w:sz w:val="20"/>
        </w:rPr>
        <w:t>07 (sete) dias</w:t>
      </w:r>
      <w:r w:rsidRPr="00CA31E6">
        <w:rPr>
          <w:rFonts w:ascii="Arial" w:eastAsia="Times New Roman" w:hAnsi="Arial" w:cs="Arial"/>
          <w:sz w:val="20"/>
        </w:rPr>
        <w:t xml:space="preserve">, contados a partir do recebimento da </w:t>
      </w:r>
      <w:r w:rsidRPr="00CA31E6">
        <w:rPr>
          <w:rFonts w:ascii="Arial" w:eastAsia="Times New Roman" w:hAnsi="Arial" w:cs="Arial"/>
          <w:b/>
          <w:bCs/>
          <w:sz w:val="20"/>
        </w:rPr>
        <w:t>Nota Fiscal/Fatura devidamente atestada</w:t>
      </w:r>
      <w:r w:rsidRPr="00CA31E6">
        <w:rPr>
          <w:rFonts w:ascii="Arial" w:eastAsia="Times New Roman" w:hAnsi="Arial" w:cs="Arial"/>
          <w:sz w:val="20"/>
        </w:rPr>
        <w:t xml:space="preserve"> pelo setor competente.</w:t>
      </w:r>
    </w:p>
    <w:p w:rsidR="003E19AD" w:rsidRPr="00CA31E6" w:rsidRDefault="003E19AD" w:rsidP="003E19AD">
      <w:pPr>
        <w:pStyle w:val="PargrafodaLista"/>
        <w:numPr>
          <w:ilvl w:val="1"/>
          <w:numId w:val="46"/>
        </w:numPr>
        <w:spacing w:before="100" w:beforeAutospacing="1" w:after="100" w:afterAutospacing="1" w:line="276" w:lineRule="auto"/>
        <w:jc w:val="both"/>
        <w:rPr>
          <w:rFonts w:ascii="Arial" w:eastAsia="Times New Roman" w:hAnsi="Arial" w:cs="Arial"/>
          <w:sz w:val="20"/>
        </w:rPr>
      </w:pPr>
      <w:r w:rsidRPr="00CA31E6">
        <w:rPr>
          <w:rFonts w:ascii="Arial" w:eastAsia="Times New Roman" w:hAnsi="Arial" w:cs="Arial"/>
          <w:sz w:val="20"/>
        </w:rPr>
        <w:t xml:space="preserve">A CONTRATADA deverá emitir e apresentar a Nota Fiscal/Fatura no prazo máximo de até </w:t>
      </w:r>
      <w:r w:rsidRPr="00CA31E6">
        <w:rPr>
          <w:rFonts w:ascii="Arial" w:eastAsia="Times New Roman" w:hAnsi="Arial" w:cs="Arial"/>
          <w:b/>
          <w:bCs/>
          <w:sz w:val="20"/>
        </w:rPr>
        <w:t>07 (sete) dias</w:t>
      </w:r>
      <w:r w:rsidRPr="00CA31E6">
        <w:rPr>
          <w:rFonts w:ascii="Arial" w:eastAsia="Times New Roman" w:hAnsi="Arial" w:cs="Arial"/>
          <w:sz w:val="20"/>
        </w:rPr>
        <w:t>, contados da efetiva prestação dos serviços ou entrega dos produtos.</w:t>
      </w:r>
    </w:p>
    <w:p w:rsidR="003E19AD" w:rsidRPr="00CA31E6" w:rsidRDefault="003E19AD" w:rsidP="003E19AD">
      <w:pPr>
        <w:pStyle w:val="PargrafodaLista"/>
        <w:numPr>
          <w:ilvl w:val="1"/>
          <w:numId w:val="46"/>
        </w:numPr>
        <w:spacing w:before="100" w:beforeAutospacing="1" w:after="100" w:afterAutospacing="1" w:line="276" w:lineRule="auto"/>
        <w:jc w:val="both"/>
        <w:rPr>
          <w:rFonts w:ascii="Arial" w:eastAsia="Times New Roman" w:hAnsi="Arial" w:cs="Arial"/>
          <w:sz w:val="20"/>
        </w:rPr>
      </w:pPr>
      <w:r w:rsidRPr="00CA31E6">
        <w:rPr>
          <w:rFonts w:ascii="Arial" w:eastAsia="Times New Roman" w:hAnsi="Arial" w:cs="Arial"/>
          <w:sz w:val="20"/>
        </w:rPr>
        <w:t>O pagamento estará condicionado à verificação da regularidade fiscal e trabalhista da CONTRATADA, bem como à conferência e atesto do objeto contratado pelo fiscal do contrato.</w:t>
      </w:r>
    </w:p>
    <w:p w:rsidR="003E19AD" w:rsidRPr="00CA31E6" w:rsidRDefault="003E19AD" w:rsidP="003E19AD">
      <w:pPr>
        <w:pStyle w:val="PargrafodaLista"/>
        <w:numPr>
          <w:ilvl w:val="1"/>
          <w:numId w:val="46"/>
        </w:numPr>
        <w:spacing w:before="100" w:beforeAutospacing="1" w:after="100" w:afterAutospacing="1" w:line="276" w:lineRule="auto"/>
        <w:jc w:val="both"/>
        <w:rPr>
          <w:rFonts w:ascii="Arial" w:eastAsia="Times New Roman" w:hAnsi="Arial" w:cs="Arial"/>
          <w:sz w:val="20"/>
        </w:rPr>
      </w:pPr>
      <w:r w:rsidRPr="00CA31E6">
        <w:rPr>
          <w:rFonts w:ascii="Arial" w:eastAsia="Times New Roman" w:hAnsi="Arial" w:cs="Arial"/>
          <w:sz w:val="20"/>
        </w:rPr>
        <w:t>Em caso de irregularidade na emissão da Nota Fiscal/Fatura ou na documentação exigida, o prazo para pagamento será automaticamente suspenso, reiniciando-se sua contagem após a devida regularização.</w:t>
      </w:r>
    </w:p>
    <w:p w:rsidR="003E19AD" w:rsidRPr="004827F2" w:rsidRDefault="003E19AD" w:rsidP="003E19AD">
      <w:pPr>
        <w:pStyle w:val="Nivel01"/>
        <w:numPr>
          <w:ilvl w:val="0"/>
          <w:numId w:val="46"/>
        </w:numPr>
        <w:spacing w:beforeLines="0" w:after="288"/>
        <w:ind w:left="0" w:firstLine="0"/>
        <w:rPr>
          <w:color w:val="FFFFFF" w:themeColor="background1"/>
        </w:rPr>
      </w:pPr>
      <w:r w:rsidRPr="004827F2">
        <w:lastRenderedPageBreak/>
        <w:t>CLÁUSULA SÉTIMA - REAJUSTE (</w:t>
      </w:r>
      <w:hyperlink r:id="rId94" w:anchor="art92" w:history="1">
        <w:r w:rsidRPr="004827F2">
          <w:rPr>
            <w:rStyle w:val="Hyperlink"/>
          </w:rPr>
          <w:t>art. 92, V)</w:t>
        </w:r>
        <w:proofErr w:type="gramStart"/>
      </w:hyperlink>
      <w:proofErr w:type="gramEnd"/>
    </w:p>
    <w:p w:rsidR="003E19AD" w:rsidRPr="004827F2" w:rsidRDefault="003E19AD" w:rsidP="003E19AD">
      <w:pPr>
        <w:pStyle w:val="Nivel2"/>
        <w:numPr>
          <w:ilvl w:val="1"/>
          <w:numId w:val="46"/>
        </w:numPr>
        <w:spacing w:afterLines="120" w:line="312" w:lineRule="auto"/>
        <w:ind w:left="0" w:firstLine="567"/>
      </w:pPr>
      <w:r w:rsidRPr="004827F2">
        <w:t>Os preços inicialmente contratados são fixos e irreajustáveis</w:t>
      </w:r>
      <w:r>
        <w:t>.</w:t>
      </w:r>
    </w:p>
    <w:p w:rsidR="003E19AD" w:rsidRPr="004827F2" w:rsidRDefault="003E19AD" w:rsidP="003E19AD">
      <w:pPr>
        <w:pStyle w:val="Nivel01"/>
        <w:numPr>
          <w:ilvl w:val="0"/>
          <w:numId w:val="46"/>
        </w:numPr>
        <w:spacing w:beforeLines="0" w:after="288"/>
        <w:ind w:left="0" w:firstLine="0"/>
        <w:rPr>
          <w:color w:val="FFFFFF" w:themeColor="background1"/>
        </w:rPr>
      </w:pPr>
      <w:r w:rsidRPr="004827F2">
        <w:t>CLÁUSULA OITAVA - OBRIGAÇÕES DO CONTRATANTE (</w:t>
      </w:r>
      <w:hyperlink r:id="rId95" w:anchor="art92" w:history="1">
        <w:r w:rsidRPr="004827F2">
          <w:rPr>
            <w:rStyle w:val="Hyperlink"/>
          </w:rPr>
          <w:t>art. 92, X, XI e XIV</w:t>
        </w:r>
      </w:hyperlink>
      <w:proofErr w:type="gramStart"/>
      <w:r w:rsidRPr="004827F2">
        <w:t>)</w:t>
      </w:r>
      <w:proofErr w:type="gramEnd"/>
    </w:p>
    <w:p w:rsidR="003E19AD" w:rsidRPr="004827F2" w:rsidRDefault="003E19AD" w:rsidP="003E19AD">
      <w:pPr>
        <w:pStyle w:val="Nivel2"/>
        <w:numPr>
          <w:ilvl w:val="1"/>
          <w:numId w:val="46"/>
        </w:numPr>
        <w:spacing w:afterLines="120" w:line="312" w:lineRule="auto"/>
        <w:ind w:left="0" w:firstLine="567"/>
        <w:rPr>
          <w:b/>
          <w:bCs/>
        </w:rPr>
      </w:pPr>
      <w:r w:rsidRPr="004827F2">
        <w:t>São obrigações do Contratante:</w:t>
      </w:r>
    </w:p>
    <w:p w:rsidR="003E19AD" w:rsidRPr="004827F2" w:rsidRDefault="003E19AD" w:rsidP="003E19AD">
      <w:pPr>
        <w:pStyle w:val="Nivel2"/>
        <w:numPr>
          <w:ilvl w:val="1"/>
          <w:numId w:val="46"/>
        </w:numPr>
        <w:spacing w:afterLines="120" w:line="312" w:lineRule="auto"/>
        <w:ind w:left="0" w:firstLine="567"/>
      </w:pPr>
      <w:r w:rsidRPr="004827F2">
        <w:t>Exigir o cumprimento de todas as obrigações assumidas pelo Contratado, de acordo com o contrato e seus anexos;</w:t>
      </w:r>
    </w:p>
    <w:p w:rsidR="003E19AD" w:rsidRPr="004827F2" w:rsidRDefault="003E19AD" w:rsidP="003E19AD">
      <w:pPr>
        <w:pStyle w:val="Nivel2"/>
        <w:numPr>
          <w:ilvl w:val="1"/>
          <w:numId w:val="46"/>
        </w:numPr>
        <w:spacing w:afterLines="120" w:line="312" w:lineRule="auto"/>
        <w:ind w:left="0" w:firstLine="567"/>
      </w:pPr>
      <w:r w:rsidRPr="004827F2">
        <w:t>Receber o objeto no prazo e condições estabelecidas no Termo de Referência;</w:t>
      </w:r>
    </w:p>
    <w:p w:rsidR="003E19AD" w:rsidRPr="004827F2" w:rsidRDefault="003E19AD" w:rsidP="003E19AD">
      <w:pPr>
        <w:pStyle w:val="Nivel2"/>
        <w:numPr>
          <w:ilvl w:val="1"/>
          <w:numId w:val="46"/>
        </w:numPr>
        <w:spacing w:afterLines="120" w:line="312" w:lineRule="auto"/>
        <w:ind w:left="0" w:firstLine="567"/>
      </w:pPr>
      <w:r w:rsidRPr="004827F2">
        <w:t>Notificar o Contratado, por escrito, sobre vícios, defeitos ou incorreções verificadas no objeto fornecido, para que seja por ele substituído, reparado ou corrigido, no total ou em parte, às suas expensas;</w:t>
      </w:r>
    </w:p>
    <w:p w:rsidR="003E19AD" w:rsidRPr="004827F2" w:rsidRDefault="003E19AD" w:rsidP="003E19AD">
      <w:pPr>
        <w:pStyle w:val="Nivel2"/>
        <w:numPr>
          <w:ilvl w:val="1"/>
          <w:numId w:val="46"/>
        </w:numPr>
        <w:spacing w:afterLines="120" w:line="312" w:lineRule="auto"/>
        <w:ind w:left="0" w:firstLine="567"/>
      </w:pPr>
      <w:r w:rsidRPr="004827F2">
        <w:t>Acompanhar e fiscalizar a execução do contrato e o cumprimento das obrigações pelo Contratado;</w:t>
      </w:r>
    </w:p>
    <w:p w:rsidR="003E19AD" w:rsidRPr="004827F2" w:rsidRDefault="003E19AD" w:rsidP="003E19AD">
      <w:pPr>
        <w:pStyle w:val="Nivel2"/>
        <w:numPr>
          <w:ilvl w:val="1"/>
          <w:numId w:val="46"/>
        </w:numPr>
        <w:ind w:left="0" w:firstLine="567"/>
      </w:pPr>
      <w:r>
        <w:t>Efetuar o pagamento ao Contratado do valor correspondente ao fornecimento do objeto, no prazo, forma e condições estabelecidos no presente Contrato</w:t>
      </w:r>
      <w:r w:rsidRPr="00487B94">
        <w:t>e no Termo de Referência</w:t>
      </w:r>
      <w:r>
        <w:t>.</w:t>
      </w:r>
    </w:p>
    <w:p w:rsidR="003E19AD" w:rsidRPr="004827F2" w:rsidRDefault="003E19AD" w:rsidP="003E19AD">
      <w:pPr>
        <w:pStyle w:val="Nivel2"/>
        <w:numPr>
          <w:ilvl w:val="1"/>
          <w:numId w:val="46"/>
        </w:numPr>
        <w:spacing w:afterLines="120" w:line="312" w:lineRule="auto"/>
        <w:ind w:left="0" w:firstLine="567"/>
      </w:pPr>
      <w:r w:rsidRPr="004827F2">
        <w:t xml:space="preserve">Aplicar ao Contratado as sanções previstas na lei e neste Contrato; </w:t>
      </w:r>
    </w:p>
    <w:p w:rsidR="003E19AD" w:rsidRPr="004827F2" w:rsidRDefault="003E19AD" w:rsidP="003E19AD">
      <w:pPr>
        <w:pStyle w:val="Nivel2"/>
        <w:numPr>
          <w:ilvl w:val="1"/>
          <w:numId w:val="46"/>
        </w:numPr>
        <w:spacing w:afterLines="120" w:line="312" w:lineRule="auto"/>
        <w:ind w:left="0" w:firstLine="567"/>
      </w:pPr>
      <w:r w:rsidRPr="004827F2">
        <w:t>Cientificar o órgão de representação judicial d</w:t>
      </w:r>
      <w:r>
        <w:t xml:space="preserve">o Município de </w:t>
      </w:r>
      <w:proofErr w:type="spellStart"/>
      <w:r>
        <w:t>Lontra-MG</w:t>
      </w:r>
      <w:proofErr w:type="spellEnd"/>
      <w:r w:rsidRPr="004827F2">
        <w:t xml:space="preserve"> para adoção das medidas cabíveis quando do descumprimento de obrigações pelo Contratado;</w:t>
      </w:r>
    </w:p>
    <w:p w:rsidR="003E19AD" w:rsidRPr="004827F2" w:rsidRDefault="003E19AD" w:rsidP="003E19AD">
      <w:pPr>
        <w:pStyle w:val="Nivel2"/>
        <w:numPr>
          <w:ilvl w:val="1"/>
          <w:numId w:val="46"/>
        </w:numPr>
        <w:spacing w:afterLines="120" w:line="312" w:lineRule="auto"/>
        <w:ind w:left="0" w:firstLine="567"/>
      </w:pPr>
      <w:r w:rsidRPr="004827F2">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E19AD" w:rsidRPr="004827F2" w:rsidRDefault="003E19AD" w:rsidP="003E19AD">
      <w:pPr>
        <w:pStyle w:val="Nivel01"/>
        <w:numPr>
          <w:ilvl w:val="0"/>
          <w:numId w:val="46"/>
        </w:numPr>
        <w:spacing w:beforeLines="0" w:after="288"/>
        <w:rPr>
          <w:color w:val="FFFFFF" w:themeColor="background1"/>
        </w:rPr>
      </w:pPr>
      <w:r w:rsidRPr="004827F2">
        <w:t>CLÁUSULA NONA - OBRIGAÇÕES DO CONTRATADO (</w:t>
      </w:r>
      <w:hyperlink r:id="rId96" w:anchor="art92" w:history="1">
        <w:r w:rsidRPr="004827F2">
          <w:rPr>
            <w:rStyle w:val="Hyperlink"/>
          </w:rPr>
          <w:t>art. 92, XIV, XVI e XVII)</w:t>
        </w:r>
        <w:proofErr w:type="gramStart"/>
      </w:hyperlink>
      <w:proofErr w:type="gramEnd"/>
    </w:p>
    <w:p w:rsidR="003E19AD" w:rsidRPr="004827F2" w:rsidRDefault="003E19AD" w:rsidP="003E19AD">
      <w:pPr>
        <w:pStyle w:val="Nivel2"/>
        <w:numPr>
          <w:ilvl w:val="1"/>
          <w:numId w:val="46"/>
        </w:numPr>
        <w:spacing w:afterLines="120" w:line="312" w:lineRule="auto"/>
        <w:ind w:left="0" w:firstLine="567"/>
      </w:pPr>
      <w:r w:rsidRPr="004827F2">
        <w:t>O Contratado deve cumprir todas as obrigações constantes deste Contrato e em seus anexos, assumindo como exclusivamente seus os riscos e as despesas decorrentes da boa e perfeita execução do objeto, observando, ainda, as obrigações a seguir dispostas:</w:t>
      </w:r>
    </w:p>
    <w:p w:rsidR="003E19AD" w:rsidRPr="00407473" w:rsidRDefault="003E19AD" w:rsidP="003E19AD">
      <w:pPr>
        <w:pStyle w:val="Nvel2-Red"/>
        <w:numPr>
          <w:ilvl w:val="1"/>
          <w:numId w:val="46"/>
        </w:numPr>
        <w:spacing w:afterLines="120" w:line="312" w:lineRule="auto"/>
        <w:ind w:left="0" w:firstLine="567"/>
        <w:rPr>
          <w:i w:val="0"/>
          <w:color w:val="auto"/>
        </w:rPr>
      </w:pPr>
      <w:r w:rsidRPr="00407473">
        <w:rPr>
          <w:i w:val="0"/>
          <w:color w:val="auto"/>
        </w:rPr>
        <w:t>Entregar o objeto acompanhado do manual do usuário, com uma versão em português, e da relação da rede de assistência técnica autorizada;</w:t>
      </w:r>
    </w:p>
    <w:p w:rsidR="003E19AD" w:rsidRPr="004827F2" w:rsidRDefault="003E19AD" w:rsidP="003E19AD">
      <w:pPr>
        <w:pStyle w:val="Nivel2"/>
        <w:numPr>
          <w:ilvl w:val="1"/>
          <w:numId w:val="46"/>
        </w:numPr>
        <w:spacing w:afterLines="120" w:line="312" w:lineRule="auto"/>
        <w:ind w:left="0" w:firstLine="567"/>
        <w:rPr>
          <w:color w:val="000000" w:themeColor="text1"/>
        </w:rPr>
      </w:pPr>
      <w:r w:rsidRPr="004827F2">
        <w:t>Responsabilizar-se pelos vícios e danos decorrentes do objeto, de acordo com o Código de Defesa do Consumidor (</w:t>
      </w:r>
      <w:hyperlink r:id="rId97" w:history="1">
        <w:r w:rsidRPr="004827F2">
          <w:rPr>
            <w:rStyle w:val="Hyperlink"/>
          </w:rPr>
          <w:t>Lei nº 8.078, de 1990</w:t>
        </w:r>
      </w:hyperlink>
      <w:r w:rsidRPr="004827F2">
        <w:t>);</w:t>
      </w:r>
    </w:p>
    <w:p w:rsidR="003E19AD" w:rsidRPr="004827F2" w:rsidRDefault="003E19AD" w:rsidP="003E19AD">
      <w:pPr>
        <w:pStyle w:val="Nivel2"/>
        <w:numPr>
          <w:ilvl w:val="1"/>
          <w:numId w:val="46"/>
        </w:numPr>
        <w:spacing w:afterLines="120" w:line="312" w:lineRule="auto"/>
        <w:ind w:left="0" w:firstLine="567"/>
        <w:rPr>
          <w:color w:val="000000" w:themeColor="text1"/>
        </w:rPr>
      </w:pPr>
      <w:r w:rsidRPr="004827F2">
        <w:rPr>
          <w:color w:val="000000" w:themeColor="text1"/>
        </w:rPr>
        <w:lastRenderedPageBreak/>
        <w:t>Comunicar ao contratante, no prazo máximo de 24 (vinte e quatro) horas que antecede a data da entrega, os motivos que impossibilitem o cumprimento do prazo previsto, com a devida comprovação;</w:t>
      </w:r>
    </w:p>
    <w:p w:rsidR="003E19AD" w:rsidRPr="004827F2" w:rsidRDefault="003E19AD" w:rsidP="003E19AD">
      <w:pPr>
        <w:pStyle w:val="Nivel2"/>
        <w:numPr>
          <w:ilvl w:val="1"/>
          <w:numId w:val="46"/>
        </w:numPr>
        <w:spacing w:afterLines="120" w:line="312" w:lineRule="auto"/>
        <w:ind w:left="0" w:firstLine="567"/>
        <w:rPr>
          <w:color w:val="000000" w:themeColor="text1"/>
        </w:rPr>
      </w:pPr>
      <w:r w:rsidRPr="004827F2">
        <w:rPr>
          <w:color w:val="000000" w:themeColor="text1"/>
        </w:rPr>
        <w:t>Atender às determinações regulares emitidas pelo fiscal ou gestor do contrato ou autoridade superior (</w:t>
      </w:r>
      <w:hyperlink r:id="rId98"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3E19AD" w:rsidRPr="004827F2" w:rsidRDefault="003E19AD" w:rsidP="003E19AD">
      <w:pPr>
        <w:pStyle w:val="Nivel2"/>
        <w:numPr>
          <w:ilvl w:val="1"/>
          <w:numId w:val="46"/>
        </w:numPr>
        <w:spacing w:afterLines="120" w:line="312" w:lineRule="auto"/>
        <w:ind w:left="0" w:firstLine="567"/>
        <w:rPr>
          <w:color w:val="000000" w:themeColor="text1"/>
        </w:rPr>
      </w:pPr>
      <w:r w:rsidRPr="004827F2">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3E19AD" w:rsidRPr="004827F2" w:rsidRDefault="003E19AD" w:rsidP="003E19AD">
      <w:pPr>
        <w:pStyle w:val="Nivel2"/>
        <w:numPr>
          <w:ilvl w:val="1"/>
          <w:numId w:val="46"/>
        </w:numPr>
        <w:spacing w:afterLines="120" w:line="312" w:lineRule="auto"/>
        <w:ind w:left="0" w:firstLine="567"/>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3E19AD" w:rsidRPr="004827F2" w:rsidRDefault="003E19AD" w:rsidP="003E19AD">
      <w:pPr>
        <w:pStyle w:val="Nivel2"/>
        <w:numPr>
          <w:ilvl w:val="1"/>
          <w:numId w:val="46"/>
        </w:numPr>
        <w:spacing w:afterLines="120" w:line="312" w:lineRule="auto"/>
        <w:ind w:left="0" w:firstLine="567"/>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3E19AD" w:rsidRPr="004827F2" w:rsidRDefault="003E19AD" w:rsidP="003E19AD">
      <w:pPr>
        <w:pStyle w:val="Nivel2"/>
        <w:numPr>
          <w:ilvl w:val="1"/>
          <w:numId w:val="46"/>
        </w:numPr>
        <w:spacing w:afterLines="120" w:line="312" w:lineRule="auto"/>
        <w:ind w:left="0" w:firstLine="567"/>
      </w:pPr>
      <w:r w:rsidRPr="004827F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3E19AD" w:rsidRPr="004827F2" w:rsidRDefault="003E19AD" w:rsidP="003E19AD">
      <w:pPr>
        <w:pStyle w:val="Nivel2"/>
        <w:numPr>
          <w:ilvl w:val="1"/>
          <w:numId w:val="46"/>
        </w:numPr>
        <w:spacing w:afterLines="120" w:line="312" w:lineRule="auto"/>
        <w:ind w:left="0" w:firstLine="567"/>
      </w:pPr>
      <w:r w:rsidRPr="004827F2">
        <w:t>Comunicar ao Fiscal do contrato, no prazo de 24 (vinte e quatro) horas, qualquer ocorrência anormal ou acidente que se verifique no local da execução do objeto contratual.</w:t>
      </w:r>
    </w:p>
    <w:p w:rsidR="003E19AD" w:rsidRPr="004827F2" w:rsidRDefault="003E19AD" w:rsidP="003E19AD">
      <w:pPr>
        <w:pStyle w:val="Nivel2"/>
        <w:numPr>
          <w:ilvl w:val="1"/>
          <w:numId w:val="46"/>
        </w:numPr>
        <w:spacing w:afterLines="120" w:line="312" w:lineRule="auto"/>
        <w:ind w:left="0" w:firstLine="567"/>
      </w:pPr>
      <w:r w:rsidRPr="004827F2">
        <w:t>Paralisar, por determinação do contratante, qualquer atividade que não esteja sendo executada de acordo com a boa técnica ou que ponha em risco a segurança de pessoas ou bens de terceiros.</w:t>
      </w:r>
    </w:p>
    <w:p w:rsidR="003E19AD" w:rsidRPr="00407473" w:rsidRDefault="003E19AD" w:rsidP="003E19AD">
      <w:pPr>
        <w:pStyle w:val="Nivel2"/>
        <w:numPr>
          <w:ilvl w:val="1"/>
          <w:numId w:val="46"/>
        </w:numPr>
        <w:spacing w:afterLines="120" w:line="312" w:lineRule="auto"/>
        <w:ind w:left="0" w:firstLine="567"/>
      </w:pPr>
      <w:r w:rsidRPr="00407473">
        <w:t xml:space="preserve">Manter durante toda a vigência do contrato, em compatibilidade com as obrigações assumidas, todas as condições exigidas para </w:t>
      </w:r>
      <w:r w:rsidRPr="00407473">
        <w:rPr>
          <w:rStyle w:val="normaltextrun"/>
          <w:bdr w:val="none" w:sz="0" w:space="0" w:color="auto" w:frame="1"/>
        </w:rPr>
        <w:t>qualificação na contratação direta;</w:t>
      </w:r>
    </w:p>
    <w:p w:rsidR="003E19AD" w:rsidRPr="004827F2" w:rsidRDefault="003E19AD" w:rsidP="003E19AD">
      <w:pPr>
        <w:pStyle w:val="Nivel2"/>
        <w:numPr>
          <w:ilvl w:val="1"/>
          <w:numId w:val="46"/>
        </w:numPr>
        <w:spacing w:afterLines="120" w:line="312" w:lineRule="auto"/>
        <w:ind w:left="0" w:firstLine="567"/>
        <w:rPr>
          <w:b/>
          <w:bCs/>
        </w:rPr>
      </w:pPr>
      <w:r w:rsidRPr="004827F2">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99" w:anchor="art116" w:history="1">
        <w:r w:rsidRPr="004827F2">
          <w:rPr>
            <w:rStyle w:val="Hyperlink"/>
          </w:rPr>
          <w:t>art. 116, da Lei n.º 14.133, de 2021</w:t>
        </w:r>
      </w:hyperlink>
      <w:r w:rsidRPr="004827F2">
        <w:t>);</w:t>
      </w:r>
    </w:p>
    <w:p w:rsidR="003E19AD" w:rsidRPr="004827F2" w:rsidRDefault="003E19AD" w:rsidP="003E19AD">
      <w:pPr>
        <w:pStyle w:val="Nivel2"/>
        <w:numPr>
          <w:ilvl w:val="1"/>
          <w:numId w:val="46"/>
        </w:numPr>
        <w:spacing w:afterLines="120" w:line="312" w:lineRule="auto"/>
        <w:ind w:left="0" w:firstLine="567"/>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100" w:anchor="art116" w:history="1">
        <w:r w:rsidRPr="004827F2">
          <w:rPr>
            <w:rStyle w:val="Hyperlink"/>
          </w:rPr>
          <w:t>art. 116, parágrafo único, da Lei n.º 14.133, de 2021</w:t>
        </w:r>
      </w:hyperlink>
      <w:r w:rsidRPr="004827F2">
        <w:t>);</w:t>
      </w:r>
    </w:p>
    <w:p w:rsidR="003E19AD" w:rsidRPr="004827F2" w:rsidRDefault="003E19AD" w:rsidP="003E19AD">
      <w:pPr>
        <w:pStyle w:val="Nivel2"/>
        <w:numPr>
          <w:ilvl w:val="1"/>
          <w:numId w:val="46"/>
        </w:numPr>
        <w:spacing w:afterLines="120" w:line="312" w:lineRule="auto"/>
        <w:ind w:left="0" w:firstLine="567"/>
      </w:pPr>
      <w:r w:rsidRPr="004827F2">
        <w:t xml:space="preserve">  Guardar sigilo sobre todas as informações obtidas em decorrência do cumprimento do contrato; </w:t>
      </w:r>
    </w:p>
    <w:p w:rsidR="003E19AD" w:rsidRPr="004827F2" w:rsidRDefault="003E19AD" w:rsidP="003E19AD">
      <w:pPr>
        <w:pStyle w:val="Nivel2"/>
        <w:numPr>
          <w:ilvl w:val="1"/>
          <w:numId w:val="46"/>
        </w:numPr>
        <w:spacing w:afterLines="120" w:line="312" w:lineRule="auto"/>
        <w:ind w:left="0" w:firstLine="567"/>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1" w:anchor="art124" w:history="1">
        <w:r w:rsidRPr="004827F2">
          <w:rPr>
            <w:rStyle w:val="Hyperlink"/>
          </w:rPr>
          <w:t xml:space="preserve">art. 124, II, d, da Lei nº 14.133, de </w:t>
        </w:r>
        <w:proofErr w:type="gramStart"/>
        <w:r w:rsidRPr="004827F2">
          <w:rPr>
            <w:rStyle w:val="Hyperlink"/>
          </w:rPr>
          <w:t>2021.</w:t>
        </w:r>
        <w:proofErr w:type="gramEnd"/>
      </w:hyperlink>
    </w:p>
    <w:p w:rsidR="003E19AD" w:rsidRPr="004827F2" w:rsidRDefault="003E19AD" w:rsidP="003E19AD">
      <w:pPr>
        <w:pStyle w:val="Nivel2"/>
        <w:numPr>
          <w:ilvl w:val="1"/>
          <w:numId w:val="46"/>
        </w:numPr>
        <w:spacing w:afterLines="120" w:line="312" w:lineRule="auto"/>
        <w:ind w:left="0" w:firstLine="567"/>
      </w:pPr>
      <w:r w:rsidRPr="004827F2">
        <w:t>Cumprir, além dos postulados legais vigentes de âmbito federal, estadual ou municipal, as normas de segurança do contratante;</w:t>
      </w:r>
    </w:p>
    <w:p w:rsidR="003E19AD" w:rsidRPr="00407473" w:rsidRDefault="003E19AD" w:rsidP="003E19AD">
      <w:pPr>
        <w:pStyle w:val="Nvel2-Red"/>
        <w:numPr>
          <w:ilvl w:val="1"/>
          <w:numId w:val="46"/>
        </w:numPr>
        <w:spacing w:afterLines="120" w:line="312" w:lineRule="auto"/>
        <w:ind w:left="0" w:firstLine="567"/>
        <w:rPr>
          <w:i w:val="0"/>
          <w:color w:val="auto"/>
        </w:rPr>
      </w:pPr>
      <w:r w:rsidRPr="00407473">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3E19AD" w:rsidRPr="0039475E" w:rsidRDefault="003E19AD" w:rsidP="003E19AD">
      <w:pPr>
        <w:pStyle w:val="Nvel2-Red"/>
        <w:numPr>
          <w:ilvl w:val="1"/>
          <w:numId w:val="46"/>
        </w:numPr>
        <w:spacing w:afterLines="120" w:line="312" w:lineRule="auto"/>
        <w:ind w:left="0" w:firstLine="567"/>
        <w:rPr>
          <w:i w:val="0"/>
          <w:color w:val="auto"/>
        </w:rPr>
      </w:pPr>
      <w:r w:rsidRPr="0039475E">
        <w:rPr>
          <w:i w:val="0"/>
          <w:color w:val="auto"/>
        </w:rPr>
        <w:t>Promover o fornecimento de produtos que estejam compatíveis com a legislação vigente e recomendações da ANP, bem como cumprir as obrigações dispostas neste termo de referência.</w:t>
      </w:r>
    </w:p>
    <w:p w:rsidR="003E19AD" w:rsidRPr="004827F2" w:rsidRDefault="003E19AD" w:rsidP="003E19AD">
      <w:pPr>
        <w:pStyle w:val="Nivel01"/>
        <w:numPr>
          <w:ilvl w:val="0"/>
          <w:numId w:val="46"/>
        </w:numPr>
        <w:spacing w:beforeLines="0" w:after="288"/>
        <w:ind w:left="0" w:firstLine="0"/>
        <w:rPr>
          <w:color w:val="FFFFFF" w:themeColor="background1"/>
        </w:rPr>
      </w:pPr>
      <w:r w:rsidRPr="004827F2">
        <w:t>CLÁUSULA DÉCIMA– GARANTIA DE EXECUÇÃO (</w:t>
      </w:r>
      <w:hyperlink r:id="rId102" w:anchor="art92" w:history="1">
        <w:r w:rsidRPr="004827F2">
          <w:rPr>
            <w:rStyle w:val="Hyperlink"/>
          </w:rPr>
          <w:t>art. 92, XII</w:t>
        </w:r>
      </w:hyperlink>
      <w:proofErr w:type="gramStart"/>
      <w:r w:rsidRPr="004827F2">
        <w:t>)</w:t>
      </w:r>
      <w:proofErr w:type="gramEnd"/>
    </w:p>
    <w:p w:rsidR="003E19AD" w:rsidRPr="00407473" w:rsidRDefault="003E19AD" w:rsidP="003E19AD">
      <w:pPr>
        <w:pStyle w:val="Nvel2-Red"/>
        <w:numPr>
          <w:ilvl w:val="1"/>
          <w:numId w:val="46"/>
        </w:numPr>
        <w:spacing w:afterLines="120" w:line="312" w:lineRule="auto"/>
        <w:ind w:left="0" w:firstLine="567"/>
        <w:rPr>
          <w:i w:val="0"/>
          <w:color w:val="auto"/>
        </w:rPr>
      </w:pPr>
      <w:r w:rsidRPr="00407473">
        <w:rPr>
          <w:i w:val="0"/>
          <w:color w:val="auto"/>
        </w:rPr>
        <w:t>Não haverá exigência de garantia contratual da execução.</w:t>
      </w:r>
    </w:p>
    <w:p w:rsidR="003E19AD" w:rsidRPr="004827F2" w:rsidRDefault="003E19AD" w:rsidP="003E19AD">
      <w:pPr>
        <w:pStyle w:val="Nivel01"/>
        <w:numPr>
          <w:ilvl w:val="0"/>
          <w:numId w:val="46"/>
        </w:numPr>
        <w:spacing w:beforeLines="0" w:after="288"/>
        <w:ind w:left="0" w:firstLine="0"/>
        <w:rPr>
          <w:color w:val="FFFFFF" w:themeColor="background1"/>
        </w:rPr>
      </w:pPr>
      <w:r w:rsidRPr="004827F2">
        <w:t>CLÁUSULA DÉCIMA PRIMEIRA – INFRAÇÕES E SANÇÕES ADMINISTRATIVAS (</w:t>
      </w:r>
      <w:hyperlink r:id="rId103" w:anchor="art92" w:history="1">
        <w:r w:rsidRPr="004827F2">
          <w:rPr>
            <w:rStyle w:val="Hyperlink"/>
          </w:rPr>
          <w:t>art. 92, XIV</w:t>
        </w:r>
      </w:hyperlink>
      <w:proofErr w:type="gramStart"/>
      <w:r w:rsidRPr="004827F2">
        <w:t>)</w:t>
      </w:r>
      <w:proofErr w:type="gramEnd"/>
    </w:p>
    <w:p w:rsidR="003E19AD" w:rsidRPr="004827F2" w:rsidRDefault="003E19AD" w:rsidP="003E19AD">
      <w:pPr>
        <w:pStyle w:val="Nivel01"/>
        <w:numPr>
          <w:ilvl w:val="0"/>
          <w:numId w:val="46"/>
        </w:numPr>
        <w:spacing w:beforeLines="0" w:after="288"/>
        <w:ind w:left="0" w:firstLine="0"/>
        <w:rPr>
          <w:color w:val="FFFFFF" w:themeColor="background1"/>
        </w:rPr>
      </w:pPr>
      <w:r w:rsidRPr="004827F2">
        <w:t>CLÁUSULA DÉCIMA SEGUNDA– DA EXTINÇÃO CONTRATUAL (</w:t>
      </w:r>
      <w:hyperlink r:id="rId104" w:anchor="art92" w:history="1">
        <w:r w:rsidRPr="004827F2">
          <w:rPr>
            <w:rStyle w:val="Hyperlink"/>
          </w:rPr>
          <w:t>art. 92, XIX</w:t>
        </w:r>
      </w:hyperlink>
      <w:proofErr w:type="gramStart"/>
      <w:r w:rsidRPr="004827F2">
        <w:t>)</w:t>
      </w:r>
      <w:proofErr w:type="gramEnd"/>
    </w:p>
    <w:p w:rsidR="003E19AD" w:rsidRPr="00A4603F" w:rsidRDefault="003E19AD" w:rsidP="003E19AD">
      <w:pPr>
        <w:pStyle w:val="Nivel2"/>
        <w:numPr>
          <w:ilvl w:val="1"/>
          <w:numId w:val="46"/>
        </w:numPr>
        <w:spacing w:afterLines="120" w:line="312" w:lineRule="auto"/>
        <w:ind w:left="0" w:firstLine="709"/>
        <w:rPr>
          <w:b/>
          <w:bCs/>
          <w:color w:val="auto"/>
          <w:u w:val="single"/>
        </w:rPr>
      </w:pPr>
      <w:r w:rsidRPr="00A4603F">
        <w:rPr>
          <w:iCs/>
          <w:color w:val="auto"/>
        </w:rPr>
        <w:t>O contrato será extinto quando vencido o prazo nele estipulado, observado o art. 75, inciso VIII, da Lei n.º 14.133/2021, independentemente de terem sido cumpridas ou não as obrigações de ambas as partes contraentes.</w:t>
      </w:r>
    </w:p>
    <w:p w:rsidR="003E19AD" w:rsidRPr="004827F2" w:rsidRDefault="003E19AD" w:rsidP="003E19AD">
      <w:pPr>
        <w:pStyle w:val="Nivel2"/>
        <w:numPr>
          <w:ilvl w:val="1"/>
          <w:numId w:val="46"/>
        </w:numPr>
        <w:spacing w:afterLines="120" w:line="312" w:lineRule="auto"/>
        <w:ind w:left="0" w:firstLine="567"/>
      </w:pPr>
      <w:r>
        <w:t xml:space="preserve">O contrato </w:t>
      </w:r>
      <w:r w:rsidRPr="00D53541">
        <w:t>poderá</w:t>
      </w:r>
      <w:r>
        <w:t xml:space="preserve"> ser extinto antes de cumpridas as obrigações nele estipuladas, </w:t>
      </w:r>
      <w:proofErr w:type="gramStart"/>
      <w:r>
        <w:t>ou antes</w:t>
      </w:r>
      <w:proofErr w:type="gramEnd"/>
      <w:r>
        <w:t xml:space="preserve"> do prazo nele fixado, por algum dos motivos previstos no </w:t>
      </w:r>
      <w:hyperlink r:id="rId105" w:anchor="art137">
        <w:r w:rsidRPr="7363AC5B">
          <w:rPr>
            <w:rStyle w:val="Hyperlink"/>
          </w:rPr>
          <w:t>artigo 137 da Lei nº 14.133/21</w:t>
        </w:r>
      </w:hyperlink>
      <w:r>
        <w:t xml:space="preserve">, bem como amigavelmente, </w:t>
      </w:r>
      <w:r w:rsidRPr="7363AC5B">
        <w:rPr>
          <w:color w:val="000000" w:themeColor="text1"/>
        </w:rPr>
        <w:t>assegurados o contraditório e a ampla defesa</w:t>
      </w:r>
      <w:r>
        <w:t>.</w:t>
      </w:r>
    </w:p>
    <w:p w:rsidR="003E19AD" w:rsidRPr="004827F2" w:rsidRDefault="003E19AD" w:rsidP="003E19AD">
      <w:pPr>
        <w:pStyle w:val="Nivel3"/>
        <w:numPr>
          <w:ilvl w:val="2"/>
          <w:numId w:val="46"/>
        </w:numPr>
        <w:spacing w:afterLines="120" w:line="312" w:lineRule="auto"/>
        <w:ind w:left="170" w:firstLine="709"/>
      </w:pPr>
      <w:r>
        <w:lastRenderedPageBreak/>
        <w:t xml:space="preserve">Nesta hipótese, aplicam-se também os </w:t>
      </w:r>
      <w:hyperlink r:id="rId106" w:anchor="art138">
        <w:r w:rsidRPr="7363AC5B">
          <w:rPr>
            <w:rStyle w:val="Hyperlink"/>
          </w:rPr>
          <w:t>artigos 138 e 139 da mesma Lei</w:t>
        </w:r>
      </w:hyperlink>
      <w:r>
        <w:t>.</w:t>
      </w:r>
    </w:p>
    <w:p w:rsidR="003E19AD" w:rsidRPr="004827F2" w:rsidRDefault="003E19AD" w:rsidP="003E19AD">
      <w:pPr>
        <w:pStyle w:val="Nivel3"/>
        <w:numPr>
          <w:ilvl w:val="2"/>
          <w:numId w:val="46"/>
        </w:numPr>
        <w:spacing w:afterLines="120" w:line="312" w:lineRule="auto"/>
        <w:ind w:left="170" w:firstLine="709"/>
      </w:pPr>
      <w:r>
        <w:t xml:space="preserve">A </w:t>
      </w:r>
      <w:r w:rsidRPr="7363AC5B">
        <w:rPr>
          <w:color w:val="000000" w:themeColor="text1"/>
        </w:rPr>
        <w:t>alteração social ou a modificação da finalidade ou da estrutura da empresa</w:t>
      </w:r>
      <w:r>
        <w:t xml:space="preserve"> não ensejará a </w:t>
      </w:r>
      <w:r w:rsidRPr="00D53541">
        <w:t>extinção</w:t>
      </w:r>
      <w:r>
        <w:t xml:space="preserve"> se não </w:t>
      </w:r>
      <w:r w:rsidRPr="7363AC5B">
        <w:rPr>
          <w:color w:val="000000" w:themeColor="text1"/>
        </w:rPr>
        <w:t>restringir sua capacidade de concluir o contrato.</w:t>
      </w:r>
    </w:p>
    <w:p w:rsidR="003E19AD" w:rsidRPr="004827F2" w:rsidRDefault="003E19AD" w:rsidP="003E19AD">
      <w:pPr>
        <w:pStyle w:val="Nivel4"/>
        <w:numPr>
          <w:ilvl w:val="3"/>
          <w:numId w:val="46"/>
        </w:numPr>
        <w:spacing w:afterLines="120" w:line="312" w:lineRule="auto"/>
        <w:ind w:left="284" w:firstLine="709"/>
      </w:pPr>
      <w:r w:rsidRPr="7363AC5B">
        <w:rPr>
          <w:color w:val="000000" w:themeColor="text1"/>
        </w:rPr>
        <w:t xml:space="preserve">Se a operação </w:t>
      </w:r>
      <w:r>
        <w:t>implicar mudança da pessoa jurídica contratada, deverá ser formalizado termo aditivo para alteração subjetiva.</w:t>
      </w:r>
    </w:p>
    <w:p w:rsidR="003E19AD" w:rsidRPr="004827F2" w:rsidRDefault="003E19AD" w:rsidP="003E19AD">
      <w:pPr>
        <w:pStyle w:val="Nivel2"/>
        <w:numPr>
          <w:ilvl w:val="1"/>
          <w:numId w:val="46"/>
        </w:numPr>
        <w:spacing w:afterLines="120" w:line="312" w:lineRule="auto"/>
        <w:ind w:left="0" w:firstLine="567"/>
      </w:pPr>
      <w:r>
        <w:t xml:space="preserve">O termo de </w:t>
      </w:r>
      <w:r w:rsidRPr="00D53541">
        <w:t>extinção</w:t>
      </w:r>
      <w:r>
        <w:t>, sempre que possível, será precedido:</w:t>
      </w:r>
    </w:p>
    <w:p w:rsidR="003E19AD" w:rsidRPr="004827F2" w:rsidRDefault="003E19AD" w:rsidP="003E19AD">
      <w:pPr>
        <w:pStyle w:val="Nivel3"/>
        <w:numPr>
          <w:ilvl w:val="2"/>
          <w:numId w:val="46"/>
        </w:numPr>
        <w:spacing w:afterLines="120" w:line="312" w:lineRule="auto"/>
        <w:ind w:left="170" w:firstLine="709"/>
      </w:pPr>
      <w:r>
        <w:t>Balanço dos eventos contratuais já cumpridos ou parcialmente cumpridos;</w:t>
      </w:r>
    </w:p>
    <w:p w:rsidR="003E19AD" w:rsidRPr="004827F2" w:rsidRDefault="003E19AD" w:rsidP="003E19AD">
      <w:pPr>
        <w:pStyle w:val="Nivel3"/>
        <w:numPr>
          <w:ilvl w:val="2"/>
          <w:numId w:val="46"/>
        </w:numPr>
        <w:spacing w:afterLines="120" w:line="312" w:lineRule="auto"/>
        <w:ind w:left="170" w:firstLine="709"/>
      </w:pPr>
      <w:r>
        <w:t>Relação dos pagamentos já efetuados e ainda devidos;</w:t>
      </w:r>
    </w:p>
    <w:p w:rsidR="003E19AD" w:rsidRPr="004827F2" w:rsidRDefault="003E19AD" w:rsidP="003E19AD">
      <w:pPr>
        <w:pStyle w:val="Nivel3"/>
        <w:numPr>
          <w:ilvl w:val="2"/>
          <w:numId w:val="46"/>
        </w:numPr>
        <w:spacing w:afterLines="120" w:line="312" w:lineRule="auto"/>
        <w:ind w:left="170" w:firstLine="709"/>
      </w:pPr>
      <w:r>
        <w:t>Indenizações e multas.</w:t>
      </w:r>
    </w:p>
    <w:p w:rsidR="003E19AD" w:rsidRDefault="003E19AD" w:rsidP="003E19AD">
      <w:pPr>
        <w:pStyle w:val="Nivel2"/>
        <w:numPr>
          <w:ilvl w:val="1"/>
          <w:numId w:val="46"/>
        </w:numPr>
        <w:ind w:left="0" w:firstLine="709"/>
      </w:pPr>
      <w:r>
        <w:t>A extinção do contrato não configura óbice para o reconhecimento do desequilíbrio econômico-financeiro, hipótese em que será concedida indenização por meio de termo indenizatório (</w:t>
      </w:r>
      <w:hyperlink r:id="rId107" w:anchor="art131">
        <w:r w:rsidRPr="7363AC5B">
          <w:rPr>
            <w:rStyle w:val="Hyperlink"/>
          </w:rPr>
          <w:t xml:space="preserve">art. 131, </w:t>
        </w:r>
        <w:r w:rsidRPr="00F80B34">
          <w:rPr>
            <w:rStyle w:val="Hyperlink"/>
            <w:i/>
            <w:iCs/>
          </w:rPr>
          <w:t xml:space="preserve">caput, </w:t>
        </w:r>
        <w:r w:rsidRPr="7363AC5B">
          <w:rPr>
            <w:rStyle w:val="Hyperlink"/>
          </w:rPr>
          <w:t>da Lei n.º 14.133, de 2021</w:t>
        </w:r>
      </w:hyperlink>
      <w:r>
        <w:t xml:space="preserve">). </w:t>
      </w:r>
    </w:p>
    <w:p w:rsidR="003E19AD" w:rsidRPr="00A4603F" w:rsidRDefault="003E19AD" w:rsidP="003E19AD">
      <w:pPr>
        <w:pStyle w:val="Nivel2"/>
        <w:numPr>
          <w:ilvl w:val="1"/>
          <w:numId w:val="46"/>
        </w:numPr>
        <w:ind w:left="0" w:firstLine="709"/>
      </w:pPr>
      <w:r w:rsidRPr="00A4603F">
        <w:t>O contrato poderá ser extinto:</w:t>
      </w:r>
    </w:p>
    <w:p w:rsidR="003E19AD" w:rsidRPr="00A4603F" w:rsidRDefault="003E19AD" w:rsidP="003E19AD">
      <w:pPr>
        <w:pStyle w:val="Nivel3"/>
        <w:numPr>
          <w:ilvl w:val="2"/>
          <w:numId w:val="46"/>
        </w:numPr>
        <w:ind w:left="0" w:firstLine="851"/>
      </w:pPr>
      <w:proofErr w:type="gramStart"/>
      <w:r w:rsidRPr="00A4603F">
        <w:t>caso</w:t>
      </w:r>
      <w:proofErr w:type="gramEnd"/>
      <w:r w:rsidRPr="00A4603F">
        <w:t xml:space="preserve">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rsidR="003E19AD" w:rsidRPr="00A4603F" w:rsidRDefault="003E19AD" w:rsidP="003E19AD">
      <w:pPr>
        <w:pStyle w:val="Nivel3"/>
        <w:numPr>
          <w:ilvl w:val="2"/>
          <w:numId w:val="46"/>
        </w:numPr>
        <w:ind w:left="0" w:firstLine="851"/>
      </w:pPr>
      <w:proofErr w:type="gramStart"/>
      <w:r w:rsidRPr="00A4603F">
        <w:t>caso</w:t>
      </w:r>
      <w:proofErr w:type="gramEnd"/>
      <w:r w:rsidRPr="00A4603F">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3E19AD" w:rsidRPr="0039475E" w:rsidRDefault="003E19AD" w:rsidP="003E19AD">
      <w:pPr>
        <w:pStyle w:val="Nivel01"/>
        <w:numPr>
          <w:ilvl w:val="0"/>
          <w:numId w:val="46"/>
        </w:numPr>
        <w:spacing w:beforeLines="0" w:after="288"/>
        <w:ind w:left="0" w:firstLine="0"/>
        <w:rPr>
          <w:color w:val="FFFFFF" w:themeColor="background1"/>
        </w:rPr>
      </w:pPr>
    </w:p>
    <w:p w:rsidR="003E19AD" w:rsidRPr="004827F2" w:rsidRDefault="003E19AD" w:rsidP="003E19AD">
      <w:pPr>
        <w:pStyle w:val="Nivel01"/>
        <w:numPr>
          <w:ilvl w:val="0"/>
          <w:numId w:val="46"/>
        </w:numPr>
        <w:spacing w:beforeLines="0" w:after="288"/>
        <w:ind w:left="0" w:firstLine="0"/>
        <w:rPr>
          <w:color w:val="FFFFFF" w:themeColor="background1"/>
        </w:rPr>
      </w:pPr>
      <w:r w:rsidRPr="004827F2">
        <w:t>CLÁUSULA DÉCIMA TERCEIRA – DOTAÇÃO ORÇAMENTÁRIA (</w:t>
      </w:r>
      <w:hyperlink r:id="rId108" w:anchor="art92" w:history="1">
        <w:r w:rsidRPr="004827F2">
          <w:rPr>
            <w:rStyle w:val="Hyperlink"/>
          </w:rPr>
          <w:t>art. 92, VIII</w:t>
        </w:r>
      </w:hyperlink>
      <w:proofErr w:type="gramStart"/>
      <w:r w:rsidRPr="004827F2">
        <w:t>)</w:t>
      </w:r>
      <w:proofErr w:type="gramEnd"/>
    </w:p>
    <w:p w:rsidR="003E19AD" w:rsidRPr="00026C34" w:rsidRDefault="003E19AD" w:rsidP="003E19AD">
      <w:pPr>
        <w:pStyle w:val="Nivel2"/>
        <w:rPr>
          <w:rFonts w:eastAsia="Times New Roman"/>
        </w:rPr>
      </w:pPr>
      <w:r>
        <w:t xml:space="preserve">A contratação </w:t>
      </w:r>
      <w:r w:rsidRPr="00DA3EF1">
        <w:t>será</w:t>
      </w:r>
      <w:r>
        <w:t xml:space="preserve"> atendida pela seguinte dotação:</w:t>
      </w:r>
    </w:p>
    <w:p w:rsidR="003E19AD" w:rsidRDefault="003E19AD" w:rsidP="003E19AD">
      <w:pPr>
        <w:pStyle w:val="Nivel2"/>
        <w:numPr>
          <w:ilvl w:val="0"/>
          <w:numId w:val="0"/>
        </w:numPr>
        <w:ind w:left="284"/>
        <w:rPr>
          <w:rFonts w:eastAsia="Times New Roman"/>
        </w:rPr>
      </w:pPr>
      <w:r>
        <w:t xml:space="preserve"> </w:t>
      </w:r>
    </w:p>
    <w:p w:rsidR="003E19AD" w:rsidRPr="00A411C0" w:rsidRDefault="003E19AD" w:rsidP="003E19AD">
      <w:pPr>
        <w:pStyle w:val="Nivel2"/>
        <w:numPr>
          <w:ilvl w:val="0"/>
          <w:numId w:val="0"/>
        </w:numPr>
        <w:ind w:left="360"/>
        <w:rPr>
          <w:sz w:val="18"/>
          <w:szCs w:val="16"/>
        </w:rPr>
      </w:pPr>
      <w:r w:rsidRPr="00A411C0">
        <w:rPr>
          <w:sz w:val="18"/>
          <w:szCs w:val="16"/>
        </w:rPr>
        <w:t xml:space="preserve">02.01.01.04.122.0002.2004. </w:t>
      </w:r>
      <w:proofErr w:type="gramStart"/>
      <w:r w:rsidRPr="00A411C0">
        <w:rPr>
          <w:sz w:val="18"/>
          <w:szCs w:val="16"/>
        </w:rPr>
        <w:t>33903000 recurso 1500000000</w:t>
      </w:r>
      <w:proofErr w:type="gramEnd"/>
      <w:r w:rsidRPr="00A411C0">
        <w:rPr>
          <w:sz w:val="18"/>
          <w:szCs w:val="16"/>
        </w:rPr>
        <w:t xml:space="preserve"> ficha 039</w:t>
      </w:r>
    </w:p>
    <w:p w:rsidR="003E19AD" w:rsidRPr="00A411C0" w:rsidRDefault="003E19AD" w:rsidP="003E19AD">
      <w:pPr>
        <w:pStyle w:val="Nivel2"/>
        <w:numPr>
          <w:ilvl w:val="0"/>
          <w:numId w:val="0"/>
        </w:numPr>
        <w:ind w:left="360"/>
        <w:rPr>
          <w:sz w:val="18"/>
          <w:szCs w:val="16"/>
        </w:rPr>
      </w:pPr>
      <w:r w:rsidRPr="00A411C0">
        <w:rPr>
          <w:sz w:val="18"/>
          <w:szCs w:val="16"/>
        </w:rPr>
        <w:t xml:space="preserve">02.01.02.04.124.0006.2005. </w:t>
      </w:r>
      <w:proofErr w:type="gramStart"/>
      <w:r w:rsidRPr="00A411C0">
        <w:rPr>
          <w:sz w:val="18"/>
          <w:szCs w:val="16"/>
        </w:rPr>
        <w:t>33903000 recurso 1500000000</w:t>
      </w:r>
      <w:proofErr w:type="gramEnd"/>
      <w:r w:rsidRPr="00A411C0">
        <w:rPr>
          <w:sz w:val="18"/>
          <w:szCs w:val="16"/>
        </w:rPr>
        <w:t xml:space="preserve"> ficha 046</w:t>
      </w:r>
    </w:p>
    <w:p w:rsidR="003E19AD" w:rsidRPr="00A411C0" w:rsidRDefault="003E19AD" w:rsidP="003E19AD">
      <w:pPr>
        <w:pStyle w:val="Nivel2"/>
        <w:numPr>
          <w:ilvl w:val="0"/>
          <w:numId w:val="0"/>
        </w:numPr>
        <w:ind w:left="360"/>
        <w:rPr>
          <w:sz w:val="18"/>
          <w:szCs w:val="16"/>
        </w:rPr>
      </w:pPr>
      <w:r w:rsidRPr="00A411C0">
        <w:rPr>
          <w:sz w:val="18"/>
          <w:szCs w:val="16"/>
        </w:rPr>
        <w:t xml:space="preserve">03.01.01.04.122.0002.2009. </w:t>
      </w:r>
      <w:proofErr w:type="gramStart"/>
      <w:r w:rsidRPr="00A411C0">
        <w:rPr>
          <w:sz w:val="18"/>
          <w:szCs w:val="16"/>
        </w:rPr>
        <w:t>33903000 recurso 1500000000</w:t>
      </w:r>
      <w:proofErr w:type="gramEnd"/>
      <w:r w:rsidRPr="00A411C0">
        <w:rPr>
          <w:sz w:val="18"/>
          <w:szCs w:val="16"/>
        </w:rPr>
        <w:t xml:space="preserve"> ficha 059</w:t>
      </w:r>
    </w:p>
    <w:p w:rsidR="003E19AD" w:rsidRPr="00A411C0" w:rsidRDefault="003E19AD" w:rsidP="003E19AD">
      <w:pPr>
        <w:pStyle w:val="Nivel2"/>
        <w:numPr>
          <w:ilvl w:val="0"/>
          <w:numId w:val="0"/>
        </w:numPr>
        <w:ind w:left="360"/>
        <w:rPr>
          <w:sz w:val="18"/>
          <w:szCs w:val="16"/>
        </w:rPr>
      </w:pPr>
      <w:r w:rsidRPr="00A411C0">
        <w:rPr>
          <w:sz w:val="18"/>
          <w:szCs w:val="16"/>
        </w:rPr>
        <w:t xml:space="preserve">04.01.01.04.122.0002.2013. </w:t>
      </w:r>
      <w:proofErr w:type="gramStart"/>
      <w:r w:rsidRPr="00A411C0">
        <w:rPr>
          <w:sz w:val="18"/>
          <w:szCs w:val="16"/>
        </w:rPr>
        <w:t>33903000 recurso 1500000000</w:t>
      </w:r>
      <w:proofErr w:type="gramEnd"/>
      <w:r w:rsidRPr="00A411C0">
        <w:rPr>
          <w:sz w:val="18"/>
          <w:szCs w:val="16"/>
        </w:rPr>
        <w:t xml:space="preserve"> ficha 078</w:t>
      </w:r>
    </w:p>
    <w:p w:rsidR="003E19AD" w:rsidRPr="00A411C0" w:rsidRDefault="003E19AD" w:rsidP="003E19AD">
      <w:pPr>
        <w:pStyle w:val="Nivel2"/>
        <w:numPr>
          <w:ilvl w:val="0"/>
          <w:numId w:val="0"/>
        </w:numPr>
        <w:ind w:left="360"/>
        <w:rPr>
          <w:sz w:val="18"/>
          <w:szCs w:val="16"/>
        </w:rPr>
      </w:pPr>
      <w:r w:rsidRPr="00A411C0">
        <w:rPr>
          <w:sz w:val="18"/>
          <w:szCs w:val="16"/>
        </w:rPr>
        <w:t xml:space="preserve">05.01.01.04.123.0005.2022. </w:t>
      </w:r>
      <w:proofErr w:type="gramStart"/>
      <w:r w:rsidRPr="00A411C0">
        <w:rPr>
          <w:sz w:val="18"/>
          <w:szCs w:val="16"/>
        </w:rPr>
        <w:t>33903000 recurso 1500000000</w:t>
      </w:r>
      <w:proofErr w:type="gramEnd"/>
      <w:r w:rsidRPr="00A411C0">
        <w:rPr>
          <w:sz w:val="18"/>
          <w:szCs w:val="16"/>
        </w:rPr>
        <w:t xml:space="preserve"> ficha 106</w:t>
      </w:r>
    </w:p>
    <w:p w:rsidR="003E19AD" w:rsidRPr="00A411C0" w:rsidRDefault="003E19AD" w:rsidP="003E19AD">
      <w:pPr>
        <w:pStyle w:val="Nivel2"/>
        <w:numPr>
          <w:ilvl w:val="0"/>
          <w:numId w:val="0"/>
        </w:numPr>
        <w:ind w:left="360"/>
        <w:rPr>
          <w:sz w:val="18"/>
          <w:szCs w:val="16"/>
        </w:rPr>
      </w:pPr>
      <w:r w:rsidRPr="00A411C0">
        <w:rPr>
          <w:sz w:val="18"/>
          <w:szCs w:val="16"/>
        </w:rPr>
        <w:lastRenderedPageBreak/>
        <w:t xml:space="preserve">05.01.01.04.123.0005.2023. </w:t>
      </w:r>
      <w:proofErr w:type="gramStart"/>
      <w:r w:rsidRPr="00A411C0">
        <w:rPr>
          <w:sz w:val="18"/>
          <w:szCs w:val="16"/>
        </w:rPr>
        <w:t>33903000 recurso 1500000000</w:t>
      </w:r>
      <w:proofErr w:type="gramEnd"/>
      <w:r w:rsidRPr="00A411C0">
        <w:rPr>
          <w:sz w:val="18"/>
          <w:szCs w:val="16"/>
        </w:rPr>
        <w:t xml:space="preserve"> ficha 115</w:t>
      </w:r>
    </w:p>
    <w:p w:rsidR="003E19AD" w:rsidRPr="00A411C0" w:rsidRDefault="003E19AD" w:rsidP="003E19AD">
      <w:pPr>
        <w:pStyle w:val="Nivel2"/>
        <w:numPr>
          <w:ilvl w:val="0"/>
          <w:numId w:val="0"/>
        </w:numPr>
        <w:ind w:left="360"/>
        <w:rPr>
          <w:sz w:val="18"/>
          <w:szCs w:val="16"/>
        </w:rPr>
      </w:pPr>
      <w:r w:rsidRPr="00A411C0">
        <w:rPr>
          <w:sz w:val="18"/>
          <w:szCs w:val="16"/>
        </w:rPr>
        <w:t xml:space="preserve">06.01.01.12.122.0002.2026. </w:t>
      </w:r>
      <w:proofErr w:type="gramStart"/>
      <w:r w:rsidRPr="00A411C0">
        <w:rPr>
          <w:sz w:val="18"/>
          <w:szCs w:val="16"/>
        </w:rPr>
        <w:t>33903000 recurso 1500001001</w:t>
      </w:r>
      <w:proofErr w:type="gramEnd"/>
      <w:r w:rsidRPr="00A411C0">
        <w:rPr>
          <w:sz w:val="18"/>
          <w:szCs w:val="16"/>
        </w:rPr>
        <w:t xml:space="preserve"> ficha 136</w:t>
      </w:r>
    </w:p>
    <w:p w:rsidR="003E19AD" w:rsidRPr="00A411C0" w:rsidRDefault="003E19AD" w:rsidP="003E19AD">
      <w:pPr>
        <w:pStyle w:val="Nivel2"/>
        <w:numPr>
          <w:ilvl w:val="0"/>
          <w:numId w:val="0"/>
        </w:numPr>
        <w:ind w:left="360"/>
        <w:rPr>
          <w:sz w:val="18"/>
          <w:szCs w:val="16"/>
        </w:rPr>
      </w:pPr>
      <w:r w:rsidRPr="00A411C0">
        <w:rPr>
          <w:sz w:val="18"/>
          <w:szCs w:val="16"/>
        </w:rPr>
        <w:t xml:space="preserve">06.01.01.12.122.0002.2026. </w:t>
      </w:r>
      <w:proofErr w:type="gramStart"/>
      <w:r w:rsidRPr="00A411C0">
        <w:rPr>
          <w:sz w:val="18"/>
          <w:szCs w:val="16"/>
        </w:rPr>
        <w:t>33903000 recurso 1540000000</w:t>
      </w:r>
      <w:proofErr w:type="gramEnd"/>
      <w:r w:rsidRPr="00A411C0">
        <w:rPr>
          <w:sz w:val="18"/>
          <w:szCs w:val="16"/>
        </w:rPr>
        <w:t xml:space="preserve"> ficha 137</w:t>
      </w:r>
    </w:p>
    <w:p w:rsidR="003E19AD" w:rsidRPr="00A411C0" w:rsidRDefault="003E19AD" w:rsidP="003E19AD">
      <w:pPr>
        <w:pStyle w:val="Nivel2"/>
        <w:numPr>
          <w:ilvl w:val="0"/>
          <w:numId w:val="0"/>
        </w:numPr>
        <w:ind w:left="360"/>
        <w:rPr>
          <w:sz w:val="18"/>
          <w:szCs w:val="16"/>
        </w:rPr>
      </w:pPr>
      <w:r w:rsidRPr="00A411C0">
        <w:rPr>
          <w:sz w:val="18"/>
          <w:szCs w:val="16"/>
        </w:rPr>
        <w:t xml:space="preserve">06.01.01.12.122.0002.2026. </w:t>
      </w:r>
      <w:proofErr w:type="gramStart"/>
      <w:r w:rsidRPr="00A411C0">
        <w:rPr>
          <w:sz w:val="18"/>
          <w:szCs w:val="16"/>
        </w:rPr>
        <w:t>33903000 recurso 1550000000</w:t>
      </w:r>
      <w:proofErr w:type="gramEnd"/>
      <w:r w:rsidRPr="00A411C0">
        <w:rPr>
          <w:sz w:val="18"/>
          <w:szCs w:val="16"/>
        </w:rPr>
        <w:t xml:space="preserve"> ficha 138</w:t>
      </w:r>
    </w:p>
    <w:p w:rsidR="003E19AD" w:rsidRPr="00A411C0" w:rsidRDefault="003E19AD" w:rsidP="003E19AD">
      <w:pPr>
        <w:pStyle w:val="Nivel2"/>
        <w:numPr>
          <w:ilvl w:val="0"/>
          <w:numId w:val="0"/>
        </w:numPr>
        <w:ind w:left="360"/>
        <w:rPr>
          <w:sz w:val="18"/>
          <w:szCs w:val="16"/>
        </w:rPr>
      </w:pPr>
      <w:r w:rsidRPr="00A411C0">
        <w:rPr>
          <w:sz w:val="18"/>
          <w:szCs w:val="16"/>
        </w:rPr>
        <w:t xml:space="preserve">06.01.01.12.122.0002.2026. </w:t>
      </w:r>
      <w:proofErr w:type="gramStart"/>
      <w:r w:rsidRPr="00A411C0">
        <w:rPr>
          <w:sz w:val="18"/>
          <w:szCs w:val="16"/>
        </w:rPr>
        <w:t>33903000 recurso 1569000000</w:t>
      </w:r>
      <w:proofErr w:type="gramEnd"/>
      <w:r w:rsidRPr="00A411C0">
        <w:rPr>
          <w:sz w:val="18"/>
          <w:szCs w:val="16"/>
        </w:rPr>
        <w:t xml:space="preserve"> ficha 139</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06.02.01.12.365.0019.2033. </w:t>
      </w:r>
      <w:proofErr w:type="gramStart"/>
      <w:r w:rsidRPr="00A411C0">
        <w:rPr>
          <w:sz w:val="18"/>
          <w:szCs w:val="16"/>
        </w:rPr>
        <w:t>33903000 recurso 1500000000</w:t>
      </w:r>
      <w:proofErr w:type="gramEnd"/>
      <w:r w:rsidRPr="00A411C0">
        <w:rPr>
          <w:sz w:val="18"/>
          <w:szCs w:val="16"/>
        </w:rPr>
        <w:t xml:space="preserve"> ficha 170</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06.02.01.12.365.0019.2033. </w:t>
      </w:r>
      <w:proofErr w:type="gramStart"/>
      <w:r w:rsidRPr="00A411C0">
        <w:rPr>
          <w:sz w:val="18"/>
          <w:szCs w:val="16"/>
        </w:rPr>
        <w:t>33903000 recurso 1550000000</w:t>
      </w:r>
      <w:proofErr w:type="gramEnd"/>
      <w:r w:rsidRPr="00A411C0">
        <w:rPr>
          <w:sz w:val="18"/>
          <w:szCs w:val="16"/>
        </w:rPr>
        <w:t xml:space="preserve"> ficha 171</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06.02.01.12.365.0019.2033. </w:t>
      </w:r>
      <w:proofErr w:type="gramStart"/>
      <w:r w:rsidRPr="00A411C0">
        <w:rPr>
          <w:sz w:val="18"/>
          <w:szCs w:val="16"/>
        </w:rPr>
        <w:t>33903000 recurso 1552000000</w:t>
      </w:r>
      <w:proofErr w:type="gramEnd"/>
      <w:r w:rsidRPr="00A411C0">
        <w:rPr>
          <w:sz w:val="18"/>
          <w:szCs w:val="16"/>
        </w:rPr>
        <w:t xml:space="preserve"> ficha 172</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06.02.01.12.365.0019.2033. </w:t>
      </w:r>
      <w:proofErr w:type="gramStart"/>
      <w:r w:rsidRPr="00A411C0">
        <w:rPr>
          <w:sz w:val="18"/>
          <w:szCs w:val="16"/>
        </w:rPr>
        <w:t>33903000 recurso 1569000000</w:t>
      </w:r>
      <w:proofErr w:type="gramEnd"/>
      <w:r w:rsidRPr="00A411C0">
        <w:rPr>
          <w:sz w:val="18"/>
          <w:szCs w:val="16"/>
        </w:rPr>
        <w:t xml:space="preserve"> ficha 173</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06.02.01.12.365.0019.2034. </w:t>
      </w:r>
      <w:proofErr w:type="gramStart"/>
      <w:r w:rsidRPr="00A411C0">
        <w:rPr>
          <w:sz w:val="18"/>
          <w:szCs w:val="16"/>
        </w:rPr>
        <w:t>33903000 recurso 1500000000</w:t>
      </w:r>
      <w:proofErr w:type="gramEnd"/>
      <w:r w:rsidRPr="00A411C0">
        <w:rPr>
          <w:sz w:val="18"/>
          <w:szCs w:val="16"/>
        </w:rPr>
        <w:t xml:space="preserve"> ficha 174</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06.02.01.12.365.0019.2034. </w:t>
      </w:r>
      <w:proofErr w:type="gramStart"/>
      <w:r w:rsidRPr="00A411C0">
        <w:rPr>
          <w:sz w:val="18"/>
          <w:szCs w:val="16"/>
        </w:rPr>
        <w:t>33903000 recurso 1550000000</w:t>
      </w:r>
      <w:proofErr w:type="gramEnd"/>
      <w:r w:rsidRPr="00A411C0">
        <w:rPr>
          <w:sz w:val="18"/>
          <w:szCs w:val="16"/>
        </w:rPr>
        <w:t xml:space="preserve"> ficha 175</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06.02.01.12.365.0019.2034. </w:t>
      </w:r>
      <w:proofErr w:type="gramStart"/>
      <w:r w:rsidRPr="00A411C0">
        <w:rPr>
          <w:sz w:val="18"/>
          <w:szCs w:val="16"/>
        </w:rPr>
        <w:t>33903000 recurso 1552000000</w:t>
      </w:r>
      <w:proofErr w:type="gramEnd"/>
      <w:r w:rsidRPr="00A411C0">
        <w:rPr>
          <w:sz w:val="18"/>
          <w:szCs w:val="16"/>
        </w:rPr>
        <w:t xml:space="preserve"> ficha 176</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06.02.01.12.365.0401.2035. </w:t>
      </w:r>
      <w:proofErr w:type="gramStart"/>
      <w:r w:rsidRPr="00A411C0">
        <w:rPr>
          <w:sz w:val="18"/>
          <w:szCs w:val="16"/>
        </w:rPr>
        <w:t>33903000 recurso 1500001001</w:t>
      </w:r>
      <w:proofErr w:type="gramEnd"/>
      <w:r w:rsidRPr="00A411C0">
        <w:rPr>
          <w:sz w:val="18"/>
          <w:szCs w:val="16"/>
        </w:rPr>
        <w:t xml:space="preserve"> ficha 182</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06.02.01.12.365.0401.2035. </w:t>
      </w:r>
      <w:proofErr w:type="gramStart"/>
      <w:r w:rsidRPr="00A411C0">
        <w:rPr>
          <w:sz w:val="18"/>
          <w:szCs w:val="16"/>
        </w:rPr>
        <w:t>33903000 recurso 1540000000</w:t>
      </w:r>
      <w:proofErr w:type="gramEnd"/>
      <w:r w:rsidRPr="00A411C0">
        <w:rPr>
          <w:sz w:val="18"/>
          <w:szCs w:val="16"/>
        </w:rPr>
        <w:t xml:space="preserve"> ficha 183</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06.02.01.12.365.0401.2035. </w:t>
      </w:r>
      <w:proofErr w:type="gramStart"/>
      <w:r w:rsidRPr="00A411C0">
        <w:rPr>
          <w:sz w:val="18"/>
          <w:szCs w:val="16"/>
        </w:rPr>
        <w:t>33903000 recurso 1550000000</w:t>
      </w:r>
      <w:proofErr w:type="gramEnd"/>
      <w:r w:rsidRPr="00A411C0">
        <w:rPr>
          <w:sz w:val="18"/>
          <w:szCs w:val="16"/>
        </w:rPr>
        <w:t xml:space="preserve"> ficha 184</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06.02.01.12.365.0401.2035. </w:t>
      </w:r>
      <w:proofErr w:type="gramStart"/>
      <w:r w:rsidRPr="00A411C0">
        <w:rPr>
          <w:sz w:val="18"/>
          <w:szCs w:val="16"/>
        </w:rPr>
        <w:t>33903000 recurso 1569000000</w:t>
      </w:r>
      <w:proofErr w:type="gramEnd"/>
      <w:r w:rsidRPr="00A411C0">
        <w:rPr>
          <w:sz w:val="18"/>
          <w:szCs w:val="16"/>
        </w:rPr>
        <w:t xml:space="preserve"> ficha 185</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06.02.01.12.365.0401.2036. </w:t>
      </w:r>
      <w:proofErr w:type="gramStart"/>
      <w:r w:rsidRPr="00A411C0">
        <w:rPr>
          <w:sz w:val="18"/>
          <w:szCs w:val="16"/>
        </w:rPr>
        <w:t>33903000 recurso 1500001001</w:t>
      </w:r>
      <w:proofErr w:type="gramEnd"/>
      <w:r w:rsidRPr="00A411C0">
        <w:rPr>
          <w:sz w:val="18"/>
          <w:szCs w:val="16"/>
        </w:rPr>
        <w:t xml:space="preserve"> ficha 194</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06.02.01.12.365.0401.2036. </w:t>
      </w:r>
      <w:proofErr w:type="gramStart"/>
      <w:r w:rsidRPr="00A411C0">
        <w:rPr>
          <w:sz w:val="18"/>
          <w:szCs w:val="16"/>
        </w:rPr>
        <w:t>33903000 recurso 1540000000</w:t>
      </w:r>
      <w:proofErr w:type="gramEnd"/>
      <w:r w:rsidRPr="00A411C0">
        <w:rPr>
          <w:sz w:val="18"/>
          <w:szCs w:val="16"/>
        </w:rPr>
        <w:t xml:space="preserve"> ficha 195</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06.02.01.12.365.0401.2036. </w:t>
      </w:r>
      <w:proofErr w:type="gramStart"/>
      <w:r w:rsidRPr="00A411C0">
        <w:rPr>
          <w:sz w:val="18"/>
          <w:szCs w:val="16"/>
        </w:rPr>
        <w:t>33903000 recurso 1550000000</w:t>
      </w:r>
      <w:proofErr w:type="gramEnd"/>
      <w:r w:rsidRPr="00A411C0">
        <w:rPr>
          <w:sz w:val="18"/>
          <w:szCs w:val="16"/>
        </w:rPr>
        <w:t xml:space="preserve"> ficha 196</w:t>
      </w:r>
    </w:p>
    <w:p w:rsidR="003E19AD" w:rsidRPr="00A411C0" w:rsidRDefault="003E19AD" w:rsidP="003E19AD">
      <w:pPr>
        <w:pStyle w:val="Nivel2"/>
        <w:numPr>
          <w:ilvl w:val="0"/>
          <w:numId w:val="0"/>
        </w:numPr>
        <w:ind w:left="360"/>
        <w:rPr>
          <w:sz w:val="18"/>
          <w:szCs w:val="16"/>
        </w:rPr>
      </w:pPr>
      <w:r w:rsidRPr="00A411C0">
        <w:rPr>
          <w:sz w:val="18"/>
          <w:szCs w:val="16"/>
        </w:rPr>
        <w:t xml:space="preserve">06.02.01.12.365.0401.2036. </w:t>
      </w:r>
      <w:proofErr w:type="gramStart"/>
      <w:r w:rsidRPr="00A411C0">
        <w:rPr>
          <w:sz w:val="18"/>
          <w:szCs w:val="16"/>
        </w:rPr>
        <w:t>33903000 recurso 1550000000</w:t>
      </w:r>
      <w:proofErr w:type="gramEnd"/>
      <w:r w:rsidRPr="00A411C0">
        <w:rPr>
          <w:sz w:val="18"/>
          <w:szCs w:val="16"/>
        </w:rPr>
        <w:t xml:space="preserve"> ficha 196</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06.03.01.12.361.0019.2040. </w:t>
      </w:r>
      <w:proofErr w:type="gramStart"/>
      <w:r w:rsidRPr="00A411C0">
        <w:rPr>
          <w:sz w:val="18"/>
          <w:szCs w:val="16"/>
        </w:rPr>
        <w:t>33903000 recurso 1500000000</w:t>
      </w:r>
      <w:proofErr w:type="gramEnd"/>
      <w:r w:rsidRPr="00A411C0">
        <w:rPr>
          <w:sz w:val="18"/>
          <w:szCs w:val="16"/>
        </w:rPr>
        <w:t xml:space="preserve"> ficha 228</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06.03.01.12.361.0019.2040. </w:t>
      </w:r>
      <w:proofErr w:type="gramStart"/>
      <w:r w:rsidRPr="00A411C0">
        <w:rPr>
          <w:sz w:val="18"/>
          <w:szCs w:val="16"/>
        </w:rPr>
        <w:t>33903000 recurso 1550000000</w:t>
      </w:r>
      <w:proofErr w:type="gramEnd"/>
      <w:r w:rsidRPr="00A411C0">
        <w:rPr>
          <w:sz w:val="18"/>
          <w:szCs w:val="16"/>
        </w:rPr>
        <w:t xml:space="preserve"> ficha 229</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06.03.01.12.361.0019.2040. </w:t>
      </w:r>
      <w:proofErr w:type="gramStart"/>
      <w:r w:rsidRPr="00A411C0">
        <w:rPr>
          <w:sz w:val="18"/>
          <w:szCs w:val="16"/>
        </w:rPr>
        <w:t>33903000 recurso 1552000000</w:t>
      </w:r>
      <w:proofErr w:type="gramEnd"/>
      <w:r w:rsidRPr="00A411C0">
        <w:rPr>
          <w:sz w:val="18"/>
          <w:szCs w:val="16"/>
        </w:rPr>
        <w:t xml:space="preserve"> ficha 230</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06.03.01.12.361.0019.2040. </w:t>
      </w:r>
      <w:proofErr w:type="gramStart"/>
      <w:r w:rsidRPr="00A411C0">
        <w:rPr>
          <w:sz w:val="18"/>
          <w:szCs w:val="16"/>
        </w:rPr>
        <w:t>33903000 recurso 1500001001</w:t>
      </w:r>
      <w:proofErr w:type="gramEnd"/>
      <w:r w:rsidRPr="00A411C0">
        <w:rPr>
          <w:sz w:val="18"/>
          <w:szCs w:val="16"/>
        </w:rPr>
        <w:t xml:space="preserve"> ficha 231</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06.03.01.12.361.0019.2040. </w:t>
      </w:r>
      <w:proofErr w:type="gramStart"/>
      <w:r w:rsidRPr="00A411C0">
        <w:rPr>
          <w:sz w:val="18"/>
          <w:szCs w:val="16"/>
        </w:rPr>
        <w:t>33903000 recurso 1540000000</w:t>
      </w:r>
      <w:proofErr w:type="gramEnd"/>
      <w:r w:rsidRPr="00A411C0">
        <w:rPr>
          <w:sz w:val="18"/>
          <w:szCs w:val="16"/>
        </w:rPr>
        <w:t xml:space="preserve"> ficha 232</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06.03.01.12.361.0019.2040. </w:t>
      </w:r>
      <w:proofErr w:type="gramStart"/>
      <w:r w:rsidRPr="00A411C0">
        <w:rPr>
          <w:sz w:val="18"/>
          <w:szCs w:val="16"/>
        </w:rPr>
        <w:t>33903000 recurso 1550000000</w:t>
      </w:r>
      <w:proofErr w:type="gramEnd"/>
      <w:r w:rsidRPr="00A411C0">
        <w:rPr>
          <w:sz w:val="18"/>
          <w:szCs w:val="16"/>
        </w:rPr>
        <w:t xml:space="preserve"> ficha 233</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06.03.01.12.361.0019.2040. </w:t>
      </w:r>
      <w:proofErr w:type="gramStart"/>
      <w:r w:rsidRPr="00A411C0">
        <w:rPr>
          <w:sz w:val="18"/>
          <w:szCs w:val="16"/>
        </w:rPr>
        <w:t>33903000 recurso 1551000000</w:t>
      </w:r>
      <w:proofErr w:type="gramEnd"/>
      <w:r w:rsidRPr="00A411C0">
        <w:rPr>
          <w:sz w:val="18"/>
          <w:szCs w:val="16"/>
        </w:rPr>
        <w:t xml:space="preserve"> ficha 234</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06.03.01.12.361.0403.2042. </w:t>
      </w:r>
      <w:proofErr w:type="gramStart"/>
      <w:r w:rsidRPr="00A411C0">
        <w:rPr>
          <w:sz w:val="18"/>
          <w:szCs w:val="16"/>
        </w:rPr>
        <w:t>33903000 recurso 1500001001</w:t>
      </w:r>
      <w:proofErr w:type="gramEnd"/>
      <w:r w:rsidRPr="00A411C0">
        <w:rPr>
          <w:sz w:val="18"/>
          <w:szCs w:val="16"/>
        </w:rPr>
        <w:t xml:space="preserve"> ficha 245</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06.03.01.12.361.0403.2042. </w:t>
      </w:r>
      <w:proofErr w:type="gramStart"/>
      <w:r w:rsidRPr="00A411C0">
        <w:rPr>
          <w:sz w:val="18"/>
          <w:szCs w:val="16"/>
        </w:rPr>
        <w:t>33903000 recurso 1540000000</w:t>
      </w:r>
      <w:proofErr w:type="gramEnd"/>
      <w:r w:rsidRPr="00A411C0">
        <w:rPr>
          <w:sz w:val="18"/>
          <w:szCs w:val="16"/>
        </w:rPr>
        <w:t xml:space="preserve"> ficha 246</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06.03.01.12.361.0403.2042. </w:t>
      </w:r>
      <w:proofErr w:type="gramStart"/>
      <w:r w:rsidRPr="00A411C0">
        <w:rPr>
          <w:sz w:val="18"/>
          <w:szCs w:val="16"/>
        </w:rPr>
        <w:t>33903000 recurso 1550000000</w:t>
      </w:r>
      <w:proofErr w:type="gramEnd"/>
      <w:r w:rsidRPr="00A411C0">
        <w:rPr>
          <w:sz w:val="18"/>
          <w:szCs w:val="16"/>
        </w:rPr>
        <w:t xml:space="preserve"> ficha 247</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06.03.01.12.361.0403.2042. </w:t>
      </w:r>
      <w:proofErr w:type="gramStart"/>
      <w:r w:rsidRPr="00A411C0">
        <w:rPr>
          <w:sz w:val="18"/>
          <w:szCs w:val="16"/>
        </w:rPr>
        <w:t>33903000 recurso 1569000000</w:t>
      </w:r>
      <w:proofErr w:type="gramEnd"/>
      <w:r w:rsidRPr="00A411C0">
        <w:rPr>
          <w:sz w:val="18"/>
          <w:szCs w:val="16"/>
        </w:rPr>
        <w:t xml:space="preserve"> ficha 248</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06.03.01.12.361.0407.2043. </w:t>
      </w:r>
      <w:proofErr w:type="gramStart"/>
      <w:r w:rsidRPr="00A411C0">
        <w:rPr>
          <w:sz w:val="18"/>
          <w:szCs w:val="16"/>
        </w:rPr>
        <w:t>33903000 recurso 1500001001</w:t>
      </w:r>
      <w:proofErr w:type="gramEnd"/>
      <w:r w:rsidRPr="00A411C0">
        <w:rPr>
          <w:sz w:val="18"/>
          <w:szCs w:val="16"/>
        </w:rPr>
        <w:t xml:space="preserve"> ficha 280</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06.03.01.12.361.0407.2043. </w:t>
      </w:r>
      <w:proofErr w:type="gramStart"/>
      <w:r w:rsidRPr="00A411C0">
        <w:rPr>
          <w:sz w:val="18"/>
          <w:szCs w:val="16"/>
        </w:rPr>
        <w:t>33903000 recurso 1540000000</w:t>
      </w:r>
      <w:proofErr w:type="gramEnd"/>
      <w:r w:rsidRPr="00A411C0">
        <w:rPr>
          <w:sz w:val="18"/>
          <w:szCs w:val="16"/>
        </w:rPr>
        <w:t xml:space="preserve"> ficha 281</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06.03.01.12.361.0407.2043. </w:t>
      </w:r>
      <w:proofErr w:type="gramStart"/>
      <w:r w:rsidRPr="00A411C0">
        <w:rPr>
          <w:sz w:val="18"/>
          <w:szCs w:val="16"/>
        </w:rPr>
        <w:t>33903000 recurso 1550000000</w:t>
      </w:r>
      <w:proofErr w:type="gramEnd"/>
      <w:r w:rsidRPr="00A411C0">
        <w:rPr>
          <w:sz w:val="18"/>
          <w:szCs w:val="16"/>
        </w:rPr>
        <w:t xml:space="preserve"> ficha 282</w:t>
      </w:r>
    </w:p>
    <w:p w:rsidR="003E19AD" w:rsidRPr="00A411C0" w:rsidRDefault="003E19AD" w:rsidP="003E19AD">
      <w:pPr>
        <w:pStyle w:val="Nivel2"/>
        <w:numPr>
          <w:ilvl w:val="0"/>
          <w:numId w:val="0"/>
        </w:numPr>
        <w:ind w:left="360"/>
        <w:rPr>
          <w:sz w:val="18"/>
          <w:szCs w:val="16"/>
        </w:rPr>
      </w:pPr>
      <w:r w:rsidRPr="00A411C0">
        <w:rPr>
          <w:sz w:val="18"/>
          <w:szCs w:val="16"/>
        </w:rPr>
        <w:t xml:space="preserve">06.03.01.12.361.0407.2043. </w:t>
      </w:r>
      <w:proofErr w:type="gramStart"/>
      <w:r w:rsidRPr="00A411C0">
        <w:rPr>
          <w:sz w:val="18"/>
          <w:szCs w:val="16"/>
        </w:rPr>
        <w:t>33903000 recurso 1553000000</w:t>
      </w:r>
      <w:proofErr w:type="gramEnd"/>
      <w:r w:rsidRPr="00A411C0">
        <w:rPr>
          <w:sz w:val="18"/>
          <w:szCs w:val="16"/>
        </w:rPr>
        <w:t xml:space="preserve"> ficha 283</w:t>
      </w:r>
    </w:p>
    <w:p w:rsidR="003E19AD" w:rsidRPr="00A411C0" w:rsidRDefault="003E19AD" w:rsidP="003E19AD">
      <w:pPr>
        <w:pStyle w:val="Nivel2"/>
        <w:numPr>
          <w:ilvl w:val="0"/>
          <w:numId w:val="0"/>
        </w:numPr>
        <w:ind w:left="360"/>
        <w:rPr>
          <w:sz w:val="18"/>
          <w:szCs w:val="16"/>
        </w:rPr>
      </w:pPr>
      <w:r w:rsidRPr="00A411C0">
        <w:rPr>
          <w:sz w:val="18"/>
          <w:szCs w:val="16"/>
        </w:rPr>
        <w:lastRenderedPageBreak/>
        <w:t xml:space="preserve">06.03.01.12.361.0407.2043. </w:t>
      </w:r>
      <w:proofErr w:type="gramStart"/>
      <w:r w:rsidRPr="00A411C0">
        <w:rPr>
          <w:sz w:val="18"/>
          <w:szCs w:val="16"/>
        </w:rPr>
        <w:t>33903000 recurso 1576010000</w:t>
      </w:r>
      <w:proofErr w:type="gramEnd"/>
      <w:r w:rsidRPr="00A411C0">
        <w:rPr>
          <w:sz w:val="18"/>
          <w:szCs w:val="16"/>
        </w:rPr>
        <w:t xml:space="preserve"> ficha 284</w:t>
      </w:r>
    </w:p>
    <w:p w:rsidR="003E19AD" w:rsidRPr="00A411C0" w:rsidRDefault="003E19AD" w:rsidP="003E19AD">
      <w:pPr>
        <w:pStyle w:val="Nivel2"/>
        <w:numPr>
          <w:ilvl w:val="0"/>
          <w:numId w:val="0"/>
        </w:numPr>
        <w:ind w:left="360"/>
        <w:rPr>
          <w:sz w:val="18"/>
          <w:szCs w:val="16"/>
        </w:rPr>
      </w:pPr>
      <w:r w:rsidRPr="00A411C0">
        <w:rPr>
          <w:sz w:val="18"/>
          <w:szCs w:val="16"/>
        </w:rPr>
        <w:t xml:space="preserve">06.04.01.12.361.0024.2047. </w:t>
      </w:r>
      <w:proofErr w:type="gramStart"/>
      <w:r w:rsidRPr="00A411C0">
        <w:rPr>
          <w:sz w:val="18"/>
          <w:szCs w:val="16"/>
        </w:rPr>
        <w:t>33903000 recurso 1500000000</w:t>
      </w:r>
      <w:proofErr w:type="gramEnd"/>
      <w:r w:rsidRPr="00A411C0">
        <w:rPr>
          <w:sz w:val="18"/>
          <w:szCs w:val="16"/>
        </w:rPr>
        <w:t xml:space="preserve"> ficha 303</w:t>
      </w:r>
    </w:p>
    <w:p w:rsidR="003E19AD" w:rsidRPr="00A411C0" w:rsidRDefault="003E19AD" w:rsidP="003E19AD">
      <w:pPr>
        <w:pStyle w:val="Nivel2"/>
        <w:numPr>
          <w:ilvl w:val="0"/>
          <w:numId w:val="0"/>
        </w:numPr>
        <w:ind w:left="360"/>
        <w:rPr>
          <w:sz w:val="18"/>
          <w:szCs w:val="16"/>
        </w:rPr>
      </w:pPr>
      <w:r w:rsidRPr="00A411C0">
        <w:rPr>
          <w:sz w:val="18"/>
          <w:szCs w:val="16"/>
        </w:rPr>
        <w:t xml:space="preserve">06.04.01.12.361.0024.2047. </w:t>
      </w:r>
      <w:proofErr w:type="gramStart"/>
      <w:r w:rsidRPr="00A411C0">
        <w:rPr>
          <w:sz w:val="18"/>
          <w:szCs w:val="16"/>
        </w:rPr>
        <w:t>33903000 recurso 1552000000</w:t>
      </w:r>
      <w:proofErr w:type="gramEnd"/>
      <w:r w:rsidRPr="00A411C0">
        <w:rPr>
          <w:sz w:val="18"/>
          <w:szCs w:val="16"/>
        </w:rPr>
        <w:t xml:space="preserve"> ficha 304</w:t>
      </w:r>
    </w:p>
    <w:p w:rsidR="003E19AD" w:rsidRPr="00A411C0" w:rsidRDefault="003E19AD" w:rsidP="003E19AD">
      <w:pPr>
        <w:pStyle w:val="Nivel2"/>
        <w:numPr>
          <w:ilvl w:val="0"/>
          <w:numId w:val="0"/>
        </w:numPr>
        <w:ind w:left="360"/>
        <w:rPr>
          <w:sz w:val="18"/>
          <w:szCs w:val="16"/>
        </w:rPr>
      </w:pPr>
      <w:r w:rsidRPr="00A411C0">
        <w:rPr>
          <w:sz w:val="18"/>
          <w:szCs w:val="16"/>
        </w:rPr>
        <w:t xml:space="preserve">07.01.01.13.392.0026.2049. </w:t>
      </w:r>
      <w:proofErr w:type="gramStart"/>
      <w:r w:rsidRPr="00A411C0">
        <w:rPr>
          <w:sz w:val="18"/>
          <w:szCs w:val="16"/>
        </w:rPr>
        <w:t>33903000 recurso 1500000000</w:t>
      </w:r>
      <w:proofErr w:type="gramEnd"/>
      <w:r w:rsidRPr="00A411C0">
        <w:rPr>
          <w:sz w:val="18"/>
          <w:szCs w:val="16"/>
        </w:rPr>
        <w:t xml:space="preserve"> ficha 311</w:t>
      </w:r>
    </w:p>
    <w:p w:rsidR="003E19AD" w:rsidRPr="00A411C0" w:rsidRDefault="003E19AD" w:rsidP="003E19AD">
      <w:pPr>
        <w:pStyle w:val="Nivel2"/>
        <w:numPr>
          <w:ilvl w:val="0"/>
          <w:numId w:val="0"/>
        </w:numPr>
        <w:ind w:left="360"/>
        <w:rPr>
          <w:sz w:val="18"/>
          <w:szCs w:val="16"/>
        </w:rPr>
      </w:pPr>
      <w:r w:rsidRPr="00A411C0">
        <w:rPr>
          <w:sz w:val="18"/>
          <w:szCs w:val="16"/>
        </w:rPr>
        <w:t xml:space="preserve">07.01.01.13.392.0026.2051. </w:t>
      </w:r>
      <w:proofErr w:type="gramStart"/>
      <w:r w:rsidRPr="00A411C0">
        <w:rPr>
          <w:sz w:val="18"/>
          <w:szCs w:val="16"/>
        </w:rPr>
        <w:t>33903000 recurso 1500000000</w:t>
      </w:r>
      <w:proofErr w:type="gramEnd"/>
      <w:r w:rsidRPr="00A411C0">
        <w:rPr>
          <w:sz w:val="18"/>
          <w:szCs w:val="16"/>
        </w:rPr>
        <w:t xml:space="preserve"> ficha 317</w:t>
      </w:r>
    </w:p>
    <w:p w:rsidR="003E19AD" w:rsidRPr="00A411C0" w:rsidRDefault="003E19AD" w:rsidP="003E19AD">
      <w:pPr>
        <w:pStyle w:val="Nivel2"/>
        <w:numPr>
          <w:ilvl w:val="0"/>
          <w:numId w:val="0"/>
        </w:numPr>
        <w:ind w:left="360"/>
        <w:rPr>
          <w:sz w:val="18"/>
          <w:szCs w:val="16"/>
        </w:rPr>
      </w:pPr>
      <w:r w:rsidRPr="00A411C0">
        <w:rPr>
          <w:sz w:val="18"/>
          <w:szCs w:val="16"/>
        </w:rPr>
        <w:t xml:space="preserve">07.01.01.13.392.0026.2052. </w:t>
      </w:r>
      <w:proofErr w:type="gramStart"/>
      <w:r w:rsidRPr="00A411C0">
        <w:rPr>
          <w:sz w:val="18"/>
          <w:szCs w:val="16"/>
        </w:rPr>
        <w:t>33903000 recurso 1500000000</w:t>
      </w:r>
      <w:proofErr w:type="gramEnd"/>
      <w:r w:rsidRPr="00A411C0">
        <w:rPr>
          <w:sz w:val="18"/>
          <w:szCs w:val="16"/>
        </w:rPr>
        <w:t xml:space="preserve"> ficha 329</w:t>
      </w:r>
    </w:p>
    <w:p w:rsidR="003E19AD" w:rsidRPr="00A411C0" w:rsidRDefault="003E19AD" w:rsidP="003E19AD">
      <w:pPr>
        <w:pStyle w:val="Nivel2"/>
        <w:numPr>
          <w:ilvl w:val="0"/>
          <w:numId w:val="0"/>
        </w:numPr>
        <w:ind w:left="360"/>
        <w:rPr>
          <w:sz w:val="18"/>
          <w:szCs w:val="16"/>
        </w:rPr>
      </w:pPr>
      <w:r w:rsidRPr="00A411C0">
        <w:rPr>
          <w:sz w:val="18"/>
          <w:szCs w:val="16"/>
        </w:rPr>
        <w:t xml:space="preserve">08.01.01.10.122.0012.2053. </w:t>
      </w:r>
      <w:proofErr w:type="gramStart"/>
      <w:r w:rsidRPr="00A411C0">
        <w:rPr>
          <w:sz w:val="18"/>
          <w:szCs w:val="16"/>
        </w:rPr>
        <w:t>33903000 recurso 1500001002</w:t>
      </w:r>
      <w:proofErr w:type="gramEnd"/>
      <w:r w:rsidRPr="00A411C0">
        <w:rPr>
          <w:sz w:val="18"/>
          <w:szCs w:val="16"/>
        </w:rPr>
        <w:t xml:space="preserve"> ficha 343</w:t>
      </w:r>
    </w:p>
    <w:p w:rsidR="003E19AD" w:rsidRPr="00A411C0" w:rsidRDefault="003E19AD" w:rsidP="003E19AD">
      <w:pPr>
        <w:pStyle w:val="Nivel2"/>
        <w:numPr>
          <w:ilvl w:val="0"/>
          <w:numId w:val="0"/>
        </w:numPr>
        <w:ind w:left="360"/>
        <w:rPr>
          <w:sz w:val="18"/>
          <w:szCs w:val="16"/>
        </w:rPr>
      </w:pPr>
      <w:r w:rsidRPr="00A411C0">
        <w:rPr>
          <w:sz w:val="18"/>
          <w:szCs w:val="16"/>
        </w:rPr>
        <w:t xml:space="preserve">08.01.01.10.122.0012.2053. </w:t>
      </w:r>
      <w:proofErr w:type="gramStart"/>
      <w:r w:rsidRPr="00A411C0">
        <w:rPr>
          <w:sz w:val="18"/>
          <w:szCs w:val="16"/>
        </w:rPr>
        <w:t>33903000 recurso 1621000000</w:t>
      </w:r>
      <w:proofErr w:type="gramEnd"/>
      <w:r w:rsidRPr="00A411C0">
        <w:rPr>
          <w:sz w:val="18"/>
          <w:szCs w:val="16"/>
        </w:rPr>
        <w:t xml:space="preserve"> ficha 344</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08.01.02.10.301.0010.2057. </w:t>
      </w:r>
      <w:proofErr w:type="gramStart"/>
      <w:r w:rsidRPr="00A411C0">
        <w:rPr>
          <w:sz w:val="18"/>
          <w:szCs w:val="16"/>
        </w:rPr>
        <w:t>33903000 recurso 1500001002</w:t>
      </w:r>
      <w:proofErr w:type="gramEnd"/>
      <w:r w:rsidRPr="00A411C0">
        <w:rPr>
          <w:sz w:val="18"/>
          <w:szCs w:val="16"/>
        </w:rPr>
        <w:t xml:space="preserve"> ficha 370</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08.01.02.10.301.0010.2057. </w:t>
      </w:r>
      <w:proofErr w:type="gramStart"/>
      <w:r w:rsidRPr="00A411C0">
        <w:rPr>
          <w:sz w:val="18"/>
          <w:szCs w:val="16"/>
        </w:rPr>
        <w:t>33903000 recurso 1600000000</w:t>
      </w:r>
      <w:proofErr w:type="gramEnd"/>
      <w:r w:rsidRPr="00A411C0">
        <w:rPr>
          <w:sz w:val="18"/>
          <w:szCs w:val="16"/>
        </w:rPr>
        <w:t xml:space="preserve"> ficha 371</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08.01.02.10.301.0014.2058. </w:t>
      </w:r>
      <w:proofErr w:type="gramStart"/>
      <w:r w:rsidRPr="00A411C0">
        <w:rPr>
          <w:sz w:val="18"/>
          <w:szCs w:val="16"/>
        </w:rPr>
        <w:t>33903000 recurso 1600000000</w:t>
      </w:r>
      <w:proofErr w:type="gramEnd"/>
      <w:r w:rsidRPr="00A411C0">
        <w:rPr>
          <w:sz w:val="18"/>
          <w:szCs w:val="16"/>
        </w:rPr>
        <w:t xml:space="preserve"> ficha 382</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08.01.02.10.301.0014.2058. </w:t>
      </w:r>
      <w:proofErr w:type="gramStart"/>
      <w:r w:rsidRPr="00A411C0">
        <w:rPr>
          <w:sz w:val="18"/>
          <w:szCs w:val="16"/>
        </w:rPr>
        <w:t>33903000 recurso 1621000000</w:t>
      </w:r>
      <w:proofErr w:type="gramEnd"/>
      <w:r w:rsidRPr="00A411C0">
        <w:rPr>
          <w:sz w:val="18"/>
          <w:szCs w:val="16"/>
        </w:rPr>
        <w:t xml:space="preserve"> ficha 383</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08.01.02.10.301.0014.2059 </w:t>
      </w:r>
      <w:proofErr w:type="gramStart"/>
      <w:r w:rsidRPr="00A411C0">
        <w:rPr>
          <w:sz w:val="18"/>
          <w:szCs w:val="16"/>
        </w:rPr>
        <w:t>33903000 recurso 1600000000</w:t>
      </w:r>
      <w:proofErr w:type="gramEnd"/>
      <w:r w:rsidRPr="00A411C0">
        <w:rPr>
          <w:sz w:val="18"/>
          <w:szCs w:val="16"/>
        </w:rPr>
        <w:t xml:space="preserve"> ficha 394</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08.01.02.10.301.0014.2060 </w:t>
      </w:r>
      <w:proofErr w:type="gramStart"/>
      <w:r w:rsidRPr="00A411C0">
        <w:rPr>
          <w:sz w:val="18"/>
          <w:szCs w:val="16"/>
        </w:rPr>
        <w:t>33903000 recurso 1621000000</w:t>
      </w:r>
      <w:proofErr w:type="gramEnd"/>
      <w:r w:rsidRPr="00A411C0">
        <w:rPr>
          <w:sz w:val="18"/>
          <w:szCs w:val="16"/>
        </w:rPr>
        <w:t xml:space="preserve"> ficha 402</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08.01.02.10.301.0014.2061 </w:t>
      </w:r>
      <w:proofErr w:type="gramStart"/>
      <w:r w:rsidRPr="00A411C0">
        <w:rPr>
          <w:sz w:val="18"/>
          <w:szCs w:val="16"/>
        </w:rPr>
        <w:t>33903000 recurso 1600000000</w:t>
      </w:r>
      <w:proofErr w:type="gramEnd"/>
      <w:r w:rsidRPr="00A411C0">
        <w:rPr>
          <w:sz w:val="18"/>
          <w:szCs w:val="16"/>
        </w:rPr>
        <w:t xml:space="preserve"> ficha 408</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08.01.02.10.301.0014.2062 </w:t>
      </w:r>
      <w:proofErr w:type="gramStart"/>
      <w:r w:rsidRPr="00A411C0">
        <w:rPr>
          <w:sz w:val="18"/>
          <w:szCs w:val="16"/>
        </w:rPr>
        <w:t>33903000 recurso 1600000000</w:t>
      </w:r>
      <w:proofErr w:type="gramEnd"/>
      <w:r w:rsidRPr="00A411C0">
        <w:rPr>
          <w:sz w:val="18"/>
          <w:szCs w:val="16"/>
        </w:rPr>
        <w:t xml:space="preserve"> ficha 419</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08.01.02.10.301.0014.2062 </w:t>
      </w:r>
      <w:proofErr w:type="gramStart"/>
      <w:r w:rsidRPr="00A411C0">
        <w:rPr>
          <w:sz w:val="18"/>
          <w:szCs w:val="16"/>
        </w:rPr>
        <w:t>33903000 recurso 1621000000</w:t>
      </w:r>
      <w:proofErr w:type="gramEnd"/>
      <w:r w:rsidRPr="00A411C0">
        <w:rPr>
          <w:sz w:val="18"/>
          <w:szCs w:val="16"/>
        </w:rPr>
        <w:t xml:space="preserve"> ficha 420</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08.01.02.10.301.0014.2062 </w:t>
      </w:r>
      <w:proofErr w:type="gramStart"/>
      <w:r w:rsidRPr="00A411C0">
        <w:rPr>
          <w:sz w:val="18"/>
          <w:szCs w:val="16"/>
        </w:rPr>
        <w:t>33903000 recurso 1621003210</w:t>
      </w:r>
      <w:proofErr w:type="gramEnd"/>
      <w:r w:rsidRPr="00A411C0">
        <w:rPr>
          <w:sz w:val="18"/>
          <w:szCs w:val="16"/>
        </w:rPr>
        <w:t xml:space="preserve"> ficha 421</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08.01.02.10.301.0014.2063. </w:t>
      </w:r>
      <w:proofErr w:type="gramStart"/>
      <w:r w:rsidRPr="00A411C0">
        <w:rPr>
          <w:sz w:val="18"/>
          <w:szCs w:val="16"/>
        </w:rPr>
        <w:t>33903000 recurso 1500001002</w:t>
      </w:r>
      <w:proofErr w:type="gramEnd"/>
      <w:r w:rsidRPr="00A411C0">
        <w:rPr>
          <w:sz w:val="18"/>
          <w:szCs w:val="16"/>
        </w:rPr>
        <w:t xml:space="preserve"> ficha 431</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08.01.02.10.301.0014.2064. </w:t>
      </w:r>
      <w:proofErr w:type="gramStart"/>
      <w:r w:rsidRPr="00A411C0">
        <w:rPr>
          <w:sz w:val="18"/>
          <w:szCs w:val="16"/>
        </w:rPr>
        <w:t>33903000 recurso 1600000000</w:t>
      </w:r>
      <w:proofErr w:type="gramEnd"/>
      <w:r w:rsidRPr="00A411C0">
        <w:rPr>
          <w:sz w:val="18"/>
          <w:szCs w:val="16"/>
        </w:rPr>
        <w:t xml:space="preserve"> ficha 440</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08.01.02.10.301.0014.2064. </w:t>
      </w:r>
      <w:proofErr w:type="gramStart"/>
      <w:r w:rsidRPr="00A411C0">
        <w:rPr>
          <w:sz w:val="18"/>
          <w:szCs w:val="16"/>
        </w:rPr>
        <w:t>33903000 recurso 1621000000</w:t>
      </w:r>
      <w:proofErr w:type="gramEnd"/>
      <w:r w:rsidRPr="00A411C0">
        <w:rPr>
          <w:sz w:val="18"/>
          <w:szCs w:val="16"/>
        </w:rPr>
        <w:t xml:space="preserve"> ficha 441</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08.01.02.10.301.0014.2065. </w:t>
      </w:r>
      <w:proofErr w:type="gramStart"/>
      <w:r w:rsidRPr="00A411C0">
        <w:rPr>
          <w:sz w:val="18"/>
          <w:szCs w:val="16"/>
        </w:rPr>
        <w:t>33903000 recurso 1500001002</w:t>
      </w:r>
      <w:proofErr w:type="gramEnd"/>
      <w:r w:rsidRPr="00A411C0">
        <w:rPr>
          <w:sz w:val="18"/>
          <w:szCs w:val="16"/>
        </w:rPr>
        <w:t xml:space="preserve"> ficha 447</w:t>
      </w:r>
    </w:p>
    <w:p w:rsidR="003E19AD" w:rsidRPr="00A411C0" w:rsidRDefault="003E19AD" w:rsidP="003E19AD">
      <w:pPr>
        <w:pStyle w:val="Nivel2"/>
        <w:numPr>
          <w:ilvl w:val="0"/>
          <w:numId w:val="0"/>
        </w:numPr>
        <w:ind w:left="360"/>
        <w:rPr>
          <w:sz w:val="18"/>
          <w:szCs w:val="16"/>
        </w:rPr>
      </w:pPr>
      <w:r w:rsidRPr="00A411C0">
        <w:rPr>
          <w:sz w:val="18"/>
          <w:szCs w:val="16"/>
        </w:rPr>
        <w:t xml:space="preserve">08.01.02.10.301.0014.2065. </w:t>
      </w:r>
      <w:proofErr w:type="gramStart"/>
      <w:r w:rsidRPr="00A411C0">
        <w:rPr>
          <w:sz w:val="18"/>
          <w:szCs w:val="16"/>
        </w:rPr>
        <w:t>33903000 recurso 1600000000</w:t>
      </w:r>
      <w:proofErr w:type="gramEnd"/>
      <w:r w:rsidRPr="00A411C0">
        <w:rPr>
          <w:sz w:val="18"/>
          <w:szCs w:val="16"/>
        </w:rPr>
        <w:t xml:space="preserve"> ficha 448</w:t>
      </w:r>
    </w:p>
    <w:p w:rsidR="003E19AD" w:rsidRPr="00A411C0" w:rsidRDefault="003E19AD" w:rsidP="003E19AD">
      <w:pPr>
        <w:pStyle w:val="Nivel2"/>
        <w:numPr>
          <w:ilvl w:val="0"/>
          <w:numId w:val="0"/>
        </w:numPr>
        <w:ind w:left="360"/>
        <w:rPr>
          <w:sz w:val="18"/>
          <w:szCs w:val="16"/>
        </w:rPr>
      </w:pPr>
      <w:r w:rsidRPr="00A411C0">
        <w:rPr>
          <w:sz w:val="18"/>
          <w:szCs w:val="16"/>
        </w:rPr>
        <w:t xml:space="preserve">08.01.03.10.302.0010.2066. </w:t>
      </w:r>
      <w:proofErr w:type="gramStart"/>
      <w:r w:rsidRPr="00A411C0">
        <w:rPr>
          <w:sz w:val="18"/>
          <w:szCs w:val="16"/>
        </w:rPr>
        <w:t>33903000 recurso 1600000000</w:t>
      </w:r>
      <w:proofErr w:type="gramEnd"/>
      <w:r w:rsidRPr="00A411C0">
        <w:rPr>
          <w:sz w:val="18"/>
          <w:szCs w:val="16"/>
        </w:rPr>
        <w:t xml:space="preserve"> ficha 463</w:t>
      </w:r>
    </w:p>
    <w:p w:rsidR="003E19AD" w:rsidRPr="00A411C0" w:rsidRDefault="003E19AD" w:rsidP="003E19AD">
      <w:pPr>
        <w:pStyle w:val="Nivel2"/>
        <w:numPr>
          <w:ilvl w:val="0"/>
          <w:numId w:val="0"/>
        </w:numPr>
        <w:ind w:left="360"/>
        <w:rPr>
          <w:sz w:val="18"/>
          <w:szCs w:val="16"/>
        </w:rPr>
      </w:pPr>
      <w:r w:rsidRPr="00A411C0">
        <w:rPr>
          <w:sz w:val="18"/>
          <w:szCs w:val="16"/>
        </w:rPr>
        <w:t xml:space="preserve">08.01.03.10.302.0015.2068. </w:t>
      </w:r>
      <w:proofErr w:type="gramStart"/>
      <w:r w:rsidRPr="00A411C0">
        <w:rPr>
          <w:sz w:val="18"/>
          <w:szCs w:val="16"/>
        </w:rPr>
        <w:t>33903000 recurso 1500001002</w:t>
      </w:r>
      <w:proofErr w:type="gramEnd"/>
      <w:r w:rsidRPr="00A411C0">
        <w:rPr>
          <w:sz w:val="18"/>
          <w:szCs w:val="16"/>
        </w:rPr>
        <w:t xml:space="preserve"> ficha 472</w:t>
      </w:r>
    </w:p>
    <w:p w:rsidR="003E19AD" w:rsidRPr="00A411C0" w:rsidRDefault="003E19AD" w:rsidP="003E19AD">
      <w:pPr>
        <w:pStyle w:val="Nivel2"/>
        <w:numPr>
          <w:ilvl w:val="0"/>
          <w:numId w:val="0"/>
        </w:numPr>
        <w:ind w:left="360"/>
        <w:rPr>
          <w:sz w:val="18"/>
          <w:szCs w:val="16"/>
        </w:rPr>
      </w:pPr>
      <w:r w:rsidRPr="00A411C0">
        <w:rPr>
          <w:sz w:val="18"/>
          <w:szCs w:val="16"/>
        </w:rPr>
        <w:t xml:space="preserve">08.01.03.10.302.0015.2068. </w:t>
      </w:r>
      <w:proofErr w:type="gramStart"/>
      <w:r w:rsidRPr="00A411C0">
        <w:rPr>
          <w:sz w:val="18"/>
          <w:szCs w:val="16"/>
        </w:rPr>
        <w:t>33903000 recurso 1621000000</w:t>
      </w:r>
      <w:proofErr w:type="gramEnd"/>
      <w:r w:rsidRPr="00A411C0">
        <w:rPr>
          <w:sz w:val="18"/>
          <w:szCs w:val="16"/>
        </w:rPr>
        <w:t xml:space="preserve"> ficha 473</w:t>
      </w:r>
    </w:p>
    <w:p w:rsidR="003E19AD" w:rsidRPr="00A411C0" w:rsidRDefault="003E19AD" w:rsidP="003E19AD">
      <w:pPr>
        <w:pStyle w:val="Nivel2"/>
        <w:numPr>
          <w:ilvl w:val="0"/>
          <w:numId w:val="0"/>
        </w:numPr>
        <w:ind w:left="360"/>
        <w:rPr>
          <w:sz w:val="18"/>
          <w:szCs w:val="16"/>
        </w:rPr>
      </w:pPr>
      <w:r w:rsidRPr="00A411C0">
        <w:rPr>
          <w:sz w:val="18"/>
          <w:szCs w:val="16"/>
        </w:rPr>
        <w:t xml:space="preserve">08.01.03.10.302.0015.2069. </w:t>
      </w:r>
      <w:proofErr w:type="gramStart"/>
      <w:r w:rsidRPr="00A411C0">
        <w:rPr>
          <w:sz w:val="18"/>
          <w:szCs w:val="16"/>
        </w:rPr>
        <w:t>33903000 recurso 1500001002</w:t>
      </w:r>
      <w:proofErr w:type="gramEnd"/>
      <w:r w:rsidRPr="00A411C0">
        <w:rPr>
          <w:sz w:val="18"/>
          <w:szCs w:val="16"/>
        </w:rPr>
        <w:t xml:space="preserve"> ficha 479</w:t>
      </w:r>
    </w:p>
    <w:p w:rsidR="003E19AD" w:rsidRPr="00A411C0" w:rsidRDefault="003E19AD" w:rsidP="003E19AD">
      <w:pPr>
        <w:pStyle w:val="Nivel2"/>
        <w:numPr>
          <w:ilvl w:val="0"/>
          <w:numId w:val="0"/>
        </w:numPr>
        <w:ind w:left="360"/>
        <w:rPr>
          <w:sz w:val="18"/>
          <w:szCs w:val="16"/>
        </w:rPr>
      </w:pPr>
      <w:r w:rsidRPr="00A411C0">
        <w:rPr>
          <w:sz w:val="18"/>
          <w:szCs w:val="16"/>
        </w:rPr>
        <w:t xml:space="preserve">08.01.03.10.302.0015.2069. </w:t>
      </w:r>
      <w:proofErr w:type="gramStart"/>
      <w:r w:rsidRPr="00A411C0">
        <w:rPr>
          <w:sz w:val="18"/>
          <w:szCs w:val="16"/>
        </w:rPr>
        <w:t>33903000 recurso 1621000000</w:t>
      </w:r>
      <w:proofErr w:type="gramEnd"/>
      <w:r w:rsidRPr="00A411C0">
        <w:rPr>
          <w:sz w:val="18"/>
          <w:szCs w:val="16"/>
        </w:rPr>
        <w:t xml:space="preserve"> ficha 480</w:t>
      </w:r>
    </w:p>
    <w:p w:rsidR="003E19AD" w:rsidRPr="00A411C0" w:rsidRDefault="003E19AD" w:rsidP="003E19AD">
      <w:pPr>
        <w:pStyle w:val="Nivel2"/>
        <w:numPr>
          <w:ilvl w:val="0"/>
          <w:numId w:val="0"/>
        </w:numPr>
        <w:ind w:left="360"/>
        <w:rPr>
          <w:sz w:val="18"/>
          <w:szCs w:val="16"/>
        </w:rPr>
      </w:pPr>
      <w:r w:rsidRPr="00A411C0">
        <w:rPr>
          <w:sz w:val="18"/>
          <w:szCs w:val="16"/>
        </w:rPr>
        <w:t xml:space="preserve">08.01.04.10.304.0016.2071. </w:t>
      </w:r>
      <w:proofErr w:type="gramStart"/>
      <w:r w:rsidRPr="00A411C0">
        <w:rPr>
          <w:sz w:val="18"/>
          <w:szCs w:val="16"/>
        </w:rPr>
        <w:t>33903000 recurso 1500001002</w:t>
      </w:r>
      <w:proofErr w:type="gramEnd"/>
      <w:r w:rsidRPr="00A411C0">
        <w:rPr>
          <w:sz w:val="18"/>
          <w:szCs w:val="16"/>
        </w:rPr>
        <w:t xml:space="preserve"> ficha 511</w:t>
      </w:r>
    </w:p>
    <w:p w:rsidR="003E19AD" w:rsidRPr="00A411C0" w:rsidRDefault="003E19AD" w:rsidP="003E19AD">
      <w:pPr>
        <w:pStyle w:val="Nivel2"/>
        <w:numPr>
          <w:ilvl w:val="0"/>
          <w:numId w:val="0"/>
        </w:numPr>
        <w:ind w:left="360"/>
        <w:rPr>
          <w:sz w:val="18"/>
          <w:szCs w:val="16"/>
        </w:rPr>
      </w:pPr>
      <w:r w:rsidRPr="00A411C0">
        <w:rPr>
          <w:sz w:val="18"/>
          <w:szCs w:val="16"/>
        </w:rPr>
        <w:t xml:space="preserve">08.01.04.10.304.0016.2071. </w:t>
      </w:r>
      <w:proofErr w:type="gramStart"/>
      <w:r w:rsidRPr="00A411C0">
        <w:rPr>
          <w:sz w:val="18"/>
          <w:szCs w:val="16"/>
        </w:rPr>
        <w:t>33903000 recurso 1600000000</w:t>
      </w:r>
      <w:proofErr w:type="gramEnd"/>
      <w:r w:rsidRPr="00A411C0">
        <w:rPr>
          <w:sz w:val="18"/>
          <w:szCs w:val="16"/>
        </w:rPr>
        <w:t xml:space="preserve"> ficha 512</w:t>
      </w:r>
    </w:p>
    <w:p w:rsidR="003E19AD" w:rsidRPr="00A411C0" w:rsidRDefault="003E19AD" w:rsidP="003E19AD">
      <w:pPr>
        <w:pStyle w:val="Nivel2"/>
        <w:numPr>
          <w:ilvl w:val="0"/>
          <w:numId w:val="0"/>
        </w:numPr>
        <w:ind w:left="360"/>
        <w:rPr>
          <w:sz w:val="18"/>
          <w:szCs w:val="16"/>
        </w:rPr>
      </w:pPr>
      <w:r w:rsidRPr="00A411C0">
        <w:rPr>
          <w:sz w:val="18"/>
          <w:szCs w:val="16"/>
        </w:rPr>
        <w:t xml:space="preserve">08.01.04.10.304.0016.2071. </w:t>
      </w:r>
      <w:proofErr w:type="gramStart"/>
      <w:r w:rsidRPr="00A411C0">
        <w:rPr>
          <w:sz w:val="18"/>
          <w:szCs w:val="16"/>
        </w:rPr>
        <w:t>33903000 recurso 1621000000</w:t>
      </w:r>
      <w:proofErr w:type="gramEnd"/>
      <w:r w:rsidRPr="00A411C0">
        <w:rPr>
          <w:sz w:val="18"/>
          <w:szCs w:val="16"/>
        </w:rPr>
        <w:t xml:space="preserve"> ficha 513</w:t>
      </w:r>
    </w:p>
    <w:p w:rsidR="003E19AD" w:rsidRPr="00A411C0" w:rsidRDefault="003E19AD" w:rsidP="003E19AD">
      <w:pPr>
        <w:pStyle w:val="Nivel2"/>
        <w:numPr>
          <w:ilvl w:val="0"/>
          <w:numId w:val="0"/>
        </w:numPr>
        <w:ind w:left="360"/>
        <w:rPr>
          <w:sz w:val="18"/>
          <w:szCs w:val="16"/>
        </w:rPr>
      </w:pPr>
      <w:r w:rsidRPr="00A411C0">
        <w:rPr>
          <w:sz w:val="18"/>
          <w:szCs w:val="16"/>
        </w:rPr>
        <w:t xml:space="preserve">08.01.04.10.305.0017.2072. </w:t>
      </w:r>
      <w:proofErr w:type="gramStart"/>
      <w:r w:rsidRPr="00A411C0">
        <w:rPr>
          <w:sz w:val="18"/>
          <w:szCs w:val="16"/>
        </w:rPr>
        <w:t>33903000 recurso 1621000000</w:t>
      </w:r>
      <w:proofErr w:type="gramEnd"/>
      <w:r w:rsidRPr="00A411C0">
        <w:rPr>
          <w:sz w:val="18"/>
          <w:szCs w:val="16"/>
        </w:rPr>
        <w:t xml:space="preserve"> ficha 527</w:t>
      </w:r>
    </w:p>
    <w:p w:rsidR="003E19AD" w:rsidRPr="00A411C0" w:rsidRDefault="003E19AD" w:rsidP="003E19AD">
      <w:pPr>
        <w:pStyle w:val="Nivel2"/>
        <w:numPr>
          <w:ilvl w:val="0"/>
          <w:numId w:val="0"/>
        </w:numPr>
        <w:ind w:left="360"/>
        <w:rPr>
          <w:sz w:val="18"/>
          <w:szCs w:val="16"/>
        </w:rPr>
      </w:pPr>
      <w:r w:rsidRPr="00A411C0">
        <w:rPr>
          <w:sz w:val="18"/>
          <w:szCs w:val="16"/>
        </w:rPr>
        <w:t xml:space="preserve">08.01.05.10.303.0018.2073. </w:t>
      </w:r>
      <w:proofErr w:type="gramStart"/>
      <w:r w:rsidRPr="00A411C0">
        <w:rPr>
          <w:sz w:val="18"/>
          <w:szCs w:val="16"/>
        </w:rPr>
        <w:t>33903000 recurso 1500001002</w:t>
      </w:r>
      <w:proofErr w:type="gramEnd"/>
      <w:r w:rsidRPr="00A411C0">
        <w:rPr>
          <w:sz w:val="18"/>
          <w:szCs w:val="16"/>
        </w:rPr>
        <w:t xml:space="preserve"> ficha 539</w:t>
      </w:r>
    </w:p>
    <w:p w:rsidR="003E19AD" w:rsidRPr="00A411C0" w:rsidRDefault="003E19AD" w:rsidP="003E19AD">
      <w:pPr>
        <w:pStyle w:val="Nivel2"/>
        <w:numPr>
          <w:ilvl w:val="0"/>
          <w:numId w:val="0"/>
        </w:numPr>
        <w:ind w:left="360"/>
        <w:rPr>
          <w:sz w:val="18"/>
          <w:szCs w:val="16"/>
        </w:rPr>
      </w:pPr>
      <w:r w:rsidRPr="00A411C0">
        <w:rPr>
          <w:sz w:val="18"/>
          <w:szCs w:val="16"/>
        </w:rPr>
        <w:t xml:space="preserve">08.01.05.10.303.0018.2073. </w:t>
      </w:r>
      <w:proofErr w:type="gramStart"/>
      <w:r w:rsidRPr="00A411C0">
        <w:rPr>
          <w:sz w:val="18"/>
          <w:szCs w:val="16"/>
        </w:rPr>
        <w:t>33903000 recurso 1600000000</w:t>
      </w:r>
      <w:proofErr w:type="gramEnd"/>
      <w:r w:rsidRPr="00A411C0">
        <w:rPr>
          <w:sz w:val="18"/>
          <w:szCs w:val="16"/>
        </w:rPr>
        <w:t xml:space="preserve"> ficha 540</w:t>
      </w:r>
    </w:p>
    <w:p w:rsidR="003E19AD" w:rsidRPr="00A411C0" w:rsidRDefault="003E19AD" w:rsidP="003E19AD">
      <w:pPr>
        <w:pStyle w:val="Nivel2"/>
        <w:numPr>
          <w:ilvl w:val="0"/>
          <w:numId w:val="0"/>
        </w:numPr>
        <w:ind w:left="360"/>
        <w:rPr>
          <w:sz w:val="18"/>
          <w:szCs w:val="16"/>
        </w:rPr>
      </w:pPr>
      <w:r w:rsidRPr="00A411C0">
        <w:rPr>
          <w:sz w:val="18"/>
          <w:szCs w:val="16"/>
        </w:rPr>
        <w:t xml:space="preserve">08.01.05.10.303.0018.2073. </w:t>
      </w:r>
      <w:proofErr w:type="gramStart"/>
      <w:r w:rsidRPr="00A411C0">
        <w:rPr>
          <w:sz w:val="18"/>
          <w:szCs w:val="16"/>
        </w:rPr>
        <w:t>33903000 recurso 1621000000</w:t>
      </w:r>
      <w:proofErr w:type="gramEnd"/>
      <w:r w:rsidRPr="00A411C0">
        <w:rPr>
          <w:sz w:val="18"/>
          <w:szCs w:val="16"/>
        </w:rPr>
        <w:t xml:space="preserve"> ficha 541</w:t>
      </w:r>
    </w:p>
    <w:p w:rsidR="003E19AD" w:rsidRPr="00A411C0" w:rsidRDefault="003E19AD" w:rsidP="003E19AD">
      <w:pPr>
        <w:pStyle w:val="Nivel2"/>
        <w:numPr>
          <w:ilvl w:val="0"/>
          <w:numId w:val="0"/>
        </w:numPr>
        <w:ind w:left="360"/>
        <w:rPr>
          <w:sz w:val="18"/>
          <w:szCs w:val="16"/>
        </w:rPr>
      </w:pPr>
      <w:r w:rsidRPr="00A411C0">
        <w:rPr>
          <w:sz w:val="18"/>
          <w:szCs w:val="16"/>
        </w:rPr>
        <w:lastRenderedPageBreak/>
        <w:t xml:space="preserve">08.02.01.17.511.0032.2075 </w:t>
      </w:r>
      <w:proofErr w:type="gramStart"/>
      <w:r w:rsidRPr="00A411C0">
        <w:rPr>
          <w:sz w:val="18"/>
          <w:szCs w:val="16"/>
        </w:rPr>
        <w:t>33903000 recurso 1500000000</w:t>
      </w:r>
      <w:proofErr w:type="gramEnd"/>
      <w:r w:rsidRPr="00A411C0">
        <w:rPr>
          <w:sz w:val="18"/>
          <w:szCs w:val="16"/>
        </w:rPr>
        <w:t xml:space="preserve"> ficha 554</w:t>
      </w:r>
    </w:p>
    <w:p w:rsidR="003E19AD" w:rsidRPr="00A411C0" w:rsidRDefault="003E19AD" w:rsidP="003E19AD">
      <w:pPr>
        <w:pStyle w:val="Nivel2"/>
        <w:numPr>
          <w:ilvl w:val="0"/>
          <w:numId w:val="0"/>
        </w:numPr>
        <w:ind w:left="360"/>
        <w:rPr>
          <w:sz w:val="18"/>
          <w:szCs w:val="16"/>
        </w:rPr>
      </w:pPr>
      <w:r w:rsidRPr="00A411C0">
        <w:rPr>
          <w:sz w:val="18"/>
          <w:szCs w:val="16"/>
        </w:rPr>
        <w:t xml:space="preserve">08.02.01.17.512.0032.2076 </w:t>
      </w:r>
      <w:proofErr w:type="gramStart"/>
      <w:r w:rsidRPr="00A411C0">
        <w:rPr>
          <w:sz w:val="18"/>
          <w:szCs w:val="16"/>
        </w:rPr>
        <w:t>33903000 recurso 1500000000</w:t>
      </w:r>
      <w:proofErr w:type="gramEnd"/>
      <w:r w:rsidRPr="00A411C0">
        <w:rPr>
          <w:sz w:val="18"/>
          <w:szCs w:val="16"/>
        </w:rPr>
        <w:t xml:space="preserve"> ficha 560</w:t>
      </w:r>
    </w:p>
    <w:p w:rsidR="003E19AD" w:rsidRPr="00A411C0" w:rsidRDefault="003E19AD" w:rsidP="003E19AD">
      <w:pPr>
        <w:pStyle w:val="Nivel2"/>
        <w:numPr>
          <w:ilvl w:val="0"/>
          <w:numId w:val="0"/>
        </w:numPr>
        <w:ind w:left="360"/>
        <w:rPr>
          <w:sz w:val="18"/>
          <w:szCs w:val="16"/>
        </w:rPr>
      </w:pPr>
      <w:r w:rsidRPr="00A411C0">
        <w:rPr>
          <w:sz w:val="18"/>
          <w:szCs w:val="16"/>
        </w:rPr>
        <w:t xml:space="preserve">09.01.01.08.122.0002.2079 </w:t>
      </w:r>
      <w:proofErr w:type="gramStart"/>
      <w:r w:rsidRPr="00A411C0">
        <w:rPr>
          <w:sz w:val="18"/>
          <w:szCs w:val="16"/>
        </w:rPr>
        <w:t>33903000 recurso 1500000000</w:t>
      </w:r>
      <w:proofErr w:type="gramEnd"/>
      <w:r w:rsidRPr="00A411C0">
        <w:rPr>
          <w:sz w:val="18"/>
          <w:szCs w:val="16"/>
        </w:rPr>
        <w:t xml:space="preserve"> ficha 582</w:t>
      </w:r>
    </w:p>
    <w:p w:rsidR="003E19AD" w:rsidRPr="00A411C0" w:rsidRDefault="003E19AD" w:rsidP="003E19AD">
      <w:pPr>
        <w:pStyle w:val="Nivel2"/>
        <w:numPr>
          <w:ilvl w:val="0"/>
          <w:numId w:val="0"/>
        </w:numPr>
        <w:ind w:left="360"/>
        <w:rPr>
          <w:sz w:val="18"/>
          <w:szCs w:val="16"/>
        </w:rPr>
      </w:pPr>
      <w:r w:rsidRPr="00A411C0">
        <w:rPr>
          <w:sz w:val="18"/>
          <w:szCs w:val="16"/>
        </w:rPr>
        <w:t xml:space="preserve">09.01.01.08.122.0002.2079 </w:t>
      </w:r>
      <w:proofErr w:type="gramStart"/>
      <w:r w:rsidRPr="00A411C0">
        <w:rPr>
          <w:sz w:val="18"/>
          <w:szCs w:val="16"/>
        </w:rPr>
        <w:t>33903000 recurso 1660000000</w:t>
      </w:r>
      <w:proofErr w:type="gramEnd"/>
      <w:r w:rsidRPr="00A411C0">
        <w:rPr>
          <w:sz w:val="18"/>
          <w:szCs w:val="16"/>
        </w:rPr>
        <w:t xml:space="preserve"> ficha 583</w:t>
      </w:r>
    </w:p>
    <w:p w:rsidR="003E19AD" w:rsidRPr="00A411C0" w:rsidRDefault="003E19AD" w:rsidP="003E19AD">
      <w:pPr>
        <w:pStyle w:val="Nivel2"/>
        <w:numPr>
          <w:ilvl w:val="0"/>
          <w:numId w:val="0"/>
        </w:numPr>
        <w:ind w:left="360"/>
        <w:rPr>
          <w:sz w:val="18"/>
          <w:szCs w:val="16"/>
        </w:rPr>
      </w:pPr>
      <w:r w:rsidRPr="00A411C0">
        <w:rPr>
          <w:sz w:val="18"/>
          <w:szCs w:val="16"/>
        </w:rPr>
        <w:t xml:space="preserve">09.01.01.08.122.0043.2080 </w:t>
      </w:r>
      <w:proofErr w:type="gramStart"/>
      <w:r w:rsidRPr="00A411C0">
        <w:rPr>
          <w:sz w:val="18"/>
          <w:szCs w:val="16"/>
        </w:rPr>
        <w:t>33903000 recurso 1665000000</w:t>
      </w:r>
      <w:proofErr w:type="gramEnd"/>
      <w:r w:rsidRPr="00A411C0">
        <w:rPr>
          <w:sz w:val="18"/>
          <w:szCs w:val="16"/>
        </w:rPr>
        <w:t xml:space="preserve"> ficha 591</w:t>
      </w:r>
    </w:p>
    <w:p w:rsidR="003E19AD" w:rsidRPr="00A411C0" w:rsidRDefault="003E19AD" w:rsidP="003E19AD">
      <w:pPr>
        <w:pStyle w:val="Nivel2"/>
        <w:numPr>
          <w:ilvl w:val="0"/>
          <w:numId w:val="0"/>
        </w:numPr>
        <w:ind w:left="360"/>
        <w:rPr>
          <w:sz w:val="18"/>
          <w:szCs w:val="16"/>
        </w:rPr>
      </w:pPr>
      <w:r w:rsidRPr="00A411C0">
        <w:rPr>
          <w:sz w:val="18"/>
          <w:szCs w:val="16"/>
        </w:rPr>
        <w:t xml:space="preserve">09.01.01.08.243.0009.2081 </w:t>
      </w:r>
      <w:proofErr w:type="gramStart"/>
      <w:r w:rsidRPr="00A411C0">
        <w:rPr>
          <w:sz w:val="18"/>
          <w:szCs w:val="16"/>
        </w:rPr>
        <w:t>33903000 recurso 1500000000</w:t>
      </w:r>
      <w:proofErr w:type="gramEnd"/>
      <w:r w:rsidRPr="00A411C0">
        <w:rPr>
          <w:sz w:val="18"/>
          <w:szCs w:val="16"/>
        </w:rPr>
        <w:t xml:space="preserve"> ficha 596</w:t>
      </w:r>
    </w:p>
    <w:p w:rsidR="003E19AD" w:rsidRPr="00A411C0" w:rsidRDefault="003E19AD" w:rsidP="003E19AD">
      <w:pPr>
        <w:pStyle w:val="Nivel2"/>
        <w:numPr>
          <w:ilvl w:val="0"/>
          <w:numId w:val="0"/>
        </w:numPr>
        <w:ind w:left="360"/>
        <w:rPr>
          <w:sz w:val="18"/>
          <w:szCs w:val="16"/>
        </w:rPr>
      </w:pPr>
      <w:r w:rsidRPr="00A411C0">
        <w:rPr>
          <w:sz w:val="18"/>
          <w:szCs w:val="16"/>
        </w:rPr>
        <w:t xml:space="preserve">09.02.01.08.122.0020.2085 </w:t>
      </w:r>
      <w:proofErr w:type="gramStart"/>
      <w:r w:rsidRPr="00A411C0">
        <w:rPr>
          <w:sz w:val="18"/>
          <w:szCs w:val="16"/>
        </w:rPr>
        <w:t>33903000 recurso 1661000000</w:t>
      </w:r>
      <w:proofErr w:type="gramEnd"/>
      <w:r w:rsidRPr="00A411C0">
        <w:rPr>
          <w:sz w:val="18"/>
          <w:szCs w:val="16"/>
        </w:rPr>
        <w:t xml:space="preserve"> ficha 614</w:t>
      </w:r>
    </w:p>
    <w:p w:rsidR="003E19AD" w:rsidRPr="00A411C0" w:rsidRDefault="003E19AD" w:rsidP="003E19AD">
      <w:pPr>
        <w:pStyle w:val="Nivel2"/>
        <w:numPr>
          <w:ilvl w:val="0"/>
          <w:numId w:val="0"/>
        </w:numPr>
        <w:ind w:left="360"/>
        <w:rPr>
          <w:sz w:val="18"/>
          <w:szCs w:val="16"/>
        </w:rPr>
      </w:pPr>
      <w:r w:rsidRPr="00A411C0">
        <w:rPr>
          <w:sz w:val="18"/>
          <w:szCs w:val="16"/>
        </w:rPr>
        <w:t xml:space="preserve">09.02.01.08.122.0020.2087 </w:t>
      </w:r>
      <w:proofErr w:type="gramStart"/>
      <w:r w:rsidRPr="00A411C0">
        <w:rPr>
          <w:sz w:val="18"/>
          <w:szCs w:val="16"/>
        </w:rPr>
        <w:t>33903000 recurso 1660000000</w:t>
      </w:r>
      <w:proofErr w:type="gramEnd"/>
      <w:r w:rsidRPr="00A411C0">
        <w:rPr>
          <w:sz w:val="18"/>
          <w:szCs w:val="16"/>
        </w:rPr>
        <w:t xml:space="preserve"> ficha 624</w:t>
      </w:r>
    </w:p>
    <w:p w:rsidR="003E19AD" w:rsidRPr="00A411C0" w:rsidRDefault="003E19AD" w:rsidP="003E19AD">
      <w:pPr>
        <w:pStyle w:val="Nivel2"/>
        <w:numPr>
          <w:ilvl w:val="0"/>
          <w:numId w:val="0"/>
        </w:numPr>
        <w:ind w:left="360"/>
        <w:rPr>
          <w:sz w:val="18"/>
          <w:szCs w:val="16"/>
        </w:rPr>
      </w:pPr>
      <w:r w:rsidRPr="00A411C0">
        <w:rPr>
          <w:sz w:val="18"/>
          <w:szCs w:val="16"/>
        </w:rPr>
        <w:t xml:space="preserve">09.02.01.08.122.0020.2088 </w:t>
      </w:r>
      <w:proofErr w:type="gramStart"/>
      <w:r w:rsidRPr="00A411C0">
        <w:rPr>
          <w:sz w:val="18"/>
          <w:szCs w:val="16"/>
        </w:rPr>
        <w:t>33903000 recurso 1500000000</w:t>
      </w:r>
      <w:proofErr w:type="gramEnd"/>
      <w:r w:rsidRPr="00A411C0">
        <w:rPr>
          <w:sz w:val="18"/>
          <w:szCs w:val="16"/>
        </w:rPr>
        <w:t xml:space="preserve"> ficha 629</w:t>
      </w:r>
    </w:p>
    <w:p w:rsidR="003E19AD" w:rsidRPr="00A411C0" w:rsidRDefault="003E19AD" w:rsidP="003E19AD">
      <w:pPr>
        <w:pStyle w:val="Nivel2"/>
        <w:numPr>
          <w:ilvl w:val="0"/>
          <w:numId w:val="0"/>
        </w:numPr>
        <w:ind w:left="360"/>
        <w:rPr>
          <w:sz w:val="18"/>
          <w:szCs w:val="16"/>
        </w:rPr>
      </w:pPr>
      <w:r w:rsidRPr="00A411C0">
        <w:rPr>
          <w:sz w:val="18"/>
          <w:szCs w:val="16"/>
        </w:rPr>
        <w:t xml:space="preserve">09.02.01.08.122.0020.2089 </w:t>
      </w:r>
      <w:proofErr w:type="gramStart"/>
      <w:r w:rsidRPr="00A411C0">
        <w:rPr>
          <w:sz w:val="18"/>
          <w:szCs w:val="16"/>
        </w:rPr>
        <w:t>33903000 recurso 1660000000</w:t>
      </w:r>
      <w:proofErr w:type="gramEnd"/>
      <w:r w:rsidRPr="00A411C0">
        <w:rPr>
          <w:sz w:val="18"/>
          <w:szCs w:val="16"/>
        </w:rPr>
        <w:t xml:space="preserve"> ficha 636</w:t>
      </w:r>
    </w:p>
    <w:p w:rsidR="003E19AD" w:rsidRPr="00A411C0" w:rsidRDefault="003E19AD" w:rsidP="003E19AD">
      <w:pPr>
        <w:pStyle w:val="Nivel2"/>
        <w:numPr>
          <w:ilvl w:val="0"/>
          <w:numId w:val="0"/>
        </w:numPr>
        <w:ind w:left="360"/>
        <w:rPr>
          <w:sz w:val="18"/>
          <w:szCs w:val="16"/>
        </w:rPr>
      </w:pPr>
      <w:r w:rsidRPr="00A411C0">
        <w:rPr>
          <w:sz w:val="18"/>
          <w:szCs w:val="16"/>
        </w:rPr>
        <w:t xml:space="preserve">09.02.01.08.122.0020.2090 </w:t>
      </w:r>
      <w:proofErr w:type="gramStart"/>
      <w:r w:rsidRPr="00A411C0">
        <w:rPr>
          <w:sz w:val="18"/>
          <w:szCs w:val="16"/>
        </w:rPr>
        <w:t>33903000 recurso 1660000000</w:t>
      </w:r>
      <w:proofErr w:type="gramEnd"/>
      <w:r w:rsidRPr="00A411C0">
        <w:rPr>
          <w:sz w:val="18"/>
          <w:szCs w:val="16"/>
        </w:rPr>
        <w:t xml:space="preserve"> ficha 643</w:t>
      </w:r>
    </w:p>
    <w:p w:rsidR="003E19AD" w:rsidRPr="00A411C0" w:rsidRDefault="003E19AD" w:rsidP="003E19AD">
      <w:pPr>
        <w:pStyle w:val="Nivel2"/>
        <w:numPr>
          <w:ilvl w:val="0"/>
          <w:numId w:val="0"/>
        </w:numPr>
        <w:ind w:left="360"/>
        <w:rPr>
          <w:sz w:val="18"/>
          <w:szCs w:val="16"/>
        </w:rPr>
      </w:pPr>
      <w:r w:rsidRPr="00A411C0">
        <w:rPr>
          <w:sz w:val="18"/>
          <w:szCs w:val="16"/>
        </w:rPr>
        <w:t xml:space="preserve">09.02.02.08.244.0021.2092 </w:t>
      </w:r>
      <w:proofErr w:type="gramStart"/>
      <w:r w:rsidRPr="00A411C0">
        <w:rPr>
          <w:sz w:val="18"/>
          <w:szCs w:val="16"/>
        </w:rPr>
        <w:t>33903000 recurso 1500000000</w:t>
      </w:r>
      <w:proofErr w:type="gramEnd"/>
      <w:r w:rsidRPr="00A411C0">
        <w:rPr>
          <w:sz w:val="18"/>
          <w:szCs w:val="16"/>
        </w:rPr>
        <w:t xml:space="preserve"> ficha 661</w:t>
      </w:r>
    </w:p>
    <w:p w:rsidR="003E19AD" w:rsidRPr="00A411C0" w:rsidRDefault="003E19AD" w:rsidP="003E19AD">
      <w:pPr>
        <w:pStyle w:val="Nivel2"/>
        <w:numPr>
          <w:ilvl w:val="0"/>
          <w:numId w:val="0"/>
        </w:numPr>
        <w:ind w:left="360"/>
        <w:rPr>
          <w:sz w:val="18"/>
          <w:szCs w:val="16"/>
        </w:rPr>
      </w:pPr>
      <w:r w:rsidRPr="00A411C0">
        <w:rPr>
          <w:sz w:val="18"/>
          <w:szCs w:val="16"/>
        </w:rPr>
        <w:t xml:space="preserve">09.02.02.08.244.0021.2092 </w:t>
      </w:r>
      <w:proofErr w:type="gramStart"/>
      <w:r w:rsidRPr="00A411C0">
        <w:rPr>
          <w:sz w:val="18"/>
          <w:szCs w:val="16"/>
        </w:rPr>
        <w:t>33903000 recurso 1660000000</w:t>
      </w:r>
      <w:proofErr w:type="gramEnd"/>
      <w:r w:rsidRPr="00A411C0">
        <w:rPr>
          <w:sz w:val="18"/>
          <w:szCs w:val="16"/>
        </w:rPr>
        <w:t xml:space="preserve"> ficha 662</w:t>
      </w:r>
    </w:p>
    <w:p w:rsidR="003E19AD" w:rsidRPr="00A411C0" w:rsidRDefault="003E19AD" w:rsidP="003E19AD">
      <w:pPr>
        <w:pStyle w:val="Nivel2"/>
        <w:numPr>
          <w:ilvl w:val="0"/>
          <w:numId w:val="0"/>
        </w:numPr>
        <w:ind w:left="360"/>
        <w:rPr>
          <w:sz w:val="18"/>
          <w:szCs w:val="16"/>
        </w:rPr>
      </w:pPr>
      <w:r w:rsidRPr="00A411C0">
        <w:rPr>
          <w:sz w:val="18"/>
          <w:szCs w:val="16"/>
        </w:rPr>
        <w:t xml:space="preserve">09.02.02.08.244.0021.2092 </w:t>
      </w:r>
      <w:proofErr w:type="gramStart"/>
      <w:r w:rsidRPr="00A411C0">
        <w:rPr>
          <w:sz w:val="18"/>
          <w:szCs w:val="16"/>
        </w:rPr>
        <w:t>33903000 recurso 1706003110</w:t>
      </w:r>
      <w:proofErr w:type="gramEnd"/>
      <w:r w:rsidRPr="00A411C0">
        <w:rPr>
          <w:sz w:val="18"/>
          <w:szCs w:val="16"/>
        </w:rPr>
        <w:t xml:space="preserve"> ficha 663</w:t>
      </w:r>
    </w:p>
    <w:p w:rsidR="003E19AD" w:rsidRPr="00A411C0" w:rsidRDefault="003E19AD" w:rsidP="003E19AD">
      <w:pPr>
        <w:pStyle w:val="Nivel2"/>
        <w:numPr>
          <w:ilvl w:val="0"/>
          <w:numId w:val="0"/>
        </w:numPr>
        <w:ind w:left="360"/>
        <w:rPr>
          <w:sz w:val="18"/>
          <w:szCs w:val="16"/>
        </w:rPr>
      </w:pPr>
      <w:r w:rsidRPr="00A411C0">
        <w:rPr>
          <w:sz w:val="18"/>
          <w:szCs w:val="16"/>
        </w:rPr>
        <w:t xml:space="preserve">09.02.02.08.244.0021.2093 </w:t>
      </w:r>
      <w:proofErr w:type="gramStart"/>
      <w:r w:rsidRPr="00A411C0">
        <w:rPr>
          <w:sz w:val="18"/>
          <w:szCs w:val="16"/>
        </w:rPr>
        <w:t>33903000 recurso 1660000000</w:t>
      </w:r>
      <w:proofErr w:type="gramEnd"/>
      <w:r w:rsidRPr="00A411C0">
        <w:rPr>
          <w:sz w:val="18"/>
          <w:szCs w:val="16"/>
        </w:rPr>
        <w:t xml:space="preserve"> ficha 677</w:t>
      </w:r>
    </w:p>
    <w:p w:rsidR="003E19AD" w:rsidRPr="00A411C0" w:rsidRDefault="003E19AD" w:rsidP="003E19AD">
      <w:pPr>
        <w:pStyle w:val="Nivel2"/>
        <w:numPr>
          <w:ilvl w:val="0"/>
          <w:numId w:val="0"/>
        </w:numPr>
        <w:ind w:left="360"/>
        <w:rPr>
          <w:sz w:val="18"/>
          <w:szCs w:val="16"/>
        </w:rPr>
      </w:pPr>
      <w:r w:rsidRPr="00A411C0">
        <w:rPr>
          <w:sz w:val="18"/>
          <w:szCs w:val="16"/>
        </w:rPr>
        <w:t xml:space="preserve">09.02.03.08.244.0011.2093 </w:t>
      </w:r>
      <w:proofErr w:type="gramStart"/>
      <w:r w:rsidRPr="00A411C0">
        <w:rPr>
          <w:sz w:val="18"/>
          <w:szCs w:val="16"/>
        </w:rPr>
        <w:t>33903000 recurso 1660000000</w:t>
      </w:r>
      <w:proofErr w:type="gramEnd"/>
      <w:r w:rsidRPr="00A411C0">
        <w:rPr>
          <w:sz w:val="18"/>
          <w:szCs w:val="16"/>
        </w:rPr>
        <w:t xml:space="preserve"> ficha 694</w:t>
      </w:r>
    </w:p>
    <w:p w:rsidR="003E19AD" w:rsidRPr="00A411C0" w:rsidRDefault="003E19AD" w:rsidP="003E19AD">
      <w:pPr>
        <w:pStyle w:val="Nivel2"/>
        <w:numPr>
          <w:ilvl w:val="0"/>
          <w:numId w:val="0"/>
        </w:numPr>
        <w:ind w:left="360"/>
        <w:rPr>
          <w:sz w:val="18"/>
          <w:szCs w:val="16"/>
        </w:rPr>
      </w:pPr>
      <w:r w:rsidRPr="00A411C0">
        <w:rPr>
          <w:sz w:val="18"/>
          <w:szCs w:val="16"/>
        </w:rPr>
        <w:t xml:space="preserve">10.01.01.15.122.0002.2101 </w:t>
      </w:r>
      <w:proofErr w:type="gramStart"/>
      <w:r w:rsidRPr="00A411C0">
        <w:rPr>
          <w:sz w:val="18"/>
          <w:szCs w:val="16"/>
        </w:rPr>
        <w:t>33903000 recurso 1500000000</w:t>
      </w:r>
      <w:proofErr w:type="gramEnd"/>
      <w:r w:rsidRPr="00A411C0">
        <w:rPr>
          <w:sz w:val="18"/>
          <w:szCs w:val="16"/>
        </w:rPr>
        <w:t xml:space="preserve"> ficha 719</w:t>
      </w:r>
    </w:p>
    <w:p w:rsidR="003E19AD" w:rsidRPr="00A411C0" w:rsidRDefault="003E19AD" w:rsidP="003E19AD">
      <w:pPr>
        <w:pStyle w:val="Nivel2"/>
        <w:numPr>
          <w:ilvl w:val="0"/>
          <w:numId w:val="0"/>
        </w:numPr>
        <w:ind w:left="360"/>
        <w:rPr>
          <w:sz w:val="18"/>
          <w:szCs w:val="16"/>
        </w:rPr>
      </w:pPr>
      <w:r w:rsidRPr="00A411C0">
        <w:rPr>
          <w:sz w:val="18"/>
          <w:szCs w:val="16"/>
        </w:rPr>
        <w:t xml:space="preserve">10.01.01.15.122.0002.2101 </w:t>
      </w:r>
      <w:proofErr w:type="gramStart"/>
      <w:r w:rsidRPr="00A411C0">
        <w:rPr>
          <w:sz w:val="18"/>
          <w:szCs w:val="16"/>
        </w:rPr>
        <w:t>33903000 recurso 1706003110</w:t>
      </w:r>
      <w:proofErr w:type="gramEnd"/>
      <w:r w:rsidRPr="00A411C0">
        <w:rPr>
          <w:sz w:val="18"/>
          <w:szCs w:val="16"/>
        </w:rPr>
        <w:t xml:space="preserve"> ficha 720</w:t>
      </w:r>
    </w:p>
    <w:p w:rsidR="003E19AD" w:rsidRPr="00A411C0" w:rsidRDefault="003E19AD" w:rsidP="003E19AD">
      <w:pPr>
        <w:pStyle w:val="Nivel2"/>
        <w:numPr>
          <w:ilvl w:val="0"/>
          <w:numId w:val="0"/>
        </w:numPr>
        <w:ind w:left="360"/>
        <w:rPr>
          <w:sz w:val="18"/>
          <w:szCs w:val="16"/>
        </w:rPr>
      </w:pPr>
      <w:r w:rsidRPr="00A411C0">
        <w:rPr>
          <w:sz w:val="18"/>
          <w:szCs w:val="16"/>
        </w:rPr>
        <w:t xml:space="preserve">10.01.02.15.122.0002.2102 </w:t>
      </w:r>
      <w:proofErr w:type="gramStart"/>
      <w:r w:rsidRPr="00A411C0">
        <w:rPr>
          <w:sz w:val="18"/>
          <w:szCs w:val="16"/>
        </w:rPr>
        <w:t>33903000 recurso 1500000000</w:t>
      </w:r>
      <w:proofErr w:type="gramEnd"/>
      <w:r w:rsidRPr="00A411C0">
        <w:rPr>
          <w:sz w:val="18"/>
          <w:szCs w:val="16"/>
        </w:rPr>
        <w:t xml:space="preserve"> ficha 730</w:t>
      </w:r>
    </w:p>
    <w:p w:rsidR="003E19AD" w:rsidRPr="00A411C0" w:rsidRDefault="003E19AD" w:rsidP="003E19AD">
      <w:pPr>
        <w:pStyle w:val="Nivel2"/>
        <w:numPr>
          <w:ilvl w:val="0"/>
          <w:numId w:val="0"/>
        </w:numPr>
        <w:ind w:left="360"/>
        <w:rPr>
          <w:sz w:val="18"/>
          <w:szCs w:val="16"/>
        </w:rPr>
      </w:pPr>
      <w:r w:rsidRPr="00A411C0">
        <w:rPr>
          <w:sz w:val="18"/>
          <w:szCs w:val="16"/>
        </w:rPr>
        <w:t xml:space="preserve">10.01.03.15.452.0028.21043 </w:t>
      </w:r>
      <w:proofErr w:type="gramStart"/>
      <w:r w:rsidRPr="00A411C0">
        <w:rPr>
          <w:sz w:val="18"/>
          <w:szCs w:val="16"/>
        </w:rPr>
        <w:t>3903000 recurso 1500000000</w:t>
      </w:r>
      <w:proofErr w:type="gramEnd"/>
      <w:r w:rsidRPr="00A411C0">
        <w:rPr>
          <w:sz w:val="18"/>
          <w:szCs w:val="16"/>
        </w:rPr>
        <w:t xml:space="preserve"> ficha 744</w:t>
      </w:r>
    </w:p>
    <w:p w:rsidR="003E19AD" w:rsidRPr="00A411C0" w:rsidRDefault="003E19AD" w:rsidP="003E19AD">
      <w:pPr>
        <w:pStyle w:val="Nivel2"/>
        <w:numPr>
          <w:ilvl w:val="0"/>
          <w:numId w:val="0"/>
        </w:numPr>
        <w:ind w:left="360"/>
        <w:rPr>
          <w:sz w:val="18"/>
          <w:szCs w:val="16"/>
        </w:rPr>
      </w:pPr>
      <w:r w:rsidRPr="00A411C0">
        <w:rPr>
          <w:sz w:val="18"/>
          <w:szCs w:val="16"/>
        </w:rPr>
        <w:t xml:space="preserve">10.01.03.15.452.0029.2105 </w:t>
      </w:r>
      <w:proofErr w:type="gramStart"/>
      <w:r w:rsidRPr="00A411C0">
        <w:rPr>
          <w:sz w:val="18"/>
          <w:szCs w:val="16"/>
        </w:rPr>
        <w:t>33903000 recurso 1500000000</w:t>
      </w:r>
      <w:proofErr w:type="gramEnd"/>
      <w:r w:rsidRPr="00A411C0">
        <w:rPr>
          <w:sz w:val="18"/>
          <w:szCs w:val="16"/>
        </w:rPr>
        <w:t xml:space="preserve"> ficha 748</w:t>
      </w:r>
    </w:p>
    <w:p w:rsidR="003E19AD" w:rsidRPr="00A411C0" w:rsidRDefault="003E19AD" w:rsidP="003E19AD">
      <w:pPr>
        <w:pStyle w:val="Nivel2"/>
        <w:numPr>
          <w:ilvl w:val="0"/>
          <w:numId w:val="0"/>
        </w:numPr>
        <w:ind w:left="360"/>
        <w:rPr>
          <w:sz w:val="18"/>
          <w:szCs w:val="16"/>
        </w:rPr>
      </w:pPr>
      <w:r w:rsidRPr="00A411C0">
        <w:rPr>
          <w:sz w:val="18"/>
          <w:szCs w:val="16"/>
        </w:rPr>
        <w:t xml:space="preserve">10.01.03.15.452.0031.2107 </w:t>
      </w:r>
      <w:proofErr w:type="gramStart"/>
      <w:r w:rsidRPr="00A411C0">
        <w:rPr>
          <w:sz w:val="18"/>
          <w:szCs w:val="16"/>
        </w:rPr>
        <w:t>33903000 recurso 1500000000</w:t>
      </w:r>
      <w:proofErr w:type="gramEnd"/>
      <w:r w:rsidRPr="00A411C0">
        <w:rPr>
          <w:sz w:val="18"/>
          <w:szCs w:val="16"/>
        </w:rPr>
        <w:t xml:space="preserve"> ficha 757</w:t>
      </w:r>
    </w:p>
    <w:p w:rsidR="003E19AD" w:rsidRPr="00A411C0" w:rsidRDefault="003E19AD" w:rsidP="003E19AD">
      <w:pPr>
        <w:pStyle w:val="Nivel2"/>
        <w:numPr>
          <w:ilvl w:val="0"/>
          <w:numId w:val="0"/>
        </w:numPr>
        <w:ind w:left="360"/>
        <w:rPr>
          <w:sz w:val="18"/>
          <w:szCs w:val="16"/>
        </w:rPr>
      </w:pPr>
      <w:r w:rsidRPr="00A411C0">
        <w:rPr>
          <w:sz w:val="18"/>
          <w:szCs w:val="16"/>
        </w:rPr>
        <w:t xml:space="preserve">10.01.03.15.452.0031.2108 </w:t>
      </w:r>
      <w:proofErr w:type="gramStart"/>
      <w:r w:rsidRPr="00A411C0">
        <w:rPr>
          <w:sz w:val="18"/>
          <w:szCs w:val="16"/>
        </w:rPr>
        <w:t>33903000 recurso 1500000000</w:t>
      </w:r>
      <w:proofErr w:type="gramEnd"/>
      <w:r w:rsidRPr="00A411C0">
        <w:rPr>
          <w:sz w:val="18"/>
          <w:szCs w:val="16"/>
        </w:rPr>
        <w:t xml:space="preserve"> ficha 760</w:t>
      </w:r>
    </w:p>
    <w:p w:rsidR="003E19AD" w:rsidRPr="00A411C0" w:rsidRDefault="003E19AD" w:rsidP="003E19AD">
      <w:pPr>
        <w:pStyle w:val="Nivel2"/>
        <w:numPr>
          <w:ilvl w:val="0"/>
          <w:numId w:val="0"/>
        </w:numPr>
        <w:ind w:left="360"/>
        <w:rPr>
          <w:sz w:val="18"/>
          <w:szCs w:val="16"/>
        </w:rPr>
      </w:pPr>
      <w:r w:rsidRPr="00A411C0">
        <w:rPr>
          <w:sz w:val="18"/>
          <w:szCs w:val="16"/>
        </w:rPr>
        <w:t xml:space="preserve">11.01.01.26.122.0002.2110 </w:t>
      </w:r>
      <w:proofErr w:type="gramStart"/>
      <w:r w:rsidRPr="00A411C0">
        <w:rPr>
          <w:sz w:val="18"/>
          <w:szCs w:val="16"/>
        </w:rPr>
        <w:t>33903000 recurso 1500000000</w:t>
      </w:r>
      <w:proofErr w:type="gramEnd"/>
      <w:r w:rsidRPr="00A411C0">
        <w:rPr>
          <w:sz w:val="18"/>
          <w:szCs w:val="16"/>
        </w:rPr>
        <w:t xml:space="preserve"> ficha 784</w:t>
      </w:r>
    </w:p>
    <w:p w:rsidR="003E19AD" w:rsidRPr="00A411C0" w:rsidRDefault="003E19AD" w:rsidP="003E19AD">
      <w:pPr>
        <w:pStyle w:val="Nivel2"/>
        <w:numPr>
          <w:ilvl w:val="0"/>
          <w:numId w:val="0"/>
        </w:numPr>
        <w:ind w:left="360"/>
        <w:rPr>
          <w:sz w:val="18"/>
          <w:szCs w:val="16"/>
        </w:rPr>
      </w:pPr>
      <w:r w:rsidRPr="00A411C0">
        <w:rPr>
          <w:sz w:val="18"/>
          <w:szCs w:val="16"/>
        </w:rPr>
        <w:t xml:space="preserve">11.01.01.26.782.0037.2111 </w:t>
      </w:r>
      <w:proofErr w:type="gramStart"/>
      <w:r w:rsidRPr="00A411C0">
        <w:rPr>
          <w:sz w:val="18"/>
          <w:szCs w:val="16"/>
        </w:rPr>
        <w:t>33903000 recurso 1500000000</w:t>
      </w:r>
      <w:proofErr w:type="gramEnd"/>
      <w:r w:rsidRPr="00A411C0">
        <w:rPr>
          <w:sz w:val="18"/>
          <w:szCs w:val="16"/>
        </w:rPr>
        <w:t xml:space="preserve"> ficha 789</w:t>
      </w:r>
    </w:p>
    <w:p w:rsidR="003E19AD" w:rsidRPr="00A411C0" w:rsidRDefault="003E19AD" w:rsidP="003E19AD">
      <w:pPr>
        <w:pStyle w:val="Nivel2"/>
        <w:numPr>
          <w:ilvl w:val="0"/>
          <w:numId w:val="0"/>
        </w:numPr>
        <w:ind w:left="360"/>
        <w:rPr>
          <w:sz w:val="18"/>
          <w:szCs w:val="16"/>
        </w:rPr>
      </w:pPr>
      <w:r w:rsidRPr="00A411C0">
        <w:rPr>
          <w:sz w:val="18"/>
          <w:szCs w:val="16"/>
        </w:rPr>
        <w:t xml:space="preserve">11.01.01.26.782.0037.2111 </w:t>
      </w:r>
      <w:proofErr w:type="gramStart"/>
      <w:r w:rsidRPr="00A411C0">
        <w:rPr>
          <w:sz w:val="18"/>
          <w:szCs w:val="16"/>
        </w:rPr>
        <w:t>33903000 recurso 1750000000</w:t>
      </w:r>
      <w:proofErr w:type="gramEnd"/>
      <w:r w:rsidRPr="00A411C0">
        <w:rPr>
          <w:sz w:val="18"/>
          <w:szCs w:val="16"/>
        </w:rPr>
        <w:t xml:space="preserve"> ficha 790</w:t>
      </w:r>
    </w:p>
    <w:p w:rsidR="003E19AD" w:rsidRPr="00A411C0" w:rsidRDefault="003E19AD" w:rsidP="003E19AD">
      <w:pPr>
        <w:pStyle w:val="Nivel2"/>
        <w:numPr>
          <w:ilvl w:val="0"/>
          <w:numId w:val="0"/>
        </w:numPr>
        <w:ind w:left="360"/>
        <w:rPr>
          <w:sz w:val="18"/>
          <w:szCs w:val="16"/>
        </w:rPr>
      </w:pPr>
      <w:r w:rsidRPr="00A411C0">
        <w:rPr>
          <w:sz w:val="18"/>
          <w:szCs w:val="16"/>
        </w:rPr>
        <w:t xml:space="preserve">11.01.01.26.782.0037.2112 </w:t>
      </w:r>
      <w:proofErr w:type="gramStart"/>
      <w:r w:rsidRPr="00A411C0">
        <w:rPr>
          <w:sz w:val="18"/>
          <w:szCs w:val="16"/>
        </w:rPr>
        <w:t>33903000 recurso 1500000000</w:t>
      </w:r>
      <w:proofErr w:type="gramEnd"/>
      <w:r w:rsidRPr="00A411C0">
        <w:rPr>
          <w:sz w:val="18"/>
          <w:szCs w:val="16"/>
        </w:rPr>
        <w:t xml:space="preserve"> ficha 796</w:t>
      </w:r>
    </w:p>
    <w:p w:rsidR="003E19AD" w:rsidRPr="00A411C0" w:rsidRDefault="003E19AD" w:rsidP="003E19AD">
      <w:pPr>
        <w:pStyle w:val="Nivel2"/>
        <w:numPr>
          <w:ilvl w:val="0"/>
          <w:numId w:val="0"/>
        </w:numPr>
        <w:ind w:left="360"/>
        <w:rPr>
          <w:sz w:val="18"/>
          <w:szCs w:val="16"/>
        </w:rPr>
      </w:pPr>
      <w:r w:rsidRPr="00A411C0">
        <w:rPr>
          <w:sz w:val="18"/>
          <w:szCs w:val="16"/>
        </w:rPr>
        <w:t xml:space="preserve">11.01.01.26.782.0037.2112 </w:t>
      </w:r>
      <w:proofErr w:type="gramStart"/>
      <w:r w:rsidRPr="00A411C0">
        <w:rPr>
          <w:sz w:val="18"/>
          <w:szCs w:val="16"/>
        </w:rPr>
        <w:t>33903000 recurso 1720000000</w:t>
      </w:r>
      <w:proofErr w:type="gramEnd"/>
      <w:r w:rsidRPr="00A411C0">
        <w:rPr>
          <w:sz w:val="18"/>
          <w:szCs w:val="16"/>
        </w:rPr>
        <w:t xml:space="preserve"> ficha 797</w:t>
      </w:r>
    </w:p>
    <w:p w:rsidR="003E19AD" w:rsidRPr="00A411C0" w:rsidRDefault="003E19AD" w:rsidP="003E19AD">
      <w:pPr>
        <w:pStyle w:val="Nivel2"/>
        <w:numPr>
          <w:ilvl w:val="0"/>
          <w:numId w:val="0"/>
        </w:numPr>
        <w:ind w:left="360"/>
        <w:rPr>
          <w:sz w:val="18"/>
          <w:szCs w:val="16"/>
        </w:rPr>
      </w:pPr>
      <w:r w:rsidRPr="00A411C0">
        <w:rPr>
          <w:sz w:val="18"/>
          <w:szCs w:val="16"/>
        </w:rPr>
        <w:t xml:space="preserve">11.01.01.26.782.0042.211 </w:t>
      </w:r>
      <w:proofErr w:type="gramStart"/>
      <w:r w:rsidRPr="00A411C0">
        <w:rPr>
          <w:sz w:val="18"/>
          <w:szCs w:val="16"/>
        </w:rPr>
        <w:t>333903000 recurso 1500000000</w:t>
      </w:r>
      <w:proofErr w:type="gramEnd"/>
      <w:r w:rsidRPr="00A411C0">
        <w:rPr>
          <w:sz w:val="18"/>
          <w:szCs w:val="16"/>
        </w:rPr>
        <w:t xml:space="preserve"> ficha 805</w:t>
      </w:r>
    </w:p>
    <w:p w:rsidR="003E19AD" w:rsidRPr="00A411C0" w:rsidRDefault="003E19AD" w:rsidP="003E19AD">
      <w:pPr>
        <w:pStyle w:val="Nivel2"/>
        <w:numPr>
          <w:ilvl w:val="0"/>
          <w:numId w:val="0"/>
        </w:numPr>
        <w:ind w:left="360"/>
        <w:rPr>
          <w:sz w:val="18"/>
          <w:szCs w:val="16"/>
        </w:rPr>
      </w:pPr>
      <w:r w:rsidRPr="00A411C0">
        <w:rPr>
          <w:sz w:val="18"/>
          <w:szCs w:val="16"/>
        </w:rPr>
        <w:t xml:space="preserve">12.01.01.27.812.0039.2114 </w:t>
      </w:r>
      <w:proofErr w:type="gramStart"/>
      <w:r w:rsidRPr="00A411C0">
        <w:rPr>
          <w:sz w:val="18"/>
          <w:szCs w:val="16"/>
        </w:rPr>
        <w:t>333903000 recurso 150000000</w:t>
      </w:r>
      <w:proofErr w:type="gramEnd"/>
      <w:r w:rsidRPr="00A411C0">
        <w:rPr>
          <w:sz w:val="18"/>
          <w:szCs w:val="16"/>
        </w:rPr>
        <w:t xml:space="preserve"> ficha 815</w:t>
      </w:r>
    </w:p>
    <w:p w:rsidR="003E19AD" w:rsidRPr="00A411C0" w:rsidRDefault="003E19AD" w:rsidP="003E19AD">
      <w:pPr>
        <w:pStyle w:val="Nivel2"/>
        <w:numPr>
          <w:ilvl w:val="0"/>
          <w:numId w:val="0"/>
        </w:numPr>
        <w:ind w:left="360"/>
        <w:rPr>
          <w:sz w:val="18"/>
          <w:szCs w:val="16"/>
        </w:rPr>
      </w:pPr>
      <w:r w:rsidRPr="00A411C0">
        <w:rPr>
          <w:sz w:val="18"/>
          <w:szCs w:val="16"/>
        </w:rPr>
        <w:t xml:space="preserve">12.01.01.27.812.0039.2115 </w:t>
      </w:r>
      <w:proofErr w:type="gramStart"/>
      <w:r w:rsidRPr="00A411C0">
        <w:rPr>
          <w:sz w:val="18"/>
          <w:szCs w:val="16"/>
        </w:rPr>
        <w:t>333903000 recurso 150000000</w:t>
      </w:r>
      <w:proofErr w:type="gramEnd"/>
      <w:r w:rsidRPr="00A411C0">
        <w:rPr>
          <w:sz w:val="18"/>
          <w:szCs w:val="16"/>
        </w:rPr>
        <w:t xml:space="preserve"> ficha 821</w:t>
      </w:r>
    </w:p>
    <w:p w:rsidR="003E19AD" w:rsidRPr="00A411C0" w:rsidRDefault="003E19AD" w:rsidP="003E19AD">
      <w:pPr>
        <w:pStyle w:val="Nivel2"/>
        <w:numPr>
          <w:ilvl w:val="0"/>
          <w:numId w:val="0"/>
        </w:numPr>
        <w:ind w:left="360"/>
        <w:rPr>
          <w:sz w:val="18"/>
          <w:szCs w:val="16"/>
        </w:rPr>
      </w:pPr>
      <w:r w:rsidRPr="00A411C0">
        <w:rPr>
          <w:sz w:val="18"/>
          <w:szCs w:val="16"/>
        </w:rPr>
        <w:t xml:space="preserve">13.01.01.20.122.0002.2116 </w:t>
      </w:r>
      <w:proofErr w:type="gramStart"/>
      <w:r w:rsidRPr="00A411C0">
        <w:rPr>
          <w:sz w:val="18"/>
          <w:szCs w:val="16"/>
        </w:rPr>
        <w:t>333903000 recurso 150000000</w:t>
      </w:r>
      <w:proofErr w:type="gramEnd"/>
      <w:r w:rsidRPr="00A411C0">
        <w:rPr>
          <w:sz w:val="18"/>
          <w:szCs w:val="16"/>
        </w:rPr>
        <w:t xml:space="preserve"> ficha 831</w:t>
      </w:r>
    </w:p>
    <w:p w:rsidR="003E19AD" w:rsidRPr="00A411C0" w:rsidRDefault="003E19AD" w:rsidP="003E19AD">
      <w:pPr>
        <w:pStyle w:val="Nivel2"/>
        <w:numPr>
          <w:ilvl w:val="0"/>
          <w:numId w:val="0"/>
        </w:numPr>
        <w:ind w:left="360"/>
        <w:rPr>
          <w:sz w:val="18"/>
          <w:szCs w:val="16"/>
        </w:rPr>
      </w:pPr>
      <w:r w:rsidRPr="00A411C0">
        <w:rPr>
          <w:sz w:val="18"/>
          <w:szCs w:val="16"/>
        </w:rPr>
        <w:t xml:space="preserve">13.01.01.20.605.0035.2118 </w:t>
      </w:r>
      <w:proofErr w:type="gramStart"/>
      <w:r w:rsidRPr="00A411C0">
        <w:rPr>
          <w:sz w:val="18"/>
          <w:szCs w:val="16"/>
        </w:rPr>
        <w:t>333903000 recurso 150000000</w:t>
      </w:r>
      <w:proofErr w:type="gramEnd"/>
      <w:r w:rsidRPr="00A411C0">
        <w:rPr>
          <w:sz w:val="18"/>
          <w:szCs w:val="16"/>
        </w:rPr>
        <w:t xml:space="preserve"> ficha 838</w:t>
      </w:r>
    </w:p>
    <w:p w:rsidR="003E19AD" w:rsidRPr="00A411C0" w:rsidRDefault="003E19AD" w:rsidP="003E19AD">
      <w:pPr>
        <w:pStyle w:val="Nivel2"/>
        <w:numPr>
          <w:ilvl w:val="0"/>
          <w:numId w:val="0"/>
        </w:numPr>
        <w:ind w:left="360"/>
        <w:rPr>
          <w:sz w:val="18"/>
          <w:szCs w:val="16"/>
        </w:rPr>
      </w:pPr>
      <w:r w:rsidRPr="00A411C0">
        <w:rPr>
          <w:sz w:val="18"/>
          <w:szCs w:val="16"/>
        </w:rPr>
        <w:t xml:space="preserve">13.01.01.20.609.0035.2124 </w:t>
      </w:r>
      <w:proofErr w:type="gramStart"/>
      <w:r w:rsidRPr="00A411C0">
        <w:rPr>
          <w:sz w:val="18"/>
          <w:szCs w:val="16"/>
        </w:rPr>
        <w:t>333903000 recurso 150000000</w:t>
      </w:r>
      <w:proofErr w:type="gramEnd"/>
      <w:r w:rsidRPr="00A411C0">
        <w:rPr>
          <w:sz w:val="18"/>
          <w:szCs w:val="16"/>
        </w:rPr>
        <w:t xml:space="preserve"> ficha 853</w:t>
      </w:r>
    </w:p>
    <w:p w:rsidR="003E19AD" w:rsidRPr="00A411C0" w:rsidRDefault="003E19AD" w:rsidP="003E19AD">
      <w:pPr>
        <w:pStyle w:val="Nivel2"/>
        <w:numPr>
          <w:ilvl w:val="0"/>
          <w:numId w:val="0"/>
        </w:numPr>
        <w:ind w:left="360"/>
        <w:rPr>
          <w:sz w:val="18"/>
          <w:szCs w:val="16"/>
        </w:rPr>
      </w:pPr>
      <w:r w:rsidRPr="00A411C0">
        <w:rPr>
          <w:sz w:val="18"/>
          <w:szCs w:val="16"/>
        </w:rPr>
        <w:t xml:space="preserve">14.01.01.13.695.0027.2125 </w:t>
      </w:r>
      <w:proofErr w:type="gramStart"/>
      <w:r w:rsidRPr="00A411C0">
        <w:rPr>
          <w:sz w:val="18"/>
          <w:szCs w:val="16"/>
        </w:rPr>
        <w:t>333903000 recurso 150000000</w:t>
      </w:r>
      <w:proofErr w:type="gramEnd"/>
      <w:r w:rsidRPr="00A411C0">
        <w:rPr>
          <w:sz w:val="18"/>
          <w:szCs w:val="16"/>
        </w:rPr>
        <w:t xml:space="preserve"> ficha 858</w:t>
      </w:r>
    </w:p>
    <w:p w:rsidR="003E19AD" w:rsidRPr="00A411C0" w:rsidRDefault="003E19AD" w:rsidP="003E19AD">
      <w:pPr>
        <w:pStyle w:val="Nivel2"/>
        <w:numPr>
          <w:ilvl w:val="0"/>
          <w:numId w:val="0"/>
        </w:numPr>
        <w:ind w:left="360"/>
        <w:rPr>
          <w:sz w:val="18"/>
          <w:szCs w:val="16"/>
        </w:rPr>
      </w:pPr>
      <w:r w:rsidRPr="00A411C0">
        <w:rPr>
          <w:sz w:val="18"/>
          <w:szCs w:val="16"/>
        </w:rPr>
        <w:lastRenderedPageBreak/>
        <w:t xml:space="preserve">15.01.01.18.122.0034.2127 </w:t>
      </w:r>
      <w:proofErr w:type="gramStart"/>
      <w:r w:rsidRPr="00A411C0">
        <w:rPr>
          <w:sz w:val="18"/>
          <w:szCs w:val="16"/>
        </w:rPr>
        <w:t>333903000 recurso 150000000</w:t>
      </w:r>
      <w:proofErr w:type="gramEnd"/>
      <w:r w:rsidRPr="00A411C0">
        <w:rPr>
          <w:sz w:val="18"/>
          <w:szCs w:val="16"/>
        </w:rPr>
        <w:t xml:space="preserve"> ficha 867</w:t>
      </w:r>
    </w:p>
    <w:p w:rsidR="003E19AD" w:rsidRPr="00A411C0" w:rsidRDefault="003E19AD" w:rsidP="003E19AD">
      <w:pPr>
        <w:pStyle w:val="Nivel2"/>
        <w:numPr>
          <w:ilvl w:val="0"/>
          <w:numId w:val="0"/>
        </w:numPr>
        <w:ind w:left="360"/>
        <w:rPr>
          <w:sz w:val="18"/>
          <w:szCs w:val="16"/>
        </w:rPr>
      </w:pPr>
      <w:r w:rsidRPr="00A411C0">
        <w:rPr>
          <w:sz w:val="18"/>
          <w:szCs w:val="16"/>
        </w:rPr>
        <w:t xml:space="preserve">15.01.01.18.122.0034.2128 </w:t>
      </w:r>
      <w:proofErr w:type="gramStart"/>
      <w:r w:rsidRPr="00A411C0">
        <w:rPr>
          <w:sz w:val="18"/>
          <w:szCs w:val="16"/>
        </w:rPr>
        <w:t>333903000 recurso 150000000</w:t>
      </w:r>
      <w:proofErr w:type="gramEnd"/>
      <w:r w:rsidRPr="00A411C0">
        <w:rPr>
          <w:sz w:val="18"/>
          <w:szCs w:val="16"/>
        </w:rPr>
        <w:t xml:space="preserve"> ficha 872</w:t>
      </w:r>
    </w:p>
    <w:p w:rsidR="003E19AD" w:rsidRPr="00A411C0" w:rsidRDefault="003E19AD" w:rsidP="003E19AD">
      <w:pPr>
        <w:pStyle w:val="Nivel2"/>
        <w:numPr>
          <w:ilvl w:val="0"/>
          <w:numId w:val="0"/>
        </w:numPr>
        <w:ind w:left="360"/>
        <w:rPr>
          <w:sz w:val="18"/>
          <w:szCs w:val="16"/>
        </w:rPr>
      </w:pPr>
      <w:r w:rsidRPr="00A411C0">
        <w:rPr>
          <w:sz w:val="18"/>
          <w:szCs w:val="16"/>
        </w:rPr>
        <w:t xml:space="preserve">15.01.01.18.122.0034.2133 </w:t>
      </w:r>
      <w:proofErr w:type="gramStart"/>
      <w:r w:rsidRPr="00A411C0">
        <w:rPr>
          <w:sz w:val="18"/>
          <w:szCs w:val="16"/>
        </w:rPr>
        <w:t>339030000 recurso 150000000</w:t>
      </w:r>
      <w:proofErr w:type="gramEnd"/>
      <w:r w:rsidRPr="00A411C0">
        <w:rPr>
          <w:sz w:val="18"/>
          <w:szCs w:val="16"/>
        </w:rPr>
        <w:t xml:space="preserve"> ficha 877</w:t>
      </w:r>
    </w:p>
    <w:p w:rsidR="003E19AD" w:rsidRPr="00A411C0" w:rsidRDefault="003E19AD" w:rsidP="003E19AD">
      <w:pPr>
        <w:pStyle w:val="Nivel2"/>
        <w:numPr>
          <w:ilvl w:val="0"/>
          <w:numId w:val="0"/>
        </w:numPr>
        <w:ind w:left="360"/>
        <w:rPr>
          <w:sz w:val="18"/>
          <w:szCs w:val="16"/>
        </w:rPr>
      </w:pPr>
      <w:r w:rsidRPr="00A411C0">
        <w:rPr>
          <w:sz w:val="18"/>
          <w:szCs w:val="16"/>
        </w:rPr>
        <w:t xml:space="preserve">15.01.01.18.122.0034.2132 </w:t>
      </w:r>
      <w:proofErr w:type="gramStart"/>
      <w:r w:rsidRPr="00A411C0">
        <w:rPr>
          <w:sz w:val="18"/>
          <w:szCs w:val="16"/>
        </w:rPr>
        <w:t>339030000 recurso 150000000</w:t>
      </w:r>
      <w:proofErr w:type="gramEnd"/>
      <w:r w:rsidRPr="00A411C0">
        <w:rPr>
          <w:sz w:val="18"/>
          <w:szCs w:val="16"/>
        </w:rPr>
        <w:t xml:space="preserve"> ficha 881</w:t>
      </w:r>
    </w:p>
    <w:p w:rsidR="003E19AD" w:rsidRPr="00A411C0" w:rsidRDefault="003E19AD" w:rsidP="003E19AD">
      <w:pPr>
        <w:pStyle w:val="Nivel2"/>
        <w:numPr>
          <w:ilvl w:val="0"/>
          <w:numId w:val="0"/>
        </w:numPr>
        <w:ind w:left="360"/>
        <w:rPr>
          <w:sz w:val="18"/>
          <w:szCs w:val="16"/>
        </w:rPr>
      </w:pPr>
      <w:r w:rsidRPr="00A411C0">
        <w:rPr>
          <w:sz w:val="18"/>
          <w:szCs w:val="16"/>
        </w:rPr>
        <w:t xml:space="preserve">15.01.01.18.542.0034.2134 </w:t>
      </w:r>
      <w:proofErr w:type="gramStart"/>
      <w:r w:rsidRPr="00A411C0">
        <w:rPr>
          <w:sz w:val="18"/>
          <w:szCs w:val="16"/>
        </w:rPr>
        <w:t>339030000 recurso 150000000</w:t>
      </w:r>
      <w:proofErr w:type="gramEnd"/>
      <w:r w:rsidRPr="00A411C0">
        <w:rPr>
          <w:sz w:val="18"/>
          <w:szCs w:val="16"/>
        </w:rPr>
        <w:t xml:space="preserve"> ficha 886</w:t>
      </w:r>
    </w:p>
    <w:p w:rsidR="003E19AD" w:rsidRPr="00A411C0" w:rsidRDefault="003E19AD" w:rsidP="003E19AD">
      <w:pPr>
        <w:pStyle w:val="Nivel2"/>
        <w:numPr>
          <w:ilvl w:val="0"/>
          <w:numId w:val="0"/>
        </w:numPr>
        <w:ind w:left="360"/>
        <w:rPr>
          <w:sz w:val="18"/>
          <w:szCs w:val="16"/>
        </w:rPr>
      </w:pPr>
      <w:r w:rsidRPr="00A411C0">
        <w:rPr>
          <w:sz w:val="18"/>
          <w:szCs w:val="16"/>
        </w:rPr>
        <w:t xml:space="preserve">15.01.01.18.542.0034.2134 </w:t>
      </w:r>
      <w:proofErr w:type="gramStart"/>
      <w:r w:rsidRPr="00A411C0">
        <w:rPr>
          <w:sz w:val="18"/>
          <w:szCs w:val="16"/>
        </w:rPr>
        <w:t>339030000 recurso 150000000</w:t>
      </w:r>
      <w:proofErr w:type="gramEnd"/>
      <w:r w:rsidRPr="00A411C0">
        <w:rPr>
          <w:sz w:val="18"/>
          <w:szCs w:val="16"/>
        </w:rPr>
        <w:t xml:space="preserve"> ficha 886</w:t>
      </w:r>
    </w:p>
    <w:p w:rsidR="003E19AD" w:rsidRPr="0039475E" w:rsidRDefault="003E19AD" w:rsidP="003E19AD">
      <w:pPr>
        <w:pStyle w:val="Nivel2"/>
        <w:numPr>
          <w:ilvl w:val="0"/>
          <w:numId w:val="0"/>
        </w:numPr>
        <w:ind w:left="284"/>
        <w:rPr>
          <w:highlight w:val="yellow"/>
        </w:rPr>
      </w:pPr>
      <w:r w:rsidRPr="0039475E">
        <w:rPr>
          <w:highlight w:val="yellow"/>
        </w:rPr>
        <w:t xml:space="preserve"> </w:t>
      </w:r>
    </w:p>
    <w:p w:rsidR="003E19AD" w:rsidRPr="004827F2" w:rsidRDefault="003E19AD" w:rsidP="003E19AD">
      <w:pPr>
        <w:pStyle w:val="Nivel01"/>
        <w:numPr>
          <w:ilvl w:val="0"/>
          <w:numId w:val="48"/>
        </w:numPr>
        <w:spacing w:beforeLines="0" w:after="288"/>
        <w:ind w:left="0" w:firstLine="0"/>
        <w:rPr>
          <w:color w:val="FFFFFF" w:themeColor="background1"/>
        </w:rPr>
      </w:pPr>
      <w:r w:rsidRPr="004827F2">
        <w:t>CLÁUSULA DÉCIMA QUARTA – DOS CASOS OMISSOS (</w:t>
      </w:r>
      <w:hyperlink r:id="rId109" w:anchor="art92" w:history="1">
        <w:r w:rsidRPr="004827F2">
          <w:rPr>
            <w:rStyle w:val="Hyperlink"/>
          </w:rPr>
          <w:t>art. 92, III</w:t>
        </w:r>
      </w:hyperlink>
      <w:proofErr w:type="gramStart"/>
      <w:r w:rsidRPr="004827F2">
        <w:t>)</w:t>
      </w:r>
      <w:proofErr w:type="gramEnd"/>
    </w:p>
    <w:p w:rsidR="003E19AD" w:rsidRPr="004827F2" w:rsidRDefault="003E19AD" w:rsidP="003E19AD">
      <w:pPr>
        <w:pStyle w:val="Nivel2"/>
        <w:numPr>
          <w:ilvl w:val="1"/>
          <w:numId w:val="47"/>
        </w:numPr>
        <w:spacing w:afterLines="120" w:line="312" w:lineRule="auto"/>
      </w:pPr>
      <w:r w:rsidRPr="004827F2">
        <w:t xml:space="preserve">Os casos omissos serão decididos pelo contratante, segundo as disposições contidas na Lei </w:t>
      </w:r>
      <w:hyperlink r:id="rId110" w:history="1">
        <w:r w:rsidRPr="004827F2">
          <w:rPr>
            <w:rStyle w:val="Hyperlink"/>
          </w:rPr>
          <w:t>nº 14.133, de 2021</w:t>
        </w:r>
      </w:hyperlink>
      <w:r w:rsidRPr="004827F2">
        <w:t xml:space="preserve">, e demais normas federais aplicáveis e, subsidiariamente, segundo as disposições contidas na </w:t>
      </w:r>
      <w:hyperlink r:id="rId111"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3E19AD" w:rsidRPr="004827F2" w:rsidRDefault="003E19AD" w:rsidP="003E19AD">
      <w:pPr>
        <w:pStyle w:val="Nivel01"/>
        <w:numPr>
          <w:ilvl w:val="0"/>
          <w:numId w:val="47"/>
        </w:numPr>
        <w:spacing w:beforeLines="0" w:after="288"/>
        <w:ind w:left="0" w:firstLine="0"/>
        <w:rPr>
          <w:color w:val="FFFFFF" w:themeColor="background1"/>
        </w:rPr>
      </w:pPr>
      <w:r w:rsidRPr="004827F2">
        <w:t>CLÁUSULA DÉCIMA QUINTA – ALTERAÇÕES</w:t>
      </w:r>
    </w:p>
    <w:p w:rsidR="003E19AD" w:rsidRPr="004827F2" w:rsidRDefault="003E19AD" w:rsidP="003E19AD">
      <w:pPr>
        <w:pStyle w:val="Nivel2"/>
        <w:numPr>
          <w:ilvl w:val="1"/>
          <w:numId w:val="47"/>
        </w:numPr>
        <w:spacing w:afterLines="120" w:line="312" w:lineRule="auto"/>
        <w:ind w:left="0" w:firstLine="567"/>
      </w:pPr>
      <w:r w:rsidRPr="004827F2">
        <w:t xml:space="preserve">Eventuais alterações contratuais reger-se-ão pela disciplina dos </w:t>
      </w:r>
      <w:hyperlink r:id="rId11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3E19AD" w:rsidRDefault="003E19AD" w:rsidP="003E19AD">
      <w:pPr>
        <w:pStyle w:val="Nivel2"/>
        <w:numPr>
          <w:ilvl w:val="1"/>
          <w:numId w:val="47"/>
        </w:numPr>
        <w:spacing w:afterLines="120" w:line="312" w:lineRule="auto"/>
        <w:ind w:left="0" w:firstLine="567"/>
      </w:pPr>
      <w:r w:rsidRPr="004827F2">
        <w:t xml:space="preserve">O contratado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3E19AD" w:rsidRPr="002518FA" w:rsidRDefault="003E19AD" w:rsidP="003E19AD">
      <w:pPr>
        <w:pStyle w:val="Nivel2"/>
        <w:numPr>
          <w:ilvl w:val="1"/>
          <w:numId w:val="47"/>
        </w:numPr>
        <w:spacing w:afterLines="120" w:line="312" w:lineRule="auto"/>
        <w:ind w:left="0" w:firstLine="567"/>
      </w:pPr>
      <w:r w:rsidRPr="005100CA">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5100CA">
        <w:t>1</w:t>
      </w:r>
      <w:proofErr w:type="gramEnd"/>
      <w:r w:rsidRPr="005100CA">
        <w:t xml:space="preserve"> (um) mês (art. 132 da Lei nº 14.133, de 2021).</w:t>
      </w:r>
    </w:p>
    <w:p w:rsidR="003E19AD" w:rsidRPr="004827F2" w:rsidRDefault="003E19AD" w:rsidP="003E19AD">
      <w:pPr>
        <w:pStyle w:val="Nivel2"/>
        <w:numPr>
          <w:ilvl w:val="1"/>
          <w:numId w:val="47"/>
        </w:numPr>
        <w:spacing w:afterLines="120" w:line="312" w:lineRule="auto"/>
        <w:ind w:left="0" w:firstLine="567"/>
      </w:pPr>
      <w:r w:rsidRPr="004827F2">
        <w:t xml:space="preserve">Registros que não caracterizam alteração do contrato podem ser realizados por simples apostila, dispensada a celebração de termo aditivo, na forma do </w:t>
      </w:r>
      <w:hyperlink r:id="rId113" w:anchor="art136" w:history="1">
        <w:r w:rsidRPr="004827F2">
          <w:rPr>
            <w:rStyle w:val="Hyperlink"/>
          </w:rPr>
          <w:t>art. 136 da Lei nº 14.133, de 2021</w:t>
        </w:r>
      </w:hyperlink>
      <w:r w:rsidRPr="004827F2">
        <w:t>.</w:t>
      </w:r>
    </w:p>
    <w:p w:rsidR="003E19AD" w:rsidRPr="004827F2" w:rsidRDefault="003E19AD" w:rsidP="003E19AD">
      <w:pPr>
        <w:pStyle w:val="Nivel01"/>
        <w:numPr>
          <w:ilvl w:val="0"/>
          <w:numId w:val="47"/>
        </w:numPr>
        <w:spacing w:beforeLines="0" w:after="288"/>
        <w:ind w:left="0" w:firstLine="0"/>
        <w:rPr>
          <w:color w:val="FFFFFF" w:themeColor="background1"/>
        </w:rPr>
      </w:pPr>
      <w:r w:rsidRPr="004827F2">
        <w:t>CLÁUSULA DÉCIMA SEXTA – PUBLICAÇÃO</w:t>
      </w:r>
    </w:p>
    <w:p w:rsidR="003E19AD" w:rsidRPr="004827F2" w:rsidRDefault="003E19AD" w:rsidP="003E19AD">
      <w:pPr>
        <w:pStyle w:val="Nivel2"/>
        <w:numPr>
          <w:ilvl w:val="1"/>
          <w:numId w:val="47"/>
        </w:numPr>
        <w:spacing w:afterLines="120" w:line="312" w:lineRule="auto"/>
        <w:ind w:left="0" w:firstLine="567"/>
      </w:pPr>
      <w:r w:rsidRPr="004827F2">
        <w:t xml:space="preserve">Incumbirá ao contratante divulgar o presente instrumento no Portal Nacional de Contratações Públicas (PNCP), na forma prevista no </w:t>
      </w:r>
      <w:hyperlink r:id="rId114" w:anchor="art94" w:history="1">
        <w:r w:rsidRPr="004827F2">
          <w:rPr>
            <w:rStyle w:val="Hyperlink"/>
          </w:rPr>
          <w:t>art. 94 da Lei 14.133, de 2021</w:t>
        </w:r>
      </w:hyperlink>
      <w:r w:rsidRPr="004827F2">
        <w:t xml:space="preserve">, bem como no respectivo sítio oficial na Internet, em atenção </w:t>
      </w:r>
      <w:r w:rsidRPr="005100CA">
        <w:t xml:space="preserve">ao art. 91, </w:t>
      </w:r>
      <w:r w:rsidRPr="005100CA">
        <w:rPr>
          <w:i/>
        </w:rPr>
        <w:t>caput,</w:t>
      </w:r>
      <w:r w:rsidRPr="005100CA">
        <w:t xml:space="preserve"> da Lei n.º 14.133, de 2021, e </w:t>
      </w:r>
      <w:r w:rsidRPr="004827F2">
        <w:t xml:space="preserve">ao </w:t>
      </w:r>
      <w:hyperlink r:id="rId115" w:anchor="art8§2" w:history="1">
        <w:r w:rsidRPr="004827F2">
          <w:rPr>
            <w:rStyle w:val="Hyperlink"/>
          </w:rPr>
          <w:t>art. 8º, §2º, da Lei n. 12.527, de 2011</w:t>
        </w:r>
      </w:hyperlink>
      <w:r w:rsidRPr="004827F2">
        <w:t xml:space="preserve">, c/c </w:t>
      </w:r>
      <w:hyperlink r:id="rId116" w:anchor="art7§3" w:history="1">
        <w:r w:rsidRPr="004827F2">
          <w:rPr>
            <w:rStyle w:val="Hyperlink"/>
          </w:rPr>
          <w:t>art. 7º, §3º, inciso V, do Decreto n. 7.724, de 2012</w:t>
        </w:r>
      </w:hyperlink>
      <w:r w:rsidRPr="004827F2">
        <w:t>.</w:t>
      </w:r>
    </w:p>
    <w:p w:rsidR="003E19AD" w:rsidRPr="004827F2" w:rsidRDefault="003E19AD" w:rsidP="003E19AD">
      <w:pPr>
        <w:pStyle w:val="Nivel01"/>
        <w:numPr>
          <w:ilvl w:val="0"/>
          <w:numId w:val="47"/>
        </w:numPr>
        <w:spacing w:beforeLines="0" w:after="288"/>
        <w:ind w:left="0" w:firstLine="0"/>
        <w:rPr>
          <w:color w:val="FFFFFF" w:themeColor="background1"/>
        </w:rPr>
      </w:pPr>
      <w:r w:rsidRPr="004827F2">
        <w:lastRenderedPageBreak/>
        <w:t>CLÁUSULA DÉCIMA SÉTIMA– FORO (</w:t>
      </w:r>
      <w:hyperlink r:id="rId117" w:anchor="art92§1" w:history="1">
        <w:r w:rsidRPr="004827F2">
          <w:rPr>
            <w:rStyle w:val="Hyperlink"/>
          </w:rPr>
          <w:t>art. 92, §1º</w:t>
        </w:r>
      </w:hyperlink>
      <w:proofErr w:type="gramStart"/>
      <w:r w:rsidRPr="004827F2">
        <w:t>)</w:t>
      </w:r>
      <w:proofErr w:type="gramEnd"/>
    </w:p>
    <w:p w:rsidR="003E19AD" w:rsidRPr="004827F2" w:rsidRDefault="003E19AD" w:rsidP="003E19AD">
      <w:pPr>
        <w:pStyle w:val="Nivel2"/>
        <w:numPr>
          <w:ilvl w:val="1"/>
          <w:numId w:val="47"/>
        </w:numPr>
        <w:spacing w:afterLines="120" w:line="312" w:lineRule="auto"/>
        <w:ind w:left="0" w:firstLine="567"/>
      </w:pPr>
      <w:r w:rsidRPr="004827F2">
        <w:rPr>
          <w:color w:val="auto"/>
          <w:lang w:eastAsia="en-US"/>
        </w:rPr>
        <w:t>Fica eleito o Foro da</w:t>
      </w:r>
      <w:r>
        <w:rPr>
          <w:color w:val="auto"/>
          <w:lang w:eastAsia="en-US"/>
        </w:rPr>
        <w:t xml:space="preserve"> Comarca de São João da Ponte/MG</w:t>
      </w:r>
      <w:r w:rsidRPr="004827F2">
        <w:t xml:space="preserve"> para dirimir os litígios que decorrerem da execução deste Termo de Contrato que não puderem ser compostos pela conciliação, conforme </w:t>
      </w:r>
      <w:hyperlink r:id="rId118" w:anchor="art92§1" w:history="1">
        <w:r w:rsidRPr="004827F2">
          <w:rPr>
            <w:rStyle w:val="Hyperlink"/>
          </w:rPr>
          <w:t>art. 92, §1º, da Lei nº 14.133/21</w:t>
        </w:r>
      </w:hyperlink>
      <w:r w:rsidRPr="004827F2">
        <w:t>.</w:t>
      </w:r>
    </w:p>
    <w:p w:rsidR="002A4058" w:rsidRPr="004827F2" w:rsidRDefault="001A7D4D" w:rsidP="00BC72DD">
      <w:pPr>
        <w:pStyle w:val="Nivel2"/>
        <w:numPr>
          <w:ilvl w:val="0"/>
          <w:numId w:val="0"/>
        </w:numPr>
        <w:spacing w:afterLines="120" w:line="312" w:lineRule="auto"/>
        <w:ind w:firstLine="567"/>
        <w:rPr>
          <w:bCs/>
        </w:rPr>
      </w:pPr>
      <w:proofErr w:type="spellStart"/>
      <w:r>
        <w:rPr>
          <w:iCs/>
          <w:color w:val="auto"/>
        </w:rPr>
        <w:t>Lontra-MG</w:t>
      </w:r>
      <w:proofErr w:type="spellEnd"/>
      <w:r>
        <w:rPr>
          <w:iCs/>
          <w:color w:val="auto"/>
        </w:rPr>
        <w:t xml:space="preserve">, </w:t>
      </w:r>
      <w:r w:rsidR="002A4058" w:rsidRPr="004827F2">
        <w:rPr>
          <w:bCs/>
        </w:rPr>
        <w:t>_________________________</w:t>
      </w:r>
    </w:p>
    <w:p w:rsidR="002A4058" w:rsidRPr="004827F2" w:rsidRDefault="002A4058" w:rsidP="00BC72DD">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BC72DD">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BC72DD">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BC72DD">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134A11" w:rsidRDefault="002A4058" w:rsidP="00BC72DD">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2A4058" w:rsidRDefault="002A4058" w:rsidP="00BC72DD">
      <w:pPr>
        <w:spacing w:before="120" w:afterLines="120" w:line="312" w:lineRule="auto"/>
        <w:ind w:firstLine="567"/>
        <w:rPr>
          <w:rFonts w:ascii="Arial" w:hAnsi="Arial" w:cs="Arial"/>
          <w:i/>
          <w:iCs/>
          <w:sz w:val="20"/>
          <w:szCs w:val="20"/>
        </w:rPr>
      </w:pPr>
      <w:r w:rsidRPr="000259B0">
        <w:rPr>
          <w:rFonts w:ascii="Arial" w:hAnsi="Arial" w:cs="Arial"/>
          <w:i/>
          <w:iCs/>
          <w:sz w:val="20"/>
          <w:szCs w:val="20"/>
        </w:rPr>
        <w:t>2-</w:t>
      </w:r>
    </w:p>
    <w:p w:rsidR="00442128" w:rsidRDefault="00442128" w:rsidP="00BC72DD">
      <w:pPr>
        <w:spacing w:before="120" w:afterLines="120" w:line="312" w:lineRule="auto"/>
        <w:ind w:firstLine="567"/>
        <w:rPr>
          <w:rFonts w:ascii="Arial" w:hAnsi="Arial" w:cs="Arial"/>
          <w:i/>
          <w:iCs/>
          <w:sz w:val="20"/>
          <w:szCs w:val="20"/>
        </w:rPr>
      </w:pPr>
    </w:p>
    <w:p w:rsidR="00442128" w:rsidRDefault="00442128" w:rsidP="00BC72DD">
      <w:pPr>
        <w:spacing w:before="120" w:afterLines="120" w:line="312" w:lineRule="auto"/>
        <w:ind w:firstLine="567"/>
        <w:rPr>
          <w:rFonts w:ascii="Arial" w:hAnsi="Arial" w:cs="Arial"/>
          <w:i/>
          <w:iCs/>
          <w:sz w:val="20"/>
          <w:szCs w:val="20"/>
        </w:rPr>
      </w:pPr>
    </w:p>
    <w:p w:rsidR="00442128" w:rsidRDefault="00442128" w:rsidP="00BC72DD">
      <w:pPr>
        <w:spacing w:before="120" w:afterLines="120" w:line="312" w:lineRule="auto"/>
        <w:ind w:firstLine="567"/>
        <w:rPr>
          <w:rFonts w:ascii="Arial" w:hAnsi="Arial" w:cs="Arial"/>
          <w:i/>
          <w:iCs/>
          <w:sz w:val="20"/>
          <w:szCs w:val="20"/>
        </w:rPr>
      </w:pPr>
    </w:p>
    <w:p w:rsidR="00442128" w:rsidRDefault="00442128" w:rsidP="00BC72DD">
      <w:pPr>
        <w:spacing w:before="120" w:afterLines="120" w:line="312" w:lineRule="auto"/>
        <w:ind w:firstLine="567"/>
        <w:rPr>
          <w:rFonts w:ascii="Arial" w:hAnsi="Arial" w:cs="Arial"/>
          <w:i/>
          <w:iCs/>
          <w:sz w:val="20"/>
          <w:szCs w:val="20"/>
        </w:rPr>
      </w:pPr>
    </w:p>
    <w:p w:rsidR="00442128" w:rsidRDefault="00442128" w:rsidP="00BC72DD">
      <w:pPr>
        <w:spacing w:before="120" w:afterLines="120" w:line="312" w:lineRule="auto"/>
        <w:ind w:firstLine="567"/>
        <w:rPr>
          <w:rFonts w:ascii="Arial" w:hAnsi="Arial" w:cs="Arial"/>
          <w:i/>
          <w:iCs/>
          <w:sz w:val="20"/>
          <w:szCs w:val="20"/>
        </w:rPr>
      </w:pPr>
    </w:p>
    <w:p w:rsidR="00442128" w:rsidRDefault="00442128" w:rsidP="00BC72DD">
      <w:pPr>
        <w:spacing w:before="120" w:afterLines="120" w:line="312" w:lineRule="auto"/>
        <w:ind w:firstLine="567"/>
        <w:rPr>
          <w:rFonts w:ascii="Arial" w:hAnsi="Arial" w:cs="Arial"/>
          <w:b/>
          <w:sz w:val="20"/>
          <w:szCs w:val="20"/>
          <w:highlight w:val="yellow"/>
          <w:u w:val="single"/>
        </w:rPr>
      </w:pPr>
    </w:p>
    <w:p w:rsidR="00736CD1" w:rsidRDefault="00736CD1" w:rsidP="00BC72DD">
      <w:pPr>
        <w:spacing w:before="120" w:afterLines="120" w:line="312" w:lineRule="auto"/>
        <w:ind w:firstLine="567"/>
        <w:rPr>
          <w:rFonts w:ascii="Arial" w:hAnsi="Arial" w:cs="Arial"/>
          <w:b/>
          <w:sz w:val="20"/>
          <w:szCs w:val="20"/>
          <w:highlight w:val="yellow"/>
          <w:u w:val="single"/>
        </w:rPr>
      </w:pPr>
    </w:p>
    <w:p w:rsidR="00736CD1" w:rsidRDefault="00736CD1" w:rsidP="00BC72DD">
      <w:pPr>
        <w:spacing w:before="120" w:afterLines="120" w:line="312" w:lineRule="auto"/>
        <w:ind w:firstLine="567"/>
        <w:rPr>
          <w:rFonts w:ascii="Arial" w:hAnsi="Arial" w:cs="Arial"/>
          <w:b/>
          <w:sz w:val="20"/>
          <w:szCs w:val="20"/>
          <w:highlight w:val="yellow"/>
          <w:u w:val="single"/>
        </w:rPr>
      </w:pPr>
    </w:p>
    <w:p w:rsidR="00736CD1" w:rsidRDefault="00736CD1" w:rsidP="00BC72DD">
      <w:pPr>
        <w:spacing w:before="120" w:afterLines="120" w:line="312" w:lineRule="auto"/>
        <w:ind w:firstLine="567"/>
        <w:rPr>
          <w:rFonts w:ascii="Arial" w:hAnsi="Arial" w:cs="Arial"/>
          <w:b/>
          <w:sz w:val="20"/>
          <w:szCs w:val="20"/>
          <w:highlight w:val="yellow"/>
          <w:u w:val="single"/>
        </w:rPr>
      </w:pPr>
    </w:p>
    <w:p w:rsidR="00736CD1" w:rsidRDefault="00736CD1" w:rsidP="00BC72DD">
      <w:pPr>
        <w:spacing w:before="120" w:afterLines="120" w:line="312" w:lineRule="auto"/>
        <w:ind w:firstLine="567"/>
        <w:rPr>
          <w:rFonts w:ascii="Arial" w:hAnsi="Arial" w:cs="Arial"/>
          <w:b/>
          <w:sz w:val="20"/>
          <w:szCs w:val="20"/>
          <w:highlight w:val="yellow"/>
          <w:u w:val="single"/>
        </w:rPr>
      </w:pPr>
    </w:p>
    <w:p w:rsidR="00736CD1" w:rsidRDefault="00736CD1" w:rsidP="00BC72DD">
      <w:pPr>
        <w:spacing w:before="120" w:afterLines="120" w:line="312" w:lineRule="auto"/>
        <w:ind w:firstLine="567"/>
        <w:rPr>
          <w:rFonts w:ascii="Arial" w:hAnsi="Arial" w:cs="Arial"/>
          <w:b/>
          <w:sz w:val="20"/>
          <w:szCs w:val="20"/>
          <w:highlight w:val="yellow"/>
          <w:u w:val="single"/>
        </w:rPr>
      </w:pPr>
    </w:p>
    <w:p w:rsidR="002A4058" w:rsidRPr="00494157"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III</w:t>
      </w:r>
    </w:p>
    <w:p w:rsidR="002A4058" w:rsidRPr="00494157" w:rsidRDefault="002A4058" w:rsidP="002A4058">
      <w:pPr>
        <w:tabs>
          <w:tab w:val="left" w:pos="5954"/>
        </w:tabs>
        <w:ind w:left="-567"/>
        <w:jc w:val="center"/>
        <w:rPr>
          <w:rFonts w:ascii="Arial" w:hAnsi="Arial" w:cs="Arial"/>
          <w:b/>
          <w:sz w:val="28"/>
          <w:szCs w:val="28"/>
          <w:highlight w:val="yellow"/>
          <w:u w:val="single"/>
        </w:rPr>
      </w:pPr>
    </w:p>
    <w:p w:rsidR="002A4058" w:rsidRPr="005F295F" w:rsidRDefault="002A4058" w:rsidP="002A4058">
      <w:pPr>
        <w:pStyle w:val="GradeColorida-nfase11"/>
        <w:spacing w:line="360" w:lineRule="auto"/>
        <w:jc w:val="center"/>
        <w:rPr>
          <w:rFonts w:cs="Arial"/>
          <w:b/>
          <w:bCs/>
          <w:i w:val="0"/>
          <w:szCs w:val="20"/>
        </w:rPr>
      </w:pPr>
      <w:r w:rsidRPr="005F295F">
        <w:rPr>
          <w:rFonts w:cs="Arial"/>
          <w:b/>
          <w:i w:val="0"/>
          <w:szCs w:val="20"/>
        </w:rPr>
        <w:t>M</w:t>
      </w:r>
      <w:r>
        <w:rPr>
          <w:rFonts w:cs="Arial"/>
          <w:b/>
          <w:i w:val="0"/>
          <w:szCs w:val="20"/>
        </w:rPr>
        <w:t>INUTA ATA DE REGISTRO DE PREÇOS</w:t>
      </w:r>
    </w:p>
    <w:p w:rsidR="002A4058" w:rsidRPr="005F295F" w:rsidRDefault="002A4058" w:rsidP="002A4058">
      <w:pPr>
        <w:spacing w:line="360" w:lineRule="auto"/>
        <w:jc w:val="center"/>
        <w:rPr>
          <w:rFonts w:ascii="Arial" w:hAnsi="Arial" w:cs="Arial"/>
          <w:b/>
          <w:bCs/>
          <w:iCs/>
          <w:color w:val="000000"/>
          <w:sz w:val="20"/>
          <w:szCs w:val="20"/>
        </w:rPr>
      </w:pPr>
    </w:p>
    <w:p w:rsidR="002A4058" w:rsidRPr="00FA488B" w:rsidRDefault="00036DA5" w:rsidP="002A4058">
      <w:pPr>
        <w:tabs>
          <w:tab w:val="left" w:pos="5954"/>
        </w:tabs>
        <w:jc w:val="center"/>
        <w:rPr>
          <w:rFonts w:ascii="Arial" w:hAnsi="Arial" w:cs="Arial"/>
          <w:b/>
          <w:u w:val="single"/>
        </w:rPr>
      </w:pPr>
      <w:r>
        <w:rPr>
          <w:rFonts w:ascii="Arial" w:hAnsi="Arial" w:cs="Arial"/>
          <w:b/>
          <w:u w:val="single"/>
        </w:rPr>
        <w:t>PROCESSO LICITATÓRIO Nº 031</w:t>
      </w:r>
      <w:r w:rsidR="002A4058" w:rsidRPr="00FA488B">
        <w:rPr>
          <w:rFonts w:ascii="Arial" w:hAnsi="Arial" w:cs="Arial"/>
          <w:b/>
          <w:u w:val="single"/>
        </w:rPr>
        <w:t>/2.0</w:t>
      </w:r>
      <w:r w:rsidR="00E01A30" w:rsidRPr="00FA488B">
        <w:rPr>
          <w:rFonts w:ascii="Arial" w:hAnsi="Arial" w:cs="Arial"/>
          <w:b/>
          <w:u w:val="single"/>
        </w:rPr>
        <w:t>2</w:t>
      </w:r>
      <w:r w:rsidR="00FA488B">
        <w:rPr>
          <w:rFonts w:ascii="Arial" w:hAnsi="Arial" w:cs="Arial"/>
          <w:b/>
          <w:u w:val="single"/>
        </w:rPr>
        <w:t>6</w:t>
      </w:r>
    </w:p>
    <w:p w:rsidR="00E01A30" w:rsidRPr="00FA488B" w:rsidRDefault="002A4058" w:rsidP="00E01A30">
      <w:pPr>
        <w:tabs>
          <w:tab w:val="left" w:pos="5954"/>
        </w:tabs>
        <w:jc w:val="center"/>
        <w:rPr>
          <w:rFonts w:ascii="Arial" w:hAnsi="Arial" w:cs="Arial"/>
          <w:b/>
          <w:u w:val="single"/>
        </w:rPr>
      </w:pPr>
      <w:r w:rsidRPr="00FA488B">
        <w:rPr>
          <w:rFonts w:ascii="Arial" w:hAnsi="Arial" w:cs="Arial"/>
          <w:b/>
          <w:u w:val="single"/>
        </w:rPr>
        <w:t xml:space="preserve">PREGÃO </w:t>
      </w:r>
      <w:r w:rsidR="00036DA5">
        <w:rPr>
          <w:rFonts w:ascii="Arial" w:hAnsi="Arial" w:cs="Arial"/>
          <w:b/>
          <w:u w:val="single"/>
        </w:rPr>
        <w:t>ELETRÔNICO Nº 012</w:t>
      </w:r>
      <w:r w:rsidRPr="00FA488B">
        <w:rPr>
          <w:rFonts w:ascii="Arial" w:hAnsi="Arial" w:cs="Arial"/>
          <w:b/>
          <w:u w:val="single"/>
        </w:rPr>
        <w:t>/2.0</w:t>
      </w:r>
      <w:r w:rsidR="00E01A30" w:rsidRPr="00FA488B">
        <w:rPr>
          <w:rFonts w:ascii="Arial" w:hAnsi="Arial" w:cs="Arial"/>
          <w:b/>
          <w:u w:val="single"/>
        </w:rPr>
        <w:t>2</w:t>
      </w:r>
      <w:r w:rsidR="00FA488B">
        <w:rPr>
          <w:rFonts w:ascii="Arial" w:hAnsi="Arial" w:cs="Arial"/>
          <w:b/>
          <w:u w:val="single"/>
        </w:rPr>
        <w:t>6</w:t>
      </w:r>
    </w:p>
    <w:p w:rsidR="00E01A30" w:rsidRPr="00FA488B" w:rsidRDefault="00E01A30" w:rsidP="00E01A30">
      <w:pPr>
        <w:tabs>
          <w:tab w:val="left" w:pos="5954"/>
        </w:tabs>
        <w:jc w:val="center"/>
        <w:rPr>
          <w:rFonts w:ascii="Arial" w:hAnsi="Arial" w:cs="Arial"/>
          <w:b/>
          <w:u w:val="single"/>
        </w:rPr>
      </w:pPr>
    </w:p>
    <w:p w:rsidR="002A4058" w:rsidRPr="00FA488B" w:rsidRDefault="002A4058" w:rsidP="002A4058">
      <w:pPr>
        <w:widowControl w:val="0"/>
        <w:autoSpaceDE w:val="0"/>
        <w:autoSpaceDN w:val="0"/>
        <w:adjustRightInd w:val="0"/>
        <w:spacing w:line="360" w:lineRule="auto"/>
        <w:ind w:right="-30"/>
        <w:jc w:val="center"/>
        <w:rPr>
          <w:rFonts w:ascii="Arial" w:hAnsi="Arial" w:cs="Arial"/>
          <w:sz w:val="20"/>
          <w:szCs w:val="20"/>
        </w:rPr>
      </w:pPr>
      <w:r w:rsidRPr="00FA488B">
        <w:rPr>
          <w:rFonts w:ascii="Arial" w:hAnsi="Arial" w:cs="Arial"/>
          <w:sz w:val="20"/>
          <w:szCs w:val="20"/>
        </w:rPr>
        <w:t xml:space="preserve">ATA DE REGISTRO DE PREÇOS </w:t>
      </w:r>
    </w:p>
    <w:p w:rsidR="002A4058" w:rsidRPr="00416EF6" w:rsidRDefault="002A4058" w:rsidP="002A4058">
      <w:pPr>
        <w:widowControl w:val="0"/>
        <w:autoSpaceDE w:val="0"/>
        <w:autoSpaceDN w:val="0"/>
        <w:adjustRightInd w:val="0"/>
        <w:spacing w:line="360" w:lineRule="auto"/>
        <w:ind w:right="-30"/>
        <w:jc w:val="center"/>
        <w:rPr>
          <w:rFonts w:ascii="Arial" w:hAnsi="Arial" w:cs="Arial"/>
          <w:bCs/>
          <w:sz w:val="20"/>
          <w:szCs w:val="20"/>
        </w:rPr>
      </w:pPr>
      <w:r w:rsidRPr="00FA488B">
        <w:rPr>
          <w:rFonts w:ascii="Arial" w:hAnsi="Arial" w:cs="Arial"/>
          <w:bCs/>
          <w:sz w:val="20"/>
          <w:szCs w:val="20"/>
        </w:rPr>
        <w:t>N.º .........</w:t>
      </w:r>
    </w:p>
    <w:p w:rsidR="002A4058" w:rsidRPr="00416EF6" w:rsidRDefault="002A4058" w:rsidP="002A4058">
      <w:pPr>
        <w:widowControl w:val="0"/>
        <w:autoSpaceDE w:val="0"/>
        <w:autoSpaceDN w:val="0"/>
        <w:adjustRightInd w:val="0"/>
        <w:spacing w:line="360" w:lineRule="auto"/>
        <w:ind w:right="-30"/>
        <w:jc w:val="both"/>
        <w:rPr>
          <w:rFonts w:ascii="Arial" w:hAnsi="Arial" w:cs="Arial"/>
          <w:sz w:val="20"/>
          <w:szCs w:val="20"/>
        </w:rPr>
      </w:pPr>
    </w:p>
    <w:p w:rsidR="002A4058" w:rsidRPr="005F295F" w:rsidRDefault="00021F76" w:rsidP="002A4058">
      <w:pPr>
        <w:spacing w:line="300" w:lineRule="auto"/>
        <w:ind w:firstLine="1418"/>
        <w:jc w:val="both"/>
        <w:rPr>
          <w:rFonts w:ascii="Arial" w:hAnsi="Arial" w:cs="Arial"/>
          <w:sz w:val="20"/>
          <w:szCs w:val="20"/>
        </w:rPr>
      </w:pPr>
      <w:bookmarkStart w:id="71" w:name="_Hlk159494671"/>
      <w:r w:rsidRPr="00021F76">
        <w:rPr>
          <w:rFonts w:ascii="Arial" w:eastAsia="Arial Unicode MS" w:hAnsi="Arial" w:cs="Arial"/>
          <w:bCs/>
          <w:sz w:val="20"/>
          <w:szCs w:val="20"/>
        </w:rPr>
        <w:t>O</w:t>
      </w:r>
      <w:r w:rsidRPr="00021F76">
        <w:rPr>
          <w:rFonts w:ascii="Arial" w:eastAsia="Arial Unicode MS" w:hAnsi="Arial" w:cs="Arial"/>
          <w:b/>
          <w:sz w:val="20"/>
          <w:szCs w:val="20"/>
        </w:rPr>
        <w:t>MUNICÍPIO DE LONTRA-MG</w:t>
      </w:r>
      <w:r w:rsidRPr="00021F76">
        <w:rPr>
          <w:rFonts w:ascii="Arial" w:eastAsia="Arial Unicode MS" w:hAnsi="Arial" w:cs="Arial"/>
          <w:sz w:val="20"/>
          <w:szCs w:val="20"/>
        </w:rPr>
        <w:t xml:space="preserve">, </w:t>
      </w:r>
      <w:r w:rsidRPr="00021F76">
        <w:rPr>
          <w:rFonts w:ascii="Arial" w:eastAsia="Arial Unicode MS" w:hAnsi="Arial" w:cs="Arial"/>
          <w:bCs/>
          <w:sz w:val="20"/>
          <w:szCs w:val="20"/>
        </w:rPr>
        <w:t>P</w:t>
      </w:r>
      <w:r w:rsidRPr="00021F76">
        <w:rPr>
          <w:rFonts w:ascii="Arial" w:eastAsia="Arial Unicode MS" w:hAnsi="Arial" w:cs="Arial"/>
          <w:sz w:val="20"/>
          <w:szCs w:val="20"/>
        </w:rPr>
        <w:t>essoa Jurídica de Direito Público Interno, com sede Administrativa na Rua Olimpio Campos, 39, Centro, Lontra/MG, inscrito no CNPJ sob o N</w:t>
      </w:r>
      <w:r w:rsidRPr="00021F76">
        <w:rPr>
          <w:rFonts w:ascii="Arial" w:eastAsia="Arial Unicode MS" w:hAnsi="Arial" w:cs="Arial"/>
          <w:sz w:val="20"/>
          <w:szCs w:val="20"/>
          <w:vertAlign w:val="superscript"/>
        </w:rPr>
        <w:t>o</w:t>
      </w:r>
      <w:r w:rsidRPr="00021F76">
        <w:rPr>
          <w:rFonts w:ascii="Arial" w:eastAsia="Arial Unicode MS" w:hAnsi="Arial" w:cs="Arial"/>
          <w:sz w:val="20"/>
          <w:szCs w:val="20"/>
        </w:rPr>
        <w:t xml:space="preserve"> 25.253.009/0001-92</w:t>
      </w:r>
      <w:r w:rsidR="002A4058" w:rsidRPr="00021F76">
        <w:rPr>
          <w:rFonts w:ascii="Arial" w:hAnsi="Arial" w:cs="Arial"/>
          <w:sz w:val="20"/>
          <w:szCs w:val="20"/>
        </w:rPr>
        <w:t>, neste ato representada</w:t>
      </w:r>
      <w:r w:rsidR="002A4058" w:rsidRPr="00327D87">
        <w:rPr>
          <w:rFonts w:ascii="Arial" w:hAnsi="Arial" w:cs="Arial"/>
          <w:sz w:val="20"/>
          <w:szCs w:val="20"/>
        </w:rPr>
        <w:t xml:space="preserve"> pelo Sr. ..........................................., brasileiro, casado, inscrito no CPF nº .....................,  RG nº .....................,  residente e domiciliado na Rua..............., n. ........, Bairro ................., nesta cidade de </w:t>
      </w:r>
      <w:r w:rsidR="009879A7">
        <w:rPr>
          <w:rFonts w:ascii="Arial" w:hAnsi="Arial" w:cs="Arial"/>
          <w:sz w:val="20"/>
          <w:szCs w:val="20"/>
        </w:rPr>
        <w:t>Lontra</w:t>
      </w:r>
      <w:r w:rsidR="002A4058" w:rsidRPr="00327D87">
        <w:rPr>
          <w:rFonts w:ascii="Arial" w:hAnsi="Arial" w:cs="Arial"/>
          <w:sz w:val="20"/>
          <w:szCs w:val="20"/>
        </w:rPr>
        <w:t>-MG,</w:t>
      </w:r>
      <w:r w:rsidR="002A4058" w:rsidRPr="00327D87">
        <w:rPr>
          <w:rFonts w:ascii="Arial" w:eastAsia="Arial" w:hAnsi="Arial" w:cs="Arial"/>
          <w:sz w:val="20"/>
          <w:szCs w:val="20"/>
        </w:rPr>
        <w:t xml:space="preserve"> doravante denominado CONTRATANTE, e o(a) ..............................,</w:t>
      </w:r>
      <w:r w:rsidR="002A4058" w:rsidRPr="00327D87">
        <w:rPr>
          <w:rFonts w:ascii="Arial" w:eastAsia="Arial" w:hAnsi="Arial" w:cs="Arial"/>
          <w:iCs/>
          <w:sz w:val="20"/>
          <w:szCs w:val="20"/>
        </w:rPr>
        <w:t>inscrito(a) no CNPJ/MF sob o nº ............................, sediado(a) na</w:t>
      </w:r>
      <w:r w:rsidR="002A4058" w:rsidRPr="00327D87">
        <w:rPr>
          <w:rFonts w:ascii="Arial" w:eastAsia="Arial" w:hAnsi="Arial" w:cs="Arial"/>
          <w:sz w:val="20"/>
          <w:szCs w:val="20"/>
        </w:rPr>
        <w:t xml:space="preserve">..................................., doravante designado CONTRATADO, </w:t>
      </w:r>
      <w:r w:rsidR="002A4058" w:rsidRPr="00327D87">
        <w:rPr>
          <w:rFonts w:ascii="Arial" w:eastAsia="Arial" w:hAnsi="Arial" w:cs="Arial"/>
          <w:iCs/>
          <w:sz w:val="20"/>
          <w:szCs w:val="20"/>
        </w:rPr>
        <w:t>neste ato representado(a) por</w:t>
      </w:r>
      <w:r w:rsidR="002A4058" w:rsidRPr="00327D87">
        <w:rPr>
          <w:rFonts w:ascii="Arial" w:eastAsia="Arial" w:hAnsi="Arial" w:cs="Arial"/>
          <w:sz w:val="20"/>
          <w:szCs w:val="20"/>
        </w:rPr>
        <w:t xml:space="preserve">.................................. (nome e função no contratado), </w:t>
      </w:r>
      <w:r w:rsidR="002A4058" w:rsidRPr="00327D87">
        <w:rPr>
          <w:rFonts w:ascii="Arial" w:eastAsia="Arial" w:hAnsi="Arial" w:cs="Arial"/>
          <w:iCs/>
          <w:sz w:val="20"/>
          <w:szCs w:val="20"/>
        </w:rPr>
        <w:t xml:space="preserve">conforme atos constitutivos da empresa, </w:t>
      </w:r>
      <w:r w:rsidR="002A4058" w:rsidRPr="00327D87">
        <w:rPr>
          <w:rFonts w:ascii="Arial" w:eastAsia="Arial" w:hAnsi="Arial" w:cs="Arial"/>
          <w:sz w:val="20"/>
          <w:szCs w:val="20"/>
        </w:rPr>
        <w:t xml:space="preserve">tendo em vista o que consta no Processo nº .............................. e em observância às disposições da </w:t>
      </w:r>
      <w:hyperlink r:id="rId119" w:history="1">
        <w:r w:rsidR="002A4058" w:rsidRPr="00327D87">
          <w:rPr>
            <w:rStyle w:val="Hyperlink"/>
            <w:rFonts w:ascii="Arial" w:eastAsia="Arial" w:hAnsi="Arial" w:cs="Arial"/>
            <w:color w:val="auto"/>
            <w:sz w:val="20"/>
            <w:szCs w:val="20"/>
          </w:rPr>
          <w:t>Lei nº 14.133, de 1º de abril de 2021</w:t>
        </w:r>
      </w:hyperlink>
      <w:r w:rsidR="002A4058" w:rsidRPr="00327D87">
        <w:rPr>
          <w:rFonts w:ascii="Arial" w:eastAsia="Arial" w:hAnsi="Arial" w:cs="Arial"/>
          <w:sz w:val="20"/>
          <w:szCs w:val="20"/>
        </w:rPr>
        <w:t>, e demais legislação aplicável, resolvem celebrar o p</w:t>
      </w:r>
      <w:r>
        <w:rPr>
          <w:rFonts w:ascii="Arial" w:eastAsia="Arial" w:hAnsi="Arial" w:cs="Arial"/>
          <w:sz w:val="20"/>
          <w:szCs w:val="20"/>
        </w:rPr>
        <w:t>resente Termo</w:t>
      </w:r>
      <w:r w:rsidR="002A4058" w:rsidRPr="00327D87">
        <w:rPr>
          <w:rFonts w:ascii="Arial" w:eastAsia="Arial" w:hAnsi="Arial" w:cs="Arial"/>
          <w:sz w:val="20"/>
          <w:szCs w:val="20"/>
        </w:rPr>
        <w:t xml:space="preserve">, decorrente </w:t>
      </w:r>
      <w:r w:rsidR="002A4058" w:rsidRPr="00327D87">
        <w:rPr>
          <w:rFonts w:ascii="Arial" w:eastAsia="Arial" w:hAnsi="Arial" w:cs="Arial"/>
          <w:iCs/>
          <w:sz w:val="20"/>
          <w:szCs w:val="20"/>
        </w:rPr>
        <w:t>do Pregão Eletrônico n. ............./..............</w:t>
      </w:r>
      <w:r w:rsidR="002A4058" w:rsidRPr="00327D87">
        <w:rPr>
          <w:rFonts w:ascii="Arial" w:eastAsia="Arial" w:hAnsi="Arial" w:cs="Arial"/>
          <w:sz w:val="20"/>
          <w:szCs w:val="20"/>
        </w:rPr>
        <w:t>, mediante as c</w:t>
      </w:r>
      <w:r w:rsidR="002A4058" w:rsidRPr="00353641">
        <w:rPr>
          <w:rFonts w:ascii="Arial" w:eastAsia="Arial" w:hAnsi="Arial" w:cs="Arial"/>
          <w:sz w:val="20"/>
          <w:szCs w:val="20"/>
        </w:rPr>
        <w:t>láusulas e condições a seguir enunciadas</w:t>
      </w:r>
      <w:bookmarkEnd w:id="71"/>
      <w:r w:rsidR="002A4058" w:rsidRPr="5EBCF017">
        <w:rPr>
          <w:rFonts w:ascii="Arial" w:hAnsi="Arial" w:cs="Arial"/>
          <w:sz w:val="20"/>
          <w:szCs w:val="20"/>
        </w:rPr>
        <w:t>:</w:t>
      </w:r>
    </w:p>
    <w:p w:rsidR="002A4058" w:rsidRPr="00636001" w:rsidRDefault="002A4058" w:rsidP="002A4058">
      <w:pPr>
        <w:pStyle w:val="Nivel01"/>
        <w:numPr>
          <w:ilvl w:val="0"/>
          <w:numId w:val="0"/>
        </w:numPr>
        <w:spacing w:beforeLines="0" w:afterLines="0" w:line="276" w:lineRule="auto"/>
      </w:pPr>
      <w:r>
        <w:t xml:space="preserve">1 </w:t>
      </w:r>
      <w:r w:rsidRPr="00636001">
        <w:t>DO OBJETO</w:t>
      </w:r>
    </w:p>
    <w:p w:rsidR="002A4058" w:rsidRPr="00897361" w:rsidRDefault="002A4058" w:rsidP="002A4058">
      <w:pPr>
        <w:jc w:val="both"/>
        <w:rPr>
          <w:rFonts w:ascii="Arial" w:hAnsi="Arial" w:cs="Arial"/>
          <w:sz w:val="20"/>
          <w:szCs w:val="20"/>
        </w:rPr>
      </w:pPr>
      <w:r>
        <w:rPr>
          <w:rFonts w:ascii="Arial" w:hAnsi="Arial" w:cs="Arial"/>
          <w:sz w:val="20"/>
          <w:szCs w:val="20"/>
        </w:rPr>
        <w:t xml:space="preserve">1.1 </w:t>
      </w:r>
      <w:r w:rsidRPr="00897361">
        <w:rPr>
          <w:rFonts w:ascii="Arial" w:hAnsi="Arial" w:cs="Arial"/>
          <w:sz w:val="20"/>
          <w:szCs w:val="20"/>
        </w:rPr>
        <w:t>A</w:t>
      </w:r>
      <w:r w:rsidR="00021F76">
        <w:rPr>
          <w:rFonts w:ascii="Arial" w:hAnsi="Arial" w:cs="Arial"/>
          <w:sz w:val="20"/>
          <w:szCs w:val="20"/>
        </w:rPr>
        <w:t xml:space="preserve"> presente Ata tem por objeto o </w:t>
      </w:r>
      <w:r w:rsidR="007B0292" w:rsidRPr="00E763A2">
        <w:rPr>
          <w:rFonts w:ascii="Arial" w:hAnsi="Arial" w:cs="Arial"/>
          <w:b/>
          <w:color w:val="000000"/>
          <w:sz w:val="20"/>
          <w:szCs w:val="20"/>
        </w:rPr>
        <w:t>REGISTRO DE PREÇOS PARA FUTURA E EVENTUAL CONTRATAÇÃO DE EMPRESA PARA FORNECIMENTO DE COMBUSTÍVEIS (GASOLINA COMUM, ÓLEO DIESEL, ÓLEO DIESEL S-10 E ÁLCOOL), PARA SUPRIR AS NECESSIDADES DA FROTA DE VEÍCULOS DO MUNICÍPIO DE LONTRA</w:t>
      </w:r>
      <w:r>
        <w:rPr>
          <w:rFonts w:ascii="Arial" w:hAnsi="Arial" w:cs="Arial"/>
          <w:b/>
          <w:sz w:val="20"/>
          <w:szCs w:val="20"/>
        </w:rPr>
        <w:t>,</w:t>
      </w:r>
      <w:r w:rsidRPr="00897361">
        <w:rPr>
          <w:rFonts w:ascii="Arial" w:hAnsi="Arial" w:cs="Arial"/>
          <w:sz w:val="20"/>
          <w:szCs w:val="20"/>
        </w:rPr>
        <w:t xml:space="preserve"> que é parte integrante desta Ata, assim como as propostas</w:t>
      </w:r>
      <w:r w:rsidR="00A01B0E">
        <w:rPr>
          <w:rFonts w:ascii="Arial" w:hAnsi="Arial" w:cs="Arial"/>
          <w:sz w:val="20"/>
          <w:szCs w:val="20"/>
        </w:rPr>
        <w:t xml:space="preserve"> </w:t>
      </w:r>
      <w:r w:rsidRPr="00897361">
        <w:rPr>
          <w:rFonts w:ascii="Arial" w:hAnsi="Arial" w:cs="Arial"/>
          <w:sz w:val="20"/>
          <w:szCs w:val="20"/>
        </w:rPr>
        <w:t>cujos preços tenham sido registrados, independentemente de transcrição.</w:t>
      </w:r>
    </w:p>
    <w:p w:rsidR="002A4058" w:rsidRPr="005F295F" w:rsidRDefault="002A4058" w:rsidP="002A4058">
      <w:pPr>
        <w:pStyle w:val="Nivel01"/>
        <w:numPr>
          <w:ilvl w:val="0"/>
          <w:numId w:val="0"/>
        </w:numPr>
        <w:spacing w:beforeLines="0" w:afterLines="0" w:line="276" w:lineRule="auto"/>
      </w:pPr>
      <w:r>
        <w:t xml:space="preserve">2 </w:t>
      </w:r>
      <w:r w:rsidRPr="00636001">
        <w:t>DOS</w:t>
      </w:r>
      <w:r w:rsidRPr="005F295F">
        <w:t xml:space="preserve"> PREÇOS, ESPECIFICAÇÕES E QUANTITATIVOS</w:t>
      </w:r>
    </w:p>
    <w:p w:rsidR="002A4058" w:rsidRPr="00494157" w:rsidRDefault="002A4058" w:rsidP="002A4058">
      <w:pPr>
        <w:pStyle w:val="Nivel2"/>
        <w:numPr>
          <w:ilvl w:val="1"/>
          <w:numId w:val="0"/>
        </w:numPr>
        <w:autoSpaceDE w:val="0"/>
        <w:autoSpaceDN w:val="0"/>
        <w:adjustRightInd w:val="0"/>
        <w:rPr>
          <w:color w:val="auto"/>
        </w:rPr>
      </w:pPr>
      <w:r>
        <w:t xml:space="preserve">2.1 </w:t>
      </w:r>
      <w:r w:rsidRPr="005F295F">
        <w:t>O preço registrado, as especificações do objeto, a</w:t>
      </w:r>
      <w:r>
        <w:t>s</w:t>
      </w:r>
      <w:r w:rsidRPr="005F295F">
        <w:t xml:space="preserve"> quantidade</w:t>
      </w:r>
      <w:r>
        <w:t>s mínimas e máximas de cada item</w:t>
      </w:r>
      <w:r w:rsidRPr="005F295F">
        <w:t>, fornecedor(es) e as demais condições ofertadas na(s) proposta(s) são as que seguem</w:t>
      </w:r>
      <w:r w:rsidRPr="00494157">
        <w:rPr>
          <w:color w:val="auto"/>
        </w:rPr>
        <w:t xml:space="preserve">: </w:t>
      </w:r>
    </w:p>
    <w:tbl>
      <w:tblPr>
        <w:tblW w:w="9978" w:type="dxa"/>
        <w:tblInd w:w="10" w:type="dxa"/>
        <w:tblCellMar>
          <w:left w:w="10" w:type="dxa"/>
          <w:right w:w="10" w:type="dxa"/>
        </w:tblCellMar>
        <w:tblLook w:val="0000"/>
      </w:tblPr>
      <w:tblGrid>
        <w:gridCol w:w="709"/>
        <w:gridCol w:w="1224"/>
        <w:gridCol w:w="1207"/>
        <w:gridCol w:w="1218"/>
        <w:gridCol w:w="736"/>
        <w:gridCol w:w="1388"/>
        <w:gridCol w:w="1367"/>
        <w:gridCol w:w="607"/>
        <w:gridCol w:w="1522"/>
      </w:tblGrid>
      <w:tr w:rsidR="002A4058" w:rsidRPr="00494157" w:rsidTr="009879A7">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Item</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do</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r w:rsidRPr="00494157">
              <w:rPr>
                <w:rFonts w:ascii="Arial" w:hAnsi="Arial" w:cs="Arial"/>
                <w:sz w:val="20"/>
                <w:szCs w:val="20"/>
              </w:rPr>
              <w:t>TR</w:t>
            </w:r>
          </w:p>
        </w:tc>
        <w:tc>
          <w:tcPr>
            <w:tcW w:w="0" w:type="auto"/>
            <w:gridSpan w:val="8"/>
            <w:tcBorders>
              <w:top w:val="single" w:sz="2" w:space="0" w:color="000000"/>
              <w:left w:val="single" w:sz="2" w:space="0" w:color="000000"/>
              <w:bottom w:val="single" w:sz="2" w:space="0" w:color="000000"/>
              <w:right w:val="single" w:sz="2" w:space="0" w:color="000000"/>
            </w:tcBorders>
          </w:tcPr>
          <w:p w:rsidR="002A4058" w:rsidRPr="00494157" w:rsidRDefault="002A4058" w:rsidP="009879A7">
            <w:pPr>
              <w:widowControl w:val="0"/>
              <w:autoSpaceDE w:val="0"/>
              <w:autoSpaceDN w:val="0"/>
              <w:adjustRightInd w:val="0"/>
              <w:spacing w:line="360" w:lineRule="auto"/>
              <w:ind w:right="-30"/>
              <w:jc w:val="center"/>
              <w:rPr>
                <w:rFonts w:ascii="Arial" w:hAnsi="Arial" w:cs="Arial"/>
                <w:i/>
                <w:sz w:val="20"/>
                <w:szCs w:val="20"/>
              </w:rPr>
            </w:pPr>
            <w:r w:rsidRPr="00494157">
              <w:rPr>
                <w:rFonts w:ascii="Arial" w:hAnsi="Arial" w:cs="Arial"/>
                <w:sz w:val="20"/>
                <w:szCs w:val="20"/>
              </w:rPr>
              <w:t xml:space="preserve">Fornecedor </w:t>
            </w:r>
            <w:r w:rsidRPr="00494157">
              <w:rPr>
                <w:rFonts w:ascii="Arial" w:hAnsi="Arial" w:cs="Arial"/>
                <w:i/>
                <w:sz w:val="20"/>
                <w:szCs w:val="20"/>
              </w:rPr>
              <w:t>(razão social, CNPJ/MF, endereço, contatos, representante)</w:t>
            </w:r>
          </w:p>
          <w:p w:rsidR="002A4058" w:rsidRPr="00494157"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709"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01</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sidR="00A01B0E">
              <w:rPr>
                <w:rFonts w:ascii="Arial" w:hAnsi="Arial" w:cs="Arial"/>
                <w:sz w:val="20"/>
                <w:szCs w:val="20"/>
              </w:rPr>
              <w:t xml:space="preserve"> </w:t>
            </w:r>
            <w:r>
              <w:rPr>
                <w:rFonts w:ascii="Arial" w:hAnsi="Arial" w:cs="Arial"/>
                <w:sz w:val="20"/>
                <w:szCs w:val="20"/>
              </w:rPr>
              <w:t>Máxima</w:t>
            </w: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709"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w:t>
            </w: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0" w:type="auto"/>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spacing w:line="360" w:lineRule="auto"/>
        <w:rPr>
          <w:rFonts w:ascii="Arial" w:hAnsi="Arial" w:cs="Arial"/>
          <w:sz w:val="20"/>
          <w:szCs w:val="20"/>
          <w:lang w:eastAsia="en-US"/>
        </w:rPr>
      </w:pPr>
    </w:p>
    <w:p w:rsidR="002A4058" w:rsidRPr="0096123D" w:rsidRDefault="002A4058" w:rsidP="002A4058">
      <w:pPr>
        <w:pStyle w:val="Nivel2"/>
        <w:numPr>
          <w:ilvl w:val="1"/>
          <w:numId w:val="0"/>
        </w:numPr>
        <w:autoSpaceDE w:val="0"/>
        <w:autoSpaceDN w:val="0"/>
        <w:adjustRightInd w:val="0"/>
        <w:rPr>
          <w:lang w:eastAsia="en-US"/>
        </w:rPr>
      </w:pPr>
      <w:r>
        <w:rPr>
          <w:lang w:eastAsia="en-US"/>
        </w:rPr>
        <w:t xml:space="preserve">2.2 </w:t>
      </w:r>
      <w:r w:rsidRPr="0096123D">
        <w:rPr>
          <w:lang w:eastAsia="en-US"/>
        </w:rPr>
        <w:t>A listagem do cadastro de reserva referente ao presente registro de preços consta como anexo a esta Ata.</w:t>
      </w:r>
    </w:p>
    <w:p w:rsidR="002A4058" w:rsidRPr="007B2846" w:rsidRDefault="002A4058" w:rsidP="002A4058">
      <w:pPr>
        <w:pStyle w:val="Nivel01"/>
        <w:numPr>
          <w:ilvl w:val="0"/>
          <w:numId w:val="0"/>
        </w:numPr>
        <w:spacing w:beforeLines="0" w:afterLines="0" w:line="276" w:lineRule="auto"/>
      </w:pPr>
      <w:r>
        <w:t xml:space="preserve">3 </w:t>
      </w:r>
      <w:r w:rsidRPr="007B2846">
        <w:t>ÓRGÃO(S) GERENCIADOR EPARTICIPANTE(S)</w:t>
      </w:r>
    </w:p>
    <w:p w:rsidR="002A4058" w:rsidRPr="007B2846" w:rsidRDefault="002A4058" w:rsidP="002A4058">
      <w:pPr>
        <w:pStyle w:val="Nivel2"/>
        <w:numPr>
          <w:ilvl w:val="1"/>
          <w:numId w:val="0"/>
        </w:numPr>
        <w:autoSpaceDE w:val="0"/>
        <w:autoSpaceDN w:val="0"/>
        <w:adjustRightInd w:val="0"/>
      </w:pPr>
      <w:r>
        <w:t xml:space="preserve">3.1 </w:t>
      </w:r>
      <w:r w:rsidRPr="007B2846">
        <w:t xml:space="preserve">O órgão gerenciador será o ......(nome do </w:t>
      </w:r>
      <w:r w:rsidR="009209F4" w:rsidRPr="007B2846">
        <w:t>órgão) ...</w:t>
      </w:r>
      <w:r w:rsidRPr="007B2846">
        <w:t>.</w:t>
      </w:r>
    </w:p>
    <w:p w:rsidR="002A4058" w:rsidRPr="005F295F" w:rsidRDefault="002A4058" w:rsidP="002A4058">
      <w:pPr>
        <w:pStyle w:val="Nivel01"/>
        <w:numPr>
          <w:ilvl w:val="0"/>
          <w:numId w:val="0"/>
        </w:numPr>
        <w:spacing w:beforeLines="0" w:afterLines="0" w:line="276" w:lineRule="auto"/>
        <w:rPr>
          <w:i/>
          <w:color w:val="FF0000"/>
        </w:rPr>
      </w:pPr>
      <w:r>
        <w:t xml:space="preserve">4 </w:t>
      </w:r>
      <w:r w:rsidRPr="005F295F">
        <w:t xml:space="preserve">DA ADESÃO À ATA DE REGISTRO DE PREÇOS </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4.1 </w:t>
      </w:r>
      <w:r w:rsidRPr="001251A9">
        <w:rPr>
          <w:i w:val="0"/>
          <w:color w:val="auto"/>
        </w:rPr>
        <w:t xml:space="preserve">Durante a vigência da ata, </w:t>
      </w:r>
      <w:r w:rsidR="009209F4" w:rsidRPr="001251A9">
        <w:rPr>
          <w:i w:val="0"/>
          <w:color w:val="auto"/>
        </w:rPr>
        <w:t xml:space="preserve">os </w:t>
      </w:r>
      <w:r w:rsidR="009209F4" w:rsidRPr="001251A9">
        <w:rPr>
          <w:i w:val="0"/>
          <w:color w:val="000000"/>
        </w:rPr>
        <w:t>órgãos</w:t>
      </w:r>
      <w:r w:rsidRPr="001251A9">
        <w:rPr>
          <w:i w:val="0"/>
          <w:color w:val="000000"/>
        </w:rPr>
        <w:t xml:space="preserve"> e entidades da Administração Pública </w:t>
      </w:r>
      <w:r>
        <w:rPr>
          <w:i w:val="0"/>
          <w:color w:val="000000"/>
        </w:rPr>
        <w:t>M</w:t>
      </w:r>
      <w:r w:rsidRPr="001251A9">
        <w:rPr>
          <w:i w:val="0"/>
          <w:color w:val="000000"/>
        </w:rPr>
        <w:t>unicipal</w:t>
      </w:r>
      <w:r w:rsidRPr="001251A9">
        <w:rPr>
          <w:i w:val="0"/>
          <w:color w:val="auto"/>
        </w:rPr>
        <w:t xml:space="preserve"> que não participaram do procedimento de IRP poderão aderir à ata de registro de preços na condição de não participantes, observados os seguintes requisitos:</w:t>
      </w:r>
    </w:p>
    <w:p w:rsidR="002A4058" w:rsidRPr="001251A9" w:rsidRDefault="002A4058" w:rsidP="002A4058">
      <w:pPr>
        <w:pStyle w:val="Nvel3-R"/>
        <w:numPr>
          <w:ilvl w:val="2"/>
          <w:numId w:val="0"/>
        </w:numPr>
        <w:ind w:left="284"/>
        <w:rPr>
          <w:i w:val="0"/>
          <w:color w:val="auto"/>
        </w:rPr>
      </w:pPr>
      <w:r>
        <w:rPr>
          <w:i w:val="0"/>
          <w:color w:val="auto"/>
        </w:rPr>
        <w:t xml:space="preserve">4.1.1 </w:t>
      </w:r>
      <w:r w:rsidRPr="001251A9">
        <w:rPr>
          <w:i w:val="0"/>
          <w:color w:val="auto"/>
        </w:rPr>
        <w:t>apresentação de justificativa da vantagem da adesão, inclusive em situações de provável</w:t>
      </w:r>
      <w:r w:rsidR="00A01B0E">
        <w:rPr>
          <w:i w:val="0"/>
          <w:color w:val="auto"/>
        </w:rPr>
        <w:t xml:space="preserve"> </w:t>
      </w:r>
      <w:r w:rsidRPr="001251A9">
        <w:rPr>
          <w:i w:val="0"/>
          <w:color w:val="auto"/>
        </w:rPr>
        <w:t>desabastecimento ou descontinuidade de serviço público;</w:t>
      </w:r>
    </w:p>
    <w:p w:rsidR="002A4058" w:rsidRPr="001251A9" w:rsidRDefault="002A4058" w:rsidP="002A4058">
      <w:pPr>
        <w:pStyle w:val="Nvel3-R"/>
        <w:numPr>
          <w:ilvl w:val="2"/>
          <w:numId w:val="0"/>
        </w:numPr>
        <w:ind w:left="284"/>
        <w:rPr>
          <w:i w:val="0"/>
          <w:color w:val="auto"/>
        </w:rPr>
      </w:pPr>
      <w:r>
        <w:rPr>
          <w:i w:val="0"/>
          <w:color w:val="auto"/>
        </w:rPr>
        <w:t>4</w:t>
      </w:r>
      <w:proofErr w:type="gramStart"/>
      <w:r>
        <w:rPr>
          <w:i w:val="0"/>
          <w:color w:val="auto"/>
        </w:rPr>
        <w:t>..</w:t>
      </w:r>
      <w:proofErr w:type="gramEnd"/>
      <w:r>
        <w:rPr>
          <w:i w:val="0"/>
          <w:color w:val="auto"/>
        </w:rPr>
        <w:t xml:space="preserve">1.2 </w:t>
      </w:r>
      <w:r w:rsidRPr="001251A9">
        <w:rPr>
          <w:i w:val="0"/>
          <w:color w:val="auto"/>
        </w:rPr>
        <w:t>demonstração de que os valores registrados estão compatíveis com os valores praticados</w:t>
      </w:r>
      <w:r w:rsidR="00A01B0E">
        <w:rPr>
          <w:i w:val="0"/>
          <w:color w:val="auto"/>
        </w:rPr>
        <w:t xml:space="preserve"> </w:t>
      </w:r>
      <w:r w:rsidRPr="001251A9">
        <w:rPr>
          <w:i w:val="0"/>
          <w:color w:val="auto"/>
        </w:rPr>
        <w:t>pelo mercado na forma do art. 23 da Lei nº 14.133, de 2021; e</w:t>
      </w:r>
    </w:p>
    <w:p w:rsidR="002A4058" w:rsidRPr="001251A9" w:rsidRDefault="002A4058" w:rsidP="002A4058">
      <w:pPr>
        <w:pStyle w:val="Nvel3-R"/>
        <w:numPr>
          <w:ilvl w:val="2"/>
          <w:numId w:val="0"/>
        </w:numPr>
        <w:ind w:left="284"/>
        <w:rPr>
          <w:i w:val="0"/>
          <w:color w:val="auto"/>
        </w:rPr>
      </w:pPr>
      <w:r>
        <w:rPr>
          <w:i w:val="0"/>
          <w:color w:val="auto"/>
        </w:rPr>
        <w:t>4.1.3</w:t>
      </w:r>
      <w:r w:rsidRPr="001251A9">
        <w:rPr>
          <w:i w:val="0"/>
          <w:color w:val="auto"/>
        </w:rPr>
        <w:t>consulta e aceitação prévias do órgão ou da entidade gerenciadora e do fornecedor.</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4.2 </w:t>
      </w:r>
      <w:r w:rsidRPr="001251A9">
        <w:rPr>
          <w:i w:val="0"/>
          <w:color w:val="auto"/>
        </w:rPr>
        <w:t>A autorização do órgão ou entidade gerenciadora apenas será realizada após a aceitação da adesão pelo fornecedor.</w:t>
      </w:r>
    </w:p>
    <w:p w:rsidR="002A4058" w:rsidRPr="001251A9" w:rsidRDefault="002A4058" w:rsidP="002A4058">
      <w:pPr>
        <w:pStyle w:val="Nvel3-R"/>
        <w:numPr>
          <w:ilvl w:val="2"/>
          <w:numId w:val="0"/>
        </w:numPr>
        <w:ind w:left="284"/>
        <w:rPr>
          <w:i w:val="0"/>
          <w:color w:val="auto"/>
        </w:rPr>
      </w:pPr>
      <w:r>
        <w:rPr>
          <w:i w:val="0"/>
          <w:color w:val="auto"/>
        </w:rPr>
        <w:t xml:space="preserve">4.3 </w:t>
      </w:r>
      <w:r w:rsidRPr="001251A9">
        <w:rPr>
          <w:i w:val="0"/>
          <w:color w:val="auto"/>
        </w:rPr>
        <w:t>O órgão ou entidade</w:t>
      </w:r>
      <w:r w:rsidR="00A01B0E">
        <w:rPr>
          <w:i w:val="0"/>
          <w:color w:val="auto"/>
        </w:rPr>
        <w:t xml:space="preserve"> </w:t>
      </w:r>
      <w:r w:rsidRPr="001251A9">
        <w:rPr>
          <w:i w:val="0"/>
          <w:color w:val="auto"/>
        </w:rPr>
        <w:t>gerenciadora poderá rejeitar adesões caso elas possam acarretar prejuízo à execução de seus próprios contratos ou à sua capacidade de gerenciamento.</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4.4 </w:t>
      </w:r>
      <w:r w:rsidRPr="001251A9">
        <w:rPr>
          <w:i w:val="0"/>
          <w:color w:val="auto"/>
        </w:rPr>
        <w:t>Após a autorização do órgão ou da entidade gerenciadora, o órgão ou entidade não participante deverá efetivar a aquisição ou a contratação solicitada em até noventa dias, observado o prazo de vigência da ata.</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4.5 </w:t>
      </w:r>
      <w:r w:rsidRPr="001251A9">
        <w:rPr>
          <w:i w:val="0"/>
          <w:color w:val="auto"/>
        </w:rPr>
        <w:t xml:space="preserve">O prazo de que trata o subitem anterior, relativo à efetivação da </w:t>
      </w:r>
      <w:proofErr w:type="gramStart"/>
      <w:r w:rsidRPr="001251A9">
        <w:rPr>
          <w:i w:val="0"/>
          <w:color w:val="auto"/>
        </w:rPr>
        <w:t>contratação</w:t>
      </w:r>
      <w:r w:rsidR="00A01B0E">
        <w:rPr>
          <w:i w:val="0"/>
          <w:color w:val="auto"/>
        </w:rPr>
        <w:t xml:space="preserve"> </w:t>
      </w:r>
      <w:r w:rsidRPr="001251A9">
        <w:rPr>
          <w:i w:val="0"/>
          <w:color w:val="auto"/>
        </w:rPr>
        <w:t>,</w:t>
      </w:r>
      <w:proofErr w:type="gramEnd"/>
      <w:r w:rsidRPr="001251A9">
        <w:rPr>
          <w:i w:val="0"/>
          <w:color w:val="auto"/>
        </w:rPr>
        <w:t>poderá</w:t>
      </w:r>
      <w:r w:rsidR="00A01B0E">
        <w:rPr>
          <w:i w:val="0"/>
          <w:color w:val="auto"/>
        </w:rPr>
        <w:t xml:space="preserve"> </w:t>
      </w:r>
      <w:r w:rsidRPr="001251A9">
        <w:rPr>
          <w:i w:val="0"/>
          <w:color w:val="auto"/>
        </w:rPr>
        <w:t>ser prorrogado excepcionalmente, mediante solicitação do órgão ou da entidade não participante aceita pelo órgão ou pela entidade gerenciadora, desde que respeitado o limite temporal de vigência da ata de registro de preços.</w:t>
      </w:r>
    </w:p>
    <w:p w:rsidR="002A4058" w:rsidRPr="00E8586B" w:rsidRDefault="002A4058" w:rsidP="002A4058">
      <w:pPr>
        <w:pStyle w:val="Nvel2-Red"/>
        <w:numPr>
          <w:ilvl w:val="1"/>
          <w:numId w:val="0"/>
        </w:numPr>
        <w:autoSpaceDE w:val="0"/>
        <w:autoSpaceDN w:val="0"/>
        <w:adjustRightInd w:val="0"/>
        <w:rPr>
          <w:i w:val="0"/>
          <w:color w:val="auto"/>
        </w:rPr>
      </w:pPr>
      <w:r w:rsidRPr="00E8586B">
        <w:rPr>
          <w:i w:val="0"/>
          <w:color w:val="auto"/>
        </w:rPr>
        <w:t>4..6 O órgão ou a entidade poderá aderir a item da ata de registro de preços da qual seja integrante, na qualidade de não participante, para aqueles itens para os quais não tenha quantitativo registrado, observados os requisitos do item 4.1.</w:t>
      </w:r>
    </w:p>
    <w:p w:rsidR="002A4058" w:rsidRPr="001251A9" w:rsidRDefault="002A4058" w:rsidP="002A4058">
      <w:pPr>
        <w:pStyle w:val="SubTitNN"/>
      </w:pPr>
      <w:r w:rsidRPr="001251A9">
        <w:t>Dos limites para as adesões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4.7 </w:t>
      </w:r>
      <w:r w:rsidRPr="001251A9">
        <w:rPr>
          <w:i w:val="0"/>
          <w:color w:val="auto"/>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2A4058" w:rsidRPr="001251A9" w:rsidRDefault="002A4058" w:rsidP="002A4058">
      <w:pPr>
        <w:pStyle w:val="Nvel2-Red"/>
        <w:numPr>
          <w:ilvl w:val="1"/>
          <w:numId w:val="0"/>
        </w:numPr>
        <w:autoSpaceDE w:val="0"/>
        <w:autoSpaceDN w:val="0"/>
        <w:adjustRightInd w:val="0"/>
        <w:rPr>
          <w:i w:val="0"/>
          <w:color w:val="auto"/>
        </w:rPr>
      </w:pPr>
      <w:r>
        <w:rPr>
          <w:i w:val="0"/>
          <w:color w:val="auto"/>
        </w:rPr>
        <w:t xml:space="preserve">4.8 </w:t>
      </w:r>
      <w:r w:rsidRPr="001251A9">
        <w:rPr>
          <w:i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2A4058" w:rsidRPr="00C14768" w:rsidRDefault="002A4058" w:rsidP="002A4058">
      <w:pPr>
        <w:pStyle w:val="SubTitNN"/>
      </w:pPr>
      <w:r w:rsidRPr="00C14768">
        <w:t>Vedação a acréscimo de quantitativos</w:t>
      </w:r>
    </w:p>
    <w:p w:rsidR="002A4058" w:rsidRPr="00700A54" w:rsidRDefault="002A4058" w:rsidP="002A4058">
      <w:pPr>
        <w:pStyle w:val="Nivel2"/>
        <w:numPr>
          <w:ilvl w:val="1"/>
          <w:numId w:val="0"/>
        </w:numPr>
        <w:autoSpaceDE w:val="0"/>
        <w:autoSpaceDN w:val="0"/>
        <w:adjustRightInd w:val="0"/>
      </w:pPr>
      <w:r>
        <w:lastRenderedPageBreak/>
        <w:t xml:space="preserve">4.9 </w:t>
      </w:r>
      <w:r w:rsidRPr="0096123D">
        <w:t>É vedado efetuar acréscimos nos quantitativos fixados na ata de registro de preços</w:t>
      </w:r>
      <w:r>
        <w:t>.</w:t>
      </w:r>
    </w:p>
    <w:p w:rsidR="002A4058" w:rsidRPr="00D1456C" w:rsidRDefault="002A4058" w:rsidP="002A4058">
      <w:pPr>
        <w:pStyle w:val="Nivel01"/>
        <w:numPr>
          <w:ilvl w:val="0"/>
          <w:numId w:val="0"/>
        </w:numPr>
        <w:spacing w:beforeLines="0" w:afterLines="0" w:line="276" w:lineRule="auto"/>
      </w:pPr>
      <w:r>
        <w:t>5 VALIDADE, FORMALIZAÇÃO DA ATA DE REGISTRO DE PREÇOS E CADASTRO RESERVA</w:t>
      </w:r>
    </w:p>
    <w:p w:rsidR="002A4058" w:rsidRPr="007A6F31" w:rsidRDefault="002A4058" w:rsidP="002A4058">
      <w:pPr>
        <w:pStyle w:val="Nivel2"/>
        <w:numPr>
          <w:ilvl w:val="1"/>
          <w:numId w:val="0"/>
        </w:numPr>
        <w:autoSpaceDE w:val="0"/>
        <w:autoSpaceDN w:val="0"/>
        <w:adjustRightInd w:val="0"/>
        <w:rPr>
          <w:iCs/>
        </w:rPr>
      </w:pPr>
      <w:r>
        <w:t xml:space="preserve">5.1 </w:t>
      </w:r>
      <w:r w:rsidRPr="007A6F31">
        <w:t xml:space="preserve">A validade da Ata de Registro de Preços será de </w:t>
      </w:r>
      <w:proofErr w:type="gramStart"/>
      <w:r w:rsidRPr="007A6F31">
        <w:t>1</w:t>
      </w:r>
      <w:proofErr w:type="gramEnd"/>
      <w:r w:rsidRPr="007A6F31">
        <w:t xml:space="preserve"> (um) ano, contado a</w:t>
      </w:r>
      <w:r w:rsidR="00A01B0E">
        <w:t xml:space="preserve"> </w:t>
      </w:r>
      <w:r w:rsidRPr="007A6F31">
        <w:t>partir do primeiro dia útil subsequente à data de divulgação no PNCP, podendo ser prorrogada por igual período, mediante a anuência do fornecedor, desde que comprovado o preço vantajoso.</w:t>
      </w:r>
    </w:p>
    <w:p w:rsidR="002A4058" w:rsidRDefault="002A4058" w:rsidP="002A4058">
      <w:pPr>
        <w:pStyle w:val="Nvel3"/>
        <w:numPr>
          <w:ilvl w:val="2"/>
          <w:numId w:val="0"/>
        </w:numPr>
        <w:ind w:left="284"/>
      </w:pPr>
      <w:r>
        <w:t xml:space="preserve">5.2 </w:t>
      </w:r>
      <w:r w:rsidRPr="00B63622">
        <w:t>Ocontratodecorrentedaataderegistrodepreçosterásuavigênciaestabelecida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rsidR="002A4058" w:rsidRPr="00B63622" w:rsidRDefault="002A4058" w:rsidP="002A4058">
      <w:pPr>
        <w:pStyle w:val="Nvel3"/>
        <w:numPr>
          <w:ilvl w:val="2"/>
          <w:numId w:val="0"/>
        </w:numPr>
        <w:ind w:left="284"/>
      </w:pPr>
      <w:r>
        <w:t>5.3 Na formalização do contrato ou do instrumento substituto deverá haver a indicação da disponibilidade dos créditos orçamentários respectivos.</w:t>
      </w:r>
    </w:p>
    <w:p w:rsidR="002A4058" w:rsidRDefault="002A4058" w:rsidP="002A4058">
      <w:pPr>
        <w:pStyle w:val="Nivel2"/>
        <w:numPr>
          <w:ilvl w:val="1"/>
          <w:numId w:val="0"/>
        </w:numPr>
        <w:autoSpaceDE w:val="0"/>
        <w:autoSpaceDN w:val="0"/>
        <w:adjustRightInd w:val="0"/>
      </w:pPr>
      <w:r>
        <w:t xml:space="preserve">5.4 </w:t>
      </w:r>
      <w:r w:rsidRPr="00C74737">
        <w:t>A contratação com os fornecedores registrados na ata será formalizada pelo órgão</w:t>
      </w:r>
      <w:r w:rsidR="00A01B0E">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rsidR="00A01B0E">
        <w:t xml:space="preserve"> </w:t>
      </w:r>
      <w:r w:rsidRPr="00C74737">
        <w:t>despesa, autorização de compra ou outro instrumento hábil, conforme o art. 95 da Lei nº 14.133, de 2021.</w:t>
      </w:r>
    </w:p>
    <w:p w:rsidR="002A4058" w:rsidRPr="00C82CB6" w:rsidRDefault="002A4058" w:rsidP="002A4058">
      <w:pPr>
        <w:pStyle w:val="Nvel3"/>
        <w:numPr>
          <w:ilvl w:val="2"/>
          <w:numId w:val="0"/>
        </w:numPr>
        <w:ind w:left="284"/>
      </w:pPr>
      <w:r>
        <w:t xml:space="preserve">5.5 </w:t>
      </w:r>
      <w:r w:rsidRPr="007B2846">
        <w:t>O instrumento contratual de que trata o item 5.2. deverá ser assinado no prazo de validade da ata de registro de preços.</w:t>
      </w:r>
    </w:p>
    <w:p w:rsidR="002A4058" w:rsidRPr="007B2846" w:rsidRDefault="002A4058" w:rsidP="002A4058">
      <w:pPr>
        <w:pStyle w:val="Nivel2"/>
        <w:numPr>
          <w:ilvl w:val="1"/>
          <w:numId w:val="0"/>
        </w:numPr>
        <w:autoSpaceDE w:val="0"/>
        <w:autoSpaceDN w:val="0"/>
        <w:adjustRightInd w:val="0"/>
      </w:pPr>
      <w:r>
        <w:t xml:space="preserve">5.6 </w:t>
      </w:r>
      <w:r w:rsidRPr="007B2846">
        <w:t>Os contratos decorrentes do sistema de registro de preços poderão ser alterados, observado o art. 124 da Lei nº 14.133, de 2021.</w:t>
      </w:r>
    </w:p>
    <w:p w:rsidR="002A4058" w:rsidRPr="00C82CB6" w:rsidRDefault="002A4058" w:rsidP="002A4058">
      <w:pPr>
        <w:pStyle w:val="Nivel2"/>
        <w:numPr>
          <w:ilvl w:val="1"/>
          <w:numId w:val="0"/>
        </w:numPr>
        <w:autoSpaceDE w:val="0"/>
        <w:autoSpaceDN w:val="0"/>
        <w:adjustRightInd w:val="0"/>
      </w:pPr>
      <w:r>
        <w:t xml:space="preserve">5.7 </w:t>
      </w:r>
      <w:r w:rsidRPr="00C82CB6">
        <w:t>Após a homologação da licitação ou da contratação direta, deverão ser observadas as seguintes condições para formalização da ata de registro de preços:</w:t>
      </w:r>
    </w:p>
    <w:p w:rsidR="002A4058" w:rsidRPr="007A6F31" w:rsidRDefault="002A4058" w:rsidP="002A4058">
      <w:pPr>
        <w:pStyle w:val="Nvel3"/>
        <w:numPr>
          <w:ilvl w:val="2"/>
          <w:numId w:val="0"/>
        </w:numPr>
        <w:ind w:left="284"/>
      </w:pPr>
      <w:r>
        <w:t xml:space="preserve">5.7.1 </w:t>
      </w:r>
      <w:r w:rsidRPr="007A6F31">
        <w:t>Serão registrados na ata os preços e os quantita</w:t>
      </w:r>
      <w:r w:rsidRPr="007A6F31">
        <w:rPr>
          <w:rFonts w:eastAsia="Arial"/>
        </w:rPr>
        <w:t>ti</w:t>
      </w:r>
      <w:r w:rsidRPr="007A6F31">
        <w:t xml:space="preserve">vos do adjudicatário, devendo ser observada a possibilidade de o licitante oferecer ou não proposta em quantitativo inferior ao máximo previsto </w:t>
      </w:r>
      <w:r w:rsidRPr="007A6F31">
        <w:rPr>
          <w:iCs/>
        </w:rPr>
        <w:t xml:space="preserve">no edital </w:t>
      </w:r>
      <w:r w:rsidRPr="007A6F31">
        <w:t>e se obrigar nos limites dela;</w:t>
      </w:r>
    </w:p>
    <w:p w:rsidR="002A4058" w:rsidRPr="007B2846" w:rsidRDefault="002A4058" w:rsidP="002A4058">
      <w:pPr>
        <w:pStyle w:val="Nvel3"/>
        <w:numPr>
          <w:ilvl w:val="2"/>
          <w:numId w:val="0"/>
        </w:numPr>
        <w:ind w:left="284"/>
      </w:pPr>
      <w:r>
        <w:t xml:space="preserve">5.8 </w:t>
      </w:r>
      <w:r w:rsidRPr="007B2846">
        <w:t>Será incluído na ata, na forma de anexo, o registro dos licitantes ou dos fornecedores que:</w:t>
      </w:r>
    </w:p>
    <w:p w:rsidR="002A4058" w:rsidRPr="007B2846" w:rsidRDefault="002A4058" w:rsidP="002A4058">
      <w:pPr>
        <w:pStyle w:val="Nvel4"/>
        <w:numPr>
          <w:ilvl w:val="3"/>
          <w:numId w:val="0"/>
        </w:numPr>
        <w:ind w:left="567"/>
      </w:pPr>
      <w:r>
        <w:t xml:space="preserve">5.8.1 </w:t>
      </w:r>
      <w:r w:rsidRPr="007B2846">
        <w:t>Aceitarem cotar os bens, as obras ou os serviços com preços iguais aos do adjudicatário, observada a classificação da licitação; e</w:t>
      </w:r>
    </w:p>
    <w:p w:rsidR="002A4058" w:rsidRPr="007B2846" w:rsidRDefault="002A4058" w:rsidP="002A4058">
      <w:pPr>
        <w:pStyle w:val="Nvel4"/>
        <w:numPr>
          <w:ilvl w:val="3"/>
          <w:numId w:val="0"/>
        </w:numPr>
        <w:ind w:left="567"/>
      </w:pPr>
      <w:r>
        <w:t xml:space="preserve">5.8.2 </w:t>
      </w:r>
      <w:r w:rsidRPr="007B2846">
        <w:t>Mantiverem sua proposta original.</w:t>
      </w:r>
    </w:p>
    <w:p w:rsidR="002A4058" w:rsidRPr="00C82CB6" w:rsidRDefault="002A4058" w:rsidP="002A4058">
      <w:pPr>
        <w:pStyle w:val="Nvel3"/>
        <w:numPr>
          <w:ilvl w:val="2"/>
          <w:numId w:val="0"/>
        </w:numPr>
        <w:ind w:left="284"/>
      </w:pPr>
      <w:r>
        <w:t xml:space="preserve">5.9 </w:t>
      </w:r>
      <w:r w:rsidRPr="007B2846">
        <w:t>Será respeitada, nas contratações, a ordem de classificação dos licitantes ou dos fornecedores registrados na ata</w:t>
      </w:r>
      <w:r w:rsidRPr="00C82CB6">
        <w:t>.</w:t>
      </w:r>
    </w:p>
    <w:p w:rsidR="002A4058" w:rsidRDefault="002A4058" w:rsidP="002A4058">
      <w:pPr>
        <w:pStyle w:val="Nivel2"/>
        <w:numPr>
          <w:ilvl w:val="1"/>
          <w:numId w:val="0"/>
        </w:numPr>
        <w:autoSpaceDE w:val="0"/>
        <w:autoSpaceDN w:val="0"/>
        <w:adjustRightInd w:val="0"/>
      </w:pPr>
      <w:r>
        <w:t xml:space="preserve">5.10 </w:t>
      </w:r>
      <w:r w:rsidRPr="00063172">
        <w:t xml:space="preserve">O registro a que se refere o item </w:t>
      </w:r>
      <w:r w:rsidRPr="007B2846">
        <w:t>5.</w:t>
      </w:r>
      <w:r>
        <w:t xml:space="preserve">8 </w:t>
      </w:r>
      <w:r w:rsidRPr="00C82CB6">
        <w:t>tem</w:t>
      </w:r>
      <w:r w:rsidRPr="00063172">
        <w:t xml:space="preserve"> por obje</w:t>
      </w:r>
      <w:r w:rsidRPr="00063172">
        <w:rPr>
          <w:rFonts w:eastAsia="Arial"/>
        </w:rPr>
        <w:t>ti</w:t>
      </w:r>
      <w:r w:rsidRPr="00063172">
        <w:t>vo a formação de cadastro</w:t>
      </w:r>
      <w:r w:rsidR="00A01B0E">
        <w:t xml:space="preserve"> </w:t>
      </w:r>
      <w:r w:rsidRPr="00063172">
        <w:t xml:space="preserve">de reserva </w:t>
      </w:r>
      <w:r>
        <w:t xml:space="preserve">para </w:t>
      </w:r>
      <w:r w:rsidRPr="00063172">
        <w:t>o caso de impossibilidade de atendimento pelo signatário da ata.</w:t>
      </w:r>
    </w:p>
    <w:p w:rsidR="002A4058" w:rsidRPr="00C82CB6" w:rsidRDefault="002A4058" w:rsidP="002A4058">
      <w:pPr>
        <w:pStyle w:val="Nivel2"/>
        <w:numPr>
          <w:ilvl w:val="1"/>
          <w:numId w:val="0"/>
        </w:numPr>
        <w:autoSpaceDE w:val="0"/>
        <w:autoSpaceDN w:val="0"/>
        <w:adjustRightInd w:val="0"/>
      </w:pPr>
      <w:r>
        <w:t xml:space="preserve">5.11 </w:t>
      </w:r>
      <w:r w:rsidRPr="00E90D8C">
        <w:t xml:space="preserve">Para fins da ordem de classificação, os licitantes ou fornecedores que </w:t>
      </w:r>
      <w:r>
        <w:t xml:space="preserve">aceitarem reduzir suas propostas </w:t>
      </w:r>
      <w:r w:rsidRPr="00C82CB6">
        <w:t>para o preço do adjudicatário</w:t>
      </w:r>
      <w:r w:rsidR="00A01B0E">
        <w:t xml:space="preserve"> </w:t>
      </w:r>
      <w:r w:rsidRPr="00C82CB6">
        <w:t>antecederão aqueles que mantiverem sua proposta original.</w:t>
      </w:r>
    </w:p>
    <w:p w:rsidR="002A4058" w:rsidRPr="00C82CB6" w:rsidRDefault="002A4058" w:rsidP="002A4058">
      <w:pPr>
        <w:pStyle w:val="Nivel2"/>
        <w:numPr>
          <w:ilvl w:val="1"/>
          <w:numId w:val="0"/>
        </w:numPr>
        <w:autoSpaceDE w:val="0"/>
        <w:autoSpaceDN w:val="0"/>
        <w:adjustRightInd w:val="0"/>
      </w:pPr>
      <w:r>
        <w:t xml:space="preserve">5.12 </w:t>
      </w:r>
      <w:r w:rsidRPr="00C82CB6">
        <w:t>A habilitação dos licitantes que comporão o cadastro de reserva a que se refere somente será efetuada quando houver necessidade de contratação dos licitantes</w:t>
      </w:r>
      <w:r w:rsidR="00A01B0E">
        <w:t xml:space="preserve"> </w:t>
      </w:r>
      <w:r w:rsidRPr="00C82CB6">
        <w:t>remanescentes, nas seguintes hipóteses:</w:t>
      </w:r>
    </w:p>
    <w:p w:rsidR="002A4058" w:rsidRPr="007A6F31" w:rsidRDefault="002A4058" w:rsidP="002A4058">
      <w:pPr>
        <w:pStyle w:val="Nvel3"/>
        <w:numPr>
          <w:ilvl w:val="2"/>
          <w:numId w:val="0"/>
        </w:numPr>
        <w:ind w:left="284"/>
      </w:pPr>
      <w:r>
        <w:t xml:space="preserve">5.12.1 </w:t>
      </w:r>
      <w:r w:rsidRPr="007A6F31">
        <w:t xml:space="preserve">Quando o licitante vencedor não assinar a ata de registro de preços, no prazo e nas condições estabelecidos </w:t>
      </w:r>
      <w:r w:rsidRPr="007A6F31">
        <w:rPr>
          <w:iCs/>
        </w:rPr>
        <w:t>no edital;</w:t>
      </w:r>
      <w:r w:rsidR="00A01B0E">
        <w:rPr>
          <w:iCs/>
        </w:rPr>
        <w:t xml:space="preserve"> </w:t>
      </w:r>
      <w:proofErr w:type="gramStart"/>
      <w:r w:rsidRPr="007A6F31">
        <w:t>e</w:t>
      </w:r>
      <w:proofErr w:type="gramEnd"/>
    </w:p>
    <w:p w:rsidR="002A4058" w:rsidRPr="00C82CB6" w:rsidRDefault="002A4058" w:rsidP="002A4058">
      <w:pPr>
        <w:pStyle w:val="Nvel3"/>
        <w:numPr>
          <w:ilvl w:val="2"/>
          <w:numId w:val="0"/>
        </w:numPr>
        <w:ind w:left="284"/>
      </w:pPr>
      <w:r>
        <w:lastRenderedPageBreak/>
        <w:t xml:space="preserve">5.12.2 </w:t>
      </w:r>
      <w:r w:rsidRPr="00C82CB6">
        <w:t>Quando houver o cancelamento do registro do licitante ou do registro de preços nas</w:t>
      </w:r>
      <w:r w:rsidR="00A01B0E">
        <w:t xml:space="preserve"> </w:t>
      </w:r>
      <w:r w:rsidRPr="00C82CB6">
        <w:t xml:space="preserve">hipóteses previstas no </w:t>
      </w:r>
      <w:r w:rsidRPr="007B2846">
        <w:t xml:space="preserve">item </w:t>
      </w:r>
      <w:r w:rsidR="0063651F">
        <w:fldChar w:fldCharType="begin"/>
      </w:r>
      <w:r>
        <w:instrText xml:space="preserve"> REF cancelamento \r \h  \* MERGEFORMAT </w:instrText>
      </w:r>
      <w:r w:rsidR="0063651F">
        <w:fldChar w:fldCharType="separate"/>
      </w:r>
      <w:proofErr w:type="gramStart"/>
      <w:r w:rsidR="000A3FB5">
        <w:t>0</w:t>
      </w:r>
      <w:proofErr w:type="gramEnd"/>
      <w:r w:rsidR="0063651F">
        <w:fldChar w:fldCharType="end"/>
      </w:r>
      <w:r w:rsidRPr="00C82CB6">
        <w:t>.</w:t>
      </w:r>
    </w:p>
    <w:p w:rsidR="002A4058" w:rsidRDefault="002A4058" w:rsidP="002A4058">
      <w:pPr>
        <w:pStyle w:val="Nivel2"/>
        <w:numPr>
          <w:ilvl w:val="1"/>
          <w:numId w:val="0"/>
        </w:numPr>
        <w:autoSpaceDE w:val="0"/>
        <w:autoSpaceDN w:val="0"/>
        <w:adjustRightInd w:val="0"/>
      </w:pPr>
      <w:r>
        <w:t xml:space="preserve">5.13 </w:t>
      </w:r>
      <w:r w:rsidRPr="00666FEB">
        <w:t>O preço registrado com indicação dos licitantes e fornecedores será divulgado no PNCP</w:t>
      </w:r>
      <w:r w:rsidR="00A01B0E">
        <w:t xml:space="preserve"> </w:t>
      </w:r>
      <w:r w:rsidRPr="002A6165">
        <w:t>e ficará disponibilizado durante a vigência da ata de registro de preços.</w:t>
      </w:r>
    </w:p>
    <w:p w:rsidR="002A4058" w:rsidRDefault="002A4058" w:rsidP="002A4058">
      <w:pPr>
        <w:pStyle w:val="Nivel2"/>
        <w:numPr>
          <w:ilvl w:val="1"/>
          <w:numId w:val="0"/>
        </w:numPr>
        <w:autoSpaceDE w:val="0"/>
        <w:autoSpaceDN w:val="0"/>
        <w:adjustRightInd w:val="0"/>
      </w:pPr>
      <w:r>
        <w:t>5.14</w:t>
      </w:r>
      <w:r w:rsidRPr="002A6165">
        <w:t xml:space="preserve">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sidRPr="002A6165">
        <w:t>sob pena</w:t>
      </w:r>
      <w:proofErr w:type="gramEnd"/>
      <w:r w:rsidRPr="002A6165">
        <w:t xml:space="preserve"> de</w:t>
      </w:r>
      <w:r w:rsidR="00A01B0E">
        <w:t xml:space="preserve"> </w:t>
      </w:r>
      <w:r w:rsidRPr="002A6165">
        <w:t>decair o direito, sem prejuízo das sanções previstas na Lei nº 14.133, de 2021.</w:t>
      </w:r>
    </w:p>
    <w:p w:rsidR="002A4058" w:rsidRPr="00F63392" w:rsidRDefault="002A4058" w:rsidP="002A4058">
      <w:pPr>
        <w:pStyle w:val="Nvel3"/>
        <w:numPr>
          <w:ilvl w:val="2"/>
          <w:numId w:val="0"/>
        </w:numPr>
        <w:ind w:left="284"/>
      </w:pPr>
      <w:r>
        <w:t xml:space="preserve">5.15 </w:t>
      </w: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rsidR="002A4058" w:rsidRPr="00E8586B" w:rsidRDefault="002A4058" w:rsidP="002A4058">
      <w:pPr>
        <w:pStyle w:val="Nivel2"/>
        <w:numPr>
          <w:ilvl w:val="1"/>
          <w:numId w:val="0"/>
        </w:numPr>
        <w:autoSpaceDE w:val="0"/>
        <w:autoSpaceDN w:val="0"/>
        <w:adjustRightInd w:val="0"/>
      </w:pPr>
      <w:r w:rsidRPr="00E8586B">
        <w:t>5.16 A ata de registro de preços será assinada por meio de assinatura digital e disponibilizada no Sistema de Registro de Preços.</w:t>
      </w:r>
    </w:p>
    <w:p w:rsidR="002A4058" w:rsidRPr="00C82CB6" w:rsidRDefault="002A4058" w:rsidP="002A4058">
      <w:pPr>
        <w:pStyle w:val="Nivel2"/>
        <w:numPr>
          <w:ilvl w:val="1"/>
          <w:numId w:val="0"/>
        </w:numPr>
        <w:autoSpaceDE w:val="0"/>
        <w:autoSpaceDN w:val="0"/>
        <w:adjustRightInd w:val="0"/>
      </w:pPr>
      <w:r>
        <w:t xml:space="preserve">5.17 </w:t>
      </w:r>
      <w:r w:rsidRPr="00C82CB6">
        <w:t>Quando o convocado não assinar a ata de registro de preços no prazo e nas condições</w:t>
      </w:r>
      <w:r w:rsidR="00A01B0E">
        <w:t xml:space="preserve"> </w:t>
      </w:r>
      <w:r w:rsidRPr="00C82CB6">
        <w:t>estabelecidos no edital ou no aviso de contratação, fica facultado à Administração convocar</w:t>
      </w:r>
      <w:r w:rsidR="00A01B0E">
        <w:t xml:space="preserve"> </w:t>
      </w:r>
      <w:r w:rsidRPr="00C82CB6">
        <w:t>os licitantes remanescentes do cadastro de reserva, na ordem de classificação, para fazê-lo em igual prazo e</w:t>
      </w:r>
      <w:r w:rsidR="00A01B0E">
        <w:t xml:space="preserve"> </w:t>
      </w:r>
      <w:r w:rsidRPr="00C82CB6">
        <w:t>nas condições propostas pelo primeiro classificado.</w:t>
      </w:r>
      <w:bookmarkStart w:id="72" w:name="recusa_dos_que_baixaram_preco"/>
      <w:bookmarkEnd w:id="72"/>
    </w:p>
    <w:p w:rsidR="002A4058" w:rsidRPr="00C82CB6" w:rsidRDefault="002A4058" w:rsidP="002A4058">
      <w:pPr>
        <w:pStyle w:val="Nivel2"/>
        <w:numPr>
          <w:ilvl w:val="1"/>
          <w:numId w:val="0"/>
        </w:numPr>
        <w:autoSpaceDE w:val="0"/>
        <w:autoSpaceDN w:val="0"/>
        <w:adjustRightInd w:val="0"/>
      </w:pPr>
      <w:r>
        <w:t xml:space="preserve">5.18 </w:t>
      </w:r>
      <w:r w:rsidRPr="00C82CB6">
        <w:t xml:space="preserve">Na hipótese de nenhum dos licitantes que trata o </w:t>
      </w:r>
      <w:r w:rsidRPr="007B2846">
        <w:t>item 5.</w:t>
      </w:r>
      <w:r>
        <w:t>8</w:t>
      </w:r>
      <w:r w:rsidRPr="00C82CB6">
        <w:t xml:space="preserve">, </w:t>
      </w:r>
      <w:proofErr w:type="gramStart"/>
      <w:r w:rsidRPr="00C82CB6">
        <w:t>aceitar</w:t>
      </w:r>
      <w:proofErr w:type="gramEnd"/>
      <w:r w:rsidRPr="00C82CB6">
        <w:t xml:space="preserve"> a contratação nos termos do item anterior, a Administração, observados o valor es</w:t>
      </w:r>
      <w:r w:rsidRPr="00C82CB6">
        <w:rPr>
          <w:rFonts w:eastAsia="Arial"/>
        </w:rPr>
        <w:t>ti</w:t>
      </w:r>
      <w:r w:rsidRPr="00C82CB6">
        <w:t>mado e sua eventual atualização</w:t>
      </w:r>
      <w:r w:rsidR="00A01B0E">
        <w:t xml:space="preserve"> </w:t>
      </w:r>
      <w:r w:rsidRPr="00C82CB6">
        <w:t xml:space="preserve">nos termos </w:t>
      </w:r>
      <w:r w:rsidRPr="007A6F31">
        <w:rPr>
          <w:iCs/>
        </w:rPr>
        <w:t>do edital</w:t>
      </w:r>
      <w:r w:rsidRPr="00C82CB6">
        <w:t>, poderá:</w:t>
      </w:r>
    </w:p>
    <w:p w:rsidR="002A4058" w:rsidRDefault="002A4058" w:rsidP="002A4058">
      <w:pPr>
        <w:pStyle w:val="Nvel3"/>
        <w:numPr>
          <w:ilvl w:val="2"/>
          <w:numId w:val="0"/>
        </w:numPr>
        <w:ind w:left="284"/>
      </w:pPr>
      <w:r>
        <w:t xml:space="preserve">5.18.1 </w:t>
      </w:r>
      <w:r w:rsidRPr="00C82CB6">
        <w:t>Convocar para negociação os demais licitantes</w:t>
      </w:r>
      <w:r>
        <w:t xml:space="preserve"> ou fornecedores </w:t>
      </w:r>
      <w:r w:rsidRPr="00BE6356">
        <w:t xml:space="preserve">remanescentes </w:t>
      </w:r>
      <w:r>
        <w:t>cujos preços foram registrados sem redução</w:t>
      </w:r>
      <w:r w:rsidRPr="00BE6356">
        <w:t xml:space="preserve">, </w:t>
      </w:r>
      <w:r>
        <w:t xml:space="preserve">observada </w:t>
      </w:r>
      <w:r w:rsidRPr="00BE6356">
        <w:t>a ordem de classificação,</w:t>
      </w:r>
      <w:r w:rsidR="00A01B0E">
        <w:t xml:space="preserve"> </w:t>
      </w:r>
      <w:r w:rsidRPr="00BE6356">
        <w:t>com vistas à obtenção de preço melhor, mesmo que acima do preço do adjudicatário;</w:t>
      </w:r>
      <w:r>
        <w:t xml:space="preserve"> </w:t>
      </w:r>
      <w:proofErr w:type="gramStart"/>
      <w:r>
        <w:t>ou</w:t>
      </w:r>
      <w:proofErr w:type="gramEnd"/>
    </w:p>
    <w:p w:rsidR="002A4058" w:rsidRDefault="002A4058" w:rsidP="002A4058">
      <w:pPr>
        <w:pStyle w:val="Nvel3"/>
        <w:numPr>
          <w:ilvl w:val="2"/>
          <w:numId w:val="0"/>
        </w:numPr>
        <w:ind w:left="284"/>
      </w:pPr>
      <w:r>
        <w:t>5.18.2 A</w:t>
      </w:r>
      <w:r w:rsidRPr="00BE6356">
        <w:t xml:space="preserve">djudicar e </w:t>
      </w:r>
      <w:r>
        <w:t>firmar</w:t>
      </w:r>
      <w:r w:rsidRPr="00BE6356">
        <w:t xml:space="preserve"> o contrato nas condições ofertadas pelos licitantes </w:t>
      </w:r>
      <w:r>
        <w:t xml:space="preserve">ou fornecedores </w:t>
      </w:r>
      <w:r w:rsidRPr="00BE6356">
        <w:t>remanescentes,</w:t>
      </w:r>
      <w:r w:rsidR="00A01B0E">
        <w:t xml:space="preserve"> </w:t>
      </w:r>
      <w:r w:rsidRPr="00BE6356">
        <w:t>atendida a ordem classificatória, quando frustrada a negociação de melhor condição.</w:t>
      </w:r>
    </w:p>
    <w:p w:rsidR="002A4058" w:rsidRPr="00A25D1D" w:rsidRDefault="002A4058" w:rsidP="002A4058">
      <w:pPr>
        <w:pStyle w:val="Nivel2"/>
        <w:numPr>
          <w:ilvl w:val="1"/>
          <w:numId w:val="0"/>
        </w:numPr>
        <w:autoSpaceDE w:val="0"/>
        <w:autoSpaceDN w:val="0"/>
        <w:adjustRightInd w:val="0"/>
      </w:pPr>
      <w:r>
        <w:t xml:space="preserve">5.19 </w:t>
      </w:r>
      <w:r w:rsidRPr="00A25D1D">
        <w:t xml:space="preserve">Aexistênciadepreçosregistradosimplicarácompromissodefornecimentonascondições estabelecidas, mas não obrigará a Administração a contratar, facultada a realização de licitação específica para a aquisição pretendida, desde que devidamente </w:t>
      </w:r>
      <w:r>
        <w:t>justificada</w:t>
      </w:r>
      <w:r w:rsidRPr="00A25D1D">
        <w:t>.</w:t>
      </w:r>
    </w:p>
    <w:p w:rsidR="002A4058" w:rsidRDefault="002A4058" w:rsidP="002A4058">
      <w:pPr>
        <w:pStyle w:val="Nivel01"/>
        <w:numPr>
          <w:ilvl w:val="0"/>
          <w:numId w:val="0"/>
        </w:numPr>
        <w:spacing w:beforeLines="0" w:afterLines="0" w:line="276" w:lineRule="auto"/>
      </w:pPr>
      <w:r>
        <w:t xml:space="preserve">6 </w:t>
      </w:r>
      <w:r w:rsidRPr="00D52993">
        <w:t xml:space="preserve">ALTERAÇÃO </w:t>
      </w:r>
      <w:r>
        <w:t xml:space="preserve">OU ATUALIZAÇÃO </w:t>
      </w:r>
      <w:r w:rsidRPr="00D52993">
        <w:t>DOS PREÇOS REGISTRADOS</w:t>
      </w:r>
    </w:p>
    <w:p w:rsidR="002A4058" w:rsidRPr="00D52993" w:rsidRDefault="002A4058" w:rsidP="002A4058">
      <w:pPr>
        <w:pStyle w:val="Nivel2"/>
        <w:numPr>
          <w:ilvl w:val="1"/>
          <w:numId w:val="0"/>
        </w:numPr>
        <w:autoSpaceDE w:val="0"/>
        <w:autoSpaceDN w:val="0"/>
        <w:adjustRightInd w:val="0"/>
      </w:pPr>
      <w:r>
        <w:t xml:space="preserve">6.1 </w:t>
      </w: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rsidR="002A4058" w:rsidRPr="000F1396" w:rsidRDefault="002A4058" w:rsidP="002A4058">
      <w:pPr>
        <w:pStyle w:val="Nvel3"/>
        <w:numPr>
          <w:ilvl w:val="2"/>
          <w:numId w:val="0"/>
        </w:numPr>
        <w:ind w:left="284"/>
      </w:pPr>
      <w:r>
        <w:t>6.1.1 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rsidR="002A4058" w:rsidRPr="00D52993" w:rsidRDefault="002A4058" w:rsidP="002A4058">
      <w:pPr>
        <w:pStyle w:val="Nvel3"/>
        <w:numPr>
          <w:ilvl w:val="2"/>
          <w:numId w:val="0"/>
        </w:numPr>
        <w:ind w:left="284"/>
      </w:pPr>
      <w:r>
        <w:t>6.1.2 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rsidR="002A4058" w:rsidRPr="007B2846" w:rsidRDefault="002A4058" w:rsidP="002A4058">
      <w:pPr>
        <w:pStyle w:val="Nvel3"/>
        <w:numPr>
          <w:ilvl w:val="2"/>
          <w:numId w:val="0"/>
        </w:numPr>
        <w:ind w:left="284"/>
      </w:pPr>
      <w:r>
        <w:t xml:space="preserve">6.2 </w:t>
      </w:r>
      <w:r w:rsidRPr="007B2846">
        <w:t>Na hipótese de previsão no edital ou no aviso de contratação direta de cláusula de reajustamento ou repactuação sobre os preços registrados, nos termos da Lei nº 14.133, de 2021.</w:t>
      </w:r>
    </w:p>
    <w:p w:rsidR="002A4058" w:rsidRPr="00C82CB6" w:rsidRDefault="002A4058" w:rsidP="002A4058">
      <w:pPr>
        <w:pStyle w:val="Nvel4"/>
        <w:numPr>
          <w:ilvl w:val="3"/>
          <w:numId w:val="0"/>
        </w:numPr>
        <w:ind w:left="567"/>
      </w:pPr>
      <w:r>
        <w:lastRenderedPageBreak/>
        <w:t xml:space="preserve">6.3 </w:t>
      </w:r>
      <w:r w:rsidRPr="007B2846">
        <w:t>No caso do reajustamento</w:t>
      </w:r>
      <w:r w:rsidRPr="00C82CB6">
        <w:t xml:space="preserve">, deverá ser respeitada a contagem da anualidade e o índice previstos para a contratação;  </w:t>
      </w:r>
    </w:p>
    <w:p w:rsidR="002A4058" w:rsidRPr="00C82CB6" w:rsidRDefault="002A4058" w:rsidP="002A4058">
      <w:pPr>
        <w:pStyle w:val="Nvel4"/>
        <w:numPr>
          <w:ilvl w:val="3"/>
          <w:numId w:val="0"/>
        </w:numPr>
        <w:ind w:left="567"/>
      </w:pPr>
      <w:r>
        <w:t xml:space="preserve">6.4 </w:t>
      </w:r>
      <w:r w:rsidRPr="007B2846">
        <w:t>No caso da repactuação</w:t>
      </w:r>
      <w:proofErr w:type="gramStart"/>
      <w:r w:rsidRPr="00C82CB6">
        <w:t>,</w:t>
      </w:r>
      <w:r w:rsidR="00A01B0E">
        <w:t xml:space="preserve"> </w:t>
      </w:r>
      <w:r w:rsidRPr="007B2846">
        <w:t>poderá</w:t>
      </w:r>
      <w:proofErr w:type="gramEnd"/>
      <w:r w:rsidRPr="00C82CB6">
        <w:t xml:space="preserve"> ser a pedido do interessado, conforme critérios definidos para a contratação.</w:t>
      </w:r>
    </w:p>
    <w:p w:rsidR="002A4058" w:rsidRPr="00C05076" w:rsidRDefault="002A4058" w:rsidP="002A4058">
      <w:pPr>
        <w:pStyle w:val="Nivel01"/>
        <w:numPr>
          <w:ilvl w:val="0"/>
          <w:numId w:val="0"/>
        </w:numPr>
        <w:spacing w:beforeLines="0" w:afterLines="0" w:line="276" w:lineRule="auto"/>
      </w:pPr>
      <w:r>
        <w:t>7 NEGOCIAÇÃO DE PREÇOS REGISTRADOS</w:t>
      </w:r>
    </w:p>
    <w:p w:rsidR="002A4058" w:rsidRPr="00D52993" w:rsidRDefault="002A4058" w:rsidP="002A4058">
      <w:pPr>
        <w:pStyle w:val="Nivel2"/>
        <w:numPr>
          <w:ilvl w:val="1"/>
          <w:numId w:val="0"/>
        </w:numPr>
        <w:autoSpaceDE w:val="0"/>
        <w:autoSpaceDN w:val="0"/>
        <w:adjustRightInd w:val="0"/>
      </w:pPr>
      <w:r>
        <w:t>7.1 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rsidR="002A4058" w:rsidRPr="00D52993" w:rsidRDefault="002A4058" w:rsidP="002A4058">
      <w:pPr>
        <w:pStyle w:val="Nvel3"/>
        <w:numPr>
          <w:ilvl w:val="2"/>
          <w:numId w:val="0"/>
        </w:numPr>
        <w:ind w:left="284"/>
      </w:pPr>
      <w:r>
        <w:t xml:space="preserve">7.2 </w:t>
      </w: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rsidR="002A4058" w:rsidRPr="000A5F80" w:rsidRDefault="002A4058" w:rsidP="002A4058">
      <w:pPr>
        <w:pStyle w:val="Nvel3"/>
        <w:numPr>
          <w:ilvl w:val="2"/>
          <w:numId w:val="0"/>
        </w:numPr>
        <w:ind w:left="284"/>
      </w:pPr>
      <w:r>
        <w:t xml:space="preserve">7.3 </w:t>
      </w: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p>
    <w:p w:rsidR="002A4058" w:rsidRPr="00021F76" w:rsidRDefault="002A4058" w:rsidP="002A4058">
      <w:pPr>
        <w:pStyle w:val="Nvel3"/>
        <w:numPr>
          <w:ilvl w:val="2"/>
          <w:numId w:val="0"/>
        </w:numPr>
        <w:ind w:left="284"/>
      </w:pPr>
      <w:r w:rsidRPr="00021F76">
        <w:t>7.4 Se não obtiver êxito nas negociações, o órgão ou en</w:t>
      </w:r>
      <w:r w:rsidRPr="00021F76">
        <w:rPr>
          <w:rFonts w:eastAsia="Calibri"/>
        </w:rPr>
        <w:t>tid</w:t>
      </w:r>
      <w:r w:rsidRPr="00021F76">
        <w:t>ade gerenciadora procederá ao cancelamento da ata de registro de preços, adotando as medidas cabíveis para obtenção de contratação mais vantajosa.</w:t>
      </w:r>
      <w:bookmarkStart w:id="73" w:name="reducao_preco_mercado_negociacao_frustra"/>
      <w:bookmarkEnd w:id="73"/>
    </w:p>
    <w:p w:rsidR="002A4058" w:rsidRPr="00021F76" w:rsidRDefault="002A4058" w:rsidP="002A4058">
      <w:pPr>
        <w:pStyle w:val="Nvel3"/>
        <w:numPr>
          <w:ilvl w:val="2"/>
          <w:numId w:val="0"/>
        </w:numPr>
        <w:ind w:left="284"/>
      </w:pPr>
      <w:r w:rsidRPr="00021F76">
        <w:t>7.5 Na hipótese de redução do preço registrado, o gerenciador comunicará aos órgãos e às en</w:t>
      </w:r>
      <w:r w:rsidRPr="00021F76">
        <w:rPr>
          <w:rFonts w:eastAsia="Calibri"/>
        </w:rPr>
        <w:t>ti</w:t>
      </w:r>
      <w:r w:rsidRPr="00021F76">
        <w:t xml:space="preserve">dades que </w:t>
      </w:r>
      <w:r w:rsidRPr="00021F76">
        <w:rPr>
          <w:rFonts w:eastAsia="Calibri"/>
        </w:rPr>
        <w:t>ti</w:t>
      </w:r>
      <w:r w:rsidRPr="00021F76">
        <w:t>verem firmado contratos decorrentes da ata de registro de preços para que avaliem a conveniência e a oportunidade de</w:t>
      </w:r>
      <w:r w:rsidR="00A01B0E">
        <w:t xml:space="preserve"> </w:t>
      </w:r>
      <w:r w:rsidRPr="00021F76">
        <w:t xml:space="preserve">diligenciarem </w:t>
      </w:r>
      <w:proofErr w:type="gramStart"/>
      <w:r w:rsidRPr="00021F76">
        <w:t>negociação com vistas à alteração contratual, observado</w:t>
      </w:r>
      <w:proofErr w:type="gramEnd"/>
      <w:r w:rsidRPr="00021F76">
        <w:t xml:space="preserve"> o disposto no art. 124 da Lei nº 14.133, de 2021.</w:t>
      </w:r>
    </w:p>
    <w:p w:rsidR="002A4058" w:rsidRPr="00DA45E5" w:rsidRDefault="002A4058" w:rsidP="002A4058">
      <w:pPr>
        <w:pStyle w:val="Nivel2"/>
        <w:numPr>
          <w:ilvl w:val="1"/>
          <w:numId w:val="0"/>
        </w:numPr>
        <w:autoSpaceDE w:val="0"/>
        <w:autoSpaceDN w:val="0"/>
        <w:adjustRightInd w:val="0"/>
      </w:pPr>
      <w:r>
        <w:t xml:space="preserve">7.6 Na hipótese </w:t>
      </w:r>
      <w:r w:rsidRPr="00DA45E5">
        <w:t>de o preço de mercado tornar</w:t>
      </w:r>
      <w:r>
        <w:t>-se</w:t>
      </w:r>
      <w:r w:rsidRPr="00DA45E5">
        <w:t xml:space="preserve"> superior ao preço registrado e o</w:t>
      </w:r>
      <w:r w:rsidR="00A01B0E">
        <w:t xml:space="preserve"> </w:t>
      </w:r>
      <w:r w:rsidRPr="00DA45E5">
        <w:t>fornecedor não p</w:t>
      </w:r>
      <w:r>
        <w:t>o</w:t>
      </w:r>
      <w:r w:rsidRPr="00DA45E5">
        <w:t xml:space="preserve">der cumprir as obrigações </w:t>
      </w:r>
      <w:r>
        <w:t xml:space="preserve">estabelecidas </w:t>
      </w:r>
      <w:r w:rsidRPr="00DA45E5">
        <w:t>na ata, será facultado ao fornecedor requerer ao</w:t>
      </w:r>
      <w:r w:rsidR="00A01B0E">
        <w:t xml:space="preserve"> </w:t>
      </w:r>
      <w:r w:rsidRPr="00DA45E5">
        <w:t>gerenciador a alteração do preço registrado, mediante comprovação de fato superveniente que</w:t>
      </w:r>
      <w:r w:rsidR="00A01B0E">
        <w:t xml:space="preserve"> </w:t>
      </w:r>
      <w:r w:rsidRPr="00DA45E5">
        <w:t>supostamente o impossibilite de cumprir o compromisso.</w:t>
      </w:r>
      <w:bookmarkStart w:id="74" w:name="hipotese_preco_mercado_maior"/>
      <w:bookmarkEnd w:id="74"/>
    </w:p>
    <w:p w:rsidR="002A4058" w:rsidRPr="00DA45E5" w:rsidRDefault="002A4058" w:rsidP="002A4058">
      <w:pPr>
        <w:pStyle w:val="Nvel3"/>
        <w:numPr>
          <w:ilvl w:val="2"/>
          <w:numId w:val="0"/>
        </w:numPr>
        <w:ind w:left="284"/>
      </w:pPr>
      <w:r>
        <w:t xml:space="preserve">7.7 </w:t>
      </w:r>
      <w:r w:rsidRPr="00DA45E5">
        <w:t>Neste caso, o fornecedor encaminhar</w:t>
      </w:r>
      <w:r>
        <w:t>á</w:t>
      </w:r>
      <w:r w:rsidRPr="00DA45E5">
        <w:t>, juntamente com o</w:t>
      </w:r>
      <w:r w:rsidR="00A01B0E">
        <w:t xml:space="preserve"> </w:t>
      </w:r>
      <w:r w:rsidRPr="00DA45E5">
        <w:t xml:space="preserve">pedido de alteração, </w:t>
      </w:r>
      <w:r>
        <w:t xml:space="preserve">a </w:t>
      </w:r>
      <w:r w:rsidRPr="00DA45E5">
        <w:t xml:space="preserve">documentação comprobatória ou </w:t>
      </w:r>
      <w:r>
        <w:t>a</w:t>
      </w:r>
      <w:r w:rsidR="00A01B0E">
        <w:t xml:space="preserve"> </w:t>
      </w:r>
      <w:r w:rsidRPr="00DA45E5">
        <w:t xml:space="preserve">planilha de custos que demonstre </w:t>
      </w:r>
      <w:r>
        <w:t>a inviabilidade d</w:t>
      </w:r>
      <w:r w:rsidRPr="00DA45E5">
        <w:t>o preço</w:t>
      </w:r>
      <w:r w:rsidR="00A01B0E">
        <w:t xml:space="preserve"> </w:t>
      </w:r>
      <w:r w:rsidRPr="00DA45E5">
        <w:t xml:space="preserve">registrado </w:t>
      </w:r>
      <w:r>
        <w:t xml:space="preserve">em relação </w:t>
      </w:r>
      <w:r w:rsidRPr="00DA45E5">
        <w:t>às condições inicialmente pactuadas.</w:t>
      </w:r>
      <w:bookmarkStart w:id="75" w:name="prova_preco_mercado_maior"/>
      <w:bookmarkEnd w:id="75"/>
    </w:p>
    <w:p w:rsidR="002A4058" w:rsidRPr="00C82CB6" w:rsidRDefault="002A4058" w:rsidP="002A4058">
      <w:pPr>
        <w:pStyle w:val="Nvel3"/>
        <w:numPr>
          <w:ilvl w:val="2"/>
          <w:numId w:val="0"/>
        </w:numPr>
        <w:ind w:left="284"/>
      </w:pPr>
      <w:r>
        <w:t>7.8 Não hipótese de não comprovação d</w:t>
      </w:r>
      <w:r w:rsidRPr="00DA45E5">
        <w:t xml:space="preserve">a existência de fato superveniente que </w:t>
      </w:r>
      <w:r>
        <w:t>inviabilize</w:t>
      </w:r>
      <w:r w:rsidRPr="00DA45E5">
        <w:t xml:space="preserve"> o</w:t>
      </w:r>
      <w:r w:rsidR="00A01B0E">
        <w:t xml:space="preserve"> </w:t>
      </w:r>
      <w:r w:rsidRPr="00DA45E5">
        <w:t>preço registrado, o pedido será indeferido pelo órgão ou en</w:t>
      </w:r>
      <w:r w:rsidRPr="00DA45E5">
        <w:rPr>
          <w:rFonts w:eastAsia="Calibri"/>
        </w:rPr>
        <w:t>ti</w:t>
      </w:r>
      <w:r w:rsidRPr="00DA45E5">
        <w:t>dade gerenciadora</w:t>
      </w:r>
      <w:r>
        <w:t xml:space="preserve"> e</w:t>
      </w:r>
      <w:r w:rsidRPr="00DA45E5">
        <w:t xml:space="preserve"> o fornecedor</w:t>
      </w:r>
      <w:r>
        <w:t xml:space="preserve"> deverá</w:t>
      </w:r>
      <w:r w:rsidRPr="00DA45E5">
        <w:t xml:space="preserve"> cumprir as </w:t>
      </w:r>
      <w:r w:rsidRPr="00C82CB6">
        <w:t>obrigações estabelecidas na ata, sob pena de cancelamento do seu registro, nos termos</w:t>
      </w:r>
      <w:r w:rsidR="00A01B0E">
        <w:t xml:space="preserve"> </w:t>
      </w:r>
      <w:r w:rsidRPr="00C82CB6">
        <w:t xml:space="preserve">do </w:t>
      </w:r>
      <w:r w:rsidRPr="007B2846">
        <w:t xml:space="preserve">item </w:t>
      </w:r>
      <w:r w:rsidR="0063651F">
        <w:fldChar w:fldCharType="begin"/>
      </w:r>
      <w:r>
        <w:instrText xml:space="preserve"> REF cancelamento_do_fornecedor \r \h  \* MERGEFORMAT </w:instrText>
      </w:r>
      <w:r w:rsidR="0063651F">
        <w:fldChar w:fldCharType="separate"/>
      </w:r>
      <w:proofErr w:type="gramStart"/>
      <w:r w:rsidR="000A3FB5">
        <w:t>0</w:t>
      </w:r>
      <w:proofErr w:type="gramEnd"/>
      <w:r w:rsidR="0063651F">
        <w:fldChar w:fldCharType="end"/>
      </w:r>
      <w:r w:rsidRPr="00C82CB6">
        <w:t>, sem prejuízo das sanções previstas na Lei nº 14.133, de 2021, e na legislação aplicável.</w:t>
      </w:r>
      <w:bookmarkStart w:id="76" w:name="nao_comprovacao_majoracao_mercado"/>
      <w:bookmarkEnd w:id="76"/>
    </w:p>
    <w:p w:rsidR="002A4058" w:rsidRPr="00C82CB6" w:rsidRDefault="002A4058" w:rsidP="002A4058">
      <w:pPr>
        <w:pStyle w:val="Nvel3"/>
        <w:numPr>
          <w:ilvl w:val="2"/>
          <w:numId w:val="0"/>
        </w:numPr>
        <w:ind w:left="284"/>
      </w:pPr>
      <w:r>
        <w:t xml:space="preserve">7.9 </w:t>
      </w:r>
      <w:r w:rsidRPr="00C82CB6">
        <w:t>Na hipótese de cancelamento do registro do fornecedor, nos termos do item anterior, o gerenciador</w:t>
      </w:r>
      <w:r w:rsidR="00A01B0E">
        <w:t xml:space="preserve"> </w:t>
      </w:r>
      <w:r w:rsidRPr="00C82CB6">
        <w:t>convocará os fornecedores do cadastro de reserva, na ordem de classificação, para verificar se</w:t>
      </w:r>
      <w:r w:rsidR="00A01B0E">
        <w:t xml:space="preserve"> </w:t>
      </w:r>
      <w:proofErr w:type="gramStart"/>
      <w:r w:rsidRPr="00C82CB6">
        <w:t>aceitam</w:t>
      </w:r>
      <w:proofErr w:type="gramEnd"/>
      <w:r w:rsidRPr="00C82CB6">
        <w:t xml:space="preserve"> manter seus preços registrados, observado o disposto no item </w:t>
      </w:r>
      <w:r w:rsidRPr="007B2846">
        <w:t>5.7.</w:t>
      </w:r>
    </w:p>
    <w:p w:rsidR="002A4058" w:rsidRPr="00C82CB6" w:rsidRDefault="002A4058" w:rsidP="002A4058">
      <w:pPr>
        <w:pStyle w:val="Nvel3"/>
        <w:numPr>
          <w:ilvl w:val="2"/>
          <w:numId w:val="0"/>
        </w:numPr>
        <w:ind w:left="284"/>
      </w:pPr>
      <w:r>
        <w:t xml:space="preserve">7.10 </w:t>
      </w:r>
      <w:r w:rsidRPr="00C82CB6">
        <w:t xml:space="preserve">Se não obtiver êxito nas negociações, o órgão ou entidade gerenciadora </w:t>
      </w:r>
      <w:r w:rsidR="0061092E" w:rsidRPr="00C82CB6">
        <w:t>procederá</w:t>
      </w:r>
      <w:r w:rsidR="0061092E">
        <w:t xml:space="preserve"> ao</w:t>
      </w:r>
      <w:r w:rsidRPr="00C82CB6">
        <w:t xml:space="preserve"> cancelamento da ata de registro de preços, nos termos do </w:t>
      </w:r>
      <w:r w:rsidRPr="007B2846">
        <w:t xml:space="preserve">item </w:t>
      </w:r>
      <w:r w:rsidR="0063651F">
        <w:fldChar w:fldCharType="begin"/>
      </w:r>
      <w:r>
        <w:instrText xml:space="preserve"> REF cancelamento_da_ata \r \h  \* MERGEFORMAT </w:instrText>
      </w:r>
      <w:r w:rsidR="0063651F">
        <w:fldChar w:fldCharType="separate"/>
      </w:r>
      <w:proofErr w:type="gramStart"/>
      <w:r w:rsidR="000A3FB5">
        <w:t>0</w:t>
      </w:r>
      <w:proofErr w:type="gramEnd"/>
      <w:r w:rsidR="0063651F">
        <w:fldChar w:fldCharType="end"/>
      </w:r>
      <w:r w:rsidRPr="00C82CB6">
        <w:t>, e adotará</w:t>
      </w:r>
      <w:r w:rsidRPr="00DA45E5">
        <w:t xml:space="preserve"> as medidas cabíveis para</w:t>
      </w:r>
      <w:r w:rsidR="00A01B0E">
        <w:t xml:space="preserve"> </w:t>
      </w:r>
      <w:r>
        <w:t>a</w:t>
      </w:r>
      <w:r w:rsidR="00A01B0E">
        <w:t xml:space="preserve"> </w:t>
      </w:r>
      <w:r w:rsidRPr="00C82CB6">
        <w:t>obtenção da contratação mais vantajosa.</w:t>
      </w:r>
      <w:bookmarkStart w:id="77" w:name="majora_preco_mercado_negociacao_frustra"/>
      <w:bookmarkEnd w:id="77"/>
    </w:p>
    <w:p w:rsidR="002A4058" w:rsidRPr="00DA45E5" w:rsidRDefault="002A4058" w:rsidP="002A4058">
      <w:pPr>
        <w:pStyle w:val="Nvel3"/>
        <w:numPr>
          <w:ilvl w:val="2"/>
          <w:numId w:val="0"/>
        </w:numPr>
        <w:ind w:left="284"/>
      </w:pPr>
      <w:r>
        <w:lastRenderedPageBreak/>
        <w:t xml:space="preserve">7.11 </w:t>
      </w:r>
      <w:r w:rsidRPr="00C82CB6">
        <w:t xml:space="preserve">Na hipótese de comprovação da majoração do preço de mercado que inviabilize o preço registrado, conforme previsto no </w:t>
      </w:r>
      <w:r w:rsidRPr="007B2846">
        <w:t xml:space="preserve">item </w:t>
      </w:r>
      <w:r>
        <w:t>7.1</w:t>
      </w:r>
      <w:r w:rsidRPr="00C82CB6">
        <w:t xml:space="preserve"> e no </w:t>
      </w:r>
      <w:r w:rsidRPr="007B2846">
        <w:t>item</w:t>
      </w:r>
      <w:r>
        <w:t xml:space="preserve"> 7.2</w:t>
      </w:r>
      <w:r w:rsidRPr="00C82CB6">
        <w:t>, o</w:t>
      </w:r>
      <w:r w:rsidRPr="00DA45E5">
        <w:t xml:space="preserve"> órgão ou en</w:t>
      </w:r>
      <w:r w:rsidRPr="00DA45E5">
        <w:rPr>
          <w:rFonts w:eastAsia="Calibri"/>
        </w:rPr>
        <w:t>ti</w:t>
      </w:r>
      <w:r w:rsidRPr="00DA45E5">
        <w:t>dade</w:t>
      </w:r>
      <w:r w:rsidR="00A01B0E">
        <w:t xml:space="preserve"> </w:t>
      </w:r>
      <w:r w:rsidRPr="00DA45E5">
        <w:t>gerenciadora atualiza</w:t>
      </w:r>
      <w:r>
        <w:t>rá</w:t>
      </w:r>
      <w:r w:rsidRPr="00DA45E5">
        <w:t xml:space="preserve"> o preço registrado, de acordo com a realidade dos valores</w:t>
      </w:r>
      <w:r w:rsidR="00A01B0E">
        <w:t xml:space="preserve"> </w:t>
      </w:r>
      <w:r w:rsidRPr="00DA45E5">
        <w:t>praticados pelo mercado.</w:t>
      </w:r>
    </w:p>
    <w:p w:rsidR="002A4058" w:rsidRPr="009D3DB6" w:rsidRDefault="002A4058" w:rsidP="002A4058">
      <w:pPr>
        <w:pStyle w:val="Nvel3"/>
        <w:numPr>
          <w:ilvl w:val="2"/>
          <w:numId w:val="0"/>
        </w:numPr>
        <w:ind w:left="284"/>
      </w:pPr>
      <w:r>
        <w:t xml:space="preserve">7.12 </w:t>
      </w:r>
      <w:r w:rsidRPr="009D3DB6">
        <w:t>O órgão ou en</w:t>
      </w:r>
      <w:r w:rsidRPr="009D3DB6">
        <w:rPr>
          <w:rFonts w:eastAsia="Calibri"/>
        </w:rPr>
        <w:t>ti</w:t>
      </w:r>
      <w:r w:rsidRPr="009D3DB6">
        <w:t>dade gerenciadora comunicará aos órgãos e às en</w:t>
      </w:r>
      <w:r w:rsidRPr="009D3DB6">
        <w:rPr>
          <w:rFonts w:eastAsia="Calibri"/>
        </w:rPr>
        <w:t>ti</w:t>
      </w:r>
      <w:r w:rsidRPr="009D3DB6">
        <w:t>dades que</w:t>
      </w:r>
      <w:r w:rsidR="00A01B0E">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 xml:space="preserve">va alteração do preço registrado, para que </w:t>
      </w:r>
      <w:proofErr w:type="gramStart"/>
      <w:r w:rsidRPr="009D3DB6">
        <w:t>avaliem</w:t>
      </w:r>
      <w:proofErr w:type="gramEnd"/>
      <w:r w:rsidRPr="009D3DB6">
        <w:t xml:space="preserve"> a</w:t>
      </w:r>
      <w:r w:rsidR="00A01B0E">
        <w:t xml:space="preserve"> </w:t>
      </w:r>
      <w:r w:rsidRPr="009D3DB6">
        <w:t>necessidade de alteração contratual, observado o disposto no art. 124 da Lei nº 14.133, de 2021.</w:t>
      </w:r>
    </w:p>
    <w:p w:rsidR="002A4058" w:rsidRPr="00666FEB" w:rsidRDefault="002A4058" w:rsidP="002A4058">
      <w:pPr>
        <w:pStyle w:val="Nivel01"/>
        <w:numPr>
          <w:ilvl w:val="0"/>
          <w:numId w:val="0"/>
        </w:numPr>
        <w:spacing w:beforeLines="0" w:afterLines="0" w:line="276" w:lineRule="auto"/>
      </w:pPr>
      <w:r>
        <w:t xml:space="preserve">8 </w:t>
      </w:r>
      <w:r w:rsidRPr="00666FEB">
        <w:t>REMANEJAMENTO DAS QUANTIDADES REGISTRADAS NA ATA DE REGISTRO DE PREÇOS</w:t>
      </w:r>
    </w:p>
    <w:p w:rsidR="002A4058" w:rsidRPr="00666FEB" w:rsidRDefault="002A4058" w:rsidP="002A4058">
      <w:pPr>
        <w:pStyle w:val="Nivel2"/>
        <w:numPr>
          <w:ilvl w:val="1"/>
          <w:numId w:val="0"/>
        </w:numPr>
        <w:autoSpaceDE w:val="0"/>
        <w:autoSpaceDN w:val="0"/>
        <w:adjustRightInd w:val="0"/>
      </w:pPr>
      <w:r>
        <w:t xml:space="preserve">8.1 </w:t>
      </w:r>
      <w:r w:rsidRPr="00666FEB">
        <w:t>As quan</w:t>
      </w:r>
      <w:r w:rsidRPr="00666FEB">
        <w:rPr>
          <w:rFonts w:eastAsia="Arial"/>
        </w:rPr>
        <w:t>ti</w:t>
      </w:r>
      <w:r w:rsidRPr="00666FEB">
        <w:t>dades previstas para os itens com preços registrados nas atas de registro de</w:t>
      </w:r>
      <w:r w:rsidR="00A01B0E">
        <w:t xml:space="preserve"> </w:t>
      </w:r>
      <w:r w:rsidRPr="00666FEB">
        <w:t>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w:t>
      </w:r>
      <w:r w:rsidR="00A01B0E">
        <w:t xml:space="preserve"> </w:t>
      </w:r>
      <w:r w:rsidRPr="00666FEB">
        <w:t>par</w:t>
      </w:r>
      <w:r w:rsidRPr="00666FEB">
        <w:rPr>
          <w:rFonts w:eastAsia="Arial"/>
        </w:rPr>
        <w:t>ti</w:t>
      </w:r>
      <w:r w:rsidRPr="00666FEB">
        <w:t>cipantes e não par</w:t>
      </w:r>
      <w:r w:rsidRPr="00666FEB">
        <w:rPr>
          <w:rFonts w:eastAsia="Arial"/>
        </w:rPr>
        <w:t>ti</w:t>
      </w:r>
      <w:r w:rsidRPr="00666FEB">
        <w:t>cipantes do registro de</w:t>
      </w:r>
      <w:r w:rsidR="00A01B0E">
        <w:t xml:space="preserve"> </w:t>
      </w:r>
      <w:r w:rsidRPr="00666FEB">
        <w:t>preços.</w:t>
      </w:r>
    </w:p>
    <w:p w:rsidR="002A4058" w:rsidRDefault="002A4058" w:rsidP="002A4058">
      <w:pPr>
        <w:pStyle w:val="Nivel2"/>
        <w:numPr>
          <w:ilvl w:val="1"/>
          <w:numId w:val="0"/>
        </w:numPr>
        <w:autoSpaceDE w:val="0"/>
        <w:autoSpaceDN w:val="0"/>
        <w:adjustRightInd w:val="0"/>
      </w:pPr>
      <w:r>
        <w:t xml:space="preserve">8.2 </w:t>
      </w:r>
      <w:r w:rsidRPr="00666FEB">
        <w:t>O remanejamento somente poderá ser feito</w:t>
      </w:r>
      <w:r>
        <w:t>:</w:t>
      </w:r>
    </w:p>
    <w:p w:rsidR="002A4058" w:rsidRDefault="002A4058" w:rsidP="002A4058">
      <w:pPr>
        <w:pStyle w:val="Nvel3"/>
        <w:numPr>
          <w:ilvl w:val="2"/>
          <w:numId w:val="0"/>
        </w:numPr>
        <w:ind w:left="284"/>
      </w:pPr>
      <w:r>
        <w:t>8.2.1 D</w:t>
      </w:r>
      <w:r w:rsidRPr="00666FEB">
        <w:t>e órgão ou en</w:t>
      </w:r>
      <w:r w:rsidRPr="00666FEB">
        <w:rPr>
          <w:rFonts w:eastAsia="Arial"/>
        </w:rPr>
        <w:t>ti</w:t>
      </w:r>
      <w:r w:rsidRPr="00666FEB">
        <w:t>dade</w:t>
      </w:r>
      <w:r w:rsidR="00A01B0E">
        <w:t xml:space="preserve"> </w:t>
      </w:r>
      <w:r w:rsidRPr="00666FEB">
        <w:t>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xml:space="preserve">; </w:t>
      </w:r>
      <w:proofErr w:type="gramStart"/>
      <w:r>
        <w:t>ou</w:t>
      </w:r>
      <w:proofErr w:type="gramEnd"/>
    </w:p>
    <w:p w:rsidR="002A4058" w:rsidRPr="00666FEB" w:rsidRDefault="002A4058" w:rsidP="002A4058">
      <w:pPr>
        <w:pStyle w:val="Nvel3"/>
        <w:numPr>
          <w:ilvl w:val="2"/>
          <w:numId w:val="0"/>
        </w:numPr>
        <w:ind w:left="284"/>
      </w:pPr>
      <w:r>
        <w:t>8.2.2 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rsidR="002A4058" w:rsidRPr="00666FEB" w:rsidRDefault="002A4058" w:rsidP="002A4058">
      <w:pPr>
        <w:pStyle w:val="Nivel2"/>
        <w:numPr>
          <w:ilvl w:val="1"/>
          <w:numId w:val="0"/>
        </w:numPr>
        <w:autoSpaceDE w:val="0"/>
        <w:autoSpaceDN w:val="0"/>
        <w:adjustRightInd w:val="0"/>
      </w:pPr>
      <w:r>
        <w:t xml:space="preserve">8.3 </w:t>
      </w: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78" w:name="gerenciador_estimador_é_partic_em_remane"/>
      <w:bookmarkEnd w:id="78"/>
    </w:p>
    <w:p w:rsidR="002A4058" w:rsidRPr="00CF4619" w:rsidRDefault="002A4058" w:rsidP="002A4058">
      <w:pPr>
        <w:pStyle w:val="Nivel2"/>
        <w:numPr>
          <w:ilvl w:val="1"/>
          <w:numId w:val="0"/>
        </w:numPr>
        <w:autoSpaceDE w:val="0"/>
        <w:autoSpaceDN w:val="0"/>
        <w:adjustRightInd w:val="0"/>
      </w:pPr>
      <w:r>
        <w:t>8.4 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rsidR="00A01B0E">
        <w:t xml:space="preserve"> </w:t>
      </w:r>
      <w:r w:rsidRPr="00CF4619">
        <w:t>não participante, ser</w:t>
      </w:r>
      <w:r>
        <w:t>ão</w:t>
      </w:r>
      <w:r w:rsidRPr="00CF4619">
        <w:t xml:space="preserve"> observados </w:t>
      </w:r>
      <w:proofErr w:type="gramStart"/>
      <w:r w:rsidRPr="00CF4619">
        <w:t>os limites previstos n</w:t>
      </w:r>
      <w:r>
        <w:t>os subitens 4.6 e 4.7 supra</w:t>
      </w:r>
      <w:proofErr w:type="gramEnd"/>
      <w:r w:rsidRPr="00CF4619">
        <w:t>.</w:t>
      </w:r>
    </w:p>
    <w:p w:rsidR="002A4058" w:rsidRDefault="002A4058" w:rsidP="002A4058">
      <w:pPr>
        <w:pStyle w:val="Nivel2"/>
        <w:numPr>
          <w:ilvl w:val="1"/>
          <w:numId w:val="0"/>
        </w:numPr>
        <w:autoSpaceDE w:val="0"/>
        <w:autoSpaceDN w:val="0"/>
        <w:adjustRightInd w:val="0"/>
      </w:pPr>
      <w:r>
        <w:t>8.5 Competirá</w:t>
      </w:r>
      <w:r w:rsidRPr="00675F59">
        <w:t xml:space="preserve"> ao órgão ou </w:t>
      </w:r>
      <w:r>
        <w:t xml:space="preserve">à </w:t>
      </w:r>
      <w:r w:rsidRPr="00675F59">
        <w:t>en</w:t>
      </w:r>
      <w:r>
        <w:rPr>
          <w:rFonts w:eastAsia="Arial"/>
        </w:rPr>
        <w:t>ti</w:t>
      </w:r>
      <w:r w:rsidRPr="00675F59">
        <w:t>dade gerenciadora autorizar o</w:t>
      </w:r>
      <w:r w:rsidR="00A01B0E">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rsidR="00A01B0E">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rsidR="00A01B0E">
        <w:t xml:space="preserve"> </w:t>
      </w:r>
      <w:r w:rsidRPr="00CF4619">
        <w:t>quantitativos informados.</w:t>
      </w:r>
    </w:p>
    <w:p w:rsidR="002A4058" w:rsidRDefault="002A4058" w:rsidP="002A4058">
      <w:pPr>
        <w:pStyle w:val="Nivel2"/>
        <w:numPr>
          <w:ilvl w:val="1"/>
          <w:numId w:val="0"/>
        </w:numPr>
        <w:autoSpaceDE w:val="0"/>
        <w:autoSpaceDN w:val="0"/>
        <w:adjustRightInd w:val="0"/>
      </w:pPr>
      <w:r>
        <w:t xml:space="preserve">8.6 </w:t>
      </w:r>
      <w:r w:rsidRPr="00DC1B9F">
        <w:t xml:space="preserve">Na hipótese da compra centralizada, não havendo indicação pelo órgão ou </w:t>
      </w:r>
      <w:r>
        <w:t xml:space="preserve">pela </w:t>
      </w:r>
      <w:r w:rsidRPr="00DC1B9F">
        <w:t>en</w:t>
      </w:r>
      <w:r>
        <w:rPr>
          <w:rFonts w:eastAsia="Arial"/>
        </w:rPr>
        <w:t>ti</w:t>
      </w:r>
      <w:r w:rsidRPr="00DC1B9F">
        <w:t>dade</w:t>
      </w:r>
      <w:r w:rsidR="00A01B0E">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0063651F">
        <w:fldChar w:fldCharType="begin"/>
      </w:r>
      <w:r>
        <w:instrText xml:space="preserve"> REF gerenciador_estimador_é_partic_em_remane \r \h  \* MERGEFORMAT </w:instrText>
      </w:r>
      <w:r w:rsidR="0063651F">
        <w:fldChar w:fldCharType="separate"/>
      </w:r>
      <w:proofErr w:type="gramStart"/>
      <w:r w:rsidR="000A3FB5">
        <w:t>0</w:t>
      </w:r>
      <w:proofErr w:type="gramEnd"/>
      <w:r w:rsidR="0063651F">
        <w:fldChar w:fldCharType="end"/>
      </w:r>
      <w:r w:rsidRPr="00C82CB6">
        <w:t>, a</w:t>
      </w:r>
      <w:r w:rsidRPr="00DC1B9F">
        <w:t xml:space="preserve"> </w:t>
      </w:r>
      <w:r w:rsidR="00A01B0E">
        <w:t xml:space="preserve">distribuição  </w:t>
      </w:r>
      <w:r w:rsidRPr="00DC1B9F">
        <w:t>das quantidades para a execução descentralizada será por meio do remanejamento.</w:t>
      </w:r>
    </w:p>
    <w:p w:rsidR="002A4058" w:rsidRPr="009C5E2C" w:rsidRDefault="002A4058" w:rsidP="002A4058">
      <w:pPr>
        <w:pStyle w:val="Nivel01"/>
        <w:numPr>
          <w:ilvl w:val="0"/>
          <w:numId w:val="0"/>
        </w:numPr>
        <w:spacing w:beforeLines="0" w:afterLines="0" w:line="276" w:lineRule="auto"/>
        <w:rPr>
          <w:iCs/>
        </w:rPr>
      </w:pPr>
      <w:r>
        <w:t xml:space="preserve">9 CANCELAMENTO DO REGISTRO DO LICITANTE VENCEDOR E DOS PREÇOS </w:t>
      </w:r>
      <w:r w:rsidRPr="009C5E2C">
        <w:t>REGISTRADOS</w:t>
      </w:r>
      <w:bookmarkStart w:id="79" w:name="cancelamento"/>
      <w:bookmarkEnd w:id="79"/>
    </w:p>
    <w:p w:rsidR="002A4058" w:rsidRPr="00B4636C" w:rsidRDefault="002A4058" w:rsidP="002A4058">
      <w:pPr>
        <w:pStyle w:val="Nivel2"/>
        <w:numPr>
          <w:ilvl w:val="1"/>
          <w:numId w:val="0"/>
        </w:numPr>
        <w:autoSpaceDE w:val="0"/>
        <w:autoSpaceDN w:val="0"/>
        <w:adjustRightInd w:val="0"/>
      </w:pPr>
      <w:r>
        <w:t xml:space="preserve">9.1 </w:t>
      </w:r>
      <w:r w:rsidRPr="00B4636C">
        <w:t xml:space="preserve">O </w:t>
      </w:r>
      <w:r w:rsidRPr="008A077D">
        <w:t>registro</w:t>
      </w:r>
      <w:r w:rsidRPr="00B4636C">
        <w:t xml:space="preserve"> do fornecedor será cancelado pelo gerenciador, quando o fornecedor:</w:t>
      </w:r>
      <w:bookmarkStart w:id="80" w:name="cancelamento_do_fornecedor"/>
      <w:bookmarkEnd w:id="80"/>
    </w:p>
    <w:p w:rsidR="002A4058" w:rsidRPr="009D6CCC" w:rsidRDefault="002A4058" w:rsidP="002A4058">
      <w:pPr>
        <w:pStyle w:val="Nvel3"/>
        <w:numPr>
          <w:ilvl w:val="2"/>
          <w:numId w:val="0"/>
        </w:numPr>
        <w:ind w:left="284"/>
      </w:pPr>
      <w:r>
        <w:t xml:space="preserve">9.1.1 </w:t>
      </w:r>
      <w:r w:rsidRPr="009D6CCC">
        <w:t>Descumprir as condições da ata de registro de preços, sem motivo justificado;</w:t>
      </w:r>
    </w:p>
    <w:p w:rsidR="002A4058" w:rsidRPr="009D6CCC" w:rsidRDefault="002A4058" w:rsidP="002A4058">
      <w:pPr>
        <w:pStyle w:val="Nvel3"/>
        <w:numPr>
          <w:ilvl w:val="2"/>
          <w:numId w:val="0"/>
        </w:numPr>
        <w:ind w:left="284"/>
      </w:pPr>
      <w:r>
        <w:t xml:space="preserve">9.1.2 </w:t>
      </w:r>
      <w:r w:rsidRPr="009D6CCC">
        <w:t>Não re</w:t>
      </w:r>
      <w:r w:rsidRPr="009D6CCC">
        <w:rPr>
          <w:rFonts w:eastAsia="Arial"/>
        </w:rPr>
        <w:t>ti</w:t>
      </w:r>
      <w:r w:rsidRPr="009D6CCC">
        <w:t>rar a nota de empenho, ou instrumento equivalente, no prazo estabelecido pela Administração sem justificativa razoável;</w:t>
      </w:r>
    </w:p>
    <w:p w:rsidR="002A4058" w:rsidRPr="009D6CCC" w:rsidRDefault="002A4058" w:rsidP="002A4058">
      <w:pPr>
        <w:pStyle w:val="Nvel3"/>
        <w:numPr>
          <w:ilvl w:val="2"/>
          <w:numId w:val="0"/>
        </w:numPr>
        <w:ind w:left="284"/>
      </w:pPr>
      <w:r>
        <w:t xml:space="preserve">9.1.3 </w:t>
      </w:r>
      <w:r w:rsidRPr="009D6CCC">
        <w:t>Não aceitar manter seu preço registrado; ou</w:t>
      </w:r>
    </w:p>
    <w:p w:rsidR="002A4058" w:rsidRPr="009D6CCC" w:rsidRDefault="002A4058" w:rsidP="002A4058">
      <w:pPr>
        <w:pStyle w:val="Nvel3"/>
        <w:numPr>
          <w:ilvl w:val="2"/>
          <w:numId w:val="0"/>
        </w:numPr>
        <w:ind w:left="284"/>
      </w:pPr>
      <w:r>
        <w:t xml:space="preserve">9.1.4 </w:t>
      </w:r>
      <w:r w:rsidRPr="009D6CCC">
        <w:t>Sofrer sanção prevista nos incisos III ou IV do caput do art. 156 da Lei nº 14.133, de 2021.</w:t>
      </w:r>
    </w:p>
    <w:p w:rsidR="002A4058" w:rsidRPr="00C82CB6" w:rsidRDefault="002A4058" w:rsidP="002A4058">
      <w:pPr>
        <w:pStyle w:val="Nvel4"/>
        <w:numPr>
          <w:ilvl w:val="3"/>
          <w:numId w:val="0"/>
        </w:numPr>
        <w:ind w:left="567"/>
      </w:pPr>
      <w:r>
        <w:t xml:space="preserve">9.2 </w:t>
      </w: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rsidR="002A4058" w:rsidRPr="00B4636C" w:rsidRDefault="002A4058" w:rsidP="002A4058">
      <w:pPr>
        <w:pStyle w:val="Nivel2"/>
        <w:numPr>
          <w:ilvl w:val="1"/>
          <w:numId w:val="0"/>
        </w:numPr>
        <w:autoSpaceDE w:val="0"/>
        <w:autoSpaceDN w:val="0"/>
        <w:adjustRightInd w:val="0"/>
      </w:pPr>
      <w:r>
        <w:lastRenderedPageBreak/>
        <w:t xml:space="preserve">9.3 </w:t>
      </w:r>
      <w:r w:rsidRPr="00C82CB6">
        <w:t xml:space="preserve">O cancelamento de registros nas hipóteses previstas no </w:t>
      </w:r>
      <w:r w:rsidRPr="007B2846">
        <w:t xml:space="preserve">item </w:t>
      </w:r>
      <w:r w:rsidR="0063651F">
        <w:fldChar w:fldCharType="begin"/>
      </w:r>
      <w:r>
        <w:instrText xml:space="preserve"> REF cancelamento_do_fornecedor \r \h  \* MERGEFORMAT </w:instrText>
      </w:r>
      <w:r w:rsidR="0063651F">
        <w:fldChar w:fldCharType="separate"/>
      </w:r>
      <w:proofErr w:type="gramStart"/>
      <w:r w:rsidR="000A3FB5">
        <w:t>0</w:t>
      </w:r>
      <w:proofErr w:type="gramEnd"/>
      <w:r w:rsidR="0063651F">
        <w:fldChar w:fldCharType="end"/>
      </w:r>
      <w:r w:rsidRPr="00C82CB6">
        <w:t>será formalizado por despacho do órgão ou da entidade gerenciadora, garantido</w:t>
      </w:r>
      <w:r w:rsidRPr="00B4636C">
        <w:t>s os princípios do contraditório e da ampla defesa.</w:t>
      </w:r>
    </w:p>
    <w:p w:rsidR="002A4058" w:rsidRPr="00B4636C" w:rsidRDefault="002A4058" w:rsidP="002A4058">
      <w:pPr>
        <w:pStyle w:val="Nivel2"/>
        <w:numPr>
          <w:ilvl w:val="1"/>
          <w:numId w:val="0"/>
        </w:numPr>
        <w:autoSpaceDE w:val="0"/>
        <w:autoSpaceDN w:val="0"/>
        <w:adjustRightInd w:val="0"/>
      </w:pPr>
      <w:r>
        <w:t xml:space="preserve">9.4 </w:t>
      </w:r>
      <w:r w:rsidRPr="00B4636C">
        <w:t>Na hipótese de cancelamento do registro do fornecedor, o órgão ou a entidade gerenciadora poderá convocar os licitantes que compõem o cadastro de reserva, observada a ordem de classificação.</w:t>
      </w:r>
    </w:p>
    <w:p w:rsidR="002A4058" w:rsidRPr="00B4636C" w:rsidRDefault="002A4058" w:rsidP="002A4058">
      <w:pPr>
        <w:pStyle w:val="Nivel2"/>
        <w:numPr>
          <w:ilvl w:val="1"/>
          <w:numId w:val="0"/>
        </w:numPr>
        <w:autoSpaceDE w:val="0"/>
        <w:autoSpaceDN w:val="0"/>
        <w:adjustRightInd w:val="0"/>
      </w:pPr>
      <w:r>
        <w:t xml:space="preserve">9.5 </w:t>
      </w:r>
      <w:r w:rsidRPr="00B4636C">
        <w:t>O cancelamento dos preços registrados poderá ser realizado pelo gerenciador, em determinada ata de registro de preços, total ou parcialmente, nas seguintes hipóteses, desde que devidamente comprovadas e justificadas:</w:t>
      </w:r>
      <w:bookmarkStart w:id="81" w:name="cancelamento_da_ata"/>
      <w:bookmarkEnd w:id="81"/>
    </w:p>
    <w:p w:rsidR="002A4058" w:rsidRPr="009C5E2C" w:rsidRDefault="002A4058" w:rsidP="002A4058">
      <w:pPr>
        <w:pStyle w:val="Nvel3"/>
        <w:numPr>
          <w:ilvl w:val="2"/>
          <w:numId w:val="0"/>
        </w:numPr>
        <w:ind w:left="284"/>
      </w:pPr>
      <w:r>
        <w:t>9.5.1 P</w:t>
      </w:r>
      <w:r w:rsidRPr="009C5E2C">
        <w:t xml:space="preserve">or </w:t>
      </w:r>
      <w:r w:rsidRPr="00B4636C">
        <w:t>razão</w:t>
      </w:r>
      <w:r w:rsidRPr="009C5E2C">
        <w:t xml:space="preserve"> de interesse público;</w:t>
      </w:r>
    </w:p>
    <w:p w:rsidR="002A4058" w:rsidRDefault="002A4058" w:rsidP="002A4058">
      <w:pPr>
        <w:pStyle w:val="Nvel3"/>
        <w:numPr>
          <w:ilvl w:val="2"/>
          <w:numId w:val="0"/>
        </w:numPr>
        <w:ind w:left="284"/>
      </w:pPr>
      <w:r>
        <w:t>9.5.2 A</w:t>
      </w:r>
      <w:r w:rsidRPr="009C5E2C">
        <w:t xml:space="preserve"> pedido do fornecedor, decorrente de caso fortuito ou força maior</w:t>
      </w:r>
      <w:r>
        <w:t>; ou</w:t>
      </w:r>
    </w:p>
    <w:p w:rsidR="002A4058" w:rsidRPr="009D6CCC" w:rsidRDefault="002A4058" w:rsidP="002A4058">
      <w:pPr>
        <w:pStyle w:val="Nvel3"/>
        <w:numPr>
          <w:ilvl w:val="2"/>
          <w:numId w:val="0"/>
        </w:numPr>
        <w:ind w:left="284"/>
      </w:pPr>
      <w:r>
        <w:t>9.5.3 S</w:t>
      </w:r>
      <w:r w:rsidRPr="00B4636C">
        <w:t>e não houver êxito nas negociações, nas hipóteses em que o preço de mercado</w:t>
      </w:r>
      <w:r w:rsidR="00A01B0E">
        <w:t xml:space="preserve"> </w:t>
      </w:r>
      <w:r w:rsidR="0061092E" w:rsidRPr="00B4636C">
        <w:t>s</w:t>
      </w:r>
      <w:r w:rsidR="00A01B0E">
        <w:t>e</w:t>
      </w:r>
      <w:r w:rsidR="0061092E" w:rsidRPr="00B4636C">
        <w:t xml:space="preserve"> tornar</w:t>
      </w:r>
      <w:r w:rsidRPr="00B4636C">
        <w:t xml:space="preserve"> </w:t>
      </w:r>
      <w:proofErr w:type="gramStart"/>
      <w:r w:rsidRPr="00B4636C">
        <w:t xml:space="preserve">superior ou inferior ao preço registrado, nos termos </w:t>
      </w:r>
      <w:r w:rsidR="0061092E" w:rsidRPr="00B4636C">
        <w:t>do</w:t>
      </w:r>
      <w:r w:rsidR="0061092E">
        <w:t>s artigos</w:t>
      </w:r>
      <w:r>
        <w:t xml:space="preserve"> 26, § 3º e 27, § 4º, ambos</w:t>
      </w:r>
      <w:proofErr w:type="gramEnd"/>
      <w:r>
        <w:t xml:space="preserve"> do Decreto nº 11.462, de 2023. </w:t>
      </w:r>
    </w:p>
    <w:p w:rsidR="002A4058" w:rsidRPr="005F295F" w:rsidRDefault="002A4058" w:rsidP="002A4058">
      <w:pPr>
        <w:pStyle w:val="Nivel01"/>
        <w:numPr>
          <w:ilvl w:val="0"/>
          <w:numId w:val="0"/>
        </w:numPr>
        <w:spacing w:beforeLines="0" w:afterLines="0" w:line="276" w:lineRule="auto"/>
      </w:pPr>
      <w:r>
        <w:t xml:space="preserve">10 </w:t>
      </w:r>
      <w:r w:rsidRPr="005F295F">
        <w:t>DAS PENALIDADES</w:t>
      </w:r>
    </w:p>
    <w:p w:rsidR="002A4058" w:rsidRPr="005F295F" w:rsidRDefault="002A4058" w:rsidP="002A4058">
      <w:pPr>
        <w:pStyle w:val="Nivel01"/>
        <w:numPr>
          <w:ilvl w:val="0"/>
          <w:numId w:val="0"/>
        </w:numPr>
        <w:spacing w:beforeLines="0" w:afterLines="0" w:line="276" w:lineRule="auto"/>
      </w:pPr>
      <w:r>
        <w:t xml:space="preserve">11 </w:t>
      </w:r>
      <w:r w:rsidRPr="005F295F">
        <w:t>CONDIÇÕES GERAIS</w:t>
      </w:r>
    </w:p>
    <w:p w:rsidR="002A4058" w:rsidRPr="00C82CB6" w:rsidRDefault="002A4058" w:rsidP="002A4058">
      <w:pPr>
        <w:pStyle w:val="Nivel2"/>
        <w:numPr>
          <w:ilvl w:val="1"/>
          <w:numId w:val="0"/>
        </w:numPr>
        <w:autoSpaceDE w:val="0"/>
        <w:autoSpaceDN w:val="0"/>
        <w:adjustRightInd w:val="0"/>
      </w:pPr>
      <w:r>
        <w:t xml:space="preserve">11.1 </w:t>
      </w:r>
      <w:r w:rsidRPr="0082628E">
        <w:t>As condições gerais de execução do objeto, tais como os prazos para entrega e recebimento, as obrigações da Administração e do fornecedor registrado, penalidades e demais condições do ajuste, encontram-se definidos no Termo de Referência,</w:t>
      </w:r>
      <w:r w:rsidRPr="00C82CB6">
        <w:t xml:space="preserve"> ANEXO </w:t>
      </w:r>
      <w:r w:rsidRPr="008E1A0F">
        <w:t>AO EDITAL</w:t>
      </w:r>
      <w:r>
        <w:t xml:space="preserve">. </w:t>
      </w:r>
    </w:p>
    <w:p w:rsidR="002A4058" w:rsidRPr="008E1A0F" w:rsidRDefault="002A4058" w:rsidP="002A4058">
      <w:pPr>
        <w:widowControl w:val="0"/>
        <w:autoSpaceDE w:val="0"/>
        <w:autoSpaceDN w:val="0"/>
        <w:adjustRightInd w:val="0"/>
        <w:spacing w:before="120" w:after="120" w:line="276" w:lineRule="auto"/>
        <w:jc w:val="both"/>
        <w:rPr>
          <w:rFonts w:ascii="Arial" w:hAnsi="Arial" w:cs="Arial"/>
          <w:i/>
          <w:iCs/>
          <w:sz w:val="20"/>
          <w:szCs w:val="20"/>
        </w:rPr>
      </w:pPr>
      <w:r>
        <w:rPr>
          <w:rFonts w:ascii="Arial" w:hAnsi="Arial" w:cs="Arial"/>
          <w:sz w:val="20"/>
          <w:szCs w:val="20"/>
        </w:rPr>
        <w:t xml:space="preserve">11.2 </w:t>
      </w:r>
      <w:r w:rsidRPr="005F295F">
        <w:rPr>
          <w:rFonts w:ascii="Arial" w:hAnsi="Arial" w:cs="Arial"/>
          <w:sz w:val="20"/>
          <w:szCs w:val="20"/>
        </w:rPr>
        <w:t xml:space="preserve">Para firmeza e validade do pactuado, a presente Ata foi </w:t>
      </w:r>
      <w:r w:rsidRPr="008A7773">
        <w:rPr>
          <w:rFonts w:ascii="Arial" w:hAnsi="Arial" w:cs="Arial"/>
          <w:sz w:val="20"/>
          <w:szCs w:val="20"/>
        </w:rPr>
        <w:t>lavrada em</w:t>
      </w:r>
      <w:r w:rsidR="008A7773" w:rsidRPr="008A7773">
        <w:rPr>
          <w:rFonts w:ascii="Arial" w:hAnsi="Arial" w:cs="Arial"/>
          <w:sz w:val="20"/>
          <w:szCs w:val="20"/>
        </w:rPr>
        <w:t xml:space="preserve"> 02</w:t>
      </w:r>
      <w:r w:rsidRPr="008A7773">
        <w:rPr>
          <w:rFonts w:ascii="Arial" w:hAnsi="Arial" w:cs="Arial"/>
          <w:sz w:val="20"/>
          <w:szCs w:val="20"/>
        </w:rPr>
        <w:t>(</w:t>
      </w:r>
      <w:r w:rsidR="008A7773" w:rsidRPr="008A7773">
        <w:rPr>
          <w:rFonts w:ascii="Arial" w:hAnsi="Arial" w:cs="Arial"/>
          <w:sz w:val="20"/>
          <w:szCs w:val="20"/>
        </w:rPr>
        <w:t>duas</w:t>
      </w:r>
      <w:r w:rsidRPr="008A7773">
        <w:rPr>
          <w:rFonts w:ascii="Arial" w:hAnsi="Arial" w:cs="Arial"/>
          <w:sz w:val="20"/>
          <w:szCs w:val="20"/>
        </w:rPr>
        <w:t>) vias de</w:t>
      </w:r>
      <w:r w:rsidRPr="005F295F">
        <w:rPr>
          <w:rFonts w:ascii="Arial" w:hAnsi="Arial" w:cs="Arial"/>
          <w:sz w:val="20"/>
          <w:szCs w:val="20"/>
        </w:rPr>
        <w:t xml:space="preserve"> igual teor, que, depois de lida e achada em ordem, vai assinada pelas </w:t>
      </w:r>
      <w:r w:rsidRPr="008E1A0F">
        <w:rPr>
          <w:rFonts w:ascii="Arial" w:hAnsi="Arial" w:cs="Arial"/>
          <w:i/>
          <w:sz w:val="20"/>
          <w:szCs w:val="20"/>
        </w:rPr>
        <w:t>partes</w:t>
      </w:r>
      <w:r w:rsidRPr="008E1A0F">
        <w:rPr>
          <w:rFonts w:ascii="Arial" w:hAnsi="Arial" w:cs="Arial"/>
          <w:i/>
          <w:iCs/>
          <w:sz w:val="20"/>
          <w:szCs w:val="20"/>
        </w:rPr>
        <w:t xml:space="preserve">. </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Local e data</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rsidR="002A4058" w:rsidRPr="005F295F"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Representante legal do órgão gerenciador </w:t>
      </w:r>
    </w:p>
    <w:p w:rsidR="002A4058" w:rsidRDefault="002A4058" w:rsidP="002A4058">
      <w:pPr>
        <w:widowControl w:val="0"/>
        <w:autoSpaceDE w:val="0"/>
        <w:autoSpaceDN w:val="0"/>
        <w:adjustRightInd w:val="0"/>
        <w:spacing w:line="360" w:lineRule="auto"/>
        <w:ind w:right="-30"/>
        <w:jc w:val="center"/>
        <w:rPr>
          <w:rFonts w:ascii="Arial" w:hAnsi="Arial" w:cs="Arial"/>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sidRPr="005F295F">
        <w:rPr>
          <w:rFonts w:ascii="Arial" w:hAnsi="Arial" w:cs="Arial"/>
          <w:sz w:val="20"/>
          <w:szCs w:val="20"/>
        </w:rPr>
        <w:t xml:space="preserve"> </w:t>
      </w:r>
      <w:proofErr w:type="gramStart"/>
      <w:r w:rsidRPr="005F295F">
        <w:rPr>
          <w:rFonts w:ascii="Arial" w:hAnsi="Arial" w:cs="Arial"/>
          <w:sz w:val="20"/>
          <w:szCs w:val="20"/>
        </w:rPr>
        <w:t>representante</w:t>
      </w:r>
      <w:proofErr w:type="gramEnd"/>
      <w:r w:rsidRPr="005F295F">
        <w:rPr>
          <w:rFonts w:ascii="Arial" w:hAnsi="Arial" w:cs="Arial"/>
          <w:sz w:val="20"/>
          <w:szCs w:val="20"/>
        </w:rPr>
        <w:t xml:space="preserve">(s) legal(is) do(s) </w:t>
      </w:r>
      <w:r w:rsidRPr="005F295F">
        <w:rPr>
          <w:rFonts w:ascii="Arial" w:hAnsi="Arial" w:cs="Arial"/>
          <w:color w:val="000000"/>
          <w:sz w:val="20"/>
          <w:szCs w:val="20"/>
        </w:rPr>
        <w:t>fornecedor(s) registrado(s)</w:t>
      </w:r>
    </w:p>
    <w:p w:rsidR="002A4058" w:rsidRPr="0082628E" w:rsidRDefault="002A4058" w:rsidP="002A4058">
      <w:pPr>
        <w:widowControl w:val="0"/>
        <w:autoSpaceDE w:val="0"/>
        <w:autoSpaceDN w:val="0"/>
        <w:adjustRightInd w:val="0"/>
        <w:spacing w:line="360" w:lineRule="auto"/>
        <w:ind w:right="-30"/>
        <w:jc w:val="center"/>
        <w:rPr>
          <w:rFonts w:ascii="Arial" w:hAnsi="Arial" w:cs="Arial"/>
          <w:b/>
          <w:color w:val="000000"/>
          <w:sz w:val="28"/>
          <w:szCs w:val="28"/>
          <w:u w:val="single"/>
        </w:rPr>
      </w:pPr>
      <w:r w:rsidRPr="0082628E">
        <w:rPr>
          <w:rFonts w:ascii="Arial" w:hAnsi="Arial" w:cs="Arial"/>
          <w:b/>
          <w:color w:val="000000"/>
          <w:sz w:val="28"/>
          <w:szCs w:val="28"/>
          <w:u w:val="single"/>
        </w:rPr>
        <w:t>APÊNDICE DO ANEXO III</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Cadastro Reserva</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aceitaram cotar os itens com preços iguais ao adjudicatário:</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497"/>
        <w:gridCol w:w="1333"/>
        <w:gridCol w:w="1253"/>
        <w:gridCol w:w="1541"/>
        <w:gridCol w:w="1121"/>
        <w:gridCol w:w="1121"/>
        <w:gridCol w:w="841"/>
        <w:gridCol w:w="841"/>
        <w:gridCol w:w="844"/>
      </w:tblGrid>
      <w:tr w:rsidR="002A4058" w:rsidRPr="005F295F" w:rsidTr="009879A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TR</w:t>
            </w:r>
          </w:p>
        </w:tc>
        <w:tc>
          <w:tcPr>
            <w:tcW w:w="8895" w:type="dxa"/>
            <w:gridSpan w:val="8"/>
            <w:tcBorders>
              <w:top w:val="single" w:sz="2" w:space="0" w:color="000000"/>
              <w:left w:val="single" w:sz="2" w:space="0" w:color="000000"/>
              <w:bottom w:val="single" w:sz="2" w:space="0" w:color="000000"/>
              <w:right w:val="single" w:sz="2" w:space="0" w:color="000000"/>
            </w:tcBorders>
          </w:tcPr>
          <w:p w:rsidR="002A4058" w:rsidRPr="00CD263A" w:rsidRDefault="002A4058" w:rsidP="009879A7">
            <w:pPr>
              <w:widowControl w:val="0"/>
              <w:autoSpaceDE w:val="0"/>
              <w:autoSpaceDN w:val="0"/>
              <w:adjustRightInd w:val="0"/>
              <w:spacing w:line="360" w:lineRule="auto"/>
              <w:ind w:right="-30"/>
              <w:jc w:val="center"/>
              <w:rPr>
                <w:rFonts w:ascii="Arial" w:hAnsi="Arial" w:cs="Arial"/>
                <w:i/>
                <w:color w:val="000000" w:themeColor="text1"/>
                <w:sz w:val="20"/>
                <w:szCs w:val="20"/>
              </w:rPr>
            </w:pPr>
            <w:r w:rsidRPr="00CD263A">
              <w:rPr>
                <w:rFonts w:ascii="Arial" w:hAnsi="Arial" w:cs="Arial"/>
                <w:color w:val="000000" w:themeColor="text1"/>
                <w:sz w:val="20"/>
                <w:szCs w:val="20"/>
              </w:rPr>
              <w:lastRenderedPageBreak/>
              <w:t xml:space="preserve">Fornecedor </w:t>
            </w:r>
            <w:r w:rsidRPr="00CD263A">
              <w:rPr>
                <w:rFonts w:ascii="Arial" w:hAnsi="Arial" w:cs="Arial"/>
                <w:i/>
                <w:color w:val="000000" w:themeColor="text1"/>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497"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X</w:t>
            </w: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61092E"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497"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r>
        <w:rPr>
          <w:rFonts w:ascii="Arial" w:hAnsi="Arial" w:cs="Arial"/>
          <w:color w:val="000000"/>
          <w:sz w:val="20"/>
          <w:szCs w:val="20"/>
        </w:rPr>
        <w:t>Seguindo a ordem de classificação, segue relação de fornecedores que mantiveram sua proposta original:</w:t>
      </w:r>
    </w:p>
    <w:p w:rsidR="002A4058"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tblPr>
      <w:tblGrid>
        <w:gridCol w:w="696"/>
        <w:gridCol w:w="1134"/>
        <w:gridCol w:w="1253"/>
        <w:gridCol w:w="1541"/>
        <w:gridCol w:w="1121"/>
        <w:gridCol w:w="1121"/>
        <w:gridCol w:w="841"/>
        <w:gridCol w:w="841"/>
        <w:gridCol w:w="844"/>
      </w:tblGrid>
      <w:tr w:rsidR="002A4058" w:rsidRPr="005F295F" w:rsidTr="009879A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2A4058" w:rsidRPr="00CD263A" w:rsidRDefault="002A4058" w:rsidP="009879A7">
            <w:pPr>
              <w:widowControl w:val="0"/>
              <w:autoSpaceDE w:val="0"/>
              <w:autoSpaceDN w:val="0"/>
              <w:adjustRightInd w:val="0"/>
              <w:spacing w:line="360" w:lineRule="auto"/>
              <w:ind w:right="-30"/>
              <w:jc w:val="center"/>
              <w:rPr>
                <w:rFonts w:ascii="Arial" w:hAnsi="Arial" w:cs="Arial"/>
                <w:i/>
                <w:color w:val="000000" w:themeColor="text1"/>
                <w:sz w:val="20"/>
                <w:szCs w:val="20"/>
              </w:rPr>
            </w:pPr>
            <w:r w:rsidRPr="00CD263A">
              <w:rPr>
                <w:rFonts w:ascii="Arial" w:hAnsi="Arial" w:cs="Arial"/>
                <w:color w:val="000000" w:themeColor="text1"/>
                <w:sz w:val="20"/>
                <w:szCs w:val="20"/>
              </w:rPr>
              <w:t xml:space="preserve">Fornecedor </w:t>
            </w:r>
            <w:r w:rsidRPr="00CD263A">
              <w:rPr>
                <w:rFonts w:ascii="Arial" w:hAnsi="Arial" w:cs="Arial"/>
                <w:i/>
                <w:color w:val="000000" w:themeColor="text1"/>
                <w:sz w:val="20"/>
                <w:szCs w:val="20"/>
              </w:rPr>
              <w:t>(razão social, CNPJ/MF, endereço, contatos, representante)</w:t>
            </w:r>
          </w:p>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p>
        </w:tc>
      </w:tr>
      <w:tr w:rsidR="002A4058" w:rsidRPr="005F295F" w:rsidTr="009879A7">
        <w:trPr>
          <w:trHeight w:val="674"/>
        </w:trPr>
        <w:tc>
          <w:tcPr>
            <w:tcW w:w="696" w:type="dxa"/>
            <w:tcBorders>
              <w:top w:val="nil"/>
              <w:left w:val="single" w:sz="2" w:space="0" w:color="000000"/>
              <w:bottom w:val="single" w:sz="2" w:space="0" w:color="000000"/>
              <w:right w:val="nil"/>
            </w:tcBorders>
            <w:vAlign w:val="center"/>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rsidR="002A4058" w:rsidRPr="005F295F" w:rsidRDefault="002A4058" w:rsidP="009879A7">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2A4058" w:rsidRPr="005F295F" w:rsidRDefault="0061092E"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 xml:space="preserve"> Máxima</w:t>
            </w: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2A4058" w:rsidRPr="005F295F" w:rsidTr="009879A7">
        <w:trPr>
          <w:trHeight w:val="174"/>
        </w:trPr>
        <w:tc>
          <w:tcPr>
            <w:tcW w:w="696"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2A4058" w:rsidRPr="005F295F" w:rsidRDefault="002A4058" w:rsidP="009879A7">
            <w:pPr>
              <w:widowControl w:val="0"/>
              <w:autoSpaceDE w:val="0"/>
              <w:autoSpaceDN w:val="0"/>
              <w:adjustRightInd w:val="0"/>
              <w:spacing w:line="360" w:lineRule="auto"/>
              <w:ind w:right="-30"/>
              <w:jc w:val="both"/>
              <w:rPr>
                <w:rFonts w:ascii="Arial" w:hAnsi="Arial" w:cs="Arial"/>
                <w:sz w:val="20"/>
                <w:szCs w:val="20"/>
              </w:rPr>
            </w:pPr>
          </w:p>
        </w:tc>
      </w:tr>
    </w:tbl>
    <w:p w:rsidR="002A4058" w:rsidRPr="005F295F" w:rsidRDefault="002A4058" w:rsidP="002A4058">
      <w:pPr>
        <w:widowControl w:val="0"/>
        <w:autoSpaceDE w:val="0"/>
        <w:autoSpaceDN w:val="0"/>
        <w:adjustRightInd w:val="0"/>
        <w:spacing w:line="360" w:lineRule="auto"/>
        <w:ind w:right="-30"/>
        <w:jc w:val="center"/>
        <w:rPr>
          <w:rFonts w:ascii="Arial" w:hAnsi="Arial" w:cs="Arial"/>
          <w:color w:val="000000"/>
          <w:sz w:val="20"/>
          <w:szCs w:val="20"/>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E951FF" w:rsidRDefault="00E951FF" w:rsidP="002A4058">
      <w:pPr>
        <w:tabs>
          <w:tab w:val="left" w:pos="5954"/>
        </w:tabs>
        <w:ind w:left="-567"/>
        <w:jc w:val="center"/>
        <w:rPr>
          <w:rFonts w:ascii="Arial" w:hAnsi="Arial" w:cs="Arial"/>
          <w:b/>
          <w:sz w:val="20"/>
          <w:szCs w:val="20"/>
          <w:highlight w:val="yellow"/>
          <w:u w:val="single"/>
        </w:rPr>
      </w:pPr>
    </w:p>
    <w:p w:rsidR="00E951FF" w:rsidRDefault="00E951FF" w:rsidP="002A4058">
      <w:pPr>
        <w:tabs>
          <w:tab w:val="left" w:pos="5954"/>
        </w:tabs>
        <w:ind w:left="-567"/>
        <w:jc w:val="center"/>
        <w:rPr>
          <w:rFonts w:ascii="Arial" w:hAnsi="Arial" w:cs="Arial"/>
          <w:b/>
          <w:sz w:val="20"/>
          <w:szCs w:val="20"/>
          <w:highlight w:val="yellow"/>
          <w:u w:val="single"/>
        </w:rPr>
      </w:pPr>
    </w:p>
    <w:p w:rsidR="00E951FF" w:rsidRDefault="00E951FF"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0F25E0" w:rsidRDefault="000F25E0"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736CD1" w:rsidRDefault="00736CD1" w:rsidP="002A4058">
      <w:pPr>
        <w:tabs>
          <w:tab w:val="left" w:pos="5954"/>
        </w:tabs>
        <w:ind w:left="-567"/>
        <w:jc w:val="center"/>
        <w:rPr>
          <w:rFonts w:ascii="Arial" w:hAnsi="Arial" w:cs="Arial"/>
          <w:b/>
          <w:sz w:val="20"/>
          <w:szCs w:val="20"/>
          <w:highlight w:val="yellow"/>
          <w:u w:val="single"/>
        </w:rPr>
      </w:pPr>
    </w:p>
    <w:p w:rsidR="000A3FB5" w:rsidRDefault="000A3FB5" w:rsidP="000A3FB5">
      <w:pPr>
        <w:tabs>
          <w:tab w:val="left" w:pos="5954"/>
        </w:tabs>
        <w:rPr>
          <w:rFonts w:ascii="Arial" w:hAnsi="Arial" w:cs="Arial"/>
          <w:b/>
          <w:sz w:val="20"/>
          <w:szCs w:val="20"/>
          <w:u w:val="single"/>
        </w:rPr>
      </w:pPr>
    </w:p>
    <w:p w:rsidR="002A4058" w:rsidRDefault="002A4058" w:rsidP="000A3FB5">
      <w:pPr>
        <w:tabs>
          <w:tab w:val="left" w:pos="5954"/>
        </w:tabs>
        <w:jc w:val="center"/>
        <w:rPr>
          <w:rFonts w:ascii="Arial" w:hAnsi="Arial" w:cs="Arial"/>
          <w:b/>
          <w:sz w:val="28"/>
          <w:szCs w:val="28"/>
          <w:u w:val="single"/>
        </w:rPr>
      </w:pPr>
      <w:r w:rsidRPr="00494157">
        <w:rPr>
          <w:rFonts w:ascii="Arial" w:hAnsi="Arial" w:cs="Arial"/>
          <w:b/>
          <w:sz w:val="28"/>
          <w:szCs w:val="28"/>
          <w:u w:val="single"/>
        </w:rPr>
        <w:lastRenderedPageBreak/>
        <w:t>ANEXO IV</w:t>
      </w:r>
    </w:p>
    <w:p w:rsidR="002A4058" w:rsidRDefault="002A4058" w:rsidP="000A3FB5">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631FC6" w:rsidRDefault="002A4058" w:rsidP="002A4058">
      <w:pPr>
        <w:tabs>
          <w:tab w:val="left" w:pos="5954"/>
        </w:tabs>
        <w:ind w:left="-567"/>
        <w:jc w:val="center"/>
        <w:rPr>
          <w:rFonts w:ascii="Arial" w:hAnsi="Arial" w:cs="Arial"/>
          <w:b/>
          <w:sz w:val="20"/>
          <w:szCs w:val="20"/>
          <w:u w:val="single"/>
        </w:rPr>
      </w:pPr>
      <w:r w:rsidRPr="00631FC6">
        <w:rPr>
          <w:rFonts w:ascii="Arial" w:hAnsi="Arial" w:cs="Arial"/>
          <w:b/>
          <w:sz w:val="20"/>
          <w:szCs w:val="20"/>
          <w:u w:val="single"/>
        </w:rPr>
        <w:t>MODELO DE PROPOSTA COMERCIAL</w:t>
      </w:r>
    </w:p>
    <w:p w:rsidR="002A4058" w:rsidRPr="00631FC6" w:rsidRDefault="002A4058" w:rsidP="002A4058">
      <w:pPr>
        <w:tabs>
          <w:tab w:val="left" w:pos="5954"/>
        </w:tabs>
        <w:ind w:left="-567"/>
        <w:jc w:val="center"/>
        <w:rPr>
          <w:rFonts w:ascii="Arial" w:hAnsi="Arial" w:cs="Arial"/>
          <w:b/>
          <w:sz w:val="20"/>
          <w:szCs w:val="20"/>
          <w:u w:val="single"/>
        </w:rPr>
      </w:pPr>
    </w:p>
    <w:p w:rsidR="002A4058" w:rsidRPr="00631FC6" w:rsidRDefault="00036DA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PROCESSO LICITATÓRIO Nº 031</w:t>
      </w:r>
      <w:r w:rsidR="002A4058" w:rsidRPr="00631FC6">
        <w:rPr>
          <w:rFonts w:ascii="Arial" w:hAnsi="Arial" w:cs="Arial"/>
          <w:b/>
          <w:sz w:val="20"/>
          <w:szCs w:val="20"/>
          <w:u w:val="single"/>
        </w:rPr>
        <w:t>/2.0</w:t>
      </w:r>
      <w:r w:rsidR="000967E8" w:rsidRPr="00631FC6">
        <w:rPr>
          <w:rFonts w:ascii="Arial" w:hAnsi="Arial" w:cs="Arial"/>
          <w:b/>
          <w:sz w:val="20"/>
          <w:szCs w:val="20"/>
          <w:u w:val="single"/>
        </w:rPr>
        <w:t>2</w:t>
      </w:r>
      <w:r w:rsidR="00631FC6" w:rsidRPr="00631FC6">
        <w:rPr>
          <w:rFonts w:ascii="Arial" w:hAnsi="Arial" w:cs="Arial"/>
          <w:b/>
          <w:sz w:val="20"/>
          <w:szCs w:val="20"/>
          <w:u w:val="single"/>
        </w:rPr>
        <w:t>6</w:t>
      </w:r>
    </w:p>
    <w:p w:rsidR="002A4058" w:rsidRPr="00905479" w:rsidRDefault="00036DA5" w:rsidP="002A4058">
      <w:pPr>
        <w:tabs>
          <w:tab w:val="left" w:pos="5954"/>
        </w:tabs>
        <w:ind w:left="-567"/>
        <w:jc w:val="center"/>
        <w:rPr>
          <w:rFonts w:ascii="Arial" w:hAnsi="Arial" w:cs="Arial"/>
          <w:b/>
          <w:sz w:val="20"/>
          <w:szCs w:val="20"/>
          <w:u w:val="single"/>
        </w:rPr>
      </w:pPr>
      <w:r>
        <w:rPr>
          <w:rFonts w:ascii="Arial" w:hAnsi="Arial" w:cs="Arial"/>
          <w:b/>
          <w:sz w:val="20"/>
          <w:szCs w:val="20"/>
          <w:u w:val="single"/>
        </w:rPr>
        <w:t>PREGÃO ELETRÔNICO Nº 012</w:t>
      </w:r>
      <w:r w:rsidR="002A4058" w:rsidRPr="00631FC6">
        <w:rPr>
          <w:rFonts w:ascii="Arial" w:hAnsi="Arial" w:cs="Arial"/>
          <w:b/>
          <w:sz w:val="20"/>
          <w:szCs w:val="20"/>
          <w:u w:val="single"/>
        </w:rPr>
        <w:t>/2.0</w:t>
      </w:r>
      <w:r w:rsidR="00631FC6" w:rsidRPr="00631FC6">
        <w:rPr>
          <w:rFonts w:ascii="Arial" w:hAnsi="Arial" w:cs="Arial"/>
          <w:b/>
          <w:sz w:val="20"/>
          <w:szCs w:val="20"/>
          <w:u w:val="single"/>
        </w:rPr>
        <w:t>26</w:t>
      </w:r>
    </w:p>
    <w:p w:rsidR="002A4058" w:rsidRPr="00905479" w:rsidRDefault="002A4058" w:rsidP="002A4058">
      <w:pPr>
        <w:tabs>
          <w:tab w:val="left" w:pos="5954"/>
        </w:tabs>
        <w:ind w:left="-567"/>
        <w:jc w:val="center"/>
        <w:rPr>
          <w:rFonts w:ascii="Arial" w:hAnsi="Arial" w:cs="Arial"/>
          <w:b/>
          <w:sz w:val="20"/>
          <w:szCs w:val="20"/>
          <w:u w:val="single"/>
        </w:rPr>
      </w:pPr>
    </w:p>
    <w:p w:rsidR="002A4058" w:rsidRPr="00264C27" w:rsidRDefault="002A4058" w:rsidP="002A4058">
      <w:pPr>
        <w:tabs>
          <w:tab w:val="left" w:pos="9639"/>
        </w:tabs>
        <w:jc w:val="both"/>
        <w:rPr>
          <w:rFonts w:ascii="Arial" w:hAnsi="Arial" w:cs="Arial"/>
          <w:b/>
          <w:sz w:val="28"/>
          <w:szCs w:val="28"/>
        </w:rPr>
      </w:pPr>
      <w:r w:rsidRPr="00264C27">
        <w:rPr>
          <w:rFonts w:ascii="Arial" w:hAnsi="Arial" w:cs="Arial"/>
          <w:b/>
          <w:bCs/>
          <w:color w:val="000000" w:themeColor="text1"/>
          <w:sz w:val="28"/>
          <w:szCs w:val="28"/>
        </w:rPr>
        <w:t xml:space="preserve">OBJETO: </w:t>
      </w:r>
      <w:r w:rsidR="00F76041" w:rsidRPr="00F76041">
        <w:rPr>
          <w:rFonts w:ascii="Arial" w:hAnsi="Arial" w:cs="Arial"/>
          <w:b/>
          <w:color w:val="000000"/>
        </w:rPr>
        <w:t>REGISTRO DE PREÇOS PARA FUTURA E EVENTUAL CONTRATAÇÃO DE EMPRESA PARA FORNECIMENTO DE COMBUSTÍVEIS (GASOLINA COMUM, ÓLEO DIESEL, ÓLEO DIESEL S-10 E ÁLCOOL), PARA SUPRIR AS NECESSIDADES DA FROTA DE VEÍCULOS DO MUNICÍPIO DE LONTRA, CONFORME AS DISPOSIÇÕES DESTE EDITAL E SEUS ANEXOS</w:t>
      </w:r>
      <w:r w:rsidRPr="00264C27">
        <w:rPr>
          <w:rFonts w:ascii="Arial" w:hAnsi="Arial" w:cs="Arial"/>
          <w:b/>
          <w:sz w:val="28"/>
          <w:szCs w:val="28"/>
        </w:rPr>
        <w:t>.</w:t>
      </w: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Após analisarmos o Edital e termos pleno conhecimento de seu conteúdo, propomos promover o fornecimento, sob nossa responsabilidade, conforme descrição abaixo e no valor a seguir:</w:t>
      </w:r>
    </w:p>
    <w:p w:rsidR="001A703B" w:rsidRDefault="001A703B" w:rsidP="002A4058">
      <w:pPr>
        <w:jc w:val="both"/>
        <w:rPr>
          <w:rFonts w:ascii="Arial" w:hAnsi="Arial" w:cs="Arial"/>
          <w:sz w:val="20"/>
          <w:szCs w:val="20"/>
        </w:rPr>
      </w:pPr>
    </w:p>
    <w:p w:rsidR="001A703B" w:rsidRDefault="001A703B" w:rsidP="002A4058">
      <w:pPr>
        <w:jc w:val="both"/>
        <w:rPr>
          <w:rFonts w:ascii="Arial" w:hAnsi="Arial" w:cs="Arial"/>
          <w:sz w:val="20"/>
          <w:szCs w:val="20"/>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134"/>
        <w:gridCol w:w="850"/>
        <w:gridCol w:w="2693"/>
        <w:gridCol w:w="1276"/>
        <w:gridCol w:w="1418"/>
        <w:gridCol w:w="1701"/>
      </w:tblGrid>
      <w:tr w:rsidR="001A703B" w:rsidRPr="005300C6" w:rsidTr="00036DA5">
        <w:tc>
          <w:tcPr>
            <w:tcW w:w="851"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ITEM</w:t>
            </w:r>
          </w:p>
        </w:tc>
        <w:tc>
          <w:tcPr>
            <w:tcW w:w="1134"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QUANT.</w:t>
            </w:r>
          </w:p>
        </w:tc>
        <w:tc>
          <w:tcPr>
            <w:tcW w:w="850"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UND.</w:t>
            </w:r>
          </w:p>
        </w:tc>
        <w:tc>
          <w:tcPr>
            <w:tcW w:w="2693" w:type="dxa"/>
            <w:shd w:val="clear" w:color="auto" w:fill="BFBFBF"/>
          </w:tcPr>
          <w:p w:rsidR="001A703B" w:rsidRPr="005300C6" w:rsidRDefault="001A703B" w:rsidP="00036DA5">
            <w:pPr>
              <w:spacing w:line="276" w:lineRule="auto"/>
              <w:jc w:val="both"/>
              <w:rPr>
                <w:rFonts w:ascii="Times New Roman" w:hAnsi="Times New Roman" w:cs="Times New Roman"/>
                <w:b/>
                <w:bCs/>
                <w:sz w:val="20"/>
                <w:szCs w:val="20"/>
              </w:rPr>
            </w:pPr>
            <w:r w:rsidRPr="005300C6">
              <w:rPr>
                <w:rFonts w:ascii="Times New Roman" w:hAnsi="Times New Roman" w:cs="Times New Roman"/>
                <w:b/>
                <w:bCs/>
                <w:sz w:val="20"/>
                <w:szCs w:val="20"/>
              </w:rPr>
              <w:t>DESCRIÇÃO</w:t>
            </w:r>
          </w:p>
        </w:tc>
        <w:tc>
          <w:tcPr>
            <w:tcW w:w="1276"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UNT. MÉDIO</w:t>
            </w:r>
          </w:p>
        </w:tc>
        <w:tc>
          <w:tcPr>
            <w:tcW w:w="1418"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hAnsi="Times New Roman" w:cs="Times New Roman"/>
                <w:b/>
                <w:bCs/>
                <w:sz w:val="20"/>
                <w:szCs w:val="20"/>
              </w:rPr>
              <w:t>VR. TOTAL MÉDIO</w:t>
            </w:r>
          </w:p>
        </w:tc>
        <w:tc>
          <w:tcPr>
            <w:tcW w:w="1701" w:type="dxa"/>
            <w:shd w:val="clear" w:color="auto" w:fill="BFBFBF"/>
          </w:tcPr>
          <w:p w:rsidR="001A703B" w:rsidRPr="005300C6" w:rsidRDefault="001A703B" w:rsidP="00036DA5">
            <w:pPr>
              <w:spacing w:line="276" w:lineRule="auto"/>
              <w:jc w:val="center"/>
              <w:rPr>
                <w:rFonts w:ascii="Times New Roman" w:hAnsi="Times New Roman" w:cs="Times New Roman"/>
                <w:b/>
                <w:bCs/>
                <w:sz w:val="20"/>
                <w:szCs w:val="20"/>
              </w:rPr>
            </w:pPr>
            <w:r w:rsidRPr="005300C6">
              <w:rPr>
                <w:rFonts w:ascii="Times New Roman" w:eastAsia="Arial" w:hAnsi="Times New Roman" w:cs="Times New Roman"/>
                <w:b/>
                <w:bCs/>
                <w:sz w:val="20"/>
                <w:szCs w:val="20"/>
              </w:rPr>
              <w:t>PART. EXCLUSIVA ME/EPP/</w:t>
            </w:r>
            <w:proofErr w:type="gramStart"/>
            <w:r w:rsidRPr="005300C6">
              <w:rPr>
                <w:rFonts w:ascii="Times New Roman" w:eastAsia="Arial" w:hAnsi="Times New Roman" w:cs="Times New Roman"/>
                <w:b/>
                <w:bCs/>
                <w:sz w:val="20"/>
                <w:szCs w:val="20"/>
              </w:rPr>
              <w:t>EQUIP</w:t>
            </w:r>
            <w:proofErr w:type="gramEnd"/>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112.500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37.500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ÁLCOOL ETANOL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210.000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70.000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GASOLINA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75.000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25.000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ÓLEO DIESEL COMUM</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187.500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NÃO</w:t>
            </w:r>
          </w:p>
        </w:tc>
      </w:tr>
      <w:tr w:rsidR="001A703B" w:rsidRPr="005300C6" w:rsidTr="00036DA5">
        <w:tc>
          <w:tcPr>
            <w:tcW w:w="851" w:type="dxa"/>
            <w:vAlign w:val="center"/>
          </w:tcPr>
          <w:p w:rsidR="001A703B" w:rsidRPr="005300C6" w:rsidRDefault="001A703B" w:rsidP="001A703B">
            <w:pPr>
              <w:numPr>
                <w:ilvl w:val="0"/>
                <w:numId w:val="42"/>
              </w:numPr>
              <w:spacing w:after="120" w:line="276" w:lineRule="auto"/>
              <w:jc w:val="center"/>
              <w:rPr>
                <w:rFonts w:ascii="Times New Roman" w:hAnsi="Times New Roman" w:cs="Times New Roman"/>
                <w:b/>
                <w:sz w:val="20"/>
                <w:szCs w:val="20"/>
              </w:rPr>
            </w:pPr>
          </w:p>
        </w:tc>
        <w:tc>
          <w:tcPr>
            <w:tcW w:w="1134"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62.500</w:t>
            </w:r>
          </w:p>
        </w:tc>
        <w:tc>
          <w:tcPr>
            <w:tcW w:w="850" w:type="dxa"/>
            <w:vAlign w:val="center"/>
          </w:tcPr>
          <w:p w:rsidR="001A703B" w:rsidRPr="005300C6" w:rsidRDefault="001A703B" w:rsidP="00036DA5">
            <w:pPr>
              <w:spacing w:line="276" w:lineRule="auto"/>
              <w:jc w:val="center"/>
              <w:rPr>
                <w:rFonts w:ascii="Times New Roman" w:hAnsi="Times New Roman" w:cs="Times New Roman"/>
                <w:b/>
                <w:sz w:val="20"/>
                <w:szCs w:val="20"/>
              </w:rPr>
            </w:pPr>
            <w:r w:rsidRPr="005300C6">
              <w:rPr>
                <w:rFonts w:ascii="Times New Roman" w:hAnsi="Times New Roman" w:cs="Times New Roman"/>
                <w:b/>
                <w:sz w:val="20"/>
                <w:szCs w:val="20"/>
              </w:rPr>
              <w:t>LT</w:t>
            </w:r>
          </w:p>
        </w:tc>
        <w:tc>
          <w:tcPr>
            <w:tcW w:w="2693" w:type="dxa"/>
          </w:tcPr>
          <w:p w:rsidR="001A703B" w:rsidRPr="005300C6" w:rsidRDefault="001A703B" w:rsidP="00036DA5">
            <w:pPr>
              <w:widowControl w:val="0"/>
              <w:autoSpaceDE w:val="0"/>
              <w:autoSpaceDN w:val="0"/>
              <w:adjustRightInd w:val="0"/>
              <w:spacing w:line="276" w:lineRule="auto"/>
              <w:jc w:val="both"/>
              <w:rPr>
                <w:rFonts w:ascii="Times New Roman" w:hAnsi="Times New Roman" w:cs="Times New Roman"/>
                <w:sz w:val="20"/>
                <w:szCs w:val="20"/>
              </w:rPr>
            </w:pPr>
            <w:r w:rsidRPr="005300C6">
              <w:rPr>
                <w:rFonts w:ascii="Times New Roman" w:hAnsi="Times New Roman" w:cs="Times New Roman"/>
                <w:sz w:val="20"/>
                <w:szCs w:val="20"/>
              </w:rPr>
              <w:t>OLEO DIESEL S-10</w:t>
            </w:r>
          </w:p>
        </w:tc>
        <w:tc>
          <w:tcPr>
            <w:tcW w:w="1276" w:type="dxa"/>
          </w:tcPr>
          <w:p w:rsidR="001A703B" w:rsidRPr="005300C6" w:rsidRDefault="001A703B" w:rsidP="00036DA5">
            <w:pPr>
              <w:jc w:val="center"/>
              <w:rPr>
                <w:rFonts w:ascii="Times New Roman" w:hAnsi="Times New Roman" w:cs="Times New Roman"/>
                <w:color w:val="000000"/>
                <w:sz w:val="20"/>
                <w:szCs w:val="20"/>
              </w:rPr>
            </w:pPr>
          </w:p>
        </w:tc>
        <w:tc>
          <w:tcPr>
            <w:tcW w:w="1418" w:type="dxa"/>
            <w:vAlign w:val="center"/>
          </w:tcPr>
          <w:p w:rsidR="001A703B" w:rsidRPr="005300C6" w:rsidRDefault="001A703B" w:rsidP="00036DA5">
            <w:pPr>
              <w:jc w:val="center"/>
              <w:rPr>
                <w:rFonts w:ascii="Times New Roman" w:hAnsi="Times New Roman" w:cs="Times New Roman"/>
                <w:color w:val="000000"/>
                <w:sz w:val="20"/>
                <w:szCs w:val="20"/>
              </w:rPr>
            </w:pPr>
          </w:p>
        </w:tc>
        <w:tc>
          <w:tcPr>
            <w:tcW w:w="1701" w:type="dxa"/>
          </w:tcPr>
          <w:p w:rsidR="001A703B" w:rsidRPr="005300C6" w:rsidRDefault="001A703B" w:rsidP="00036DA5">
            <w:pPr>
              <w:jc w:val="center"/>
              <w:rPr>
                <w:rFonts w:ascii="Times New Roman" w:hAnsi="Times New Roman" w:cs="Times New Roman"/>
                <w:color w:val="000000"/>
                <w:sz w:val="20"/>
                <w:szCs w:val="20"/>
              </w:rPr>
            </w:pPr>
            <w:r w:rsidRPr="005300C6">
              <w:rPr>
                <w:rFonts w:ascii="Times New Roman" w:hAnsi="Times New Roman" w:cs="Times New Roman"/>
                <w:color w:val="000000"/>
                <w:sz w:val="20"/>
                <w:szCs w:val="20"/>
              </w:rPr>
              <w:t>SIM</w:t>
            </w:r>
          </w:p>
        </w:tc>
      </w:tr>
      <w:tr w:rsidR="001A703B" w:rsidRPr="00F810ED" w:rsidTr="00036DA5">
        <w:tc>
          <w:tcPr>
            <w:tcW w:w="6804" w:type="dxa"/>
            <w:gridSpan w:val="5"/>
            <w:vAlign w:val="center"/>
          </w:tcPr>
          <w:p w:rsidR="001A703B" w:rsidRPr="005300C6" w:rsidRDefault="001A703B" w:rsidP="00036DA5">
            <w:pPr>
              <w:spacing w:line="276" w:lineRule="auto"/>
              <w:jc w:val="center"/>
              <w:rPr>
                <w:rFonts w:ascii="Times New Roman" w:hAnsi="Times New Roman" w:cs="Times New Roman"/>
                <w:sz w:val="20"/>
                <w:szCs w:val="20"/>
              </w:rPr>
            </w:pPr>
            <w:r w:rsidRPr="005300C6">
              <w:rPr>
                <w:rFonts w:ascii="Times New Roman" w:hAnsi="Times New Roman" w:cs="Times New Roman"/>
                <w:sz w:val="20"/>
                <w:szCs w:val="20"/>
              </w:rPr>
              <w:t>VALOR TOTAL</w:t>
            </w:r>
          </w:p>
        </w:tc>
        <w:tc>
          <w:tcPr>
            <w:tcW w:w="3119" w:type="dxa"/>
            <w:gridSpan w:val="2"/>
          </w:tcPr>
          <w:p w:rsidR="001A703B" w:rsidRPr="00F810ED" w:rsidRDefault="001A703B" w:rsidP="001A703B">
            <w:pPr>
              <w:rPr>
                <w:rFonts w:ascii="Times New Roman" w:hAnsi="Times New Roman" w:cs="Times New Roman"/>
                <w:color w:val="000000"/>
                <w:sz w:val="20"/>
                <w:szCs w:val="20"/>
              </w:rPr>
            </w:pPr>
            <w:r w:rsidRPr="005300C6">
              <w:rPr>
                <w:rFonts w:ascii="Times New Roman" w:hAnsi="Times New Roman" w:cs="Times New Roman"/>
                <w:color w:val="000000"/>
                <w:sz w:val="20"/>
                <w:szCs w:val="20"/>
              </w:rPr>
              <w:t xml:space="preserve">R$ </w:t>
            </w:r>
          </w:p>
        </w:tc>
      </w:tr>
    </w:tbl>
    <w:p w:rsidR="001A703B" w:rsidRDefault="001A703B" w:rsidP="002A4058">
      <w:pPr>
        <w:jc w:val="both"/>
        <w:rPr>
          <w:rFonts w:ascii="Arial" w:hAnsi="Arial" w:cs="Arial"/>
          <w:sz w:val="20"/>
          <w:szCs w:val="20"/>
        </w:rPr>
      </w:pPr>
    </w:p>
    <w:p w:rsidR="001A703B" w:rsidRDefault="001A703B" w:rsidP="002A4058">
      <w:pPr>
        <w:jc w:val="both"/>
        <w:rPr>
          <w:rFonts w:ascii="Arial" w:hAnsi="Arial" w:cs="Arial"/>
          <w:sz w:val="20"/>
          <w:szCs w:val="20"/>
        </w:rPr>
      </w:pPr>
      <w:bookmarkStart w:id="82" w:name="_GoBack"/>
      <w:bookmarkEnd w:id="82"/>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de202</w:t>
      </w:r>
      <w:r w:rsidR="00BA57A6">
        <w:rPr>
          <w:rFonts w:ascii="Arial" w:hAnsi="Arial" w:cs="Arial"/>
          <w:sz w:val="20"/>
          <w:szCs w:val="20"/>
        </w:rPr>
        <w:t>6</w:t>
      </w:r>
      <w:r w:rsidRPr="00905479">
        <w:rPr>
          <w:rFonts w:ascii="Arial" w:hAnsi="Arial" w:cs="Arial"/>
          <w:sz w:val="20"/>
          <w:szCs w:val="20"/>
        </w:rPr>
        <w:t>.</w:t>
      </w:r>
    </w:p>
    <w:p w:rsidR="002A4058" w:rsidRPr="00905479" w:rsidRDefault="002A4058" w:rsidP="000A3FB5">
      <w:pPr>
        <w:spacing w:line="276" w:lineRule="auto"/>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Default="002A4058" w:rsidP="000F25E0">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64"/>
    </w:p>
    <w:sectPr w:rsidR="00E42698" w:rsidSect="00B92043">
      <w:headerReference w:type="default" r:id="rId120"/>
      <w:footerReference w:type="default" r:id="rId121"/>
      <w:headerReference w:type="first" r:id="rId122"/>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72A" w:rsidRDefault="0026572A">
      <w:r>
        <w:separator/>
      </w:r>
    </w:p>
  </w:endnote>
  <w:endnote w:type="continuationSeparator" w:id="0">
    <w:p w:rsidR="0026572A" w:rsidRDefault="0026572A">
      <w:r>
        <w:continuationSeparator/>
      </w:r>
    </w:p>
  </w:endnote>
  <w:endnote w:type="continuationNotice" w:id="1">
    <w:p w:rsidR="0026572A" w:rsidRDefault="0026572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BC72DD" w:rsidRPr="007B5385" w:rsidRDefault="00BC72DD"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BC72DD" w:rsidRPr="00244403" w:rsidRDefault="00BC72DD" w:rsidP="00E96341">
        <w:pPr>
          <w:pStyle w:val="Rodap"/>
          <w:rPr>
            <w:rFonts w:ascii="Arial" w:hAnsi="Arial" w:cs="Arial"/>
            <w:color w:val="7F7F7F" w:themeColor="text1" w:themeTint="80"/>
            <w:sz w:val="18"/>
            <w:szCs w:val="18"/>
          </w:rPr>
        </w:pPr>
        <w:r>
          <w:rPr>
            <w:color w:val="7F7F7F" w:themeColor="text1" w:themeTint="80"/>
            <w:spacing w:val="60"/>
            <w:sz w:val="22"/>
            <w:szCs w:val="22"/>
          </w:rPr>
          <w:tab/>
        </w:r>
      </w:p>
      <w:p w:rsidR="00BC72DD" w:rsidRPr="003B44BF" w:rsidRDefault="00BC72DD"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BC72DD" w:rsidRPr="00FA3F30" w:rsidRDefault="00BC72DD" w:rsidP="00327C1E">
        <w:pPr>
          <w:spacing w:before="6"/>
          <w:ind w:left="20"/>
          <w:jc w:val="center"/>
          <w:rPr>
            <w:rFonts w:ascii="Arial" w:hAnsi="Arial" w:cs="Arial"/>
            <w:sz w:val="18"/>
            <w:szCs w:val="18"/>
          </w:rPr>
        </w:pPr>
      </w:p>
      <w:p w:rsidR="00BC72DD" w:rsidRPr="00B9651D" w:rsidRDefault="00BC72DD"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72A" w:rsidRDefault="0026572A">
      <w:r>
        <w:separator/>
      </w:r>
    </w:p>
  </w:footnote>
  <w:footnote w:type="continuationSeparator" w:id="0">
    <w:p w:rsidR="0026572A" w:rsidRDefault="0026572A">
      <w:r>
        <w:continuationSeparator/>
      </w:r>
    </w:p>
  </w:footnote>
  <w:footnote w:type="continuationNotice" w:id="1">
    <w:p w:rsidR="0026572A" w:rsidRDefault="0026572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BC72DD" w:rsidRPr="00E763A2" w:rsidTr="009879A7">
      <w:trPr>
        <w:trHeight w:val="1408"/>
      </w:trPr>
      <w:tc>
        <w:tcPr>
          <w:tcW w:w="1985" w:type="dxa"/>
        </w:tcPr>
        <w:p w:rsidR="00BC72DD" w:rsidRPr="003B44BF" w:rsidRDefault="00BC72DD"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BC72DD" w:rsidRPr="003B44BF" w:rsidRDefault="00BC72DD"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BC72DD" w:rsidRPr="003B44BF" w:rsidRDefault="00BC72DD" w:rsidP="009879A7">
          <w:pPr>
            <w:tabs>
              <w:tab w:val="center" w:pos="4252"/>
              <w:tab w:val="right" w:pos="8504"/>
            </w:tabs>
            <w:jc w:val="center"/>
            <w:rPr>
              <w:rFonts w:ascii="Times New Roman" w:hAnsi="Times New Roman" w:cs="Arial"/>
              <w:sz w:val="2"/>
            </w:rPr>
          </w:pPr>
        </w:p>
        <w:p w:rsidR="00BC72DD" w:rsidRPr="003B44BF" w:rsidRDefault="00BC72DD"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BC72DD" w:rsidRPr="003B44BF" w:rsidRDefault="00BC72DD"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BC72DD" w:rsidRPr="003B44BF" w:rsidRDefault="00BC72DD"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BC72DD" w:rsidRPr="003B44BF" w:rsidRDefault="00BC72DD" w:rsidP="005D661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BC72DD" w:rsidRPr="00947F00" w:rsidRDefault="00BC72DD" w:rsidP="00FA3F30">
    <w:pPr>
      <w:rPr>
        <w:lang w:val="en-US"/>
      </w:rPr>
    </w:pPr>
  </w:p>
  <w:p w:rsidR="00BC72DD" w:rsidRPr="00947F00" w:rsidRDefault="00BC72DD" w:rsidP="00AC5259">
    <w:pPr>
      <w:pStyle w:val="Cabealho"/>
      <w:jc w:val="right"/>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BC72DD" w:rsidRPr="00E763A2" w:rsidTr="009879A7">
      <w:trPr>
        <w:trHeight w:val="1408"/>
      </w:trPr>
      <w:tc>
        <w:tcPr>
          <w:tcW w:w="1985" w:type="dxa"/>
        </w:tcPr>
        <w:p w:rsidR="00BC72DD" w:rsidRPr="003B44BF" w:rsidRDefault="00BC72DD" w:rsidP="009879A7">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BC72DD" w:rsidRPr="003B44BF" w:rsidRDefault="00BC72DD" w:rsidP="009879A7">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BC72DD" w:rsidRPr="003B44BF" w:rsidRDefault="00BC72DD" w:rsidP="009879A7">
          <w:pPr>
            <w:tabs>
              <w:tab w:val="center" w:pos="4252"/>
              <w:tab w:val="right" w:pos="8504"/>
            </w:tabs>
            <w:jc w:val="center"/>
            <w:rPr>
              <w:rFonts w:ascii="Times New Roman" w:hAnsi="Times New Roman" w:cs="Arial"/>
              <w:sz w:val="2"/>
            </w:rPr>
          </w:pPr>
        </w:p>
        <w:p w:rsidR="00BC72DD" w:rsidRPr="003B44BF" w:rsidRDefault="00BC72DD" w:rsidP="009879A7">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BC72DD" w:rsidRPr="003B44BF" w:rsidRDefault="00BC72DD" w:rsidP="009879A7">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rsidR="00BC72DD" w:rsidRPr="003B44BF" w:rsidRDefault="00BC72DD" w:rsidP="009879A7">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BC72DD" w:rsidRPr="003B44BF" w:rsidRDefault="00BC72DD" w:rsidP="009879A7">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AC0D6B">
              <w:rPr>
                <w:rStyle w:val="Hyperlink"/>
                <w:rFonts w:ascii="Times New Roman" w:hAnsi="Times New Roman" w:cs="Arial"/>
                <w:lang w:val="en-US"/>
              </w:rPr>
              <w:t>licitalontra@hotmail.com</w:t>
            </w:r>
          </w:hyperlink>
        </w:p>
      </w:tc>
    </w:tr>
  </w:tbl>
  <w:p w:rsidR="00BC72DD" w:rsidRPr="00947F00" w:rsidRDefault="00BC72DD">
    <w:pP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805FA8"/>
    <w:multiLevelType w:val="multilevel"/>
    <w:tmpl w:val="D63415D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432454"/>
    <w:multiLevelType w:val="multilevel"/>
    <w:tmpl w:val="BE3C9F48"/>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5">
    <w:nsid w:val="1357340D"/>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7">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C06A26"/>
    <w:multiLevelType w:val="multilevel"/>
    <w:tmpl w:val="17FC9DF4"/>
    <w:lvl w:ilvl="0">
      <w:start w:val="13"/>
      <w:numFmt w:val="decimal"/>
      <w:lvlText w:val="%1"/>
      <w:lvlJc w:val="left"/>
      <w:pPr>
        <w:ind w:left="517"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7639FB"/>
    <w:multiLevelType w:val="multilevel"/>
    <w:tmpl w:val="4424A0D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15">
    <w:nsid w:val="29BC53BD"/>
    <w:multiLevelType w:val="multilevel"/>
    <w:tmpl w:val="D954F0E6"/>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6">
    <w:nsid w:val="2CAF72E9"/>
    <w:multiLevelType w:val="multilevel"/>
    <w:tmpl w:val="4E78A88A"/>
    <w:lvl w:ilvl="0">
      <w:start w:val="1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5F71631"/>
    <w:multiLevelType w:val="multilevel"/>
    <w:tmpl w:val="20C4731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3C467705"/>
    <w:multiLevelType w:val="hybridMultilevel"/>
    <w:tmpl w:val="2A5C71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D3265FA"/>
    <w:multiLevelType w:val="multilevel"/>
    <w:tmpl w:val="F594CD3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E062AB0"/>
    <w:multiLevelType w:val="multilevel"/>
    <w:tmpl w:val="A03ED31A"/>
    <w:lvl w:ilvl="0">
      <w:start w:val="4"/>
      <w:numFmt w:val="decimal"/>
      <w:lvlText w:val="%1"/>
      <w:lvlJc w:val="left"/>
      <w:pPr>
        <w:ind w:left="600" w:hanging="600"/>
      </w:pPr>
      <w:rPr>
        <w:rFonts w:hint="default"/>
      </w:rPr>
    </w:lvl>
    <w:lvl w:ilvl="1">
      <w:start w:val="5"/>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2"/>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4773C8C"/>
    <w:multiLevelType w:val="hybridMultilevel"/>
    <w:tmpl w:val="2A5C71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50FC18E3"/>
    <w:multiLevelType w:val="hybridMultilevel"/>
    <w:tmpl w:val="2A5C71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530E0E2D"/>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9B2570E"/>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A9552E9"/>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67F20846"/>
    <w:multiLevelType w:val="multilevel"/>
    <w:tmpl w:val="0C2C6DE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F641502"/>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F734EDB"/>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nsid w:val="78383CE6"/>
    <w:multiLevelType w:val="hybridMultilevel"/>
    <w:tmpl w:val="2A5C71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A1D7075"/>
    <w:multiLevelType w:val="hybridMultilevel"/>
    <w:tmpl w:val="3668C054"/>
    <w:lvl w:ilvl="0" w:tplc="C5EEAE7A">
      <w:start w:val="1"/>
      <w:numFmt w:val="decimal"/>
      <w:lvlText w:val="%1."/>
      <w:lvlJc w:val="left"/>
      <w:pPr>
        <w:tabs>
          <w:tab w:val="num" w:pos="720"/>
        </w:tabs>
        <w:ind w:left="720" w:hanging="360"/>
      </w:pPr>
    </w:lvl>
    <w:lvl w:ilvl="1" w:tplc="F7C62438">
      <w:start w:val="1"/>
      <w:numFmt w:val="decimal"/>
      <w:lvlText w:val="%2."/>
      <w:lvlJc w:val="left"/>
      <w:pPr>
        <w:tabs>
          <w:tab w:val="num" w:pos="1440"/>
        </w:tabs>
        <w:ind w:left="1440" w:hanging="360"/>
      </w:pPr>
    </w:lvl>
    <w:lvl w:ilvl="2" w:tplc="DFA07706">
      <w:start w:val="1"/>
      <w:numFmt w:val="decimal"/>
      <w:lvlText w:val="%3."/>
      <w:lvlJc w:val="left"/>
      <w:pPr>
        <w:tabs>
          <w:tab w:val="num" w:pos="2160"/>
        </w:tabs>
        <w:ind w:left="2160" w:hanging="360"/>
      </w:pPr>
    </w:lvl>
    <w:lvl w:ilvl="3" w:tplc="C64CD88A">
      <w:start w:val="1"/>
      <w:numFmt w:val="decimal"/>
      <w:lvlText w:val="%4."/>
      <w:lvlJc w:val="left"/>
      <w:pPr>
        <w:tabs>
          <w:tab w:val="num" w:pos="2880"/>
        </w:tabs>
        <w:ind w:left="2880" w:hanging="360"/>
      </w:pPr>
    </w:lvl>
    <w:lvl w:ilvl="4" w:tplc="C7B64786">
      <w:start w:val="1"/>
      <w:numFmt w:val="decimal"/>
      <w:lvlText w:val="%5."/>
      <w:lvlJc w:val="left"/>
      <w:pPr>
        <w:tabs>
          <w:tab w:val="num" w:pos="3600"/>
        </w:tabs>
        <w:ind w:left="3600" w:hanging="360"/>
      </w:pPr>
    </w:lvl>
    <w:lvl w:ilvl="5" w:tplc="5F5E2A44">
      <w:start w:val="1"/>
      <w:numFmt w:val="decimal"/>
      <w:lvlText w:val="%6."/>
      <w:lvlJc w:val="left"/>
      <w:pPr>
        <w:tabs>
          <w:tab w:val="num" w:pos="4320"/>
        </w:tabs>
        <w:ind w:left="4320" w:hanging="360"/>
      </w:pPr>
    </w:lvl>
    <w:lvl w:ilvl="6" w:tplc="BF16463A">
      <w:start w:val="1"/>
      <w:numFmt w:val="decimal"/>
      <w:lvlText w:val="%7."/>
      <w:lvlJc w:val="left"/>
      <w:pPr>
        <w:tabs>
          <w:tab w:val="num" w:pos="5040"/>
        </w:tabs>
        <w:ind w:left="5040" w:hanging="360"/>
      </w:pPr>
    </w:lvl>
    <w:lvl w:ilvl="7" w:tplc="7C9CFCFA">
      <w:start w:val="1"/>
      <w:numFmt w:val="decimal"/>
      <w:lvlText w:val="%8."/>
      <w:lvlJc w:val="left"/>
      <w:pPr>
        <w:tabs>
          <w:tab w:val="num" w:pos="5760"/>
        </w:tabs>
        <w:ind w:left="5760" w:hanging="360"/>
      </w:pPr>
    </w:lvl>
    <w:lvl w:ilvl="8" w:tplc="8FF05EB0">
      <w:start w:val="1"/>
      <w:numFmt w:val="decimal"/>
      <w:lvlText w:val="%9."/>
      <w:lvlJc w:val="left"/>
      <w:pPr>
        <w:tabs>
          <w:tab w:val="num" w:pos="6480"/>
        </w:tabs>
        <w:ind w:left="6480" w:hanging="360"/>
      </w:pPr>
    </w:lvl>
  </w:abstractNum>
  <w:abstractNum w:abstractNumId="39">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4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36"/>
  </w:num>
  <w:num w:numId="4">
    <w:abstractNumId w:val="42"/>
  </w:num>
  <w:num w:numId="5">
    <w:abstractNumId w:val="22"/>
  </w:num>
  <w:num w:numId="6">
    <w:abstractNumId w:val="17"/>
  </w:num>
  <w:num w:numId="7">
    <w:abstractNumId w:val="26"/>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1"/>
  </w:num>
  <w:num w:numId="12">
    <w:abstractNumId w:val="24"/>
  </w:num>
  <w:num w:numId="13">
    <w:abstractNumId w:val="1"/>
  </w:num>
  <w:num w:numId="14">
    <w:abstractNumId w:val="43"/>
  </w:num>
  <w:num w:numId="15">
    <w:abstractNumId w:val="6"/>
  </w:num>
  <w:num w:numId="16">
    <w:abstractNumId w:val="15"/>
  </w:num>
  <w:num w:numId="17">
    <w:abstractNumId w:val="3"/>
  </w:num>
  <w:num w:numId="18">
    <w:abstractNumId w:val="41"/>
  </w:num>
  <w:num w:numId="19">
    <w:abstractNumId w:val="14"/>
  </w:num>
  <w:num w:numId="20">
    <w:abstractNumId w:val="8"/>
  </w:num>
  <w:num w:numId="21">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20"/>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9"/>
    </w:lvlOverride>
    <w:lvlOverride w:ilvl="1">
      <w:startOverride w:val="2"/>
    </w:lvlOverride>
    <w:lvlOverride w:ilvl="2">
      <w:startOverride w:val="1"/>
    </w:lvlOverride>
  </w:num>
  <w:num w:numId="25">
    <w:abstractNumId w:val="13"/>
  </w:num>
  <w:num w:numId="26">
    <w:abstractNumId w:val="7"/>
  </w:num>
  <w:num w:numId="27">
    <w:abstractNumId w:val="40"/>
  </w:num>
  <w:num w:numId="28">
    <w:abstractNumId w:val="39"/>
  </w:num>
  <w:num w:numId="29">
    <w:abstractNumId w:val="20"/>
  </w:num>
  <w:num w:numId="30">
    <w:abstractNumId w:val="4"/>
  </w:num>
  <w:num w:numId="31">
    <w:abstractNumId w:val="21"/>
  </w:num>
  <w:num w:numId="32">
    <w:abstractNumId w:val="29"/>
  </w:num>
  <w:num w:numId="33">
    <w:abstractNumId w:val="33"/>
  </w:num>
  <w:num w:numId="34">
    <w:abstractNumId w:val="5"/>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30"/>
  </w:num>
  <w:num w:numId="38">
    <w:abstractNumId w:val="23"/>
  </w:num>
  <w:num w:numId="39">
    <w:abstractNumId w:val="27"/>
  </w:num>
  <w:num w:numId="40">
    <w:abstractNumId w:val="19"/>
  </w:num>
  <w:num w:numId="41">
    <w:abstractNumId w:val="34"/>
  </w:num>
  <w:num w:numId="42">
    <w:abstractNumId w:val="35"/>
  </w:num>
  <w:num w:numId="43">
    <w:abstractNumId w:val="37"/>
  </w:num>
  <w:num w:numId="44">
    <w:abstractNumId w:val="2"/>
  </w:num>
  <w:num w:numId="45">
    <w:abstractNumId w:val="12"/>
  </w:num>
  <w:num w:numId="46">
    <w:abstractNumId w:val="18"/>
  </w:num>
  <w:num w:numId="47">
    <w:abstractNumId w:val="16"/>
  </w:num>
  <w:num w:numId="48">
    <w:abstractNumId w:val="10"/>
  </w:num>
  <w:num w:numId="49">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4"/>
  <w:defaultTabStop w:val="708"/>
  <w:hyphenationZone w:val="425"/>
  <w:characterSpacingControl w:val="doNotCompress"/>
  <w:hdrShapeDefaults>
    <o:shapedefaults v:ext="edit" spidmax="5122"/>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1F76"/>
    <w:rsid w:val="0002260C"/>
    <w:rsid w:val="0002289A"/>
    <w:rsid w:val="000229B1"/>
    <w:rsid w:val="00022BA7"/>
    <w:rsid w:val="00022D85"/>
    <w:rsid w:val="0002306D"/>
    <w:rsid w:val="00023B68"/>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A5"/>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5D"/>
    <w:rsid w:val="000452C7"/>
    <w:rsid w:val="0004586D"/>
    <w:rsid w:val="0004587A"/>
    <w:rsid w:val="00045EE0"/>
    <w:rsid w:val="00046DDA"/>
    <w:rsid w:val="00047D73"/>
    <w:rsid w:val="00050015"/>
    <w:rsid w:val="000501A4"/>
    <w:rsid w:val="000502FB"/>
    <w:rsid w:val="00050712"/>
    <w:rsid w:val="00050CA9"/>
    <w:rsid w:val="00050EA0"/>
    <w:rsid w:val="000512AF"/>
    <w:rsid w:val="00051312"/>
    <w:rsid w:val="00051782"/>
    <w:rsid w:val="0005180E"/>
    <w:rsid w:val="000518EF"/>
    <w:rsid w:val="000518F5"/>
    <w:rsid w:val="00051F02"/>
    <w:rsid w:val="00052048"/>
    <w:rsid w:val="000526DD"/>
    <w:rsid w:val="00052F23"/>
    <w:rsid w:val="00053303"/>
    <w:rsid w:val="00053572"/>
    <w:rsid w:val="00053A57"/>
    <w:rsid w:val="00053E56"/>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6D8"/>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C0C"/>
    <w:rsid w:val="000725AE"/>
    <w:rsid w:val="0007281C"/>
    <w:rsid w:val="00073004"/>
    <w:rsid w:val="00073596"/>
    <w:rsid w:val="00073852"/>
    <w:rsid w:val="00073E63"/>
    <w:rsid w:val="0007625C"/>
    <w:rsid w:val="0007627C"/>
    <w:rsid w:val="00076CBC"/>
    <w:rsid w:val="0007709E"/>
    <w:rsid w:val="00077127"/>
    <w:rsid w:val="000779C7"/>
    <w:rsid w:val="00077E39"/>
    <w:rsid w:val="00077F21"/>
    <w:rsid w:val="00080710"/>
    <w:rsid w:val="00080B53"/>
    <w:rsid w:val="00080DD9"/>
    <w:rsid w:val="00081098"/>
    <w:rsid w:val="00081282"/>
    <w:rsid w:val="0008198F"/>
    <w:rsid w:val="0008205E"/>
    <w:rsid w:val="000823C4"/>
    <w:rsid w:val="000826B8"/>
    <w:rsid w:val="0008276E"/>
    <w:rsid w:val="00082DC7"/>
    <w:rsid w:val="000831C8"/>
    <w:rsid w:val="00083E83"/>
    <w:rsid w:val="00084490"/>
    <w:rsid w:val="00084518"/>
    <w:rsid w:val="000850DC"/>
    <w:rsid w:val="000852A3"/>
    <w:rsid w:val="00086BB6"/>
    <w:rsid w:val="00086D55"/>
    <w:rsid w:val="000872C8"/>
    <w:rsid w:val="000879FB"/>
    <w:rsid w:val="00087EF2"/>
    <w:rsid w:val="00087F5C"/>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8"/>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3FB5"/>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7B55"/>
    <w:rsid w:val="000C052F"/>
    <w:rsid w:val="000C05F5"/>
    <w:rsid w:val="000C08E9"/>
    <w:rsid w:val="000C0A7A"/>
    <w:rsid w:val="000C0AEB"/>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89"/>
    <w:rsid w:val="000D6597"/>
    <w:rsid w:val="000D76B8"/>
    <w:rsid w:val="000E01B1"/>
    <w:rsid w:val="000E071F"/>
    <w:rsid w:val="000E15DC"/>
    <w:rsid w:val="000E1940"/>
    <w:rsid w:val="000E20A6"/>
    <w:rsid w:val="000E238A"/>
    <w:rsid w:val="000E2F19"/>
    <w:rsid w:val="000E31D5"/>
    <w:rsid w:val="000E320E"/>
    <w:rsid w:val="000E3CC6"/>
    <w:rsid w:val="000E3D71"/>
    <w:rsid w:val="000E3E61"/>
    <w:rsid w:val="000E3F86"/>
    <w:rsid w:val="000E42DE"/>
    <w:rsid w:val="000E4C1B"/>
    <w:rsid w:val="000E4F8C"/>
    <w:rsid w:val="000E5C58"/>
    <w:rsid w:val="000E5ED5"/>
    <w:rsid w:val="000E610F"/>
    <w:rsid w:val="000E611D"/>
    <w:rsid w:val="000E739A"/>
    <w:rsid w:val="000E7EB8"/>
    <w:rsid w:val="000E7F73"/>
    <w:rsid w:val="000F03CE"/>
    <w:rsid w:val="000F03F6"/>
    <w:rsid w:val="000F0A2E"/>
    <w:rsid w:val="000F104D"/>
    <w:rsid w:val="000F113C"/>
    <w:rsid w:val="000F1290"/>
    <w:rsid w:val="000F1778"/>
    <w:rsid w:val="000F1C1C"/>
    <w:rsid w:val="000F1CCF"/>
    <w:rsid w:val="000F25E0"/>
    <w:rsid w:val="000F2B66"/>
    <w:rsid w:val="000F2D6D"/>
    <w:rsid w:val="000F397B"/>
    <w:rsid w:val="000F3C28"/>
    <w:rsid w:val="000F4088"/>
    <w:rsid w:val="000F4F96"/>
    <w:rsid w:val="000F5A07"/>
    <w:rsid w:val="000F5BEF"/>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15B"/>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B8D"/>
    <w:rsid w:val="00132214"/>
    <w:rsid w:val="00132231"/>
    <w:rsid w:val="00133148"/>
    <w:rsid w:val="001334F3"/>
    <w:rsid w:val="00133A1F"/>
    <w:rsid w:val="00133FE8"/>
    <w:rsid w:val="001342C0"/>
    <w:rsid w:val="00134694"/>
    <w:rsid w:val="00134A11"/>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538"/>
    <w:rsid w:val="00144AB1"/>
    <w:rsid w:val="00144E73"/>
    <w:rsid w:val="0014670B"/>
    <w:rsid w:val="001468D3"/>
    <w:rsid w:val="00146B7E"/>
    <w:rsid w:val="00146BDF"/>
    <w:rsid w:val="00147222"/>
    <w:rsid w:val="0014755F"/>
    <w:rsid w:val="00150295"/>
    <w:rsid w:val="001503BE"/>
    <w:rsid w:val="00150836"/>
    <w:rsid w:val="0015117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1CD"/>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63"/>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3E11"/>
    <w:rsid w:val="00194118"/>
    <w:rsid w:val="00194866"/>
    <w:rsid w:val="00194F7C"/>
    <w:rsid w:val="001959DA"/>
    <w:rsid w:val="00197070"/>
    <w:rsid w:val="00197348"/>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03B"/>
    <w:rsid w:val="001A7D4D"/>
    <w:rsid w:val="001A7EEF"/>
    <w:rsid w:val="001A7F1F"/>
    <w:rsid w:val="001B005B"/>
    <w:rsid w:val="001B07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09B8"/>
    <w:rsid w:val="001E0E50"/>
    <w:rsid w:val="001E1335"/>
    <w:rsid w:val="001E137B"/>
    <w:rsid w:val="001E17D7"/>
    <w:rsid w:val="001E1D6B"/>
    <w:rsid w:val="001E204B"/>
    <w:rsid w:val="001E2495"/>
    <w:rsid w:val="001E2579"/>
    <w:rsid w:val="001E2E97"/>
    <w:rsid w:val="001E3AAF"/>
    <w:rsid w:val="001E3D15"/>
    <w:rsid w:val="001E40D3"/>
    <w:rsid w:val="001E52DF"/>
    <w:rsid w:val="001E60BA"/>
    <w:rsid w:val="001E6E29"/>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3E5A"/>
    <w:rsid w:val="00204EF9"/>
    <w:rsid w:val="00205034"/>
    <w:rsid w:val="00205197"/>
    <w:rsid w:val="0020593D"/>
    <w:rsid w:val="002059A3"/>
    <w:rsid w:val="002059AC"/>
    <w:rsid w:val="00205B37"/>
    <w:rsid w:val="00205D29"/>
    <w:rsid w:val="00205F6E"/>
    <w:rsid w:val="00206083"/>
    <w:rsid w:val="00206118"/>
    <w:rsid w:val="00206480"/>
    <w:rsid w:val="00206F0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4ED6"/>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38BC"/>
    <w:rsid w:val="002345B4"/>
    <w:rsid w:val="0023467C"/>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075"/>
    <w:rsid w:val="00247C97"/>
    <w:rsid w:val="00250C01"/>
    <w:rsid w:val="002514FE"/>
    <w:rsid w:val="00251D51"/>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4C27"/>
    <w:rsid w:val="0026552C"/>
    <w:rsid w:val="002656A2"/>
    <w:rsid w:val="0026572A"/>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2EB2"/>
    <w:rsid w:val="00283BFE"/>
    <w:rsid w:val="00283D51"/>
    <w:rsid w:val="002840F4"/>
    <w:rsid w:val="0028552D"/>
    <w:rsid w:val="00285733"/>
    <w:rsid w:val="00285983"/>
    <w:rsid w:val="00286A8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58"/>
    <w:rsid w:val="002A4265"/>
    <w:rsid w:val="002A50DF"/>
    <w:rsid w:val="002A51E3"/>
    <w:rsid w:val="002A566E"/>
    <w:rsid w:val="002A5B83"/>
    <w:rsid w:val="002A611E"/>
    <w:rsid w:val="002A6C55"/>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80A"/>
    <w:rsid w:val="002B7727"/>
    <w:rsid w:val="002B7EB0"/>
    <w:rsid w:val="002C006A"/>
    <w:rsid w:val="002C1258"/>
    <w:rsid w:val="002C17A8"/>
    <w:rsid w:val="002C2C44"/>
    <w:rsid w:val="002C4E86"/>
    <w:rsid w:val="002C53B8"/>
    <w:rsid w:val="002C54C1"/>
    <w:rsid w:val="002C5E97"/>
    <w:rsid w:val="002C6278"/>
    <w:rsid w:val="002C6329"/>
    <w:rsid w:val="002C661C"/>
    <w:rsid w:val="002C6793"/>
    <w:rsid w:val="002C6ABC"/>
    <w:rsid w:val="002C72B3"/>
    <w:rsid w:val="002C78B4"/>
    <w:rsid w:val="002C7B23"/>
    <w:rsid w:val="002C7FDB"/>
    <w:rsid w:val="002D04FB"/>
    <w:rsid w:val="002D07BF"/>
    <w:rsid w:val="002D07E2"/>
    <w:rsid w:val="002D141B"/>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3FF"/>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240"/>
    <w:rsid w:val="003105D9"/>
    <w:rsid w:val="003109E1"/>
    <w:rsid w:val="00310B4A"/>
    <w:rsid w:val="00310D57"/>
    <w:rsid w:val="00311D0A"/>
    <w:rsid w:val="00312A22"/>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2F4"/>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4CA"/>
    <w:rsid w:val="00367ABB"/>
    <w:rsid w:val="00367D72"/>
    <w:rsid w:val="00367EF6"/>
    <w:rsid w:val="00370241"/>
    <w:rsid w:val="0037029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30B"/>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080"/>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81F"/>
    <w:rsid w:val="003A4E63"/>
    <w:rsid w:val="003A5367"/>
    <w:rsid w:val="003A54A7"/>
    <w:rsid w:val="003A5B9A"/>
    <w:rsid w:val="003A5D49"/>
    <w:rsid w:val="003A6388"/>
    <w:rsid w:val="003A71A0"/>
    <w:rsid w:val="003A728F"/>
    <w:rsid w:val="003A73C1"/>
    <w:rsid w:val="003A7599"/>
    <w:rsid w:val="003A79B2"/>
    <w:rsid w:val="003A7B29"/>
    <w:rsid w:val="003A7BF6"/>
    <w:rsid w:val="003B01FD"/>
    <w:rsid w:val="003B09A5"/>
    <w:rsid w:val="003B0A07"/>
    <w:rsid w:val="003B0D27"/>
    <w:rsid w:val="003B2188"/>
    <w:rsid w:val="003B219B"/>
    <w:rsid w:val="003B2866"/>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00E"/>
    <w:rsid w:val="003C0AA6"/>
    <w:rsid w:val="003C1379"/>
    <w:rsid w:val="003C14AD"/>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9AD"/>
    <w:rsid w:val="003E26F1"/>
    <w:rsid w:val="003E2E67"/>
    <w:rsid w:val="003E301E"/>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1EC3"/>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128"/>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3E1C"/>
    <w:rsid w:val="00474F4B"/>
    <w:rsid w:val="004750E0"/>
    <w:rsid w:val="00475ACE"/>
    <w:rsid w:val="00475C7D"/>
    <w:rsid w:val="00475D63"/>
    <w:rsid w:val="0047641C"/>
    <w:rsid w:val="00476A57"/>
    <w:rsid w:val="00476C51"/>
    <w:rsid w:val="00476CBE"/>
    <w:rsid w:val="004773FC"/>
    <w:rsid w:val="0047746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21F"/>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632"/>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6F86"/>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065E"/>
    <w:rsid w:val="004E1325"/>
    <w:rsid w:val="004E13D4"/>
    <w:rsid w:val="004E1905"/>
    <w:rsid w:val="004E1E6B"/>
    <w:rsid w:val="004E2308"/>
    <w:rsid w:val="004E2404"/>
    <w:rsid w:val="004E25E8"/>
    <w:rsid w:val="004E2628"/>
    <w:rsid w:val="004E2A2E"/>
    <w:rsid w:val="004E2F37"/>
    <w:rsid w:val="004E3BF3"/>
    <w:rsid w:val="004E4437"/>
    <w:rsid w:val="004E4A16"/>
    <w:rsid w:val="004E51EB"/>
    <w:rsid w:val="004E52AA"/>
    <w:rsid w:val="004E54DA"/>
    <w:rsid w:val="004E5811"/>
    <w:rsid w:val="004E6BAC"/>
    <w:rsid w:val="004E6F11"/>
    <w:rsid w:val="004E6FA6"/>
    <w:rsid w:val="004E7DB2"/>
    <w:rsid w:val="004EE66A"/>
    <w:rsid w:val="004F0378"/>
    <w:rsid w:val="004F0A3B"/>
    <w:rsid w:val="004F0BDB"/>
    <w:rsid w:val="004F0C21"/>
    <w:rsid w:val="004F0D2E"/>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39E"/>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0C6"/>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548"/>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1EEC"/>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444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0BC"/>
    <w:rsid w:val="005A1DF1"/>
    <w:rsid w:val="005A2688"/>
    <w:rsid w:val="005A29E3"/>
    <w:rsid w:val="005A3B20"/>
    <w:rsid w:val="005A3BB9"/>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3EC2"/>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1FF"/>
    <w:rsid w:val="005C528C"/>
    <w:rsid w:val="005C52BD"/>
    <w:rsid w:val="005C52D4"/>
    <w:rsid w:val="005C5BB0"/>
    <w:rsid w:val="005C6AB8"/>
    <w:rsid w:val="005C6B12"/>
    <w:rsid w:val="005C6D5D"/>
    <w:rsid w:val="005C6D9E"/>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15"/>
    <w:rsid w:val="005D6671"/>
    <w:rsid w:val="005D71B0"/>
    <w:rsid w:val="005D748D"/>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594"/>
    <w:rsid w:val="005E587B"/>
    <w:rsid w:val="005E60E9"/>
    <w:rsid w:val="005E6642"/>
    <w:rsid w:val="005E668E"/>
    <w:rsid w:val="005E6C5D"/>
    <w:rsid w:val="005E6D43"/>
    <w:rsid w:val="005E7043"/>
    <w:rsid w:val="005E753C"/>
    <w:rsid w:val="005E75AD"/>
    <w:rsid w:val="005F01E9"/>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3A89"/>
    <w:rsid w:val="00604277"/>
    <w:rsid w:val="00604447"/>
    <w:rsid w:val="006048FA"/>
    <w:rsid w:val="00604CC7"/>
    <w:rsid w:val="00604DC9"/>
    <w:rsid w:val="00604FCF"/>
    <w:rsid w:val="00605362"/>
    <w:rsid w:val="0060537D"/>
    <w:rsid w:val="00605C11"/>
    <w:rsid w:val="00605D96"/>
    <w:rsid w:val="00606440"/>
    <w:rsid w:val="00607289"/>
    <w:rsid w:val="006078C2"/>
    <w:rsid w:val="00607A05"/>
    <w:rsid w:val="00607EFD"/>
    <w:rsid w:val="006105A2"/>
    <w:rsid w:val="0061085F"/>
    <w:rsid w:val="0061092E"/>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D7"/>
    <w:rsid w:val="00631549"/>
    <w:rsid w:val="006316A9"/>
    <w:rsid w:val="006316FD"/>
    <w:rsid w:val="00631FC6"/>
    <w:rsid w:val="00632048"/>
    <w:rsid w:val="00632215"/>
    <w:rsid w:val="0063246D"/>
    <w:rsid w:val="0063257C"/>
    <w:rsid w:val="006328C5"/>
    <w:rsid w:val="00632D6B"/>
    <w:rsid w:val="006344FE"/>
    <w:rsid w:val="00634E98"/>
    <w:rsid w:val="00635279"/>
    <w:rsid w:val="00635B69"/>
    <w:rsid w:val="0063651F"/>
    <w:rsid w:val="00636593"/>
    <w:rsid w:val="00640298"/>
    <w:rsid w:val="00640A36"/>
    <w:rsid w:val="00640D81"/>
    <w:rsid w:val="00640F39"/>
    <w:rsid w:val="00640F57"/>
    <w:rsid w:val="006414FF"/>
    <w:rsid w:val="00641BFD"/>
    <w:rsid w:val="00642224"/>
    <w:rsid w:val="0064233A"/>
    <w:rsid w:val="006431A0"/>
    <w:rsid w:val="006433DA"/>
    <w:rsid w:val="00643CE7"/>
    <w:rsid w:val="006443EF"/>
    <w:rsid w:val="00644475"/>
    <w:rsid w:val="006445F8"/>
    <w:rsid w:val="00644FDA"/>
    <w:rsid w:val="00645C8E"/>
    <w:rsid w:val="0064607E"/>
    <w:rsid w:val="006461DC"/>
    <w:rsid w:val="00646360"/>
    <w:rsid w:val="00646E4B"/>
    <w:rsid w:val="0064710C"/>
    <w:rsid w:val="006477A7"/>
    <w:rsid w:val="00647B47"/>
    <w:rsid w:val="00647C0B"/>
    <w:rsid w:val="00647CA5"/>
    <w:rsid w:val="0065019F"/>
    <w:rsid w:val="006501D0"/>
    <w:rsid w:val="00650242"/>
    <w:rsid w:val="00650CB2"/>
    <w:rsid w:val="00651A2B"/>
    <w:rsid w:val="006520F3"/>
    <w:rsid w:val="006522C2"/>
    <w:rsid w:val="00652486"/>
    <w:rsid w:val="006525BA"/>
    <w:rsid w:val="00652C9E"/>
    <w:rsid w:val="006536A3"/>
    <w:rsid w:val="00653C85"/>
    <w:rsid w:val="006549BF"/>
    <w:rsid w:val="00654A62"/>
    <w:rsid w:val="00654CEA"/>
    <w:rsid w:val="006553B5"/>
    <w:rsid w:val="00655AAF"/>
    <w:rsid w:val="00655DFF"/>
    <w:rsid w:val="0065614D"/>
    <w:rsid w:val="0065620B"/>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2F9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67E"/>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23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5"/>
    <w:rsid w:val="00734EFD"/>
    <w:rsid w:val="007350B8"/>
    <w:rsid w:val="007357C5"/>
    <w:rsid w:val="0073590A"/>
    <w:rsid w:val="00735A52"/>
    <w:rsid w:val="00735ABA"/>
    <w:rsid w:val="00735EE1"/>
    <w:rsid w:val="007366D4"/>
    <w:rsid w:val="00736CD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285"/>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98A"/>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D61"/>
    <w:rsid w:val="00786EB8"/>
    <w:rsid w:val="00787D28"/>
    <w:rsid w:val="0079000C"/>
    <w:rsid w:val="00790033"/>
    <w:rsid w:val="00790B29"/>
    <w:rsid w:val="00790B3E"/>
    <w:rsid w:val="00790D7B"/>
    <w:rsid w:val="00790D93"/>
    <w:rsid w:val="0079159D"/>
    <w:rsid w:val="00791CD7"/>
    <w:rsid w:val="00791F2C"/>
    <w:rsid w:val="007923B8"/>
    <w:rsid w:val="00792D22"/>
    <w:rsid w:val="007932A2"/>
    <w:rsid w:val="0079362E"/>
    <w:rsid w:val="007938EF"/>
    <w:rsid w:val="0079430D"/>
    <w:rsid w:val="00794E16"/>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92"/>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DE0"/>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9CE"/>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3E3"/>
    <w:rsid w:val="007F49A4"/>
    <w:rsid w:val="007F4DCC"/>
    <w:rsid w:val="007F52E1"/>
    <w:rsid w:val="007F53A1"/>
    <w:rsid w:val="007F56C3"/>
    <w:rsid w:val="007F5EA8"/>
    <w:rsid w:val="007F5FEB"/>
    <w:rsid w:val="007F68E3"/>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94E"/>
    <w:rsid w:val="00815C9B"/>
    <w:rsid w:val="00815F59"/>
    <w:rsid w:val="008168D8"/>
    <w:rsid w:val="00816B57"/>
    <w:rsid w:val="00816D49"/>
    <w:rsid w:val="008203A8"/>
    <w:rsid w:val="00821833"/>
    <w:rsid w:val="00821B48"/>
    <w:rsid w:val="00822C89"/>
    <w:rsid w:val="0082311C"/>
    <w:rsid w:val="008236F1"/>
    <w:rsid w:val="00823AEF"/>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548"/>
    <w:rsid w:val="0083782E"/>
    <w:rsid w:val="0083796E"/>
    <w:rsid w:val="00840481"/>
    <w:rsid w:val="0084049F"/>
    <w:rsid w:val="00840BF1"/>
    <w:rsid w:val="008414B4"/>
    <w:rsid w:val="00841859"/>
    <w:rsid w:val="00842420"/>
    <w:rsid w:val="008429CF"/>
    <w:rsid w:val="00843638"/>
    <w:rsid w:val="00843883"/>
    <w:rsid w:val="0084405B"/>
    <w:rsid w:val="008443C4"/>
    <w:rsid w:val="008446E2"/>
    <w:rsid w:val="008448B0"/>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0F91"/>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2C4"/>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FB7"/>
    <w:rsid w:val="00893BB7"/>
    <w:rsid w:val="008941DB"/>
    <w:rsid w:val="008944F8"/>
    <w:rsid w:val="00894546"/>
    <w:rsid w:val="008954D8"/>
    <w:rsid w:val="00895940"/>
    <w:rsid w:val="00895C7B"/>
    <w:rsid w:val="00895E31"/>
    <w:rsid w:val="0089695D"/>
    <w:rsid w:val="0089712D"/>
    <w:rsid w:val="0089733D"/>
    <w:rsid w:val="008979DB"/>
    <w:rsid w:val="00897E7B"/>
    <w:rsid w:val="008A019F"/>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773"/>
    <w:rsid w:val="008B0514"/>
    <w:rsid w:val="008B060F"/>
    <w:rsid w:val="008B0B42"/>
    <w:rsid w:val="008B0D56"/>
    <w:rsid w:val="008B131B"/>
    <w:rsid w:val="008B1A4F"/>
    <w:rsid w:val="008B1A8B"/>
    <w:rsid w:val="008B2929"/>
    <w:rsid w:val="008B2BED"/>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659"/>
    <w:rsid w:val="008C3BC3"/>
    <w:rsid w:val="008C452F"/>
    <w:rsid w:val="008C4AF5"/>
    <w:rsid w:val="008C4B80"/>
    <w:rsid w:val="008C5036"/>
    <w:rsid w:val="008C5399"/>
    <w:rsid w:val="008C62E2"/>
    <w:rsid w:val="008C644C"/>
    <w:rsid w:val="008C6827"/>
    <w:rsid w:val="008C6874"/>
    <w:rsid w:val="008C6AC2"/>
    <w:rsid w:val="008C6D5A"/>
    <w:rsid w:val="008C7098"/>
    <w:rsid w:val="008C74B6"/>
    <w:rsid w:val="008C798F"/>
    <w:rsid w:val="008C7A3E"/>
    <w:rsid w:val="008C7D27"/>
    <w:rsid w:val="008D00FE"/>
    <w:rsid w:val="008D1DAF"/>
    <w:rsid w:val="008D2147"/>
    <w:rsid w:val="008D2298"/>
    <w:rsid w:val="008D2AC6"/>
    <w:rsid w:val="008D2CAF"/>
    <w:rsid w:val="008D303A"/>
    <w:rsid w:val="008D3ACE"/>
    <w:rsid w:val="008D3C0D"/>
    <w:rsid w:val="008D3C88"/>
    <w:rsid w:val="008D3DE1"/>
    <w:rsid w:val="008D472B"/>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6262"/>
    <w:rsid w:val="008E737B"/>
    <w:rsid w:val="008E775F"/>
    <w:rsid w:val="008E7D8A"/>
    <w:rsid w:val="008F1A30"/>
    <w:rsid w:val="008F1C6E"/>
    <w:rsid w:val="008F1D8D"/>
    <w:rsid w:val="008F1FC1"/>
    <w:rsid w:val="008F2238"/>
    <w:rsid w:val="008F2691"/>
    <w:rsid w:val="008F2DF6"/>
    <w:rsid w:val="008F2E3D"/>
    <w:rsid w:val="008F330B"/>
    <w:rsid w:val="008F3367"/>
    <w:rsid w:val="008F35DC"/>
    <w:rsid w:val="008F37D5"/>
    <w:rsid w:val="008F4220"/>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0"/>
    <w:rsid w:val="00914204"/>
    <w:rsid w:val="00914306"/>
    <w:rsid w:val="00914392"/>
    <w:rsid w:val="009143B2"/>
    <w:rsid w:val="00915068"/>
    <w:rsid w:val="00915C7E"/>
    <w:rsid w:val="009166AF"/>
    <w:rsid w:val="00917862"/>
    <w:rsid w:val="009206C0"/>
    <w:rsid w:val="009209F4"/>
    <w:rsid w:val="00920C62"/>
    <w:rsid w:val="00922606"/>
    <w:rsid w:val="00922791"/>
    <w:rsid w:val="00922D31"/>
    <w:rsid w:val="009239F9"/>
    <w:rsid w:val="00923F34"/>
    <w:rsid w:val="0092559F"/>
    <w:rsid w:val="00925C6F"/>
    <w:rsid w:val="0092607C"/>
    <w:rsid w:val="00926081"/>
    <w:rsid w:val="0092675A"/>
    <w:rsid w:val="00926CC0"/>
    <w:rsid w:val="00930389"/>
    <w:rsid w:val="0093068A"/>
    <w:rsid w:val="00930B95"/>
    <w:rsid w:val="00930F94"/>
    <w:rsid w:val="009310CB"/>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3F7"/>
    <w:rsid w:val="009474C2"/>
    <w:rsid w:val="0094777A"/>
    <w:rsid w:val="00947A98"/>
    <w:rsid w:val="00947F00"/>
    <w:rsid w:val="0095083A"/>
    <w:rsid w:val="00950D81"/>
    <w:rsid w:val="00950FF6"/>
    <w:rsid w:val="00951BD9"/>
    <w:rsid w:val="009528A2"/>
    <w:rsid w:val="00952A05"/>
    <w:rsid w:val="00953831"/>
    <w:rsid w:val="00953F58"/>
    <w:rsid w:val="00954131"/>
    <w:rsid w:val="009543EB"/>
    <w:rsid w:val="009543FC"/>
    <w:rsid w:val="00954978"/>
    <w:rsid w:val="00954B1B"/>
    <w:rsid w:val="00955ADC"/>
    <w:rsid w:val="00957B9C"/>
    <w:rsid w:val="00957C86"/>
    <w:rsid w:val="0096019A"/>
    <w:rsid w:val="00960F15"/>
    <w:rsid w:val="00961A17"/>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4A"/>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9A7"/>
    <w:rsid w:val="0099079E"/>
    <w:rsid w:val="0099188F"/>
    <w:rsid w:val="0099189A"/>
    <w:rsid w:val="00991F5D"/>
    <w:rsid w:val="00992135"/>
    <w:rsid w:val="0099281E"/>
    <w:rsid w:val="00992870"/>
    <w:rsid w:val="009930B9"/>
    <w:rsid w:val="009934E2"/>
    <w:rsid w:val="00993AB6"/>
    <w:rsid w:val="00993DDC"/>
    <w:rsid w:val="00994079"/>
    <w:rsid w:val="00994175"/>
    <w:rsid w:val="009944DF"/>
    <w:rsid w:val="00994F59"/>
    <w:rsid w:val="00995933"/>
    <w:rsid w:val="00995BCF"/>
    <w:rsid w:val="00995FFD"/>
    <w:rsid w:val="00996A15"/>
    <w:rsid w:val="00997F4B"/>
    <w:rsid w:val="009A0B5D"/>
    <w:rsid w:val="009A0DA5"/>
    <w:rsid w:val="009A1301"/>
    <w:rsid w:val="009A192E"/>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24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1F9"/>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4BD"/>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B0E"/>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8B8"/>
    <w:rsid w:val="00A07A85"/>
    <w:rsid w:val="00A07E04"/>
    <w:rsid w:val="00A1040A"/>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5F6"/>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779"/>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1E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079"/>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5E9"/>
    <w:rsid w:val="00A73BD7"/>
    <w:rsid w:val="00A742C7"/>
    <w:rsid w:val="00A743AB"/>
    <w:rsid w:val="00A7453E"/>
    <w:rsid w:val="00A74F52"/>
    <w:rsid w:val="00A753C0"/>
    <w:rsid w:val="00A75510"/>
    <w:rsid w:val="00A761E5"/>
    <w:rsid w:val="00A76D45"/>
    <w:rsid w:val="00A77212"/>
    <w:rsid w:val="00A77A28"/>
    <w:rsid w:val="00A77C2C"/>
    <w:rsid w:val="00A80062"/>
    <w:rsid w:val="00A80110"/>
    <w:rsid w:val="00A8095B"/>
    <w:rsid w:val="00A80F27"/>
    <w:rsid w:val="00A80F6B"/>
    <w:rsid w:val="00A8182F"/>
    <w:rsid w:val="00A81865"/>
    <w:rsid w:val="00A81C19"/>
    <w:rsid w:val="00A82146"/>
    <w:rsid w:val="00A82545"/>
    <w:rsid w:val="00A82683"/>
    <w:rsid w:val="00A82B55"/>
    <w:rsid w:val="00A82C68"/>
    <w:rsid w:val="00A831D9"/>
    <w:rsid w:val="00A83508"/>
    <w:rsid w:val="00A83E81"/>
    <w:rsid w:val="00A84BF9"/>
    <w:rsid w:val="00A84F12"/>
    <w:rsid w:val="00A856EB"/>
    <w:rsid w:val="00A86236"/>
    <w:rsid w:val="00A875E3"/>
    <w:rsid w:val="00A87694"/>
    <w:rsid w:val="00A87770"/>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258"/>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599"/>
    <w:rsid w:val="00AC00D2"/>
    <w:rsid w:val="00AC0699"/>
    <w:rsid w:val="00AC09BC"/>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B2F"/>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3EB5"/>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4D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5181"/>
    <w:rsid w:val="00B16238"/>
    <w:rsid w:val="00B168B5"/>
    <w:rsid w:val="00B173B2"/>
    <w:rsid w:val="00B2005F"/>
    <w:rsid w:val="00B20164"/>
    <w:rsid w:val="00B202C7"/>
    <w:rsid w:val="00B203F3"/>
    <w:rsid w:val="00B2101D"/>
    <w:rsid w:val="00B210D6"/>
    <w:rsid w:val="00B21628"/>
    <w:rsid w:val="00B21D67"/>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728"/>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47CCE"/>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775"/>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16E"/>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3F5C"/>
    <w:rsid w:val="00BA4295"/>
    <w:rsid w:val="00BA456F"/>
    <w:rsid w:val="00BA493D"/>
    <w:rsid w:val="00BA4D69"/>
    <w:rsid w:val="00BA5352"/>
    <w:rsid w:val="00BA57A6"/>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424"/>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CBB"/>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483"/>
    <w:rsid w:val="00BC4189"/>
    <w:rsid w:val="00BC4227"/>
    <w:rsid w:val="00BC4340"/>
    <w:rsid w:val="00BC439E"/>
    <w:rsid w:val="00BC4952"/>
    <w:rsid w:val="00BC54CD"/>
    <w:rsid w:val="00BC56F5"/>
    <w:rsid w:val="00BC6014"/>
    <w:rsid w:val="00BC615D"/>
    <w:rsid w:val="00BC6BE0"/>
    <w:rsid w:val="00BC6CD8"/>
    <w:rsid w:val="00BC6CDA"/>
    <w:rsid w:val="00BC6EAE"/>
    <w:rsid w:val="00BC72DD"/>
    <w:rsid w:val="00BC73E9"/>
    <w:rsid w:val="00BC76B1"/>
    <w:rsid w:val="00BD1366"/>
    <w:rsid w:val="00BD1656"/>
    <w:rsid w:val="00BD1827"/>
    <w:rsid w:val="00BD18CC"/>
    <w:rsid w:val="00BD1AC1"/>
    <w:rsid w:val="00BD1D46"/>
    <w:rsid w:val="00BD26DC"/>
    <w:rsid w:val="00BD29F5"/>
    <w:rsid w:val="00BD3242"/>
    <w:rsid w:val="00BD3419"/>
    <w:rsid w:val="00BD39EC"/>
    <w:rsid w:val="00BD42CA"/>
    <w:rsid w:val="00BD43E5"/>
    <w:rsid w:val="00BD467D"/>
    <w:rsid w:val="00BD4FCA"/>
    <w:rsid w:val="00BD50D4"/>
    <w:rsid w:val="00BD512A"/>
    <w:rsid w:val="00BD5479"/>
    <w:rsid w:val="00BD57EF"/>
    <w:rsid w:val="00BD59E3"/>
    <w:rsid w:val="00BD672B"/>
    <w:rsid w:val="00BD771F"/>
    <w:rsid w:val="00BD7BF8"/>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118"/>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72F"/>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E26"/>
    <w:rsid w:val="00C11F17"/>
    <w:rsid w:val="00C11F38"/>
    <w:rsid w:val="00C13225"/>
    <w:rsid w:val="00C136A2"/>
    <w:rsid w:val="00C141C9"/>
    <w:rsid w:val="00C1437A"/>
    <w:rsid w:val="00C149DC"/>
    <w:rsid w:val="00C14C86"/>
    <w:rsid w:val="00C150EB"/>
    <w:rsid w:val="00C15313"/>
    <w:rsid w:val="00C15A5F"/>
    <w:rsid w:val="00C15E5C"/>
    <w:rsid w:val="00C15F63"/>
    <w:rsid w:val="00C1605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4D39"/>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A7C"/>
    <w:rsid w:val="00C33F76"/>
    <w:rsid w:val="00C34398"/>
    <w:rsid w:val="00C343E5"/>
    <w:rsid w:val="00C34862"/>
    <w:rsid w:val="00C351A6"/>
    <w:rsid w:val="00C35390"/>
    <w:rsid w:val="00C35A4C"/>
    <w:rsid w:val="00C35E0D"/>
    <w:rsid w:val="00C36FEF"/>
    <w:rsid w:val="00C37066"/>
    <w:rsid w:val="00C371FA"/>
    <w:rsid w:val="00C375E5"/>
    <w:rsid w:val="00C377A2"/>
    <w:rsid w:val="00C40FFC"/>
    <w:rsid w:val="00C41480"/>
    <w:rsid w:val="00C41622"/>
    <w:rsid w:val="00C4186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3AD"/>
    <w:rsid w:val="00C73786"/>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C16"/>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B44"/>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AD4"/>
    <w:rsid w:val="00CD0BEF"/>
    <w:rsid w:val="00CD0EF3"/>
    <w:rsid w:val="00CD109D"/>
    <w:rsid w:val="00CD1E9D"/>
    <w:rsid w:val="00CD243C"/>
    <w:rsid w:val="00CD263A"/>
    <w:rsid w:val="00CD2A30"/>
    <w:rsid w:val="00CD2D54"/>
    <w:rsid w:val="00CD3C23"/>
    <w:rsid w:val="00CD4041"/>
    <w:rsid w:val="00CD4565"/>
    <w:rsid w:val="00CD461B"/>
    <w:rsid w:val="00CD4823"/>
    <w:rsid w:val="00CD4B0C"/>
    <w:rsid w:val="00CD5288"/>
    <w:rsid w:val="00CD53FF"/>
    <w:rsid w:val="00CD57BE"/>
    <w:rsid w:val="00CD5DE7"/>
    <w:rsid w:val="00CD6672"/>
    <w:rsid w:val="00CD66E6"/>
    <w:rsid w:val="00CD6ABB"/>
    <w:rsid w:val="00CD6D30"/>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75C"/>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D82"/>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C59"/>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03B"/>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6FFC"/>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316"/>
    <w:rsid w:val="00DA37EF"/>
    <w:rsid w:val="00DA386A"/>
    <w:rsid w:val="00DA466E"/>
    <w:rsid w:val="00DA47A8"/>
    <w:rsid w:val="00DA524D"/>
    <w:rsid w:val="00DA7829"/>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501"/>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A30"/>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64A"/>
    <w:rsid w:val="00E0799E"/>
    <w:rsid w:val="00E07B7D"/>
    <w:rsid w:val="00E07DB8"/>
    <w:rsid w:val="00E1050F"/>
    <w:rsid w:val="00E11290"/>
    <w:rsid w:val="00E113B7"/>
    <w:rsid w:val="00E114C5"/>
    <w:rsid w:val="00E118AC"/>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20E"/>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0EC4"/>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57E68"/>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3A2"/>
    <w:rsid w:val="00E76A5E"/>
    <w:rsid w:val="00E775E3"/>
    <w:rsid w:val="00E77A45"/>
    <w:rsid w:val="00E801E4"/>
    <w:rsid w:val="00E80693"/>
    <w:rsid w:val="00E8088F"/>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1FF"/>
    <w:rsid w:val="00E95DD9"/>
    <w:rsid w:val="00E96341"/>
    <w:rsid w:val="00E9647F"/>
    <w:rsid w:val="00E967EA"/>
    <w:rsid w:val="00E96839"/>
    <w:rsid w:val="00E96CB9"/>
    <w:rsid w:val="00E9721B"/>
    <w:rsid w:val="00E97299"/>
    <w:rsid w:val="00E97A23"/>
    <w:rsid w:val="00E97B21"/>
    <w:rsid w:val="00E97C21"/>
    <w:rsid w:val="00EA05D9"/>
    <w:rsid w:val="00EA06B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DE5"/>
    <w:rsid w:val="00EA5F80"/>
    <w:rsid w:val="00EA641F"/>
    <w:rsid w:val="00EA64F1"/>
    <w:rsid w:val="00EA670C"/>
    <w:rsid w:val="00EA6A5A"/>
    <w:rsid w:val="00EA6F05"/>
    <w:rsid w:val="00EA714D"/>
    <w:rsid w:val="00EA7279"/>
    <w:rsid w:val="00EA7386"/>
    <w:rsid w:val="00EB01C3"/>
    <w:rsid w:val="00EB19E0"/>
    <w:rsid w:val="00EB1C21"/>
    <w:rsid w:val="00EB249C"/>
    <w:rsid w:val="00EB33B0"/>
    <w:rsid w:val="00EB3B36"/>
    <w:rsid w:val="00EB42A7"/>
    <w:rsid w:val="00EB50C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09B"/>
    <w:rsid w:val="00EF16CA"/>
    <w:rsid w:val="00EF1C9B"/>
    <w:rsid w:val="00EF1D1E"/>
    <w:rsid w:val="00EF2613"/>
    <w:rsid w:val="00EF26BD"/>
    <w:rsid w:val="00EF2B66"/>
    <w:rsid w:val="00EF4033"/>
    <w:rsid w:val="00EF4A41"/>
    <w:rsid w:val="00EF5511"/>
    <w:rsid w:val="00EF5D36"/>
    <w:rsid w:val="00EF5F34"/>
    <w:rsid w:val="00EF66FC"/>
    <w:rsid w:val="00EF6927"/>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659"/>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3D63"/>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98F"/>
    <w:rsid w:val="00F30EE7"/>
    <w:rsid w:val="00F318BA"/>
    <w:rsid w:val="00F318CC"/>
    <w:rsid w:val="00F31AC1"/>
    <w:rsid w:val="00F31DEA"/>
    <w:rsid w:val="00F32C6F"/>
    <w:rsid w:val="00F32E3C"/>
    <w:rsid w:val="00F3372F"/>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1E7"/>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91C"/>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04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0ED"/>
    <w:rsid w:val="00F81524"/>
    <w:rsid w:val="00F822FE"/>
    <w:rsid w:val="00F82562"/>
    <w:rsid w:val="00F83142"/>
    <w:rsid w:val="00F83362"/>
    <w:rsid w:val="00F84101"/>
    <w:rsid w:val="00F843EB"/>
    <w:rsid w:val="00F8520A"/>
    <w:rsid w:val="00F857AD"/>
    <w:rsid w:val="00F8600C"/>
    <w:rsid w:val="00F863C1"/>
    <w:rsid w:val="00F86631"/>
    <w:rsid w:val="00F869B7"/>
    <w:rsid w:val="00F86E68"/>
    <w:rsid w:val="00F86EF5"/>
    <w:rsid w:val="00F873E9"/>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88B"/>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421"/>
    <w:rsid w:val="00FC4607"/>
    <w:rsid w:val="00FC57E3"/>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234"/>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character" w:customStyle="1" w:styleId="MenoPendente8">
    <w:name w:val="Menção Pendente8"/>
    <w:basedOn w:val="Fontepargpadro"/>
    <w:uiPriority w:val="99"/>
    <w:semiHidden/>
    <w:unhideWhenUsed/>
    <w:rsid w:val="005C51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nhideWhenUsed/>
    <w:rsid w:val="000D4165"/>
    <w:pPr>
      <w:spacing w:after="120" w:line="480" w:lineRule="auto"/>
      <w:ind w:left="283"/>
    </w:pPr>
  </w:style>
  <w:style w:type="character" w:customStyle="1" w:styleId="Recuodecorpodetexto2Char">
    <w:name w:val="Recuo de corpo de texto 2 Char"/>
    <w:basedOn w:val="Fontepargpadro"/>
    <w:link w:val="Recuodecorpodetexto2"/>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character" w:customStyle="1" w:styleId="MenoPendente8">
    <w:name w:val="Menção Pendente8"/>
    <w:basedOn w:val="Fontepargpadro"/>
    <w:uiPriority w:val="99"/>
    <w:semiHidden/>
    <w:unhideWhenUsed/>
    <w:rsid w:val="005C51F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lontra.mg.gov.br"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s://www.planalto.gov.br/ccivil_03/leis/l5764.htm" TargetMode="External"/><Relationship Id="rId89" Type="http://schemas.openxmlformats.org/officeDocument/2006/relationships/hyperlink" Target="https://www.planalto.gov.br/ccivil_03/_ato2019-2022/2022/Decreto/D11246.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8078compilado.htm" TargetMode="External"/><Relationship Id="rId79" Type="http://schemas.openxmlformats.org/officeDocument/2006/relationships/hyperlink" Target="https://www.gov.br/empresas-e-negocios/pt-br/empreendedor"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s://www.planalto.gov.br/ccivil_03/leis/l5764.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mailto:licitalontra@hotmail.co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gov.br/economia/pt-br/assuntos/drei/legislacao/arquivos/legislacoes-federais/indrei772020.pdf" TargetMode="External"/><Relationship Id="rId85"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_ato2011-2014/2012/decreto/d7724.htm" TargetMode="External"/><Relationship Id="rId124"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5764.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lontra.mg.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s://www.planalto.gov.br/ccivil_03/leis/l5764.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1.xml"/><Relationship Id="rId125" Type="http://schemas.microsoft.com/office/2007/relationships/stylesWithEffects" Target="stylesWithEffects.xml"/><Relationship Id="rId7" Type="http://schemas.openxmlformats.org/officeDocument/2006/relationships/settings" Target="settings.xml"/><Relationship Id="rId71" Type="http://schemas.openxmlformats.org/officeDocument/2006/relationships/hyperlink" Target="http://www.anp.gov.br"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C9FC01-6F5C-43FE-9CFD-880987626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27488</Words>
  <Characters>148436</Characters>
  <Application>Microsoft Office Word</Application>
  <DocSecurity>0</DocSecurity>
  <Lines>1236</Lines>
  <Paragraphs>351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175573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2026-05-11T11:40:00Z</dcterms:created>
  <dcterms:modified xsi:type="dcterms:W3CDTF">2026-05-11T12:04:00Z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