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721" w:rsidRPr="006F0721" w:rsidRDefault="006F0721" w:rsidP="006F0721">
      <w:pPr>
        <w:rPr>
          <w:rFonts w:ascii="Arial" w:hAnsi="Arial" w:cs="Arial"/>
          <w:b/>
          <w:bCs/>
          <w:i/>
          <w:iCs/>
          <w:noProof/>
          <w:szCs w:val="18"/>
        </w:rPr>
      </w:pPr>
      <w:r w:rsidRPr="006F0721">
        <w:rPr>
          <w:rFonts w:ascii="Arial" w:hAnsi="Arial" w:cs="Arial"/>
          <w:sz w:val="36"/>
          <w:szCs w:val="36"/>
        </w:rPr>
        <w:t>Aviso de</w:t>
      </w:r>
    </w:p>
    <w:p w:rsidR="006F0721" w:rsidRPr="006F0721" w:rsidRDefault="006F0721" w:rsidP="006F0721">
      <w:pPr>
        <w:rPr>
          <w:rFonts w:ascii="Arial" w:hAnsi="Arial" w:cs="Arial"/>
          <w:sz w:val="56"/>
          <w:szCs w:val="56"/>
        </w:rPr>
      </w:pPr>
      <w:r w:rsidRPr="006F0721">
        <w:rPr>
          <w:rFonts w:ascii="Arial" w:hAnsi="Arial" w:cs="Arial"/>
          <w:sz w:val="56"/>
          <w:szCs w:val="56"/>
        </w:rPr>
        <w:t>CONTRATAÇÃO</w:t>
      </w:r>
    </w:p>
    <w:p w:rsidR="006F0721" w:rsidRPr="006F0721" w:rsidRDefault="006F0721" w:rsidP="006F0721">
      <w:pPr>
        <w:rPr>
          <w:rFonts w:ascii="Arial" w:hAnsi="Arial" w:cs="Arial"/>
          <w:sz w:val="56"/>
          <w:szCs w:val="56"/>
        </w:rPr>
      </w:pPr>
      <w:r w:rsidRPr="006F0721">
        <w:rPr>
          <w:rFonts w:ascii="Arial" w:hAnsi="Arial" w:cs="Arial"/>
          <w:sz w:val="56"/>
          <w:szCs w:val="56"/>
        </w:rPr>
        <w:t>DIRETA</w:t>
      </w:r>
    </w:p>
    <w:p w:rsidR="006F0721" w:rsidRPr="006F0721" w:rsidRDefault="00DE4F28" w:rsidP="006F0721">
      <w:pPr>
        <w:rPr>
          <w:rFonts w:ascii="Arial" w:hAnsi="Arial" w:cs="Arial"/>
          <w:b/>
          <w:bCs/>
          <w:sz w:val="28"/>
          <w:szCs w:val="28"/>
        </w:rPr>
      </w:pPr>
      <w:r>
        <w:rPr>
          <w:rFonts w:ascii="Arial" w:hAnsi="Arial" w:cs="Arial"/>
          <w:bCs/>
          <w:sz w:val="28"/>
          <w:szCs w:val="28"/>
        </w:rPr>
        <w:t>011</w:t>
      </w:r>
      <w:r w:rsidR="006F0721" w:rsidRPr="006F0721">
        <w:rPr>
          <w:rFonts w:ascii="Arial" w:hAnsi="Arial" w:cs="Arial"/>
          <w:bCs/>
          <w:sz w:val="28"/>
          <w:szCs w:val="28"/>
        </w:rPr>
        <w:t>/2026</w:t>
      </w:r>
    </w:p>
    <w:p w:rsidR="00F80CCB" w:rsidRPr="006F0721" w:rsidRDefault="00607D0F">
      <w:pPr>
        <w:spacing w:after="17" w:line="240" w:lineRule="auto"/>
        <w:ind w:left="0" w:firstLine="0"/>
        <w:jc w:val="left"/>
        <w:rPr>
          <w:rFonts w:ascii="Arial" w:hAnsi="Arial" w:cs="Arial"/>
        </w:rPr>
      </w:pPr>
      <w:r w:rsidRPr="006F0721">
        <w:rPr>
          <w:rFonts w:ascii="Arial" w:hAnsi="Arial" w:cs="Arial"/>
          <w:b/>
        </w:rPr>
        <w:t xml:space="preserve"> </w:t>
      </w:r>
    </w:p>
    <w:p w:rsidR="00F80CCB" w:rsidRPr="00D42DAE" w:rsidRDefault="00607D0F">
      <w:pPr>
        <w:spacing w:after="10" w:line="242" w:lineRule="auto"/>
        <w:ind w:left="7"/>
        <w:rPr>
          <w:rFonts w:ascii="Arial" w:hAnsi="Arial" w:cs="Arial"/>
          <w:sz w:val="32"/>
          <w:szCs w:val="28"/>
        </w:rPr>
      </w:pPr>
      <w:r w:rsidRPr="00D42DAE">
        <w:rPr>
          <w:rFonts w:ascii="Arial" w:hAnsi="Arial" w:cs="Arial"/>
          <w:b/>
          <w:sz w:val="32"/>
          <w:szCs w:val="28"/>
        </w:rPr>
        <w:t>CONTRATANTE</w:t>
      </w:r>
      <w:proofErr w:type="gramStart"/>
      <w:r w:rsidRPr="00D42DAE">
        <w:rPr>
          <w:rFonts w:ascii="Arial" w:hAnsi="Arial" w:cs="Arial"/>
          <w:b/>
          <w:sz w:val="32"/>
          <w:szCs w:val="28"/>
        </w:rPr>
        <w:t xml:space="preserve">  </w:t>
      </w:r>
    </w:p>
    <w:p w:rsidR="00F80CCB" w:rsidRPr="006F0721" w:rsidRDefault="00607D0F">
      <w:pPr>
        <w:spacing w:after="3"/>
        <w:rPr>
          <w:rFonts w:ascii="Arial" w:hAnsi="Arial" w:cs="Arial"/>
          <w:sz w:val="28"/>
          <w:szCs w:val="28"/>
        </w:rPr>
      </w:pPr>
      <w:proofErr w:type="gramEnd"/>
      <w:r w:rsidRPr="006F0721">
        <w:rPr>
          <w:rFonts w:ascii="Arial" w:hAnsi="Arial" w:cs="Arial"/>
          <w:sz w:val="28"/>
          <w:szCs w:val="28"/>
        </w:rPr>
        <w:t xml:space="preserve">SECRETARIA MUNICIPAL DE EDUCAÇÃO </w:t>
      </w:r>
    </w:p>
    <w:p w:rsidR="00F80CCB" w:rsidRPr="006F0721" w:rsidRDefault="00607D0F">
      <w:pPr>
        <w:spacing w:after="0" w:line="240" w:lineRule="auto"/>
        <w:ind w:left="0" w:firstLine="0"/>
        <w:jc w:val="left"/>
        <w:rPr>
          <w:rFonts w:ascii="Arial" w:hAnsi="Arial" w:cs="Arial"/>
          <w:sz w:val="28"/>
          <w:szCs w:val="28"/>
        </w:rPr>
      </w:pPr>
      <w:r w:rsidRPr="006F0721">
        <w:rPr>
          <w:rFonts w:ascii="Arial" w:hAnsi="Arial" w:cs="Arial"/>
          <w:b/>
          <w:sz w:val="28"/>
          <w:szCs w:val="28"/>
        </w:rPr>
        <w:t xml:space="preserve"> </w:t>
      </w:r>
    </w:p>
    <w:p w:rsidR="00F80CCB" w:rsidRPr="00D42DAE" w:rsidRDefault="00607D0F">
      <w:pPr>
        <w:spacing w:after="0" w:line="242" w:lineRule="auto"/>
        <w:ind w:left="7"/>
        <w:rPr>
          <w:rFonts w:ascii="Arial" w:hAnsi="Arial" w:cs="Arial"/>
          <w:sz w:val="32"/>
          <w:szCs w:val="28"/>
        </w:rPr>
      </w:pPr>
      <w:r w:rsidRPr="00D42DAE">
        <w:rPr>
          <w:rFonts w:ascii="Arial" w:hAnsi="Arial" w:cs="Arial"/>
          <w:b/>
          <w:sz w:val="32"/>
          <w:szCs w:val="28"/>
        </w:rPr>
        <w:t xml:space="preserve">OBJETO </w:t>
      </w:r>
    </w:p>
    <w:p w:rsidR="00F80CCB" w:rsidRPr="006F0721" w:rsidRDefault="007E6E53">
      <w:pPr>
        <w:spacing w:after="0" w:line="242" w:lineRule="auto"/>
        <w:ind w:left="7"/>
        <w:rPr>
          <w:rFonts w:ascii="Arial" w:hAnsi="Arial" w:cs="Arial"/>
          <w:sz w:val="28"/>
          <w:szCs w:val="28"/>
        </w:rPr>
      </w:pPr>
      <w:r w:rsidRPr="006F0721">
        <w:rPr>
          <w:rFonts w:ascii="Arial" w:hAnsi="Arial" w:cs="Arial"/>
          <w:b/>
          <w:sz w:val="28"/>
          <w:szCs w:val="28"/>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sz w:val="28"/>
          <w:szCs w:val="28"/>
        </w:rPr>
        <w:t xml:space="preserve"> E BB ÁGIL PLATAFORMA MENSAL</w:t>
      </w:r>
      <w:r w:rsidR="00607D0F" w:rsidRPr="006F0721">
        <w:rPr>
          <w:rFonts w:ascii="Arial" w:hAnsi="Arial" w:cs="Arial"/>
          <w:b/>
          <w:sz w:val="28"/>
          <w:szCs w:val="28"/>
        </w:rPr>
        <w:t xml:space="preserve">. </w:t>
      </w:r>
      <w:r w:rsidR="00607D0F" w:rsidRPr="006F0721">
        <w:rPr>
          <w:rFonts w:ascii="Arial" w:hAnsi="Arial" w:cs="Arial"/>
          <w:sz w:val="28"/>
          <w:szCs w:val="28"/>
        </w:rPr>
        <w:t xml:space="preserve"> </w:t>
      </w:r>
    </w:p>
    <w:p w:rsidR="00F80CCB" w:rsidRPr="006F0721" w:rsidRDefault="00607D0F">
      <w:pPr>
        <w:spacing w:after="0" w:line="240" w:lineRule="auto"/>
        <w:ind w:left="0" w:firstLine="0"/>
        <w:jc w:val="left"/>
        <w:rPr>
          <w:rFonts w:ascii="Arial" w:hAnsi="Arial" w:cs="Arial"/>
          <w:sz w:val="28"/>
          <w:szCs w:val="28"/>
        </w:rPr>
      </w:pPr>
      <w:r w:rsidRPr="006F0721">
        <w:rPr>
          <w:rFonts w:ascii="Arial" w:hAnsi="Arial" w:cs="Arial"/>
          <w:b/>
          <w:sz w:val="28"/>
          <w:szCs w:val="28"/>
        </w:rPr>
        <w:t xml:space="preserve"> </w:t>
      </w:r>
    </w:p>
    <w:p w:rsidR="00F80CCB" w:rsidRPr="00D42DAE" w:rsidRDefault="00607D0F">
      <w:pPr>
        <w:spacing w:after="0" w:line="242" w:lineRule="auto"/>
        <w:ind w:left="7"/>
        <w:rPr>
          <w:rFonts w:ascii="Arial" w:hAnsi="Arial" w:cs="Arial"/>
          <w:sz w:val="32"/>
          <w:szCs w:val="28"/>
        </w:rPr>
      </w:pPr>
      <w:r w:rsidRPr="00D42DAE">
        <w:rPr>
          <w:rFonts w:ascii="Arial" w:hAnsi="Arial" w:cs="Arial"/>
          <w:b/>
          <w:sz w:val="32"/>
          <w:szCs w:val="28"/>
        </w:rPr>
        <w:t xml:space="preserve">VALOR TOTAL DA CONTRATAÇÃO </w:t>
      </w:r>
    </w:p>
    <w:p w:rsidR="00F80CCB" w:rsidRPr="006F0721" w:rsidRDefault="00607D0F">
      <w:pPr>
        <w:spacing w:after="0" w:line="242" w:lineRule="auto"/>
        <w:ind w:left="7"/>
        <w:rPr>
          <w:rFonts w:ascii="Arial" w:hAnsi="Arial" w:cs="Arial"/>
          <w:sz w:val="28"/>
          <w:szCs w:val="28"/>
        </w:rPr>
      </w:pPr>
      <w:r w:rsidRPr="006F0721">
        <w:rPr>
          <w:rFonts w:ascii="Arial" w:hAnsi="Arial" w:cs="Arial"/>
          <w:b/>
          <w:sz w:val="28"/>
          <w:szCs w:val="28"/>
        </w:rPr>
        <w:t xml:space="preserve">R$ </w:t>
      </w:r>
      <w:r w:rsidR="008C6776" w:rsidRPr="006F0721">
        <w:rPr>
          <w:rFonts w:ascii="Arial" w:hAnsi="Arial" w:cs="Arial"/>
          <w:b/>
          <w:sz w:val="28"/>
          <w:szCs w:val="28"/>
        </w:rPr>
        <w:t>62.360,00</w:t>
      </w:r>
    </w:p>
    <w:p w:rsidR="00F80CCB" w:rsidRPr="006F0721" w:rsidRDefault="00607D0F">
      <w:pPr>
        <w:spacing w:after="3" w:line="240" w:lineRule="auto"/>
        <w:ind w:left="0" w:firstLine="0"/>
        <w:jc w:val="left"/>
        <w:rPr>
          <w:rFonts w:ascii="Arial" w:hAnsi="Arial" w:cs="Arial"/>
          <w:sz w:val="28"/>
          <w:szCs w:val="28"/>
        </w:rPr>
      </w:pPr>
      <w:r w:rsidRPr="006F0721">
        <w:rPr>
          <w:rFonts w:ascii="Arial" w:hAnsi="Arial" w:cs="Arial"/>
          <w:sz w:val="28"/>
          <w:szCs w:val="28"/>
        </w:rPr>
        <w:t xml:space="preserve"> </w:t>
      </w:r>
    </w:p>
    <w:p w:rsidR="00F80CCB" w:rsidRPr="00D42DAE" w:rsidRDefault="00607D0F">
      <w:pPr>
        <w:spacing w:after="0" w:line="242" w:lineRule="auto"/>
        <w:ind w:left="7"/>
        <w:rPr>
          <w:rFonts w:ascii="Arial" w:hAnsi="Arial" w:cs="Arial"/>
          <w:sz w:val="32"/>
          <w:szCs w:val="28"/>
        </w:rPr>
      </w:pPr>
      <w:r w:rsidRPr="00D42DAE">
        <w:rPr>
          <w:rFonts w:ascii="Arial" w:hAnsi="Arial" w:cs="Arial"/>
          <w:b/>
          <w:sz w:val="32"/>
          <w:szCs w:val="28"/>
        </w:rPr>
        <w:t xml:space="preserve">DATA DA SESSÃO </w:t>
      </w:r>
    </w:p>
    <w:p w:rsidR="00F80CCB" w:rsidRPr="00316F65" w:rsidRDefault="00607D0F">
      <w:pPr>
        <w:spacing w:after="0"/>
        <w:rPr>
          <w:rFonts w:ascii="Arial" w:hAnsi="Arial" w:cs="Arial"/>
          <w:sz w:val="28"/>
          <w:szCs w:val="28"/>
        </w:rPr>
      </w:pPr>
      <w:r w:rsidRPr="00316F65">
        <w:rPr>
          <w:rFonts w:ascii="Arial" w:hAnsi="Arial" w:cs="Arial"/>
          <w:sz w:val="28"/>
          <w:szCs w:val="28"/>
        </w:rPr>
        <w:t xml:space="preserve">De </w:t>
      </w:r>
      <w:r w:rsidR="00316F65" w:rsidRPr="00316F65">
        <w:rPr>
          <w:rFonts w:ascii="Arial" w:hAnsi="Arial" w:cs="Arial"/>
          <w:sz w:val="28"/>
          <w:szCs w:val="28"/>
        </w:rPr>
        <w:t>09/09</w:t>
      </w:r>
      <w:r w:rsidR="008C6776" w:rsidRPr="00316F65">
        <w:rPr>
          <w:rFonts w:ascii="Arial" w:hAnsi="Arial" w:cs="Arial"/>
          <w:sz w:val="28"/>
          <w:szCs w:val="28"/>
        </w:rPr>
        <w:t>/2026</w:t>
      </w:r>
      <w:r w:rsidRPr="00316F65">
        <w:rPr>
          <w:rFonts w:ascii="Arial" w:hAnsi="Arial" w:cs="Arial"/>
          <w:sz w:val="28"/>
          <w:szCs w:val="28"/>
        </w:rPr>
        <w:t xml:space="preserve"> </w:t>
      </w:r>
    </w:p>
    <w:p w:rsidR="00F80CCB" w:rsidRPr="00316F65" w:rsidRDefault="00607D0F">
      <w:pPr>
        <w:spacing w:after="3" w:line="240" w:lineRule="auto"/>
        <w:ind w:left="0" w:firstLine="0"/>
        <w:jc w:val="left"/>
        <w:rPr>
          <w:rFonts w:ascii="Arial" w:hAnsi="Arial" w:cs="Arial"/>
          <w:sz w:val="28"/>
          <w:szCs w:val="28"/>
        </w:rPr>
      </w:pPr>
      <w:r w:rsidRPr="00316F65">
        <w:rPr>
          <w:rFonts w:ascii="Arial" w:hAnsi="Arial" w:cs="Arial"/>
          <w:sz w:val="28"/>
          <w:szCs w:val="28"/>
        </w:rPr>
        <w:t xml:space="preserve"> </w:t>
      </w:r>
    </w:p>
    <w:p w:rsidR="00F80CCB" w:rsidRPr="00316F65" w:rsidRDefault="00607D0F">
      <w:pPr>
        <w:spacing w:after="0" w:line="242" w:lineRule="auto"/>
        <w:ind w:left="7"/>
        <w:rPr>
          <w:rFonts w:ascii="Arial" w:hAnsi="Arial" w:cs="Arial"/>
          <w:sz w:val="32"/>
          <w:szCs w:val="28"/>
        </w:rPr>
      </w:pPr>
      <w:r w:rsidRPr="00316F65">
        <w:rPr>
          <w:rFonts w:ascii="Arial" w:hAnsi="Arial" w:cs="Arial"/>
          <w:b/>
          <w:sz w:val="32"/>
          <w:szCs w:val="28"/>
        </w:rPr>
        <w:t xml:space="preserve">HORÁRIO DA FASE DE LANCES </w:t>
      </w:r>
    </w:p>
    <w:p w:rsidR="00F80CCB" w:rsidRPr="006F0721" w:rsidRDefault="00607D0F">
      <w:pPr>
        <w:spacing w:after="3"/>
        <w:rPr>
          <w:rFonts w:ascii="Arial" w:hAnsi="Arial" w:cs="Arial"/>
          <w:sz w:val="28"/>
          <w:szCs w:val="28"/>
        </w:rPr>
      </w:pPr>
      <w:r w:rsidRPr="00316F65">
        <w:rPr>
          <w:rFonts w:ascii="Arial" w:hAnsi="Arial" w:cs="Arial"/>
          <w:sz w:val="28"/>
          <w:szCs w:val="28"/>
        </w:rPr>
        <w:t xml:space="preserve">Das </w:t>
      </w:r>
      <w:r w:rsidR="00316F65" w:rsidRPr="00316F65">
        <w:rPr>
          <w:rFonts w:ascii="Arial" w:hAnsi="Arial" w:cs="Arial"/>
          <w:sz w:val="28"/>
          <w:szCs w:val="28"/>
        </w:rPr>
        <w:t>08h01min até 14h01</w:t>
      </w:r>
      <w:r w:rsidR="00EC62E3" w:rsidRPr="00316F65">
        <w:rPr>
          <w:rFonts w:ascii="Arial" w:hAnsi="Arial" w:cs="Arial"/>
          <w:sz w:val="28"/>
          <w:szCs w:val="28"/>
        </w:rPr>
        <w:t>min</w:t>
      </w:r>
      <w:r w:rsidR="00EC62E3" w:rsidRPr="006F0721">
        <w:rPr>
          <w:rFonts w:ascii="Arial" w:hAnsi="Arial" w:cs="Arial"/>
          <w:sz w:val="28"/>
          <w:szCs w:val="28"/>
        </w:rPr>
        <w:t xml:space="preserve"> </w:t>
      </w:r>
    </w:p>
    <w:p w:rsidR="00F80CCB" w:rsidRPr="006F0721" w:rsidRDefault="00607D0F">
      <w:pPr>
        <w:spacing w:after="0" w:line="240" w:lineRule="auto"/>
        <w:ind w:left="0" w:firstLine="0"/>
        <w:jc w:val="left"/>
        <w:rPr>
          <w:rFonts w:ascii="Arial" w:hAnsi="Arial" w:cs="Arial"/>
          <w:sz w:val="28"/>
          <w:szCs w:val="28"/>
        </w:rPr>
      </w:pPr>
      <w:r w:rsidRPr="006F0721">
        <w:rPr>
          <w:rFonts w:ascii="Arial" w:hAnsi="Arial" w:cs="Arial"/>
          <w:b/>
          <w:sz w:val="28"/>
          <w:szCs w:val="28"/>
        </w:rPr>
        <w:t xml:space="preserve"> </w:t>
      </w:r>
    </w:p>
    <w:p w:rsidR="00F80CCB" w:rsidRPr="00D42DAE" w:rsidRDefault="00607D0F">
      <w:pPr>
        <w:spacing w:after="137" w:line="242" w:lineRule="auto"/>
        <w:ind w:left="7"/>
        <w:rPr>
          <w:rFonts w:ascii="Arial" w:hAnsi="Arial" w:cs="Arial"/>
          <w:sz w:val="32"/>
          <w:szCs w:val="28"/>
        </w:rPr>
      </w:pPr>
      <w:r w:rsidRPr="00D42DAE">
        <w:rPr>
          <w:rFonts w:ascii="Arial" w:hAnsi="Arial" w:cs="Arial"/>
          <w:b/>
          <w:sz w:val="32"/>
          <w:szCs w:val="28"/>
        </w:rPr>
        <w:t xml:space="preserve">CRITÉRIO DE JULGAMENTO: </w:t>
      </w:r>
    </w:p>
    <w:p w:rsidR="00D42DAE" w:rsidRPr="00D42DAE" w:rsidRDefault="00607D0F" w:rsidP="00D42DAE">
      <w:pPr>
        <w:spacing w:after="137" w:line="242" w:lineRule="auto"/>
        <w:ind w:left="7"/>
        <w:rPr>
          <w:rFonts w:ascii="Arial" w:hAnsi="Arial" w:cs="Arial"/>
          <w:b/>
          <w:sz w:val="28"/>
          <w:szCs w:val="28"/>
        </w:rPr>
      </w:pPr>
      <w:r w:rsidRPr="00D42DAE">
        <w:rPr>
          <w:rFonts w:ascii="Arial" w:hAnsi="Arial" w:cs="Arial"/>
          <w:b/>
          <w:sz w:val="28"/>
          <w:szCs w:val="28"/>
        </w:rPr>
        <w:t xml:space="preserve">Menor Preço por Item </w:t>
      </w:r>
    </w:p>
    <w:p w:rsidR="00F80CCB" w:rsidRPr="00D42DAE" w:rsidRDefault="007E6E53" w:rsidP="00D42DAE">
      <w:pPr>
        <w:spacing w:after="137" w:line="242" w:lineRule="auto"/>
        <w:ind w:left="7" w:right="4484"/>
        <w:jc w:val="left"/>
        <w:rPr>
          <w:rFonts w:ascii="Arial" w:hAnsi="Arial" w:cs="Arial"/>
          <w:b/>
          <w:sz w:val="32"/>
          <w:szCs w:val="28"/>
        </w:rPr>
      </w:pPr>
      <w:r w:rsidRPr="00D42DAE">
        <w:rPr>
          <w:rFonts w:ascii="Arial" w:hAnsi="Arial" w:cs="Arial"/>
          <w:b/>
          <w:sz w:val="32"/>
          <w:szCs w:val="28"/>
        </w:rPr>
        <w:t xml:space="preserve">PREFERÊNCIA </w:t>
      </w:r>
      <w:r w:rsidR="00607D0F" w:rsidRPr="006F0721">
        <w:rPr>
          <w:rFonts w:ascii="Arial" w:hAnsi="Arial" w:cs="Arial"/>
          <w:b/>
          <w:sz w:val="28"/>
          <w:szCs w:val="28"/>
        </w:rPr>
        <w:t>ME/EPP/EQUIPARADAS</w:t>
      </w:r>
      <w:r w:rsidR="008C6776" w:rsidRPr="006F0721">
        <w:rPr>
          <w:rFonts w:ascii="Arial" w:hAnsi="Arial" w:cs="Arial"/>
          <w:b/>
          <w:sz w:val="28"/>
          <w:szCs w:val="28"/>
        </w:rPr>
        <w:t>?</w:t>
      </w:r>
      <w:r w:rsidR="00607D0F" w:rsidRPr="006F0721">
        <w:rPr>
          <w:rFonts w:ascii="Arial" w:hAnsi="Arial" w:cs="Arial"/>
          <w:b/>
          <w:sz w:val="28"/>
          <w:szCs w:val="28"/>
        </w:rPr>
        <w:t xml:space="preserve"> SIM </w:t>
      </w:r>
    </w:p>
    <w:p w:rsidR="00F80CCB" w:rsidRPr="006F0721" w:rsidRDefault="00607D0F">
      <w:pPr>
        <w:spacing w:after="176"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607D0F" w:rsidP="007E6E53">
      <w:pPr>
        <w:spacing w:after="178" w:line="240" w:lineRule="auto"/>
        <w:ind w:left="0" w:firstLine="0"/>
        <w:rPr>
          <w:rFonts w:ascii="Arial" w:hAnsi="Arial" w:cs="Arial"/>
        </w:rPr>
      </w:pPr>
      <w:r w:rsidRPr="006F0721">
        <w:rPr>
          <w:rFonts w:ascii="Arial" w:hAnsi="Arial" w:cs="Arial"/>
          <w:b/>
          <w:color w:val="FF0000"/>
        </w:rPr>
        <w:t xml:space="preserve"> </w:t>
      </w:r>
    </w:p>
    <w:p w:rsidR="00F80CCB" w:rsidRPr="006F0721" w:rsidRDefault="00607D0F">
      <w:pPr>
        <w:spacing w:after="176"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607D0F">
      <w:pPr>
        <w:spacing w:after="178"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F80CCB" w:rsidP="00D42DAE">
      <w:pPr>
        <w:spacing w:after="176" w:line="240" w:lineRule="auto"/>
        <w:ind w:left="0" w:firstLine="0"/>
        <w:jc w:val="left"/>
        <w:rPr>
          <w:rFonts w:ascii="Arial" w:hAnsi="Arial" w:cs="Arial"/>
        </w:rPr>
      </w:pPr>
    </w:p>
    <w:p w:rsidR="00F80CCB" w:rsidRPr="006F0721" w:rsidRDefault="00607D0F">
      <w:pPr>
        <w:spacing w:after="34" w:line="246" w:lineRule="auto"/>
        <w:ind w:right="-15"/>
        <w:jc w:val="center"/>
        <w:rPr>
          <w:rFonts w:ascii="Arial" w:hAnsi="Arial" w:cs="Arial"/>
        </w:rPr>
      </w:pPr>
      <w:r w:rsidRPr="006F0721">
        <w:rPr>
          <w:rFonts w:ascii="Arial" w:hAnsi="Arial" w:cs="Arial"/>
          <w:b/>
        </w:rPr>
        <w:t xml:space="preserve">SECRETARIA MUNICIPAL DE EDUCAÇÃO </w:t>
      </w:r>
    </w:p>
    <w:p w:rsidR="00F80CCB" w:rsidRPr="006F0721" w:rsidRDefault="00607D0F">
      <w:pPr>
        <w:spacing w:after="0" w:line="246" w:lineRule="auto"/>
        <w:ind w:right="-15"/>
        <w:jc w:val="center"/>
        <w:rPr>
          <w:rFonts w:ascii="Arial" w:hAnsi="Arial" w:cs="Arial"/>
        </w:rPr>
      </w:pPr>
      <w:r w:rsidRPr="006F0721">
        <w:rPr>
          <w:rFonts w:ascii="Arial" w:hAnsi="Arial" w:cs="Arial"/>
          <w:b/>
        </w:rPr>
        <w:t xml:space="preserve">AVISO DE CONTRATAÇÃO DIRETA Nº </w:t>
      </w:r>
      <w:r w:rsidR="00DE4F28">
        <w:rPr>
          <w:rFonts w:ascii="Arial" w:hAnsi="Arial" w:cs="Arial"/>
          <w:b/>
        </w:rPr>
        <w:t>011</w:t>
      </w:r>
      <w:r w:rsidR="008C6776" w:rsidRPr="006F0721">
        <w:rPr>
          <w:rFonts w:ascii="Arial" w:hAnsi="Arial" w:cs="Arial"/>
          <w:b/>
        </w:rPr>
        <w:t>/2026</w:t>
      </w:r>
      <w:r w:rsidRPr="006F0721">
        <w:rPr>
          <w:rFonts w:ascii="Arial" w:hAnsi="Arial" w:cs="Arial"/>
          <w:b/>
          <w:color w:val="5B5B5F"/>
        </w:rPr>
        <w:t xml:space="preserve"> </w:t>
      </w:r>
    </w:p>
    <w:p w:rsidR="00F80CCB" w:rsidRPr="006F0721" w:rsidRDefault="00607D0F">
      <w:pPr>
        <w:spacing w:after="34"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36" w:line="246" w:lineRule="auto"/>
        <w:ind w:right="-15"/>
        <w:jc w:val="center"/>
        <w:rPr>
          <w:rFonts w:ascii="Arial" w:hAnsi="Arial" w:cs="Arial"/>
        </w:rPr>
      </w:pPr>
      <w:r w:rsidRPr="006F0721">
        <w:rPr>
          <w:rFonts w:ascii="Arial" w:hAnsi="Arial" w:cs="Arial"/>
          <w:b/>
        </w:rPr>
        <w:t>(Processo Administrativo n.°</w:t>
      </w:r>
      <w:r w:rsidR="00DE4F28">
        <w:rPr>
          <w:rFonts w:ascii="Arial" w:hAnsi="Arial" w:cs="Arial"/>
          <w:b/>
        </w:rPr>
        <w:t>091</w:t>
      </w:r>
      <w:r w:rsidR="008C6776" w:rsidRPr="006F0721">
        <w:rPr>
          <w:rFonts w:ascii="Arial" w:hAnsi="Arial" w:cs="Arial"/>
          <w:b/>
        </w:rPr>
        <w:t>/2026</w:t>
      </w:r>
      <w:r w:rsidRPr="006F0721">
        <w:rPr>
          <w:rFonts w:ascii="Arial" w:hAnsi="Arial" w:cs="Arial"/>
          <w:b/>
        </w:rPr>
        <w:t xml:space="preserve">) </w:t>
      </w:r>
    </w:p>
    <w:p w:rsidR="00F80CCB" w:rsidRPr="006F0721" w:rsidRDefault="00607D0F">
      <w:pPr>
        <w:spacing w:after="0" w:line="240" w:lineRule="auto"/>
        <w:ind w:left="0" w:firstLine="0"/>
        <w:jc w:val="left"/>
        <w:rPr>
          <w:rFonts w:ascii="Arial" w:hAnsi="Arial" w:cs="Arial"/>
        </w:rPr>
      </w:pPr>
      <w:r w:rsidRPr="006F0721">
        <w:rPr>
          <w:rFonts w:ascii="Arial" w:hAnsi="Arial" w:cs="Arial"/>
        </w:rPr>
        <w:t xml:space="preserve"> </w:t>
      </w:r>
    </w:p>
    <w:p w:rsidR="00F80CCB" w:rsidRPr="006F0721" w:rsidRDefault="00607D0F">
      <w:pPr>
        <w:ind w:left="0" w:firstLine="540"/>
        <w:rPr>
          <w:rFonts w:ascii="Arial" w:hAnsi="Arial" w:cs="Arial"/>
        </w:rPr>
      </w:pPr>
      <w:r w:rsidRPr="006F0721">
        <w:rPr>
          <w:rFonts w:ascii="Arial" w:hAnsi="Arial" w:cs="Arial"/>
        </w:rPr>
        <w:t xml:space="preserve">Torna-se público que o </w:t>
      </w:r>
      <w:r w:rsidRPr="006F0721">
        <w:rPr>
          <w:rFonts w:ascii="Arial" w:hAnsi="Arial" w:cs="Arial"/>
          <w:b/>
        </w:rPr>
        <w:t>MUNICÍPIO DE LONTRA-MG</w:t>
      </w:r>
      <w:r w:rsidRPr="006F0721">
        <w:rPr>
          <w:rFonts w:ascii="Arial" w:hAnsi="Arial" w:cs="Arial"/>
        </w:rPr>
        <w:t>, Pessoa Jurídica de Direito Público Interno, com sede Administrativa na Rua Olímpio Campos, 39, Centro, Lontra/MG, inscrito no CNPJ sob o N</w:t>
      </w:r>
      <w:r w:rsidRPr="006F0721">
        <w:rPr>
          <w:rFonts w:ascii="Arial" w:hAnsi="Arial" w:cs="Arial"/>
          <w:vertAlign w:val="superscript"/>
        </w:rPr>
        <w:t>o</w:t>
      </w:r>
      <w:r w:rsidRPr="006F0721">
        <w:rPr>
          <w:rFonts w:ascii="Arial" w:hAnsi="Arial" w:cs="Arial"/>
        </w:rPr>
        <w:t xml:space="preserve"> 25.253.009/0001-92, neste ato representado pelo Prefeito Municipal, Sr. </w:t>
      </w:r>
      <w:r w:rsidR="008C6776" w:rsidRPr="006F0721">
        <w:rPr>
          <w:rFonts w:ascii="Arial" w:hAnsi="Arial" w:cs="Arial"/>
        </w:rPr>
        <w:t>WESLEY ALVES DE SOUZA</w:t>
      </w:r>
      <w:r w:rsidRPr="006F0721">
        <w:rPr>
          <w:rFonts w:ascii="Arial" w:hAnsi="Arial" w:cs="Arial"/>
        </w:rPr>
        <w:t>, realizará Dispensa Eletrônica, com critério de julgamento por Menor Preço</w:t>
      </w:r>
      <w:r w:rsidRPr="006F0721">
        <w:rPr>
          <w:rFonts w:ascii="Arial" w:hAnsi="Arial" w:cs="Arial"/>
          <w:b/>
        </w:rPr>
        <w:t xml:space="preserve">, </w:t>
      </w:r>
      <w:r w:rsidRPr="006F0721">
        <w:rPr>
          <w:rFonts w:ascii="Arial" w:hAnsi="Arial" w:cs="Arial"/>
        </w:rPr>
        <w:t xml:space="preserve">na hipótese do </w:t>
      </w:r>
      <w:hyperlink r:id="rId7" w:anchor="art75">
        <w:r w:rsidRPr="006F0721">
          <w:rPr>
            <w:rFonts w:ascii="Arial" w:hAnsi="Arial" w:cs="Arial"/>
            <w:u w:val="single" w:color="000000"/>
          </w:rPr>
          <w:t>art.</w:t>
        </w:r>
      </w:hyperlink>
      <w:hyperlink r:id="rId8" w:anchor="art75">
        <w:r w:rsidRPr="006F0721">
          <w:rPr>
            <w:rFonts w:ascii="Arial" w:hAnsi="Arial" w:cs="Arial"/>
          </w:rPr>
          <w:t xml:space="preserve"> </w:t>
        </w:r>
      </w:hyperlink>
      <w:hyperlink r:id="rId9" w:anchor="art75">
        <w:r w:rsidRPr="006F0721">
          <w:rPr>
            <w:rFonts w:ascii="Arial" w:hAnsi="Arial" w:cs="Arial"/>
            <w:u w:val="single" w:color="000000"/>
          </w:rPr>
          <w:t>75</w:t>
        </w:r>
      </w:hyperlink>
      <w:hyperlink r:id="rId10" w:anchor="art75">
        <w:r w:rsidRPr="006F0721">
          <w:rPr>
            <w:rFonts w:ascii="Arial" w:hAnsi="Arial" w:cs="Arial"/>
          </w:rPr>
          <w:t>,</w:t>
        </w:r>
      </w:hyperlink>
      <w:r w:rsidRPr="006F0721">
        <w:rPr>
          <w:rFonts w:ascii="Arial" w:hAnsi="Arial" w:cs="Arial"/>
        </w:rPr>
        <w:t xml:space="preserve"> inciso II, nos termos da </w:t>
      </w:r>
      <w:hyperlink r:id="rId11">
        <w:r w:rsidRPr="006F0721">
          <w:rPr>
            <w:rFonts w:ascii="Arial" w:hAnsi="Arial" w:cs="Arial"/>
            <w:color w:val="0563C1"/>
            <w:u w:val="single" w:color="0563C1"/>
          </w:rPr>
          <w:t>Lei n.º 14.133, de 1º de abril de 2021</w:t>
        </w:r>
      </w:hyperlink>
      <w:r w:rsidRPr="006F0721">
        <w:rPr>
          <w:rFonts w:ascii="Arial" w:hAnsi="Arial" w:cs="Arial"/>
        </w:rPr>
        <w:t xml:space="preserve"> e demais normas aplicáveis. </w:t>
      </w:r>
    </w:p>
    <w:p w:rsidR="00F80CCB" w:rsidRPr="006F0721" w:rsidRDefault="00607D0F">
      <w:pPr>
        <w:spacing w:after="39" w:line="240" w:lineRule="auto"/>
        <w:ind w:left="0" w:firstLine="0"/>
        <w:jc w:val="left"/>
        <w:rPr>
          <w:rFonts w:ascii="Arial" w:hAnsi="Arial" w:cs="Arial"/>
        </w:rPr>
      </w:pPr>
      <w:r w:rsidRPr="006F0721">
        <w:rPr>
          <w:rFonts w:ascii="Arial" w:hAnsi="Arial" w:cs="Arial"/>
        </w:rPr>
        <w:t xml:space="preserve"> </w:t>
      </w:r>
    </w:p>
    <w:p w:rsidR="00F80CCB" w:rsidRPr="006F0721" w:rsidRDefault="00607D0F">
      <w:pPr>
        <w:spacing w:after="34" w:line="242" w:lineRule="auto"/>
        <w:ind w:left="7"/>
        <w:rPr>
          <w:rFonts w:ascii="Arial" w:hAnsi="Arial" w:cs="Arial"/>
        </w:rPr>
      </w:pPr>
      <w:r w:rsidRPr="006F0721">
        <w:rPr>
          <w:rFonts w:ascii="Arial" w:hAnsi="Arial" w:cs="Arial"/>
          <w:b/>
        </w:rPr>
        <w:t xml:space="preserve">Data da sessão: </w:t>
      </w:r>
      <w:r w:rsidR="00316F65">
        <w:rPr>
          <w:rFonts w:ascii="Arial" w:hAnsi="Arial" w:cs="Arial"/>
          <w:b/>
        </w:rPr>
        <w:t>09/09/2029</w:t>
      </w:r>
    </w:p>
    <w:p w:rsidR="00F80CCB" w:rsidRPr="006F0721" w:rsidRDefault="00607D0F">
      <w:pPr>
        <w:spacing w:after="0" w:line="242" w:lineRule="auto"/>
        <w:ind w:left="7"/>
        <w:rPr>
          <w:rFonts w:ascii="Arial" w:hAnsi="Arial" w:cs="Arial"/>
        </w:rPr>
      </w:pPr>
      <w:r w:rsidRPr="006F0721">
        <w:rPr>
          <w:rFonts w:ascii="Arial" w:hAnsi="Arial" w:cs="Arial"/>
          <w:b/>
        </w:rPr>
        <w:t xml:space="preserve">Horário da Fase de Lances: </w:t>
      </w:r>
      <w:r w:rsidR="00316F65">
        <w:rPr>
          <w:rFonts w:ascii="Arial" w:hAnsi="Arial" w:cs="Arial"/>
          <w:b/>
        </w:rPr>
        <w:t>08:01 às 14:01</w:t>
      </w:r>
      <w:r w:rsidR="00EC62E3" w:rsidRPr="006F0721">
        <w:rPr>
          <w:rFonts w:ascii="Arial" w:hAnsi="Arial" w:cs="Arial"/>
          <w:b/>
        </w:rPr>
        <w:t xml:space="preserve"> </w:t>
      </w:r>
    </w:p>
    <w:p w:rsidR="00F80CCB" w:rsidRPr="006F0721" w:rsidRDefault="00607D0F">
      <w:pPr>
        <w:spacing w:after="2" w:line="240" w:lineRule="auto"/>
        <w:ind w:left="0" w:firstLine="0"/>
        <w:jc w:val="left"/>
        <w:rPr>
          <w:rFonts w:ascii="Arial" w:hAnsi="Arial" w:cs="Arial"/>
        </w:rPr>
      </w:pPr>
      <w:r w:rsidRPr="006F0721">
        <w:rPr>
          <w:rFonts w:ascii="Arial" w:hAnsi="Arial" w:cs="Arial"/>
          <w:b/>
        </w:rPr>
        <w:t>Link</w:t>
      </w:r>
      <w:r w:rsidRPr="006F0721">
        <w:rPr>
          <w:rFonts w:ascii="Arial" w:hAnsi="Arial" w:cs="Arial"/>
        </w:rPr>
        <w:t xml:space="preserve">: </w:t>
      </w:r>
      <w:hyperlink r:id="rId12">
        <w:r w:rsidRPr="006F0721">
          <w:rPr>
            <w:rFonts w:ascii="Arial" w:eastAsia="Arial" w:hAnsi="Arial" w:cs="Arial"/>
            <w:color w:val="0563C1"/>
            <w:u w:val="single" w:color="0563C1"/>
          </w:rPr>
          <w:t>https://www.portaldecompraspublicas.com.br/</w:t>
        </w:r>
      </w:hyperlink>
      <w:hyperlink r:id="rId13">
        <w:r w:rsidRPr="006F0721">
          <w:rPr>
            <w:rFonts w:ascii="Arial" w:eastAsia="Arial" w:hAnsi="Arial" w:cs="Arial"/>
          </w:rPr>
          <w:t xml:space="preserve"> </w:t>
        </w:r>
      </w:hyperlink>
    </w:p>
    <w:p w:rsidR="00F80CCB" w:rsidRPr="006F0721" w:rsidRDefault="00607D0F">
      <w:pPr>
        <w:spacing w:after="0" w:line="242" w:lineRule="auto"/>
        <w:ind w:left="7"/>
        <w:rPr>
          <w:rFonts w:ascii="Arial" w:hAnsi="Arial" w:cs="Arial"/>
        </w:rPr>
      </w:pPr>
      <w:r w:rsidRPr="006F0721">
        <w:rPr>
          <w:rFonts w:ascii="Arial" w:hAnsi="Arial" w:cs="Arial"/>
          <w:b/>
        </w:rPr>
        <w:t>Critério de Julgamento: Menor Preço por Lote</w:t>
      </w:r>
      <w:r w:rsidRPr="006F0721">
        <w:rPr>
          <w:rFonts w:ascii="Arial" w:hAnsi="Arial" w:cs="Arial"/>
          <w:color w:val="FF0000"/>
        </w:rPr>
        <w:t xml:space="preserve">  </w:t>
      </w:r>
    </w:p>
    <w:p w:rsidR="00F80CCB" w:rsidRPr="006F0721" w:rsidRDefault="00607D0F">
      <w:pPr>
        <w:spacing w:after="34"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607D0F">
      <w:pPr>
        <w:spacing w:after="154"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t>1.</w:t>
      </w:r>
      <w:r w:rsidRPr="006F0721">
        <w:rPr>
          <w:rFonts w:ascii="Arial" w:eastAsia="Arial" w:hAnsi="Arial" w:cs="Arial"/>
          <w:b/>
        </w:rPr>
        <w:t xml:space="preserve"> </w:t>
      </w:r>
      <w:r w:rsidRPr="006F0721">
        <w:rPr>
          <w:rFonts w:ascii="Arial" w:hAnsi="Arial" w:cs="Arial"/>
          <w:b/>
        </w:rPr>
        <w:t xml:space="preserve">OBJETO DA CONTRATAÇÃO DIRETA </w:t>
      </w:r>
    </w:p>
    <w:p w:rsidR="00F80CCB" w:rsidRPr="006F0721" w:rsidRDefault="00607D0F" w:rsidP="004B0AB6">
      <w:pPr>
        <w:spacing w:after="1"/>
        <w:rPr>
          <w:rFonts w:ascii="Arial" w:hAnsi="Arial" w:cs="Arial"/>
        </w:rPr>
      </w:pPr>
      <w:r w:rsidRPr="006F0721">
        <w:rPr>
          <w:rFonts w:ascii="Arial" w:hAnsi="Arial" w:cs="Arial"/>
        </w:rPr>
        <w:t xml:space="preserve">O objeto do presente procedimento é a escolha da proposta mais vantajosa para a contratação, por dispensa de licitação, de </w:t>
      </w:r>
      <w:r w:rsidR="007E6E53" w:rsidRPr="006F0721">
        <w:rPr>
          <w:rFonts w:ascii="Arial" w:hAnsi="Arial" w:cs="Arial"/>
          <w:b/>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Pr="006F0721">
        <w:rPr>
          <w:rFonts w:ascii="Arial" w:hAnsi="Arial" w:cs="Arial"/>
          <w:b/>
        </w:rPr>
        <w:t>,</w:t>
      </w:r>
      <w:r w:rsidRPr="006F0721">
        <w:rPr>
          <w:rFonts w:ascii="Arial" w:hAnsi="Arial" w:cs="Arial"/>
        </w:rPr>
        <w:t xml:space="preserve"> conforme condições, quantidades e exigências estabelecidas neste Aviso de Contratação Direta e seus anexos. </w:t>
      </w:r>
    </w:p>
    <w:p w:rsidR="00F80CCB" w:rsidRPr="006F0721" w:rsidRDefault="00607D0F" w:rsidP="004B0AB6">
      <w:pPr>
        <w:ind w:left="0" w:firstLine="0"/>
        <w:rPr>
          <w:rFonts w:ascii="Arial" w:hAnsi="Arial" w:cs="Arial"/>
        </w:rPr>
      </w:pPr>
      <w:r w:rsidRPr="006F0721">
        <w:rPr>
          <w:rFonts w:ascii="Arial" w:eastAsia="Arial" w:hAnsi="Arial" w:cs="Arial"/>
        </w:rPr>
        <w:t xml:space="preserve">1.1.1. </w:t>
      </w:r>
      <w:r w:rsidRPr="006F0721">
        <w:rPr>
          <w:rFonts w:ascii="Arial" w:hAnsi="Arial" w:cs="Arial"/>
        </w:rPr>
        <w:t xml:space="preserve">Havendo mais de um item, faculta-se ao fornecedor a participação em quantos forem de seu interesse. </w:t>
      </w:r>
    </w:p>
    <w:p w:rsidR="00F80CCB" w:rsidRPr="006F0721" w:rsidRDefault="00607D0F" w:rsidP="004B0AB6">
      <w:pPr>
        <w:ind w:left="0" w:firstLine="0"/>
        <w:rPr>
          <w:rFonts w:ascii="Arial" w:hAnsi="Arial" w:cs="Arial"/>
        </w:rPr>
      </w:pPr>
      <w:r w:rsidRPr="006F0721">
        <w:rPr>
          <w:rFonts w:ascii="Arial" w:hAnsi="Arial" w:cs="Arial"/>
        </w:rPr>
        <w:t>1.2.</w:t>
      </w:r>
      <w:r w:rsidRPr="006F0721">
        <w:rPr>
          <w:rFonts w:ascii="Arial" w:eastAsia="Arial" w:hAnsi="Arial" w:cs="Arial"/>
        </w:rPr>
        <w:t xml:space="preserve"> </w:t>
      </w:r>
      <w:r w:rsidRPr="006F0721">
        <w:rPr>
          <w:rFonts w:ascii="Arial" w:hAnsi="Arial" w:cs="Arial"/>
        </w:rPr>
        <w:t xml:space="preserve">O critério de julgamento adotado será o Menor Preço, por item, observadas as exigências contidas neste Aviso de Contratação Direta e seus Anexos quanto às especificações do objeto. </w:t>
      </w:r>
    </w:p>
    <w:p w:rsidR="004B0AB6" w:rsidRPr="006F0721" w:rsidRDefault="004B0AB6" w:rsidP="004B0AB6">
      <w:pPr>
        <w:spacing w:after="137" w:line="242" w:lineRule="auto"/>
        <w:ind w:left="36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PARTICIPAÇÃO NA DISPENSA ELETRÔNICA. </w:t>
      </w:r>
    </w:p>
    <w:p w:rsidR="00F80CCB" w:rsidRPr="006F0721" w:rsidRDefault="00607D0F" w:rsidP="004B0AB6">
      <w:pPr>
        <w:numPr>
          <w:ilvl w:val="1"/>
          <w:numId w:val="1"/>
        </w:numPr>
        <w:tabs>
          <w:tab w:val="left" w:pos="426"/>
        </w:tabs>
        <w:ind w:left="0" w:firstLine="2"/>
        <w:rPr>
          <w:rFonts w:ascii="Arial" w:hAnsi="Arial" w:cs="Arial"/>
        </w:rPr>
      </w:pPr>
      <w:r w:rsidRPr="006F0721">
        <w:rPr>
          <w:rFonts w:ascii="Arial" w:eastAsia="Arial" w:hAnsi="Arial" w:cs="Arial"/>
        </w:rPr>
        <w:t>A participação na presente dispensa eletrônica ocorrerá por meio do Sistema de</w:t>
      </w:r>
      <w:r w:rsidRPr="006F0721">
        <w:rPr>
          <w:rFonts w:ascii="Arial" w:hAnsi="Arial" w:cs="Arial"/>
        </w:rPr>
        <w:t xml:space="preserve"> Dispensa Eletrônica, ferramenta informatizada integrante do Sistema de Compras do Portal de Compras Públicas, no endereço eletrônico </w:t>
      </w:r>
      <w:hyperlink r:id="rId14">
        <w:r w:rsidRPr="006F0721">
          <w:rPr>
            <w:rFonts w:ascii="Arial" w:hAnsi="Arial" w:cs="Arial"/>
            <w:color w:val="0563C1"/>
            <w:u w:val="single" w:color="0563C1"/>
          </w:rPr>
          <w:t>www.portaldecompraspublicas.com.br</w:t>
        </w:r>
      </w:hyperlink>
      <w:hyperlink r:id="rId15">
        <w:r w:rsidRPr="006F0721">
          <w:rPr>
            <w:rFonts w:ascii="Arial" w:hAnsi="Arial" w:cs="Arial"/>
          </w:rPr>
          <w:t>.</w:t>
        </w:r>
      </w:hyperlink>
      <w:r w:rsidRPr="006F0721">
        <w:rPr>
          <w:rFonts w:ascii="Arial" w:hAnsi="Arial" w:cs="Arial"/>
        </w:rPr>
        <w:t xml:space="preserve"> </w:t>
      </w:r>
    </w:p>
    <w:p w:rsidR="00F80CCB" w:rsidRPr="006F0721" w:rsidRDefault="00607D0F" w:rsidP="004B0AB6">
      <w:pPr>
        <w:numPr>
          <w:ilvl w:val="2"/>
          <w:numId w:val="1"/>
        </w:numPr>
        <w:tabs>
          <w:tab w:val="left" w:pos="426"/>
        </w:tabs>
        <w:ind w:left="0" w:firstLine="2"/>
        <w:rPr>
          <w:rFonts w:ascii="Arial" w:hAnsi="Arial" w:cs="Arial"/>
        </w:rPr>
      </w:pPr>
      <w:r w:rsidRPr="006F0721">
        <w:rPr>
          <w:rFonts w:ascii="Arial" w:hAnsi="Arial" w:cs="Arial"/>
        </w:rPr>
        <w:t xml:space="preserve">O procedimento será divulgado no Portal de Compras Públicas e no </w:t>
      </w:r>
      <w:hyperlink r:id="rId16">
        <w:r w:rsidRPr="006F0721">
          <w:rPr>
            <w:rFonts w:ascii="Arial" w:hAnsi="Arial" w:cs="Arial"/>
            <w:color w:val="0563C1"/>
            <w:u w:val="single" w:color="0563C1"/>
          </w:rPr>
          <w:t>Portal Nacional de</w:t>
        </w:r>
      </w:hyperlink>
      <w:hyperlink r:id="rId17">
        <w:r w:rsidRPr="006F0721">
          <w:rPr>
            <w:rFonts w:ascii="Arial" w:hAnsi="Arial" w:cs="Arial"/>
            <w:color w:val="0563C1"/>
          </w:rPr>
          <w:t xml:space="preserve"> </w:t>
        </w:r>
      </w:hyperlink>
      <w:hyperlink r:id="rId18">
        <w:r w:rsidRPr="006F0721">
          <w:rPr>
            <w:rFonts w:ascii="Arial" w:hAnsi="Arial" w:cs="Arial"/>
            <w:color w:val="0563C1"/>
            <w:u w:val="single" w:color="0563C1"/>
          </w:rPr>
          <w:t>Contratações Públicas - PNCP</w:t>
        </w:r>
      </w:hyperlink>
      <w:hyperlink r:id="rId19">
        <w:r w:rsidRPr="006F0721">
          <w:rPr>
            <w:rFonts w:ascii="Arial" w:hAnsi="Arial" w:cs="Arial"/>
          </w:rPr>
          <w:t>,</w:t>
        </w:r>
      </w:hyperlink>
      <w:r w:rsidRPr="006F0721">
        <w:rPr>
          <w:rFonts w:ascii="Arial" w:hAnsi="Arial" w:cs="Arial"/>
        </w:rPr>
        <w:t xml:space="preserve"> e encaminhado automaticamente aos fornecedores registrados no Sistema de Registro Cadastral Unificado - </w:t>
      </w:r>
      <w:proofErr w:type="spellStart"/>
      <w:r w:rsidRPr="006F0721">
        <w:rPr>
          <w:rFonts w:ascii="Arial" w:hAnsi="Arial" w:cs="Arial"/>
        </w:rPr>
        <w:t>Sicaf</w:t>
      </w:r>
      <w:proofErr w:type="spellEnd"/>
      <w:r w:rsidRPr="006F0721">
        <w:rPr>
          <w:rFonts w:ascii="Arial" w:hAnsi="Arial" w:cs="Arial"/>
        </w:rPr>
        <w:t xml:space="preserve">, por mensagem eletrônica, na correspondente linha de fornecimento que pretende atender. </w:t>
      </w:r>
    </w:p>
    <w:p w:rsidR="00F80CCB" w:rsidRPr="006F0721" w:rsidRDefault="00607D0F" w:rsidP="004B0AB6">
      <w:pPr>
        <w:numPr>
          <w:ilvl w:val="2"/>
          <w:numId w:val="1"/>
        </w:numPr>
        <w:tabs>
          <w:tab w:val="left" w:pos="426"/>
        </w:tabs>
        <w:spacing w:after="0"/>
        <w:ind w:left="0" w:firstLine="2"/>
        <w:rPr>
          <w:rFonts w:ascii="Arial" w:hAnsi="Arial" w:cs="Arial"/>
        </w:rPr>
      </w:pPr>
      <w:r w:rsidRPr="006F0721">
        <w:rPr>
          <w:rFonts w:ascii="Arial" w:hAnsi="Arial" w:cs="Arial"/>
        </w:rPr>
        <w:lastRenderedPageBreak/>
        <w:t xml:space="preserve">O fornecedor é o responsável por qualquer transação efetuada diretamente ou por seu representante no Sistema de Dispensa Eletrônica, não cabendo ao provedor do Sistema </w:t>
      </w:r>
    </w:p>
    <w:p w:rsidR="00F80CCB" w:rsidRPr="006F0721" w:rsidRDefault="00607D0F" w:rsidP="004B0AB6">
      <w:pPr>
        <w:tabs>
          <w:tab w:val="left" w:pos="426"/>
        </w:tabs>
        <w:ind w:left="0" w:firstLine="2"/>
        <w:rPr>
          <w:rFonts w:ascii="Arial" w:hAnsi="Arial" w:cs="Arial"/>
        </w:rPr>
      </w:pPr>
      <w:r w:rsidRPr="006F0721">
        <w:rPr>
          <w:rFonts w:ascii="Arial" w:hAnsi="Arial" w:cs="Arial"/>
        </w:rPr>
        <w:t xml:space="preserve">ou ao órgão entidade promotor do procedimento a responsabilidade por eventuais danos decorrentes de uso indevido da senha, ainda que por terceiros não autorizados. </w:t>
      </w:r>
    </w:p>
    <w:p w:rsidR="00F80CCB" w:rsidRPr="006F0721" w:rsidRDefault="00607D0F" w:rsidP="004B0AB6">
      <w:pPr>
        <w:numPr>
          <w:ilvl w:val="1"/>
          <w:numId w:val="1"/>
        </w:numPr>
        <w:tabs>
          <w:tab w:val="left" w:pos="426"/>
        </w:tabs>
        <w:spacing w:after="148" w:line="240" w:lineRule="auto"/>
        <w:ind w:left="0" w:firstLine="2"/>
        <w:rPr>
          <w:rFonts w:ascii="Arial" w:hAnsi="Arial" w:cs="Arial"/>
        </w:rPr>
      </w:pPr>
      <w:r w:rsidRPr="006F0721">
        <w:rPr>
          <w:rFonts w:ascii="Arial" w:hAnsi="Arial" w:cs="Arial"/>
          <w:b/>
          <w:u w:val="single" w:color="000000"/>
        </w:rPr>
        <w:t>Para o item 01, a participação é exclusiva a microempresas e empresas de pequeno porte,</w:t>
      </w:r>
      <w:r w:rsidRPr="006F0721">
        <w:rPr>
          <w:rFonts w:ascii="Arial" w:hAnsi="Arial" w:cs="Arial"/>
          <w:b/>
        </w:rPr>
        <w:t xml:space="preserve"> </w:t>
      </w:r>
      <w:r w:rsidRPr="006F0721">
        <w:rPr>
          <w:rFonts w:ascii="Arial" w:hAnsi="Arial" w:cs="Arial"/>
          <w:b/>
          <w:u w:val="single" w:color="000000"/>
        </w:rPr>
        <w:t>nos termos do art. 49, inciso IV, c/c o art. 48, inciso I, da Lei Complementar nº 123, de 14</w:t>
      </w:r>
      <w:r w:rsidRPr="006F0721">
        <w:rPr>
          <w:rFonts w:ascii="Arial" w:hAnsi="Arial" w:cs="Arial"/>
          <w:b/>
        </w:rPr>
        <w:t xml:space="preserve"> </w:t>
      </w:r>
      <w:r w:rsidRPr="006F0721">
        <w:rPr>
          <w:rFonts w:ascii="Arial" w:hAnsi="Arial" w:cs="Arial"/>
          <w:b/>
          <w:u w:val="single" w:color="000000"/>
        </w:rPr>
        <w:t>de dezembro de 2006.</w:t>
      </w:r>
      <w:r w:rsidRPr="006F0721">
        <w:rPr>
          <w:rFonts w:ascii="Arial" w:hAnsi="Arial" w:cs="Arial"/>
          <w:b/>
        </w:rPr>
        <w:t xml:space="preserve"> </w:t>
      </w:r>
    </w:p>
    <w:p w:rsidR="00F80CCB" w:rsidRPr="006F0721" w:rsidRDefault="00607D0F" w:rsidP="004B0AB6">
      <w:pPr>
        <w:numPr>
          <w:ilvl w:val="2"/>
          <w:numId w:val="1"/>
        </w:numPr>
        <w:tabs>
          <w:tab w:val="left" w:pos="426"/>
        </w:tabs>
        <w:ind w:left="0" w:firstLine="2"/>
        <w:rPr>
          <w:rFonts w:ascii="Arial" w:hAnsi="Arial" w:cs="Arial"/>
        </w:rPr>
      </w:pPr>
      <w:r w:rsidRPr="006F0721">
        <w:rPr>
          <w:rFonts w:ascii="Arial" w:hAnsi="Arial" w:cs="Arial"/>
        </w:rPr>
        <w:t xml:space="preserve">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 </w:t>
      </w:r>
    </w:p>
    <w:p w:rsidR="00F80CCB" w:rsidRPr="006F0721" w:rsidRDefault="00607D0F" w:rsidP="004B0AB6">
      <w:pPr>
        <w:numPr>
          <w:ilvl w:val="1"/>
          <w:numId w:val="1"/>
        </w:numPr>
        <w:tabs>
          <w:tab w:val="left" w:pos="426"/>
        </w:tabs>
        <w:ind w:left="0" w:firstLine="2"/>
        <w:rPr>
          <w:rFonts w:ascii="Arial" w:hAnsi="Arial" w:cs="Arial"/>
        </w:rPr>
      </w:pPr>
      <w:r w:rsidRPr="006F0721">
        <w:rPr>
          <w:rFonts w:ascii="Arial" w:hAnsi="Arial" w:cs="Arial"/>
        </w:rPr>
        <w:t xml:space="preserve">Não poderão participar desta dispensa de licitação os fornecedores: </w:t>
      </w:r>
    </w:p>
    <w:p w:rsidR="00F80CCB" w:rsidRPr="006F0721" w:rsidRDefault="00607D0F" w:rsidP="004B0AB6">
      <w:pPr>
        <w:numPr>
          <w:ilvl w:val="2"/>
          <w:numId w:val="1"/>
        </w:numPr>
        <w:tabs>
          <w:tab w:val="left" w:pos="426"/>
        </w:tabs>
        <w:spacing w:after="141" w:line="246" w:lineRule="auto"/>
        <w:ind w:left="0" w:firstLine="2"/>
        <w:rPr>
          <w:rFonts w:ascii="Arial" w:hAnsi="Arial" w:cs="Arial"/>
        </w:rPr>
      </w:pPr>
      <w:r w:rsidRPr="006F0721">
        <w:rPr>
          <w:rFonts w:ascii="Arial" w:hAnsi="Arial" w:cs="Arial"/>
        </w:rPr>
        <w:t xml:space="preserve">que não atendam às condições deste Aviso de Contratação Direta e seu(s) anexo(s); </w:t>
      </w:r>
    </w:p>
    <w:p w:rsidR="00F80CCB" w:rsidRPr="006F0721" w:rsidRDefault="00607D0F" w:rsidP="004B0AB6">
      <w:pPr>
        <w:numPr>
          <w:ilvl w:val="2"/>
          <w:numId w:val="1"/>
        </w:numPr>
        <w:tabs>
          <w:tab w:val="left" w:pos="426"/>
        </w:tabs>
        <w:ind w:left="0" w:firstLine="2"/>
        <w:rPr>
          <w:rFonts w:ascii="Arial" w:hAnsi="Arial" w:cs="Arial"/>
        </w:rPr>
      </w:pPr>
      <w:r w:rsidRPr="006F0721">
        <w:rPr>
          <w:rFonts w:ascii="Arial" w:hAnsi="Arial" w:cs="Arial"/>
        </w:rPr>
        <w:t xml:space="preserve">estrangeiros que não tenham representação legal no Brasil com poderes expressos para receber citação e responder administrativa ou judicialmente; </w:t>
      </w:r>
    </w:p>
    <w:p w:rsidR="00F80CCB" w:rsidRPr="006F0721" w:rsidRDefault="00607D0F" w:rsidP="004B0AB6">
      <w:pPr>
        <w:numPr>
          <w:ilvl w:val="2"/>
          <w:numId w:val="1"/>
        </w:numPr>
        <w:tabs>
          <w:tab w:val="left" w:pos="426"/>
        </w:tabs>
        <w:ind w:left="0" w:firstLine="2"/>
        <w:rPr>
          <w:rFonts w:ascii="Arial" w:hAnsi="Arial" w:cs="Arial"/>
        </w:rPr>
      </w:pPr>
      <w:r w:rsidRPr="006F0721">
        <w:rPr>
          <w:rFonts w:ascii="Arial" w:hAnsi="Arial" w:cs="Arial"/>
        </w:rPr>
        <w:t xml:space="preserve">que se enquadrem nas seguintes vedações: </w:t>
      </w:r>
    </w:p>
    <w:p w:rsidR="00F80CCB" w:rsidRPr="006F0721" w:rsidRDefault="00607D0F" w:rsidP="004B0AB6">
      <w:pPr>
        <w:numPr>
          <w:ilvl w:val="5"/>
          <w:numId w:val="2"/>
        </w:numPr>
        <w:tabs>
          <w:tab w:val="left" w:pos="426"/>
        </w:tabs>
        <w:ind w:left="0" w:firstLine="2"/>
        <w:rPr>
          <w:rFonts w:ascii="Arial" w:hAnsi="Arial" w:cs="Arial"/>
        </w:rPr>
      </w:pPr>
      <w:r w:rsidRPr="006F0721">
        <w:rPr>
          <w:rFonts w:ascii="Arial" w:hAnsi="Arial" w:cs="Arial"/>
        </w:rPr>
        <w:t xml:space="preserve">autor do anteprojeto, do projeto básico ou do projeto executivo, pessoa física ou jurídica, quando a contratação versar sobre obra, serviços ou fornecimento de bens a ele relacionados; </w:t>
      </w:r>
    </w:p>
    <w:p w:rsidR="00F80CCB" w:rsidRPr="006F0721" w:rsidRDefault="00607D0F" w:rsidP="004B0AB6">
      <w:pPr>
        <w:numPr>
          <w:ilvl w:val="5"/>
          <w:numId w:val="2"/>
        </w:numPr>
        <w:tabs>
          <w:tab w:val="left" w:pos="426"/>
        </w:tabs>
        <w:ind w:left="0" w:firstLine="2"/>
        <w:rPr>
          <w:rFonts w:ascii="Arial" w:hAnsi="Arial" w:cs="Arial"/>
        </w:rPr>
      </w:pPr>
      <w:r w:rsidRPr="006F0721">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F80CCB" w:rsidRPr="006F0721" w:rsidRDefault="00607D0F" w:rsidP="004B0AB6">
      <w:pPr>
        <w:numPr>
          <w:ilvl w:val="5"/>
          <w:numId w:val="2"/>
        </w:numPr>
        <w:tabs>
          <w:tab w:val="left" w:pos="426"/>
        </w:tabs>
        <w:ind w:left="0" w:firstLine="2"/>
        <w:rPr>
          <w:rFonts w:ascii="Arial" w:hAnsi="Arial" w:cs="Arial"/>
        </w:rPr>
      </w:pPr>
      <w:r w:rsidRPr="006F0721">
        <w:rPr>
          <w:rFonts w:ascii="Arial" w:hAnsi="Arial" w:cs="Arial"/>
        </w:rPr>
        <w:t xml:space="preserve">pessoa física ou jurídica que se encontre, ao tempo da contratação, impossibilitada de contratar em decorrência de sanção que lhe foi imposta; </w:t>
      </w:r>
    </w:p>
    <w:p w:rsidR="00F80CCB" w:rsidRPr="006F0721" w:rsidRDefault="00607D0F" w:rsidP="004B0AB6">
      <w:pPr>
        <w:numPr>
          <w:ilvl w:val="5"/>
          <w:numId w:val="2"/>
        </w:numPr>
        <w:tabs>
          <w:tab w:val="left" w:pos="426"/>
        </w:tabs>
        <w:ind w:left="0" w:firstLine="2"/>
        <w:rPr>
          <w:rFonts w:ascii="Arial" w:hAnsi="Arial" w:cs="Arial"/>
        </w:rPr>
      </w:pPr>
      <w:r w:rsidRPr="006F0721">
        <w:rPr>
          <w:rFonts w:ascii="Arial" w:hAnsi="Arial" w:cs="Arial"/>
        </w:rPr>
        <w:t xml:space="preserve">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 </w:t>
      </w:r>
    </w:p>
    <w:p w:rsidR="00F80CCB" w:rsidRPr="006F0721" w:rsidRDefault="00607D0F" w:rsidP="008003EC">
      <w:pPr>
        <w:numPr>
          <w:ilvl w:val="5"/>
          <w:numId w:val="2"/>
        </w:numPr>
        <w:tabs>
          <w:tab w:val="left" w:pos="426"/>
        </w:tabs>
        <w:spacing w:after="36"/>
        <w:ind w:left="0" w:firstLine="2"/>
        <w:rPr>
          <w:rFonts w:ascii="Arial" w:hAnsi="Arial" w:cs="Arial"/>
        </w:rPr>
      </w:pPr>
      <w:r w:rsidRPr="006F0721">
        <w:rPr>
          <w:rFonts w:ascii="Arial" w:hAnsi="Arial" w:cs="Arial"/>
        </w:rPr>
        <w:t>empresas controladoras, controladas ou coligadas, nos termos da</w:t>
      </w:r>
      <w:hyperlink r:id="rId20">
        <w:r w:rsidRPr="006F0721">
          <w:rPr>
            <w:rFonts w:ascii="Arial" w:hAnsi="Arial" w:cs="Arial"/>
          </w:rPr>
          <w:t xml:space="preserve"> </w:t>
        </w:r>
      </w:hyperlink>
      <w:hyperlink r:id="rId21">
        <w:r w:rsidRPr="006F0721">
          <w:rPr>
            <w:rFonts w:ascii="Arial" w:hAnsi="Arial" w:cs="Arial"/>
            <w:color w:val="000080"/>
            <w:u w:val="single" w:color="000080"/>
          </w:rPr>
          <w:t>Lei nº 6.404, de</w:t>
        </w:r>
      </w:hyperlink>
      <w:r w:rsidR="00413993" w:rsidRPr="006F0721">
        <w:rPr>
          <w:rFonts w:ascii="Arial" w:hAnsi="Arial" w:cs="Arial"/>
          <w:color w:val="000080"/>
          <w:u w:val="single" w:color="000080"/>
        </w:rPr>
        <w:t xml:space="preserve"> </w:t>
      </w:r>
      <w:hyperlink r:id="rId22">
        <w:r w:rsidRPr="006F0721">
          <w:rPr>
            <w:rFonts w:ascii="Arial" w:hAnsi="Arial" w:cs="Arial"/>
            <w:color w:val="000080"/>
            <w:u w:val="single" w:color="000080"/>
          </w:rPr>
          <w:t>15 de dezembro de 1976</w:t>
        </w:r>
      </w:hyperlink>
      <w:hyperlink r:id="rId23">
        <w:r w:rsidRPr="006F0721">
          <w:rPr>
            <w:rFonts w:ascii="Arial" w:hAnsi="Arial" w:cs="Arial"/>
          </w:rPr>
          <w:t>,</w:t>
        </w:r>
      </w:hyperlink>
      <w:r w:rsidRPr="006F0721">
        <w:rPr>
          <w:rFonts w:ascii="Arial" w:hAnsi="Arial" w:cs="Arial"/>
        </w:rPr>
        <w:t xml:space="preserve"> concorrendo entre si; </w:t>
      </w:r>
    </w:p>
    <w:p w:rsidR="00F80CCB" w:rsidRPr="006F0721" w:rsidRDefault="00607D0F" w:rsidP="004B0AB6">
      <w:pPr>
        <w:tabs>
          <w:tab w:val="left" w:pos="426"/>
        </w:tabs>
        <w:spacing w:after="0"/>
        <w:ind w:left="0" w:firstLine="2"/>
        <w:rPr>
          <w:rFonts w:ascii="Arial" w:hAnsi="Arial" w:cs="Arial"/>
        </w:rPr>
      </w:pPr>
      <w:r w:rsidRPr="006F0721">
        <w:rPr>
          <w:rFonts w:ascii="Arial" w:hAnsi="Arial" w:cs="Arial"/>
        </w:rPr>
        <w:t>f)</w:t>
      </w:r>
      <w:r w:rsidRPr="006F0721">
        <w:rPr>
          <w:rFonts w:ascii="Arial" w:eastAsia="Arial" w:hAnsi="Arial" w:cs="Arial"/>
        </w:rPr>
        <w:t xml:space="preserve"> </w:t>
      </w:r>
      <w:r w:rsidRPr="006F0721">
        <w:rPr>
          <w:rFonts w:ascii="Arial" w:hAnsi="Arial" w:cs="Arial"/>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F80CCB" w:rsidRPr="006F0721" w:rsidRDefault="00607D0F" w:rsidP="004B0AB6">
      <w:pPr>
        <w:numPr>
          <w:ilvl w:val="3"/>
          <w:numId w:val="1"/>
        </w:numPr>
        <w:tabs>
          <w:tab w:val="left" w:pos="426"/>
        </w:tabs>
        <w:ind w:left="0" w:firstLine="2"/>
        <w:rPr>
          <w:rFonts w:ascii="Arial" w:hAnsi="Arial" w:cs="Arial"/>
        </w:rPr>
      </w:pPr>
      <w:r w:rsidRPr="006F0721">
        <w:rPr>
          <w:rFonts w:ascii="Arial" w:hAnsi="Arial" w:cs="Arial"/>
        </w:rPr>
        <w:t xml:space="preserve">Equiparam-se aos autores do projeto as empresas integrantes do mesmo grupo econômico; </w:t>
      </w:r>
    </w:p>
    <w:p w:rsidR="00F80CCB" w:rsidRPr="006F0721" w:rsidRDefault="00607D0F" w:rsidP="008003EC">
      <w:pPr>
        <w:numPr>
          <w:ilvl w:val="3"/>
          <w:numId w:val="1"/>
        </w:numPr>
        <w:tabs>
          <w:tab w:val="left" w:pos="426"/>
        </w:tabs>
        <w:spacing w:after="0" w:line="246" w:lineRule="auto"/>
        <w:ind w:left="0" w:firstLine="2"/>
        <w:rPr>
          <w:rFonts w:ascii="Arial" w:hAnsi="Arial" w:cs="Arial"/>
        </w:rPr>
      </w:pPr>
      <w:r w:rsidRPr="006F0721">
        <w:rPr>
          <w:rFonts w:ascii="Arial" w:hAnsi="Arial" w:cs="Arial"/>
        </w:rPr>
        <w:lastRenderedPageBreak/>
        <w:t xml:space="preserve">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F80CCB" w:rsidRPr="006F0721" w:rsidRDefault="00607D0F" w:rsidP="004B0AB6">
      <w:pPr>
        <w:numPr>
          <w:ilvl w:val="2"/>
          <w:numId w:val="1"/>
        </w:numPr>
        <w:tabs>
          <w:tab w:val="left" w:pos="426"/>
        </w:tabs>
        <w:ind w:left="0" w:firstLine="2"/>
        <w:rPr>
          <w:rFonts w:ascii="Arial" w:hAnsi="Arial" w:cs="Arial"/>
        </w:rPr>
      </w:pPr>
      <w:r w:rsidRPr="006F0721">
        <w:rPr>
          <w:rFonts w:ascii="Arial" w:hAnsi="Arial" w:cs="Arial"/>
        </w:rPr>
        <w:t xml:space="preserve">organizações da Sociedade Civil de Interesse Público - OSCIP, atuando nessa condição (Acórdão nº 746/2014-TCU-Plenário); e </w:t>
      </w:r>
    </w:p>
    <w:p w:rsidR="00F80CCB" w:rsidRPr="006F0721" w:rsidRDefault="00607D0F" w:rsidP="004B0AB6">
      <w:pPr>
        <w:numPr>
          <w:ilvl w:val="1"/>
          <w:numId w:val="1"/>
        </w:numPr>
        <w:tabs>
          <w:tab w:val="left" w:pos="426"/>
        </w:tabs>
        <w:ind w:left="0" w:firstLine="2"/>
        <w:rPr>
          <w:rFonts w:ascii="Arial" w:hAnsi="Arial" w:cs="Arial"/>
        </w:rPr>
      </w:pPr>
      <w:r w:rsidRPr="006F0721">
        <w:rPr>
          <w:rFonts w:ascii="Arial" w:hAnsi="Arial" w:cs="Arial"/>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4" w:anchor="art9§1">
        <w:r w:rsidRPr="006F0721">
          <w:rPr>
            <w:rFonts w:ascii="Arial" w:hAnsi="Arial" w:cs="Arial"/>
            <w:color w:val="0563C1"/>
            <w:u w:val="single" w:color="0563C1"/>
          </w:rPr>
          <w:t>§ 1º do art. 9º da Lei n.º</w:t>
        </w:r>
      </w:hyperlink>
      <w:hyperlink r:id="rId25" w:anchor="art9§1">
        <w:r w:rsidRPr="006F0721">
          <w:rPr>
            <w:rFonts w:ascii="Arial" w:hAnsi="Arial" w:cs="Arial"/>
            <w:color w:val="0563C1"/>
          </w:rPr>
          <w:t xml:space="preserve"> </w:t>
        </w:r>
      </w:hyperlink>
      <w:hyperlink r:id="rId26" w:anchor="art9§1">
        <w:r w:rsidRPr="006F0721">
          <w:rPr>
            <w:rFonts w:ascii="Arial" w:hAnsi="Arial" w:cs="Arial"/>
            <w:color w:val="0563C1"/>
            <w:u w:val="single" w:color="0563C1"/>
          </w:rPr>
          <w:t>14.133, de 2021</w:t>
        </w:r>
      </w:hyperlink>
      <w:hyperlink r:id="rId27" w:anchor="art9§1">
        <w:r w:rsidRPr="006F0721">
          <w:rPr>
            <w:rFonts w:ascii="Arial" w:hAnsi="Arial" w:cs="Arial"/>
          </w:rPr>
          <w:t>.</w:t>
        </w:r>
      </w:hyperlink>
      <w:r w:rsidRPr="006F0721">
        <w:rPr>
          <w:rFonts w:ascii="Arial" w:hAnsi="Arial" w:cs="Arial"/>
        </w:rPr>
        <w:t xml:space="preserve"> </w:t>
      </w:r>
    </w:p>
    <w:p w:rsidR="00F80CCB" w:rsidRPr="006F0721" w:rsidRDefault="00607D0F">
      <w:pPr>
        <w:spacing w:after="161" w:line="240" w:lineRule="auto"/>
        <w:ind w:left="425" w:firstLine="0"/>
        <w:jc w:val="left"/>
        <w:rPr>
          <w:rFonts w:ascii="Arial" w:hAnsi="Arial" w:cs="Arial"/>
        </w:rPr>
      </w:pPr>
      <w:r w:rsidRPr="006F0721">
        <w:rPr>
          <w:rFonts w:ascii="Arial" w:hAnsi="Arial" w:cs="Arial"/>
        </w:rPr>
        <w:t xml:space="preserve"> </w:t>
      </w: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INGRESSO NA DISPENSA ELETRÔNICA E CADASTRAMENTO DA PROPOSTA INICIAL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O ingresso do fornecedor na disputa da dispensa eletrônica ocorrerá com o cadastramento de sua proposta inicial, na forma deste item.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O fornecedor/prestador de serviços NÃO poderá oferecer proposta em quantitativo inferior ao previsto para contratação.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Não será admitida a previsão de preços diferentes em razão de local da prestação dos serviços ou qualquer outro motivo.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Todas as especificações do objeto contidas na proposta, em especial o preço ou </w:t>
      </w:r>
      <w:proofErr w:type="gramStart"/>
      <w:r w:rsidRPr="006F0721">
        <w:rPr>
          <w:rFonts w:ascii="Arial" w:hAnsi="Arial" w:cs="Arial"/>
        </w:rPr>
        <w:t>o desconto ofertados</w:t>
      </w:r>
      <w:proofErr w:type="gramEnd"/>
      <w:r w:rsidRPr="006F0721">
        <w:rPr>
          <w:rFonts w:ascii="Arial" w:hAnsi="Arial" w:cs="Arial"/>
        </w:rPr>
        <w:t xml:space="preserve">, vinculam a Contratada.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Nos valores propostos estarão inclusos todos os custos operacionais, encargos previdenciários, trabalhistas, tributários, comerciais e quaisquer outros que incidam direta ou indiretamente na execução do objeto;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Se o regime tributário da empresa implicar o recolhimento de tributos em percentuais variáveis, a cotação adequada será aquela correspondente à média dos efetivos recolhimentos da empresa nos últimos doze meses.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Independentemente do percentual do tributo que constar da planilha, no pagamento serão retidos na fonte os percentuais estabelecidos pela legislação vigente. </w:t>
      </w:r>
    </w:p>
    <w:p w:rsidR="00F80CCB" w:rsidRPr="006F0721" w:rsidRDefault="00607D0F" w:rsidP="00751044">
      <w:pPr>
        <w:numPr>
          <w:ilvl w:val="1"/>
          <w:numId w:val="1"/>
        </w:numPr>
        <w:ind w:left="0" w:firstLine="0"/>
        <w:rPr>
          <w:rFonts w:ascii="Arial" w:hAnsi="Arial" w:cs="Arial"/>
        </w:rPr>
      </w:pPr>
      <w:r w:rsidRPr="006F0721">
        <w:rPr>
          <w:rFonts w:ascii="Arial" w:hAnsi="Arial" w:cs="Arial"/>
        </w:rPr>
        <w:lastRenderedPageBreak/>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O prazo de validade da proposta não será inferior a </w:t>
      </w:r>
      <w:r w:rsidRPr="006F0721">
        <w:rPr>
          <w:rFonts w:ascii="Arial" w:hAnsi="Arial" w:cs="Arial"/>
          <w:b/>
          <w:u w:val="single" w:color="000000"/>
        </w:rPr>
        <w:t>60 (sessenta) dias</w:t>
      </w:r>
      <w:r w:rsidRPr="006F0721">
        <w:rPr>
          <w:rFonts w:ascii="Arial" w:hAnsi="Arial" w:cs="Arial"/>
          <w:b/>
        </w:rPr>
        <w:t>,</w:t>
      </w:r>
      <w:r w:rsidRPr="006F0721">
        <w:rPr>
          <w:rFonts w:ascii="Arial" w:hAnsi="Arial" w:cs="Arial"/>
        </w:rPr>
        <w:t xml:space="preserve"> a contar da data de sua apresentação.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No cadastramento da proposta inicial, o fornecedor deverá, também, assinalar Termo de Aceitação, em campo próprio do sistema eletrônico, relativo às seguintes declarações: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que inexistem fatos impeditivos para sua habilitação no certame, ciente da obrigatoriedade de declarar ocorrências posteriores;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que está ciente e concorda com as condições contidas no Aviso de Contratação Direta e seus anexos;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que se responsabiliza pelas transações que forem efetuadas no sistema, assumindo-as como firmes e verdadeiras;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que cumpre as exigências de reserva de cargos para pessoa com deficiência e para reabilitado da Previdência Social, de que trata </w:t>
      </w:r>
      <w:hyperlink r:id="rId28" w:anchor="art93">
        <w:r w:rsidRPr="006F0721">
          <w:rPr>
            <w:rFonts w:ascii="Arial" w:hAnsi="Arial" w:cs="Arial"/>
            <w:color w:val="0563C1"/>
            <w:u w:val="single" w:color="0563C1"/>
          </w:rPr>
          <w:t>o art. 93 da Lei nº 8.213/91</w:t>
        </w:r>
      </w:hyperlink>
      <w:hyperlink r:id="rId29" w:anchor="art93">
        <w:r w:rsidRPr="006F0721">
          <w:rPr>
            <w:rFonts w:ascii="Arial" w:hAnsi="Arial" w:cs="Arial"/>
          </w:rPr>
          <w:t>.</w:t>
        </w:r>
      </w:hyperlink>
      <w:r w:rsidRPr="006F0721">
        <w:rPr>
          <w:rFonts w:ascii="Arial" w:hAnsi="Arial" w:cs="Arial"/>
        </w:rPr>
        <w:t xml:space="preserve">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que não emprega menor de 18 anos em trabalho noturno, perigoso ou insalubre e não emprega menor de 16 anos, salvo menor, a partir de 14 anos, na condição de aprendiz, nos termos do </w:t>
      </w:r>
      <w:hyperlink r:id="rId30" w:anchor="art7">
        <w:r w:rsidRPr="006F0721">
          <w:rPr>
            <w:rFonts w:ascii="Arial" w:hAnsi="Arial" w:cs="Arial"/>
            <w:color w:val="0563C1"/>
            <w:u w:val="single" w:color="0563C1"/>
          </w:rPr>
          <w:t>artigo 7°, XXXIII, da Constituição</w:t>
        </w:r>
      </w:hyperlink>
      <w:hyperlink r:id="rId31" w:anchor="art7">
        <w:r w:rsidRPr="006F0721">
          <w:rPr>
            <w:rFonts w:ascii="Arial" w:hAnsi="Arial" w:cs="Arial"/>
          </w:rPr>
          <w:t>;</w:t>
        </w:r>
      </w:hyperlink>
      <w:r w:rsidRPr="006F0721">
        <w:rPr>
          <w:rFonts w:ascii="Arial" w:hAnsi="Arial" w:cs="Arial"/>
        </w:rPr>
        <w:t xml:space="preserve">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O fornecedor organizado em cooperativa deverá declarar, ainda, em campo próprio do sistema eletrônico, que cumpre os requisitos estabelecidos no </w:t>
      </w:r>
      <w:hyperlink r:id="rId32" w:anchor="art16">
        <w:r w:rsidRPr="006F0721">
          <w:rPr>
            <w:rFonts w:ascii="Arial" w:hAnsi="Arial" w:cs="Arial"/>
            <w:color w:val="0563C1"/>
            <w:u w:val="single" w:color="0563C1"/>
          </w:rPr>
          <w:t>artigo 16 da Lei nº 14.133, de</w:t>
        </w:r>
      </w:hyperlink>
      <w:hyperlink r:id="rId33" w:anchor="art16">
        <w:r w:rsidRPr="006F0721">
          <w:rPr>
            <w:rFonts w:ascii="Arial" w:hAnsi="Arial" w:cs="Arial"/>
            <w:color w:val="0563C1"/>
          </w:rPr>
          <w:t xml:space="preserve"> </w:t>
        </w:r>
      </w:hyperlink>
      <w:hyperlink r:id="rId34" w:anchor="art16">
        <w:r w:rsidRPr="006F0721">
          <w:rPr>
            <w:rFonts w:ascii="Arial" w:hAnsi="Arial" w:cs="Arial"/>
            <w:color w:val="0563C1"/>
            <w:u w:val="single" w:color="0563C1"/>
          </w:rPr>
          <w:t>2021.</w:t>
        </w:r>
      </w:hyperlink>
      <w:hyperlink r:id="rId35" w:anchor="art16">
        <w:r w:rsidRPr="006F0721">
          <w:rPr>
            <w:rFonts w:ascii="Arial" w:hAnsi="Arial" w:cs="Arial"/>
          </w:rPr>
          <w:t xml:space="preserve"> </w:t>
        </w:r>
      </w:hyperlink>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fornecedor enquadrado como microempresa, empresa de pequeno porte ou sociedade cooperativa deverá declarar, ainda, em campo próprio do sistema eletrônico, que cumpre os requisitos estabelecidos no </w:t>
      </w:r>
      <w:hyperlink r:id="rId36" w:anchor="art3">
        <w:r w:rsidRPr="006F0721">
          <w:rPr>
            <w:rFonts w:ascii="Arial" w:hAnsi="Arial" w:cs="Arial"/>
            <w:color w:val="0563C1"/>
            <w:u w:val="single" w:color="0563C1"/>
          </w:rPr>
          <w:t>artigo 3° da Lei Complementar nº 123, de 2006</w:t>
        </w:r>
      </w:hyperlink>
      <w:hyperlink r:id="rId37" w:anchor="art3">
        <w:r w:rsidRPr="006F0721">
          <w:rPr>
            <w:rFonts w:ascii="Arial" w:hAnsi="Arial" w:cs="Arial"/>
          </w:rPr>
          <w:t>,</w:t>
        </w:r>
      </w:hyperlink>
      <w:r w:rsidRPr="006F0721">
        <w:rPr>
          <w:rFonts w:ascii="Arial" w:hAnsi="Arial" w:cs="Arial"/>
        </w:rPr>
        <w:t xml:space="preserve"> estando apto a usufruir do tratamento favorecido estabelecido em seus </w:t>
      </w:r>
      <w:proofErr w:type="spellStart"/>
      <w:r w:rsidRPr="006F0721">
        <w:rPr>
          <w:rFonts w:ascii="Arial" w:hAnsi="Arial" w:cs="Arial"/>
        </w:rPr>
        <w:t>arts</w:t>
      </w:r>
      <w:proofErr w:type="spellEnd"/>
      <w:r w:rsidRPr="006F0721">
        <w:rPr>
          <w:rFonts w:ascii="Arial" w:hAnsi="Arial" w:cs="Arial"/>
        </w:rPr>
        <w:t xml:space="preserve">. 42 a 49, observado o disposto nos </w:t>
      </w:r>
      <w:hyperlink r:id="rId38" w:anchor="art4§1">
        <w:r w:rsidRPr="006F0721">
          <w:rPr>
            <w:rFonts w:ascii="Arial" w:hAnsi="Arial" w:cs="Arial"/>
            <w:u w:val="single" w:color="000000"/>
          </w:rPr>
          <w:t>§§ 1º ao 3º do art. 4º, da Lei n.º 14.133, de 2021.</w:t>
        </w:r>
      </w:hyperlink>
      <w:hyperlink r:id="rId39" w:anchor="art4§1">
        <w:r w:rsidRPr="006F0721">
          <w:rPr>
            <w:rFonts w:ascii="Arial" w:hAnsi="Arial" w:cs="Arial"/>
          </w:rPr>
          <w:t xml:space="preserve"> </w:t>
        </w:r>
      </w:hyperlink>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Desde que disponibilizada a funcionalidade no sistema, fica facultado ao fornecedor, ao cadastrar sua proposta inicial, a parametrização de valor final mínimo, com o registro do seu lance final aceitável (menor preço ou maior desconto, conforme o caso). </w:t>
      </w:r>
    </w:p>
    <w:p w:rsidR="00F80CCB" w:rsidRPr="006F0721" w:rsidRDefault="00607D0F" w:rsidP="00751044">
      <w:pPr>
        <w:numPr>
          <w:ilvl w:val="2"/>
          <w:numId w:val="1"/>
        </w:numPr>
        <w:spacing w:after="154"/>
        <w:ind w:left="0" w:firstLine="0"/>
        <w:rPr>
          <w:rFonts w:ascii="Arial" w:hAnsi="Arial" w:cs="Arial"/>
        </w:rPr>
      </w:pPr>
      <w:r w:rsidRPr="006F0721">
        <w:rPr>
          <w:rFonts w:ascii="Arial" w:hAnsi="Arial" w:cs="Arial"/>
        </w:rPr>
        <w:t xml:space="preserve">Feita essa opção os lances serão enviados automaticamente pelo sistema, respeitados os limites cadastrados pelo fornecedor e o intervalo mínimo entre lances previsto neste aviso.  </w:t>
      </w:r>
    </w:p>
    <w:p w:rsidR="00F80CCB" w:rsidRPr="006F0721" w:rsidRDefault="00607D0F" w:rsidP="00AA192E">
      <w:pPr>
        <w:numPr>
          <w:ilvl w:val="3"/>
          <w:numId w:val="1"/>
        </w:numPr>
        <w:tabs>
          <w:tab w:val="left" w:pos="993"/>
        </w:tabs>
        <w:ind w:left="0" w:firstLine="0"/>
        <w:rPr>
          <w:rFonts w:ascii="Arial" w:hAnsi="Arial" w:cs="Arial"/>
        </w:rPr>
      </w:pPr>
      <w:r w:rsidRPr="006F0721">
        <w:rPr>
          <w:rFonts w:ascii="Arial" w:hAnsi="Arial" w:cs="Arial"/>
        </w:rPr>
        <w:t xml:space="preserve">Sem prejuízo do disposto acima, os lances poderão ser enviados manualmente, na forma da seção respectiva deste Aviso de Contratação Direta;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O valor final mínimo poderá ser alterado pelo fornecedor durante a fase de disputa, desde que não assuma valor superior a lance já registrado por ele no sistema. </w:t>
      </w:r>
    </w:p>
    <w:p w:rsidR="00F80CCB" w:rsidRPr="006F0721" w:rsidRDefault="00607D0F" w:rsidP="00751044">
      <w:pPr>
        <w:numPr>
          <w:ilvl w:val="2"/>
          <w:numId w:val="1"/>
        </w:numPr>
        <w:ind w:left="0" w:firstLine="0"/>
        <w:rPr>
          <w:rFonts w:ascii="Arial" w:hAnsi="Arial" w:cs="Arial"/>
        </w:rPr>
      </w:pPr>
      <w:r w:rsidRPr="006F0721">
        <w:rPr>
          <w:rFonts w:ascii="Arial" w:hAnsi="Arial" w:cs="Arial"/>
        </w:rPr>
        <w:lastRenderedPageBreak/>
        <w:t xml:space="preserve">O valor mínimo parametrizado possui caráter sigiloso aos demais participantes do certame e para o órgão ou entidade contratante. Apenas os lances efetivamente enviados poderão ser conhecidos dos fornecedores na forma da seção seguinte deste Aviso.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FASE DE LANCES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Iniciada a etapa competitiva, os fornecedores deverão encaminhar lances exclusivamente por meio de sistema eletrônico, sendo imediatamente informados do seu recebimento e do valor consignado no registro.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lance deverá ser ofertado pelo valor total do Lote.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fornecedor somente poderá oferecer valor inferior ou percentual de desconto superior ao último lance por ele ofertado e registrado pelo sistema.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intervalo mínimo de diferença de valores ou percentuais entre os lances, que incidirá tanto em relação aos lances intermediários quanto em relação ao que cobrir a melhor oferta é de </w:t>
      </w:r>
      <w:r w:rsidRPr="006F0721">
        <w:rPr>
          <w:rFonts w:ascii="Arial" w:hAnsi="Arial" w:cs="Arial"/>
          <w:b/>
        </w:rPr>
        <w:t xml:space="preserve">R$ </w:t>
      </w:r>
      <w:r w:rsidR="00B13ED8" w:rsidRPr="006F0721">
        <w:rPr>
          <w:rFonts w:ascii="Arial" w:hAnsi="Arial" w:cs="Arial"/>
          <w:b/>
        </w:rPr>
        <w:t>3</w:t>
      </w:r>
      <w:r w:rsidRPr="006F0721">
        <w:rPr>
          <w:rFonts w:ascii="Arial" w:hAnsi="Arial" w:cs="Arial"/>
          <w:b/>
        </w:rPr>
        <w:t>0,00 (</w:t>
      </w:r>
      <w:r w:rsidR="0076346D" w:rsidRPr="006F0721">
        <w:rPr>
          <w:rFonts w:ascii="Arial" w:hAnsi="Arial" w:cs="Arial"/>
          <w:b/>
        </w:rPr>
        <w:t>trinta</w:t>
      </w:r>
      <w:r w:rsidRPr="006F0721">
        <w:rPr>
          <w:rFonts w:ascii="Arial" w:hAnsi="Arial" w:cs="Arial"/>
          <w:b/>
        </w:rPr>
        <w:t xml:space="preserve"> reais).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Havendo lances iguais ao menor já ofertado, prevalecerá aquele que for recebido e registrado primeiro no sistema.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Caso o fornecedor não apresente lances, concorrerá com o valor de sua proposta.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Durante o procedimento, os fornecedores serão informados, em tempo real, do valor do menor lance ou do maior desconto registrado, vedada a identificação do fornecedor.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Imediatamente após o término do prazo estabelecido para a fase de lances, haverá o seu encerramento, com o ordenamento e divulgação dos lances, pelo sistema, em ordem crescente de classificação.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encerramento da fase de lances ocorrerá de forma automática pontualmente no horário indicado, sem qualquer possibilidade de prorrogação e não havendo tempo aleatório ou mecanismo similar.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JULGAMENTO E ACEITAÇÃO DAS PROPOSTAS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Encerrada a fase de lances, quando a proposta do primeiro colocado permanecer acima do preço máximo ou abaixo do desconto definido para a contratação, o pregoeiro poderá negociar condições mais vantajosas. </w:t>
      </w:r>
    </w:p>
    <w:p w:rsidR="00F80CCB" w:rsidRPr="006F0721" w:rsidRDefault="00607D0F" w:rsidP="00AA192E">
      <w:pPr>
        <w:numPr>
          <w:ilvl w:val="2"/>
          <w:numId w:val="1"/>
        </w:numPr>
        <w:ind w:left="0" w:firstLine="0"/>
        <w:rPr>
          <w:rFonts w:ascii="Arial" w:hAnsi="Arial" w:cs="Arial"/>
        </w:rPr>
      </w:pPr>
      <w:r w:rsidRPr="006F0721">
        <w:rPr>
          <w:rFonts w:ascii="Arial" w:hAnsi="Arial" w:cs="Arial"/>
        </w:rPr>
        <w:lastRenderedPageBreak/>
        <w:t xml:space="preserve">Neste caso, será encaminhada contraproposta ao fornecedor que tenha apresentado o menor preço ou o maior desconto, para que seja obtida a melhor proposta compatível em relação ao estipulado pela Administração.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Em qualquer caso, concluída a negociação, se houver, o resultado será divulgado a todos e registrado na ata do procedimento da dispensa eletrônica, devendo esta ser anexada aos autos do processo de contratação.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2.3 e seguintes deste Aviso, especialmente quanto à existência de sanção que impeça a participação no processo de contratação direta ou a futura contratação, mediante a consulta aos seguintes cadastros: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SICAF;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Cadastro Nacional de Empresas Inidôneas e Suspensas - CEIS, mantido pela </w:t>
      </w:r>
      <w:proofErr w:type="spellStart"/>
      <w:r w:rsidRPr="006F0721">
        <w:rPr>
          <w:rFonts w:ascii="Arial" w:hAnsi="Arial" w:cs="Arial"/>
        </w:rPr>
        <w:t>Controladoria-Geral</w:t>
      </w:r>
      <w:proofErr w:type="spellEnd"/>
      <w:r w:rsidRPr="006F0721">
        <w:rPr>
          <w:rFonts w:ascii="Arial" w:hAnsi="Arial" w:cs="Arial"/>
        </w:rPr>
        <w:t xml:space="preserve"> da União (https://www.portaltransparencia.gov.br/sancoes/ceis); 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Cadastro Nacional de Empresas Punidas – CNEP, mantido pela </w:t>
      </w:r>
      <w:proofErr w:type="spellStart"/>
      <w:r w:rsidRPr="006F0721">
        <w:rPr>
          <w:rFonts w:ascii="Arial" w:hAnsi="Arial" w:cs="Arial"/>
        </w:rPr>
        <w:t>Controladoria-Geral</w:t>
      </w:r>
      <w:proofErr w:type="spellEnd"/>
      <w:r w:rsidRPr="006F0721">
        <w:rPr>
          <w:rFonts w:ascii="Arial" w:hAnsi="Arial" w:cs="Arial"/>
        </w:rPr>
        <w:t xml:space="preserve"> da União (https://www.portaltransparencia.gov.br/sancoes/cnep).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 consulta aos cadastros será realizada em nome da empresa fornecedora e também de seu sócio majoritário, por força da vedação de que trata o artigo 12 da Lei n° 8.429, de 1992.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Caso conste na Consulta de Situação do fornecedor a existência de Ocorrências Impeditivas Indiretas, o órgão diligenciará para verificar se houve fraude por parte das empresas apontadas no Relatório de Ocorrências Impeditivas Indiretas. (IN nº 3/2018, art. 29, caput)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 tentativa de burla será verificada por meio dos vínculos societários, linhas de fornecimento similares, dentre outros. (IN nº 3/2018, art. 29, §1º).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fornecedor será convocado para manifestação previamente a uma eventual desclassificação. (IN nº 3/2018, art. 29, §2º).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Constatada a existência de sanção, o fornecedor será reputado inabilitado, por falta de condição de participação.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Verificadas as condições de participação, o gestor examinará a proposta classificada em primeiro lugar quanto à adequação ao objeto e à compatibilidade do preço em relação ao máximo estipulado para contratação neste Aviso de Contratação Direta e em seus anexos. </w:t>
      </w:r>
    </w:p>
    <w:p w:rsidR="00F80CCB" w:rsidRPr="006F0721" w:rsidRDefault="00607D0F" w:rsidP="00AA192E">
      <w:pPr>
        <w:numPr>
          <w:ilvl w:val="1"/>
          <w:numId w:val="1"/>
        </w:numPr>
        <w:ind w:left="0" w:firstLine="0"/>
        <w:rPr>
          <w:rFonts w:ascii="Arial" w:hAnsi="Arial" w:cs="Arial"/>
        </w:rPr>
      </w:pPr>
      <w:r w:rsidRPr="006F0721">
        <w:rPr>
          <w:rFonts w:ascii="Arial" w:hAnsi="Arial" w:cs="Arial"/>
        </w:rPr>
        <w:lastRenderedPageBreak/>
        <w:t xml:space="preserve">Será desclassificada a proposta vencedora que: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contiver vícios insanáveis;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não obedecer às especificações técnicas pormenorizadas neste aviso ou em seus anexos;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apresentar preços inexequíveis ou que permanecerem acima do preço máximo </w:t>
      </w:r>
    </w:p>
    <w:p w:rsidR="00F80CCB" w:rsidRPr="006F0721" w:rsidRDefault="00607D0F" w:rsidP="00AA192E">
      <w:pPr>
        <w:ind w:left="0" w:firstLine="0"/>
        <w:rPr>
          <w:rFonts w:ascii="Arial" w:hAnsi="Arial" w:cs="Arial"/>
        </w:rPr>
      </w:pPr>
      <w:r w:rsidRPr="006F0721">
        <w:rPr>
          <w:rFonts w:ascii="Arial" w:hAnsi="Arial" w:cs="Arial"/>
        </w:rPr>
        <w:t xml:space="preserve">definido para a contratação;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não tiver sua exequibilidade demonstrada, quando exigido pela Administração;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apresentar desconformidade com quaisquer outras exigências deste aviso ou seus anexos, desde que insanável.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Quando o fornecedor não conseguir comprovar que possui ou possuirá recursos suficientes para executar a contento o objeto, será considerada inexequível a proposta de preços ou menor lance que: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apresentar um ou mais valores da planilha de custo que sejam inferiores àqueles fixados em instrumentos de caráter normativo obrigatório, tais como leis, medidas provisórias e convenções coletivas de trabalho vigentes.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 houver indícios de inexequibilidade da proposta de preço, ou em caso da necessidade de esclarecimentos complementares, poderão ser efetuadas diligências, para que o fornecedor comprove a exequibilidade da proposta.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Erros no preenchimento da planilha não constituem motivo para a desclassificação </w:t>
      </w:r>
      <w:r w:rsidR="00AA192E" w:rsidRPr="006F0721">
        <w:rPr>
          <w:rFonts w:ascii="Arial" w:hAnsi="Arial" w:cs="Arial"/>
        </w:rPr>
        <w:t xml:space="preserve">da proposta. A planilha poderá </w:t>
      </w:r>
      <w:r w:rsidRPr="006F0721">
        <w:rPr>
          <w:rFonts w:ascii="Arial" w:hAnsi="Arial" w:cs="Arial"/>
        </w:rPr>
        <w:t xml:space="preserve">ser ajustada pelo fornecedor, no prazo indicado pelo sistema, desde que não haja majoração do preço.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ajuste de que trata este dispositivo se limita a sanar erros ou falhas que não alterem a substância das propostas;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Considera-se erro no preenchimento da planilha passível de correção a indicação de recolhimento de impostos e contribuições na forma do Simples Nacional, quando não cabível esse regime.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Para fins de análise da proposta quanto ao cumprimento das especificações do objeto, poderá ser colhida a manifestação escrita do setor requisitante do serviço ou da área especializada no objeto.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 a proposta ou lance vencedor for desclassificado, será examinada a proposta ou lance subsequente, e, assim sucessivamente, na ordem de classificação.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Havendo necessidade, a sessão será suspensa, informando-se no “chat” a nova data e horário para a sua continuidade. </w:t>
      </w:r>
    </w:p>
    <w:p w:rsidR="00F80CCB" w:rsidRPr="006F0721" w:rsidRDefault="00607D0F" w:rsidP="00AA192E">
      <w:pPr>
        <w:numPr>
          <w:ilvl w:val="1"/>
          <w:numId w:val="1"/>
        </w:numPr>
        <w:ind w:left="0" w:firstLine="0"/>
        <w:rPr>
          <w:rFonts w:ascii="Arial" w:hAnsi="Arial" w:cs="Arial"/>
        </w:rPr>
      </w:pPr>
      <w:r w:rsidRPr="006F0721">
        <w:rPr>
          <w:rFonts w:ascii="Arial" w:hAnsi="Arial" w:cs="Arial"/>
        </w:rPr>
        <w:lastRenderedPageBreak/>
        <w:t xml:space="preserve">Encerrada a análise quanto à aceitação da proposta, será iniciada a fase de habilitação, observado o disposto neste Aviso de Contratação Direta.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HABILITAÇÃO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Os documentos a serem exigidos para fins de habilitação, </w:t>
      </w:r>
      <w:r w:rsidRPr="006F0721">
        <w:rPr>
          <w:rFonts w:ascii="Arial" w:hAnsi="Arial" w:cs="Arial"/>
          <w:b/>
        </w:rPr>
        <w:t xml:space="preserve">nos termos dos </w:t>
      </w:r>
      <w:proofErr w:type="spellStart"/>
      <w:r w:rsidRPr="006F0721">
        <w:rPr>
          <w:rFonts w:ascii="Arial" w:hAnsi="Arial" w:cs="Arial"/>
          <w:b/>
        </w:rPr>
        <w:t>arts</w:t>
      </w:r>
      <w:proofErr w:type="spellEnd"/>
      <w:r w:rsidRPr="006F0721">
        <w:rPr>
          <w:rFonts w:ascii="Arial" w:hAnsi="Arial" w:cs="Arial"/>
          <w:b/>
        </w:rPr>
        <w:t>. 62 a 70 da Lei nº 14.133, de 2021,</w:t>
      </w:r>
      <w:r w:rsidRPr="006F0721">
        <w:rPr>
          <w:rFonts w:ascii="Arial" w:hAnsi="Arial" w:cs="Arial"/>
        </w:rPr>
        <w:t xml:space="preserve"> constam do Termo de Referência e serão solicitados do fornecedor mais bem classificado na fase de lances.</w:t>
      </w:r>
      <w:r w:rsidRPr="006F0721">
        <w:rPr>
          <w:rFonts w:ascii="Arial" w:hAnsi="Arial" w:cs="Arial"/>
          <w:b/>
        </w:rPr>
        <w:t xml:space="preserv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 habilitação dos fornecedores será verificada por meio do SICAF, nos documentos por ele abrangidos.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É dever do fornecedor atualizar previamente as comprovações constantes do SICAF para que estejam vigentes na data da abertura da sessão pública, ou encaminhar, quando solicitado, a respectiva documentação atualizada.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O descumprimento do subitem acima implicará a inabilitação do fornecedor, exceto se a consulta aos sítios eletrônicos oficiais emissores de certidões lograr êxito em encontrar a(s) certidão(</w:t>
      </w:r>
      <w:proofErr w:type="spellStart"/>
      <w:r w:rsidRPr="006F0721">
        <w:rPr>
          <w:rFonts w:ascii="Arial" w:hAnsi="Arial" w:cs="Arial"/>
        </w:rPr>
        <w:t>ões</w:t>
      </w:r>
      <w:proofErr w:type="spellEnd"/>
      <w:r w:rsidRPr="006F0721">
        <w:rPr>
          <w:rFonts w:ascii="Arial" w:hAnsi="Arial" w:cs="Arial"/>
        </w:rPr>
        <w:t xml:space="preserve">) válida(s).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até duas horas, sob pena de inabilitação.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Somente haverá a necessidade de comprovação do preenchimento de requisitos mediante apresentação dos documentos originais </w:t>
      </w:r>
      <w:proofErr w:type="spellStart"/>
      <w:r w:rsidRPr="006F0721">
        <w:rPr>
          <w:rFonts w:ascii="Arial" w:hAnsi="Arial" w:cs="Arial"/>
        </w:rPr>
        <w:t>não-digitais</w:t>
      </w:r>
      <w:proofErr w:type="spellEnd"/>
      <w:r w:rsidRPr="006F0721">
        <w:rPr>
          <w:rFonts w:ascii="Arial" w:hAnsi="Arial" w:cs="Arial"/>
        </w:rPr>
        <w:t xml:space="preserve"> quando houver dúvida em relação à integridade do documento digital.</w:t>
      </w:r>
      <w:r w:rsidRPr="006F0721">
        <w:rPr>
          <w:rFonts w:ascii="Arial" w:hAnsi="Arial" w:cs="Arial"/>
          <w:b/>
        </w:rPr>
        <w:t xml:space="preserv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Não serão aceitos documentos de habilitação com indicação de CNPJ/CPF diferentes, salvo aqueles legalmente permitidos.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Serão aceitos registros de CNPJ de fornecedor matriz e filial com diferenças de números de documentos pertinentes ao CND e ao CRF/FGTS, quando for comprovada a centralização do recolhimento dessas contribuições.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Havendo necessidade de analisar minuciosamente os documentos exigidos, a sessão será suspensa, sendo informada a nova data e horário para a sua continuidade.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Será inabilitado o fornecedor que não comprovar sua habilitação, seja por não apresentar quaisquer dos documentos exigidos, ou apresentá-los em desacordo com o estabelecido neste Aviso de Contratação Direta.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lastRenderedPageBreak/>
        <w:t xml:space="preserve">Constatado o atendimento às exigências de habilitação, o fornecedor será habilitado.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CONTRATAÇÃO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Após a homologação e adjudicação, caso se conclua pela contratação, será firmado Termo de Contrato ou emitido instrumento equivalente.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adjudicatário terá o prazo de 05 (cinco) dias úteis, contados a partir da data de sua convocação, para assinar o Termo de Contrato </w:t>
      </w:r>
      <w:r w:rsidRPr="006F0721">
        <w:rPr>
          <w:rFonts w:ascii="Arial" w:hAnsi="Arial" w:cs="Arial"/>
          <w:b/>
          <w:u w:val="single" w:color="000000"/>
        </w:rPr>
        <w:t xml:space="preserve">OU </w:t>
      </w:r>
      <w:r w:rsidRPr="006F0721">
        <w:rPr>
          <w:rFonts w:ascii="Arial" w:hAnsi="Arial" w:cs="Arial"/>
        </w:rPr>
        <w:t xml:space="preserve">aceitar instrumento equivalente, conforme o caso (Nota de Empenho/Carta Contrato/Autorização), sob pena de decair o direito à contratação, sem prejuízo das sanções previstas neste Aviso de Contratação Direta.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prazo previsto no subitem anterior poderá ser prorrogado, por igual período, por solicitação justificada do adjudicatário e aceita pela Administração.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Aceite da Nota de Empenho ou do instrumento equivalente, emitida ao fornecedor adjudicado, implica o reconhecimento de que: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referida Nota está substituindo o contrato, aplicando-se à relação de negócios ali estabelecida as disposições da </w:t>
      </w:r>
      <w:hyperlink r:id="rId40">
        <w:r w:rsidRPr="006F0721">
          <w:rPr>
            <w:rFonts w:ascii="Arial" w:hAnsi="Arial" w:cs="Arial"/>
            <w:u w:val="single" w:color="000000"/>
          </w:rPr>
          <w:t>Lei nº 14.133, de 2021</w:t>
        </w:r>
      </w:hyperlink>
      <w:hyperlink r:id="rId41">
        <w:r w:rsidRPr="006F0721">
          <w:rPr>
            <w:rFonts w:ascii="Arial" w:hAnsi="Arial" w:cs="Arial"/>
          </w:rPr>
          <w:t>;</w:t>
        </w:r>
      </w:hyperlink>
      <w:r w:rsidRPr="006F0721">
        <w:rPr>
          <w:rFonts w:ascii="Arial" w:hAnsi="Arial" w:cs="Arial"/>
        </w:rPr>
        <w:t xml:space="preserv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 contratada se vincula à sua proposta e às previsões contidas no Aviso de Contratação Direta e seus anexos;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 contratada reconhece que as hipóteses de rescisão são aquelas previstas nos </w:t>
      </w:r>
      <w:hyperlink r:id="rId42" w:anchor="art137">
        <w:r w:rsidRPr="006F0721">
          <w:rPr>
            <w:rFonts w:ascii="Arial" w:hAnsi="Arial" w:cs="Arial"/>
            <w:u w:val="single" w:color="000000"/>
          </w:rPr>
          <w:t>artigos</w:t>
        </w:r>
      </w:hyperlink>
      <w:hyperlink r:id="rId43" w:anchor="art137">
        <w:r w:rsidRPr="006F0721">
          <w:rPr>
            <w:rFonts w:ascii="Arial" w:hAnsi="Arial" w:cs="Arial"/>
          </w:rPr>
          <w:t xml:space="preserve"> </w:t>
        </w:r>
      </w:hyperlink>
      <w:hyperlink r:id="rId44" w:anchor="art137">
        <w:r w:rsidRPr="006F0721">
          <w:rPr>
            <w:rFonts w:ascii="Arial" w:hAnsi="Arial" w:cs="Arial"/>
            <w:u w:val="single" w:color="000000"/>
          </w:rPr>
          <w:t>137 e 138 da Lei nº 14.133, de 2021</w:t>
        </w:r>
      </w:hyperlink>
      <w:hyperlink r:id="rId45" w:anchor="art137">
        <w:r w:rsidRPr="006F0721">
          <w:rPr>
            <w:rFonts w:ascii="Arial" w:hAnsi="Arial" w:cs="Arial"/>
          </w:rPr>
          <w:t xml:space="preserve"> </w:t>
        </w:r>
      </w:hyperlink>
      <w:r w:rsidRPr="006F0721">
        <w:rPr>
          <w:rFonts w:ascii="Arial" w:hAnsi="Arial" w:cs="Arial"/>
        </w:rPr>
        <w:t xml:space="preserve">e reconhece os direitos da Administração previstos nos </w:t>
      </w:r>
      <w:hyperlink r:id="rId46" w:anchor="art137">
        <w:r w:rsidRPr="006F0721">
          <w:rPr>
            <w:rFonts w:ascii="Arial" w:hAnsi="Arial" w:cs="Arial"/>
            <w:u w:val="single" w:color="000000"/>
          </w:rPr>
          <w:t>artigos 137 a 139 da mesma Lei</w:t>
        </w:r>
      </w:hyperlink>
      <w:hyperlink r:id="rId47" w:anchor="art137">
        <w:r w:rsidRPr="006F0721">
          <w:rPr>
            <w:rFonts w:ascii="Arial" w:hAnsi="Arial" w:cs="Arial"/>
          </w:rPr>
          <w:t>.</w:t>
        </w:r>
      </w:hyperlink>
      <w:r w:rsidRPr="006F0721">
        <w:rPr>
          <w:rFonts w:ascii="Arial" w:hAnsi="Arial" w:cs="Arial"/>
        </w:rPr>
        <w:t xml:space="preserv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prazo de vigência da contratação é o estabelecido no Termo de Referência.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Na assinatura do contrato ou do instrumento equivalente será exigida a comprovação das condições de habilitação e contratação consignadas neste aviso, que deverão ser mantidas pelo fornecedor durante a vigência do contrato. </w:t>
      </w:r>
    </w:p>
    <w:p w:rsidR="00D66AEE" w:rsidRPr="006F0721" w:rsidRDefault="00D66AEE" w:rsidP="00D66AE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INFRAÇÕES E SANÇÕES ADMINISTRATIVAS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Comete infração administrativa o fornecedor que praticar quaisquer das hipóteses previstas no </w:t>
      </w:r>
      <w:hyperlink r:id="rId48" w:anchor="art155">
        <w:r w:rsidRPr="006F0721">
          <w:rPr>
            <w:rFonts w:ascii="Arial" w:hAnsi="Arial" w:cs="Arial"/>
            <w:color w:val="0563C1"/>
            <w:u w:val="single" w:color="0563C1"/>
          </w:rPr>
          <w:t>art. 155 da Lei nº 14.133, de 2021</w:t>
        </w:r>
      </w:hyperlink>
      <w:hyperlink r:id="rId49" w:anchor="art155">
        <w:r w:rsidRPr="006F0721">
          <w:rPr>
            <w:rFonts w:ascii="Arial" w:hAnsi="Arial" w:cs="Arial"/>
          </w:rPr>
          <w:t>,</w:t>
        </w:r>
      </w:hyperlink>
      <w:r w:rsidRPr="006F0721">
        <w:rPr>
          <w:rFonts w:ascii="Arial" w:hAnsi="Arial" w:cs="Arial"/>
        </w:rPr>
        <w:t xml:space="preserve"> quais sejam: </w:t>
      </w:r>
      <w:r w:rsidRPr="006F0721">
        <w:rPr>
          <w:rFonts w:ascii="Arial" w:hAnsi="Arial" w:cs="Arial"/>
          <w:b/>
        </w:rPr>
        <w:t xml:space="preserve">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dar causa à inexecução parcial do contrato;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dar causa à inexecução parcial do contrato que cause grave dano à Administração, ao funcionamento dos serviços públicos ou ao interesse coletivo; </w:t>
      </w:r>
    </w:p>
    <w:p w:rsidR="00F80CCB" w:rsidRPr="006F0721" w:rsidRDefault="00607D0F" w:rsidP="00F82562">
      <w:pPr>
        <w:numPr>
          <w:ilvl w:val="2"/>
          <w:numId w:val="1"/>
        </w:numPr>
        <w:ind w:left="0" w:firstLine="2"/>
        <w:rPr>
          <w:rFonts w:ascii="Arial" w:hAnsi="Arial" w:cs="Arial"/>
        </w:rPr>
      </w:pPr>
      <w:r w:rsidRPr="006F0721">
        <w:rPr>
          <w:rFonts w:ascii="Arial" w:hAnsi="Arial" w:cs="Arial"/>
        </w:rPr>
        <w:lastRenderedPageBreak/>
        <w:t xml:space="preserve">dar causa à inexecução total do contrato;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deixar de entregar a documentação exigida para o certame;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não manter a proposta, salvo em decorrência de fato superveniente devidamente </w:t>
      </w:r>
    </w:p>
    <w:p w:rsidR="00F80CCB" w:rsidRPr="006F0721" w:rsidRDefault="00607D0F" w:rsidP="00F82562">
      <w:pPr>
        <w:ind w:left="0" w:firstLine="2"/>
        <w:rPr>
          <w:rFonts w:ascii="Arial" w:hAnsi="Arial" w:cs="Arial"/>
        </w:rPr>
      </w:pPr>
      <w:r w:rsidRPr="006F0721">
        <w:rPr>
          <w:rFonts w:ascii="Arial" w:hAnsi="Arial" w:cs="Arial"/>
        </w:rPr>
        <w:t xml:space="preserve">justificado;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não celebrar o contrato ou não entregar a documentação exigida para a contratação, quando convocado dentro do prazo de validade de sua proposta;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ensejar o retardamento da execução ou da entrega do objeto da contratação direta sem motivo justificado;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apresentar declaração ou documentação falsa exigida para o certame ou prestar declaração falsa durante a dispensa eletrônica ou a execução do contrato;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fraudar a dispensa eletrônica ou praticar ato fraudulento na execução do contrato;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comportar-se de modo inidôneo ou cometer fraude de qualquer natureza; </w:t>
      </w:r>
    </w:p>
    <w:p w:rsidR="00F80CCB" w:rsidRPr="006F0721" w:rsidRDefault="00607D0F" w:rsidP="00F82562">
      <w:pPr>
        <w:numPr>
          <w:ilvl w:val="3"/>
          <w:numId w:val="1"/>
        </w:numPr>
        <w:ind w:left="0" w:firstLine="2"/>
        <w:rPr>
          <w:rFonts w:ascii="Arial" w:hAnsi="Arial" w:cs="Arial"/>
        </w:rPr>
      </w:pPr>
      <w:r w:rsidRPr="006F0721">
        <w:rPr>
          <w:rFonts w:ascii="Arial" w:hAnsi="Arial" w:cs="Arial"/>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rsidR="00F80CCB" w:rsidRPr="006F0721" w:rsidRDefault="00607D0F" w:rsidP="00F82562">
      <w:pPr>
        <w:numPr>
          <w:ilvl w:val="2"/>
          <w:numId w:val="1"/>
        </w:numPr>
        <w:ind w:left="0" w:firstLine="2"/>
        <w:rPr>
          <w:rFonts w:ascii="Arial" w:hAnsi="Arial" w:cs="Arial"/>
        </w:rPr>
      </w:pPr>
      <w:r w:rsidRPr="006F0721">
        <w:rPr>
          <w:rFonts w:ascii="Arial" w:hAnsi="Arial" w:cs="Arial"/>
        </w:rPr>
        <w:t xml:space="preserve">praticar atos ilícitos com vistas a frustrar os objetivos deste certame. </w:t>
      </w:r>
    </w:p>
    <w:p w:rsidR="00F80CCB" w:rsidRPr="006F0721" w:rsidRDefault="00607D0F" w:rsidP="00F82562">
      <w:pPr>
        <w:numPr>
          <w:ilvl w:val="2"/>
          <w:numId w:val="1"/>
        </w:numPr>
        <w:spacing w:line="246" w:lineRule="auto"/>
        <w:ind w:left="0" w:firstLine="2"/>
        <w:rPr>
          <w:rFonts w:ascii="Arial" w:hAnsi="Arial" w:cs="Arial"/>
        </w:rPr>
      </w:pPr>
      <w:r w:rsidRPr="006F0721">
        <w:rPr>
          <w:rFonts w:ascii="Arial" w:hAnsi="Arial" w:cs="Arial"/>
        </w:rPr>
        <w:t>praticar ato lesivo previsto no</w:t>
      </w:r>
      <w:hyperlink r:id="rId50" w:anchor="art5">
        <w:r w:rsidRPr="006F0721">
          <w:rPr>
            <w:rFonts w:ascii="Arial" w:hAnsi="Arial" w:cs="Arial"/>
          </w:rPr>
          <w:t xml:space="preserve"> </w:t>
        </w:r>
      </w:hyperlink>
      <w:hyperlink r:id="rId51" w:anchor="art5">
        <w:r w:rsidRPr="006F0721">
          <w:rPr>
            <w:rFonts w:ascii="Arial" w:hAnsi="Arial" w:cs="Arial"/>
            <w:color w:val="0563C1"/>
            <w:u w:val="single" w:color="0563C1"/>
          </w:rPr>
          <w:t>art. 5º da Lei nº 12.846, de 1º de agosto de 2013.</w:t>
        </w:r>
      </w:hyperlink>
      <w:hyperlink r:id="rId52" w:anchor="art5">
        <w:r w:rsidRPr="006F0721">
          <w:rPr>
            <w:rFonts w:ascii="Arial" w:hAnsi="Arial" w:cs="Arial"/>
            <w:color w:val="0563C1"/>
          </w:rPr>
          <w:t xml:space="preserve"> </w:t>
        </w:r>
      </w:hyperlink>
    </w:p>
    <w:p w:rsidR="00F80CCB" w:rsidRPr="006F0721" w:rsidRDefault="00607D0F" w:rsidP="00F82562">
      <w:pPr>
        <w:numPr>
          <w:ilvl w:val="1"/>
          <w:numId w:val="1"/>
        </w:numPr>
        <w:ind w:left="0" w:firstLine="2"/>
        <w:rPr>
          <w:rFonts w:ascii="Arial" w:hAnsi="Arial" w:cs="Arial"/>
        </w:rPr>
      </w:pPr>
      <w:r w:rsidRPr="006F0721">
        <w:rPr>
          <w:rFonts w:ascii="Arial" w:hAnsi="Arial" w:cs="Arial"/>
        </w:rPr>
        <w:t>O fornecedor que cometer qualquer das infrações discriminadas nos subitens anteriores ficará sujeito, sem prejuízo da responsabilidade civil e criminal, às seguintes sanções:</w:t>
      </w:r>
      <w:r w:rsidRPr="006F0721">
        <w:rPr>
          <w:rFonts w:ascii="Arial" w:hAnsi="Arial" w:cs="Arial"/>
          <w:b/>
        </w:rPr>
        <w:t xml:space="preserve">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Advertência pela falta do subitem 8.1.1deste Aviso de Contratação </w:t>
      </w:r>
      <w:proofErr w:type="gramStart"/>
      <w:r w:rsidRPr="006F0721">
        <w:rPr>
          <w:rFonts w:ascii="Arial" w:hAnsi="Arial" w:cs="Arial"/>
        </w:rPr>
        <w:t>Direta,</w:t>
      </w:r>
      <w:proofErr w:type="gramEnd"/>
      <w:r w:rsidRPr="006F0721">
        <w:rPr>
          <w:rFonts w:ascii="Arial" w:hAnsi="Arial" w:cs="Arial"/>
        </w:rPr>
        <w:t xml:space="preserve">quando não se justificar a imposição de penalidade mais grave;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Multa de 20% (vinte por cento) sobre o valor estimado do(s) item(s) prejudicado(s) pela conduta do fornecedor, por qualquer das infrações dos subitens 8.1.1 a8.1.12;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Impedimento de licitar e contratar no âmbito da Administração Pública direta e indireta do ente federativo que tiver aplicado a sanção, pelo prazo máximo de 3 (três) anos, nos casos dos subitens 8.1.2 a 8.1.7deste Aviso de Contratação Direta, quando não se justificar a imposição de penalidade mais grave;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subitens8.1.8 a8.1.12, bem como nos demais casos que justifiquem a imposição da penalidade mais grave;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A aplicação das sanções previstas neste Aviso de Contratação Direta</w:t>
      </w:r>
      <w:r w:rsidR="00F82562" w:rsidRPr="006F0721">
        <w:rPr>
          <w:rFonts w:ascii="Arial" w:hAnsi="Arial" w:cs="Arial"/>
        </w:rPr>
        <w:t xml:space="preserve"> </w:t>
      </w:r>
      <w:r w:rsidRPr="006F0721">
        <w:rPr>
          <w:rFonts w:ascii="Arial" w:hAnsi="Arial" w:cs="Arial"/>
        </w:rPr>
        <w:t>não exclui, em hipótese alguma, a obrigação de reparação integral do dano causado à Contratante (</w:t>
      </w:r>
      <w:hyperlink r:id="rId53" w:anchor="art156§9">
        <w:r w:rsidRPr="006F0721">
          <w:rPr>
            <w:rFonts w:ascii="Arial" w:hAnsi="Arial" w:cs="Arial"/>
            <w:color w:val="0563C1"/>
            <w:u w:val="single" w:color="0563C1"/>
          </w:rPr>
          <w:t>art. 156, §9º</w:t>
        </w:r>
      </w:hyperlink>
      <w:hyperlink r:id="rId54" w:anchor="art156§9">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lastRenderedPageBreak/>
        <w:t xml:space="preserve">Todas as sanções previstas neste Aviso poderão ser aplicadas cumulativamente com a multa </w:t>
      </w:r>
      <w:hyperlink r:id="rId55" w:anchor="art156§7">
        <w:r w:rsidRPr="006F0721">
          <w:rPr>
            <w:rFonts w:ascii="Arial" w:hAnsi="Arial" w:cs="Arial"/>
            <w:color w:val="0563C1"/>
            <w:u w:val="single" w:color="0563C1"/>
          </w:rPr>
          <w:t>(art. 156, §7º</w:t>
        </w:r>
      </w:hyperlink>
      <w:hyperlink r:id="rId56" w:anchor="art156§7">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Antes da aplicação da multa, será facultada a defesa do interessado no prazo de 15 (quinze) dias úteis, contado da data de sua intimação (</w:t>
      </w:r>
      <w:hyperlink r:id="rId57" w:anchor="art157">
        <w:r w:rsidRPr="006F0721">
          <w:rPr>
            <w:rFonts w:ascii="Arial" w:hAnsi="Arial" w:cs="Arial"/>
            <w:color w:val="0563C1"/>
            <w:u w:val="single" w:color="0563C1"/>
          </w:rPr>
          <w:t>art. 157</w:t>
        </w:r>
      </w:hyperlink>
      <w:hyperlink r:id="rId58" w:anchor="art157">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9" w:anchor="art156§8">
        <w:r w:rsidRPr="006F0721">
          <w:rPr>
            <w:rFonts w:ascii="Arial" w:hAnsi="Arial" w:cs="Arial"/>
            <w:color w:val="0563C1"/>
            <w:u w:val="single" w:color="0563C1"/>
          </w:rPr>
          <w:t>art. 156, §8º</w:t>
        </w:r>
      </w:hyperlink>
      <w:hyperlink r:id="rId60" w:anchor="art156§8">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Previamente ao encaminhamento à cobrança judicial, a multa poderá ser recolhida administrativamente no prazo máximo de 30 (trinta) dias, a contar da data do recebimento da comunicação enviada pela autoridade competente.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 aplicação das sanções realizar-se-á em processo administrativo que assegure o contraditório e a ampla defesa ao Contratado, observando-se o procedimento previsto no </w:t>
      </w:r>
      <w:r w:rsidRPr="006F0721">
        <w:rPr>
          <w:rFonts w:ascii="Arial" w:hAnsi="Arial" w:cs="Arial"/>
          <w:b/>
        </w:rPr>
        <w:t xml:space="preserve">caput </w:t>
      </w:r>
      <w:r w:rsidRPr="006F0721">
        <w:rPr>
          <w:rFonts w:ascii="Arial" w:hAnsi="Arial" w:cs="Arial"/>
        </w:rPr>
        <w:t xml:space="preserve">e parágrafos do </w:t>
      </w:r>
      <w:hyperlink r:id="rId61" w:anchor="art158">
        <w:r w:rsidRPr="006F0721">
          <w:rPr>
            <w:rFonts w:ascii="Arial" w:hAnsi="Arial" w:cs="Arial"/>
            <w:color w:val="0563C1"/>
            <w:u w:val="single" w:color="0563C1"/>
          </w:rPr>
          <w:t>art. 158 da Lei nº 14.133, de 2021</w:t>
        </w:r>
      </w:hyperlink>
      <w:hyperlink r:id="rId62" w:anchor="art158">
        <w:r w:rsidRPr="006F0721">
          <w:rPr>
            <w:rFonts w:ascii="Arial" w:hAnsi="Arial" w:cs="Arial"/>
          </w:rPr>
          <w:t>,</w:t>
        </w:r>
      </w:hyperlink>
      <w:r w:rsidRPr="006F0721">
        <w:rPr>
          <w:rFonts w:ascii="Arial" w:hAnsi="Arial" w:cs="Arial"/>
        </w:rPr>
        <w:t xml:space="preserve"> para as penalidades de impedimento de licitar e contratar e de declaração de inidoneidade para licitar ou contratar. </w:t>
      </w:r>
    </w:p>
    <w:p w:rsidR="00F80CCB" w:rsidRPr="006F0721" w:rsidRDefault="00607D0F" w:rsidP="00F82562">
      <w:pPr>
        <w:numPr>
          <w:ilvl w:val="1"/>
          <w:numId w:val="1"/>
        </w:numPr>
        <w:ind w:left="0" w:firstLine="2"/>
        <w:rPr>
          <w:rFonts w:ascii="Arial" w:hAnsi="Arial" w:cs="Arial"/>
        </w:rPr>
      </w:pPr>
      <w:r w:rsidRPr="006F0721">
        <w:rPr>
          <w:rFonts w:ascii="Arial" w:hAnsi="Arial" w:cs="Arial"/>
        </w:rPr>
        <w:t>Na aplicação das sanções serão considerados (</w:t>
      </w:r>
      <w:hyperlink r:id="rId63" w:anchor="art156§1">
        <w:r w:rsidRPr="006F0721">
          <w:rPr>
            <w:rFonts w:ascii="Arial" w:hAnsi="Arial" w:cs="Arial"/>
            <w:color w:val="0563C1"/>
            <w:u w:val="single" w:color="0563C1"/>
          </w:rPr>
          <w:t>art. 156, §1º</w:t>
        </w:r>
      </w:hyperlink>
      <w:hyperlink r:id="rId64" w:anchor="art156§1">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 natureza e a gravidade da infração cometida;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as peculiaridades do caso concreto;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as circunstâncias agravantes ou atenuantes;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os danos que dela provierem para o Contratante;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 implantação ou o aperfeiçoamento de programa de integridade, conforme normas e orientações dos órgãos de controle.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Os atos previstos como infrações administrativas na </w:t>
      </w:r>
      <w:hyperlink r:id="rId65">
        <w:r w:rsidRPr="006F0721">
          <w:rPr>
            <w:rFonts w:ascii="Arial" w:hAnsi="Arial" w:cs="Arial"/>
            <w:color w:val="0563C1"/>
            <w:u w:val="single" w:color="0563C1"/>
          </w:rPr>
          <w:t>Lei nº 14.133, de 2021</w:t>
        </w:r>
      </w:hyperlink>
      <w:hyperlink r:id="rId66">
        <w:r w:rsidRPr="006F0721">
          <w:rPr>
            <w:rFonts w:ascii="Arial" w:hAnsi="Arial" w:cs="Arial"/>
          </w:rPr>
          <w:t>,</w:t>
        </w:r>
      </w:hyperlink>
      <w:r w:rsidRPr="006F0721">
        <w:rPr>
          <w:rFonts w:ascii="Arial" w:hAnsi="Arial" w:cs="Arial"/>
        </w:rPr>
        <w:t xml:space="preserve"> ou em outras leis de licitações e contratos da Administração Pública que também sejam tipificados como atos lesivos na </w:t>
      </w:r>
      <w:hyperlink r:id="rId67">
        <w:r w:rsidRPr="006F0721">
          <w:rPr>
            <w:rFonts w:ascii="Arial" w:hAnsi="Arial" w:cs="Arial"/>
            <w:color w:val="0563C1"/>
            <w:u w:val="single" w:color="0563C1"/>
          </w:rPr>
          <w:t>Lei nº 12.846, de 1º de agosto de 2013</w:t>
        </w:r>
      </w:hyperlink>
      <w:hyperlink r:id="rId68">
        <w:r w:rsidRPr="006F0721">
          <w:rPr>
            <w:rFonts w:ascii="Arial" w:hAnsi="Arial" w:cs="Arial"/>
          </w:rPr>
          <w:t>,</w:t>
        </w:r>
      </w:hyperlink>
      <w:r w:rsidRPr="006F0721">
        <w:rPr>
          <w:rFonts w:ascii="Arial" w:hAnsi="Arial" w:cs="Arial"/>
        </w:rPr>
        <w:t xml:space="preserve"> serão apurados e julgados conjuntamente, nos mesmos autos, observados o rito procedimental e autoridade competente definidos na referida Lei (</w:t>
      </w:r>
      <w:hyperlink r:id="rId69" w:anchor="art159">
        <w:r w:rsidRPr="006F0721">
          <w:rPr>
            <w:rFonts w:ascii="Arial" w:hAnsi="Arial" w:cs="Arial"/>
            <w:color w:val="0563C1"/>
            <w:u w:val="single" w:color="0563C1"/>
          </w:rPr>
          <w:t>art. 159</w:t>
        </w:r>
      </w:hyperlink>
      <w:hyperlink r:id="rId70" w:anchor="art159">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r w:rsidRPr="006F0721">
          <w:rPr>
            <w:rFonts w:ascii="Arial" w:hAnsi="Arial" w:cs="Arial"/>
            <w:color w:val="0563C1"/>
            <w:u w:val="single" w:color="0563C1"/>
          </w:rPr>
          <w:t>art. 160</w:t>
        </w:r>
      </w:hyperlink>
      <w:hyperlink r:id="rId72" w:anchor="art160">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6F0721">
        <w:rPr>
          <w:rFonts w:ascii="Arial" w:hAnsi="Arial" w:cs="Arial"/>
        </w:rPr>
        <w:t>Ceis</w:t>
      </w:r>
      <w:proofErr w:type="spellEnd"/>
      <w:r w:rsidRPr="006F0721">
        <w:rPr>
          <w:rFonts w:ascii="Arial" w:hAnsi="Arial" w:cs="Arial"/>
        </w:rPr>
        <w:t>) e no Cadastro Nacional de Empresas Punidas (</w:t>
      </w:r>
      <w:proofErr w:type="spellStart"/>
      <w:r w:rsidRPr="006F0721">
        <w:rPr>
          <w:rFonts w:ascii="Arial" w:hAnsi="Arial" w:cs="Arial"/>
        </w:rPr>
        <w:t>Cnep</w:t>
      </w:r>
      <w:proofErr w:type="spellEnd"/>
      <w:r w:rsidRPr="006F0721">
        <w:rPr>
          <w:rFonts w:ascii="Arial" w:hAnsi="Arial" w:cs="Arial"/>
        </w:rPr>
        <w:t>), instituídos no âmbito do Poder Executivo Federal. (</w:t>
      </w:r>
      <w:hyperlink r:id="rId73" w:anchor="art161">
        <w:r w:rsidRPr="006F0721">
          <w:rPr>
            <w:rFonts w:ascii="Arial" w:hAnsi="Arial" w:cs="Arial"/>
            <w:color w:val="0563C1"/>
            <w:u w:val="single" w:color="0563C1"/>
          </w:rPr>
          <w:t>Art. 161</w:t>
        </w:r>
      </w:hyperlink>
      <w:hyperlink r:id="rId74" w:anchor="art161">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lastRenderedPageBreak/>
        <w:t xml:space="preserve">As sanções de impedimento de licitar e contratar e declaração de inidoneidade para licitar ou contratar são passíveis de reabilitação na forma do </w:t>
      </w:r>
      <w:hyperlink r:id="rId75" w:anchor="art163">
        <w:r w:rsidRPr="006F0721">
          <w:rPr>
            <w:rFonts w:ascii="Arial" w:hAnsi="Arial" w:cs="Arial"/>
            <w:color w:val="0563C1"/>
            <w:u w:val="single" w:color="0563C1"/>
          </w:rPr>
          <w:t>art. 163 da Lei nº 14.133, de 2021.</w:t>
        </w:r>
      </w:hyperlink>
      <w:hyperlink r:id="rId76" w:anchor="art163">
        <w:r w:rsidRPr="006F0721">
          <w:rPr>
            <w:rFonts w:ascii="Arial" w:hAnsi="Arial" w:cs="Arial"/>
          </w:rPr>
          <w:t xml:space="preserve"> </w:t>
        </w:r>
      </w:hyperlink>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As sanções por atos praticados no decorrer da contratação estão previstas nos anexos a este Aviso. </w:t>
      </w:r>
    </w:p>
    <w:p w:rsidR="00F80CCB" w:rsidRPr="006F0721" w:rsidRDefault="00607D0F">
      <w:pPr>
        <w:spacing w:after="159" w:line="240" w:lineRule="auto"/>
        <w:ind w:left="425" w:firstLine="0"/>
        <w:jc w:val="left"/>
        <w:rPr>
          <w:rFonts w:ascii="Arial" w:hAnsi="Arial" w:cs="Arial"/>
        </w:rPr>
      </w:pPr>
      <w:r w:rsidRPr="006F0721">
        <w:rPr>
          <w:rFonts w:ascii="Arial" w:hAnsi="Arial" w:cs="Arial"/>
        </w:rPr>
        <w:t xml:space="preserve"> </w:t>
      </w: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DAS DISPOSIÇÕES GERAIS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No caso de todos os fornecedores restarem desclassificados ou inabilitados (procedimento fracassado), a Administração poderá: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republicar o presente aviso com uma nova data;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valer-se, para a contratação, de proposta obtida na pesquisa de preços que serviu de base ao procedimento, se houver, privilegiando-se os menores preços, sempre que possível, e desde que atendidas às condições de habilitação exigidas. </w:t>
      </w:r>
    </w:p>
    <w:p w:rsidR="00F80CCB" w:rsidRPr="006F0721" w:rsidRDefault="00607D0F" w:rsidP="00F82562">
      <w:pPr>
        <w:numPr>
          <w:ilvl w:val="3"/>
          <w:numId w:val="1"/>
        </w:numPr>
        <w:ind w:left="0" w:firstLine="0"/>
        <w:rPr>
          <w:rFonts w:ascii="Arial" w:hAnsi="Arial" w:cs="Arial"/>
        </w:rPr>
      </w:pPr>
      <w:r w:rsidRPr="006F0721">
        <w:rPr>
          <w:rFonts w:ascii="Arial" w:hAnsi="Arial" w:cs="Arial"/>
        </w:rPr>
        <w:t xml:space="preserve">No caso do subitem anterior, a contratação será operacionalizada fora deste procedimento.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fixar prazo para que possa haver adequação das propostas ou da documentação de habilitação, conforme o caso.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As providências dos subitens 9.1.1 e 9.1.2 também poderão ser utilizadas se não houver o comparecimento de quaisquer fornecedores interessados (procedimento deserto).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Havendo a necessidade de realização de ato de qualquer natureza pelos fornecedores, cujo prazo não conste deste Aviso de Contratação Direta, deverá ser atendido o prazo indicado pelo agente competente da Administração na respectiva notificação.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Caberá ao fornecedor acompanhar as operações, ficando responsável pelo ônus decorrente da perda do negócio diante da inobservância de quaisquer mensagens emitidas pela Administração ou de sua desconexão.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Os horários estabelecidos na divulgação deste procedimento e durante o envio de lances observarão o horário de Brasília-DF, inclusive para contagem de tempo e registro no Sistema e na documentação relativa ao procedimento.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lastRenderedPageBreak/>
        <w:t xml:space="preserve">Os fornecedores assumem todos os custos de preparação e apresentação de suas propostas e a Administração não será, em nenhum caso, responsável por esses custos, independentemente da condução ou do resultado do processo de contratação.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Em caso de divergência entre disposições deste Aviso de Contratação Direta e de seus anexos ou demais peças que compõem o processo, prevalecerá as deste Aviso.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Da sessão pública será divulgada Ata no sistema eletrônico.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Integram este Aviso de Contratação Direta, para todos os fins e efeitos, os seguintes anexos: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ANEXO I –Termo de Referência </w:t>
      </w:r>
    </w:p>
    <w:p w:rsidR="00F80CCB" w:rsidRPr="006F0721" w:rsidRDefault="00607D0F" w:rsidP="00F82562">
      <w:pPr>
        <w:numPr>
          <w:ilvl w:val="3"/>
          <w:numId w:val="1"/>
        </w:numPr>
        <w:tabs>
          <w:tab w:val="left" w:pos="851"/>
        </w:tabs>
        <w:ind w:left="0" w:firstLine="0"/>
        <w:rPr>
          <w:rFonts w:ascii="Arial" w:hAnsi="Arial" w:cs="Arial"/>
        </w:rPr>
      </w:pPr>
      <w:r w:rsidRPr="006F0721">
        <w:rPr>
          <w:rFonts w:ascii="Arial" w:hAnsi="Arial" w:cs="Arial"/>
        </w:rPr>
        <w:t xml:space="preserve">ANEXO I.1 – Estudo Técnico Preliminar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ANEXO III – Minuta de Termo de Contrato;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ANEXO IV - Planilha de Custos e Formação de Preços; </w:t>
      </w:r>
    </w:p>
    <w:p w:rsidR="00F80CCB" w:rsidRPr="006F0721" w:rsidRDefault="00607D0F">
      <w:pPr>
        <w:spacing w:after="154" w:line="240" w:lineRule="auto"/>
        <w:ind w:left="1224" w:firstLine="0"/>
        <w:jc w:val="left"/>
        <w:rPr>
          <w:rFonts w:ascii="Arial" w:hAnsi="Arial" w:cs="Arial"/>
        </w:rPr>
      </w:pPr>
      <w:r w:rsidRPr="006F0721">
        <w:rPr>
          <w:rFonts w:ascii="Arial" w:hAnsi="Arial" w:cs="Arial"/>
          <w:color w:val="FF0000"/>
        </w:rPr>
        <w:t xml:space="preserve"> </w:t>
      </w:r>
    </w:p>
    <w:p w:rsidR="00F80CCB" w:rsidRPr="006F0721" w:rsidRDefault="00607D0F">
      <w:pPr>
        <w:spacing w:after="154" w:line="240" w:lineRule="auto"/>
        <w:ind w:left="360" w:firstLine="0"/>
        <w:jc w:val="left"/>
        <w:rPr>
          <w:rFonts w:ascii="Arial" w:hAnsi="Arial" w:cs="Arial"/>
        </w:rPr>
      </w:pPr>
      <w:r w:rsidRPr="006F0721">
        <w:rPr>
          <w:rFonts w:ascii="Arial" w:hAnsi="Arial" w:cs="Arial"/>
        </w:rPr>
        <w:t xml:space="preserve"> </w:t>
      </w:r>
    </w:p>
    <w:p w:rsidR="00F80CCB" w:rsidRPr="006F0721" w:rsidRDefault="00607D0F">
      <w:pPr>
        <w:rPr>
          <w:rFonts w:ascii="Arial" w:hAnsi="Arial" w:cs="Arial"/>
        </w:rPr>
      </w:pPr>
      <w:r w:rsidRPr="006F0721">
        <w:rPr>
          <w:rFonts w:ascii="Arial" w:hAnsi="Arial" w:cs="Arial"/>
        </w:rPr>
        <w:t xml:space="preserve">Lontra/MG, </w:t>
      </w:r>
      <w:r w:rsidR="00483D3A">
        <w:rPr>
          <w:rFonts w:ascii="Arial" w:hAnsi="Arial" w:cs="Arial"/>
        </w:rPr>
        <w:t>02</w:t>
      </w:r>
      <w:r w:rsidR="00F82562" w:rsidRPr="006F0721">
        <w:rPr>
          <w:rFonts w:ascii="Arial" w:hAnsi="Arial" w:cs="Arial"/>
        </w:rPr>
        <w:t xml:space="preserve"> de </w:t>
      </w:r>
      <w:r w:rsidR="00483D3A">
        <w:rPr>
          <w:rFonts w:ascii="Arial" w:hAnsi="Arial" w:cs="Arial"/>
        </w:rPr>
        <w:t>Setembro</w:t>
      </w:r>
      <w:r w:rsidR="00F82562" w:rsidRPr="006F0721">
        <w:rPr>
          <w:rFonts w:ascii="Arial" w:hAnsi="Arial" w:cs="Arial"/>
        </w:rPr>
        <w:t xml:space="preserve"> de 2026</w:t>
      </w:r>
      <w:r w:rsidRPr="006F0721">
        <w:rPr>
          <w:rFonts w:ascii="Arial" w:hAnsi="Arial" w:cs="Arial"/>
        </w:rPr>
        <w:t xml:space="preserve">.  </w:t>
      </w:r>
    </w:p>
    <w:p w:rsidR="00F80CCB" w:rsidRDefault="00607D0F">
      <w:pPr>
        <w:spacing w:after="156" w:line="240" w:lineRule="auto"/>
        <w:ind w:left="0" w:firstLine="0"/>
        <w:jc w:val="left"/>
        <w:rPr>
          <w:rFonts w:ascii="Arial" w:hAnsi="Arial" w:cs="Arial"/>
        </w:rPr>
      </w:pPr>
      <w:r w:rsidRPr="006F0721">
        <w:rPr>
          <w:rFonts w:ascii="Arial" w:hAnsi="Arial" w:cs="Arial"/>
        </w:rPr>
        <w:t xml:space="preserve"> </w:t>
      </w:r>
    </w:p>
    <w:p w:rsidR="00D42DAE" w:rsidRPr="006F0721" w:rsidRDefault="00D42DAE">
      <w:pPr>
        <w:spacing w:after="156" w:line="240" w:lineRule="auto"/>
        <w:ind w:left="0" w:firstLine="0"/>
        <w:jc w:val="left"/>
        <w:rPr>
          <w:rFonts w:ascii="Arial" w:hAnsi="Arial" w:cs="Arial"/>
        </w:rPr>
      </w:pPr>
    </w:p>
    <w:p w:rsidR="00F80CCB" w:rsidRPr="006F0721" w:rsidRDefault="00607D0F">
      <w:pPr>
        <w:spacing w:after="154" w:line="240" w:lineRule="auto"/>
        <w:ind w:left="0" w:firstLine="0"/>
        <w:jc w:val="left"/>
        <w:rPr>
          <w:rFonts w:ascii="Arial" w:hAnsi="Arial" w:cs="Arial"/>
        </w:rPr>
      </w:pPr>
      <w:r w:rsidRPr="006F0721">
        <w:rPr>
          <w:rFonts w:ascii="Arial" w:hAnsi="Arial" w:cs="Arial"/>
        </w:rPr>
        <w:t xml:space="preserve"> </w:t>
      </w:r>
    </w:p>
    <w:p w:rsidR="00D42DAE" w:rsidRPr="00D42DAE" w:rsidRDefault="00D42DAE" w:rsidP="00D42DAE">
      <w:pPr>
        <w:pStyle w:val="SemEspaamento"/>
        <w:jc w:val="center"/>
        <w:rPr>
          <w:rFonts w:ascii="Arial" w:hAnsi="Arial" w:cs="Arial"/>
          <w:b/>
          <w:sz w:val="24"/>
        </w:rPr>
      </w:pPr>
      <w:proofErr w:type="spellStart"/>
      <w:r w:rsidRPr="00D42DAE">
        <w:rPr>
          <w:rFonts w:ascii="Arial" w:hAnsi="Arial" w:cs="Arial"/>
          <w:b/>
          <w:sz w:val="24"/>
        </w:rPr>
        <w:t>Jhonata</w:t>
      </w:r>
      <w:proofErr w:type="spellEnd"/>
      <w:r w:rsidRPr="00D42DAE">
        <w:rPr>
          <w:rFonts w:ascii="Arial" w:hAnsi="Arial" w:cs="Arial"/>
          <w:b/>
          <w:sz w:val="24"/>
        </w:rPr>
        <w:t xml:space="preserve"> </w:t>
      </w:r>
      <w:proofErr w:type="spellStart"/>
      <w:r w:rsidRPr="00D42DAE">
        <w:rPr>
          <w:rFonts w:ascii="Arial" w:hAnsi="Arial" w:cs="Arial"/>
          <w:b/>
          <w:sz w:val="24"/>
        </w:rPr>
        <w:t>Keven</w:t>
      </w:r>
      <w:proofErr w:type="spellEnd"/>
      <w:r w:rsidRPr="00D42DAE">
        <w:rPr>
          <w:rFonts w:ascii="Arial" w:hAnsi="Arial" w:cs="Arial"/>
          <w:b/>
          <w:sz w:val="24"/>
        </w:rPr>
        <w:t xml:space="preserve"> Mendes Souza</w:t>
      </w:r>
    </w:p>
    <w:p w:rsidR="00D42DAE" w:rsidRPr="00D42DAE" w:rsidRDefault="00D42DAE" w:rsidP="00D42DAE">
      <w:pPr>
        <w:pStyle w:val="SemEspaamento"/>
        <w:jc w:val="center"/>
        <w:rPr>
          <w:rFonts w:ascii="Arial" w:hAnsi="Arial" w:cs="Arial"/>
          <w:b/>
          <w:sz w:val="24"/>
        </w:rPr>
      </w:pPr>
      <w:r w:rsidRPr="00D42DAE">
        <w:rPr>
          <w:rFonts w:ascii="Arial" w:hAnsi="Arial" w:cs="Arial"/>
          <w:b/>
          <w:sz w:val="24"/>
        </w:rPr>
        <w:t>Agente de Contratação</w:t>
      </w:r>
    </w:p>
    <w:p w:rsidR="00D42DAE" w:rsidRPr="00D42DAE" w:rsidRDefault="00D42DAE" w:rsidP="00D42DAE">
      <w:pPr>
        <w:pStyle w:val="SemEspaamento"/>
        <w:jc w:val="center"/>
        <w:rPr>
          <w:rFonts w:ascii="Arial" w:hAnsi="Arial" w:cs="Arial"/>
          <w:b/>
          <w:sz w:val="24"/>
        </w:rPr>
      </w:pPr>
      <w:r w:rsidRPr="00D42DAE">
        <w:rPr>
          <w:rFonts w:ascii="Arial" w:hAnsi="Arial" w:cs="Arial"/>
          <w:b/>
          <w:sz w:val="24"/>
        </w:rPr>
        <w:t>Portaria 012/2025 de 02/01/202</w:t>
      </w:r>
      <w:bookmarkStart w:id="0" w:name="_GoBack"/>
      <w:bookmarkEnd w:id="0"/>
      <w:r w:rsidRPr="00D42DAE">
        <w:rPr>
          <w:rFonts w:ascii="Arial" w:hAnsi="Arial" w:cs="Arial"/>
          <w:b/>
          <w:sz w:val="24"/>
        </w:rPr>
        <w:t>5</w:t>
      </w:r>
    </w:p>
    <w:p w:rsidR="00F80CCB" w:rsidRPr="006F0721" w:rsidRDefault="00607D0F">
      <w:pPr>
        <w:spacing w:after="0" w:line="240" w:lineRule="auto"/>
        <w:ind w:left="4537" w:firstLine="0"/>
        <w:jc w:val="left"/>
        <w:rPr>
          <w:rFonts w:ascii="Arial" w:hAnsi="Arial" w:cs="Arial"/>
        </w:rPr>
      </w:pPr>
      <w:r w:rsidRPr="006F0721">
        <w:rPr>
          <w:rFonts w:ascii="Arial" w:hAnsi="Arial" w:cs="Arial"/>
        </w:rPr>
        <w:t xml:space="preserve"> </w:t>
      </w:r>
      <w:r w:rsidRPr="006F0721">
        <w:rPr>
          <w:rFonts w:ascii="Arial" w:hAnsi="Arial" w:cs="Arial"/>
        </w:rPr>
        <w:tab/>
      </w:r>
      <w:r w:rsidRPr="006F0721">
        <w:rPr>
          <w:rFonts w:ascii="Arial" w:hAnsi="Arial" w:cs="Arial"/>
          <w:b/>
        </w:rPr>
        <w:t xml:space="preserve"> </w:t>
      </w:r>
    </w:p>
    <w:p w:rsidR="00F82562" w:rsidRPr="006F0721" w:rsidRDefault="00F82562">
      <w:pPr>
        <w:spacing w:after="136" w:line="246" w:lineRule="auto"/>
        <w:ind w:right="-15"/>
        <w:jc w:val="center"/>
        <w:rPr>
          <w:rFonts w:ascii="Arial" w:hAnsi="Arial" w:cs="Arial"/>
          <w:b/>
        </w:rPr>
      </w:pPr>
    </w:p>
    <w:p w:rsidR="00F80CCB" w:rsidRPr="006F0721" w:rsidRDefault="00F80CCB" w:rsidP="00A11E40">
      <w:pPr>
        <w:ind w:left="0" w:firstLine="0"/>
        <w:rPr>
          <w:rFonts w:ascii="Arial" w:hAnsi="Arial" w:cs="Arial"/>
        </w:rPr>
        <w:sectPr w:rsidR="00F80CCB" w:rsidRPr="006F0721" w:rsidSect="00D66AEE">
          <w:headerReference w:type="even" r:id="rId77"/>
          <w:headerReference w:type="default" r:id="rId78"/>
          <w:footerReference w:type="even" r:id="rId79"/>
          <w:footerReference w:type="default" r:id="rId80"/>
          <w:headerReference w:type="first" r:id="rId81"/>
          <w:footerReference w:type="first" r:id="rId82"/>
          <w:pgSz w:w="11906" w:h="16838"/>
          <w:pgMar w:top="2331" w:right="1129" w:bottom="1276" w:left="1702" w:header="5" w:footer="710" w:gutter="0"/>
          <w:cols w:space="720"/>
        </w:sectPr>
      </w:pPr>
    </w:p>
    <w:p w:rsidR="005F7099" w:rsidRPr="006F0721" w:rsidRDefault="005F7099" w:rsidP="005F7099">
      <w:pPr>
        <w:spacing w:after="136" w:line="246" w:lineRule="auto"/>
        <w:ind w:right="-15"/>
        <w:jc w:val="center"/>
        <w:rPr>
          <w:rFonts w:ascii="Arial" w:hAnsi="Arial" w:cs="Arial"/>
        </w:rPr>
      </w:pPr>
      <w:r w:rsidRPr="006F0721">
        <w:rPr>
          <w:rFonts w:ascii="Arial" w:hAnsi="Arial" w:cs="Arial"/>
          <w:b/>
        </w:rPr>
        <w:lastRenderedPageBreak/>
        <w:t xml:space="preserve">ANEXO I - TERMO DE REFERÊNCIA </w:t>
      </w:r>
    </w:p>
    <w:p w:rsidR="005F7099" w:rsidRPr="006F0721" w:rsidRDefault="005F7099" w:rsidP="005F7099">
      <w:pPr>
        <w:spacing w:after="548" w:line="246" w:lineRule="auto"/>
        <w:ind w:right="-15"/>
        <w:jc w:val="center"/>
        <w:rPr>
          <w:rFonts w:ascii="Arial" w:hAnsi="Arial" w:cs="Arial"/>
        </w:rPr>
      </w:pPr>
      <w:r w:rsidRPr="006F0721">
        <w:rPr>
          <w:rFonts w:ascii="Arial" w:hAnsi="Arial" w:cs="Arial"/>
          <w:b/>
        </w:rPr>
        <w:t xml:space="preserve">SECRETARIA MUNICIPAL DE EDUCAÇÃO </w:t>
      </w:r>
    </w:p>
    <w:p w:rsidR="005F7099" w:rsidRPr="006F0721" w:rsidRDefault="005F7099" w:rsidP="005F7099">
      <w:pPr>
        <w:ind w:left="0" w:firstLine="0"/>
        <w:rPr>
          <w:rFonts w:ascii="Arial" w:hAnsi="Arial" w:cs="Arial"/>
          <w:b/>
        </w:rPr>
      </w:pPr>
      <w:r w:rsidRPr="006F0721">
        <w:rPr>
          <w:rFonts w:ascii="Arial" w:hAnsi="Arial" w:cs="Arial"/>
          <w:b/>
        </w:rPr>
        <w:t xml:space="preserve">1- CONDIÇÕES GERAIS DA CONTRATAÇÃO </w:t>
      </w:r>
    </w:p>
    <w:p w:rsidR="005F7099" w:rsidRPr="006F0721" w:rsidRDefault="007E6E53" w:rsidP="005F7099">
      <w:pPr>
        <w:pStyle w:val="PargrafodaLista"/>
        <w:numPr>
          <w:ilvl w:val="1"/>
          <w:numId w:val="26"/>
        </w:numPr>
        <w:rPr>
          <w:rFonts w:ascii="Arial" w:hAnsi="Arial" w:cs="Arial"/>
        </w:rPr>
      </w:pPr>
      <w:r w:rsidRPr="006F0721">
        <w:rPr>
          <w:rFonts w:ascii="Arial" w:hAnsi="Arial" w:cs="Arial"/>
          <w:b/>
          <w:bCs/>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bCs/>
        </w:rPr>
        <w:t xml:space="preserve"> E BB ÁGIL PLATAFORMA MENSAL</w:t>
      </w:r>
      <w:r w:rsidR="005F7099" w:rsidRPr="006F0721">
        <w:rPr>
          <w:rFonts w:ascii="Arial" w:hAnsi="Arial" w:cs="Arial"/>
        </w:rPr>
        <w:t xml:space="preserve">, nos termos da tabela abaixo, conforme condições e exigências estabelecidas neste instrumento. </w:t>
      </w:r>
    </w:p>
    <w:p w:rsidR="005F7099" w:rsidRPr="006F0721" w:rsidRDefault="005F7099" w:rsidP="005F7099">
      <w:pPr>
        <w:pStyle w:val="PargrafodaLista"/>
        <w:ind w:left="510" w:firstLine="0"/>
        <w:rPr>
          <w:rFonts w:ascii="Arial" w:hAnsi="Arial" w:cs="Arial"/>
        </w:rPr>
      </w:pPr>
    </w:p>
    <w:tbl>
      <w:tblPr>
        <w:tblStyle w:val="TableGrid"/>
        <w:tblW w:w="92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4"/>
        <w:gridCol w:w="1022"/>
        <w:gridCol w:w="783"/>
        <w:gridCol w:w="3740"/>
        <w:gridCol w:w="1565"/>
        <w:gridCol w:w="1346"/>
      </w:tblGrid>
      <w:tr w:rsidR="005F7099" w:rsidRPr="006F0721" w:rsidTr="00481E2C">
        <w:trPr>
          <w:trHeight w:val="520"/>
        </w:trPr>
        <w:tc>
          <w:tcPr>
            <w:tcW w:w="834" w:type="dxa"/>
            <w:vAlign w:val="center"/>
          </w:tcPr>
          <w:p w:rsidR="005F7099" w:rsidRPr="006F0721" w:rsidRDefault="005F7099" w:rsidP="00481E2C">
            <w:pPr>
              <w:spacing w:line="276" w:lineRule="auto"/>
              <w:ind w:left="2" w:firstLine="0"/>
              <w:jc w:val="center"/>
              <w:rPr>
                <w:rFonts w:ascii="Arial" w:hAnsi="Arial" w:cs="Arial"/>
              </w:rPr>
            </w:pPr>
            <w:r w:rsidRPr="006F0721">
              <w:rPr>
                <w:rFonts w:ascii="Arial" w:hAnsi="Arial" w:cs="Arial"/>
                <w:b/>
                <w:sz w:val="20"/>
              </w:rPr>
              <w:t>ITEM</w:t>
            </w:r>
          </w:p>
        </w:tc>
        <w:tc>
          <w:tcPr>
            <w:tcW w:w="1022" w:type="dxa"/>
            <w:vAlign w:val="center"/>
          </w:tcPr>
          <w:p w:rsidR="005F7099" w:rsidRPr="006F0721" w:rsidRDefault="005F7099" w:rsidP="00481E2C">
            <w:pPr>
              <w:spacing w:line="276" w:lineRule="auto"/>
              <w:ind w:left="2" w:firstLine="0"/>
              <w:jc w:val="center"/>
              <w:rPr>
                <w:rFonts w:ascii="Arial" w:hAnsi="Arial" w:cs="Arial"/>
              </w:rPr>
            </w:pPr>
            <w:r w:rsidRPr="006F0721">
              <w:rPr>
                <w:rFonts w:ascii="Arial" w:hAnsi="Arial" w:cs="Arial"/>
                <w:b/>
                <w:sz w:val="20"/>
              </w:rPr>
              <w:t>QUANT</w:t>
            </w:r>
          </w:p>
        </w:tc>
        <w:tc>
          <w:tcPr>
            <w:tcW w:w="783" w:type="dxa"/>
            <w:vAlign w:val="center"/>
          </w:tcPr>
          <w:p w:rsidR="005F7099" w:rsidRPr="006F0721" w:rsidRDefault="005F7099" w:rsidP="00481E2C">
            <w:pPr>
              <w:spacing w:line="276" w:lineRule="auto"/>
              <w:ind w:left="26" w:firstLine="0"/>
              <w:jc w:val="center"/>
              <w:rPr>
                <w:rFonts w:ascii="Arial" w:hAnsi="Arial" w:cs="Arial"/>
              </w:rPr>
            </w:pPr>
            <w:r w:rsidRPr="006F0721">
              <w:rPr>
                <w:rFonts w:ascii="Arial" w:hAnsi="Arial" w:cs="Arial"/>
                <w:b/>
                <w:sz w:val="20"/>
              </w:rPr>
              <w:t>UND</w:t>
            </w:r>
          </w:p>
        </w:tc>
        <w:tc>
          <w:tcPr>
            <w:tcW w:w="3740" w:type="dxa"/>
            <w:vAlign w:val="center"/>
          </w:tcPr>
          <w:p w:rsidR="005F7099" w:rsidRPr="006F0721" w:rsidRDefault="005F7099" w:rsidP="00481E2C">
            <w:pPr>
              <w:spacing w:line="276" w:lineRule="auto"/>
              <w:ind w:left="0" w:firstLine="0"/>
              <w:jc w:val="center"/>
              <w:rPr>
                <w:rFonts w:ascii="Arial" w:hAnsi="Arial" w:cs="Arial"/>
              </w:rPr>
            </w:pPr>
            <w:r w:rsidRPr="006F0721">
              <w:rPr>
                <w:rFonts w:ascii="Arial" w:hAnsi="Arial" w:cs="Arial"/>
                <w:b/>
                <w:sz w:val="20"/>
              </w:rPr>
              <w:t>DESCRIÇÃO DOS ITENS</w:t>
            </w:r>
          </w:p>
        </w:tc>
        <w:tc>
          <w:tcPr>
            <w:tcW w:w="1565" w:type="dxa"/>
            <w:vAlign w:val="center"/>
          </w:tcPr>
          <w:p w:rsidR="005F7099" w:rsidRPr="006F0721" w:rsidRDefault="005F7099" w:rsidP="00481E2C">
            <w:pPr>
              <w:spacing w:line="276" w:lineRule="auto"/>
              <w:ind w:left="204" w:firstLine="67"/>
              <w:jc w:val="center"/>
              <w:rPr>
                <w:rFonts w:ascii="Arial" w:hAnsi="Arial" w:cs="Arial"/>
              </w:rPr>
            </w:pPr>
            <w:r w:rsidRPr="006F0721">
              <w:rPr>
                <w:rFonts w:ascii="Arial" w:hAnsi="Arial" w:cs="Arial"/>
                <w:b/>
                <w:sz w:val="20"/>
              </w:rPr>
              <w:t>VALOR MENSAL</w:t>
            </w:r>
          </w:p>
        </w:tc>
        <w:tc>
          <w:tcPr>
            <w:tcW w:w="1346" w:type="dxa"/>
            <w:vAlign w:val="center"/>
          </w:tcPr>
          <w:p w:rsidR="005F7099" w:rsidRPr="006F0721" w:rsidRDefault="005F7099" w:rsidP="00481E2C">
            <w:pPr>
              <w:spacing w:line="240" w:lineRule="auto"/>
              <w:ind w:left="0" w:firstLine="0"/>
              <w:jc w:val="center"/>
              <w:rPr>
                <w:rFonts w:ascii="Arial" w:hAnsi="Arial" w:cs="Arial"/>
              </w:rPr>
            </w:pPr>
            <w:r w:rsidRPr="006F0721">
              <w:rPr>
                <w:rFonts w:ascii="Arial" w:hAnsi="Arial" w:cs="Arial"/>
                <w:b/>
                <w:sz w:val="20"/>
              </w:rPr>
              <w:t>VALOR</w:t>
            </w:r>
          </w:p>
          <w:p w:rsidR="005F7099" w:rsidRPr="006F0721" w:rsidRDefault="005F7099" w:rsidP="00481E2C">
            <w:pPr>
              <w:spacing w:line="240" w:lineRule="auto"/>
              <w:ind w:left="0" w:firstLine="0"/>
              <w:jc w:val="center"/>
              <w:rPr>
                <w:rFonts w:ascii="Arial" w:hAnsi="Arial" w:cs="Arial"/>
              </w:rPr>
            </w:pPr>
            <w:r w:rsidRPr="006F0721">
              <w:rPr>
                <w:rFonts w:ascii="Arial" w:hAnsi="Arial" w:cs="Arial"/>
                <w:b/>
                <w:sz w:val="20"/>
              </w:rPr>
              <w:t>TOTAL</w:t>
            </w:r>
          </w:p>
        </w:tc>
      </w:tr>
      <w:tr w:rsidR="005F7099" w:rsidRPr="006F0721" w:rsidTr="00481E2C">
        <w:trPr>
          <w:trHeight w:val="1395"/>
        </w:trPr>
        <w:tc>
          <w:tcPr>
            <w:tcW w:w="834" w:type="dxa"/>
            <w:vAlign w:val="center"/>
          </w:tcPr>
          <w:p w:rsidR="005F7099" w:rsidRPr="006F0721" w:rsidRDefault="005F7099" w:rsidP="00481E2C">
            <w:pPr>
              <w:spacing w:line="276" w:lineRule="auto"/>
              <w:ind w:left="2" w:firstLine="0"/>
              <w:jc w:val="center"/>
              <w:rPr>
                <w:rFonts w:ascii="Arial" w:hAnsi="Arial" w:cs="Arial"/>
                <w:sz w:val="20"/>
              </w:rPr>
            </w:pPr>
            <w:r w:rsidRPr="006F0721">
              <w:rPr>
                <w:rFonts w:ascii="Arial" w:hAnsi="Arial" w:cs="Arial"/>
                <w:sz w:val="20"/>
              </w:rPr>
              <w:t>001</w:t>
            </w:r>
          </w:p>
        </w:tc>
        <w:tc>
          <w:tcPr>
            <w:tcW w:w="1022" w:type="dxa"/>
            <w:vAlign w:val="center"/>
          </w:tcPr>
          <w:p w:rsidR="005F7099" w:rsidRPr="006F0721" w:rsidRDefault="005F7099" w:rsidP="00481E2C">
            <w:pPr>
              <w:spacing w:line="276" w:lineRule="auto"/>
              <w:ind w:left="2" w:firstLine="0"/>
              <w:jc w:val="center"/>
              <w:rPr>
                <w:rFonts w:ascii="Arial" w:hAnsi="Arial" w:cs="Arial"/>
                <w:sz w:val="20"/>
              </w:rPr>
            </w:pPr>
            <w:r w:rsidRPr="006F0721">
              <w:rPr>
                <w:rFonts w:ascii="Arial" w:hAnsi="Arial" w:cs="Arial"/>
                <w:sz w:val="20"/>
              </w:rPr>
              <w:t>12</w:t>
            </w:r>
          </w:p>
        </w:tc>
        <w:tc>
          <w:tcPr>
            <w:tcW w:w="783" w:type="dxa"/>
            <w:vAlign w:val="center"/>
          </w:tcPr>
          <w:p w:rsidR="005F7099" w:rsidRPr="006F0721" w:rsidRDefault="005F7099" w:rsidP="00481E2C">
            <w:pPr>
              <w:spacing w:line="276" w:lineRule="auto"/>
              <w:ind w:left="26" w:firstLine="0"/>
              <w:jc w:val="center"/>
              <w:rPr>
                <w:rFonts w:ascii="Arial" w:hAnsi="Arial" w:cs="Arial"/>
                <w:sz w:val="20"/>
              </w:rPr>
            </w:pPr>
            <w:r w:rsidRPr="006F0721">
              <w:rPr>
                <w:rFonts w:ascii="Arial" w:hAnsi="Arial" w:cs="Arial"/>
                <w:sz w:val="20"/>
              </w:rPr>
              <w:t>SERV</w:t>
            </w:r>
          </w:p>
        </w:tc>
        <w:tc>
          <w:tcPr>
            <w:tcW w:w="3740" w:type="dxa"/>
          </w:tcPr>
          <w:p w:rsidR="005F7099" w:rsidRPr="006F0721" w:rsidRDefault="007C5C4F" w:rsidP="00481E2C">
            <w:pPr>
              <w:spacing w:line="276" w:lineRule="auto"/>
              <w:ind w:left="143" w:right="54" w:firstLine="0"/>
              <w:rPr>
                <w:rFonts w:ascii="Arial" w:hAnsi="Arial" w:cs="Arial"/>
                <w:sz w:val="20"/>
              </w:rPr>
            </w:pPr>
            <w:r w:rsidRPr="006F0721">
              <w:rPr>
                <w:rFonts w:ascii="Arial" w:hAnsi="Arial" w:cs="Arial"/>
              </w:rPr>
              <w:t>PRESTAÇÃO DE SERVIÇOS TÉCNICOS ESPECIALIZADOS EM ASSESSORIA, INCLUSÃO DE DADOS E GERENCIAMENTO PARA ELABORAÇÃO DE PRESTAÇÃO DE CONTAS NO SISTEMA DE GESTÃO DE PRESTAÇÃO DE CONTAS DO SIGPC- FNDE E BB ÁGIL PLATAFORMA MENSAL</w:t>
            </w:r>
          </w:p>
        </w:tc>
        <w:tc>
          <w:tcPr>
            <w:tcW w:w="1565" w:type="dxa"/>
            <w:vAlign w:val="center"/>
          </w:tcPr>
          <w:p w:rsidR="005F7099" w:rsidRPr="006F0721" w:rsidRDefault="005F7099" w:rsidP="005F7099">
            <w:pPr>
              <w:spacing w:line="276" w:lineRule="auto"/>
              <w:ind w:left="204" w:right="59" w:firstLine="67"/>
              <w:jc w:val="right"/>
              <w:rPr>
                <w:rFonts w:ascii="Arial" w:hAnsi="Arial" w:cs="Arial"/>
                <w:sz w:val="20"/>
              </w:rPr>
            </w:pPr>
            <w:r w:rsidRPr="006F0721">
              <w:rPr>
                <w:rFonts w:ascii="Arial" w:hAnsi="Arial" w:cs="Arial"/>
                <w:sz w:val="20"/>
              </w:rPr>
              <w:t>R$ 5.196,67</w:t>
            </w:r>
          </w:p>
        </w:tc>
        <w:tc>
          <w:tcPr>
            <w:tcW w:w="1346" w:type="dxa"/>
            <w:vAlign w:val="center"/>
          </w:tcPr>
          <w:p w:rsidR="005F7099" w:rsidRPr="006F0721" w:rsidRDefault="005F7099" w:rsidP="005F7099">
            <w:pPr>
              <w:spacing w:line="240" w:lineRule="auto"/>
              <w:ind w:left="0" w:right="59" w:firstLine="0"/>
              <w:jc w:val="right"/>
              <w:rPr>
                <w:rFonts w:ascii="Arial" w:hAnsi="Arial" w:cs="Arial"/>
                <w:sz w:val="20"/>
              </w:rPr>
            </w:pPr>
            <w:r w:rsidRPr="006F0721">
              <w:rPr>
                <w:rFonts w:ascii="Arial" w:hAnsi="Arial" w:cs="Arial"/>
                <w:sz w:val="20"/>
              </w:rPr>
              <w:t>R$ 62.360,00</w:t>
            </w:r>
          </w:p>
        </w:tc>
      </w:tr>
    </w:tbl>
    <w:p w:rsidR="005F7099" w:rsidRPr="006F0721" w:rsidRDefault="005F7099" w:rsidP="005F7099">
      <w:pPr>
        <w:ind w:left="360" w:firstLine="0"/>
        <w:rPr>
          <w:rFonts w:ascii="Arial" w:hAnsi="Arial" w:cs="Arial"/>
        </w:rPr>
      </w:pPr>
    </w:p>
    <w:p w:rsidR="00F80CCB" w:rsidRPr="006F0721" w:rsidRDefault="005F7099" w:rsidP="005F7099">
      <w:pPr>
        <w:ind w:left="0" w:firstLine="0"/>
        <w:rPr>
          <w:rFonts w:ascii="Arial" w:hAnsi="Arial" w:cs="Arial"/>
          <w:b/>
        </w:rPr>
      </w:pPr>
      <w:r w:rsidRPr="006F0721">
        <w:rPr>
          <w:rFonts w:ascii="Arial" w:hAnsi="Arial" w:cs="Arial"/>
          <w:b/>
        </w:rPr>
        <w:t xml:space="preserve">2- </w:t>
      </w:r>
      <w:r w:rsidR="00607D0F" w:rsidRPr="006F0721">
        <w:rPr>
          <w:rFonts w:ascii="Arial" w:hAnsi="Arial" w:cs="Arial"/>
          <w:b/>
        </w:rPr>
        <w:t xml:space="preserve">DESCRIÇÃO DA SOLUÇÃO COMO UM TODO CONSIDERADO O CICLO DE VIDA DO OBJETO </w:t>
      </w:r>
    </w:p>
    <w:p w:rsidR="00F80CCB" w:rsidRPr="006F0721" w:rsidRDefault="00607D0F">
      <w:pPr>
        <w:numPr>
          <w:ilvl w:val="1"/>
          <w:numId w:val="5"/>
        </w:numPr>
        <w:spacing w:after="273"/>
        <w:ind w:hanging="566"/>
        <w:rPr>
          <w:rFonts w:ascii="Arial" w:hAnsi="Arial" w:cs="Arial"/>
        </w:rPr>
      </w:pPr>
      <w:r w:rsidRPr="006F0721">
        <w:rPr>
          <w:rFonts w:ascii="Arial" w:hAnsi="Arial" w:cs="Arial"/>
        </w:rPr>
        <w:t xml:space="preserve">A descrição da solução como um todo encontra-se pormenorizada em tópico específico do Estudo Técnico Preliminar, apêndice deste Termo de Referência. </w:t>
      </w:r>
    </w:p>
    <w:p w:rsidR="00F80CCB" w:rsidRPr="006F0721" w:rsidRDefault="00607D0F">
      <w:pPr>
        <w:numPr>
          <w:ilvl w:val="0"/>
          <w:numId w:val="5"/>
        </w:numPr>
        <w:spacing w:after="281"/>
        <w:ind w:hanging="360"/>
        <w:rPr>
          <w:rFonts w:ascii="Arial" w:hAnsi="Arial" w:cs="Arial"/>
          <w:b/>
        </w:rPr>
      </w:pPr>
      <w:r w:rsidRPr="006F0721">
        <w:rPr>
          <w:rFonts w:ascii="Arial" w:hAnsi="Arial" w:cs="Arial"/>
          <w:b/>
        </w:rPr>
        <w:t xml:space="preserve">REQUISITOS DA CONTRATAÇÃO </w:t>
      </w:r>
    </w:p>
    <w:p w:rsidR="00F80CCB" w:rsidRPr="006F0721" w:rsidRDefault="00607D0F">
      <w:pPr>
        <w:spacing w:after="137" w:line="242" w:lineRule="auto"/>
        <w:ind w:left="7"/>
        <w:rPr>
          <w:rFonts w:ascii="Arial" w:hAnsi="Arial" w:cs="Arial"/>
        </w:rPr>
      </w:pPr>
      <w:r w:rsidRPr="006F0721">
        <w:rPr>
          <w:rFonts w:ascii="Arial" w:hAnsi="Arial" w:cs="Arial"/>
          <w:b/>
        </w:rPr>
        <w:t xml:space="preserve">Sustentabilidade </w:t>
      </w:r>
    </w:p>
    <w:p w:rsidR="00F80CCB" w:rsidRPr="006F0721" w:rsidRDefault="00607D0F">
      <w:pPr>
        <w:numPr>
          <w:ilvl w:val="1"/>
          <w:numId w:val="5"/>
        </w:numPr>
        <w:spacing w:after="279"/>
        <w:ind w:hanging="566"/>
        <w:rPr>
          <w:rFonts w:ascii="Arial" w:hAnsi="Arial" w:cs="Arial"/>
        </w:rPr>
      </w:pPr>
      <w:r w:rsidRPr="006F0721">
        <w:rPr>
          <w:rFonts w:ascii="Arial" w:hAnsi="Arial" w:cs="Arial"/>
        </w:rPr>
        <w:t xml:space="preserve">Face a natureza da contratação, não foram identificados possíveis impactos ambientais. </w:t>
      </w:r>
    </w:p>
    <w:p w:rsidR="00F80CCB" w:rsidRPr="006F0721" w:rsidRDefault="00607D0F">
      <w:pPr>
        <w:spacing w:after="137" w:line="242" w:lineRule="auto"/>
        <w:ind w:left="7"/>
        <w:rPr>
          <w:rFonts w:ascii="Arial" w:hAnsi="Arial" w:cs="Arial"/>
        </w:rPr>
      </w:pPr>
      <w:r w:rsidRPr="006F0721">
        <w:rPr>
          <w:rFonts w:ascii="Arial" w:hAnsi="Arial" w:cs="Arial"/>
          <w:b/>
        </w:rPr>
        <w:t xml:space="preserve">Subcontratação </w:t>
      </w:r>
    </w:p>
    <w:p w:rsidR="00F80CCB" w:rsidRPr="006F0721" w:rsidRDefault="00607D0F">
      <w:pPr>
        <w:numPr>
          <w:ilvl w:val="1"/>
          <w:numId w:val="5"/>
        </w:numPr>
        <w:spacing w:after="279"/>
        <w:ind w:hanging="566"/>
        <w:rPr>
          <w:rFonts w:ascii="Arial" w:hAnsi="Arial" w:cs="Arial"/>
        </w:rPr>
      </w:pPr>
      <w:r w:rsidRPr="006F0721">
        <w:rPr>
          <w:rFonts w:ascii="Arial" w:hAnsi="Arial" w:cs="Arial"/>
        </w:rPr>
        <w:t xml:space="preserve">Não é admitida a subcontratação do objeto contratual. </w:t>
      </w:r>
    </w:p>
    <w:p w:rsidR="00F80CCB" w:rsidRPr="006F0721" w:rsidRDefault="00607D0F">
      <w:pPr>
        <w:spacing w:after="137" w:line="242" w:lineRule="auto"/>
        <w:ind w:left="7"/>
        <w:rPr>
          <w:rFonts w:ascii="Arial" w:hAnsi="Arial" w:cs="Arial"/>
        </w:rPr>
      </w:pPr>
      <w:r w:rsidRPr="006F0721">
        <w:rPr>
          <w:rFonts w:ascii="Arial" w:hAnsi="Arial" w:cs="Arial"/>
          <w:b/>
        </w:rPr>
        <w:t xml:space="preserve">Garantia da contratação </w:t>
      </w:r>
    </w:p>
    <w:p w:rsidR="00F80CCB" w:rsidRPr="006F0721" w:rsidRDefault="00607D0F">
      <w:pPr>
        <w:numPr>
          <w:ilvl w:val="1"/>
          <w:numId w:val="5"/>
        </w:numPr>
        <w:spacing w:after="273"/>
        <w:ind w:hanging="566"/>
        <w:rPr>
          <w:rFonts w:ascii="Arial" w:hAnsi="Arial" w:cs="Arial"/>
        </w:rPr>
      </w:pPr>
      <w:r w:rsidRPr="006F0721">
        <w:rPr>
          <w:rFonts w:ascii="Arial" w:hAnsi="Arial" w:cs="Arial"/>
        </w:rPr>
        <w:t xml:space="preserve">Não haverá exigência da garantia da contratação dos </w:t>
      </w:r>
      <w:hyperlink r:id="rId83" w:anchor="art96">
        <w:r w:rsidRPr="006F0721">
          <w:rPr>
            <w:rFonts w:ascii="Arial" w:hAnsi="Arial" w:cs="Arial"/>
          </w:rPr>
          <w:t xml:space="preserve">artigos 96 e seguintes da Lei nº 14.133, </w:t>
        </w:r>
      </w:hyperlink>
      <w:hyperlink r:id="rId84" w:anchor="art96">
        <w:r w:rsidRPr="006F0721">
          <w:rPr>
            <w:rFonts w:ascii="Arial" w:hAnsi="Arial" w:cs="Arial"/>
          </w:rPr>
          <w:t>de 2021,</w:t>
        </w:r>
      </w:hyperlink>
      <w:r w:rsidRPr="006F0721">
        <w:rPr>
          <w:rFonts w:ascii="Arial" w:hAnsi="Arial" w:cs="Arial"/>
        </w:rPr>
        <w:t xml:space="preserve"> pelas razões constantes do Estudo Técnico Preliminar. </w:t>
      </w:r>
    </w:p>
    <w:p w:rsidR="00F80CCB" w:rsidRPr="006F0721" w:rsidRDefault="00607D0F">
      <w:pPr>
        <w:numPr>
          <w:ilvl w:val="0"/>
          <w:numId w:val="5"/>
        </w:numPr>
        <w:spacing w:after="279"/>
        <w:ind w:hanging="360"/>
        <w:rPr>
          <w:rFonts w:ascii="Arial" w:hAnsi="Arial" w:cs="Arial"/>
          <w:b/>
        </w:rPr>
      </w:pPr>
      <w:r w:rsidRPr="006F0721">
        <w:rPr>
          <w:rFonts w:ascii="Arial" w:hAnsi="Arial" w:cs="Arial"/>
          <w:b/>
        </w:rPr>
        <w:lastRenderedPageBreak/>
        <w:t xml:space="preserve">MODELO DE EXECUÇÃO DO OBJETO </w:t>
      </w:r>
    </w:p>
    <w:p w:rsidR="00F80CCB" w:rsidRPr="006F0721" w:rsidRDefault="00607D0F">
      <w:pPr>
        <w:spacing w:after="137" w:line="242" w:lineRule="auto"/>
        <w:ind w:left="7"/>
        <w:rPr>
          <w:rFonts w:ascii="Arial" w:hAnsi="Arial" w:cs="Arial"/>
        </w:rPr>
      </w:pPr>
      <w:r w:rsidRPr="006F0721">
        <w:rPr>
          <w:rFonts w:ascii="Arial" w:hAnsi="Arial" w:cs="Arial"/>
          <w:b/>
        </w:rPr>
        <w:t xml:space="preserve">Condições de execução </w:t>
      </w:r>
    </w:p>
    <w:p w:rsidR="00F80CCB" w:rsidRPr="006F0721" w:rsidRDefault="00607D0F">
      <w:pPr>
        <w:numPr>
          <w:ilvl w:val="1"/>
          <w:numId w:val="5"/>
        </w:numPr>
        <w:ind w:hanging="566"/>
        <w:rPr>
          <w:rFonts w:ascii="Arial" w:hAnsi="Arial" w:cs="Arial"/>
        </w:rPr>
      </w:pPr>
      <w:r w:rsidRPr="006F0721">
        <w:rPr>
          <w:rFonts w:ascii="Arial" w:hAnsi="Arial" w:cs="Arial"/>
        </w:rPr>
        <w:t xml:space="preserve">A execução do objeto seguirá a seguinte dinâmica: </w:t>
      </w:r>
    </w:p>
    <w:p w:rsidR="00F80CCB" w:rsidRPr="006F0721" w:rsidRDefault="005F7099" w:rsidP="005F7099">
      <w:pPr>
        <w:ind w:left="0" w:firstLine="0"/>
        <w:rPr>
          <w:rFonts w:ascii="Arial" w:hAnsi="Arial" w:cs="Arial"/>
        </w:rPr>
      </w:pPr>
      <w:r w:rsidRPr="006F0721">
        <w:rPr>
          <w:rFonts w:ascii="Arial" w:hAnsi="Arial" w:cs="Arial"/>
        </w:rPr>
        <w:t>4</w:t>
      </w:r>
      <w:r w:rsidR="00607D0F" w:rsidRPr="006F0721">
        <w:rPr>
          <w:rFonts w:ascii="Arial" w:hAnsi="Arial" w:cs="Arial"/>
        </w:rPr>
        <w:t>.1.1.1.</w:t>
      </w:r>
      <w:r w:rsidR="00607D0F" w:rsidRPr="006F0721">
        <w:rPr>
          <w:rFonts w:ascii="Arial" w:eastAsia="Arial" w:hAnsi="Arial" w:cs="Arial"/>
        </w:rPr>
        <w:t xml:space="preserve"> </w:t>
      </w:r>
      <w:r w:rsidR="00607D0F" w:rsidRPr="006F0721">
        <w:rPr>
          <w:rFonts w:ascii="Arial" w:hAnsi="Arial" w:cs="Arial"/>
        </w:rPr>
        <w:t xml:space="preserve">A empresa contratada, após o recebimento da ordem de serviço, terá o prazo de até 30 (trinta) dias para a conclusão dos mesmos, incluindo a instalação e treinamento da equipe que utilizará o sistema, considerando todos os módulos contratados. </w:t>
      </w:r>
    </w:p>
    <w:p w:rsidR="00F80CCB" w:rsidRPr="006F0721" w:rsidRDefault="005F7099" w:rsidP="005F7099">
      <w:pPr>
        <w:spacing w:after="273"/>
        <w:ind w:left="0" w:firstLine="0"/>
        <w:rPr>
          <w:rFonts w:ascii="Arial" w:hAnsi="Arial" w:cs="Arial"/>
        </w:rPr>
      </w:pPr>
      <w:r w:rsidRPr="006F0721">
        <w:rPr>
          <w:rFonts w:ascii="Arial" w:hAnsi="Arial" w:cs="Arial"/>
        </w:rPr>
        <w:t>4</w:t>
      </w:r>
      <w:r w:rsidR="00607D0F" w:rsidRPr="006F0721">
        <w:rPr>
          <w:rFonts w:ascii="Arial" w:hAnsi="Arial" w:cs="Arial"/>
        </w:rPr>
        <w:t>.1.1.2.</w:t>
      </w:r>
      <w:r w:rsidR="00607D0F" w:rsidRPr="006F0721">
        <w:rPr>
          <w:rFonts w:ascii="Arial" w:eastAsia="Arial" w:hAnsi="Arial" w:cs="Arial"/>
        </w:rPr>
        <w:t xml:space="preserve"> </w:t>
      </w:r>
      <w:r w:rsidR="00607D0F" w:rsidRPr="006F0721">
        <w:rPr>
          <w:rFonts w:ascii="Arial" w:hAnsi="Arial" w:cs="Arial"/>
        </w:rPr>
        <w:t xml:space="preserve">Após a regular implantação, com a disponibilização dos módulos, com a migração dos dados </w:t>
      </w:r>
      <w:r w:rsidR="00132BA4" w:rsidRPr="006F0721">
        <w:rPr>
          <w:rFonts w:ascii="Arial" w:hAnsi="Arial" w:cs="Arial"/>
        </w:rPr>
        <w:t>a</w:t>
      </w:r>
      <w:r w:rsidR="00607D0F" w:rsidRPr="006F0721">
        <w:rPr>
          <w:rFonts w:ascii="Arial" w:hAnsi="Arial" w:cs="Arial"/>
        </w:rPr>
        <w:t xml:space="preserve">os profissionais do Município deverá ser mantido suporte via WhatsApp e e-mail, além de formações </w:t>
      </w:r>
      <w:r w:rsidR="00D35977" w:rsidRPr="006F0721">
        <w:rPr>
          <w:rFonts w:ascii="Arial" w:hAnsi="Arial" w:cs="Arial"/>
        </w:rPr>
        <w:t>a caso necessitar</w:t>
      </w:r>
      <w:r w:rsidR="00607D0F" w:rsidRPr="006F0721">
        <w:rPr>
          <w:rFonts w:ascii="Arial" w:hAnsi="Arial" w:cs="Arial"/>
        </w:rPr>
        <w:t xml:space="preserve">. </w:t>
      </w:r>
    </w:p>
    <w:p w:rsidR="00B62145" w:rsidRPr="006F0721" w:rsidRDefault="00B62145" w:rsidP="005F7099">
      <w:pPr>
        <w:spacing w:after="273"/>
        <w:ind w:left="0" w:firstLine="0"/>
        <w:rPr>
          <w:rFonts w:ascii="Arial" w:hAnsi="Arial" w:cs="Arial"/>
        </w:rPr>
      </w:pPr>
      <w:r w:rsidRPr="006F0721">
        <w:rPr>
          <w:rFonts w:ascii="Arial" w:hAnsi="Arial" w:cs="Arial"/>
        </w:rPr>
        <w:t>4.1.1.3 Os serviços consistirão em:</w:t>
      </w:r>
    </w:p>
    <w:p w:rsidR="00B62145" w:rsidRPr="006F0721" w:rsidRDefault="00790660" w:rsidP="005F7099">
      <w:pPr>
        <w:spacing w:after="273"/>
        <w:ind w:left="0" w:firstLine="0"/>
        <w:rPr>
          <w:rFonts w:ascii="Arial" w:hAnsi="Arial" w:cs="Arial"/>
        </w:rPr>
      </w:pPr>
      <w:r w:rsidRPr="006F0721">
        <w:rPr>
          <w:rFonts w:ascii="Arial" w:hAnsi="Arial" w:cs="Arial"/>
        </w:rPr>
        <w:t xml:space="preserve">- </w:t>
      </w:r>
      <w:r w:rsidR="00CB1373" w:rsidRPr="006F0721">
        <w:rPr>
          <w:rFonts w:ascii="Arial" w:hAnsi="Arial" w:cs="Arial"/>
        </w:rPr>
        <w:t>Captura e apuração</w:t>
      </w:r>
      <w:r w:rsidR="000D0E89" w:rsidRPr="006F0721">
        <w:rPr>
          <w:rFonts w:ascii="Arial" w:hAnsi="Arial" w:cs="Arial"/>
        </w:rPr>
        <w:t xml:space="preserve"> de dados para formação técnica e fidedigna </w:t>
      </w:r>
      <w:r w:rsidR="00CB1373" w:rsidRPr="006F0721">
        <w:rPr>
          <w:rFonts w:ascii="Arial" w:hAnsi="Arial" w:cs="Arial"/>
        </w:rPr>
        <w:t>à execução realizada</w:t>
      </w:r>
      <w:r w:rsidR="00D4546B" w:rsidRPr="006F0721">
        <w:rPr>
          <w:rFonts w:ascii="Arial" w:hAnsi="Arial" w:cs="Arial"/>
        </w:rPr>
        <w:t xml:space="preserve"> conforme objeto</w:t>
      </w:r>
      <w:r w:rsidR="00CB1373" w:rsidRPr="006F0721">
        <w:rPr>
          <w:rFonts w:ascii="Arial" w:hAnsi="Arial" w:cs="Arial"/>
        </w:rPr>
        <w:t>.</w:t>
      </w:r>
    </w:p>
    <w:p w:rsidR="00B62145" w:rsidRPr="006F0721" w:rsidRDefault="00CB1373" w:rsidP="005F7099">
      <w:pPr>
        <w:spacing w:after="273"/>
        <w:ind w:left="0" w:firstLine="0"/>
        <w:rPr>
          <w:rFonts w:ascii="Arial" w:hAnsi="Arial" w:cs="Arial"/>
        </w:rPr>
      </w:pPr>
      <w:r w:rsidRPr="006F0721">
        <w:rPr>
          <w:rFonts w:ascii="Arial" w:hAnsi="Arial" w:cs="Arial"/>
        </w:rPr>
        <w:t xml:space="preserve">- </w:t>
      </w:r>
      <w:r w:rsidR="00E64801" w:rsidRPr="006F0721">
        <w:rPr>
          <w:rFonts w:ascii="Arial" w:hAnsi="Arial" w:cs="Arial"/>
        </w:rPr>
        <w:t xml:space="preserve">Implantação e migração de dados necessários à constituição </w:t>
      </w:r>
      <w:r w:rsidR="0059564D" w:rsidRPr="006F0721">
        <w:rPr>
          <w:rFonts w:ascii="Arial" w:hAnsi="Arial" w:cs="Arial"/>
        </w:rPr>
        <w:t>de prestação de contas conforme objeto.</w:t>
      </w:r>
    </w:p>
    <w:p w:rsidR="00B62145" w:rsidRPr="006F0721" w:rsidRDefault="0059564D" w:rsidP="005F7099">
      <w:pPr>
        <w:spacing w:after="273"/>
        <w:ind w:left="0" w:firstLine="0"/>
        <w:rPr>
          <w:rFonts w:ascii="Arial" w:hAnsi="Arial" w:cs="Arial"/>
        </w:rPr>
      </w:pPr>
      <w:r w:rsidRPr="006F0721">
        <w:rPr>
          <w:rFonts w:ascii="Arial" w:hAnsi="Arial" w:cs="Arial"/>
        </w:rPr>
        <w:t xml:space="preserve">- Orientações prévias mediante </w:t>
      </w:r>
      <w:r w:rsidR="002961B9" w:rsidRPr="006F0721">
        <w:rPr>
          <w:rFonts w:ascii="Arial" w:hAnsi="Arial" w:cs="Arial"/>
        </w:rPr>
        <w:t>solicitação de demanda enviadas por e-mail para eventuais condutas das despesas</w:t>
      </w:r>
      <w:r w:rsidR="00906519" w:rsidRPr="006F0721">
        <w:rPr>
          <w:rFonts w:ascii="Arial" w:hAnsi="Arial" w:cs="Arial"/>
        </w:rPr>
        <w:t xml:space="preserve"> que deverão ser enviadas pelos representantes do ente público.</w:t>
      </w:r>
    </w:p>
    <w:p w:rsidR="00B62145" w:rsidRPr="006F0721" w:rsidRDefault="00906519" w:rsidP="005F7099">
      <w:pPr>
        <w:spacing w:after="273"/>
        <w:ind w:left="0" w:firstLine="0"/>
        <w:rPr>
          <w:rFonts w:ascii="Arial" w:hAnsi="Arial" w:cs="Arial"/>
        </w:rPr>
      </w:pPr>
      <w:r w:rsidRPr="006F0721">
        <w:rPr>
          <w:rFonts w:ascii="Arial" w:hAnsi="Arial" w:cs="Arial"/>
        </w:rPr>
        <w:t xml:space="preserve">- </w:t>
      </w:r>
      <w:r w:rsidR="0009750D" w:rsidRPr="006F0721">
        <w:rPr>
          <w:rFonts w:ascii="Arial" w:hAnsi="Arial" w:cs="Arial"/>
        </w:rPr>
        <w:t xml:space="preserve">Operacionalização dos dados em sistemas do ente público e sistemas específicos de prestação de contas disponibilizados pelo FNDE e demais plataformas </w:t>
      </w:r>
      <w:r w:rsidR="002746FB" w:rsidRPr="006F0721">
        <w:rPr>
          <w:rFonts w:ascii="Arial" w:hAnsi="Arial" w:cs="Arial"/>
        </w:rPr>
        <w:t>destinadas aos fins do objeto proposto.</w:t>
      </w:r>
    </w:p>
    <w:p w:rsidR="00F80CCB" w:rsidRPr="006F0721" w:rsidRDefault="00607D0F">
      <w:pPr>
        <w:numPr>
          <w:ilvl w:val="0"/>
          <w:numId w:val="5"/>
        </w:numPr>
        <w:ind w:hanging="360"/>
        <w:rPr>
          <w:rFonts w:ascii="Arial" w:hAnsi="Arial" w:cs="Arial"/>
          <w:b/>
        </w:rPr>
      </w:pPr>
      <w:r w:rsidRPr="006F0721">
        <w:rPr>
          <w:rFonts w:ascii="Arial" w:hAnsi="Arial" w:cs="Arial"/>
          <w:b/>
        </w:rPr>
        <w:t xml:space="preserve">MODELO DE GESTÃO DO CONTRATO </w:t>
      </w:r>
    </w:p>
    <w:p w:rsidR="00F80CCB" w:rsidRPr="006F0721" w:rsidRDefault="00607D0F">
      <w:pPr>
        <w:numPr>
          <w:ilvl w:val="1"/>
          <w:numId w:val="5"/>
        </w:numPr>
        <w:ind w:hanging="566"/>
        <w:rPr>
          <w:rFonts w:ascii="Arial" w:hAnsi="Arial" w:cs="Arial"/>
        </w:rPr>
      </w:pPr>
      <w:r w:rsidRPr="006F0721">
        <w:rPr>
          <w:rFonts w:ascii="Arial" w:hAnsi="Arial" w:cs="Arial"/>
        </w:rPr>
        <w:t xml:space="preserve">O contrato deverá ser executado fielmente pelas partes, de acordo com as cláusulas avençadas e as normas da Lei nº 14.133, de 2021, e cada parte responderá pelas consequências de sua inexecução total ou parcial. </w:t>
      </w:r>
    </w:p>
    <w:p w:rsidR="00F80CCB" w:rsidRPr="006F0721" w:rsidRDefault="00607D0F">
      <w:pPr>
        <w:numPr>
          <w:ilvl w:val="1"/>
          <w:numId w:val="5"/>
        </w:numPr>
        <w:spacing w:after="0"/>
        <w:ind w:hanging="566"/>
        <w:rPr>
          <w:rFonts w:ascii="Arial" w:hAnsi="Arial" w:cs="Arial"/>
        </w:rPr>
      </w:pPr>
      <w:r w:rsidRPr="006F0721">
        <w:rPr>
          <w:rFonts w:ascii="Arial" w:hAnsi="Arial" w:cs="Arial"/>
        </w:rPr>
        <w:t xml:space="preserve">Em caso de impedimento, ordem de paralisação ou suspensão do contrato, o cronograma de execução será prorrogado automaticamente pelo tempo correspondente, anotadas tais circunstâncias mediante simples apostila. </w:t>
      </w:r>
    </w:p>
    <w:p w:rsidR="00F80CCB" w:rsidRPr="006F0721" w:rsidRDefault="00607D0F">
      <w:pPr>
        <w:numPr>
          <w:ilvl w:val="1"/>
          <w:numId w:val="5"/>
        </w:numPr>
        <w:ind w:hanging="566"/>
        <w:rPr>
          <w:rFonts w:ascii="Arial" w:hAnsi="Arial" w:cs="Arial"/>
        </w:rPr>
      </w:pPr>
      <w:r w:rsidRPr="006F0721">
        <w:rPr>
          <w:rFonts w:ascii="Arial" w:hAnsi="Arial" w:cs="Arial"/>
        </w:rPr>
        <w:t>As comunicações entre o órgão ou entidade e a contratada devem ser realizadas por escrito sempre que o ato exigir tal formalidade, admitindo-se o uso de mensagem eletrônica</w:t>
      </w:r>
      <w:r w:rsidR="006D3455" w:rsidRPr="006F0721">
        <w:rPr>
          <w:rFonts w:ascii="Arial" w:hAnsi="Arial" w:cs="Arial"/>
        </w:rPr>
        <w:t>,</w:t>
      </w:r>
      <w:r w:rsidR="00CB78C0" w:rsidRPr="006F0721">
        <w:rPr>
          <w:rFonts w:ascii="Arial" w:hAnsi="Arial" w:cs="Arial"/>
        </w:rPr>
        <w:t xml:space="preserve"> e-mail</w:t>
      </w:r>
      <w:r w:rsidR="006D3455" w:rsidRPr="006F0721">
        <w:rPr>
          <w:rFonts w:ascii="Arial" w:hAnsi="Arial" w:cs="Arial"/>
        </w:rPr>
        <w:t>,</w:t>
      </w:r>
      <w:r w:rsidRPr="006F0721">
        <w:rPr>
          <w:rFonts w:ascii="Arial" w:hAnsi="Arial" w:cs="Arial"/>
        </w:rPr>
        <w:t xml:space="preserve"> para esse fim. </w:t>
      </w:r>
    </w:p>
    <w:p w:rsidR="00F80CCB" w:rsidRPr="006F0721" w:rsidRDefault="00607D0F">
      <w:pPr>
        <w:numPr>
          <w:ilvl w:val="1"/>
          <w:numId w:val="5"/>
        </w:numPr>
        <w:ind w:hanging="566"/>
        <w:rPr>
          <w:rFonts w:ascii="Arial" w:hAnsi="Arial" w:cs="Arial"/>
        </w:rPr>
      </w:pPr>
      <w:r w:rsidRPr="006F0721">
        <w:rPr>
          <w:rFonts w:ascii="Arial" w:hAnsi="Arial" w:cs="Arial"/>
        </w:rPr>
        <w:t xml:space="preserve">O órgão ou entidade poderá convocar representante da empresa para adoção de providências que devam ser cumpridas de imediato. </w:t>
      </w:r>
    </w:p>
    <w:p w:rsidR="00F80CCB" w:rsidRPr="006F0721" w:rsidRDefault="00607D0F">
      <w:pPr>
        <w:numPr>
          <w:ilvl w:val="1"/>
          <w:numId w:val="5"/>
        </w:numPr>
        <w:ind w:hanging="566"/>
        <w:rPr>
          <w:rFonts w:ascii="Arial" w:hAnsi="Arial" w:cs="Arial"/>
        </w:rPr>
      </w:pPr>
      <w:r w:rsidRPr="006F0721">
        <w:rPr>
          <w:rFonts w:ascii="Arial" w:hAnsi="Arial" w:cs="Arial"/>
        </w:rPr>
        <w:t xml:space="preserve">A Contratada designará formalmente o preposto da empresa </w:t>
      </w:r>
      <w:r w:rsidR="006B1370" w:rsidRPr="006F0721">
        <w:rPr>
          <w:rFonts w:ascii="Arial" w:hAnsi="Arial" w:cs="Arial"/>
        </w:rPr>
        <w:t>para</w:t>
      </w:r>
      <w:r w:rsidRPr="006F0721">
        <w:rPr>
          <w:rFonts w:ascii="Arial" w:hAnsi="Arial" w:cs="Arial"/>
        </w:rPr>
        <w:t xml:space="preserve"> início da prestação dos serviços, indicando no instrumento os poderes e deveres em relação à execução do objeto contratado. </w:t>
      </w:r>
    </w:p>
    <w:p w:rsidR="00F80CCB" w:rsidRPr="006F0721" w:rsidRDefault="00607D0F">
      <w:pPr>
        <w:numPr>
          <w:ilvl w:val="1"/>
          <w:numId w:val="5"/>
        </w:numPr>
        <w:spacing w:after="277"/>
        <w:ind w:hanging="566"/>
        <w:rPr>
          <w:rFonts w:ascii="Arial" w:hAnsi="Arial" w:cs="Arial"/>
        </w:rPr>
      </w:pPr>
      <w:r w:rsidRPr="006F0721">
        <w:rPr>
          <w:rFonts w:ascii="Arial" w:hAnsi="Arial" w:cs="Arial"/>
        </w:rPr>
        <w:lastRenderedPageBreak/>
        <w:t>A Contratante</w:t>
      </w:r>
      <w:r w:rsidR="008976CF" w:rsidRPr="006F0721">
        <w:rPr>
          <w:rFonts w:ascii="Arial" w:hAnsi="Arial" w:cs="Arial"/>
        </w:rPr>
        <w:t>, por seus gestores secretários,</w:t>
      </w:r>
      <w:r w:rsidRPr="006F0721">
        <w:rPr>
          <w:rFonts w:ascii="Arial" w:hAnsi="Arial" w:cs="Arial"/>
        </w:rPr>
        <w:t xml:space="preserve"> poderá recusar, justificada</w:t>
      </w:r>
      <w:r w:rsidR="00FF110D" w:rsidRPr="006F0721">
        <w:rPr>
          <w:rFonts w:ascii="Arial" w:hAnsi="Arial" w:cs="Arial"/>
        </w:rPr>
        <w:t xml:space="preserve"> e tecnica</w:t>
      </w:r>
      <w:r w:rsidRPr="006F0721">
        <w:rPr>
          <w:rFonts w:ascii="Arial" w:hAnsi="Arial" w:cs="Arial"/>
        </w:rPr>
        <w:t xml:space="preserve">mente, a indicação ou a manutenção do preposto da empresa, hipótese em que a Contratada </w:t>
      </w:r>
      <w:r w:rsidR="0060576F" w:rsidRPr="006F0721">
        <w:rPr>
          <w:rFonts w:ascii="Arial" w:hAnsi="Arial" w:cs="Arial"/>
        </w:rPr>
        <w:t>pode</w:t>
      </w:r>
      <w:r w:rsidRPr="006F0721">
        <w:rPr>
          <w:rFonts w:ascii="Arial" w:hAnsi="Arial" w:cs="Arial"/>
        </w:rPr>
        <w:t>rá</w:t>
      </w:r>
      <w:r w:rsidR="0060576F" w:rsidRPr="006F0721">
        <w:rPr>
          <w:rFonts w:ascii="Arial" w:hAnsi="Arial" w:cs="Arial"/>
        </w:rPr>
        <w:t xml:space="preserve"> designar </w:t>
      </w:r>
      <w:r w:rsidRPr="006F0721">
        <w:rPr>
          <w:rFonts w:ascii="Arial" w:hAnsi="Arial" w:cs="Arial"/>
        </w:rPr>
        <w:t>outro para o exercício da atividade</w:t>
      </w:r>
      <w:r w:rsidR="0060576F" w:rsidRPr="006F0721">
        <w:rPr>
          <w:rFonts w:ascii="Arial" w:hAnsi="Arial" w:cs="Arial"/>
        </w:rPr>
        <w:t xml:space="preserve"> </w:t>
      </w:r>
      <w:r w:rsidR="00F46630" w:rsidRPr="006F0721">
        <w:rPr>
          <w:rFonts w:ascii="Arial" w:hAnsi="Arial" w:cs="Arial"/>
        </w:rPr>
        <w:t>mediante solicitação da autoridade competente chefe do poder executivo</w:t>
      </w:r>
      <w:r w:rsidR="003767DD" w:rsidRPr="006F0721">
        <w:rPr>
          <w:rFonts w:ascii="Arial" w:hAnsi="Arial" w:cs="Arial"/>
        </w:rPr>
        <w:t xml:space="preserve"> em até 45 dias</w:t>
      </w:r>
      <w:r w:rsidRPr="006F0721">
        <w:rPr>
          <w:rFonts w:ascii="Arial" w:hAnsi="Arial" w:cs="Arial"/>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t xml:space="preserve">Fiscalização </w:t>
      </w:r>
    </w:p>
    <w:p w:rsidR="00E60AC8" w:rsidRPr="006F0721" w:rsidRDefault="00607D0F">
      <w:pPr>
        <w:numPr>
          <w:ilvl w:val="1"/>
          <w:numId w:val="5"/>
        </w:numPr>
        <w:spacing w:after="277"/>
        <w:ind w:hanging="566"/>
        <w:rPr>
          <w:rFonts w:ascii="Arial" w:hAnsi="Arial" w:cs="Arial"/>
        </w:rPr>
      </w:pPr>
      <w:r w:rsidRPr="006F0721">
        <w:rPr>
          <w:rFonts w:ascii="Arial" w:hAnsi="Arial" w:cs="Arial"/>
        </w:rPr>
        <w:t>A execução do contrato deverá ser acompanhada e fiscalizada pelo(s) fiscal(is) do contrato, ou pelos respectivos substitutos (Lei nº 14.133, de 2021, art. 117, caput).</w:t>
      </w:r>
    </w:p>
    <w:p w:rsidR="00E60AC8" w:rsidRPr="006F0721" w:rsidRDefault="00E60AC8" w:rsidP="00E60AC8">
      <w:pPr>
        <w:spacing w:after="277"/>
        <w:rPr>
          <w:rFonts w:ascii="Arial" w:hAnsi="Arial" w:cs="Arial"/>
        </w:rPr>
      </w:pPr>
    </w:p>
    <w:p w:rsidR="00F80CCB" w:rsidRPr="006F0721" w:rsidRDefault="00607D0F" w:rsidP="00E60AC8">
      <w:pPr>
        <w:spacing w:after="277"/>
        <w:rPr>
          <w:rFonts w:ascii="Arial" w:hAnsi="Arial" w:cs="Arial"/>
        </w:rPr>
      </w:pPr>
      <w:r w:rsidRPr="006F0721">
        <w:rPr>
          <w:rFonts w:ascii="Arial" w:hAnsi="Arial" w:cs="Arial"/>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t xml:space="preserve">Fiscalização Técnica </w:t>
      </w:r>
    </w:p>
    <w:p w:rsidR="00F80CCB" w:rsidRPr="006F0721" w:rsidRDefault="00607D0F">
      <w:pPr>
        <w:numPr>
          <w:ilvl w:val="1"/>
          <w:numId w:val="5"/>
        </w:numPr>
        <w:ind w:hanging="566"/>
        <w:rPr>
          <w:rFonts w:ascii="Arial" w:hAnsi="Arial" w:cs="Arial"/>
        </w:rPr>
      </w:pPr>
      <w:r w:rsidRPr="006F0721">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rsidR="00F80CCB" w:rsidRPr="006F0721" w:rsidRDefault="00607D0F">
      <w:pPr>
        <w:numPr>
          <w:ilvl w:val="1"/>
          <w:numId w:val="5"/>
        </w:numPr>
        <w:ind w:hanging="566"/>
        <w:rPr>
          <w:rFonts w:ascii="Arial" w:hAnsi="Arial" w:cs="Arial"/>
        </w:rPr>
      </w:pPr>
      <w:r w:rsidRPr="006F0721">
        <w:rPr>
          <w:rFonts w:ascii="Arial" w:hAnsi="Arial" w:cs="Arial"/>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F80CCB" w:rsidRPr="006F0721" w:rsidRDefault="00607D0F">
      <w:pPr>
        <w:numPr>
          <w:ilvl w:val="1"/>
          <w:numId w:val="5"/>
        </w:numPr>
        <w:ind w:hanging="566"/>
        <w:rPr>
          <w:rFonts w:ascii="Arial" w:hAnsi="Arial" w:cs="Arial"/>
        </w:rPr>
      </w:pPr>
      <w:r w:rsidRPr="006F0721">
        <w:rPr>
          <w:rFonts w:ascii="Arial" w:hAnsi="Arial" w:cs="Arial"/>
        </w:rPr>
        <w:t xml:space="preserve">Identificada qualquer inexatidão ou irregularidade, o fiscal técnico do contrato emitirá notificações para a correção da execução do contrato, determinando prazo para a correção.  </w:t>
      </w:r>
    </w:p>
    <w:p w:rsidR="00F80CCB" w:rsidRPr="006F0721" w:rsidRDefault="00607D0F">
      <w:pPr>
        <w:numPr>
          <w:ilvl w:val="1"/>
          <w:numId w:val="5"/>
        </w:numPr>
        <w:ind w:hanging="566"/>
        <w:rPr>
          <w:rFonts w:ascii="Arial" w:hAnsi="Arial" w:cs="Arial"/>
        </w:rPr>
      </w:pPr>
      <w:r w:rsidRPr="006F0721">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F80CCB" w:rsidRPr="006F0721" w:rsidRDefault="00607D0F">
      <w:pPr>
        <w:numPr>
          <w:ilvl w:val="1"/>
          <w:numId w:val="5"/>
        </w:numPr>
        <w:ind w:hanging="566"/>
        <w:rPr>
          <w:rFonts w:ascii="Arial" w:hAnsi="Arial" w:cs="Arial"/>
        </w:rPr>
      </w:pPr>
      <w:r w:rsidRPr="006F0721">
        <w:rPr>
          <w:rFonts w:ascii="Arial" w:hAnsi="Arial" w:cs="Arial"/>
        </w:rPr>
        <w:t xml:space="preserve">No caso de ocorrências que possam inviabilizar a execução do contrato nas datas aprazadas, o fiscal técnico do contrato comunicará o fato imediatamente ao gestor do contrato.  </w:t>
      </w:r>
    </w:p>
    <w:p w:rsidR="00F80CCB" w:rsidRPr="006F0721" w:rsidRDefault="00607D0F">
      <w:pPr>
        <w:numPr>
          <w:ilvl w:val="1"/>
          <w:numId w:val="5"/>
        </w:numPr>
        <w:spacing w:after="278"/>
        <w:ind w:hanging="566"/>
        <w:rPr>
          <w:rFonts w:ascii="Arial" w:hAnsi="Arial" w:cs="Arial"/>
        </w:rPr>
      </w:pPr>
      <w:r w:rsidRPr="006F0721">
        <w:rPr>
          <w:rFonts w:ascii="Arial" w:hAnsi="Arial" w:cs="Arial"/>
        </w:rPr>
        <w:t xml:space="preserve">O fiscal técnico do contrato comunicará ao gestor do contrato, em tempo hábil, o término do contrato sob sua responsabilidade, com vistas à tempestiva renovação ou à prorrogação contratual. </w:t>
      </w:r>
    </w:p>
    <w:p w:rsidR="00F80CCB" w:rsidRPr="006F0721" w:rsidRDefault="00607D0F">
      <w:pPr>
        <w:spacing w:after="137" w:line="242" w:lineRule="auto"/>
        <w:ind w:left="7"/>
        <w:rPr>
          <w:rFonts w:ascii="Arial" w:hAnsi="Arial" w:cs="Arial"/>
        </w:rPr>
      </w:pPr>
      <w:r w:rsidRPr="006F0721">
        <w:rPr>
          <w:rFonts w:ascii="Arial" w:hAnsi="Arial" w:cs="Arial"/>
          <w:b/>
        </w:rPr>
        <w:t xml:space="preserve">Gestor do Contrato </w:t>
      </w:r>
    </w:p>
    <w:p w:rsidR="00F80CCB" w:rsidRPr="006F0721" w:rsidRDefault="00607D0F">
      <w:pPr>
        <w:numPr>
          <w:ilvl w:val="1"/>
          <w:numId w:val="5"/>
        </w:numPr>
        <w:ind w:hanging="566"/>
        <w:rPr>
          <w:rFonts w:ascii="Arial" w:hAnsi="Arial" w:cs="Arial"/>
        </w:rPr>
      </w:pPr>
      <w:r w:rsidRPr="006F0721">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F80CCB" w:rsidRPr="006F0721" w:rsidRDefault="00607D0F">
      <w:pPr>
        <w:numPr>
          <w:ilvl w:val="1"/>
          <w:numId w:val="5"/>
        </w:numPr>
        <w:ind w:hanging="566"/>
        <w:rPr>
          <w:rFonts w:ascii="Arial" w:hAnsi="Arial" w:cs="Arial"/>
        </w:rPr>
      </w:pPr>
      <w:r w:rsidRPr="006F0721">
        <w:rPr>
          <w:rFonts w:ascii="Arial" w:hAnsi="Arial" w:cs="Arial"/>
        </w:rPr>
        <w:t xml:space="preserve">O gestor do contrato acompanhará os registros realizados pelos fiscais do contrato, de todas as ocorrências relacionadas à execução do contrato e as medidas adotadas, </w:t>
      </w:r>
      <w:r w:rsidRPr="006F0721">
        <w:rPr>
          <w:rFonts w:ascii="Arial" w:hAnsi="Arial" w:cs="Arial"/>
        </w:rPr>
        <w:lastRenderedPageBreak/>
        <w:t xml:space="preserve">informando, se for o caso, à autoridade superior àquelas que ultrapassarem a sua competência.  </w:t>
      </w:r>
    </w:p>
    <w:p w:rsidR="00F80CCB" w:rsidRPr="006F0721" w:rsidRDefault="00607D0F">
      <w:pPr>
        <w:numPr>
          <w:ilvl w:val="1"/>
          <w:numId w:val="5"/>
        </w:numPr>
        <w:ind w:hanging="566"/>
        <w:rPr>
          <w:rFonts w:ascii="Arial" w:hAnsi="Arial" w:cs="Arial"/>
        </w:rPr>
      </w:pPr>
      <w:r w:rsidRPr="006F0721">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80CCB" w:rsidRPr="006F0721" w:rsidRDefault="00607D0F">
      <w:pPr>
        <w:numPr>
          <w:ilvl w:val="1"/>
          <w:numId w:val="5"/>
        </w:numPr>
        <w:ind w:hanging="566"/>
        <w:rPr>
          <w:rFonts w:ascii="Arial" w:hAnsi="Arial" w:cs="Arial"/>
        </w:rPr>
      </w:pPr>
      <w:r w:rsidRPr="006F0721">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80CCB" w:rsidRPr="006F0721" w:rsidRDefault="00607D0F">
      <w:pPr>
        <w:numPr>
          <w:ilvl w:val="1"/>
          <w:numId w:val="5"/>
        </w:numPr>
        <w:ind w:hanging="566"/>
        <w:rPr>
          <w:rFonts w:ascii="Arial" w:hAnsi="Arial" w:cs="Arial"/>
        </w:rPr>
      </w:pPr>
      <w:r w:rsidRPr="006F0721">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80CCB" w:rsidRPr="006F0721" w:rsidRDefault="00607D0F">
      <w:pPr>
        <w:numPr>
          <w:ilvl w:val="1"/>
          <w:numId w:val="5"/>
        </w:numPr>
        <w:ind w:hanging="566"/>
        <w:rPr>
          <w:rFonts w:ascii="Arial" w:hAnsi="Arial" w:cs="Arial"/>
        </w:rPr>
      </w:pPr>
      <w:r w:rsidRPr="006F0721">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F80CCB" w:rsidRPr="006F0721" w:rsidRDefault="00607D0F">
      <w:pPr>
        <w:numPr>
          <w:ilvl w:val="1"/>
          <w:numId w:val="5"/>
        </w:numPr>
        <w:spacing w:after="272"/>
        <w:ind w:hanging="566"/>
        <w:rPr>
          <w:rFonts w:ascii="Arial" w:hAnsi="Arial" w:cs="Arial"/>
        </w:rPr>
      </w:pPr>
      <w:r w:rsidRPr="006F0721">
        <w:rPr>
          <w:rFonts w:ascii="Arial" w:hAnsi="Arial" w:cs="Arial"/>
        </w:rPr>
        <w:t xml:space="preserve">O gestor do contrato deverá enviar a documentação pertinente ao setor de contratos para a formalização dos procedimentos de liquidação e pagamento, no valor dimensionado pela fiscalização e gestão nos termos do contrato. </w:t>
      </w:r>
    </w:p>
    <w:p w:rsidR="00F80CCB" w:rsidRPr="006F0721" w:rsidRDefault="00607D0F">
      <w:pPr>
        <w:numPr>
          <w:ilvl w:val="0"/>
          <w:numId w:val="5"/>
        </w:numPr>
        <w:ind w:hanging="360"/>
        <w:rPr>
          <w:rFonts w:ascii="Arial" w:hAnsi="Arial" w:cs="Arial"/>
          <w:b/>
        </w:rPr>
      </w:pPr>
      <w:r w:rsidRPr="006F0721">
        <w:rPr>
          <w:rFonts w:ascii="Arial" w:hAnsi="Arial" w:cs="Arial"/>
          <w:b/>
        </w:rPr>
        <w:t xml:space="preserve">CRITÉRIOS DE MEDIÇÃO E PAGAMENTO </w:t>
      </w:r>
    </w:p>
    <w:p w:rsidR="00F80CCB" w:rsidRPr="006F0721" w:rsidRDefault="00607D0F">
      <w:pPr>
        <w:numPr>
          <w:ilvl w:val="1"/>
          <w:numId w:val="5"/>
        </w:numPr>
        <w:ind w:hanging="566"/>
        <w:rPr>
          <w:rFonts w:ascii="Arial" w:hAnsi="Arial" w:cs="Arial"/>
        </w:rPr>
      </w:pPr>
      <w:r w:rsidRPr="006F0721">
        <w:rPr>
          <w:rFonts w:ascii="Arial" w:hAnsi="Arial" w:cs="Arial"/>
        </w:rPr>
        <w:t xml:space="preserve">A avaliação da execução do objeto utilizará como referência os relatórios do Fiscal do Contrato e Gestor. </w:t>
      </w:r>
    </w:p>
    <w:p w:rsidR="00F80CCB" w:rsidRPr="006F0721" w:rsidRDefault="00607D0F" w:rsidP="005F7099">
      <w:pPr>
        <w:numPr>
          <w:ilvl w:val="2"/>
          <w:numId w:val="5"/>
        </w:numPr>
        <w:ind w:left="0" w:firstLine="0"/>
        <w:rPr>
          <w:rFonts w:ascii="Arial" w:hAnsi="Arial" w:cs="Arial"/>
        </w:rPr>
      </w:pPr>
      <w:r w:rsidRPr="006F0721">
        <w:rPr>
          <w:rFonts w:ascii="Arial" w:hAnsi="Arial" w:cs="Arial"/>
        </w:rPr>
        <w:t xml:space="preserve">Será indicada a retenção ou glosa no pagamento, proporcional à irregularidade verificada, sem prejuízo das sanções cabíveis, caso se constate que a Contratada: </w:t>
      </w:r>
    </w:p>
    <w:p w:rsidR="00F80CCB" w:rsidRPr="006F0721" w:rsidRDefault="00607D0F" w:rsidP="005F7099">
      <w:pPr>
        <w:numPr>
          <w:ilvl w:val="3"/>
          <w:numId w:val="5"/>
        </w:numPr>
        <w:ind w:left="0" w:firstLine="0"/>
        <w:rPr>
          <w:rFonts w:ascii="Arial" w:hAnsi="Arial" w:cs="Arial"/>
        </w:rPr>
      </w:pPr>
      <w:r w:rsidRPr="006F0721">
        <w:rPr>
          <w:rFonts w:ascii="Arial" w:hAnsi="Arial" w:cs="Arial"/>
        </w:rPr>
        <w:t xml:space="preserve">não produzir os resultados acordados, </w:t>
      </w:r>
    </w:p>
    <w:p w:rsidR="00F80CCB" w:rsidRPr="006F0721" w:rsidRDefault="00607D0F" w:rsidP="005F7099">
      <w:pPr>
        <w:numPr>
          <w:ilvl w:val="3"/>
          <w:numId w:val="5"/>
        </w:numPr>
        <w:ind w:left="0" w:firstLine="0"/>
        <w:rPr>
          <w:rFonts w:ascii="Arial" w:hAnsi="Arial" w:cs="Arial"/>
        </w:rPr>
      </w:pPr>
      <w:r w:rsidRPr="006F0721">
        <w:rPr>
          <w:rFonts w:ascii="Arial" w:hAnsi="Arial" w:cs="Arial"/>
        </w:rPr>
        <w:t xml:space="preserve">deixar de executar, ou não executar com a qualidade mínima exigida as atividades contratadas; ou </w:t>
      </w:r>
    </w:p>
    <w:p w:rsidR="00F80CCB" w:rsidRPr="006F0721" w:rsidRDefault="00607D0F" w:rsidP="005F7099">
      <w:pPr>
        <w:numPr>
          <w:ilvl w:val="3"/>
          <w:numId w:val="5"/>
        </w:numPr>
        <w:spacing w:after="0"/>
        <w:ind w:left="0" w:firstLine="0"/>
        <w:rPr>
          <w:rFonts w:ascii="Arial" w:hAnsi="Arial" w:cs="Arial"/>
        </w:rPr>
      </w:pPr>
      <w:r w:rsidRPr="006F0721">
        <w:rPr>
          <w:rFonts w:ascii="Arial" w:hAnsi="Arial" w:cs="Arial"/>
        </w:rPr>
        <w:t xml:space="preserve">deixar de utilizar materiais e recursos humanos exigidos para a execução do serviço, ou utilizá-los com qualidade ou quantidade inferior à demandada. </w:t>
      </w:r>
    </w:p>
    <w:p w:rsidR="005F7099" w:rsidRPr="006F0721" w:rsidRDefault="005F7099">
      <w:pPr>
        <w:spacing w:after="137" w:line="242" w:lineRule="auto"/>
        <w:ind w:left="7"/>
        <w:rPr>
          <w:rFonts w:ascii="Arial" w:hAnsi="Arial" w:cs="Arial"/>
          <w:b/>
        </w:rPr>
      </w:pPr>
    </w:p>
    <w:p w:rsidR="00F80CCB" w:rsidRPr="006F0721" w:rsidRDefault="00607D0F">
      <w:pPr>
        <w:spacing w:after="137" w:line="242" w:lineRule="auto"/>
        <w:ind w:left="7"/>
        <w:rPr>
          <w:rFonts w:ascii="Arial" w:hAnsi="Arial" w:cs="Arial"/>
        </w:rPr>
      </w:pPr>
      <w:r w:rsidRPr="006F0721">
        <w:rPr>
          <w:rFonts w:ascii="Arial" w:hAnsi="Arial" w:cs="Arial"/>
          <w:b/>
        </w:rPr>
        <w:t xml:space="preserve">Do recebimento </w:t>
      </w:r>
    </w:p>
    <w:p w:rsidR="00F80CCB" w:rsidRPr="006F0721" w:rsidRDefault="00607D0F">
      <w:pPr>
        <w:numPr>
          <w:ilvl w:val="1"/>
          <w:numId w:val="5"/>
        </w:numPr>
        <w:ind w:hanging="566"/>
        <w:rPr>
          <w:rFonts w:ascii="Arial" w:hAnsi="Arial" w:cs="Arial"/>
        </w:rPr>
      </w:pPr>
      <w:r w:rsidRPr="006F0721">
        <w:rPr>
          <w:rFonts w:ascii="Arial" w:hAnsi="Arial" w:cs="Arial"/>
        </w:rPr>
        <w:t xml:space="preserve">Os serviços serão recebidos provisoriamente, no prazo de até </w:t>
      </w:r>
      <w:r w:rsidR="00F86313" w:rsidRPr="006F0721">
        <w:rPr>
          <w:rFonts w:ascii="Arial" w:hAnsi="Arial" w:cs="Arial"/>
        </w:rPr>
        <w:t>03</w:t>
      </w:r>
      <w:r w:rsidRPr="006F0721">
        <w:rPr>
          <w:rFonts w:ascii="Arial" w:hAnsi="Arial" w:cs="Arial"/>
        </w:rPr>
        <w:t xml:space="preserve"> (</w:t>
      </w:r>
      <w:r w:rsidR="00315D56" w:rsidRPr="006F0721">
        <w:rPr>
          <w:rFonts w:ascii="Arial" w:hAnsi="Arial" w:cs="Arial"/>
        </w:rPr>
        <w:t>três</w:t>
      </w:r>
      <w:r w:rsidRPr="006F0721">
        <w:rPr>
          <w:rFonts w:ascii="Arial" w:hAnsi="Arial" w:cs="Arial"/>
        </w:rPr>
        <w:t xml:space="preserve">) dias, pelos fiscais técnico e administrativo, mediante termos detalhados, quando verificado o cumprimento das exigências de caráter técnico e administrativo.  </w:t>
      </w:r>
    </w:p>
    <w:p w:rsidR="00F80CCB" w:rsidRPr="006F0721" w:rsidRDefault="00607D0F">
      <w:pPr>
        <w:numPr>
          <w:ilvl w:val="1"/>
          <w:numId w:val="5"/>
        </w:numPr>
        <w:ind w:hanging="566"/>
        <w:rPr>
          <w:rFonts w:ascii="Arial" w:hAnsi="Arial" w:cs="Arial"/>
        </w:rPr>
      </w:pPr>
      <w:r w:rsidRPr="006F0721">
        <w:rPr>
          <w:rFonts w:ascii="Arial" w:hAnsi="Arial" w:cs="Arial"/>
        </w:rPr>
        <w:lastRenderedPageBreak/>
        <w:t xml:space="preserve">O prazo da disposição acima será contado do recebimento de comunicação de cobrança oriunda do contratado com a comprovação da prestação dos serviços a que se referem a parcela a ser paga. </w:t>
      </w:r>
    </w:p>
    <w:p w:rsidR="00F80CCB" w:rsidRPr="006F0721" w:rsidRDefault="00607D0F">
      <w:pPr>
        <w:numPr>
          <w:ilvl w:val="1"/>
          <w:numId w:val="5"/>
        </w:numPr>
        <w:ind w:hanging="566"/>
        <w:rPr>
          <w:rFonts w:ascii="Arial" w:hAnsi="Arial" w:cs="Arial"/>
        </w:rPr>
      </w:pPr>
      <w:r w:rsidRPr="006F0721">
        <w:rPr>
          <w:rFonts w:ascii="Arial" w:hAnsi="Arial" w:cs="Arial"/>
        </w:rPr>
        <w:t xml:space="preserve">O fiscal técnico do contrato realizará o recebimento provisório do objeto do contrato mediante termo detalhado que comprove o cumprimento das exigências de caráter técnico.  </w:t>
      </w:r>
    </w:p>
    <w:p w:rsidR="00F80CCB" w:rsidRPr="006F0721" w:rsidRDefault="00607D0F">
      <w:pPr>
        <w:numPr>
          <w:ilvl w:val="1"/>
          <w:numId w:val="5"/>
        </w:numPr>
        <w:ind w:hanging="566"/>
        <w:rPr>
          <w:rFonts w:ascii="Arial" w:hAnsi="Arial" w:cs="Arial"/>
        </w:rPr>
      </w:pPr>
      <w:r w:rsidRPr="006F0721">
        <w:rPr>
          <w:rFonts w:ascii="Arial" w:hAnsi="Arial" w:cs="Arial"/>
        </w:rPr>
        <w:t xml:space="preserve">O fiscal administrativo do contrato realizará o recebimento provisório do objeto do contrato mediante termo detalhado que comprove o cumprimento das exigências de caráter administrativo. </w:t>
      </w:r>
    </w:p>
    <w:p w:rsidR="00F80CCB" w:rsidRPr="006F0721" w:rsidRDefault="00607D0F">
      <w:pPr>
        <w:numPr>
          <w:ilvl w:val="1"/>
          <w:numId w:val="5"/>
        </w:numPr>
        <w:ind w:hanging="566"/>
        <w:rPr>
          <w:rFonts w:ascii="Arial" w:hAnsi="Arial" w:cs="Arial"/>
        </w:rPr>
      </w:pPr>
      <w:r w:rsidRPr="006F0721">
        <w:rPr>
          <w:rFonts w:ascii="Arial" w:hAnsi="Arial" w:cs="Arial"/>
        </w:rPr>
        <w:t xml:space="preserve">O fiscal setorial do contrato, quando houver, realizará o recebimento provisório sob o ponto de vista técnico e administrativo.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redimensiona</w:t>
      </w:r>
      <w:r w:rsidR="00FF2A6B" w:rsidRPr="006F0721">
        <w:rPr>
          <w:rFonts w:ascii="Arial" w:hAnsi="Arial" w:cs="Arial"/>
        </w:rPr>
        <w:t>r</w:t>
      </w:r>
      <w:r w:rsidRPr="006F0721">
        <w:rPr>
          <w:rFonts w:ascii="Arial" w:hAnsi="Arial" w:cs="Arial"/>
        </w:rPr>
        <w:t>, registrando em relatório a ser encaminhado ao gestor do contrato</w:t>
      </w:r>
      <w:r w:rsidR="003C3786" w:rsidRPr="006F0721">
        <w:rPr>
          <w:rFonts w:ascii="Arial" w:hAnsi="Arial" w:cs="Arial"/>
        </w:rPr>
        <w:t>, sob aprovação da autoridade competente prefeito</w:t>
      </w:r>
      <w:r w:rsidR="0094292C" w:rsidRPr="006F0721">
        <w:rPr>
          <w:rFonts w:ascii="Arial" w:hAnsi="Arial" w:cs="Arial"/>
        </w:rPr>
        <w:t xml:space="preserve"> municipal</w:t>
      </w:r>
      <w:r w:rsidRPr="006F0721">
        <w:rPr>
          <w:rFonts w:ascii="Arial" w:hAnsi="Arial" w:cs="Arial"/>
        </w:rPr>
        <w:t xml:space="preserve">. </w:t>
      </w:r>
    </w:p>
    <w:p w:rsidR="00F80CCB" w:rsidRPr="006F0721" w:rsidRDefault="00607D0F" w:rsidP="00C76F64">
      <w:pPr>
        <w:numPr>
          <w:ilvl w:val="2"/>
          <w:numId w:val="5"/>
        </w:numPr>
        <w:ind w:left="0" w:firstLine="0"/>
        <w:rPr>
          <w:rFonts w:ascii="Arial" w:hAnsi="Arial" w:cs="Arial"/>
        </w:rPr>
      </w:pPr>
      <w:r w:rsidRPr="006F0721">
        <w:rPr>
          <w:rFonts w:ascii="Arial" w:hAnsi="Arial" w:cs="Arial"/>
        </w:rPr>
        <w:t>Será considerado como ocorrido o recebimento provisório a entrega do termo</w:t>
      </w:r>
      <w:r w:rsidR="00B51620" w:rsidRPr="006F0721">
        <w:rPr>
          <w:rFonts w:ascii="Arial" w:hAnsi="Arial" w:cs="Arial"/>
        </w:rPr>
        <w:t xml:space="preserve"> eletrônico</w:t>
      </w:r>
      <w:r w:rsidR="00994537" w:rsidRPr="006F0721">
        <w:rPr>
          <w:rFonts w:ascii="Arial" w:hAnsi="Arial" w:cs="Arial"/>
        </w:rPr>
        <w:t xml:space="preserve"> ou comprovante eletrônico </w:t>
      </w:r>
      <w:r w:rsidR="003664C0" w:rsidRPr="006F0721">
        <w:rPr>
          <w:rFonts w:ascii="Arial" w:hAnsi="Arial" w:cs="Arial"/>
        </w:rPr>
        <w:t>dos dados das prestações de contas</w:t>
      </w:r>
      <w:r w:rsidRPr="006F0721">
        <w:rPr>
          <w:rFonts w:ascii="Arial" w:hAnsi="Arial" w:cs="Arial"/>
        </w:rPr>
        <w:t xml:space="preserve"> detalhado ou, em havendo mais de um a ser feito, com a entrega do último; </w:t>
      </w:r>
    </w:p>
    <w:p w:rsidR="00F80CCB" w:rsidRPr="006F0721" w:rsidRDefault="00607D0F" w:rsidP="00C76F64">
      <w:pPr>
        <w:numPr>
          <w:ilvl w:val="2"/>
          <w:numId w:val="5"/>
        </w:numPr>
        <w:ind w:left="0" w:firstLine="0"/>
        <w:rPr>
          <w:rFonts w:ascii="Arial" w:hAnsi="Arial" w:cs="Arial"/>
        </w:rPr>
      </w:pPr>
      <w:r w:rsidRPr="006F0721">
        <w:rPr>
          <w:rFonts w:ascii="Arial" w:hAnsi="Arial"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A fiscalização não efetuará o ateste da última e/ou única medição de serviços até que sejam sanadas todas as eventuais pendências que possam vir a ser apontadas no Recebimento Provisório.  </w:t>
      </w:r>
    </w:p>
    <w:p w:rsidR="00F80CCB" w:rsidRPr="006F0721" w:rsidRDefault="00607D0F" w:rsidP="00C76F64">
      <w:pPr>
        <w:numPr>
          <w:ilvl w:val="2"/>
          <w:numId w:val="5"/>
        </w:numPr>
        <w:ind w:left="0" w:firstLine="0"/>
        <w:rPr>
          <w:rFonts w:ascii="Arial" w:hAnsi="Arial" w:cs="Arial"/>
        </w:rPr>
      </w:pPr>
      <w:r w:rsidRPr="006F0721">
        <w:rPr>
          <w:rFonts w:ascii="Arial" w:hAnsi="Arial" w:cs="Arial"/>
        </w:rPr>
        <w:t>Os serviços poderão ser rejeitados, no todo ou em parte, quando em desacordo com as especificações constantes neste Termo de Referência e na proposta, sem prejuízo da aplicação das penalidades.</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Os serviços serão recebidos definitivamente no prazo de até 10 (dez) dias, contados do recebimento provisório, por servidor ou comissão designada pela autoridade competente, após a verificação da qualidade e quantidade do serviço e consequente aceitação mediante termo detalhado, obedecendo os seguintes procedimentos: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Emitir documento comprobatório da avaliação realizada pelos fiscais técnico, administrativo e setorial, quando houver, no cumprimento de obrigações assumidas pelo </w:t>
      </w:r>
      <w:r w:rsidRPr="006F0721">
        <w:rPr>
          <w:rFonts w:ascii="Arial" w:hAnsi="Arial" w:cs="Arial"/>
        </w:rPr>
        <w:lastRenderedPageBreak/>
        <w:t xml:space="preserve">contratado, com menção ao seu desempenho na execução contratual, e a eventuais penalidades aplicadas, devendo constar do cadastro de atesto de cumprimento de obrigações, conforme regulamento.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Emitir Termo Detalhado para efeito de recebimento definitivo dos serviços prestados, com base nos relatórios e documentações apresentadas; e </w:t>
      </w:r>
    </w:p>
    <w:p w:rsidR="00F80CCB" w:rsidRPr="006F0721" w:rsidRDefault="00607D0F" w:rsidP="00C76F64">
      <w:pPr>
        <w:numPr>
          <w:ilvl w:val="2"/>
          <w:numId w:val="5"/>
        </w:numPr>
        <w:ind w:left="0" w:firstLine="0"/>
        <w:rPr>
          <w:rFonts w:ascii="Arial" w:hAnsi="Arial" w:cs="Arial"/>
        </w:rPr>
      </w:pPr>
      <w:r w:rsidRPr="006F0721">
        <w:rPr>
          <w:rFonts w:ascii="Arial" w:hAnsi="Arial" w:cs="Arial"/>
        </w:rPr>
        <w:t>Comunicar a empresa para que emita a Nota Fiscal ou Fatura, com o valor exato dimensionado pela fiscalização.</w:t>
      </w:r>
    </w:p>
    <w:p w:rsidR="00133B70" w:rsidRPr="006F0721" w:rsidRDefault="00133B70" w:rsidP="00C76F64">
      <w:pPr>
        <w:numPr>
          <w:ilvl w:val="2"/>
          <w:numId w:val="5"/>
        </w:numPr>
        <w:ind w:left="0" w:firstLine="0"/>
        <w:rPr>
          <w:rFonts w:ascii="Arial" w:hAnsi="Arial" w:cs="Arial"/>
        </w:rPr>
      </w:pPr>
      <w:r w:rsidRPr="006F0721">
        <w:rPr>
          <w:rFonts w:ascii="Arial" w:hAnsi="Arial" w:cs="Arial"/>
        </w:rPr>
        <w:t xml:space="preserve">Falhas de sistemas ou atualizações </w:t>
      </w:r>
      <w:r w:rsidR="001B20F1" w:rsidRPr="006F0721">
        <w:rPr>
          <w:rFonts w:ascii="Arial" w:hAnsi="Arial" w:cs="Arial"/>
        </w:rPr>
        <w:t xml:space="preserve">inoperantes de dados controlados por plataformas governamentais que independem de controle </w:t>
      </w:r>
      <w:r w:rsidR="00F629A2" w:rsidRPr="006F0721">
        <w:rPr>
          <w:rFonts w:ascii="Arial" w:hAnsi="Arial" w:cs="Arial"/>
        </w:rPr>
        <w:t xml:space="preserve">do contratado não serão motivo </w:t>
      </w:r>
      <w:r w:rsidR="00C1783C" w:rsidRPr="006F0721">
        <w:rPr>
          <w:rFonts w:ascii="Arial" w:hAnsi="Arial" w:cs="Arial"/>
        </w:rPr>
        <w:t>de</w:t>
      </w:r>
      <w:r w:rsidR="00E91208" w:rsidRPr="006F0721">
        <w:rPr>
          <w:rFonts w:ascii="Arial" w:hAnsi="Arial" w:cs="Arial"/>
        </w:rPr>
        <w:t xml:space="preserve"> </w:t>
      </w:r>
      <w:r w:rsidR="00E6587D" w:rsidRPr="006F0721">
        <w:rPr>
          <w:rFonts w:ascii="Arial" w:hAnsi="Arial" w:cs="Arial"/>
        </w:rPr>
        <w:t>pendências ou</w:t>
      </w:r>
      <w:r w:rsidR="00C1783C" w:rsidRPr="006F0721">
        <w:rPr>
          <w:rFonts w:ascii="Arial" w:hAnsi="Arial" w:cs="Arial"/>
        </w:rPr>
        <w:t xml:space="preserve"> </w:t>
      </w:r>
      <w:r w:rsidR="00C2369D" w:rsidRPr="006F0721">
        <w:rPr>
          <w:rFonts w:ascii="Arial" w:hAnsi="Arial" w:cs="Arial"/>
        </w:rPr>
        <w:t>atrasos n</w:t>
      </w:r>
      <w:r w:rsidR="00C1783C" w:rsidRPr="006F0721">
        <w:rPr>
          <w:rFonts w:ascii="Arial" w:hAnsi="Arial" w:cs="Arial"/>
        </w:rPr>
        <w:t>o recebimento da regular prestação de serviços do objeto</w:t>
      </w:r>
      <w:r w:rsidR="00E6587D" w:rsidRPr="006F0721">
        <w:rPr>
          <w:rFonts w:ascii="Arial" w:hAnsi="Arial" w:cs="Arial"/>
        </w:rPr>
        <w:t xml:space="preserve"> e consequente pagamento dos serviços executados.</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Enviar a documentação pertinente ao setor de contratos para a formalização dos procedimentos de liquidação e pagamento, no valor dimensionado pela fiscalização e gestão.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No caso de controvérsia sobre a execução do objeto, quanto à dimensão, qualidade e quantidade, deverá ser observado o teor do </w:t>
      </w:r>
      <w:hyperlink r:id="rId85" w:anchor="art143">
        <w:r w:rsidRPr="006F0721">
          <w:rPr>
            <w:rFonts w:ascii="Arial" w:hAnsi="Arial" w:cs="Arial"/>
            <w:u w:val="single" w:color="000000"/>
          </w:rPr>
          <w:t>art. 143 da Lei nº 14.133, de 2021</w:t>
        </w:r>
      </w:hyperlink>
      <w:hyperlink r:id="rId86" w:anchor="art143">
        <w:r w:rsidRPr="006F0721">
          <w:rPr>
            <w:rFonts w:ascii="Arial" w:hAnsi="Arial" w:cs="Arial"/>
          </w:rPr>
          <w:t>,</w:t>
        </w:r>
      </w:hyperlink>
      <w:r w:rsidRPr="006F0721">
        <w:rPr>
          <w:rFonts w:ascii="Arial" w:hAnsi="Arial" w:cs="Arial"/>
        </w:rPr>
        <w:t xml:space="preserve"> comunicando-se à empresa </w:t>
      </w:r>
      <w:r w:rsidR="00286AD4" w:rsidRPr="006F0721">
        <w:rPr>
          <w:rFonts w:ascii="Arial" w:hAnsi="Arial" w:cs="Arial"/>
        </w:rPr>
        <w:t>que será libera</w:t>
      </w:r>
      <w:r w:rsidR="006A1234" w:rsidRPr="006F0721">
        <w:rPr>
          <w:rFonts w:ascii="Arial" w:hAnsi="Arial" w:cs="Arial"/>
        </w:rPr>
        <w:t>da no prazo previsto para pagamento a</w:t>
      </w:r>
      <w:r w:rsidRPr="006F0721">
        <w:rPr>
          <w:rFonts w:ascii="Arial" w:hAnsi="Arial" w:cs="Arial"/>
        </w:rPr>
        <w:t xml:space="preserve"> parcela incontroversa da execução do objeto, para efeito de liquidação e pagamento.</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Nenhum prazo de recebimento ocorrerá enquanto pendente a solução, pelo contratado, de inconsistências verificadas na execução do objeto ou no instrumento de cobrança. </w:t>
      </w:r>
    </w:p>
    <w:p w:rsidR="00F80CCB" w:rsidRPr="006F0721" w:rsidRDefault="00607D0F" w:rsidP="00C76F64">
      <w:pPr>
        <w:numPr>
          <w:ilvl w:val="1"/>
          <w:numId w:val="5"/>
        </w:numPr>
        <w:spacing w:after="280"/>
        <w:ind w:left="0" w:firstLine="0"/>
        <w:rPr>
          <w:rFonts w:ascii="Arial" w:hAnsi="Arial" w:cs="Arial"/>
        </w:rPr>
      </w:pPr>
      <w:r w:rsidRPr="006F0721">
        <w:rPr>
          <w:rFonts w:ascii="Arial" w:hAnsi="Arial" w:cs="Arial"/>
        </w:rPr>
        <w:t xml:space="preserve">O recebimento provisório ou definitivo não excluirá a responsabilidade civil pela solidez e pela segurança do serviço nem a responsabilidade ético-profissional pela perfeita execução do contrato. </w:t>
      </w:r>
    </w:p>
    <w:p w:rsidR="00F80CCB" w:rsidRPr="006F0721" w:rsidRDefault="00607D0F">
      <w:pPr>
        <w:spacing w:after="137" w:line="242" w:lineRule="auto"/>
        <w:ind w:left="7"/>
        <w:rPr>
          <w:rFonts w:ascii="Arial" w:hAnsi="Arial" w:cs="Arial"/>
        </w:rPr>
      </w:pPr>
      <w:r w:rsidRPr="006F0721">
        <w:rPr>
          <w:rFonts w:ascii="Arial" w:hAnsi="Arial" w:cs="Arial"/>
          <w:b/>
        </w:rPr>
        <w:t xml:space="preserve">Liquidação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Recebida a Nota Fiscal ou documento de cobrança equivalente, correrá o prazo de</w:t>
      </w:r>
      <w:r w:rsidR="006F1237" w:rsidRPr="006F0721">
        <w:rPr>
          <w:rFonts w:ascii="Arial" w:hAnsi="Arial" w:cs="Arial"/>
        </w:rPr>
        <w:t xml:space="preserve"> </w:t>
      </w:r>
      <w:r w:rsidR="000429BB" w:rsidRPr="006F0721">
        <w:rPr>
          <w:rFonts w:ascii="Arial" w:hAnsi="Arial" w:cs="Arial"/>
        </w:rPr>
        <w:t>cinco</w:t>
      </w:r>
      <w:r w:rsidRPr="006F0721">
        <w:rPr>
          <w:rFonts w:ascii="Arial" w:hAnsi="Arial" w:cs="Arial"/>
        </w:rPr>
        <w:t xml:space="preserve"> dias úteis para fins de liquidação, na forma desta seção, prorrogáveis por igual período.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O prazo de que trata o item anterior será reduzido à metade, mantendo-se a possibilidade de prorrogação, nos casos de contratações decorrentes de despesas cujos valores não ultrapassem o limite de que trata o </w:t>
      </w:r>
      <w:hyperlink r:id="rId87" w:anchor="art75">
        <w:r w:rsidRPr="006F0721">
          <w:rPr>
            <w:rFonts w:ascii="Arial" w:hAnsi="Arial" w:cs="Arial"/>
            <w:u w:val="single" w:color="000000"/>
          </w:rPr>
          <w:t>inciso II do art. 75 da Lei nº 14.133, de 2021</w:t>
        </w:r>
      </w:hyperlink>
      <w:hyperlink r:id="rId88" w:anchor="art75">
        <w:r w:rsidR="00927242" w:rsidRPr="006F0721">
          <w:rPr>
            <w:rFonts w:ascii="Arial" w:hAnsi="Arial" w:cs="Arial"/>
          </w:rPr>
          <w:t>.</w:t>
        </w:r>
      </w:hyperlink>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Para fins de liquidação, o setor competente deve verificar se a Nota Fiscal ou Fatura apresentada expressa os elementos necessários e essenciais do documento, tais como: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a data da emissão; </w:t>
      </w:r>
    </w:p>
    <w:p w:rsidR="00F80CCB" w:rsidRPr="006F0721" w:rsidRDefault="00607D0F" w:rsidP="00C76F64">
      <w:pPr>
        <w:numPr>
          <w:ilvl w:val="2"/>
          <w:numId w:val="5"/>
        </w:numPr>
        <w:spacing w:after="0"/>
        <w:ind w:left="0" w:firstLine="0"/>
        <w:rPr>
          <w:rFonts w:ascii="Arial" w:hAnsi="Arial" w:cs="Arial"/>
        </w:rPr>
      </w:pPr>
      <w:r w:rsidRPr="006F0721">
        <w:rPr>
          <w:rFonts w:ascii="Arial" w:hAnsi="Arial" w:cs="Arial"/>
        </w:rPr>
        <w:lastRenderedPageBreak/>
        <w:t xml:space="preserve">os dados do contrato e do órgão contratante;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o período respectivo de execução do contrato;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o valor a pagar; e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eventual destaque do valor de retenções tributárias cabíveis.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A Nota Fiscal ou Fatura deverá ser obrigatoriamente acompanhada da comprovação da regularidade fiscal, constatada por meio de consulta on-line ou mediante consulta aos sítios eletrônicos oficiais ou à documentação mencionada no art. 68 da Lei nº 14.133/2021.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A Administração deverá realizar consulta ao SICAF para: a) verificar a manutenção das condições de habilitação exigidas; b) identificar possível razão que impeça a contratação, tais como a proibição de contratar com a Administração ou com o Poder Público, bem como ocorrências impeditivas indiretas.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Persistindo a irregularidade, o contratante deverá adotar as medidas necessárias à rescisão contratual nos autos do processo administrativo correspondente, assegurada ao contratado a ampla defesa. </w:t>
      </w:r>
    </w:p>
    <w:p w:rsidR="00F80CCB" w:rsidRPr="006F0721" w:rsidRDefault="00607D0F" w:rsidP="00C76F64">
      <w:pPr>
        <w:numPr>
          <w:ilvl w:val="1"/>
          <w:numId w:val="5"/>
        </w:numPr>
        <w:spacing w:after="277"/>
        <w:ind w:left="0" w:firstLine="0"/>
        <w:rPr>
          <w:rFonts w:ascii="Arial" w:hAnsi="Arial" w:cs="Arial"/>
        </w:rPr>
      </w:pPr>
      <w:r w:rsidRPr="006F0721">
        <w:rPr>
          <w:rFonts w:ascii="Arial" w:hAnsi="Arial" w:cs="Arial"/>
        </w:rPr>
        <w:t xml:space="preserve">Havendo a efetiva execução do objeto, os pagamentos serão realizados normalmente, até que se decida pela rescisão do contrato, caso o contratado não regularize sua situação junto ao SICAF.  </w:t>
      </w:r>
    </w:p>
    <w:p w:rsidR="00F80CCB" w:rsidRPr="006F0721" w:rsidRDefault="00607D0F">
      <w:pPr>
        <w:spacing w:after="137" w:line="242" w:lineRule="auto"/>
        <w:ind w:left="7"/>
        <w:rPr>
          <w:rFonts w:ascii="Arial" w:hAnsi="Arial" w:cs="Arial"/>
        </w:rPr>
      </w:pPr>
      <w:r w:rsidRPr="006F0721">
        <w:rPr>
          <w:rFonts w:ascii="Arial" w:hAnsi="Arial" w:cs="Arial"/>
          <w:b/>
        </w:rPr>
        <w:t xml:space="preserve">Prazo de pagamento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O pagamento será efetuado no prazo máximo de até </w:t>
      </w:r>
      <w:r w:rsidR="0023579B" w:rsidRPr="006F0721">
        <w:rPr>
          <w:rFonts w:ascii="Arial" w:hAnsi="Arial" w:cs="Arial"/>
        </w:rPr>
        <w:t>cinco</w:t>
      </w:r>
      <w:r w:rsidRPr="006F0721">
        <w:rPr>
          <w:rFonts w:ascii="Arial" w:hAnsi="Arial" w:cs="Arial"/>
        </w:rPr>
        <w:t xml:space="preserve"> dias úteis, contados da finalização da liquidação da despesa, conforme seção anterior. </w:t>
      </w:r>
    </w:p>
    <w:p w:rsidR="00F80CCB" w:rsidRPr="006F0721" w:rsidRDefault="00607D0F" w:rsidP="00C76F64">
      <w:pPr>
        <w:numPr>
          <w:ilvl w:val="1"/>
          <w:numId w:val="5"/>
        </w:numPr>
        <w:spacing w:after="0"/>
        <w:ind w:left="0" w:firstLine="0"/>
        <w:rPr>
          <w:rFonts w:ascii="Arial" w:hAnsi="Arial" w:cs="Arial"/>
        </w:rPr>
      </w:pPr>
      <w:r w:rsidRPr="006F0721">
        <w:rPr>
          <w:rFonts w:ascii="Arial" w:hAnsi="Arial" w:cs="Arial"/>
        </w:rPr>
        <w:t xml:space="preserve">No caso de atraso pelo Contratante, os valores devidos ao contratado serão atualizados monetariamente entre o termo final do prazo de pagamento até a data de sua efetiva realização, mediante aplicação do índice IPCA de correção monetária. </w:t>
      </w:r>
    </w:p>
    <w:p w:rsidR="00F80CCB" w:rsidRPr="006F0721" w:rsidRDefault="00607D0F" w:rsidP="00C76F64">
      <w:pPr>
        <w:spacing w:after="137" w:line="242" w:lineRule="auto"/>
        <w:ind w:left="0" w:firstLine="0"/>
        <w:rPr>
          <w:rFonts w:ascii="Arial" w:hAnsi="Arial" w:cs="Arial"/>
        </w:rPr>
      </w:pPr>
      <w:r w:rsidRPr="006F0721">
        <w:rPr>
          <w:rFonts w:ascii="Arial" w:hAnsi="Arial" w:cs="Arial"/>
          <w:b/>
        </w:rPr>
        <w:t xml:space="preserve">Forma de pagamento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O pagamento será realizado através de ordem bancária, para crédito em banco, agência e conta corrente indicados pelo contratado. </w:t>
      </w:r>
    </w:p>
    <w:p w:rsidR="00F80CCB" w:rsidRPr="006F0721" w:rsidRDefault="00607D0F" w:rsidP="00C76F64">
      <w:pPr>
        <w:numPr>
          <w:ilvl w:val="1"/>
          <w:numId w:val="5"/>
        </w:numPr>
        <w:ind w:left="0" w:firstLine="0"/>
        <w:rPr>
          <w:rFonts w:ascii="Arial" w:hAnsi="Arial" w:cs="Arial"/>
        </w:rPr>
      </w:pPr>
      <w:r w:rsidRPr="006F0721">
        <w:rPr>
          <w:rFonts w:ascii="Arial" w:hAnsi="Arial" w:cs="Arial"/>
        </w:rPr>
        <w:lastRenderedPageBreak/>
        <w:t xml:space="preserve">Será considerada data do pagamento o dia em que constar como emitida a ordem bancária para pagamento. </w:t>
      </w:r>
    </w:p>
    <w:p w:rsidR="00F80CCB" w:rsidRPr="006F0721" w:rsidRDefault="00607D0F" w:rsidP="00C76F64">
      <w:pPr>
        <w:numPr>
          <w:ilvl w:val="1"/>
          <w:numId w:val="5"/>
        </w:numPr>
        <w:ind w:left="0" w:firstLine="0"/>
        <w:rPr>
          <w:rFonts w:ascii="Arial" w:hAnsi="Arial" w:cs="Arial"/>
        </w:rPr>
      </w:pPr>
      <w:r w:rsidRPr="006F0721">
        <w:rPr>
          <w:rFonts w:ascii="Arial" w:hAnsi="Arial" w:cs="Arial"/>
        </w:rPr>
        <w:t xml:space="preserve">Quando do pagamento, será efetuada a retenção tributária prevista na legislação aplicável. </w:t>
      </w:r>
    </w:p>
    <w:p w:rsidR="00F80CCB" w:rsidRPr="006F0721" w:rsidRDefault="00607D0F" w:rsidP="00C76F64">
      <w:pPr>
        <w:numPr>
          <w:ilvl w:val="2"/>
          <w:numId w:val="5"/>
        </w:numPr>
        <w:ind w:left="0" w:firstLine="0"/>
        <w:rPr>
          <w:rFonts w:ascii="Arial" w:hAnsi="Arial" w:cs="Arial"/>
        </w:rPr>
      </w:pPr>
      <w:r w:rsidRPr="006F0721">
        <w:rPr>
          <w:rFonts w:ascii="Arial" w:hAnsi="Arial" w:cs="Arial"/>
        </w:rPr>
        <w:t xml:space="preserve">Independentemente do percentual de tributo inserido na planilha, quando houver, serão retidos na fonte, quando da realização do pagamento, os percentuais estabelecidos na legislação vigente. </w:t>
      </w:r>
    </w:p>
    <w:p w:rsidR="00F80CCB" w:rsidRPr="006F0721" w:rsidRDefault="00607D0F" w:rsidP="00C76F64">
      <w:pPr>
        <w:numPr>
          <w:ilvl w:val="1"/>
          <w:numId w:val="5"/>
        </w:numPr>
        <w:spacing w:after="273"/>
        <w:ind w:left="0" w:firstLine="0"/>
        <w:rPr>
          <w:rFonts w:ascii="Arial" w:hAnsi="Arial" w:cs="Arial"/>
        </w:rPr>
      </w:pPr>
      <w:r w:rsidRPr="006F0721">
        <w:rPr>
          <w:rFonts w:ascii="Arial" w:hAnsi="Arial" w:cs="Arial"/>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F80CCB" w:rsidRPr="006F0721" w:rsidRDefault="00607D0F">
      <w:pPr>
        <w:numPr>
          <w:ilvl w:val="0"/>
          <w:numId w:val="6"/>
        </w:numPr>
        <w:spacing w:after="279"/>
        <w:ind w:hanging="374"/>
        <w:rPr>
          <w:rFonts w:ascii="Arial" w:hAnsi="Arial" w:cs="Arial"/>
          <w:b/>
        </w:rPr>
      </w:pPr>
      <w:r w:rsidRPr="006F0721">
        <w:rPr>
          <w:rFonts w:ascii="Arial" w:hAnsi="Arial" w:cs="Arial"/>
          <w:b/>
        </w:rPr>
        <w:t xml:space="preserve">FORMA E CRITÉRIOS DE SELEÇÃO E REGIME DE EXECUÇÃO </w:t>
      </w:r>
    </w:p>
    <w:p w:rsidR="00F80CCB" w:rsidRPr="006F0721" w:rsidRDefault="00607D0F">
      <w:pPr>
        <w:spacing w:after="137" w:line="242" w:lineRule="auto"/>
        <w:ind w:left="7"/>
        <w:rPr>
          <w:rFonts w:ascii="Arial" w:hAnsi="Arial" w:cs="Arial"/>
        </w:rPr>
      </w:pPr>
      <w:r w:rsidRPr="006F0721">
        <w:rPr>
          <w:rFonts w:ascii="Arial" w:hAnsi="Arial" w:cs="Arial"/>
          <w:b/>
        </w:rPr>
        <w:t xml:space="preserve">Forma de seleção e critério de julgamento da proposta </w:t>
      </w:r>
    </w:p>
    <w:p w:rsidR="00F80CCB" w:rsidRPr="006F0721" w:rsidRDefault="00607D0F" w:rsidP="00B62145">
      <w:pPr>
        <w:pStyle w:val="PargrafodaLista"/>
        <w:numPr>
          <w:ilvl w:val="1"/>
          <w:numId w:val="41"/>
        </w:numPr>
        <w:spacing w:after="278"/>
        <w:ind w:left="0" w:firstLine="0"/>
        <w:rPr>
          <w:rFonts w:ascii="Arial" w:hAnsi="Arial" w:cs="Arial"/>
        </w:rPr>
      </w:pPr>
      <w:r w:rsidRPr="006F0721">
        <w:rPr>
          <w:rFonts w:ascii="Arial" w:hAnsi="Arial" w:cs="Arial"/>
        </w:rPr>
        <w:t xml:space="preserve">O contratado será selecionado por meio da realização de procedimento de dispensa de licitação, na forma eletrônica, com fundamento na hipótese do art. 75, inciso II da Lei nº 14.133/2021, que culminará com a seleção da proposta de MENOR PREÇO GLOBAL. </w:t>
      </w:r>
    </w:p>
    <w:p w:rsidR="00F80CCB" w:rsidRPr="006F0721" w:rsidRDefault="00607D0F" w:rsidP="00C76F64">
      <w:pPr>
        <w:spacing w:after="137" w:line="242" w:lineRule="auto"/>
        <w:ind w:left="0" w:firstLine="0"/>
        <w:rPr>
          <w:rFonts w:ascii="Arial" w:hAnsi="Arial" w:cs="Arial"/>
        </w:rPr>
      </w:pPr>
      <w:r w:rsidRPr="006F0721">
        <w:rPr>
          <w:rFonts w:ascii="Arial" w:hAnsi="Arial" w:cs="Arial"/>
          <w:b/>
        </w:rPr>
        <w:t xml:space="preserve">Regime de execução </w:t>
      </w:r>
    </w:p>
    <w:p w:rsidR="00F80CCB" w:rsidRPr="006F0721" w:rsidRDefault="00607D0F" w:rsidP="00B62145">
      <w:pPr>
        <w:numPr>
          <w:ilvl w:val="1"/>
          <w:numId w:val="41"/>
        </w:numPr>
        <w:spacing w:after="279"/>
        <w:ind w:left="0"/>
        <w:rPr>
          <w:rFonts w:ascii="Arial" w:hAnsi="Arial" w:cs="Arial"/>
        </w:rPr>
      </w:pPr>
      <w:r w:rsidRPr="006F0721">
        <w:rPr>
          <w:rFonts w:ascii="Arial" w:hAnsi="Arial" w:cs="Arial"/>
        </w:rPr>
        <w:t xml:space="preserve">O regime de execução do contrato será empreitada por preço global. </w:t>
      </w:r>
    </w:p>
    <w:p w:rsidR="00F80CCB" w:rsidRPr="006F0721" w:rsidRDefault="00607D0F">
      <w:pPr>
        <w:spacing w:after="137" w:line="242" w:lineRule="auto"/>
        <w:ind w:left="7"/>
        <w:rPr>
          <w:rFonts w:ascii="Arial" w:hAnsi="Arial" w:cs="Arial"/>
        </w:rPr>
      </w:pPr>
      <w:r w:rsidRPr="006F0721">
        <w:rPr>
          <w:rFonts w:ascii="Arial" w:hAnsi="Arial" w:cs="Arial"/>
          <w:b/>
        </w:rPr>
        <w:t xml:space="preserve">Exigências de habilitação </w:t>
      </w:r>
    </w:p>
    <w:p w:rsidR="00C76F64" w:rsidRPr="006F0721" w:rsidRDefault="00607D0F" w:rsidP="00B62145">
      <w:pPr>
        <w:numPr>
          <w:ilvl w:val="1"/>
          <w:numId w:val="41"/>
        </w:numPr>
        <w:spacing w:after="0"/>
        <w:ind w:left="0"/>
        <w:rPr>
          <w:rFonts w:ascii="Arial" w:hAnsi="Arial" w:cs="Arial"/>
        </w:rPr>
      </w:pPr>
      <w:r w:rsidRPr="006F0721">
        <w:rPr>
          <w:rFonts w:ascii="Arial" w:hAnsi="Arial" w:cs="Arial"/>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F80CCB" w:rsidRPr="006F0721" w:rsidRDefault="00607D0F" w:rsidP="00C76F64">
      <w:pPr>
        <w:spacing w:after="0"/>
        <w:ind w:left="0" w:firstLine="0"/>
        <w:rPr>
          <w:rFonts w:ascii="Arial" w:hAnsi="Arial" w:cs="Arial"/>
        </w:rPr>
      </w:pPr>
      <w:r w:rsidRPr="006F0721">
        <w:rPr>
          <w:rFonts w:ascii="Arial" w:hAnsi="Arial" w:cs="Arial"/>
        </w:rPr>
        <w:t xml:space="preserve">a) SICAF;    </w:t>
      </w:r>
    </w:p>
    <w:p w:rsidR="00C76F64" w:rsidRPr="006F0721" w:rsidRDefault="00607D0F" w:rsidP="00C76F64">
      <w:pPr>
        <w:spacing w:after="0"/>
        <w:ind w:left="0" w:firstLine="0"/>
        <w:rPr>
          <w:rFonts w:ascii="Arial" w:hAnsi="Arial" w:cs="Arial"/>
        </w:rPr>
      </w:pPr>
      <w:r w:rsidRPr="006F0721">
        <w:rPr>
          <w:rFonts w:ascii="Arial" w:hAnsi="Arial" w:cs="Arial"/>
        </w:rPr>
        <w:t>b) Cadastro Nacional de Empresas Inidôneas e Suspensas - CEIS, mantido pela Controladoria-Geral da União (</w:t>
      </w:r>
      <w:hyperlink r:id="rId89">
        <w:r w:rsidRPr="006F0721">
          <w:rPr>
            <w:rFonts w:ascii="Arial" w:hAnsi="Arial" w:cs="Arial"/>
            <w:u w:val="single" w:color="000000"/>
          </w:rPr>
          <w:t>www.portaldatransparencia.gov.br/ceis</w:t>
        </w:r>
      </w:hyperlink>
      <w:hyperlink r:id="rId90">
        <w:r w:rsidRPr="006F0721">
          <w:rPr>
            <w:rFonts w:ascii="Arial" w:hAnsi="Arial" w:cs="Arial"/>
          </w:rPr>
          <w:t>)</w:t>
        </w:r>
      </w:hyperlink>
      <w:r w:rsidRPr="006F0721">
        <w:rPr>
          <w:rFonts w:ascii="Arial" w:hAnsi="Arial" w:cs="Arial"/>
        </w:rPr>
        <w:t xml:space="preserve">;    </w:t>
      </w:r>
    </w:p>
    <w:p w:rsidR="00F80CCB" w:rsidRPr="006F0721" w:rsidRDefault="00607D0F" w:rsidP="00C76F64">
      <w:pPr>
        <w:spacing w:after="0"/>
        <w:ind w:left="0" w:firstLine="0"/>
        <w:rPr>
          <w:rFonts w:ascii="Arial" w:hAnsi="Arial" w:cs="Arial"/>
        </w:rPr>
      </w:pPr>
      <w:r w:rsidRPr="006F0721">
        <w:rPr>
          <w:rFonts w:ascii="Arial" w:hAnsi="Arial" w:cs="Arial"/>
        </w:rPr>
        <w:t xml:space="preserve">c) Cadastro Nacional de Empresas Punidas – CNEP, mantido pela Controladoria-Geral </w:t>
      </w:r>
      <w:r w:rsidRPr="006F0721">
        <w:rPr>
          <w:rFonts w:ascii="Arial" w:hAnsi="Arial" w:cs="Arial"/>
        </w:rPr>
        <w:tab/>
        <w:t xml:space="preserve">da </w:t>
      </w:r>
      <w:r w:rsidRPr="006F0721">
        <w:rPr>
          <w:rFonts w:ascii="Arial" w:hAnsi="Arial" w:cs="Arial"/>
        </w:rPr>
        <w:tab/>
        <w:t>U</w:t>
      </w:r>
      <w:r w:rsidR="00C76F64" w:rsidRPr="006F0721">
        <w:rPr>
          <w:rFonts w:ascii="Arial" w:hAnsi="Arial" w:cs="Arial"/>
        </w:rPr>
        <w:t xml:space="preserve">nião </w:t>
      </w:r>
      <w:hyperlink r:id="rId91">
        <w:r w:rsidRPr="006F0721">
          <w:rPr>
            <w:rFonts w:ascii="Arial" w:hAnsi="Arial" w:cs="Arial"/>
          </w:rPr>
          <w:t>(</w:t>
        </w:r>
      </w:hyperlink>
      <w:hyperlink r:id="rId92">
        <w:r w:rsidRPr="006F0721">
          <w:rPr>
            <w:rFonts w:ascii="Arial" w:hAnsi="Arial" w:cs="Arial"/>
            <w:u w:val="single" w:color="000000"/>
          </w:rPr>
          <w:t>https://www.portaltransparencia.gov.br/sancoes/cnep</w:t>
        </w:r>
      </w:hyperlink>
      <w:hyperlink r:id="rId93">
        <w:r w:rsidRPr="006F0721">
          <w:rPr>
            <w:rFonts w:ascii="Arial" w:hAnsi="Arial" w:cs="Arial"/>
          </w:rPr>
          <w:t>)</w:t>
        </w:r>
      </w:hyperlink>
      <w:r w:rsidRPr="006F0721">
        <w:rPr>
          <w:rFonts w:ascii="Arial" w:hAnsi="Arial" w:cs="Arial"/>
        </w:rPr>
        <w:t xml:space="preserve">  </w:t>
      </w:r>
    </w:p>
    <w:p w:rsidR="00F80CCB" w:rsidRPr="006F0721" w:rsidRDefault="00607D0F" w:rsidP="00C76F64">
      <w:pPr>
        <w:spacing w:after="154" w:line="240" w:lineRule="auto"/>
        <w:ind w:left="0" w:firstLine="0"/>
        <w:jc w:val="left"/>
        <w:rPr>
          <w:rFonts w:ascii="Arial" w:hAnsi="Arial" w:cs="Arial"/>
        </w:rPr>
      </w:pPr>
      <w:r w:rsidRPr="006F0721">
        <w:rPr>
          <w:rFonts w:ascii="Arial" w:hAnsi="Arial" w:cs="Arial"/>
        </w:rPr>
        <w:t xml:space="preserve"> </w:t>
      </w:r>
    </w:p>
    <w:p w:rsidR="00F80CCB" w:rsidRPr="006F0721" w:rsidRDefault="00607D0F" w:rsidP="00B62145">
      <w:pPr>
        <w:numPr>
          <w:ilvl w:val="1"/>
          <w:numId w:val="41"/>
        </w:numPr>
        <w:ind w:left="0"/>
        <w:rPr>
          <w:rFonts w:ascii="Arial" w:hAnsi="Arial" w:cs="Arial"/>
        </w:rPr>
      </w:pPr>
      <w:r w:rsidRPr="006F0721">
        <w:rPr>
          <w:rFonts w:ascii="Arial" w:hAnsi="Arial" w:cs="Arial"/>
        </w:rPr>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F80CCB" w:rsidRPr="006F0721" w:rsidRDefault="00607D0F" w:rsidP="00B62145">
      <w:pPr>
        <w:numPr>
          <w:ilvl w:val="1"/>
          <w:numId w:val="41"/>
        </w:numPr>
        <w:ind w:left="0"/>
        <w:rPr>
          <w:rFonts w:ascii="Arial" w:hAnsi="Arial" w:cs="Arial"/>
        </w:rPr>
      </w:pPr>
      <w:r w:rsidRPr="006F0721">
        <w:rPr>
          <w:rFonts w:ascii="Arial" w:hAnsi="Arial" w:cs="Arial"/>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rsidR="00F80CCB" w:rsidRPr="006F0721" w:rsidRDefault="00607D0F" w:rsidP="00B62145">
      <w:pPr>
        <w:numPr>
          <w:ilvl w:val="1"/>
          <w:numId w:val="41"/>
        </w:numPr>
        <w:ind w:left="0"/>
        <w:rPr>
          <w:rFonts w:ascii="Arial" w:hAnsi="Arial" w:cs="Arial"/>
        </w:rPr>
      </w:pPr>
      <w:r w:rsidRPr="006F0721">
        <w:rPr>
          <w:rFonts w:ascii="Arial" w:hAnsi="Arial" w:cs="Arial"/>
        </w:rPr>
        <w:lastRenderedPageBreak/>
        <w:t xml:space="preserve">A tentativa de burla será verificada por meio dos vínculos societários, linhas de fornecimento similares, dentre outros.  </w:t>
      </w:r>
    </w:p>
    <w:p w:rsidR="00F80CCB" w:rsidRPr="006F0721" w:rsidRDefault="00607D0F" w:rsidP="00B62145">
      <w:pPr>
        <w:numPr>
          <w:ilvl w:val="1"/>
          <w:numId w:val="41"/>
        </w:numPr>
        <w:ind w:left="0"/>
        <w:rPr>
          <w:rFonts w:ascii="Arial" w:hAnsi="Arial" w:cs="Arial"/>
        </w:rPr>
      </w:pPr>
      <w:r w:rsidRPr="006F0721">
        <w:rPr>
          <w:rFonts w:ascii="Arial" w:hAnsi="Arial" w:cs="Arial"/>
        </w:rPr>
        <w:t xml:space="preserve">O interessado será convocado para manifestação previamente a uma eventual negativa de contratação.  </w:t>
      </w:r>
    </w:p>
    <w:p w:rsidR="00F80CCB" w:rsidRPr="006F0721" w:rsidRDefault="00607D0F" w:rsidP="00B62145">
      <w:pPr>
        <w:numPr>
          <w:ilvl w:val="1"/>
          <w:numId w:val="41"/>
        </w:numPr>
        <w:ind w:left="0"/>
        <w:rPr>
          <w:rFonts w:ascii="Arial" w:hAnsi="Arial" w:cs="Arial"/>
        </w:rPr>
      </w:pPr>
      <w:r w:rsidRPr="006F0721">
        <w:rPr>
          <w:rFonts w:ascii="Arial" w:hAnsi="Arial" w:cs="Arial"/>
        </w:rPr>
        <w:t xml:space="preserve">Caso atendidas as condições para contratação, a habilitação do interessado será verificada por meio do SICAF, nos documentos por ele abrangidos.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É dever do interessado manter atualizada a respectiva documentação constante do SICAF, ou encaminhar, quando solicitado pela Administração, a respectiva documentação atualizada.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Não serão aceitos documentos de habilitação com indicação de CNPJ/CPF diferentes, salvo aqueles legalmente permitidos.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Serão aceitos registros de CNPJ de fornecedor matriz e filial com diferenças de números de documentos pertinentes ao CND e ao CRF/FGTS, quando for comprovada a centralização do recolhimento dessas contribuições.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Para fins de habilitação, deverá o interessado comprovar os seguintes requisitos, que serão exigidos conforme sua natureza jurídica:       </w:t>
      </w:r>
    </w:p>
    <w:p w:rsidR="00F80CCB" w:rsidRPr="006F0721" w:rsidRDefault="00607D0F" w:rsidP="00B62145">
      <w:pPr>
        <w:spacing w:after="137" w:line="242" w:lineRule="auto"/>
        <w:ind w:left="7" w:firstLine="0"/>
        <w:rPr>
          <w:rFonts w:ascii="Arial" w:hAnsi="Arial" w:cs="Arial"/>
        </w:rPr>
      </w:pPr>
      <w:r w:rsidRPr="006F0721">
        <w:rPr>
          <w:rFonts w:ascii="Arial" w:hAnsi="Arial" w:cs="Arial"/>
          <w:b/>
        </w:rPr>
        <w:t xml:space="preserve">Habilitação jurídica </w:t>
      </w:r>
    </w:p>
    <w:p w:rsidR="00F80CCB" w:rsidRPr="006F0721" w:rsidRDefault="00607D0F" w:rsidP="00B62145">
      <w:pPr>
        <w:numPr>
          <w:ilvl w:val="1"/>
          <w:numId w:val="41"/>
        </w:numPr>
        <w:ind w:left="0" w:firstLine="0"/>
        <w:rPr>
          <w:rFonts w:ascii="Arial" w:hAnsi="Arial" w:cs="Arial"/>
        </w:rPr>
      </w:pPr>
      <w:r w:rsidRPr="006F0721">
        <w:rPr>
          <w:rFonts w:ascii="Arial" w:hAnsi="Arial" w:cs="Arial"/>
          <w:b/>
        </w:rPr>
        <w:t>Empresário individual</w:t>
      </w:r>
      <w:r w:rsidRPr="006F0721">
        <w:rPr>
          <w:rFonts w:ascii="Arial" w:hAnsi="Arial" w:cs="Arial"/>
        </w:rPr>
        <w:t xml:space="preserve">: inscrição no Registro Público de Empresas Mercantis, a cargo da Junta Comercial da respectiva sede;  </w:t>
      </w:r>
    </w:p>
    <w:p w:rsidR="00F80CCB" w:rsidRPr="006F0721" w:rsidRDefault="00607D0F" w:rsidP="00B62145">
      <w:pPr>
        <w:numPr>
          <w:ilvl w:val="1"/>
          <w:numId w:val="41"/>
        </w:numPr>
        <w:spacing w:after="34" w:line="242" w:lineRule="auto"/>
        <w:ind w:left="0" w:firstLine="0"/>
        <w:rPr>
          <w:rFonts w:ascii="Arial" w:hAnsi="Arial" w:cs="Arial"/>
        </w:rPr>
      </w:pPr>
      <w:r w:rsidRPr="006F0721">
        <w:rPr>
          <w:rFonts w:ascii="Arial" w:hAnsi="Arial" w:cs="Arial"/>
          <w:b/>
        </w:rPr>
        <w:t xml:space="preserve">Microempreendedor </w:t>
      </w:r>
      <w:r w:rsidRPr="006F0721">
        <w:rPr>
          <w:rFonts w:ascii="Arial" w:hAnsi="Arial" w:cs="Arial"/>
          <w:b/>
        </w:rPr>
        <w:tab/>
        <w:t xml:space="preserve">Individual </w:t>
      </w:r>
      <w:r w:rsidRPr="006F0721">
        <w:rPr>
          <w:rFonts w:ascii="Arial" w:hAnsi="Arial" w:cs="Arial"/>
          <w:b/>
        </w:rPr>
        <w:tab/>
        <w:t xml:space="preserve">- </w:t>
      </w:r>
      <w:r w:rsidRPr="006F0721">
        <w:rPr>
          <w:rFonts w:ascii="Arial" w:hAnsi="Arial" w:cs="Arial"/>
          <w:b/>
        </w:rPr>
        <w:tab/>
        <w:t>MEI</w:t>
      </w:r>
      <w:r w:rsidRPr="006F0721">
        <w:rPr>
          <w:rFonts w:ascii="Arial" w:hAnsi="Arial" w:cs="Arial"/>
        </w:rPr>
        <w:t xml:space="preserve">: </w:t>
      </w:r>
      <w:r w:rsidRPr="006F0721">
        <w:rPr>
          <w:rFonts w:ascii="Arial" w:hAnsi="Arial" w:cs="Arial"/>
        </w:rPr>
        <w:tab/>
        <w:t xml:space="preserve">Certificado </w:t>
      </w:r>
      <w:r w:rsidRPr="006F0721">
        <w:rPr>
          <w:rFonts w:ascii="Arial" w:hAnsi="Arial" w:cs="Arial"/>
        </w:rPr>
        <w:tab/>
        <w:t xml:space="preserve">da </w:t>
      </w:r>
      <w:r w:rsidRPr="006F0721">
        <w:rPr>
          <w:rFonts w:ascii="Arial" w:hAnsi="Arial" w:cs="Arial"/>
        </w:rPr>
        <w:tab/>
        <w:t xml:space="preserve">Condição </w:t>
      </w:r>
      <w:r w:rsidRPr="006F0721">
        <w:rPr>
          <w:rFonts w:ascii="Arial" w:hAnsi="Arial" w:cs="Arial"/>
        </w:rPr>
        <w:tab/>
        <w:t xml:space="preserve">de </w:t>
      </w:r>
    </w:p>
    <w:p w:rsidR="00F80CCB" w:rsidRPr="006F0721" w:rsidRDefault="00607D0F" w:rsidP="00B62145">
      <w:pPr>
        <w:ind w:left="0" w:firstLine="0"/>
        <w:rPr>
          <w:rFonts w:ascii="Arial" w:hAnsi="Arial" w:cs="Arial"/>
        </w:rPr>
      </w:pPr>
      <w:r w:rsidRPr="006F0721">
        <w:rPr>
          <w:rFonts w:ascii="Arial" w:hAnsi="Arial" w:cs="Arial"/>
        </w:rPr>
        <w:t xml:space="preserve">Microempreendedor Individual - CCMEI, cuja aceitação ficará condicionada à verificação da autenticidade no sítio </w:t>
      </w:r>
      <w:hyperlink r:id="rId94">
        <w:r w:rsidRPr="006F0721">
          <w:rPr>
            <w:rFonts w:ascii="Arial" w:hAnsi="Arial" w:cs="Arial"/>
            <w:u w:val="single" w:color="000000"/>
          </w:rPr>
          <w:t>https://www.gov.br/empresas-e-negocios/pt-br/empreendedor</w:t>
        </w:r>
      </w:hyperlink>
      <w:hyperlink r:id="rId95">
        <w:r w:rsidRPr="006F0721">
          <w:rPr>
            <w:rFonts w:ascii="Arial" w:hAnsi="Arial" w:cs="Arial"/>
          </w:rPr>
          <w:t>;</w:t>
        </w:r>
      </w:hyperlink>
      <w:r w:rsidRPr="006F0721">
        <w:rPr>
          <w:rFonts w:ascii="Arial" w:hAnsi="Arial" w:cs="Arial"/>
        </w:rPr>
        <w:t xml:space="preserve"> </w:t>
      </w:r>
    </w:p>
    <w:p w:rsidR="00F80CCB" w:rsidRPr="006F0721" w:rsidRDefault="00607D0F" w:rsidP="00B62145">
      <w:pPr>
        <w:numPr>
          <w:ilvl w:val="1"/>
          <w:numId w:val="41"/>
        </w:numPr>
        <w:spacing w:after="0"/>
        <w:ind w:left="0" w:firstLine="0"/>
        <w:rPr>
          <w:rFonts w:ascii="Arial" w:hAnsi="Arial" w:cs="Arial"/>
        </w:rPr>
      </w:pPr>
      <w:r w:rsidRPr="006F0721">
        <w:rPr>
          <w:rFonts w:ascii="Arial" w:hAnsi="Arial" w:cs="Arial"/>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rsidR="00F80CCB" w:rsidRPr="006F0721" w:rsidRDefault="00607D0F" w:rsidP="00B62145">
      <w:pPr>
        <w:numPr>
          <w:ilvl w:val="1"/>
          <w:numId w:val="41"/>
        </w:numPr>
        <w:ind w:left="0" w:firstLine="0"/>
        <w:rPr>
          <w:rFonts w:ascii="Arial" w:hAnsi="Arial" w:cs="Arial"/>
        </w:rPr>
      </w:pPr>
      <w:r w:rsidRPr="006F0721">
        <w:rPr>
          <w:rFonts w:ascii="Arial" w:hAnsi="Arial" w:cs="Arial"/>
          <w:b/>
        </w:rPr>
        <w:t>Sociedade empresária estrangeira</w:t>
      </w:r>
      <w:r w:rsidRPr="006F0721">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rsidR="00F80CCB" w:rsidRPr="006F0721" w:rsidRDefault="00607D0F" w:rsidP="00B62145">
      <w:pPr>
        <w:numPr>
          <w:ilvl w:val="1"/>
          <w:numId w:val="41"/>
        </w:numPr>
        <w:spacing w:after="154"/>
        <w:ind w:left="0" w:firstLine="0"/>
        <w:rPr>
          <w:rFonts w:ascii="Arial" w:hAnsi="Arial" w:cs="Arial"/>
        </w:rPr>
      </w:pPr>
      <w:r w:rsidRPr="006F0721">
        <w:rPr>
          <w:rFonts w:ascii="Arial" w:hAnsi="Arial" w:cs="Arial"/>
          <w:b/>
        </w:rPr>
        <w:lastRenderedPageBreak/>
        <w:t>Sociedade simples</w:t>
      </w:r>
      <w:r w:rsidRPr="006F0721">
        <w:rPr>
          <w:rFonts w:ascii="Arial" w:hAnsi="Arial" w:cs="Arial"/>
        </w:rPr>
        <w:t xml:space="preserve">: inscrição do ato constitutivo no Registro Civil de Pessoas Jurídicas do local de sua sede, acompanhada de documento comprobatório de seus administradores; </w:t>
      </w:r>
    </w:p>
    <w:p w:rsidR="00F80CCB" w:rsidRPr="006F0721" w:rsidRDefault="00607D0F" w:rsidP="00B62145">
      <w:pPr>
        <w:numPr>
          <w:ilvl w:val="1"/>
          <w:numId w:val="41"/>
        </w:numPr>
        <w:ind w:left="0" w:firstLine="0"/>
        <w:rPr>
          <w:rFonts w:ascii="Arial" w:hAnsi="Arial" w:cs="Arial"/>
        </w:rPr>
      </w:pPr>
      <w:r w:rsidRPr="006F0721">
        <w:rPr>
          <w:rFonts w:ascii="Arial" w:hAnsi="Arial" w:cs="Arial"/>
          <w:b/>
        </w:rPr>
        <w:t>Filial, sucursal ou agência de sociedade simples ou empresária</w:t>
      </w:r>
      <w:r w:rsidRPr="006F0721">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F80CCB" w:rsidRPr="006F0721" w:rsidRDefault="00607D0F" w:rsidP="00B62145">
      <w:pPr>
        <w:numPr>
          <w:ilvl w:val="1"/>
          <w:numId w:val="41"/>
        </w:numPr>
        <w:spacing w:after="277"/>
        <w:ind w:left="0" w:firstLine="0"/>
        <w:rPr>
          <w:rFonts w:ascii="Arial" w:hAnsi="Arial" w:cs="Arial"/>
        </w:rPr>
      </w:pPr>
      <w:r w:rsidRPr="006F0721">
        <w:rPr>
          <w:rFonts w:ascii="Arial" w:hAnsi="Arial" w:cs="Arial"/>
        </w:rPr>
        <w:t xml:space="preserve">Os documentos apresentados deverão estar acompanhados de todas as alterações ou da consolidação respectiva. </w:t>
      </w:r>
    </w:p>
    <w:p w:rsidR="00F80CCB" w:rsidRPr="006F0721" w:rsidRDefault="00607D0F" w:rsidP="00B62145">
      <w:pPr>
        <w:spacing w:after="137" w:line="242" w:lineRule="auto"/>
        <w:ind w:left="0" w:firstLine="0"/>
        <w:rPr>
          <w:rFonts w:ascii="Arial" w:hAnsi="Arial" w:cs="Arial"/>
        </w:rPr>
      </w:pPr>
      <w:r w:rsidRPr="006F0721">
        <w:rPr>
          <w:rFonts w:ascii="Arial" w:hAnsi="Arial" w:cs="Arial"/>
          <w:b/>
        </w:rPr>
        <w:t xml:space="preserve">Habilitação fiscal, social e trabalhista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Prova de inscrição no Cadastro Nacional de Pessoas Jurídicas, conforme o caso;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Prova de regularidade com o Fundo de Garantia do Tempo de Serviço (FGTS);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96">
        <w:r w:rsidRPr="006F0721">
          <w:rPr>
            <w:rFonts w:ascii="Arial" w:hAnsi="Arial" w:cs="Arial"/>
            <w:u w:val="single" w:color="000000"/>
          </w:rPr>
          <w:t>Decreto-Lei nº 5.452, de</w:t>
        </w:r>
      </w:hyperlink>
      <w:hyperlink r:id="rId97">
        <w:r w:rsidRPr="006F0721">
          <w:rPr>
            <w:rFonts w:ascii="Arial" w:hAnsi="Arial" w:cs="Arial"/>
          </w:rPr>
          <w:t xml:space="preserve"> </w:t>
        </w:r>
      </w:hyperlink>
      <w:hyperlink r:id="rId98">
        <w:r w:rsidRPr="006F0721">
          <w:rPr>
            <w:rFonts w:ascii="Arial" w:hAnsi="Arial" w:cs="Arial"/>
            <w:u w:val="single" w:color="000000"/>
          </w:rPr>
          <w:t>1º de maio de 1943;</w:t>
        </w:r>
      </w:hyperlink>
      <w:hyperlink r:id="rId99">
        <w:r w:rsidRPr="006F0721">
          <w:rPr>
            <w:rFonts w:ascii="Arial" w:hAnsi="Arial" w:cs="Arial"/>
          </w:rPr>
          <w:t xml:space="preserve"> </w:t>
        </w:r>
      </w:hyperlink>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Prova de regularidade com a Fazenda [Estadual/Distrital] e [Municipal/Distrital] do domicílio ou sede do fornecedor, relativa à atividade em cujo exercício contrata ou concorre; </w:t>
      </w:r>
    </w:p>
    <w:p w:rsidR="00F80CCB" w:rsidRPr="006F0721" w:rsidRDefault="00607D0F" w:rsidP="00B62145">
      <w:pPr>
        <w:numPr>
          <w:ilvl w:val="1"/>
          <w:numId w:val="41"/>
        </w:numPr>
        <w:spacing w:after="0"/>
        <w:ind w:left="0" w:firstLine="0"/>
        <w:rPr>
          <w:rFonts w:ascii="Arial" w:hAnsi="Arial" w:cs="Arial"/>
        </w:rPr>
      </w:pPr>
      <w:r w:rsidRPr="006F0721">
        <w:rPr>
          <w:rFonts w:ascii="Arial" w:hAnsi="Arial" w:cs="Arial"/>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rsidR="00C76F64" w:rsidRPr="006F0721" w:rsidRDefault="00C76F64" w:rsidP="00B62145">
      <w:pPr>
        <w:spacing w:after="0"/>
        <w:ind w:left="0" w:firstLine="0"/>
        <w:rPr>
          <w:rFonts w:ascii="Arial" w:hAnsi="Arial" w:cs="Arial"/>
        </w:rPr>
      </w:pPr>
    </w:p>
    <w:p w:rsidR="00F80CCB" w:rsidRPr="006F0721" w:rsidRDefault="00607D0F" w:rsidP="00B62145">
      <w:pPr>
        <w:spacing w:after="137" w:line="242" w:lineRule="auto"/>
        <w:ind w:left="0" w:firstLine="0"/>
        <w:rPr>
          <w:rFonts w:ascii="Arial" w:hAnsi="Arial" w:cs="Arial"/>
        </w:rPr>
      </w:pPr>
      <w:r w:rsidRPr="006F0721">
        <w:rPr>
          <w:rFonts w:ascii="Arial" w:hAnsi="Arial" w:cs="Arial"/>
          <w:b/>
        </w:rPr>
        <w:t xml:space="preserve">Qualificação Econômico-Financeira </w:t>
      </w:r>
    </w:p>
    <w:p w:rsidR="00F80CCB" w:rsidRPr="006F0721" w:rsidRDefault="00607D0F" w:rsidP="00B62145">
      <w:pPr>
        <w:numPr>
          <w:ilvl w:val="1"/>
          <w:numId w:val="41"/>
        </w:numPr>
        <w:spacing w:after="281" w:line="246" w:lineRule="auto"/>
        <w:ind w:left="0" w:firstLine="0"/>
        <w:rPr>
          <w:rFonts w:ascii="Arial" w:hAnsi="Arial" w:cs="Arial"/>
        </w:rPr>
      </w:pPr>
      <w:r w:rsidRPr="006F0721">
        <w:rPr>
          <w:rFonts w:ascii="Arial" w:hAnsi="Arial" w:cs="Arial"/>
        </w:rPr>
        <w:t xml:space="preserve">certidão negativa de falência expedida pelo distribuidor da sede do fornecedor - Lei nº 14.133, de 2021, art. 69, caput, inciso II); </w:t>
      </w:r>
    </w:p>
    <w:p w:rsidR="00F80CCB" w:rsidRPr="006F0721" w:rsidRDefault="00607D0F" w:rsidP="00B62145">
      <w:pPr>
        <w:spacing w:after="137" w:line="242" w:lineRule="auto"/>
        <w:ind w:left="0" w:firstLine="0"/>
        <w:rPr>
          <w:rFonts w:ascii="Arial" w:hAnsi="Arial" w:cs="Arial"/>
        </w:rPr>
      </w:pPr>
      <w:r w:rsidRPr="006F0721">
        <w:rPr>
          <w:rFonts w:ascii="Arial" w:hAnsi="Arial" w:cs="Arial"/>
          <w:b/>
        </w:rPr>
        <w:t xml:space="preserve">Qualificação Técnica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Comprovação de aptidão para execução de serviço </w:t>
      </w:r>
      <w:r w:rsidR="00B62145" w:rsidRPr="006F0721">
        <w:rPr>
          <w:rFonts w:ascii="Arial" w:hAnsi="Arial" w:cs="Arial"/>
        </w:rPr>
        <w:t>compatível com o</w:t>
      </w:r>
      <w:r w:rsidRPr="006F0721">
        <w:rPr>
          <w:rFonts w:ascii="Arial" w:hAnsi="Arial" w:cs="Arial"/>
        </w:rPr>
        <w:t xml:space="preserve"> objeto desta contratação, ou com o item pertinente, por meio da apresentação de certidões ou atestados, por pessoas jurídicas de direito público ou privado, ou regularmente emitido(s) pelo conselho profissional competente, quando for o caso. </w:t>
      </w:r>
    </w:p>
    <w:p w:rsidR="00F80CCB" w:rsidRPr="006F0721" w:rsidRDefault="00607D0F" w:rsidP="00B62145">
      <w:pPr>
        <w:numPr>
          <w:ilvl w:val="1"/>
          <w:numId w:val="41"/>
        </w:numPr>
        <w:ind w:left="0" w:firstLine="0"/>
        <w:rPr>
          <w:rFonts w:ascii="Arial" w:hAnsi="Arial" w:cs="Arial"/>
        </w:rPr>
      </w:pPr>
      <w:r w:rsidRPr="006F0721">
        <w:rPr>
          <w:rFonts w:ascii="Arial" w:hAnsi="Arial" w:cs="Arial"/>
        </w:rPr>
        <w:t xml:space="preserve">Os atestados de capacidade técnica poderão ser apresentados em nome da matriz ou da filial da empresa interessada. </w:t>
      </w:r>
    </w:p>
    <w:p w:rsidR="00F80CCB" w:rsidRPr="006F0721" w:rsidRDefault="00607D0F" w:rsidP="00B62145">
      <w:pPr>
        <w:numPr>
          <w:ilvl w:val="1"/>
          <w:numId w:val="41"/>
        </w:numPr>
        <w:ind w:left="0" w:firstLine="0"/>
        <w:rPr>
          <w:rFonts w:ascii="Arial" w:hAnsi="Arial" w:cs="Arial"/>
        </w:rPr>
      </w:pPr>
      <w:r w:rsidRPr="006F0721">
        <w:rPr>
          <w:rFonts w:ascii="Arial" w:hAnsi="Arial" w:cs="Arial"/>
        </w:rPr>
        <w:lastRenderedPageBreak/>
        <w:t xml:space="preserve">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F80CCB" w:rsidRPr="006F0721" w:rsidRDefault="00607D0F">
      <w:pPr>
        <w:numPr>
          <w:ilvl w:val="0"/>
          <w:numId w:val="7"/>
        </w:numPr>
        <w:spacing w:after="360"/>
        <w:ind w:hanging="566"/>
        <w:rPr>
          <w:rFonts w:ascii="Arial" w:hAnsi="Arial" w:cs="Arial"/>
          <w:b/>
        </w:rPr>
      </w:pPr>
      <w:r w:rsidRPr="006F0721">
        <w:rPr>
          <w:rFonts w:ascii="Arial" w:hAnsi="Arial" w:cs="Arial"/>
          <w:b/>
        </w:rPr>
        <w:t>9</w:t>
      </w:r>
      <w:r w:rsidR="00C76F64" w:rsidRPr="006F0721">
        <w:rPr>
          <w:rFonts w:ascii="Arial" w:hAnsi="Arial" w:cs="Arial"/>
          <w:b/>
        </w:rPr>
        <w:t>-</w:t>
      </w:r>
      <w:r w:rsidRPr="006F0721">
        <w:rPr>
          <w:rFonts w:ascii="Arial" w:hAnsi="Arial" w:cs="Arial"/>
          <w:b/>
        </w:rPr>
        <w:t xml:space="preserve"> OBRIGAÇÕES DO CONTRATANTE </w:t>
      </w:r>
      <w:hyperlink r:id="rId100" w:anchor="art92">
        <w:r w:rsidRPr="006F0721">
          <w:rPr>
            <w:rFonts w:ascii="Arial" w:hAnsi="Arial" w:cs="Arial"/>
            <w:b/>
            <w:color w:val="0563C1"/>
            <w:u w:val="single" w:color="0563C1"/>
          </w:rPr>
          <w:t>(art. 92, X, XI e XIV</w:t>
        </w:r>
      </w:hyperlink>
      <w:hyperlink r:id="rId101" w:anchor="art92">
        <w:r w:rsidRPr="006F0721">
          <w:rPr>
            <w:rFonts w:ascii="Arial" w:hAnsi="Arial" w:cs="Arial"/>
            <w:b/>
          </w:rPr>
          <w:t>)</w:t>
        </w:r>
      </w:hyperlink>
      <w:r w:rsidRPr="006F0721">
        <w:rPr>
          <w:rFonts w:ascii="Arial" w:hAnsi="Arial" w:cs="Arial"/>
          <w:b/>
          <w:color w:val="FFFFFF"/>
        </w:rPr>
        <w:t xml:space="preserve"> </w:t>
      </w:r>
    </w:p>
    <w:p w:rsidR="00C76F64" w:rsidRPr="006F0721" w:rsidRDefault="00607D0F" w:rsidP="00C76F64">
      <w:pPr>
        <w:pStyle w:val="PargrafodaLista"/>
        <w:numPr>
          <w:ilvl w:val="1"/>
          <w:numId w:val="28"/>
        </w:numPr>
        <w:ind w:left="0" w:firstLine="0"/>
        <w:rPr>
          <w:rFonts w:ascii="Arial" w:hAnsi="Arial" w:cs="Arial"/>
        </w:rPr>
      </w:pPr>
      <w:r w:rsidRPr="006F0721">
        <w:rPr>
          <w:rFonts w:ascii="Arial" w:hAnsi="Arial" w:cs="Arial"/>
        </w:rPr>
        <w:t xml:space="preserve">São obrigações do Contratante: </w:t>
      </w:r>
    </w:p>
    <w:p w:rsidR="00F80CCB" w:rsidRPr="006F0721" w:rsidRDefault="00607D0F" w:rsidP="00C76F64">
      <w:pPr>
        <w:pStyle w:val="PargrafodaLista"/>
        <w:numPr>
          <w:ilvl w:val="1"/>
          <w:numId w:val="28"/>
        </w:numPr>
        <w:ind w:left="0" w:firstLine="0"/>
        <w:rPr>
          <w:rFonts w:ascii="Arial" w:hAnsi="Arial" w:cs="Arial"/>
        </w:rPr>
      </w:pPr>
      <w:r w:rsidRPr="006F0721">
        <w:rPr>
          <w:rFonts w:ascii="Arial" w:hAnsi="Arial" w:cs="Arial"/>
        </w:rPr>
        <w:t xml:space="preserve">Exigir o cumprimento de todas as obrigações assumidas pelo Contratado, de acordo com o contrato e seus anexos;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Receber o objeto no prazo e condições estabelecidas no Termo de Referência;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Notificar o Contratado, por escrito, sobre vícios, defeitos ou incorreções verificadas no objeto fornecido, para que seja por ele substituído, reparado ou corrigido, no total ou em parte, às suas expensas;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Acompanhar e fiscalizar a execução do contrato e o cumprimento das obrigações pelo Contratado;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Comunicar a empresa no que </w:t>
      </w:r>
      <w:proofErr w:type="spellStart"/>
      <w:r w:rsidRPr="006F0721">
        <w:rPr>
          <w:rFonts w:ascii="Arial" w:hAnsi="Arial" w:cs="Arial"/>
        </w:rPr>
        <w:t>pertine</w:t>
      </w:r>
      <w:proofErr w:type="spellEnd"/>
      <w:r w:rsidRPr="006F0721">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Efetuar o pagamento ao Contratado do valor correspondente à execução do objeto, no prazo, forma e condições estabelecidos no presente Contrato e no Termo de Referência;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Aplicar ao Contratado as sanções previstas na lei e neste Contrato;  </w:t>
      </w:r>
    </w:p>
    <w:p w:rsidR="00F80CCB" w:rsidRPr="006F0721" w:rsidRDefault="00607D0F" w:rsidP="00C76F64">
      <w:pPr>
        <w:numPr>
          <w:ilvl w:val="1"/>
          <w:numId w:val="28"/>
        </w:numPr>
        <w:spacing w:after="0"/>
        <w:ind w:left="0" w:firstLine="0"/>
        <w:rPr>
          <w:rFonts w:ascii="Arial" w:hAnsi="Arial" w:cs="Arial"/>
        </w:rPr>
      </w:pPr>
      <w:r w:rsidRPr="006F0721">
        <w:rPr>
          <w:rFonts w:ascii="Arial" w:hAnsi="Arial" w:cs="Arial"/>
        </w:rPr>
        <w:t xml:space="preserve">Cientificar o órgão de representação judicial do município para adoção das medidas cabíveis quando do descumprimento de obrigações pelo Contratado;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Comunicar o Contratado na hipótese de posterior alteração do projeto pelo Contratante, no caso </w:t>
      </w:r>
      <w:hyperlink r:id="rId102" w:anchor="art93§2">
        <w:r w:rsidRPr="006F0721">
          <w:rPr>
            <w:rFonts w:ascii="Arial" w:hAnsi="Arial" w:cs="Arial"/>
            <w:color w:val="0563C1"/>
            <w:u w:val="single" w:color="0563C1"/>
          </w:rPr>
          <w:t>do art. 93, §2º, da Lei nº 14.133, de 2021</w:t>
        </w:r>
      </w:hyperlink>
      <w:hyperlink r:id="rId103" w:anchor="art93§2">
        <w:r w:rsidRPr="006F0721">
          <w:rPr>
            <w:rFonts w:ascii="Arial" w:hAnsi="Arial" w:cs="Arial"/>
          </w:rPr>
          <w:t>.</w:t>
        </w:r>
      </w:hyperlink>
      <w:r w:rsidRPr="006F0721">
        <w:rPr>
          <w:rFonts w:ascii="Arial" w:hAnsi="Arial" w:cs="Arial"/>
        </w:rPr>
        <w:t xml:space="preserve"> </w:t>
      </w:r>
    </w:p>
    <w:p w:rsidR="00F80CCB" w:rsidRPr="006F0721" w:rsidRDefault="00607D0F" w:rsidP="00C76F64">
      <w:pPr>
        <w:numPr>
          <w:ilvl w:val="1"/>
          <w:numId w:val="28"/>
        </w:numPr>
        <w:ind w:left="0" w:firstLine="0"/>
        <w:rPr>
          <w:rFonts w:ascii="Arial" w:hAnsi="Arial" w:cs="Arial"/>
        </w:rPr>
      </w:pPr>
      <w:r w:rsidRPr="006F0721">
        <w:rPr>
          <w:rFonts w:ascii="Arial" w:hAnsi="Arial" w:cs="Arial"/>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C76F64" w:rsidRPr="006F0721" w:rsidRDefault="00C76F64" w:rsidP="00C76F64">
      <w:pPr>
        <w:ind w:left="0" w:firstLine="0"/>
        <w:rPr>
          <w:rFonts w:ascii="Arial" w:hAnsi="Arial" w:cs="Arial"/>
        </w:rPr>
      </w:pPr>
    </w:p>
    <w:p w:rsidR="00F80CCB" w:rsidRPr="006F0721" w:rsidRDefault="00607D0F" w:rsidP="000658B7">
      <w:pPr>
        <w:pStyle w:val="PargrafodaLista"/>
        <w:numPr>
          <w:ilvl w:val="0"/>
          <w:numId w:val="28"/>
        </w:numPr>
        <w:spacing w:after="361"/>
        <w:rPr>
          <w:rFonts w:ascii="Arial" w:hAnsi="Arial" w:cs="Arial"/>
          <w:b/>
        </w:rPr>
      </w:pPr>
      <w:r w:rsidRPr="006F0721">
        <w:rPr>
          <w:rFonts w:ascii="Arial" w:hAnsi="Arial" w:cs="Arial"/>
          <w:b/>
        </w:rPr>
        <w:t>- OBRIGAÇÕES DO CONTRATADO (</w:t>
      </w:r>
      <w:hyperlink r:id="rId104" w:anchor="art92">
        <w:r w:rsidRPr="006F0721">
          <w:rPr>
            <w:rFonts w:ascii="Arial" w:hAnsi="Arial" w:cs="Arial"/>
            <w:b/>
            <w:color w:val="0563C1"/>
            <w:u w:val="single" w:color="0563C1"/>
          </w:rPr>
          <w:t>art. 92, XIV, XVI e XVII</w:t>
        </w:r>
      </w:hyperlink>
      <w:hyperlink r:id="rId105" w:anchor="art92">
        <w:r w:rsidRPr="006F0721">
          <w:rPr>
            <w:rFonts w:ascii="Arial" w:hAnsi="Arial" w:cs="Arial"/>
            <w:b/>
          </w:rPr>
          <w:t>)</w:t>
        </w:r>
      </w:hyperlink>
      <w:r w:rsidRPr="006F0721">
        <w:rPr>
          <w:rFonts w:ascii="Arial" w:hAnsi="Arial" w:cs="Arial"/>
          <w:b/>
          <w:color w:val="FFFFFF"/>
        </w:rPr>
        <w:t xml:space="preserve"> </w:t>
      </w:r>
    </w:p>
    <w:p w:rsidR="00F80CCB" w:rsidRPr="006F0721" w:rsidRDefault="000658B7" w:rsidP="000658B7">
      <w:pPr>
        <w:ind w:left="0" w:firstLine="0"/>
        <w:rPr>
          <w:rFonts w:ascii="Arial" w:hAnsi="Arial" w:cs="Arial"/>
        </w:rPr>
      </w:pPr>
      <w:r w:rsidRPr="006F0721">
        <w:rPr>
          <w:rFonts w:ascii="Arial" w:hAnsi="Arial" w:cs="Arial"/>
        </w:rPr>
        <w:lastRenderedPageBreak/>
        <w:t xml:space="preserve">10.1 </w:t>
      </w:r>
      <w:r w:rsidR="00607D0F" w:rsidRPr="006F0721">
        <w:rPr>
          <w:rFonts w:ascii="Arial" w:hAnsi="Arial" w:cs="Arial"/>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F80CCB" w:rsidRPr="006F0721" w:rsidRDefault="000658B7" w:rsidP="000658B7">
      <w:pPr>
        <w:pStyle w:val="PargrafodaLista"/>
        <w:numPr>
          <w:ilvl w:val="1"/>
          <w:numId w:val="29"/>
        </w:numPr>
        <w:ind w:left="0" w:firstLine="0"/>
        <w:rPr>
          <w:rFonts w:ascii="Arial" w:hAnsi="Arial" w:cs="Arial"/>
        </w:rPr>
      </w:pPr>
      <w:r w:rsidRPr="006F0721">
        <w:rPr>
          <w:rFonts w:ascii="Arial" w:hAnsi="Arial" w:cs="Arial"/>
        </w:rPr>
        <w:t xml:space="preserve"> </w:t>
      </w:r>
      <w:r w:rsidR="00607D0F" w:rsidRPr="006F0721">
        <w:rPr>
          <w:rFonts w:ascii="Arial" w:hAnsi="Arial" w:cs="Arial"/>
        </w:rPr>
        <w:t xml:space="preserve">Manter preposto aceito pela Administração </w:t>
      </w:r>
      <w:r w:rsidR="000F279C" w:rsidRPr="006F0721">
        <w:rPr>
          <w:rFonts w:ascii="Arial" w:hAnsi="Arial" w:cs="Arial"/>
        </w:rPr>
        <w:t>para o</w:t>
      </w:r>
      <w:r w:rsidR="00607D0F" w:rsidRPr="006F0721">
        <w:rPr>
          <w:rFonts w:ascii="Arial" w:hAnsi="Arial" w:cs="Arial"/>
        </w:rPr>
        <w:t xml:space="preserve"> serviço a representá-lo na execução do contrato.</w:t>
      </w:r>
    </w:p>
    <w:p w:rsidR="00F80CCB" w:rsidRPr="006F0721" w:rsidRDefault="000658B7" w:rsidP="000658B7">
      <w:pPr>
        <w:spacing w:after="357"/>
        <w:ind w:left="0" w:firstLine="0"/>
        <w:rPr>
          <w:rFonts w:ascii="Arial" w:hAnsi="Arial" w:cs="Arial"/>
        </w:rPr>
      </w:pPr>
      <w:r w:rsidRPr="006F0721">
        <w:rPr>
          <w:rFonts w:ascii="Arial" w:eastAsia="Arial" w:hAnsi="Arial" w:cs="Arial"/>
        </w:rPr>
        <w:t xml:space="preserve">10.2.1 </w:t>
      </w:r>
      <w:r w:rsidR="00607D0F" w:rsidRPr="006F0721">
        <w:rPr>
          <w:rFonts w:ascii="Arial" w:hAnsi="Arial" w:cs="Arial"/>
        </w:rPr>
        <w:t xml:space="preserve">A indicação ou a manutenção do preposto da empresa poderá ser recusada pelo órgão ou entidade, desde que devidamente justificada, </w:t>
      </w:r>
      <w:r w:rsidR="00B755EB" w:rsidRPr="006F0721">
        <w:rPr>
          <w:rFonts w:ascii="Arial" w:hAnsi="Arial" w:cs="Arial"/>
        </w:rPr>
        <w:t>mediante aprovação da autoridade competente prefeito municipal</w:t>
      </w:r>
      <w:r w:rsidR="004C1821" w:rsidRPr="006F0721">
        <w:rPr>
          <w:rFonts w:ascii="Arial" w:hAnsi="Arial" w:cs="Arial"/>
        </w:rPr>
        <w:t>,</w:t>
      </w:r>
      <w:r w:rsidR="00B755EB" w:rsidRPr="006F0721">
        <w:rPr>
          <w:rFonts w:ascii="Arial" w:hAnsi="Arial" w:cs="Arial"/>
        </w:rPr>
        <w:t xml:space="preserve"> </w:t>
      </w:r>
      <w:r w:rsidR="004C1821" w:rsidRPr="006F0721">
        <w:rPr>
          <w:rFonts w:ascii="Arial" w:hAnsi="Arial" w:cs="Arial"/>
        </w:rPr>
        <w:t>pod</w:t>
      </w:r>
      <w:r w:rsidR="00607D0F" w:rsidRPr="006F0721">
        <w:rPr>
          <w:rFonts w:ascii="Arial" w:hAnsi="Arial" w:cs="Arial"/>
        </w:rPr>
        <w:t>endo a empresa designar outro para o exercício da atividade</w:t>
      </w:r>
      <w:r w:rsidR="007B260C" w:rsidRPr="006F0721">
        <w:rPr>
          <w:rFonts w:ascii="Arial" w:hAnsi="Arial" w:cs="Arial"/>
        </w:rPr>
        <w:t xml:space="preserve"> em até 45 dias</w:t>
      </w:r>
      <w:r w:rsidR="00607D0F" w:rsidRPr="006F0721">
        <w:rPr>
          <w:rFonts w:ascii="Arial" w:hAnsi="Arial" w:cs="Arial"/>
        </w:rPr>
        <w:t xml:space="preserve">.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Atender às determinações regulares emitidas pelo fiscal do contrato ou autoridade superior (</w:t>
      </w:r>
      <w:hyperlink r:id="rId106" w:anchor="art137">
        <w:r w:rsidRPr="006F0721">
          <w:rPr>
            <w:rFonts w:ascii="Arial" w:hAnsi="Arial" w:cs="Arial"/>
            <w:color w:val="0563C1"/>
            <w:u w:val="single" w:color="0563C1"/>
          </w:rPr>
          <w:t>art.</w:t>
        </w:r>
      </w:hyperlink>
      <w:hyperlink r:id="rId107" w:anchor="art137">
        <w:r w:rsidRPr="006F0721">
          <w:rPr>
            <w:rFonts w:ascii="Arial" w:hAnsi="Arial" w:cs="Arial"/>
            <w:color w:val="0563C1"/>
          </w:rPr>
          <w:t xml:space="preserve"> </w:t>
        </w:r>
      </w:hyperlink>
      <w:hyperlink r:id="rId108" w:anchor="art137">
        <w:r w:rsidRPr="006F0721">
          <w:rPr>
            <w:rFonts w:ascii="Arial" w:hAnsi="Arial" w:cs="Arial"/>
            <w:color w:val="0563C1"/>
            <w:u w:val="single" w:color="0563C1"/>
          </w:rPr>
          <w:t>137, II</w:t>
        </w:r>
      </w:hyperlink>
      <w:hyperlink r:id="rId109" w:anchor="art137">
        <w:r w:rsidRPr="006F0721">
          <w:rPr>
            <w:rFonts w:ascii="Arial" w:hAnsi="Arial" w:cs="Arial"/>
          </w:rPr>
          <w:t>)</w:t>
        </w:r>
      </w:hyperlink>
      <w:r w:rsidRPr="006F0721">
        <w:rPr>
          <w:rFonts w:ascii="Arial" w:hAnsi="Arial" w:cs="Arial"/>
        </w:rPr>
        <w:t xml:space="preserve"> e prestar todo esclarecimento ou informação por eles solicitados;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Alocar os empregados necessários ao perfeito cumprimento das cláusulas deste contrato, com habilitação e conhecimento adequados, cuja quantidade, qualidade e tecnologia deverão atender às recomendações de boa técnica e a legislação de regência;</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Responsabilizar-se pelos vícios e danos decorrentes da execução do objeto, de acordo com o </w:t>
      </w:r>
      <w:hyperlink r:id="rId110">
        <w:r w:rsidRPr="006F0721">
          <w:rPr>
            <w:rFonts w:ascii="Arial" w:hAnsi="Arial" w:cs="Arial"/>
            <w:color w:val="0563C1"/>
            <w:u w:val="single" w:color="0563C1"/>
          </w:rPr>
          <w:t>Código de Defesa do Consumidor (Lei nº 8.078, de 1990</w:t>
        </w:r>
      </w:hyperlink>
      <w:hyperlink r:id="rId111">
        <w:r w:rsidRPr="006F0721">
          <w:rPr>
            <w:rFonts w:ascii="Arial" w:hAnsi="Arial" w:cs="Arial"/>
          </w:rPr>
          <w:t>)</w:t>
        </w:r>
      </w:hyperlink>
      <w:r w:rsidRPr="006F0721">
        <w:rPr>
          <w:rFonts w:ascii="Arial" w:hAnsi="Arial" w:cs="Arial"/>
        </w:rPr>
        <w:t xml:space="preserve">, bem como por todo e qualquer dano causado à Administração ou terceiros, não reduzindo essa responsabilidade a fiscalização ou o acompanhamento da execução contratual pelo Contratante, ou da garantia, caso exigida no edital, </w:t>
      </w:r>
      <w:r w:rsidR="00BE5EF8" w:rsidRPr="006F0721">
        <w:rPr>
          <w:rFonts w:ascii="Arial" w:hAnsi="Arial" w:cs="Arial"/>
        </w:rPr>
        <w:t>pelo</w:t>
      </w:r>
      <w:r w:rsidRPr="006F0721">
        <w:rPr>
          <w:rFonts w:ascii="Arial" w:hAnsi="Arial" w:cs="Arial"/>
        </w:rPr>
        <w:t xml:space="preserve"> valor correspondente aos danos sofridos; </w:t>
      </w:r>
    </w:p>
    <w:p w:rsidR="00F80CCB" w:rsidRPr="006F0721" w:rsidRDefault="00607D0F" w:rsidP="000658B7">
      <w:pPr>
        <w:numPr>
          <w:ilvl w:val="1"/>
          <w:numId w:val="29"/>
        </w:numPr>
        <w:spacing w:after="0"/>
        <w:ind w:left="0" w:firstLine="0"/>
        <w:rPr>
          <w:rFonts w:ascii="Arial" w:hAnsi="Arial" w:cs="Arial"/>
        </w:rPr>
      </w:pPr>
      <w:r w:rsidRPr="006F072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112" w:anchor="art48">
        <w:r w:rsidRPr="006F0721">
          <w:rPr>
            <w:rFonts w:ascii="Arial" w:hAnsi="Arial" w:cs="Arial"/>
            <w:color w:val="0563C1"/>
            <w:u w:val="single" w:color="0563C1"/>
          </w:rPr>
          <w:t>artigo 48, parágrafo único, da Lei nº 14.133, de 2021</w:t>
        </w:r>
      </w:hyperlink>
      <w:hyperlink r:id="rId113" w:anchor="art48">
        <w:r w:rsidRPr="006F0721">
          <w:rPr>
            <w:rFonts w:ascii="Arial" w:hAnsi="Arial" w:cs="Arial"/>
          </w:rPr>
          <w:t>;</w:t>
        </w:r>
      </w:hyperlink>
    </w:p>
    <w:p w:rsidR="00AB5EA3" w:rsidRPr="006F0721" w:rsidRDefault="00AB5EA3" w:rsidP="00AB5EA3">
      <w:pPr>
        <w:spacing w:after="0"/>
        <w:rPr>
          <w:rFonts w:ascii="Arial" w:hAnsi="Arial" w:cs="Arial"/>
        </w:rPr>
      </w:pPr>
    </w:p>
    <w:p w:rsidR="001C2AA1" w:rsidRPr="006F0721" w:rsidRDefault="001C2AA1" w:rsidP="00AB5EA3">
      <w:pPr>
        <w:spacing w:after="0"/>
        <w:rPr>
          <w:rFonts w:ascii="Arial" w:hAnsi="Arial" w:cs="Arial"/>
        </w:rPr>
      </w:pP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F80CCB" w:rsidRPr="006F0721" w:rsidRDefault="00607D0F" w:rsidP="000658B7">
      <w:pPr>
        <w:pStyle w:val="PargrafodaLista"/>
        <w:numPr>
          <w:ilvl w:val="1"/>
          <w:numId w:val="29"/>
        </w:numPr>
        <w:ind w:left="0" w:firstLine="0"/>
        <w:rPr>
          <w:rFonts w:ascii="Arial" w:hAnsi="Arial" w:cs="Arial"/>
        </w:rPr>
      </w:pPr>
      <w:r w:rsidRPr="006F0721">
        <w:rPr>
          <w:rFonts w:ascii="Arial" w:hAnsi="Arial" w:cs="Arial"/>
        </w:rPr>
        <w:lastRenderedPageBreak/>
        <w:t xml:space="preserve">Comunicar ao Fiscal do contrato, no prazo de 24 (vinte e quatro) horas, qualquer ocorrência anormal ou acidente que se verifique no local dos serviços.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Prestar todo esclarecimento ou informação solicitada pelo Contratante ou por seus prepostos, garantindo-lhes o acesso, a qualquer tempo, ao local dos trabalhos, bem como aos documentos relativos à execução do empreendimento.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Paralisar, por determinação do Contratante, qualquer atividade que não esteja sendo executada de acordo com a boa técnica ou que ponha em risco a segurança de pessoas ou bens de terceiros.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Promover a guarda, manutenção e vigilância de materiais, ferramentas, e tudo o que for necessário à execução do objeto, durante a vigência do contrato.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Submeter previamente, por escrito, ao Contratante, para análise e aprovação, quaisquer mudanças nos métodos executivos que fujam às especificações do memorial descritivo ou instrumento congênere.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Manter durante toda a vigência do contrato, em compatibilidade com as obrigações assumidas, todas as condições exigidas para qualificação na contratação direta;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114" w:anchor="art116">
        <w:r w:rsidRPr="006F0721">
          <w:rPr>
            <w:rFonts w:ascii="Arial" w:hAnsi="Arial" w:cs="Arial"/>
            <w:color w:val="0563C1"/>
            <w:u w:val="single" w:color="0563C1"/>
          </w:rPr>
          <w:t>art. 116</w:t>
        </w:r>
      </w:hyperlink>
      <w:hyperlink r:id="rId115" w:anchor="art116">
        <w:r w:rsidRPr="006F0721">
          <w:rPr>
            <w:rFonts w:ascii="Arial" w:hAnsi="Arial" w:cs="Arial"/>
          </w:rPr>
          <w:t>)</w:t>
        </w:r>
      </w:hyperlink>
      <w:r w:rsidRPr="006F0721">
        <w:rPr>
          <w:rFonts w:ascii="Arial" w:hAnsi="Arial" w:cs="Arial"/>
        </w:rPr>
        <w:t>;</w:t>
      </w:r>
      <w:r w:rsidRPr="006F0721">
        <w:rPr>
          <w:rFonts w:ascii="Arial" w:hAnsi="Arial" w:cs="Arial"/>
          <w:b/>
        </w:rPr>
        <w:t xml:space="preserve">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Comprovar a reserva de cargos a que se refere a cláusula acima, no prazo fixado pelo fiscal do contrato, com a indicação dos empregados que preencheram as referidas vagas (</w:t>
      </w:r>
      <w:r w:rsidRPr="006F0721">
        <w:rPr>
          <w:rFonts w:ascii="Arial" w:hAnsi="Arial" w:cs="Arial"/>
          <w:color w:val="0563C1"/>
          <w:u w:val="single" w:color="0563C1"/>
        </w:rPr>
        <w:t>art. 116,</w:t>
      </w:r>
      <w:hyperlink r:id="rId116" w:anchor="art116">
        <w:r w:rsidRPr="006F0721">
          <w:rPr>
            <w:rFonts w:ascii="Arial" w:hAnsi="Arial" w:cs="Arial"/>
            <w:color w:val="0563C1"/>
          </w:rPr>
          <w:t xml:space="preserve"> </w:t>
        </w:r>
      </w:hyperlink>
      <w:hyperlink r:id="rId117" w:anchor="art116">
        <w:r w:rsidRPr="006F0721">
          <w:rPr>
            <w:rFonts w:ascii="Arial" w:hAnsi="Arial" w:cs="Arial"/>
            <w:color w:val="0563C1"/>
            <w:u w:val="single" w:color="0563C1"/>
          </w:rPr>
          <w:t>parágrafo único</w:t>
        </w:r>
      </w:hyperlink>
      <w:hyperlink r:id="rId118" w:anchor="art116">
        <w:r w:rsidRPr="006F0721">
          <w:rPr>
            <w:rFonts w:ascii="Arial" w:hAnsi="Arial" w:cs="Arial"/>
          </w:rPr>
          <w:t>)</w:t>
        </w:r>
      </w:hyperlink>
      <w:r w:rsidRPr="006F0721">
        <w:rPr>
          <w:rFonts w:ascii="Arial" w:hAnsi="Arial" w:cs="Arial"/>
        </w:rPr>
        <w:t xml:space="preserve">; </w:t>
      </w:r>
    </w:p>
    <w:p w:rsidR="00F80CCB" w:rsidRPr="006F0721" w:rsidRDefault="00607D0F" w:rsidP="000658B7">
      <w:pPr>
        <w:numPr>
          <w:ilvl w:val="1"/>
          <w:numId w:val="29"/>
        </w:numPr>
        <w:spacing w:after="0"/>
        <w:ind w:left="0" w:firstLine="0"/>
        <w:rPr>
          <w:rFonts w:ascii="Arial" w:hAnsi="Arial" w:cs="Arial"/>
        </w:rPr>
      </w:pPr>
      <w:r w:rsidRPr="006F0721">
        <w:rPr>
          <w:rFonts w:ascii="Arial" w:hAnsi="Arial" w:cs="Arial"/>
        </w:rPr>
        <w:t xml:space="preserve">Guardar sigilo sobre todas as informações obtidas em decorrência do cumprimento do contrato; </w:t>
      </w:r>
    </w:p>
    <w:p w:rsidR="00F80CCB" w:rsidRPr="006F0721" w:rsidRDefault="00607D0F" w:rsidP="000658B7">
      <w:pPr>
        <w:numPr>
          <w:ilvl w:val="1"/>
          <w:numId w:val="29"/>
        </w:numPr>
        <w:ind w:left="0" w:firstLine="0"/>
        <w:rPr>
          <w:rFonts w:ascii="Arial" w:hAnsi="Arial" w:cs="Arial"/>
        </w:rPr>
      </w:pPr>
      <w:r w:rsidRPr="006F0721">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19" w:anchor="art124">
        <w:r w:rsidRPr="006F0721">
          <w:rPr>
            <w:rFonts w:ascii="Arial" w:hAnsi="Arial" w:cs="Arial"/>
            <w:color w:val="0563C1"/>
            <w:u w:val="single" w:color="0563C1"/>
          </w:rPr>
          <w:t>art. 124, II, d, da Lei nº 14.133, de 2021</w:t>
        </w:r>
      </w:hyperlink>
      <w:hyperlink r:id="rId120" w:anchor="art124">
        <w:r w:rsidRPr="006F0721">
          <w:rPr>
            <w:rFonts w:ascii="Arial" w:hAnsi="Arial" w:cs="Arial"/>
          </w:rPr>
          <w:t>;</w:t>
        </w:r>
      </w:hyperlink>
      <w:r w:rsidRPr="006F0721">
        <w:rPr>
          <w:rFonts w:ascii="Arial" w:hAnsi="Arial" w:cs="Arial"/>
        </w:rPr>
        <w:t xml:space="preserve"> </w:t>
      </w:r>
    </w:p>
    <w:p w:rsidR="00F80CCB" w:rsidRPr="006F0721" w:rsidRDefault="00607D0F" w:rsidP="000658B7">
      <w:pPr>
        <w:numPr>
          <w:ilvl w:val="1"/>
          <w:numId w:val="29"/>
        </w:numPr>
        <w:spacing w:after="273"/>
        <w:ind w:left="0" w:firstLine="0"/>
        <w:rPr>
          <w:rFonts w:ascii="Arial" w:hAnsi="Arial" w:cs="Arial"/>
        </w:rPr>
      </w:pPr>
      <w:r w:rsidRPr="006F0721">
        <w:rPr>
          <w:rFonts w:ascii="Arial" w:hAnsi="Arial" w:cs="Arial"/>
        </w:rPr>
        <w:t xml:space="preserve">Cumprir, com todas as obrigações dispostas no estudo técnico preliminar, termo de referência e contrato, além dos postulados legais vigentes de âmbito federal, estadual ou municipal, as normas de segurança do Contratante; </w:t>
      </w:r>
    </w:p>
    <w:p w:rsidR="00F80CCB" w:rsidRPr="006F0721" w:rsidRDefault="00607D0F">
      <w:pPr>
        <w:ind w:left="396"/>
        <w:rPr>
          <w:rFonts w:ascii="Arial" w:hAnsi="Arial" w:cs="Arial"/>
          <w:b/>
        </w:rPr>
      </w:pPr>
      <w:r w:rsidRPr="006F0721">
        <w:rPr>
          <w:rFonts w:ascii="Arial" w:hAnsi="Arial" w:cs="Arial"/>
          <w:b/>
        </w:rPr>
        <w:t>11</w:t>
      </w:r>
      <w:r w:rsidR="000658B7" w:rsidRPr="006F0721">
        <w:rPr>
          <w:rFonts w:ascii="Arial" w:eastAsia="Arial" w:hAnsi="Arial" w:cs="Arial"/>
          <w:b/>
        </w:rPr>
        <w:t xml:space="preserve">- </w:t>
      </w:r>
      <w:r w:rsidRPr="006F0721">
        <w:rPr>
          <w:rFonts w:ascii="Arial" w:hAnsi="Arial" w:cs="Arial"/>
          <w:b/>
        </w:rPr>
        <w:t xml:space="preserve">ESTIMATIVAS DO VALOR DA CONTRATAÇÃO </w:t>
      </w:r>
    </w:p>
    <w:p w:rsidR="00F80CCB" w:rsidRPr="006F0721" w:rsidRDefault="00607D0F" w:rsidP="000658B7">
      <w:pPr>
        <w:spacing w:after="513"/>
        <w:ind w:left="0" w:firstLine="0"/>
        <w:rPr>
          <w:rFonts w:ascii="Arial" w:hAnsi="Arial" w:cs="Arial"/>
        </w:rPr>
      </w:pPr>
      <w:r w:rsidRPr="006F0721">
        <w:rPr>
          <w:rFonts w:ascii="Arial" w:hAnsi="Arial" w:cs="Arial"/>
          <w:b/>
        </w:rPr>
        <w:lastRenderedPageBreak/>
        <w:t>a</w:t>
      </w:r>
      <w:r w:rsidR="000658B7" w:rsidRPr="006F0721">
        <w:rPr>
          <w:rFonts w:ascii="Arial" w:hAnsi="Arial" w:cs="Arial"/>
          <w:b/>
        </w:rPr>
        <w:t>)</w:t>
      </w:r>
      <w:r w:rsidRPr="006F0721">
        <w:rPr>
          <w:rFonts w:ascii="Arial" w:eastAsia="Arial" w:hAnsi="Arial" w:cs="Arial"/>
          <w:b/>
        </w:rPr>
        <w:t xml:space="preserve"> </w:t>
      </w:r>
      <w:r w:rsidRPr="006F0721">
        <w:rPr>
          <w:rFonts w:ascii="Arial" w:hAnsi="Arial" w:cs="Arial"/>
        </w:rPr>
        <w:t xml:space="preserve">O custo estimado total da contratação é de </w:t>
      </w:r>
      <w:r w:rsidRPr="006F0721">
        <w:rPr>
          <w:rFonts w:ascii="Arial" w:hAnsi="Arial" w:cs="Arial"/>
          <w:b/>
        </w:rPr>
        <w:t xml:space="preserve">R$ </w:t>
      </w:r>
      <w:r w:rsidR="008C6776" w:rsidRPr="006F0721">
        <w:rPr>
          <w:rFonts w:ascii="Arial" w:hAnsi="Arial" w:cs="Arial"/>
          <w:b/>
        </w:rPr>
        <w:t>62.360,00</w:t>
      </w:r>
      <w:r w:rsidR="000658B7" w:rsidRPr="006F0721">
        <w:rPr>
          <w:rFonts w:ascii="Arial" w:hAnsi="Arial" w:cs="Arial"/>
          <w:b/>
        </w:rPr>
        <w:t xml:space="preserve"> </w:t>
      </w:r>
      <w:r w:rsidRPr="006F0721">
        <w:rPr>
          <w:rFonts w:ascii="Arial" w:hAnsi="Arial" w:cs="Arial"/>
          <w:b/>
        </w:rPr>
        <w:t>(</w:t>
      </w:r>
      <w:r w:rsidR="000658B7" w:rsidRPr="006F0721">
        <w:rPr>
          <w:rFonts w:ascii="Arial" w:hAnsi="Arial" w:cs="Arial"/>
          <w:b/>
        </w:rPr>
        <w:t>sessenta e dois mil trezentos e sessenta reais</w:t>
      </w:r>
      <w:r w:rsidRPr="006F0721">
        <w:rPr>
          <w:rFonts w:ascii="Arial" w:hAnsi="Arial" w:cs="Arial"/>
          <w:b/>
        </w:rPr>
        <w:t>)</w:t>
      </w:r>
      <w:r w:rsidRPr="006F0721">
        <w:rPr>
          <w:rFonts w:ascii="Arial" w:hAnsi="Arial" w:cs="Arial"/>
        </w:rPr>
        <w:t>, conforme custos unitários apostos na tabela acima.</w:t>
      </w:r>
      <w:r w:rsidRPr="006F0721">
        <w:rPr>
          <w:rFonts w:ascii="Arial" w:hAnsi="Arial" w:cs="Arial"/>
          <w:b/>
        </w:rPr>
        <w:t xml:space="preserve"> </w:t>
      </w:r>
    </w:p>
    <w:p w:rsidR="00F80CCB" w:rsidRPr="006F0721" w:rsidRDefault="000658B7" w:rsidP="000658B7">
      <w:pPr>
        <w:ind w:left="396"/>
        <w:rPr>
          <w:rFonts w:ascii="Arial" w:hAnsi="Arial" w:cs="Arial"/>
          <w:b/>
        </w:rPr>
      </w:pPr>
      <w:r w:rsidRPr="006F0721">
        <w:rPr>
          <w:rFonts w:ascii="Arial" w:hAnsi="Arial" w:cs="Arial"/>
          <w:b/>
        </w:rPr>
        <w:t>12-</w:t>
      </w:r>
      <w:proofErr w:type="gramStart"/>
      <w:r w:rsidRPr="006F0721">
        <w:rPr>
          <w:rFonts w:ascii="Arial" w:hAnsi="Arial" w:cs="Arial"/>
          <w:b/>
        </w:rPr>
        <w:t xml:space="preserve"> </w:t>
      </w:r>
      <w:r w:rsidR="00607D0F" w:rsidRPr="006F0721">
        <w:rPr>
          <w:rFonts w:ascii="Arial" w:hAnsi="Arial" w:cs="Arial"/>
          <w:b/>
        </w:rPr>
        <w:t xml:space="preserve"> </w:t>
      </w:r>
      <w:proofErr w:type="gramEnd"/>
      <w:r w:rsidR="00607D0F" w:rsidRPr="006F0721">
        <w:rPr>
          <w:rFonts w:ascii="Arial" w:hAnsi="Arial" w:cs="Arial"/>
          <w:b/>
        </w:rPr>
        <w:t xml:space="preserve">ADEQUAÇÃO ORÇAMENTÁRIA </w:t>
      </w:r>
    </w:p>
    <w:p w:rsidR="00F80CCB" w:rsidRPr="006F0721" w:rsidRDefault="000658B7" w:rsidP="000658B7">
      <w:pPr>
        <w:spacing w:after="513"/>
        <w:ind w:left="0" w:firstLine="0"/>
        <w:rPr>
          <w:rFonts w:ascii="Arial" w:hAnsi="Arial" w:cs="Arial"/>
        </w:rPr>
      </w:pPr>
      <w:r w:rsidRPr="006F0721">
        <w:rPr>
          <w:rFonts w:ascii="Arial" w:hAnsi="Arial" w:cs="Arial"/>
        </w:rPr>
        <w:t>a)</w:t>
      </w:r>
      <w:r w:rsidR="00607D0F" w:rsidRPr="006F0721">
        <w:rPr>
          <w:rFonts w:ascii="Arial" w:hAnsi="Arial" w:cs="Arial"/>
        </w:rPr>
        <w:t xml:space="preserve"> As despesas decorrentes da presente contratação correrão à conta de recursos específicos consignados no Orçamento 202</w:t>
      </w:r>
      <w:r w:rsidRPr="006F0721">
        <w:rPr>
          <w:rFonts w:ascii="Arial" w:hAnsi="Arial" w:cs="Arial"/>
        </w:rPr>
        <w:t>6</w:t>
      </w:r>
      <w:r w:rsidR="00607D0F" w:rsidRPr="006F0721">
        <w:rPr>
          <w:rFonts w:ascii="Arial" w:hAnsi="Arial" w:cs="Arial"/>
        </w:rPr>
        <w:t xml:space="preserve">. </w:t>
      </w:r>
    </w:p>
    <w:p w:rsidR="00F80CCB" w:rsidRPr="006F0721" w:rsidRDefault="000658B7" w:rsidP="000658B7">
      <w:pPr>
        <w:spacing w:after="513"/>
        <w:ind w:left="0" w:firstLine="0"/>
        <w:rPr>
          <w:rFonts w:ascii="Arial" w:hAnsi="Arial" w:cs="Arial"/>
        </w:rPr>
      </w:pPr>
      <w:r w:rsidRPr="006F0721">
        <w:rPr>
          <w:rFonts w:ascii="Arial" w:hAnsi="Arial" w:cs="Arial"/>
        </w:rPr>
        <w:t xml:space="preserve">b) </w:t>
      </w:r>
      <w:r w:rsidR="00607D0F" w:rsidRPr="006F0721">
        <w:rPr>
          <w:rFonts w:ascii="Arial" w:hAnsi="Arial" w:cs="Arial"/>
        </w:rPr>
        <w:t xml:space="preserve">A contratação será atendida pela seguinte dotação: </w:t>
      </w:r>
    </w:p>
    <w:p w:rsidR="00ED7D52" w:rsidRPr="006F0721" w:rsidRDefault="00ED7D52" w:rsidP="000658B7">
      <w:pPr>
        <w:spacing w:after="513"/>
        <w:ind w:left="0" w:firstLine="0"/>
        <w:rPr>
          <w:rFonts w:ascii="Arial" w:hAnsi="Arial" w:cs="Arial"/>
          <w:b/>
        </w:rPr>
      </w:pPr>
      <w:r w:rsidRPr="006F0721">
        <w:rPr>
          <w:rFonts w:ascii="Arial" w:hAnsi="Arial" w:cs="Arial"/>
          <w:b/>
        </w:rPr>
        <w:t>06.01.01.12.122.0002.2026.33903900, recurso 1500001001 – Ficha 0142.</w:t>
      </w:r>
    </w:p>
    <w:p w:rsidR="00ED7D52" w:rsidRPr="006F0721" w:rsidRDefault="00ED7D52" w:rsidP="000658B7">
      <w:pPr>
        <w:ind w:left="730"/>
        <w:jc w:val="center"/>
        <w:rPr>
          <w:rFonts w:ascii="Arial" w:hAnsi="Arial" w:cs="Arial"/>
        </w:rPr>
      </w:pPr>
    </w:p>
    <w:p w:rsidR="00F80CCB" w:rsidRPr="006F0721" w:rsidRDefault="00607D0F" w:rsidP="00F5164A">
      <w:pPr>
        <w:ind w:left="730"/>
        <w:jc w:val="right"/>
        <w:rPr>
          <w:rFonts w:ascii="Arial" w:hAnsi="Arial" w:cs="Arial"/>
        </w:rPr>
      </w:pPr>
      <w:r w:rsidRPr="006F0721">
        <w:rPr>
          <w:rFonts w:ascii="Arial" w:hAnsi="Arial" w:cs="Arial"/>
        </w:rPr>
        <w:t xml:space="preserve">Lontra, </w:t>
      </w:r>
      <w:r w:rsidR="00483D3A">
        <w:rPr>
          <w:rFonts w:ascii="Arial" w:hAnsi="Arial" w:cs="Arial"/>
        </w:rPr>
        <w:t>02</w:t>
      </w:r>
      <w:r w:rsidRPr="006F0721">
        <w:rPr>
          <w:rFonts w:ascii="Arial" w:hAnsi="Arial" w:cs="Arial"/>
        </w:rPr>
        <w:t xml:space="preserve"> de </w:t>
      </w:r>
      <w:r w:rsidR="00483D3A">
        <w:rPr>
          <w:rFonts w:ascii="Arial" w:hAnsi="Arial" w:cs="Arial"/>
        </w:rPr>
        <w:t>Setembro</w:t>
      </w:r>
      <w:r w:rsidR="000658B7" w:rsidRPr="006F0721">
        <w:rPr>
          <w:rFonts w:ascii="Arial" w:hAnsi="Arial" w:cs="Arial"/>
        </w:rPr>
        <w:t xml:space="preserve"> de 2026</w:t>
      </w:r>
      <w:r w:rsidRPr="006F0721">
        <w:rPr>
          <w:rFonts w:ascii="Arial" w:hAnsi="Arial" w:cs="Arial"/>
        </w:rPr>
        <w:t>.</w:t>
      </w:r>
    </w:p>
    <w:p w:rsidR="00F80CCB" w:rsidRPr="006F0721" w:rsidRDefault="00607D0F">
      <w:pPr>
        <w:spacing w:after="123" w:line="240" w:lineRule="auto"/>
        <w:ind w:left="12" w:firstLine="0"/>
        <w:jc w:val="left"/>
        <w:rPr>
          <w:rFonts w:ascii="Arial" w:hAnsi="Arial" w:cs="Arial"/>
        </w:rPr>
      </w:pPr>
      <w:r w:rsidRPr="006F0721">
        <w:rPr>
          <w:rFonts w:ascii="Arial" w:hAnsi="Arial" w:cs="Arial"/>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rPr>
        <w:t xml:space="preserve"> </w:t>
      </w:r>
    </w:p>
    <w:p w:rsidR="005E432A" w:rsidRPr="006F0721" w:rsidRDefault="005E432A" w:rsidP="005E432A">
      <w:pPr>
        <w:spacing w:line="360" w:lineRule="auto"/>
        <w:rPr>
          <w:rFonts w:ascii="Arial" w:hAnsi="Arial" w:cs="Arial"/>
          <w:szCs w:val="20"/>
        </w:rPr>
      </w:pPr>
    </w:p>
    <w:p w:rsidR="005E432A" w:rsidRPr="006F0721" w:rsidRDefault="005E432A" w:rsidP="005E432A">
      <w:pPr>
        <w:spacing w:line="276" w:lineRule="auto"/>
        <w:jc w:val="center"/>
        <w:rPr>
          <w:rFonts w:ascii="Arial" w:hAnsi="Arial" w:cs="Arial"/>
          <w:b/>
          <w:bCs/>
          <w:iCs/>
          <w:szCs w:val="20"/>
        </w:rPr>
      </w:pPr>
      <w:r w:rsidRPr="006F0721">
        <w:rPr>
          <w:rFonts w:ascii="Arial" w:hAnsi="Arial" w:cs="Arial"/>
          <w:b/>
          <w:bCs/>
          <w:iCs/>
          <w:szCs w:val="20"/>
        </w:rPr>
        <w:t>Fernanda de Jesus Ferreira Aguiar</w:t>
      </w:r>
    </w:p>
    <w:p w:rsidR="005E432A" w:rsidRPr="006F0721" w:rsidRDefault="005E432A" w:rsidP="005E432A">
      <w:pPr>
        <w:spacing w:line="276" w:lineRule="auto"/>
        <w:jc w:val="center"/>
        <w:rPr>
          <w:rFonts w:ascii="Arial" w:hAnsi="Arial" w:cs="Arial"/>
          <w:szCs w:val="20"/>
        </w:rPr>
      </w:pPr>
      <w:r w:rsidRPr="006F0721">
        <w:rPr>
          <w:rFonts w:ascii="Arial" w:hAnsi="Arial" w:cs="Arial"/>
          <w:b/>
          <w:bCs/>
          <w:iCs/>
          <w:szCs w:val="20"/>
        </w:rPr>
        <w:t>Secretaria Escolar</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5" w:line="240" w:lineRule="auto"/>
        <w:ind w:left="0" w:firstLine="0"/>
        <w:jc w:val="center"/>
        <w:rPr>
          <w:rFonts w:ascii="Arial" w:hAnsi="Arial" w:cs="Arial"/>
        </w:rPr>
      </w:pPr>
      <w:r w:rsidRPr="006F0721">
        <w:rPr>
          <w:rFonts w:ascii="Arial" w:hAnsi="Arial" w:cs="Arial"/>
          <w:b/>
        </w:rPr>
        <w:t xml:space="preserve"> </w:t>
      </w:r>
    </w:p>
    <w:p w:rsidR="000658B7" w:rsidRPr="006F0721" w:rsidRDefault="000658B7">
      <w:pPr>
        <w:spacing w:after="0" w:line="240" w:lineRule="auto"/>
        <w:ind w:left="0" w:firstLine="0"/>
        <w:jc w:val="center"/>
        <w:rPr>
          <w:rFonts w:ascii="Arial" w:hAnsi="Arial" w:cs="Arial"/>
          <w:b/>
        </w:rPr>
      </w:pPr>
    </w:p>
    <w:p w:rsidR="000658B7" w:rsidRPr="006F0721" w:rsidRDefault="000658B7">
      <w:pPr>
        <w:spacing w:after="0" w:line="240" w:lineRule="auto"/>
        <w:ind w:left="0" w:firstLine="0"/>
        <w:jc w:val="center"/>
        <w:rPr>
          <w:rFonts w:ascii="Arial" w:hAnsi="Arial" w:cs="Arial"/>
          <w:b/>
        </w:rPr>
      </w:pPr>
    </w:p>
    <w:p w:rsidR="000658B7" w:rsidRPr="006F0721" w:rsidRDefault="000658B7">
      <w:pPr>
        <w:spacing w:after="0" w:line="240" w:lineRule="auto"/>
        <w:ind w:left="0" w:firstLine="0"/>
        <w:jc w:val="center"/>
        <w:rPr>
          <w:rFonts w:ascii="Arial" w:hAnsi="Arial" w:cs="Arial"/>
          <w:b/>
        </w:rPr>
      </w:pPr>
    </w:p>
    <w:p w:rsidR="000658B7" w:rsidRPr="006F0721" w:rsidRDefault="000658B7">
      <w:pPr>
        <w:spacing w:after="0" w:line="240" w:lineRule="auto"/>
        <w:ind w:left="0" w:firstLine="0"/>
        <w:jc w:val="center"/>
        <w:rPr>
          <w:rFonts w:ascii="Arial" w:hAnsi="Arial" w:cs="Arial"/>
          <w:b/>
        </w:rPr>
      </w:pPr>
    </w:p>
    <w:p w:rsidR="000658B7" w:rsidRDefault="000658B7">
      <w:pPr>
        <w:spacing w:after="0" w:line="240" w:lineRule="auto"/>
        <w:ind w:left="0" w:firstLine="0"/>
        <w:jc w:val="center"/>
        <w:rPr>
          <w:rFonts w:ascii="Arial" w:hAnsi="Arial" w:cs="Arial"/>
          <w:b/>
        </w:rPr>
      </w:pPr>
    </w:p>
    <w:p w:rsidR="00D42DAE" w:rsidRDefault="00D42DAE">
      <w:pPr>
        <w:spacing w:after="0" w:line="240" w:lineRule="auto"/>
        <w:ind w:left="0" w:firstLine="0"/>
        <w:jc w:val="center"/>
        <w:rPr>
          <w:rFonts w:ascii="Arial" w:hAnsi="Arial" w:cs="Arial"/>
          <w:b/>
        </w:rPr>
      </w:pPr>
    </w:p>
    <w:p w:rsidR="00D42DAE" w:rsidRPr="006F0721" w:rsidRDefault="00D42DAE">
      <w:pPr>
        <w:spacing w:after="0" w:line="240" w:lineRule="auto"/>
        <w:ind w:left="0" w:firstLine="0"/>
        <w:jc w:val="center"/>
        <w:rPr>
          <w:rFonts w:ascii="Arial" w:hAnsi="Arial" w:cs="Arial"/>
          <w:b/>
        </w:rPr>
      </w:pPr>
    </w:p>
    <w:p w:rsidR="00ED7D52" w:rsidRPr="006F0721" w:rsidRDefault="00ED7D52">
      <w:pPr>
        <w:spacing w:after="0" w:line="240" w:lineRule="auto"/>
        <w:ind w:left="0" w:firstLine="0"/>
        <w:jc w:val="center"/>
        <w:rPr>
          <w:rFonts w:ascii="Arial" w:hAnsi="Arial" w:cs="Arial"/>
          <w:b/>
        </w:rPr>
      </w:pPr>
    </w:p>
    <w:p w:rsidR="00F80CCB" w:rsidRPr="006F0721" w:rsidRDefault="00607D0F">
      <w:pPr>
        <w:spacing w:after="0"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41" w:line="246" w:lineRule="auto"/>
        <w:ind w:right="-15"/>
        <w:jc w:val="center"/>
        <w:rPr>
          <w:rFonts w:ascii="Arial" w:hAnsi="Arial" w:cs="Arial"/>
          <w:b/>
        </w:rPr>
      </w:pPr>
      <w:r w:rsidRPr="006F0721">
        <w:rPr>
          <w:rFonts w:ascii="Arial" w:hAnsi="Arial" w:cs="Arial"/>
          <w:b/>
        </w:rPr>
        <w:lastRenderedPageBreak/>
        <w:t xml:space="preserve">ANEXO I – ESTUDO TÉCNICO PRELIMINAR </w:t>
      </w:r>
    </w:p>
    <w:p w:rsidR="00F80CCB" w:rsidRPr="006F0721" w:rsidRDefault="00607D0F">
      <w:pPr>
        <w:spacing w:after="159" w:line="240" w:lineRule="auto"/>
        <w:ind w:left="1236" w:firstLine="0"/>
        <w:jc w:val="left"/>
        <w:rPr>
          <w:rFonts w:ascii="Arial" w:hAnsi="Arial" w:cs="Arial"/>
        </w:rPr>
      </w:pPr>
      <w:r w:rsidRPr="006F0721">
        <w:rPr>
          <w:rFonts w:ascii="Arial" w:hAnsi="Arial" w:cs="Arial"/>
          <w:color w:val="FF0000"/>
        </w:rPr>
        <w:t xml:space="preserve"> </w:t>
      </w:r>
    </w:p>
    <w:p w:rsidR="00F80CCB" w:rsidRPr="006F0721" w:rsidRDefault="00607D0F">
      <w:pPr>
        <w:numPr>
          <w:ilvl w:val="0"/>
          <w:numId w:val="8"/>
        </w:numPr>
        <w:spacing w:after="137" w:line="242" w:lineRule="auto"/>
        <w:ind w:hanging="708"/>
        <w:rPr>
          <w:rFonts w:ascii="Arial" w:hAnsi="Arial" w:cs="Arial"/>
        </w:rPr>
      </w:pPr>
      <w:r w:rsidRPr="006F0721">
        <w:rPr>
          <w:rFonts w:ascii="Arial" w:hAnsi="Arial" w:cs="Arial"/>
          <w:b/>
        </w:rPr>
        <w:t xml:space="preserve">NECESSIDADE DA CONTRATAÇÃO - JUSTIFICATIVA </w:t>
      </w:r>
    </w:p>
    <w:p w:rsidR="00F80CCB" w:rsidRPr="006F0721" w:rsidRDefault="00607D0F">
      <w:pPr>
        <w:spacing w:after="118" w:line="240" w:lineRule="auto"/>
        <w:ind w:left="1078" w:firstLine="0"/>
        <w:jc w:val="left"/>
        <w:rPr>
          <w:rFonts w:ascii="Arial" w:hAnsi="Arial" w:cs="Arial"/>
        </w:rPr>
      </w:pPr>
      <w:r w:rsidRPr="006F0721">
        <w:rPr>
          <w:rFonts w:ascii="Arial" w:hAnsi="Arial" w:cs="Arial"/>
          <w:b/>
        </w:rPr>
        <w:t xml:space="preserve"> </w:t>
      </w:r>
    </w:p>
    <w:p w:rsidR="00F80CCB" w:rsidRPr="006F0721" w:rsidRDefault="00607D0F" w:rsidP="00F85102">
      <w:pPr>
        <w:numPr>
          <w:ilvl w:val="1"/>
          <w:numId w:val="8"/>
        </w:numPr>
        <w:spacing w:after="0" w:line="242" w:lineRule="auto"/>
        <w:ind w:hanging="331"/>
        <w:rPr>
          <w:rFonts w:ascii="Arial" w:hAnsi="Arial" w:cs="Arial"/>
        </w:rPr>
      </w:pPr>
      <w:r w:rsidRPr="006F0721">
        <w:rPr>
          <w:rFonts w:ascii="Arial" w:hAnsi="Arial" w:cs="Arial"/>
          <w:b/>
        </w:rPr>
        <w:t>CONSTITUI OBJETO DA PRESENTE CONTRATAÇÃO A SELEÇÃO DA PROPOSTA</w:t>
      </w:r>
      <w:r w:rsidR="00F85102" w:rsidRPr="006F0721">
        <w:rPr>
          <w:rFonts w:ascii="Arial" w:hAnsi="Arial" w:cs="Arial"/>
          <w:b/>
        </w:rPr>
        <w:t xml:space="preserve"> </w:t>
      </w:r>
      <w:r w:rsidRPr="006F0721">
        <w:rPr>
          <w:rFonts w:ascii="Arial" w:hAnsi="Arial" w:cs="Arial"/>
          <w:b/>
        </w:rPr>
        <w:t xml:space="preserve">MAIS VANTAJOSA OBJETIVANDO A </w:t>
      </w:r>
      <w:r w:rsidR="007E6E53" w:rsidRPr="006F0721">
        <w:rPr>
          <w:rFonts w:ascii="Arial" w:hAnsi="Arial" w:cs="Arial"/>
          <w:b/>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Pr="006F0721">
        <w:rPr>
          <w:rFonts w:ascii="Arial" w:hAnsi="Arial" w:cs="Arial"/>
        </w:rPr>
        <w:t xml:space="preserve">. </w:t>
      </w:r>
      <w:r w:rsidRPr="006F0721">
        <w:rPr>
          <w:rFonts w:ascii="Arial" w:hAnsi="Arial" w:cs="Arial"/>
          <w:b/>
        </w:rPr>
        <w:t xml:space="preserve"> </w:t>
      </w:r>
    </w:p>
    <w:p w:rsidR="00F80CCB" w:rsidRPr="006F0721" w:rsidRDefault="00607D0F">
      <w:pPr>
        <w:spacing w:after="123" w:line="240" w:lineRule="auto"/>
        <w:ind w:left="372" w:firstLine="0"/>
        <w:jc w:val="left"/>
        <w:rPr>
          <w:rFonts w:ascii="Arial" w:hAnsi="Arial" w:cs="Arial"/>
        </w:rPr>
      </w:pPr>
      <w:r w:rsidRPr="006F0721">
        <w:rPr>
          <w:rFonts w:ascii="Arial" w:hAnsi="Arial" w:cs="Arial"/>
        </w:rPr>
        <w:t xml:space="preserve"> </w:t>
      </w:r>
    </w:p>
    <w:p w:rsidR="00F80CCB" w:rsidRPr="006F0721" w:rsidRDefault="00607D0F">
      <w:pPr>
        <w:numPr>
          <w:ilvl w:val="1"/>
          <w:numId w:val="8"/>
        </w:numPr>
        <w:spacing w:after="33"/>
        <w:ind w:hanging="331"/>
        <w:rPr>
          <w:rFonts w:ascii="Arial" w:hAnsi="Arial" w:cs="Arial"/>
        </w:rPr>
      </w:pPr>
      <w:r w:rsidRPr="006F0721">
        <w:rPr>
          <w:rFonts w:ascii="Arial" w:hAnsi="Arial" w:cs="Arial"/>
        </w:rPr>
        <w:t xml:space="preserve">Considerando a necessidade de melhoria dos recursos pautados em atender ao diário de classe eletrônico, para as escolas do município, pautando na implementação ainda das habilidades do Currículo Mineiro no diário dos professores, bem como a implementação de recursos para a realização de trabalhos pedagógicos a distância, envolvendo suporte técnico através de vídeo aula, </w:t>
      </w:r>
      <w:proofErr w:type="spellStart"/>
      <w:r w:rsidRPr="006F0721">
        <w:rPr>
          <w:rFonts w:ascii="Arial" w:hAnsi="Arial" w:cs="Arial"/>
        </w:rPr>
        <w:t>Whastsapp</w:t>
      </w:r>
      <w:proofErr w:type="spellEnd"/>
      <w:r w:rsidRPr="006F0721">
        <w:rPr>
          <w:rFonts w:ascii="Arial" w:hAnsi="Arial" w:cs="Arial"/>
        </w:rPr>
        <w:t xml:space="preserve"> e videoconferência, justifica-se a contratação dos serviços do sistema de informática. </w:t>
      </w:r>
    </w:p>
    <w:p w:rsidR="00F80CCB" w:rsidRPr="006F0721" w:rsidRDefault="00607D0F">
      <w:pPr>
        <w:numPr>
          <w:ilvl w:val="1"/>
          <w:numId w:val="8"/>
        </w:numPr>
        <w:spacing w:after="32"/>
        <w:ind w:hanging="331"/>
        <w:rPr>
          <w:rFonts w:ascii="Arial" w:hAnsi="Arial" w:cs="Arial"/>
        </w:rPr>
      </w:pPr>
      <w:r w:rsidRPr="006F0721">
        <w:rPr>
          <w:rFonts w:ascii="Arial" w:hAnsi="Arial" w:cs="Arial"/>
        </w:rPr>
        <w:t xml:space="preserve">Considerando que o Município não possui equipe de Tecnologia da Informação e Informática para o desenvolvimento de software próprio. </w:t>
      </w:r>
    </w:p>
    <w:p w:rsidR="00F80CCB" w:rsidRPr="006F0721" w:rsidRDefault="00607D0F">
      <w:pPr>
        <w:numPr>
          <w:ilvl w:val="1"/>
          <w:numId w:val="8"/>
        </w:numPr>
        <w:spacing w:after="33"/>
        <w:ind w:hanging="331"/>
        <w:rPr>
          <w:rFonts w:ascii="Arial" w:hAnsi="Arial" w:cs="Arial"/>
        </w:rPr>
      </w:pPr>
      <w:r w:rsidRPr="006F0721">
        <w:rPr>
          <w:rFonts w:ascii="Arial" w:hAnsi="Arial" w:cs="Arial"/>
        </w:rPr>
        <w:t xml:space="preserve">Considerando que a contratação do sistema é fundamental para a garantia da maior eficiência dos trabalhos desenvolvidos nas unidades escolares. </w:t>
      </w:r>
    </w:p>
    <w:p w:rsidR="00F80CCB" w:rsidRPr="006F0721" w:rsidRDefault="00607D0F">
      <w:pPr>
        <w:numPr>
          <w:ilvl w:val="1"/>
          <w:numId w:val="8"/>
        </w:numPr>
        <w:spacing w:after="33"/>
        <w:ind w:hanging="331"/>
        <w:rPr>
          <w:rFonts w:ascii="Arial" w:hAnsi="Arial" w:cs="Arial"/>
        </w:rPr>
      </w:pPr>
      <w:r w:rsidRPr="006F0721">
        <w:rPr>
          <w:rFonts w:ascii="Arial" w:hAnsi="Arial" w:cs="Arial"/>
        </w:rPr>
        <w:t xml:space="preserve">Por todo exposto, a referida prestação de serviços irá garantir o desenvolvimentos dos trabalhos do corpo docente, com a integração das informações, realização de atividades </w:t>
      </w:r>
      <w:proofErr w:type="gramStart"/>
      <w:r w:rsidRPr="006F0721">
        <w:rPr>
          <w:rFonts w:ascii="Arial" w:hAnsi="Arial" w:cs="Arial"/>
        </w:rPr>
        <w:t>a</w:t>
      </w:r>
      <w:proofErr w:type="gramEnd"/>
      <w:r w:rsidRPr="006F0721">
        <w:rPr>
          <w:rFonts w:ascii="Arial" w:hAnsi="Arial" w:cs="Arial"/>
        </w:rPr>
        <w:t xml:space="preserve"> distância, além de outros recursos fundamentais na implantação das metodologias de ensino. </w:t>
      </w:r>
    </w:p>
    <w:p w:rsidR="00F80CCB" w:rsidRPr="006F0721" w:rsidRDefault="00F80CCB">
      <w:pPr>
        <w:spacing w:after="128" w:line="240" w:lineRule="auto"/>
        <w:ind w:left="12" w:firstLine="0"/>
        <w:jc w:val="left"/>
        <w:rPr>
          <w:rFonts w:ascii="Arial" w:hAnsi="Arial" w:cs="Arial"/>
        </w:rPr>
      </w:pPr>
    </w:p>
    <w:p w:rsidR="00F80CCB" w:rsidRPr="006F0721" w:rsidRDefault="00607D0F">
      <w:pPr>
        <w:numPr>
          <w:ilvl w:val="0"/>
          <w:numId w:val="8"/>
        </w:numPr>
        <w:spacing w:after="137" w:line="242" w:lineRule="auto"/>
        <w:ind w:hanging="708"/>
        <w:rPr>
          <w:rFonts w:ascii="Arial" w:hAnsi="Arial" w:cs="Arial"/>
        </w:rPr>
      </w:pPr>
      <w:r w:rsidRPr="006F0721">
        <w:rPr>
          <w:rFonts w:ascii="Arial" w:hAnsi="Arial" w:cs="Arial"/>
          <w:b/>
        </w:rPr>
        <w:t xml:space="preserve">ALINHAMENTO DA CONTRATAÇÃO AO PLANO DE DESENVOLVIMENTO </w:t>
      </w:r>
    </w:p>
    <w:p w:rsidR="00F80CCB" w:rsidRPr="006F0721" w:rsidRDefault="00607D0F">
      <w:pPr>
        <w:spacing w:after="137" w:line="242" w:lineRule="auto"/>
        <w:ind w:left="382"/>
        <w:rPr>
          <w:rFonts w:ascii="Arial" w:hAnsi="Arial" w:cs="Arial"/>
        </w:rPr>
      </w:pPr>
      <w:r w:rsidRPr="006F0721">
        <w:rPr>
          <w:rFonts w:ascii="Arial" w:hAnsi="Arial" w:cs="Arial"/>
          <w:b/>
        </w:rPr>
        <w:t>INSTITUCIONAL OU PLANEJAMENTO ESTRATÉGICO</w:t>
      </w:r>
      <w:r w:rsidRPr="006F0721">
        <w:rPr>
          <w:rFonts w:ascii="Arial" w:hAnsi="Arial" w:cs="Arial"/>
        </w:rPr>
        <w:t xml:space="preserve"> </w:t>
      </w:r>
    </w:p>
    <w:p w:rsidR="00F80CCB" w:rsidRPr="006F0721" w:rsidRDefault="00607D0F">
      <w:pPr>
        <w:spacing w:after="0" w:line="240" w:lineRule="auto"/>
        <w:ind w:left="732" w:firstLine="0"/>
        <w:jc w:val="left"/>
        <w:rPr>
          <w:rFonts w:ascii="Arial" w:hAnsi="Arial" w:cs="Arial"/>
        </w:rPr>
      </w:pPr>
      <w:r w:rsidRPr="006F0721">
        <w:rPr>
          <w:rFonts w:ascii="Arial" w:hAnsi="Arial" w:cs="Arial"/>
        </w:rPr>
        <w:t xml:space="preserve"> </w:t>
      </w:r>
    </w:p>
    <w:p w:rsidR="00F80CCB" w:rsidRPr="006F0721" w:rsidRDefault="00607D0F">
      <w:pPr>
        <w:spacing w:line="349" w:lineRule="auto"/>
        <w:rPr>
          <w:rFonts w:ascii="Arial" w:hAnsi="Arial" w:cs="Arial"/>
        </w:rPr>
      </w:pPr>
      <w:r w:rsidRPr="006F0721">
        <w:rPr>
          <w:rFonts w:ascii="Arial" w:hAnsi="Arial" w:cs="Arial"/>
        </w:rPr>
        <w:t>2.2</w:t>
      </w:r>
      <w:r w:rsidRPr="006F0721">
        <w:rPr>
          <w:rFonts w:ascii="Arial" w:eastAsia="Arial" w:hAnsi="Arial" w:cs="Arial"/>
        </w:rPr>
        <w:t xml:space="preserve"> </w:t>
      </w:r>
      <w:r w:rsidRPr="006F0721">
        <w:rPr>
          <w:rFonts w:ascii="Arial" w:hAnsi="Arial" w:cs="Arial"/>
        </w:rPr>
        <w:t xml:space="preserve">A contratação está alinhada ao Planejamento Estratégico Institucional da Prefeitura Municipal de Lontra/MG, bem como às leis orçamentárias vigentes deste município (PPA, LDO e LOA).  </w:t>
      </w:r>
    </w:p>
    <w:p w:rsidR="00F80CCB" w:rsidRPr="006F0721" w:rsidRDefault="00607D0F">
      <w:pPr>
        <w:spacing w:after="128" w:line="240" w:lineRule="auto"/>
        <w:ind w:left="12" w:firstLine="0"/>
        <w:jc w:val="left"/>
        <w:rPr>
          <w:rFonts w:ascii="Arial" w:hAnsi="Arial" w:cs="Arial"/>
        </w:rPr>
      </w:pPr>
      <w:r w:rsidRPr="006F0721">
        <w:rPr>
          <w:rFonts w:ascii="Arial" w:hAnsi="Arial" w:cs="Arial"/>
        </w:rPr>
        <w:t xml:space="preserve"> </w:t>
      </w:r>
    </w:p>
    <w:p w:rsidR="00F80CCB" w:rsidRPr="006F0721" w:rsidRDefault="00607D0F">
      <w:pPr>
        <w:numPr>
          <w:ilvl w:val="0"/>
          <w:numId w:val="8"/>
        </w:numPr>
        <w:spacing w:after="137" w:line="242" w:lineRule="auto"/>
        <w:ind w:hanging="708"/>
        <w:rPr>
          <w:rFonts w:ascii="Arial" w:hAnsi="Arial" w:cs="Arial"/>
        </w:rPr>
      </w:pPr>
      <w:r w:rsidRPr="006F0721">
        <w:rPr>
          <w:rFonts w:ascii="Arial" w:hAnsi="Arial" w:cs="Arial"/>
          <w:b/>
        </w:rPr>
        <w:t xml:space="preserve">ASPECTOS RELEVANTES DA CONTRATAÇÃO ANTERIOR </w:t>
      </w:r>
    </w:p>
    <w:p w:rsidR="00F80CCB" w:rsidRPr="006F0721" w:rsidRDefault="00607D0F">
      <w:pPr>
        <w:spacing w:after="0" w:line="240" w:lineRule="auto"/>
        <w:ind w:left="12" w:firstLine="0"/>
        <w:jc w:val="left"/>
        <w:rPr>
          <w:rFonts w:ascii="Arial" w:hAnsi="Arial" w:cs="Arial"/>
        </w:rPr>
      </w:pPr>
      <w:r w:rsidRPr="006F0721">
        <w:rPr>
          <w:rFonts w:ascii="Arial" w:hAnsi="Arial" w:cs="Arial"/>
          <w:b/>
        </w:rPr>
        <w:t xml:space="preserve"> </w:t>
      </w:r>
    </w:p>
    <w:p w:rsidR="00F80CCB" w:rsidRPr="006F0721" w:rsidRDefault="00607D0F">
      <w:pPr>
        <w:spacing w:line="349" w:lineRule="auto"/>
        <w:rPr>
          <w:rFonts w:ascii="Arial" w:hAnsi="Arial" w:cs="Arial"/>
        </w:rPr>
      </w:pPr>
      <w:r w:rsidRPr="006F0721">
        <w:rPr>
          <w:rFonts w:ascii="Arial" w:hAnsi="Arial" w:cs="Arial"/>
        </w:rPr>
        <w:t>3.2</w:t>
      </w:r>
      <w:r w:rsidRPr="006F0721">
        <w:rPr>
          <w:rFonts w:ascii="Arial" w:eastAsia="Arial" w:hAnsi="Arial" w:cs="Arial"/>
        </w:rPr>
        <w:t xml:space="preserve"> </w:t>
      </w:r>
      <w:r w:rsidRPr="006F0721">
        <w:rPr>
          <w:rFonts w:ascii="Arial" w:hAnsi="Arial" w:cs="Arial"/>
        </w:rPr>
        <w:t>Não houve aspectos relevantes, pois se trata de processo para contratação de serviço específico, de implantação de sistema informatizado, cujo escopo é melhorar, através da integração, as atividades realizadas pelo corpo docente.</w:t>
      </w:r>
    </w:p>
    <w:p w:rsidR="004B4C0C" w:rsidRPr="006F0721" w:rsidRDefault="004B4C0C">
      <w:pPr>
        <w:spacing w:line="349" w:lineRule="auto"/>
        <w:rPr>
          <w:rFonts w:ascii="Arial" w:hAnsi="Arial" w:cs="Arial"/>
        </w:rPr>
      </w:pPr>
    </w:p>
    <w:p w:rsidR="00F80CCB" w:rsidRPr="006F0721" w:rsidRDefault="00607D0F">
      <w:pPr>
        <w:spacing w:after="128" w:line="240" w:lineRule="auto"/>
        <w:ind w:left="12" w:firstLine="0"/>
        <w:jc w:val="left"/>
        <w:rPr>
          <w:rFonts w:ascii="Arial" w:hAnsi="Arial" w:cs="Arial"/>
        </w:rPr>
      </w:pPr>
      <w:r w:rsidRPr="006F0721">
        <w:rPr>
          <w:rFonts w:ascii="Arial" w:hAnsi="Arial" w:cs="Arial"/>
        </w:rPr>
        <w:lastRenderedPageBreak/>
        <w:t xml:space="preserve"> </w:t>
      </w:r>
    </w:p>
    <w:p w:rsidR="00F80CCB" w:rsidRPr="006F0721" w:rsidRDefault="00607D0F">
      <w:pPr>
        <w:numPr>
          <w:ilvl w:val="0"/>
          <w:numId w:val="8"/>
        </w:numPr>
        <w:spacing w:after="137" w:line="242" w:lineRule="auto"/>
        <w:ind w:hanging="708"/>
        <w:rPr>
          <w:rFonts w:ascii="Arial" w:hAnsi="Arial" w:cs="Arial"/>
        </w:rPr>
      </w:pPr>
      <w:r w:rsidRPr="006F0721">
        <w:rPr>
          <w:rFonts w:ascii="Arial" w:hAnsi="Arial" w:cs="Arial"/>
          <w:b/>
        </w:rPr>
        <w:t xml:space="preserve">REQUISITOS DA CONTRATAÇÃO </w:t>
      </w:r>
    </w:p>
    <w:p w:rsidR="00F80CCB" w:rsidRPr="006F0721" w:rsidRDefault="00607D0F">
      <w:pPr>
        <w:numPr>
          <w:ilvl w:val="1"/>
          <w:numId w:val="8"/>
        </w:numPr>
        <w:spacing w:after="362" w:line="349" w:lineRule="auto"/>
        <w:ind w:hanging="331"/>
        <w:rPr>
          <w:rFonts w:ascii="Arial" w:hAnsi="Arial" w:cs="Arial"/>
        </w:rPr>
      </w:pPr>
      <w:r w:rsidRPr="006F0721">
        <w:rPr>
          <w:rFonts w:ascii="Arial" w:hAnsi="Arial" w:cs="Arial"/>
        </w:rPr>
        <w:t xml:space="preserve">A licitante deverá apresentar a documentação exigida pelo edital de realização da Dispensa Eletrônica, sendo documentos comprobatórios das empresas participantes: </w:t>
      </w:r>
    </w:p>
    <w:p w:rsidR="00F80CCB" w:rsidRPr="006F0721" w:rsidRDefault="00607D0F">
      <w:pPr>
        <w:numPr>
          <w:ilvl w:val="1"/>
          <w:numId w:val="8"/>
        </w:numPr>
        <w:spacing w:after="137" w:line="242" w:lineRule="auto"/>
        <w:ind w:hanging="331"/>
        <w:rPr>
          <w:rFonts w:ascii="Arial" w:hAnsi="Arial" w:cs="Arial"/>
        </w:rPr>
      </w:pPr>
      <w:r w:rsidRPr="006F0721">
        <w:rPr>
          <w:rFonts w:ascii="Arial" w:hAnsi="Arial" w:cs="Arial"/>
          <w:b/>
        </w:rPr>
        <w:t xml:space="preserve">Habilitação Jurídica </w:t>
      </w:r>
    </w:p>
    <w:p w:rsidR="00F80CCB" w:rsidRPr="006F0721" w:rsidRDefault="00607D0F" w:rsidP="00ED7D52">
      <w:pPr>
        <w:ind w:left="154" w:firstLine="0"/>
        <w:rPr>
          <w:rFonts w:ascii="Arial" w:hAnsi="Arial" w:cs="Arial"/>
        </w:rPr>
      </w:pPr>
      <w:r w:rsidRPr="006F0721">
        <w:rPr>
          <w:rFonts w:ascii="Arial" w:hAnsi="Arial" w:cs="Arial"/>
          <w:b/>
        </w:rPr>
        <w:t>4.2.1 Empresário individual:</w:t>
      </w:r>
      <w:r w:rsidRPr="006F0721">
        <w:rPr>
          <w:rFonts w:ascii="Arial" w:hAnsi="Arial" w:cs="Arial"/>
        </w:rPr>
        <w:t xml:space="preserve"> inscrição no Registro Público de Empresas Mercantis, a cargo da Junta Comercial da respectiva sede;  </w:t>
      </w:r>
    </w:p>
    <w:p w:rsidR="00F80CCB" w:rsidRPr="006F0721" w:rsidRDefault="00607D0F" w:rsidP="00ED7D52">
      <w:pPr>
        <w:ind w:left="154" w:firstLine="0"/>
        <w:rPr>
          <w:rFonts w:ascii="Arial" w:hAnsi="Arial" w:cs="Arial"/>
        </w:rPr>
      </w:pPr>
      <w:r w:rsidRPr="006F0721">
        <w:rPr>
          <w:rFonts w:ascii="Arial" w:hAnsi="Arial" w:cs="Arial"/>
          <w:b/>
        </w:rPr>
        <w:t>4.2.2 Microempreendedor Individual - MEI:</w:t>
      </w:r>
      <w:r w:rsidRPr="006F0721">
        <w:rPr>
          <w:rFonts w:ascii="Arial" w:hAnsi="Arial" w:cs="Arial"/>
        </w:rPr>
        <w:t xml:space="preserve"> Certificado da Condição de Microempreendedor Individual - CCMEI, cuja aceitação ficará condicionada à verificação da autenticidade no sítio  </w:t>
      </w:r>
      <w:proofErr w:type="gramStart"/>
      <w:r w:rsidRPr="006F0721">
        <w:rPr>
          <w:rFonts w:ascii="Arial" w:hAnsi="Arial" w:cs="Arial"/>
          <w:u w:val="single" w:color="000000"/>
        </w:rPr>
        <w:t>https</w:t>
      </w:r>
      <w:proofErr w:type="gramEnd"/>
      <w:r w:rsidRPr="006F0721">
        <w:rPr>
          <w:rFonts w:ascii="Arial" w:hAnsi="Arial" w:cs="Arial"/>
          <w:u w:val="single" w:color="000000"/>
        </w:rPr>
        <w:t>://mei.receita.economia.gov.br/certificado/consulta</w:t>
      </w:r>
      <w:r w:rsidRPr="006F0721">
        <w:rPr>
          <w:rFonts w:ascii="Arial" w:hAnsi="Arial" w:cs="Arial"/>
        </w:rPr>
        <w:t xml:space="preserve">;  </w:t>
      </w:r>
    </w:p>
    <w:p w:rsidR="00F80CCB" w:rsidRPr="006F0721" w:rsidRDefault="00607D0F" w:rsidP="00ED7D52">
      <w:pPr>
        <w:ind w:left="154" w:firstLine="0"/>
        <w:rPr>
          <w:rFonts w:ascii="Arial" w:hAnsi="Arial" w:cs="Arial"/>
        </w:rPr>
      </w:pPr>
      <w:r w:rsidRPr="006F0721">
        <w:rPr>
          <w:rFonts w:ascii="Arial" w:hAnsi="Arial" w:cs="Arial"/>
          <w:b/>
        </w:rPr>
        <w:t>4.2.3</w:t>
      </w:r>
      <w:r w:rsidRPr="006F0721">
        <w:rPr>
          <w:rFonts w:ascii="Arial" w:hAnsi="Arial" w:cs="Arial"/>
        </w:rPr>
        <w:t xml:space="preserve"> </w:t>
      </w:r>
      <w:r w:rsidRPr="006F0721">
        <w:rPr>
          <w:rFonts w:ascii="Arial" w:hAnsi="Arial" w:cs="Arial"/>
          <w:b/>
        </w:rPr>
        <w:t>Sociedade empresária, sociedade limitada unipessoal</w:t>
      </w:r>
      <w:r w:rsidRPr="006F0721">
        <w:rPr>
          <w:rFonts w:ascii="Arial" w:hAnsi="Arial" w:cs="Arial"/>
        </w:rPr>
        <w:t xml:space="preserve">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rsidR="00F80CCB" w:rsidRPr="006F0721" w:rsidRDefault="00607D0F" w:rsidP="00ED7D52">
      <w:pPr>
        <w:ind w:left="154" w:firstLine="0"/>
        <w:rPr>
          <w:rFonts w:ascii="Arial" w:hAnsi="Arial" w:cs="Arial"/>
        </w:rPr>
      </w:pPr>
      <w:r w:rsidRPr="006F0721">
        <w:rPr>
          <w:rFonts w:ascii="Arial" w:hAnsi="Arial" w:cs="Arial"/>
          <w:b/>
        </w:rPr>
        <w:t>4.2.4 Sociedade empresária estrangeira:</w:t>
      </w:r>
      <w:r w:rsidRPr="006F0721">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1">
        <w:r w:rsidRPr="006F0721">
          <w:rPr>
            <w:rFonts w:ascii="Arial" w:hAnsi="Arial" w:cs="Arial"/>
            <w:color w:val="0563C1"/>
            <w:u w:val="single" w:color="0563C1"/>
          </w:rPr>
          <w:t>Normativa DREI/ME n.º 77, de 18 de março de 2020</w:t>
        </w:r>
      </w:hyperlink>
      <w:hyperlink r:id="rId122">
        <w:r w:rsidRPr="006F0721">
          <w:rPr>
            <w:rFonts w:ascii="Arial" w:hAnsi="Arial" w:cs="Arial"/>
          </w:rPr>
          <w:t>.</w:t>
        </w:r>
      </w:hyperlink>
      <w:r w:rsidRPr="006F0721">
        <w:rPr>
          <w:rFonts w:ascii="Arial" w:hAnsi="Arial" w:cs="Arial"/>
        </w:rPr>
        <w:t xml:space="preserve"> </w:t>
      </w:r>
    </w:p>
    <w:p w:rsidR="00F80CCB" w:rsidRPr="006F0721" w:rsidRDefault="00607D0F" w:rsidP="00ED7D52">
      <w:pPr>
        <w:ind w:left="154" w:firstLine="0"/>
        <w:rPr>
          <w:rFonts w:ascii="Arial" w:hAnsi="Arial" w:cs="Arial"/>
        </w:rPr>
      </w:pPr>
      <w:r w:rsidRPr="006F0721">
        <w:rPr>
          <w:rFonts w:ascii="Arial" w:hAnsi="Arial" w:cs="Arial"/>
          <w:b/>
        </w:rPr>
        <w:t xml:space="preserve">4.2.5 Sociedade simples: </w:t>
      </w:r>
      <w:r w:rsidRPr="006F0721">
        <w:rPr>
          <w:rFonts w:ascii="Arial" w:hAnsi="Arial" w:cs="Arial"/>
        </w:rPr>
        <w:t xml:space="preserve">inscrição do ato constitutivo no Registro Civil de Pessoas Jurídicas do local de sua sede, acompanhada de documento comprobatório de seus administradores; </w:t>
      </w:r>
    </w:p>
    <w:p w:rsidR="00F80CCB" w:rsidRPr="006F0721" w:rsidRDefault="00607D0F" w:rsidP="00ED7D52">
      <w:pPr>
        <w:ind w:left="154" w:firstLine="0"/>
        <w:rPr>
          <w:rFonts w:ascii="Arial" w:hAnsi="Arial" w:cs="Arial"/>
        </w:rPr>
      </w:pPr>
      <w:r w:rsidRPr="006F0721">
        <w:rPr>
          <w:rFonts w:ascii="Arial" w:hAnsi="Arial" w:cs="Arial"/>
          <w:b/>
        </w:rPr>
        <w:t>4.2.6 Filial, sucursal ou agência de sociedade simples ou empresária:</w:t>
      </w:r>
      <w:r w:rsidRPr="006F0721">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F80CCB" w:rsidRPr="006F0721" w:rsidRDefault="00607D0F" w:rsidP="00ED7D52">
      <w:pPr>
        <w:spacing w:after="277"/>
        <w:ind w:left="154" w:firstLine="0"/>
        <w:rPr>
          <w:rFonts w:ascii="Arial" w:hAnsi="Arial" w:cs="Arial"/>
        </w:rPr>
      </w:pPr>
      <w:r w:rsidRPr="006F0721">
        <w:rPr>
          <w:rFonts w:ascii="Arial" w:hAnsi="Arial" w:cs="Arial"/>
          <w:b/>
        </w:rPr>
        <w:t>4.2.7</w:t>
      </w:r>
      <w:r w:rsidRPr="006F0721">
        <w:rPr>
          <w:rFonts w:ascii="Arial" w:hAnsi="Arial" w:cs="Arial"/>
        </w:rPr>
        <w:t xml:space="preserve"> Os documentos apresentados deverão estar acompanhados de todas as alterações ou da consolidação respectiva. </w:t>
      </w:r>
    </w:p>
    <w:p w:rsidR="00F80CCB" w:rsidRPr="006F0721" w:rsidRDefault="00607D0F">
      <w:pPr>
        <w:spacing w:after="137" w:line="242" w:lineRule="auto"/>
        <w:ind w:left="7"/>
        <w:rPr>
          <w:rFonts w:ascii="Arial" w:hAnsi="Arial" w:cs="Arial"/>
        </w:rPr>
      </w:pPr>
      <w:r w:rsidRPr="006F0721">
        <w:rPr>
          <w:rFonts w:ascii="Arial" w:hAnsi="Arial" w:cs="Arial"/>
          <w:b/>
        </w:rPr>
        <w:t>4.3</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b/>
        </w:rPr>
        <w:t xml:space="preserve">Habilitação fiscal, social e trabalhista </w:t>
      </w:r>
    </w:p>
    <w:p w:rsidR="00F80CCB" w:rsidRPr="006F0721" w:rsidRDefault="00607D0F" w:rsidP="00ED7D52">
      <w:pPr>
        <w:ind w:left="154" w:firstLine="0"/>
        <w:rPr>
          <w:rFonts w:ascii="Arial" w:hAnsi="Arial" w:cs="Arial"/>
        </w:rPr>
      </w:pPr>
      <w:r w:rsidRPr="006F0721">
        <w:rPr>
          <w:rFonts w:ascii="Arial" w:hAnsi="Arial" w:cs="Arial"/>
          <w:b/>
        </w:rPr>
        <w:t>4.3.1</w:t>
      </w:r>
      <w:r w:rsidRPr="006F0721">
        <w:rPr>
          <w:rFonts w:ascii="Arial" w:hAnsi="Arial" w:cs="Arial"/>
        </w:rPr>
        <w:t xml:space="preserve"> Prova de inscrição no Cadastro Nacional de Pessoas Jurídicas; </w:t>
      </w:r>
    </w:p>
    <w:p w:rsidR="00F80CCB" w:rsidRPr="006F0721" w:rsidRDefault="00607D0F" w:rsidP="00ED7D52">
      <w:pPr>
        <w:ind w:left="154" w:firstLine="0"/>
        <w:rPr>
          <w:rFonts w:ascii="Arial" w:hAnsi="Arial" w:cs="Arial"/>
        </w:rPr>
      </w:pPr>
      <w:r w:rsidRPr="006F0721">
        <w:rPr>
          <w:rFonts w:ascii="Arial" w:hAnsi="Arial" w:cs="Arial"/>
          <w:b/>
        </w:rPr>
        <w:t>4.3.2</w:t>
      </w:r>
      <w:r w:rsidRPr="006F0721">
        <w:rPr>
          <w:rFonts w:ascii="Arial" w:hAnsi="Arial" w:cs="Arial"/>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rsidR="00F80CCB" w:rsidRPr="006F0721" w:rsidRDefault="00607D0F">
      <w:pPr>
        <w:rPr>
          <w:rFonts w:ascii="Arial" w:hAnsi="Arial" w:cs="Arial"/>
        </w:rPr>
      </w:pPr>
      <w:r w:rsidRPr="006F0721">
        <w:rPr>
          <w:rFonts w:ascii="Arial" w:hAnsi="Arial" w:cs="Arial"/>
          <w:b/>
        </w:rPr>
        <w:lastRenderedPageBreak/>
        <w:t>4.3.3</w:t>
      </w:r>
      <w:r w:rsidRPr="006F0721">
        <w:rPr>
          <w:rFonts w:ascii="Arial" w:eastAsia="Arial" w:hAnsi="Arial" w:cs="Arial"/>
          <w:b/>
        </w:rPr>
        <w:t xml:space="preserve"> </w:t>
      </w:r>
      <w:r w:rsidRPr="006F0721">
        <w:rPr>
          <w:rFonts w:ascii="Arial" w:hAnsi="Arial" w:cs="Arial"/>
        </w:rPr>
        <w:t xml:space="preserve">Prova de regularidade com o Fundo de Garantia do Tempo de Serviço (FGTS); </w:t>
      </w:r>
    </w:p>
    <w:p w:rsidR="00F80CCB" w:rsidRPr="006F0721" w:rsidRDefault="00607D0F" w:rsidP="00ED7D52">
      <w:pPr>
        <w:ind w:left="154" w:firstLine="0"/>
        <w:rPr>
          <w:rFonts w:ascii="Arial" w:hAnsi="Arial" w:cs="Arial"/>
        </w:rPr>
      </w:pPr>
      <w:r w:rsidRPr="006F0721">
        <w:rPr>
          <w:rFonts w:ascii="Arial" w:hAnsi="Arial" w:cs="Arial"/>
          <w:b/>
        </w:rPr>
        <w:t>4.3.4</w:t>
      </w:r>
      <w:r w:rsidRPr="006F0721">
        <w:rPr>
          <w:rFonts w:ascii="Arial" w:hAnsi="Arial" w:cs="Arial"/>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rsidR="00F80CCB" w:rsidRPr="006F0721" w:rsidRDefault="00607D0F" w:rsidP="00ED7D52">
      <w:pPr>
        <w:ind w:left="154" w:firstLine="0"/>
        <w:rPr>
          <w:rFonts w:ascii="Arial" w:hAnsi="Arial" w:cs="Arial"/>
        </w:rPr>
      </w:pPr>
      <w:r w:rsidRPr="006F0721">
        <w:rPr>
          <w:rFonts w:ascii="Arial" w:hAnsi="Arial" w:cs="Arial"/>
          <w:b/>
        </w:rPr>
        <w:t>4.3.5</w:t>
      </w:r>
      <w:r w:rsidRPr="006F0721">
        <w:rPr>
          <w:rFonts w:ascii="Arial" w:hAnsi="Arial" w:cs="Arial"/>
        </w:rPr>
        <w:t xml:space="preserve"> Prova de regularidade com a Fazenda Estadual/Distrital e Municipal/Distrital do domicílio ou sede do fornecedor, relativa à atividade em cujo exercício contrata ou concorre; </w:t>
      </w:r>
    </w:p>
    <w:p w:rsidR="00F80CCB" w:rsidRPr="006F0721" w:rsidRDefault="00607D0F" w:rsidP="00ED7D52">
      <w:pPr>
        <w:spacing w:after="277"/>
        <w:ind w:left="154" w:firstLine="0"/>
        <w:rPr>
          <w:rFonts w:ascii="Arial" w:hAnsi="Arial" w:cs="Arial"/>
        </w:rPr>
      </w:pPr>
      <w:r w:rsidRPr="006F0721">
        <w:rPr>
          <w:rFonts w:ascii="Arial" w:hAnsi="Arial" w:cs="Arial"/>
          <w:b/>
        </w:rPr>
        <w:t>4.3.6</w:t>
      </w:r>
      <w:r w:rsidRPr="006F0721">
        <w:rPr>
          <w:rFonts w:ascii="Arial" w:hAnsi="Arial" w:cs="Arial"/>
        </w:rPr>
        <w:t xml:space="preserve">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rsidR="00F80CCB" w:rsidRPr="006F0721" w:rsidRDefault="00607D0F">
      <w:pPr>
        <w:spacing w:after="137" w:line="242" w:lineRule="auto"/>
        <w:ind w:left="7"/>
        <w:rPr>
          <w:rFonts w:ascii="Arial" w:hAnsi="Arial" w:cs="Arial"/>
        </w:rPr>
      </w:pPr>
      <w:r w:rsidRPr="006F0721">
        <w:rPr>
          <w:rFonts w:ascii="Arial" w:hAnsi="Arial" w:cs="Arial"/>
          <w:b/>
        </w:rPr>
        <w:t>4.4</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b/>
        </w:rPr>
        <w:t xml:space="preserve">Qualificação Econômico-Financeira </w:t>
      </w:r>
    </w:p>
    <w:p w:rsidR="00F80CCB" w:rsidRPr="006F0721" w:rsidRDefault="00607D0F" w:rsidP="00ED7D52">
      <w:pPr>
        <w:spacing w:after="34"/>
        <w:ind w:left="154" w:firstLine="0"/>
        <w:rPr>
          <w:rFonts w:ascii="Arial" w:hAnsi="Arial" w:cs="Arial"/>
        </w:rPr>
      </w:pPr>
      <w:r w:rsidRPr="006F0721">
        <w:rPr>
          <w:rFonts w:ascii="Arial" w:hAnsi="Arial" w:cs="Arial"/>
          <w:b/>
        </w:rPr>
        <w:t>4.4.1</w:t>
      </w:r>
      <w:r w:rsidRPr="006F0721">
        <w:rPr>
          <w:rFonts w:ascii="Arial" w:hAnsi="Arial" w:cs="Arial"/>
        </w:rPr>
        <w:t xml:space="preserve"> Certidão negativa de falência expedida pelo distribuidor da sede do fornecedor -</w:t>
      </w:r>
      <w:hyperlink r:id="rId123" w:anchor="art69">
        <w:r w:rsidRPr="006F0721">
          <w:rPr>
            <w:rFonts w:ascii="Arial" w:hAnsi="Arial" w:cs="Arial"/>
          </w:rPr>
          <w:t xml:space="preserve"> </w:t>
        </w:r>
      </w:hyperlink>
      <w:hyperlink r:id="rId124" w:anchor="art69">
        <w:r w:rsidRPr="006F0721">
          <w:rPr>
            <w:rFonts w:ascii="Arial" w:hAnsi="Arial" w:cs="Arial"/>
            <w:color w:val="0563C1"/>
            <w:u w:val="single" w:color="0563C1"/>
          </w:rPr>
          <w:t>Lei nº</w:t>
        </w:r>
      </w:hyperlink>
      <w:hyperlink r:id="rId125" w:anchor="art69">
        <w:r w:rsidRPr="006F0721">
          <w:rPr>
            <w:rFonts w:ascii="Arial" w:hAnsi="Arial" w:cs="Arial"/>
            <w:color w:val="0563C1"/>
          </w:rPr>
          <w:t xml:space="preserve"> </w:t>
        </w:r>
      </w:hyperlink>
    </w:p>
    <w:p w:rsidR="00F80CCB" w:rsidRPr="006F0721" w:rsidRDefault="00BD721C">
      <w:pPr>
        <w:spacing w:after="281" w:line="246" w:lineRule="auto"/>
        <w:ind w:left="524" w:right="-15"/>
        <w:jc w:val="left"/>
        <w:rPr>
          <w:rFonts w:ascii="Arial" w:hAnsi="Arial" w:cs="Arial"/>
        </w:rPr>
      </w:pPr>
      <w:hyperlink r:id="rId126" w:anchor="art69">
        <w:r w:rsidR="00607D0F" w:rsidRPr="006F0721">
          <w:rPr>
            <w:rFonts w:ascii="Arial" w:hAnsi="Arial" w:cs="Arial"/>
            <w:color w:val="0563C1"/>
            <w:u w:val="single" w:color="0563C1"/>
          </w:rPr>
          <w:t>14.133, de 2021, art. 69, caput, inciso II</w:t>
        </w:r>
      </w:hyperlink>
      <w:hyperlink r:id="rId127" w:anchor="art69">
        <w:r w:rsidR="00607D0F" w:rsidRPr="006F0721">
          <w:rPr>
            <w:rFonts w:ascii="Arial" w:hAnsi="Arial" w:cs="Arial"/>
          </w:rPr>
          <w:t>)</w:t>
        </w:r>
      </w:hyperlink>
      <w:r w:rsidR="00607D0F" w:rsidRPr="006F0721">
        <w:rPr>
          <w:rFonts w:ascii="Arial" w:hAnsi="Arial" w:cs="Arial"/>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t>4.5</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b/>
        </w:rPr>
        <w:t xml:space="preserve">Qualificação Técnica </w:t>
      </w:r>
    </w:p>
    <w:p w:rsidR="00F80CCB" w:rsidRPr="006F0721" w:rsidRDefault="00607D0F" w:rsidP="00057C41">
      <w:pPr>
        <w:spacing w:after="154"/>
        <w:ind w:left="717" w:hanging="720"/>
        <w:rPr>
          <w:rFonts w:ascii="Arial" w:hAnsi="Arial" w:cs="Arial"/>
        </w:rPr>
      </w:pPr>
      <w:r w:rsidRPr="006F0721">
        <w:rPr>
          <w:rFonts w:ascii="Arial" w:hAnsi="Arial" w:cs="Arial"/>
          <w:b/>
        </w:rPr>
        <w:t>4.5.1</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rPr>
        <w:t>Comprovação de aptidão para execução de serviço de comp</w:t>
      </w:r>
      <w:r w:rsidR="00057C41" w:rsidRPr="006F0721">
        <w:rPr>
          <w:rFonts w:ascii="Arial" w:hAnsi="Arial" w:cs="Arial"/>
        </w:rPr>
        <w:t>atível</w:t>
      </w:r>
      <w:r w:rsidRPr="006F0721">
        <w:rPr>
          <w:rFonts w:ascii="Arial" w:hAnsi="Arial" w:cs="Arial"/>
        </w:rPr>
        <w:t xml:space="preserve"> com o objeto desta contratação, ou com o item pertinente, por meio da apresentação de certidões ou atestados, por pessoas jurídicas de direito público ou privado, ou regularmente emitido(s) pelo conselho profissional competente, quando for o caso. </w:t>
      </w:r>
    </w:p>
    <w:p w:rsidR="00F80CCB" w:rsidRPr="006F0721" w:rsidRDefault="00607D0F" w:rsidP="00ED7D52">
      <w:pPr>
        <w:ind w:left="295" w:firstLine="0"/>
        <w:rPr>
          <w:rFonts w:ascii="Arial" w:hAnsi="Arial" w:cs="Arial"/>
        </w:rPr>
      </w:pPr>
      <w:r w:rsidRPr="006F0721">
        <w:rPr>
          <w:rFonts w:ascii="Arial" w:hAnsi="Arial" w:cs="Arial"/>
          <w:b/>
        </w:rPr>
        <w:t>4.5.3.1</w:t>
      </w:r>
      <w:r w:rsidRPr="006F0721">
        <w:rPr>
          <w:rFonts w:ascii="Arial" w:hAnsi="Arial" w:cs="Arial"/>
        </w:rPr>
        <w:t xml:space="preserve"> Os atestados de capacidade técnica poderão ser apresentados em nome da matriz ou da filial da empresa interessada. </w:t>
      </w:r>
    </w:p>
    <w:p w:rsidR="00F80CCB" w:rsidRPr="006F0721" w:rsidRDefault="00607D0F" w:rsidP="00ED7D52">
      <w:pPr>
        <w:ind w:left="295" w:firstLine="0"/>
        <w:rPr>
          <w:rFonts w:ascii="Arial" w:hAnsi="Arial" w:cs="Arial"/>
        </w:rPr>
      </w:pPr>
      <w:r w:rsidRPr="006F0721">
        <w:rPr>
          <w:rFonts w:ascii="Arial" w:hAnsi="Arial" w:cs="Arial"/>
          <w:b/>
        </w:rPr>
        <w:t>4.5.3.2</w:t>
      </w:r>
      <w:r w:rsidRPr="006F0721">
        <w:rPr>
          <w:rFonts w:ascii="Arial" w:hAnsi="Arial" w:cs="Arial"/>
        </w:rPr>
        <w:t xml:space="preserve"> 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F80CCB" w:rsidRPr="006F0721" w:rsidRDefault="00607D0F">
      <w:pPr>
        <w:spacing w:after="123" w:line="240" w:lineRule="auto"/>
        <w:ind w:left="12" w:firstLine="0"/>
        <w:jc w:val="left"/>
        <w:rPr>
          <w:rFonts w:ascii="Arial" w:hAnsi="Arial" w:cs="Arial"/>
        </w:rPr>
      </w:pPr>
      <w:r w:rsidRPr="006F0721">
        <w:rPr>
          <w:rFonts w:ascii="Arial" w:hAnsi="Arial" w:cs="Arial"/>
          <w:b/>
        </w:rPr>
        <w:t xml:space="preserve"> </w:t>
      </w:r>
    </w:p>
    <w:p w:rsidR="00F80CCB" w:rsidRPr="006F0721" w:rsidRDefault="00607D0F">
      <w:pPr>
        <w:numPr>
          <w:ilvl w:val="0"/>
          <w:numId w:val="11"/>
        </w:numPr>
        <w:spacing w:after="137" w:line="242" w:lineRule="auto"/>
        <w:ind w:hanging="427"/>
        <w:rPr>
          <w:rFonts w:ascii="Arial" w:hAnsi="Arial" w:cs="Arial"/>
        </w:rPr>
      </w:pPr>
      <w:r w:rsidRPr="006F0721">
        <w:rPr>
          <w:rFonts w:ascii="Arial" w:hAnsi="Arial" w:cs="Arial"/>
          <w:b/>
        </w:rPr>
        <w:t xml:space="preserve">ESTIMATIVAS DAS QUANTIDADES </w:t>
      </w:r>
    </w:p>
    <w:p w:rsidR="00F80CCB" w:rsidRPr="006F0721" w:rsidRDefault="00607D0F">
      <w:pPr>
        <w:spacing w:after="119" w:line="240" w:lineRule="auto"/>
        <w:ind w:left="12" w:firstLine="0"/>
        <w:jc w:val="left"/>
        <w:rPr>
          <w:rFonts w:ascii="Arial" w:hAnsi="Arial" w:cs="Arial"/>
        </w:rPr>
      </w:pPr>
      <w:r w:rsidRPr="006F0721">
        <w:rPr>
          <w:rFonts w:ascii="Arial" w:hAnsi="Arial" w:cs="Arial"/>
          <w:b/>
        </w:rPr>
        <w:t xml:space="preserve"> </w:t>
      </w:r>
    </w:p>
    <w:p w:rsidR="00F80CCB" w:rsidRPr="006F0721" w:rsidRDefault="00607D0F">
      <w:pPr>
        <w:numPr>
          <w:ilvl w:val="1"/>
          <w:numId w:val="11"/>
        </w:numPr>
        <w:ind w:hanging="360"/>
        <w:rPr>
          <w:rFonts w:ascii="Arial" w:hAnsi="Arial" w:cs="Arial"/>
        </w:rPr>
      </w:pPr>
      <w:r w:rsidRPr="006F0721">
        <w:rPr>
          <w:rFonts w:ascii="Arial" w:hAnsi="Arial" w:cs="Arial"/>
        </w:rPr>
        <w:t xml:space="preserve">As quantidades e tipo da prestação do serviço informada foram elaboradas pela equipe técnica da </w:t>
      </w:r>
    </w:p>
    <w:p w:rsidR="00F80CCB" w:rsidRPr="006F0721" w:rsidRDefault="00607D0F">
      <w:pPr>
        <w:spacing w:after="123" w:line="246" w:lineRule="auto"/>
        <w:jc w:val="right"/>
        <w:rPr>
          <w:rFonts w:ascii="Arial" w:hAnsi="Arial" w:cs="Arial"/>
        </w:rPr>
      </w:pPr>
      <w:r w:rsidRPr="006F0721">
        <w:rPr>
          <w:rFonts w:ascii="Arial" w:hAnsi="Arial" w:cs="Arial"/>
        </w:rPr>
        <w:t xml:space="preserve">Secretaria Municipal de Educação, para atendimento das demandas conforme legislação vigente.  </w:t>
      </w:r>
    </w:p>
    <w:p w:rsidR="00F80CCB" w:rsidRPr="006F0721" w:rsidRDefault="00607D0F">
      <w:pPr>
        <w:spacing w:after="130" w:line="240" w:lineRule="auto"/>
        <w:ind w:left="372" w:firstLine="0"/>
        <w:jc w:val="left"/>
        <w:rPr>
          <w:rFonts w:ascii="Arial" w:hAnsi="Arial" w:cs="Arial"/>
        </w:rPr>
      </w:pPr>
      <w:r w:rsidRPr="006F0721">
        <w:rPr>
          <w:rFonts w:ascii="Arial" w:hAnsi="Arial" w:cs="Arial"/>
        </w:rPr>
        <w:t xml:space="preserve"> </w:t>
      </w:r>
    </w:p>
    <w:p w:rsidR="00F80CCB" w:rsidRPr="006F0721" w:rsidRDefault="00607D0F">
      <w:pPr>
        <w:numPr>
          <w:ilvl w:val="0"/>
          <w:numId w:val="11"/>
        </w:numPr>
        <w:spacing w:after="0" w:line="242" w:lineRule="auto"/>
        <w:ind w:hanging="427"/>
        <w:rPr>
          <w:rFonts w:ascii="Arial" w:hAnsi="Arial" w:cs="Arial"/>
        </w:rPr>
      </w:pPr>
      <w:r w:rsidRPr="006F0721">
        <w:rPr>
          <w:rFonts w:ascii="Arial" w:hAnsi="Arial" w:cs="Arial"/>
          <w:b/>
        </w:rPr>
        <w:t xml:space="preserve">ESTIMATIVAS DO VALOR DA CONTRATAÇÃO </w:t>
      </w:r>
    </w:p>
    <w:p w:rsidR="00F80CCB" w:rsidRPr="006F0721" w:rsidRDefault="00607D0F">
      <w:pPr>
        <w:spacing w:after="118" w:line="240" w:lineRule="auto"/>
        <w:ind w:left="17" w:firstLine="0"/>
        <w:jc w:val="left"/>
        <w:rPr>
          <w:rFonts w:ascii="Arial" w:hAnsi="Arial" w:cs="Arial"/>
        </w:rPr>
      </w:pPr>
      <w:r w:rsidRPr="006F0721">
        <w:rPr>
          <w:rFonts w:ascii="Arial" w:hAnsi="Arial" w:cs="Arial"/>
          <w:b/>
        </w:rPr>
        <w:t xml:space="preserve"> </w:t>
      </w:r>
    </w:p>
    <w:p w:rsidR="00455F1F" w:rsidRPr="006F0721" w:rsidRDefault="00455F1F" w:rsidP="00455F1F">
      <w:pPr>
        <w:numPr>
          <w:ilvl w:val="1"/>
          <w:numId w:val="11"/>
        </w:numPr>
        <w:ind w:hanging="360"/>
        <w:rPr>
          <w:rFonts w:ascii="Arial" w:hAnsi="Arial" w:cs="Arial"/>
        </w:rPr>
      </w:pPr>
      <w:r w:rsidRPr="006F0721">
        <w:rPr>
          <w:rFonts w:ascii="Arial" w:hAnsi="Arial" w:cs="Arial"/>
        </w:rPr>
        <w:lastRenderedPageBreak/>
        <w:t xml:space="preserve">A estimativa de dos preços, conforme pesquisa realizada em atendimento do art. 23 da Lei </w:t>
      </w:r>
    </w:p>
    <w:p w:rsidR="00455F1F" w:rsidRPr="006F0721" w:rsidRDefault="00455F1F" w:rsidP="00455F1F">
      <w:pPr>
        <w:ind w:left="524"/>
        <w:rPr>
          <w:rFonts w:ascii="Arial" w:hAnsi="Arial" w:cs="Arial"/>
          <w:b/>
        </w:rPr>
      </w:pPr>
      <w:r w:rsidRPr="006F0721">
        <w:rPr>
          <w:rFonts w:ascii="Arial" w:hAnsi="Arial" w:cs="Arial"/>
        </w:rPr>
        <w:t xml:space="preserve">14.133/21, é de: </w:t>
      </w:r>
      <w:r w:rsidRPr="006F0721">
        <w:rPr>
          <w:rFonts w:ascii="Arial" w:hAnsi="Arial" w:cs="Arial"/>
          <w:b/>
        </w:rPr>
        <w:t xml:space="preserve"> </w:t>
      </w:r>
    </w:p>
    <w:tbl>
      <w:tblPr>
        <w:tblStyle w:val="TableGrid"/>
        <w:tblW w:w="92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4"/>
        <w:gridCol w:w="1022"/>
        <w:gridCol w:w="783"/>
        <w:gridCol w:w="3740"/>
        <w:gridCol w:w="1565"/>
        <w:gridCol w:w="1346"/>
      </w:tblGrid>
      <w:tr w:rsidR="00ED7D52" w:rsidRPr="006F0721" w:rsidTr="00481E2C">
        <w:trPr>
          <w:trHeight w:val="520"/>
        </w:trPr>
        <w:tc>
          <w:tcPr>
            <w:tcW w:w="834" w:type="dxa"/>
            <w:vAlign w:val="center"/>
          </w:tcPr>
          <w:p w:rsidR="00ED7D52" w:rsidRPr="006F0721" w:rsidRDefault="00ED7D52" w:rsidP="00481E2C">
            <w:pPr>
              <w:spacing w:line="276" w:lineRule="auto"/>
              <w:ind w:left="2" w:firstLine="0"/>
              <w:jc w:val="center"/>
              <w:rPr>
                <w:rFonts w:ascii="Arial" w:hAnsi="Arial" w:cs="Arial"/>
              </w:rPr>
            </w:pPr>
            <w:r w:rsidRPr="006F0721">
              <w:rPr>
                <w:rFonts w:ascii="Arial" w:hAnsi="Arial" w:cs="Arial"/>
                <w:b/>
                <w:sz w:val="20"/>
              </w:rPr>
              <w:t>ITEM</w:t>
            </w:r>
          </w:p>
        </w:tc>
        <w:tc>
          <w:tcPr>
            <w:tcW w:w="1022" w:type="dxa"/>
            <w:vAlign w:val="center"/>
          </w:tcPr>
          <w:p w:rsidR="00ED7D52" w:rsidRPr="006F0721" w:rsidRDefault="00ED7D52" w:rsidP="00481E2C">
            <w:pPr>
              <w:spacing w:line="276" w:lineRule="auto"/>
              <w:ind w:left="2" w:firstLine="0"/>
              <w:jc w:val="center"/>
              <w:rPr>
                <w:rFonts w:ascii="Arial" w:hAnsi="Arial" w:cs="Arial"/>
              </w:rPr>
            </w:pPr>
            <w:r w:rsidRPr="006F0721">
              <w:rPr>
                <w:rFonts w:ascii="Arial" w:hAnsi="Arial" w:cs="Arial"/>
                <w:b/>
                <w:sz w:val="20"/>
              </w:rPr>
              <w:t>QUANT</w:t>
            </w:r>
          </w:p>
        </w:tc>
        <w:tc>
          <w:tcPr>
            <w:tcW w:w="783" w:type="dxa"/>
            <w:vAlign w:val="center"/>
          </w:tcPr>
          <w:p w:rsidR="00ED7D52" w:rsidRPr="006F0721" w:rsidRDefault="00ED7D52" w:rsidP="00481E2C">
            <w:pPr>
              <w:spacing w:line="276" w:lineRule="auto"/>
              <w:ind w:left="26" w:firstLine="0"/>
              <w:jc w:val="center"/>
              <w:rPr>
                <w:rFonts w:ascii="Arial" w:hAnsi="Arial" w:cs="Arial"/>
              </w:rPr>
            </w:pPr>
            <w:r w:rsidRPr="006F0721">
              <w:rPr>
                <w:rFonts w:ascii="Arial" w:hAnsi="Arial" w:cs="Arial"/>
                <w:b/>
                <w:sz w:val="20"/>
              </w:rPr>
              <w:t>UND</w:t>
            </w:r>
          </w:p>
        </w:tc>
        <w:tc>
          <w:tcPr>
            <w:tcW w:w="3740" w:type="dxa"/>
            <w:vAlign w:val="center"/>
          </w:tcPr>
          <w:p w:rsidR="00ED7D52" w:rsidRPr="006F0721" w:rsidRDefault="00ED7D52" w:rsidP="00481E2C">
            <w:pPr>
              <w:spacing w:line="276" w:lineRule="auto"/>
              <w:ind w:left="0" w:firstLine="0"/>
              <w:jc w:val="center"/>
              <w:rPr>
                <w:rFonts w:ascii="Arial" w:hAnsi="Arial" w:cs="Arial"/>
              </w:rPr>
            </w:pPr>
            <w:r w:rsidRPr="006F0721">
              <w:rPr>
                <w:rFonts w:ascii="Arial" w:hAnsi="Arial" w:cs="Arial"/>
                <w:b/>
                <w:sz w:val="20"/>
              </w:rPr>
              <w:t>DESCRIÇÃO DOS ITENS</w:t>
            </w:r>
          </w:p>
        </w:tc>
        <w:tc>
          <w:tcPr>
            <w:tcW w:w="1565" w:type="dxa"/>
            <w:vAlign w:val="center"/>
          </w:tcPr>
          <w:p w:rsidR="00ED7D52" w:rsidRPr="006F0721" w:rsidRDefault="00ED7D52" w:rsidP="00481E2C">
            <w:pPr>
              <w:spacing w:line="276" w:lineRule="auto"/>
              <w:ind w:left="204" w:firstLine="67"/>
              <w:jc w:val="center"/>
              <w:rPr>
                <w:rFonts w:ascii="Arial" w:hAnsi="Arial" w:cs="Arial"/>
              </w:rPr>
            </w:pPr>
            <w:r w:rsidRPr="006F0721">
              <w:rPr>
                <w:rFonts w:ascii="Arial" w:hAnsi="Arial" w:cs="Arial"/>
                <w:b/>
                <w:sz w:val="20"/>
              </w:rPr>
              <w:t>VALOR MENSAL</w:t>
            </w:r>
          </w:p>
        </w:tc>
        <w:tc>
          <w:tcPr>
            <w:tcW w:w="1346" w:type="dxa"/>
            <w:vAlign w:val="center"/>
          </w:tcPr>
          <w:p w:rsidR="00ED7D52" w:rsidRPr="006F0721" w:rsidRDefault="00ED7D52" w:rsidP="00481E2C">
            <w:pPr>
              <w:spacing w:line="240" w:lineRule="auto"/>
              <w:ind w:left="0" w:firstLine="0"/>
              <w:jc w:val="center"/>
              <w:rPr>
                <w:rFonts w:ascii="Arial" w:hAnsi="Arial" w:cs="Arial"/>
              </w:rPr>
            </w:pPr>
            <w:r w:rsidRPr="006F0721">
              <w:rPr>
                <w:rFonts w:ascii="Arial" w:hAnsi="Arial" w:cs="Arial"/>
                <w:b/>
                <w:sz w:val="20"/>
              </w:rPr>
              <w:t>VALOR</w:t>
            </w:r>
          </w:p>
          <w:p w:rsidR="00ED7D52" w:rsidRPr="006F0721" w:rsidRDefault="00ED7D52" w:rsidP="00481E2C">
            <w:pPr>
              <w:spacing w:line="240" w:lineRule="auto"/>
              <w:ind w:left="0" w:firstLine="0"/>
              <w:jc w:val="center"/>
              <w:rPr>
                <w:rFonts w:ascii="Arial" w:hAnsi="Arial" w:cs="Arial"/>
              </w:rPr>
            </w:pPr>
            <w:r w:rsidRPr="006F0721">
              <w:rPr>
                <w:rFonts w:ascii="Arial" w:hAnsi="Arial" w:cs="Arial"/>
                <w:b/>
                <w:sz w:val="20"/>
              </w:rPr>
              <w:t>TOTAL</w:t>
            </w:r>
          </w:p>
        </w:tc>
      </w:tr>
      <w:tr w:rsidR="00ED7D52" w:rsidRPr="006F0721" w:rsidTr="00481E2C">
        <w:trPr>
          <w:trHeight w:val="1395"/>
        </w:trPr>
        <w:tc>
          <w:tcPr>
            <w:tcW w:w="834" w:type="dxa"/>
            <w:vAlign w:val="center"/>
          </w:tcPr>
          <w:p w:rsidR="00ED7D52" w:rsidRPr="006F0721" w:rsidRDefault="00ED7D52" w:rsidP="00481E2C">
            <w:pPr>
              <w:spacing w:line="276" w:lineRule="auto"/>
              <w:ind w:left="2" w:firstLine="0"/>
              <w:jc w:val="center"/>
              <w:rPr>
                <w:rFonts w:ascii="Arial" w:hAnsi="Arial" w:cs="Arial"/>
                <w:sz w:val="20"/>
              </w:rPr>
            </w:pPr>
            <w:r w:rsidRPr="006F0721">
              <w:rPr>
                <w:rFonts w:ascii="Arial" w:hAnsi="Arial" w:cs="Arial"/>
                <w:sz w:val="20"/>
              </w:rPr>
              <w:t>001</w:t>
            </w:r>
          </w:p>
        </w:tc>
        <w:tc>
          <w:tcPr>
            <w:tcW w:w="1022" w:type="dxa"/>
            <w:vAlign w:val="center"/>
          </w:tcPr>
          <w:p w:rsidR="00ED7D52" w:rsidRPr="006F0721" w:rsidRDefault="00ED7D52" w:rsidP="00481E2C">
            <w:pPr>
              <w:spacing w:line="276" w:lineRule="auto"/>
              <w:ind w:left="2" w:firstLine="0"/>
              <w:jc w:val="center"/>
              <w:rPr>
                <w:rFonts w:ascii="Arial" w:hAnsi="Arial" w:cs="Arial"/>
                <w:sz w:val="20"/>
              </w:rPr>
            </w:pPr>
            <w:r w:rsidRPr="006F0721">
              <w:rPr>
                <w:rFonts w:ascii="Arial" w:hAnsi="Arial" w:cs="Arial"/>
                <w:sz w:val="20"/>
              </w:rPr>
              <w:t>12</w:t>
            </w:r>
          </w:p>
        </w:tc>
        <w:tc>
          <w:tcPr>
            <w:tcW w:w="783" w:type="dxa"/>
            <w:vAlign w:val="center"/>
          </w:tcPr>
          <w:p w:rsidR="00ED7D52" w:rsidRPr="006F0721" w:rsidRDefault="00ED7D52" w:rsidP="00481E2C">
            <w:pPr>
              <w:spacing w:line="276" w:lineRule="auto"/>
              <w:ind w:left="26" w:firstLine="0"/>
              <w:jc w:val="center"/>
              <w:rPr>
                <w:rFonts w:ascii="Arial" w:hAnsi="Arial" w:cs="Arial"/>
                <w:sz w:val="20"/>
              </w:rPr>
            </w:pPr>
            <w:r w:rsidRPr="006F0721">
              <w:rPr>
                <w:rFonts w:ascii="Arial" w:hAnsi="Arial" w:cs="Arial"/>
                <w:sz w:val="20"/>
              </w:rPr>
              <w:t>SERV</w:t>
            </w:r>
          </w:p>
        </w:tc>
        <w:tc>
          <w:tcPr>
            <w:tcW w:w="3740" w:type="dxa"/>
          </w:tcPr>
          <w:p w:rsidR="00ED7D52" w:rsidRPr="006F0721" w:rsidRDefault="007C5C4F" w:rsidP="00481E2C">
            <w:pPr>
              <w:spacing w:line="276" w:lineRule="auto"/>
              <w:ind w:left="143" w:right="54" w:firstLine="0"/>
              <w:rPr>
                <w:rFonts w:ascii="Arial" w:hAnsi="Arial" w:cs="Arial"/>
                <w:sz w:val="20"/>
              </w:rPr>
            </w:pPr>
            <w:r w:rsidRPr="006F0721">
              <w:rPr>
                <w:rFonts w:ascii="Arial" w:hAnsi="Arial" w:cs="Arial"/>
              </w:rPr>
              <w:t>PRESTAÇÃO DE SERVIÇOS TÉCNICOS ESPECIALIZADOS EM ASSESSORIA, INCLUSÃO DE DADOS E GERENCIAMENTO PARA ELABORAÇÃO DE PRESTAÇÃO DE CONTAS NO SISTEMA DE GESTÃO DE PRESTAÇÃO DE CONTAS DO SIGPC- FNDE E BB ÁGIL PLATAFORMA MENSAL</w:t>
            </w:r>
          </w:p>
        </w:tc>
        <w:tc>
          <w:tcPr>
            <w:tcW w:w="1565" w:type="dxa"/>
            <w:vAlign w:val="center"/>
          </w:tcPr>
          <w:p w:rsidR="00ED7D52" w:rsidRPr="006F0721" w:rsidRDefault="00ED7D52" w:rsidP="00481E2C">
            <w:pPr>
              <w:spacing w:line="276" w:lineRule="auto"/>
              <w:ind w:left="204" w:right="59" w:firstLine="67"/>
              <w:jc w:val="right"/>
              <w:rPr>
                <w:rFonts w:ascii="Arial" w:hAnsi="Arial" w:cs="Arial"/>
                <w:sz w:val="20"/>
              </w:rPr>
            </w:pPr>
            <w:r w:rsidRPr="006F0721">
              <w:rPr>
                <w:rFonts w:ascii="Arial" w:hAnsi="Arial" w:cs="Arial"/>
                <w:sz w:val="20"/>
              </w:rPr>
              <w:t>R$ 5.196,67</w:t>
            </w:r>
          </w:p>
        </w:tc>
        <w:tc>
          <w:tcPr>
            <w:tcW w:w="1346" w:type="dxa"/>
            <w:vAlign w:val="center"/>
          </w:tcPr>
          <w:p w:rsidR="00ED7D52" w:rsidRPr="006F0721" w:rsidRDefault="00ED7D52" w:rsidP="00481E2C">
            <w:pPr>
              <w:spacing w:line="240" w:lineRule="auto"/>
              <w:ind w:left="0" w:right="59" w:firstLine="0"/>
              <w:jc w:val="right"/>
              <w:rPr>
                <w:rFonts w:ascii="Arial" w:hAnsi="Arial" w:cs="Arial"/>
                <w:sz w:val="20"/>
              </w:rPr>
            </w:pPr>
            <w:r w:rsidRPr="006F0721">
              <w:rPr>
                <w:rFonts w:ascii="Arial" w:hAnsi="Arial" w:cs="Arial"/>
                <w:sz w:val="20"/>
              </w:rPr>
              <w:t>R$ 62.360,00</w:t>
            </w:r>
          </w:p>
        </w:tc>
      </w:tr>
    </w:tbl>
    <w:p w:rsidR="00ED7D52" w:rsidRPr="006F0721" w:rsidRDefault="00ED7D52" w:rsidP="00ED7D52">
      <w:pPr>
        <w:spacing w:after="128" w:line="240" w:lineRule="auto"/>
        <w:ind w:left="5" w:firstLine="0"/>
        <w:rPr>
          <w:rFonts w:ascii="Arial" w:hAnsi="Arial" w:cs="Arial"/>
          <w:b/>
        </w:rPr>
      </w:pPr>
    </w:p>
    <w:p w:rsidR="00F80CCB" w:rsidRPr="006F0721" w:rsidRDefault="00ED7D52" w:rsidP="00ED7D52">
      <w:pPr>
        <w:spacing w:after="128" w:line="240" w:lineRule="auto"/>
        <w:ind w:left="5" w:firstLine="0"/>
        <w:rPr>
          <w:rFonts w:ascii="Arial" w:hAnsi="Arial" w:cs="Arial"/>
        </w:rPr>
      </w:pPr>
      <w:r w:rsidRPr="006F0721">
        <w:rPr>
          <w:rFonts w:ascii="Arial" w:hAnsi="Arial" w:cs="Arial"/>
          <w:b/>
        </w:rPr>
        <w:t>6.2</w:t>
      </w:r>
      <w:proofErr w:type="gramStart"/>
      <w:r w:rsidRPr="006F0721">
        <w:rPr>
          <w:rFonts w:ascii="Arial" w:hAnsi="Arial" w:cs="Arial"/>
        </w:rPr>
        <w:t xml:space="preserve">  </w:t>
      </w:r>
      <w:proofErr w:type="gramEnd"/>
      <w:r w:rsidRPr="006F0721">
        <w:rPr>
          <w:rFonts w:ascii="Arial" w:hAnsi="Arial" w:cs="Arial"/>
        </w:rPr>
        <w:t>- C</w:t>
      </w:r>
      <w:r w:rsidR="00455F1F" w:rsidRPr="006F0721">
        <w:rPr>
          <w:rFonts w:ascii="Arial" w:hAnsi="Arial" w:cs="Arial"/>
        </w:rPr>
        <w:t xml:space="preserve">otação realizada para o presente balizamento de preços, bem como os demais a serem realizados para a fixação dos preços estimados da contratação, compatíveis com os valores praticados pelo mercado, serão anexados ao Termo de Referência e deverão ser publicados como anexo do edital da dispensa eletrônica. </w:t>
      </w:r>
      <w:r w:rsidR="00607D0F" w:rsidRPr="006F0721">
        <w:rPr>
          <w:rFonts w:ascii="Arial" w:hAnsi="Arial" w:cs="Arial"/>
        </w:rPr>
        <w:t xml:space="preserve"> </w:t>
      </w:r>
    </w:p>
    <w:p w:rsidR="00ED7D52" w:rsidRPr="006F0721" w:rsidRDefault="00ED7D52" w:rsidP="00ED7D52">
      <w:pPr>
        <w:spacing w:after="128" w:line="240" w:lineRule="auto"/>
        <w:ind w:left="5" w:firstLine="0"/>
        <w:rPr>
          <w:rFonts w:ascii="Arial" w:hAnsi="Arial" w:cs="Arial"/>
        </w:rPr>
      </w:pPr>
    </w:p>
    <w:p w:rsidR="00F80CCB" w:rsidRPr="006F0721" w:rsidRDefault="00607D0F">
      <w:pPr>
        <w:numPr>
          <w:ilvl w:val="0"/>
          <w:numId w:val="13"/>
        </w:numPr>
        <w:spacing w:after="137" w:line="349" w:lineRule="auto"/>
        <w:ind w:hanging="360"/>
        <w:rPr>
          <w:rFonts w:ascii="Arial" w:hAnsi="Arial" w:cs="Arial"/>
        </w:rPr>
      </w:pPr>
      <w:r w:rsidRPr="006F0721">
        <w:rPr>
          <w:rFonts w:ascii="Arial" w:hAnsi="Arial" w:cs="Arial"/>
          <w:b/>
        </w:rPr>
        <w:t xml:space="preserve">LEVANTAMENTO E JUSTIFICATIVA DA ESCOLHA DO TIPO DE SOLUÇÃO A CONTRATAR: </w:t>
      </w:r>
    </w:p>
    <w:p w:rsidR="00F80CCB" w:rsidRPr="006F0721" w:rsidRDefault="00607D0F">
      <w:pPr>
        <w:spacing w:after="118" w:line="240" w:lineRule="auto"/>
        <w:ind w:left="5" w:firstLine="0"/>
        <w:jc w:val="left"/>
        <w:rPr>
          <w:rFonts w:ascii="Arial" w:hAnsi="Arial" w:cs="Arial"/>
        </w:rPr>
      </w:pPr>
      <w:r w:rsidRPr="006F0721">
        <w:rPr>
          <w:rFonts w:ascii="Arial" w:hAnsi="Arial" w:cs="Arial"/>
          <w:b/>
        </w:rPr>
        <w:t xml:space="preserve"> </w:t>
      </w:r>
    </w:p>
    <w:p w:rsidR="00F80CCB" w:rsidRPr="006F0721" w:rsidRDefault="00607D0F" w:rsidP="00FE1838">
      <w:pPr>
        <w:numPr>
          <w:ilvl w:val="1"/>
          <w:numId w:val="13"/>
        </w:numPr>
        <w:ind w:hanging="427"/>
        <w:rPr>
          <w:rFonts w:ascii="Arial" w:hAnsi="Arial" w:cs="Arial"/>
        </w:rPr>
      </w:pPr>
      <w:r w:rsidRPr="006F0721">
        <w:rPr>
          <w:rFonts w:ascii="Arial" w:hAnsi="Arial" w:cs="Arial"/>
        </w:rPr>
        <w:t xml:space="preserve">A solicitação em relação a pretensa contratação visa a </w:t>
      </w:r>
      <w:r w:rsidR="007E6E53" w:rsidRPr="006F0721">
        <w:rPr>
          <w:rFonts w:ascii="Arial" w:hAnsi="Arial" w:cs="Arial"/>
          <w:b/>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Pr="006F0721">
        <w:rPr>
          <w:rFonts w:ascii="Arial" w:hAnsi="Arial" w:cs="Arial"/>
          <w:b/>
        </w:rPr>
        <w:t xml:space="preserve">, </w:t>
      </w:r>
      <w:r w:rsidRPr="006F0721">
        <w:rPr>
          <w:rFonts w:ascii="Arial" w:hAnsi="Arial" w:cs="Arial"/>
        </w:rPr>
        <w:t xml:space="preserve"> sendo a solução mais adequada, no que se refere aos custos e disponibilidade financeira do  Município, uma vez que não é possível a criação de um sistema próprio, pela falta de recursos humanos para tal, bem como a aquisição de um sistema além de ser bem mais oneroso, ainda geraria uma demanda posterior, de eventuais atualizações e ajustes, sendo a locação a forma que melhor atende as necessidades atuais e futuras da Administração. </w:t>
      </w:r>
    </w:p>
    <w:p w:rsidR="00F80CCB" w:rsidRPr="006F0721" w:rsidRDefault="00607D0F">
      <w:pPr>
        <w:spacing w:after="123" w:line="240" w:lineRule="auto"/>
        <w:ind w:left="0" w:firstLine="0"/>
        <w:jc w:val="left"/>
        <w:rPr>
          <w:rFonts w:ascii="Arial" w:hAnsi="Arial" w:cs="Arial"/>
        </w:rPr>
      </w:pPr>
      <w:r w:rsidRPr="006F0721">
        <w:rPr>
          <w:rFonts w:ascii="Arial" w:hAnsi="Arial" w:cs="Arial"/>
          <w:b/>
        </w:rPr>
        <w:t xml:space="preserve"> </w:t>
      </w:r>
    </w:p>
    <w:p w:rsidR="00F80CCB" w:rsidRPr="006F0721" w:rsidRDefault="00607D0F">
      <w:pPr>
        <w:numPr>
          <w:ilvl w:val="0"/>
          <w:numId w:val="13"/>
        </w:numPr>
        <w:spacing w:after="137" w:line="242" w:lineRule="auto"/>
        <w:ind w:hanging="360"/>
        <w:rPr>
          <w:rFonts w:ascii="Arial" w:hAnsi="Arial" w:cs="Arial"/>
        </w:rPr>
      </w:pPr>
      <w:r w:rsidRPr="006F0721">
        <w:rPr>
          <w:rFonts w:ascii="Arial" w:hAnsi="Arial" w:cs="Arial"/>
          <w:b/>
        </w:rPr>
        <w:t xml:space="preserve">DESCRIÇÃO DA SOLUÇÃO COMO UM TODO </w:t>
      </w:r>
    </w:p>
    <w:p w:rsidR="00F80CCB" w:rsidRPr="006F0721" w:rsidRDefault="00607D0F">
      <w:pPr>
        <w:spacing w:after="120" w:line="240" w:lineRule="auto"/>
        <w:ind w:left="0" w:firstLine="0"/>
        <w:jc w:val="left"/>
        <w:rPr>
          <w:rFonts w:ascii="Arial" w:hAnsi="Arial" w:cs="Arial"/>
        </w:rPr>
      </w:pPr>
      <w:r w:rsidRPr="006F0721">
        <w:rPr>
          <w:rFonts w:ascii="Arial" w:hAnsi="Arial" w:cs="Arial"/>
          <w:b/>
        </w:rPr>
        <w:t xml:space="preserve"> </w:t>
      </w:r>
    </w:p>
    <w:p w:rsidR="00F80CCB" w:rsidRPr="006F0721" w:rsidRDefault="00607D0F">
      <w:pPr>
        <w:numPr>
          <w:ilvl w:val="1"/>
          <w:numId w:val="13"/>
        </w:numPr>
        <w:spacing w:line="349" w:lineRule="auto"/>
        <w:ind w:hanging="427"/>
        <w:rPr>
          <w:rFonts w:ascii="Arial" w:hAnsi="Arial" w:cs="Arial"/>
        </w:rPr>
      </w:pPr>
      <w:r w:rsidRPr="006F0721">
        <w:rPr>
          <w:rFonts w:ascii="Arial" w:hAnsi="Arial" w:cs="Arial"/>
        </w:rPr>
        <w:t xml:space="preserve">Contratação de Empresa para prestação de </w:t>
      </w:r>
      <w:r w:rsidR="007E6E53" w:rsidRPr="006F0721">
        <w:rPr>
          <w:rFonts w:ascii="Arial" w:hAnsi="Arial" w:cs="Arial"/>
          <w:b/>
        </w:rPr>
        <w:t xml:space="preserve">CONTRATAÇÃO DE EMPRESA PARA PRESTAÇÃO DE SERVIÇOS TÉCNICOS ESPECIALIZADOS EM ASSESSORIA, </w:t>
      </w:r>
      <w:r w:rsidR="007E6E53" w:rsidRPr="006F0721">
        <w:rPr>
          <w:rFonts w:ascii="Arial" w:hAnsi="Arial" w:cs="Arial"/>
          <w:b/>
        </w:rPr>
        <w:lastRenderedPageBreak/>
        <w:t>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Pr="006F0721">
        <w:rPr>
          <w:rFonts w:ascii="Arial" w:hAnsi="Arial" w:cs="Arial"/>
        </w:rPr>
        <w:t xml:space="preserve">, em razão dos valores se dará através de dispensa de licitação na sua forma eletrônica, em atendimento ao disposto no </w:t>
      </w:r>
      <w:proofErr w:type="spellStart"/>
      <w:r w:rsidRPr="006F0721">
        <w:rPr>
          <w:rFonts w:ascii="Arial" w:hAnsi="Arial" w:cs="Arial"/>
        </w:rPr>
        <w:t>art</w:t>
      </w:r>
      <w:proofErr w:type="spellEnd"/>
      <w:r w:rsidRPr="006F0721">
        <w:rPr>
          <w:rFonts w:ascii="Arial" w:hAnsi="Arial" w:cs="Arial"/>
        </w:rPr>
        <w:t xml:space="preserve"> 75, II, § 1º e 3º da Lei 14.133/21. </w:t>
      </w:r>
    </w:p>
    <w:p w:rsidR="00F80CCB" w:rsidRPr="006F0721" w:rsidRDefault="00607D0F">
      <w:pPr>
        <w:spacing w:after="127" w:line="240" w:lineRule="auto"/>
        <w:ind w:left="0" w:firstLine="0"/>
        <w:jc w:val="left"/>
        <w:rPr>
          <w:rFonts w:ascii="Arial" w:hAnsi="Arial" w:cs="Arial"/>
        </w:rPr>
      </w:pPr>
      <w:r w:rsidRPr="006F0721">
        <w:rPr>
          <w:rFonts w:ascii="Arial" w:hAnsi="Arial" w:cs="Arial"/>
        </w:rPr>
        <w:t xml:space="preserve"> </w:t>
      </w:r>
    </w:p>
    <w:p w:rsidR="00F80CCB" w:rsidRPr="006F0721" w:rsidRDefault="00607D0F">
      <w:pPr>
        <w:numPr>
          <w:ilvl w:val="1"/>
          <w:numId w:val="13"/>
        </w:numPr>
        <w:spacing w:after="238" w:line="242" w:lineRule="auto"/>
        <w:ind w:hanging="427"/>
        <w:rPr>
          <w:rFonts w:ascii="Arial" w:hAnsi="Arial" w:cs="Arial"/>
        </w:rPr>
      </w:pPr>
      <w:r w:rsidRPr="006F0721">
        <w:rPr>
          <w:rFonts w:ascii="Arial" w:hAnsi="Arial" w:cs="Arial"/>
          <w:b/>
        </w:rPr>
        <w:t xml:space="preserve">Sustentabilidade </w:t>
      </w:r>
    </w:p>
    <w:p w:rsidR="00F80CCB" w:rsidRPr="006F0721" w:rsidRDefault="00607D0F" w:rsidP="00FE1838">
      <w:pPr>
        <w:ind w:left="350" w:firstLine="0"/>
        <w:rPr>
          <w:rFonts w:ascii="Arial" w:hAnsi="Arial" w:cs="Arial"/>
        </w:rPr>
      </w:pPr>
      <w:r w:rsidRPr="006F0721">
        <w:rPr>
          <w:rFonts w:ascii="Arial" w:hAnsi="Arial" w:cs="Arial"/>
          <w:b/>
        </w:rPr>
        <w:t>8.2.1</w:t>
      </w:r>
      <w:r w:rsidRPr="006F0721">
        <w:rPr>
          <w:rFonts w:ascii="Arial" w:hAnsi="Arial" w:cs="Arial"/>
        </w:rPr>
        <w:t xml:space="preserve"> Face a natureza da contratação, não foram identificados possíveis impactos ambientais. </w:t>
      </w:r>
    </w:p>
    <w:p w:rsidR="00F80CCB" w:rsidRPr="006F0721" w:rsidRDefault="00607D0F" w:rsidP="00FE1838">
      <w:pPr>
        <w:spacing w:after="137" w:line="242" w:lineRule="auto"/>
        <w:ind w:left="350" w:firstLine="0"/>
        <w:rPr>
          <w:rFonts w:ascii="Arial" w:hAnsi="Arial" w:cs="Arial"/>
        </w:rPr>
      </w:pPr>
      <w:r w:rsidRPr="006F0721">
        <w:rPr>
          <w:rFonts w:ascii="Arial" w:eastAsia="Arial" w:hAnsi="Arial" w:cs="Arial"/>
          <w:b/>
        </w:rPr>
        <w:t xml:space="preserve"> </w:t>
      </w:r>
      <w:r w:rsidRPr="006F0721">
        <w:rPr>
          <w:rFonts w:ascii="Arial" w:hAnsi="Arial" w:cs="Arial"/>
        </w:rPr>
        <w:t xml:space="preserve"> </w:t>
      </w:r>
    </w:p>
    <w:p w:rsidR="00F80CCB" w:rsidRPr="006F0721" w:rsidRDefault="00607D0F">
      <w:pPr>
        <w:ind w:left="152"/>
        <w:rPr>
          <w:rFonts w:ascii="Arial" w:hAnsi="Arial" w:cs="Arial"/>
        </w:rPr>
      </w:pPr>
      <w:r w:rsidRPr="006F0721">
        <w:rPr>
          <w:rFonts w:ascii="Arial" w:hAnsi="Arial" w:cs="Arial"/>
          <w:b/>
        </w:rPr>
        <w:t>8.3</w:t>
      </w:r>
      <w:r w:rsidRPr="006F0721">
        <w:rPr>
          <w:rFonts w:ascii="Arial" w:eastAsia="Arial" w:hAnsi="Arial" w:cs="Arial"/>
          <w:b/>
        </w:rPr>
        <w:t xml:space="preserve"> </w:t>
      </w:r>
      <w:r w:rsidRPr="006F0721">
        <w:rPr>
          <w:rFonts w:ascii="Arial" w:hAnsi="Arial" w:cs="Arial"/>
        </w:rPr>
        <w:t xml:space="preserve">Subcontratação </w:t>
      </w:r>
    </w:p>
    <w:p w:rsidR="00F80CCB" w:rsidRPr="006F0721" w:rsidRDefault="00607D0F" w:rsidP="00FE1838">
      <w:pPr>
        <w:spacing w:after="279"/>
        <w:ind w:firstLine="416"/>
        <w:rPr>
          <w:rFonts w:ascii="Arial" w:hAnsi="Arial" w:cs="Arial"/>
        </w:rPr>
      </w:pPr>
      <w:r w:rsidRPr="006F0721">
        <w:rPr>
          <w:rFonts w:ascii="Arial" w:eastAsia="Arial" w:hAnsi="Arial" w:cs="Arial"/>
          <w:b/>
        </w:rPr>
        <w:t xml:space="preserve"> </w:t>
      </w:r>
      <w:r w:rsidRPr="006F0721">
        <w:rPr>
          <w:rFonts w:ascii="Arial" w:hAnsi="Arial" w:cs="Arial"/>
          <w:b/>
        </w:rPr>
        <w:t>8.3.1</w:t>
      </w:r>
      <w:r w:rsidRPr="006F0721">
        <w:rPr>
          <w:rFonts w:ascii="Arial" w:hAnsi="Arial" w:cs="Arial"/>
        </w:rPr>
        <w:t xml:space="preserve"> Não é admitida a subcontratação do objeto contratual. </w:t>
      </w:r>
    </w:p>
    <w:p w:rsidR="00F80CCB" w:rsidRPr="006F0721" w:rsidRDefault="00607D0F">
      <w:pPr>
        <w:spacing w:after="137" w:line="242" w:lineRule="auto"/>
        <w:ind w:left="152"/>
        <w:rPr>
          <w:rFonts w:ascii="Arial" w:hAnsi="Arial" w:cs="Arial"/>
        </w:rPr>
      </w:pPr>
      <w:r w:rsidRPr="006F0721">
        <w:rPr>
          <w:rFonts w:ascii="Arial" w:hAnsi="Arial" w:cs="Arial"/>
          <w:b/>
        </w:rPr>
        <w:t>8.4</w:t>
      </w:r>
      <w:r w:rsidRPr="006F0721">
        <w:rPr>
          <w:rFonts w:ascii="Arial" w:eastAsia="Arial" w:hAnsi="Arial" w:cs="Arial"/>
          <w:b/>
        </w:rPr>
        <w:t xml:space="preserve"> </w:t>
      </w:r>
      <w:r w:rsidRPr="006F0721">
        <w:rPr>
          <w:rFonts w:ascii="Arial" w:hAnsi="Arial" w:cs="Arial"/>
          <w:b/>
        </w:rPr>
        <w:t xml:space="preserve">Garantia da contratação </w:t>
      </w:r>
    </w:p>
    <w:p w:rsidR="00F80CCB" w:rsidRPr="006F0721" w:rsidRDefault="00607D0F">
      <w:pPr>
        <w:spacing w:after="277"/>
        <w:rPr>
          <w:rFonts w:ascii="Arial" w:hAnsi="Arial" w:cs="Arial"/>
        </w:rPr>
      </w:pPr>
      <w:r w:rsidRPr="006F0721">
        <w:rPr>
          <w:rFonts w:ascii="Arial" w:hAnsi="Arial" w:cs="Arial"/>
          <w:b/>
        </w:rPr>
        <w:t>8.4.1</w:t>
      </w:r>
      <w:r w:rsidRPr="006F0721">
        <w:rPr>
          <w:rFonts w:ascii="Arial" w:hAnsi="Arial" w:cs="Arial"/>
        </w:rPr>
        <w:t xml:space="preserve"> Não haverá exigência da garantia da contratação dos </w:t>
      </w:r>
      <w:hyperlink r:id="rId128" w:anchor="art96">
        <w:r w:rsidRPr="006F0721">
          <w:rPr>
            <w:rFonts w:ascii="Arial" w:hAnsi="Arial" w:cs="Arial"/>
          </w:rPr>
          <w:t xml:space="preserve">artigos 96 e seguintes da Lei nº 14.133, de </w:t>
        </w:r>
      </w:hyperlink>
      <w:hyperlink r:id="rId129" w:anchor="art96">
        <w:r w:rsidRPr="006F0721">
          <w:rPr>
            <w:rFonts w:ascii="Arial" w:hAnsi="Arial" w:cs="Arial"/>
          </w:rPr>
          <w:t>2021,</w:t>
        </w:r>
      </w:hyperlink>
      <w:r w:rsidRPr="006F0721">
        <w:rPr>
          <w:rFonts w:ascii="Arial" w:hAnsi="Arial" w:cs="Arial"/>
        </w:rPr>
        <w:t xml:space="preserve"> pelas razões constantes do Estudo Técnico Preliminar. </w:t>
      </w:r>
    </w:p>
    <w:p w:rsidR="00F80CCB" w:rsidRPr="006F0721" w:rsidRDefault="00607D0F">
      <w:pPr>
        <w:spacing w:after="137" w:line="242" w:lineRule="auto"/>
        <w:ind w:left="152"/>
        <w:rPr>
          <w:rFonts w:ascii="Arial" w:hAnsi="Arial" w:cs="Arial"/>
        </w:rPr>
      </w:pPr>
      <w:r w:rsidRPr="006F0721">
        <w:rPr>
          <w:rFonts w:ascii="Arial" w:hAnsi="Arial" w:cs="Arial"/>
          <w:b/>
        </w:rPr>
        <w:t>8.5</w:t>
      </w:r>
      <w:r w:rsidRPr="006F0721">
        <w:rPr>
          <w:rFonts w:ascii="Arial" w:eastAsia="Arial" w:hAnsi="Arial" w:cs="Arial"/>
          <w:b/>
        </w:rPr>
        <w:t xml:space="preserve"> </w:t>
      </w:r>
      <w:r w:rsidRPr="006F0721">
        <w:rPr>
          <w:rFonts w:ascii="Arial" w:hAnsi="Arial" w:cs="Arial"/>
          <w:b/>
        </w:rPr>
        <w:t xml:space="preserve">Condições de execução </w:t>
      </w:r>
    </w:p>
    <w:p w:rsidR="00F80CCB" w:rsidRPr="006F0721" w:rsidRDefault="00607D0F">
      <w:pPr>
        <w:rPr>
          <w:rFonts w:ascii="Arial" w:hAnsi="Arial" w:cs="Arial"/>
        </w:rPr>
      </w:pPr>
      <w:r w:rsidRPr="006F0721">
        <w:rPr>
          <w:rFonts w:ascii="Arial" w:hAnsi="Arial" w:cs="Arial"/>
          <w:b/>
        </w:rPr>
        <w:t>8.5.1</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rPr>
        <w:t xml:space="preserve">A execução do objeto seguirá a seguinte dinâmica: </w:t>
      </w:r>
    </w:p>
    <w:p w:rsidR="00F80CCB" w:rsidRPr="006F0721" w:rsidRDefault="00607D0F">
      <w:pPr>
        <w:ind w:left="720" w:right="115" w:hanging="720"/>
        <w:rPr>
          <w:rFonts w:ascii="Arial" w:hAnsi="Arial" w:cs="Arial"/>
        </w:rPr>
      </w:pPr>
      <w:r w:rsidRPr="006F0721">
        <w:rPr>
          <w:rFonts w:ascii="Arial" w:hAnsi="Arial" w:cs="Arial"/>
        </w:rPr>
        <w:t>8.5.1.1</w:t>
      </w:r>
      <w:r w:rsidRPr="006F0721">
        <w:rPr>
          <w:rFonts w:ascii="Arial" w:eastAsia="Arial" w:hAnsi="Arial" w:cs="Arial"/>
        </w:rPr>
        <w:t xml:space="preserve"> </w:t>
      </w:r>
      <w:r w:rsidRPr="006F0721">
        <w:rPr>
          <w:rFonts w:ascii="Arial" w:hAnsi="Arial" w:cs="Arial"/>
        </w:rPr>
        <w:t xml:space="preserve">A empresa contratada, após o recebimento da ordem de serviço, terá o prazo de até 30 (trinta) dias para a conclusão dos mesmos, incluindo a instalação e treinamento da equipe que utilizará o sistema, considerando todos os módulos contratados. </w:t>
      </w:r>
    </w:p>
    <w:p w:rsidR="00F80CCB" w:rsidRPr="006F0721" w:rsidRDefault="00607D0F">
      <w:pPr>
        <w:ind w:left="720" w:right="120" w:hanging="720"/>
        <w:rPr>
          <w:rFonts w:ascii="Arial" w:hAnsi="Arial" w:cs="Arial"/>
        </w:rPr>
      </w:pPr>
      <w:r w:rsidRPr="006F0721">
        <w:rPr>
          <w:rFonts w:ascii="Arial" w:hAnsi="Arial" w:cs="Arial"/>
        </w:rPr>
        <w:t>8.5.1.2</w:t>
      </w:r>
      <w:r w:rsidRPr="006F0721">
        <w:rPr>
          <w:rFonts w:ascii="Arial" w:eastAsia="Arial" w:hAnsi="Arial" w:cs="Arial"/>
        </w:rPr>
        <w:t xml:space="preserve"> </w:t>
      </w:r>
      <w:r w:rsidRPr="006F0721">
        <w:rPr>
          <w:rFonts w:ascii="Arial" w:hAnsi="Arial" w:cs="Arial"/>
        </w:rPr>
        <w:t xml:space="preserve">Após a regular implantação, com a disponibilização dos módulos, com a migração dos dados e treinamento dos profissionais do Município, deverá ser mantido suporte via </w:t>
      </w:r>
      <w:proofErr w:type="spellStart"/>
      <w:r w:rsidRPr="006F0721">
        <w:rPr>
          <w:rFonts w:ascii="Arial" w:hAnsi="Arial" w:cs="Arial"/>
        </w:rPr>
        <w:t>WhatsApp</w:t>
      </w:r>
      <w:proofErr w:type="spellEnd"/>
      <w:r w:rsidRPr="006F0721">
        <w:rPr>
          <w:rFonts w:ascii="Arial" w:hAnsi="Arial" w:cs="Arial"/>
        </w:rPr>
        <w:t xml:space="preserve"> e email, além de formações </w:t>
      </w:r>
      <w:r w:rsidR="00FD58D0" w:rsidRPr="006F0721">
        <w:rPr>
          <w:rFonts w:ascii="Arial" w:hAnsi="Arial" w:cs="Arial"/>
        </w:rPr>
        <w:t>quando necessárias</w:t>
      </w:r>
      <w:r w:rsidRPr="006F0721">
        <w:rPr>
          <w:rFonts w:ascii="Arial" w:hAnsi="Arial" w:cs="Arial"/>
        </w:rPr>
        <w:t xml:space="preserve">. </w:t>
      </w:r>
    </w:p>
    <w:p w:rsidR="00F80CCB" w:rsidRPr="006F0721" w:rsidRDefault="00607D0F">
      <w:pPr>
        <w:spacing w:after="159" w:line="240" w:lineRule="auto"/>
        <w:ind w:left="360" w:firstLine="0"/>
        <w:jc w:val="left"/>
        <w:rPr>
          <w:rFonts w:ascii="Arial" w:hAnsi="Arial" w:cs="Arial"/>
        </w:rPr>
      </w:pPr>
      <w:r w:rsidRPr="006F0721">
        <w:rPr>
          <w:rFonts w:ascii="Arial" w:hAnsi="Arial" w:cs="Arial"/>
          <w:color w:val="FF0000"/>
        </w:rPr>
        <w:t xml:space="preserve"> </w:t>
      </w:r>
    </w:p>
    <w:p w:rsidR="00F80CCB" w:rsidRPr="006F0721" w:rsidRDefault="00607D0F">
      <w:pPr>
        <w:numPr>
          <w:ilvl w:val="0"/>
          <w:numId w:val="14"/>
        </w:numPr>
        <w:spacing w:after="137" w:line="242" w:lineRule="auto"/>
        <w:ind w:hanging="708"/>
        <w:rPr>
          <w:rFonts w:ascii="Arial" w:hAnsi="Arial" w:cs="Arial"/>
        </w:rPr>
      </w:pPr>
      <w:r w:rsidRPr="006F0721">
        <w:rPr>
          <w:rFonts w:ascii="Arial" w:hAnsi="Arial" w:cs="Arial"/>
          <w:b/>
        </w:rPr>
        <w:t xml:space="preserve">JUSTIFICATIVAS PARA O PARCELAMENTO OU NÃO  </w:t>
      </w:r>
    </w:p>
    <w:p w:rsidR="00F80CCB" w:rsidRPr="006F0721" w:rsidRDefault="00607D0F">
      <w:pPr>
        <w:spacing w:after="118" w:line="240" w:lineRule="auto"/>
        <w:ind w:left="0" w:firstLine="0"/>
        <w:jc w:val="left"/>
        <w:rPr>
          <w:rFonts w:ascii="Arial" w:hAnsi="Arial" w:cs="Arial"/>
        </w:rPr>
      </w:pPr>
      <w:r w:rsidRPr="006F0721">
        <w:rPr>
          <w:rFonts w:ascii="Arial" w:hAnsi="Arial" w:cs="Arial"/>
          <w:b/>
        </w:rPr>
        <w:t xml:space="preserve"> </w:t>
      </w:r>
    </w:p>
    <w:p w:rsidR="00F80CCB" w:rsidRPr="006F0721" w:rsidRDefault="00607D0F">
      <w:pPr>
        <w:numPr>
          <w:ilvl w:val="1"/>
          <w:numId w:val="14"/>
        </w:numPr>
        <w:spacing w:after="237" w:line="354" w:lineRule="auto"/>
        <w:ind w:right="117" w:hanging="566"/>
        <w:rPr>
          <w:rFonts w:ascii="Arial" w:hAnsi="Arial" w:cs="Arial"/>
        </w:rPr>
      </w:pPr>
      <w:r w:rsidRPr="006F0721">
        <w:rPr>
          <w:rFonts w:ascii="Arial" w:hAnsi="Arial" w:cs="Arial"/>
        </w:rPr>
        <w:t xml:space="preserve">A solução escolhida compreende a </w:t>
      </w:r>
      <w:r w:rsidR="007E6E53" w:rsidRPr="006F0721">
        <w:rPr>
          <w:rFonts w:ascii="Arial" w:hAnsi="Arial" w:cs="Arial"/>
          <w:b/>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Pr="006F0721">
        <w:rPr>
          <w:rFonts w:ascii="Arial" w:hAnsi="Arial" w:cs="Arial"/>
        </w:rPr>
        <w:t xml:space="preserve">, a serem realizados por um mesmo prestador, razão pela qual, visando a máxima eficiência da </w:t>
      </w:r>
      <w:r w:rsidRPr="006F0721">
        <w:rPr>
          <w:rFonts w:ascii="Arial" w:hAnsi="Arial" w:cs="Arial"/>
        </w:rPr>
        <w:lastRenderedPageBreak/>
        <w:t xml:space="preserve">contratação, fora definido a contratação por Item, através do regime de execução do contrato por empreitada por preço global. </w:t>
      </w:r>
    </w:p>
    <w:p w:rsidR="00F80CCB" w:rsidRPr="006F0721" w:rsidRDefault="00607D0F">
      <w:pPr>
        <w:numPr>
          <w:ilvl w:val="2"/>
          <w:numId w:val="14"/>
        </w:numPr>
        <w:ind w:hanging="720"/>
        <w:rPr>
          <w:rFonts w:ascii="Arial" w:hAnsi="Arial" w:cs="Arial"/>
        </w:rPr>
      </w:pPr>
      <w:r w:rsidRPr="006F0721">
        <w:rPr>
          <w:rFonts w:ascii="Arial" w:hAnsi="Arial" w:cs="Arial"/>
        </w:rPr>
        <w:t xml:space="preserve">A proposta apresentada deverá se referir a totalidade do item por ele cotado; </w:t>
      </w:r>
    </w:p>
    <w:p w:rsidR="00F80CCB" w:rsidRPr="006F0721" w:rsidRDefault="00607D0F">
      <w:pPr>
        <w:numPr>
          <w:ilvl w:val="2"/>
          <w:numId w:val="14"/>
        </w:numPr>
        <w:ind w:hanging="720"/>
        <w:rPr>
          <w:rFonts w:ascii="Arial" w:hAnsi="Arial" w:cs="Arial"/>
        </w:rPr>
      </w:pPr>
      <w:r w:rsidRPr="006F0721">
        <w:rPr>
          <w:rFonts w:ascii="Arial" w:hAnsi="Arial" w:cs="Arial"/>
        </w:rPr>
        <w:t xml:space="preserve">O licitante NÃO poderá oferecer proposta em quantitativo inferior ao máximo previsto para a contratação.  </w:t>
      </w:r>
    </w:p>
    <w:p w:rsidR="00F80CCB" w:rsidRPr="006F0721" w:rsidRDefault="00607D0F">
      <w:pPr>
        <w:spacing w:after="123" w:line="240" w:lineRule="auto"/>
        <w:ind w:left="360" w:firstLine="0"/>
        <w:jc w:val="left"/>
        <w:rPr>
          <w:rFonts w:ascii="Arial" w:hAnsi="Arial" w:cs="Arial"/>
        </w:rPr>
      </w:pPr>
      <w:r w:rsidRPr="006F0721">
        <w:rPr>
          <w:rFonts w:ascii="Arial" w:hAnsi="Arial" w:cs="Arial"/>
          <w:b/>
        </w:rPr>
        <w:t xml:space="preserve"> </w:t>
      </w:r>
    </w:p>
    <w:p w:rsidR="00F80CCB" w:rsidRPr="006F0721" w:rsidRDefault="00607D0F">
      <w:pPr>
        <w:numPr>
          <w:ilvl w:val="0"/>
          <w:numId w:val="14"/>
        </w:numPr>
        <w:spacing w:after="137" w:line="350" w:lineRule="auto"/>
        <w:ind w:hanging="708"/>
        <w:rPr>
          <w:rFonts w:ascii="Arial" w:hAnsi="Arial" w:cs="Arial"/>
        </w:rPr>
      </w:pPr>
      <w:r w:rsidRPr="006F0721">
        <w:rPr>
          <w:rFonts w:ascii="Arial" w:hAnsi="Arial" w:cs="Arial"/>
          <w:b/>
        </w:rPr>
        <w:t xml:space="preserve">DEMONSTRATIVO DOS RESULTADOS PRETENDIDOS EM TERMOS DE ECONOMICIDADE E DE MELHOR APROVEITAMENTO DOS RECURSOS HUMANOS, MATERIAIS OU FINANCEIROS DISPONÍVEIS: </w:t>
      </w:r>
    </w:p>
    <w:p w:rsidR="00F80CCB" w:rsidRPr="006F0721" w:rsidRDefault="00607D0F">
      <w:pPr>
        <w:spacing w:after="118" w:line="240" w:lineRule="auto"/>
        <w:ind w:left="0" w:firstLine="0"/>
        <w:jc w:val="left"/>
        <w:rPr>
          <w:rFonts w:ascii="Arial" w:hAnsi="Arial" w:cs="Arial"/>
        </w:rPr>
      </w:pPr>
      <w:r w:rsidRPr="006F0721">
        <w:rPr>
          <w:rFonts w:ascii="Arial" w:hAnsi="Arial" w:cs="Arial"/>
          <w:b/>
        </w:rPr>
        <w:t xml:space="preserve"> </w:t>
      </w:r>
    </w:p>
    <w:p w:rsidR="00F80CCB" w:rsidRPr="006F0721" w:rsidRDefault="00607D0F">
      <w:pPr>
        <w:numPr>
          <w:ilvl w:val="1"/>
          <w:numId w:val="14"/>
        </w:numPr>
        <w:spacing w:after="137" w:line="349" w:lineRule="auto"/>
        <w:ind w:right="117" w:hanging="566"/>
        <w:rPr>
          <w:rFonts w:ascii="Arial" w:hAnsi="Arial" w:cs="Arial"/>
        </w:rPr>
      </w:pPr>
      <w:r w:rsidRPr="006F0721">
        <w:rPr>
          <w:rFonts w:ascii="Arial" w:hAnsi="Arial" w:cs="Arial"/>
        </w:rPr>
        <w:t xml:space="preserve">O resultado pretendido é a </w:t>
      </w:r>
      <w:r w:rsidR="007E6E53" w:rsidRPr="006F0721">
        <w:rPr>
          <w:rFonts w:ascii="Arial" w:hAnsi="Arial" w:cs="Arial"/>
          <w:b/>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Pr="006F0721">
        <w:rPr>
          <w:rFonts w:ascii="Arial" w:hAnsi="Arial" w:cs="Arial"/>
          <w:b/>
        </w:rPr>
        <w:t>,</w:t>
      </w:r>
      <w:r w:rsidRPr="006F0721">
        <w:rPr>
          <w:rFonts w:ascii="Arial" w:hAnsi="Arial" w:cs="Arial"/>
        </w:rPr>
        <w:t xml:space="preserve"> através de empresa especializada com capacidade para esse fim. </w:t>
      </w:r>
    </w:p>
    <w:p w:rsidR="00F80CCB" w:rsidRPr="006F0721" w:rsidRDefault="00607D0F">
      <w:pPr>
        <w:numPr>
          <w:ilvl w:val="1"/>
          <w:numId w:val="14"/>
        </w:numPr>
        <w:spacing w:line="349" w:lineRule="auto"/>
        <w:ind w:right="117" w:hanging="566"/>
        <w:rPr>
          <w:rFonts w:ascii="Arial" w:hAnsi="Arial" w:cs="Arial"/>
        </w:rPr>
      </w:pPr>
      <w:r w:rsidRPr="006F0721">
        <w:rPr>
          <w:rFonts w:ascii="Arial" w:hAnsi="Arial" w:cs="Arial"/>
        </w:rPr>
        <w:t xml:space="preserve">Espera-se que a solução escolhida garanta uma contratação vantajosa do ponto de vista financeiro e eficiente em todos os aspectos, notadamente naqueles relacionados a qualidade e recebimento dos serviços. </w:t>
      </w:r>
    </w:p>
    <w:p w:rsidR="00F80CCB" w:rsidRPr="006F0721" w:rsidRDefault="00607D0F">
      <w:pPr>
        <w:numPr>
          <w:ilvl w:val="1"/>
          <w:numId w:val="14"/>
        </w:numPr>
        <w:spacing w:line="350" w:lineRule="auto"/>
        <w:ind w:right="117" w:hanging="566"/>
        <w:rPr>
          <w:rFonts w:ascii="Arial" w:hAnsi="Arial" w:cs="Arial"/>
        </w:rPr>
      </w:pPr>
      <w:r w:rsidRPr="006F0721">
        <w:rPr>
          <w:rFonts w:ascii="Arial" w:hAnsi="Arial" w:cs="Arial"/>
        </w:rPr>
        <w:t xml:space="preserve">Alocação de empregados com expertise para cumprimento das cláusulas contratuais, fornecendo o sistema e seus módulos, na qualidade e quantidade especificadas, bem como o regular treinamento dos servidores que utilizarão o sistema. </w:t>
      </w:r>
    </w:p>
    <w:p w:rsidR="00F80CCB" w:rsidRPr="006F0721" w:rsidRDefault="00607D0F">
      <w:pPr>
        <w:numPr>
          <w:ilvl w:val="1"/>
          <w:numId w:val="14"/>
        </w:numPr>
        <w:spacing w:line="349" w:lineRule="auto"/>
        <w:ind w:right="117" w:hanging="566"/>
        <w:rPr>
          <w:rFonts w:ascii="Arial" w:hAnsi="Arial" w:cs="Arial"/>
        </w:rPr>
      </w:pPr>
      <w:r w:rsidRPr="006F0721">
        <w:rPr>
          <w:rFonts w:ascii="Arial" w:hAnsi="Arial" w:cs="Arial"/>
        </w:rPr>
        <w:t xml:space="preserve">Gestão das obrigações contratuais, por meio de preposto da contratada com a experiência necessária para o acompanhamento e controle da execução do contrato; com o fim de debelar a execução dos serviços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w:t>
      </w:r>
    </w:p>
    <w:p w:rsidR="00F80CCB" w:rsidRPr="006F0721" w:rsidRDefault="00607D0F">
      <w:pPr>
        <w:spacing w:after="131" w:line="240" w:lineRule="auto"/>
        <w:ind w:left="0" w:firstLine="0"/>
        <w:jc w:val="left"/>
        <w:rPr>
          <w:rFonts w:ascii="Arial" w:hAnsi="Arial" w:cs="Arial"/>
        </w:rPr>
      </w:pPr>
      <w:r w:rsidRPr="006F0721">
        <w:rPr>
          <w:rFonts w:ascii="Arial" w:hAnsi="Arial" w:cs="Arial"/>
        </w:rPr>
        <w:t xml:space="preserve"> </w:t>
      </w:r>
    </w:p>
    <w:p w:rsidR="00F80CCB" w:rsidRPr="006F0721" w:rsidRDefault="00607D0F">
      <w:pPr>
        <w:numPr>
          <w:ilvl w:val="0"/>
          <w:numId w:val="14"/>
        </w:numPr>
        <w:spacing w:after="137" w:line="242" w:lineRule="auto"/>
        <w:ind w:hanging="708"/>
        <w:rPr>
          <w:rFonts w:ascii="Arial" w:hAnsi="Arial" w:cs="Arial"/>
        </w:rPr>
      </w:pPr>
      <w:r w:rsidRPr="006F0721">
        <w:rPr>
          <w:rFonts w:ascii="Arial" w:hAnsi="Arial" w:cs="Arial"/>
          <w:b/>
        </w:rPr>
        <w:t xml:space="preserve">PROVIDÊNCIAS PARA ADEQUAÇÃO DO AMBIENTE DO ÓRGÃO </w:t>
      </w:r>
    </w:p>
    <w:p w:rsidR="00F80CCB" w:rsidRPr="006F0721" w:rsidRDefault="00607D0F">
      <w:pPr>
        <w:spacing w:after="118" w:line="240" w:lineRule="auto"/>
        <w:ind w:left="0" w:firstLine="0"/>
        <w:jc w:val="left"/>
        <w:rPr>
          <w:rFonts w:ascii="Arial" w:hAnsi="Arial" w:cs="Arial"/>
        </w:rPr>
      </w:pPr>
      <w:r w:rsidRPr="006F0721">
        <w:rPr>
          <w:rFonts w:ascii="Arial" w:hAnsi="Arial" w:cs="Arial"/>
          <w:b/>
        </w:rPr>
        <w:lastRenderedPageBreak/>
        <w:t xml:space="preserve"> </w:t>
      </w:r>
    </w:p>
    <w:p w:rsidR="00F80CCB" w:rsidRPr="006F0721" w:rsidRDefault="00607D0F">
      <w:pPr>
        <w:numPr>
          <w:ilvl w:val="1"/>
          <w:numId w:val="14"/>
        </w:numPr>
        <w:spacing w:line="349" w:lineRule="auto"/>
        <w:ind w:right="117" w:hanging="566"/>
        <w:rPr>
          <w:rFonts w:ascii="Arial" w:hAnsi="Arial" w:cs="Arial"/>
        </w:rPr>
      </w:pPr>
      <w:r w:rsidRPr="006F0721">
        <w:rPr>
          <w:rFonts w:ascii="Arial" w:hAnsi="Arial" w:cs="Arial"/>
        </w:rPr>
        <w:t>A demanda será acompanhada pela equipe técnica responsável devidamente capacitada para tomar as providências necessárias e possíveis para o sucesso da contratação, incluindo o aceite da proposta, recebimento dos serviços e eventuais diligências no intuito de garantir a qualidade dos mesmos.</w:t>
      </w:r>
      <w:r w:rsidRPr="006F0721">
        <w:rPr>
          <w:rFonts w:ascii="Arial" w:hAnsi="Arial" w:cs="Arial"/>
          <w:b/>
        </w:rPr>
        <w:t xml:space="preserve"> </w:t>
      </w:r>
    </w:p>
    <w:p w:rsidR="00F80CCB" w:rsidRPr="006F0721" w:rsidRDefault="00607D0F">
      <w:pPr>
        <w:spacing w:after="123" w:line="240" w:lineRule="auto"/>
        <w:ind w:left="0" w:firstLine="0"/>
        <w:jc w:val="left"/>
        <w:rPr>
          <w:rFonts w:ascii="Arial" w:hAnsi="Arial" w:cs="Arial"/>
        </w:rPr>
      </w:pPr>
      <w:r w:rsidRPr="006F0721">
        <w:rPr>
          <w:rFonts w:ascii="Arial" w:hAnsi="Arial" w:cs="Arial"/>
          <w:b/>
        </w:rPr>
        <w:t xml:space="preserve"> </w:t>
      </w:r>
    </w:p>
    <w:p w:rsidR="00F80CCB" w:rsidRPr="006F0721" w:rsidRDefault="00607D0F">
      <w:pPr>
        <w:numPr>
          <w:ilvl w:val="0"/>
          <w:numId w:val="14"/>
        </w:numPr>
        <w:spacing w:after="137" w:line="242" w:lineRule="auto"/>
        <w:ind w:hanging="708"/>
        <w:rPr>
          <w:rFonts w:ascii="Arial" w:hAnsi="Arial" w:cs="Arial"/>
        </w:rPr>
      </w:pPr>
      <w:r w:rsidRPr="006F0721">
        <w:rPr>
          <w:rFonts w:ascii="Arial" w:hAnsi="Arial" w:cs="Arial"/>
          <w:b/>
        </w:rPr>
        <w:t xml:space="preserve">IDENTIFICAÇÃO DA EQUIPE DE FISCALIZAÇÃO E GESTÃO DO CONTRATO </w:t>
      </w:r>
    </w:p>
    <w:p w:rsidR="00F80CCB" w:rsidRPr="006F0721" w:rsidRDefault="00607D0F">
      <w:pPr>
        <w:spacing w:after="120" w:line="240" w:lineRule="auto"/>
        <w:ind w:left="0" w:firstLine="0"/>
        <w:jc w:val="left"/>
        <w:rPr>
          <w:rFonts w:ascii="Arial" w:hAnsi="Arial" w:cs="Arial"/>
        </w:rPr>
      </w:pPr>
      <w:r w:rsidRPr="006F0721">
        <w:rPr>
          <w:rFonts w:ascii="Arial" w:hAnsi="Arial" w:cs="Arial"/>
          <w:b/>
        </w:rPr>
        <w:t xml:space="preserve"> </w:t>
      </w:r>
    </w:p>
    <w:p w:rsidR="00F80CCB" w:rsidRPr="006F0721" w:rsidRDefault="00607D0F">
      <w:pPr>
        <w:numPr>
          <w:ilvl w:val="1"/>
          <w:numId w:val="14"/>
        </w:numPr>
        <w:ind w:right="117" w:hanging="566"/>
        <w:rPr>
          <w:rFonts w:ascii="Arial" w:hAnsi="Arial" w:cs="Arial"/>
        </w:rPr>
      </w:pPr>
      <w:r w:rsidRPr="006F0721">
        <w:rPr>
          <w:rFonts w:ascii="Arial" w:hAnsi="Arial" w:cs="Arial"/>
        </w:rPr>
        <w:t xml:space="preserve">A equipe de gestão e fiscalização e Fiscalização será formada pelos seguintes servidores: </w:t>
      </w:r>
    </w:p>
    <w:p w:rsidR="00F80CCB" w:rsidRPr="006F0721" w:rsidRDefault="00607D0F">
      <w:pPr>
        <w:numPr>
          <w:ilvl w:val="2"/>
          <w:numId w:val="14"/>
        </w:numPr>
        <w:ind w:hanging="720"/>
        <w:rPr>
          <w:rFonts w:ascii="Arial" w:hAnsi="Arial" w:cs="Arial"/>
        </w:rPr>
      </w:pPr>
      <w:r w:rsidRPr="006F0721">
        <w:rPr>
          <w:rFonts w:ascii="Arial" w:hAnsi="Arial" w:cs="Arial"/>
        </w:rPr>
        <w:t xml:space="preserve">Gestão do Contrato: </w:t>
      </w:r>
    </w:p>
    <w:p w:rsidR="005E432A" w:rsidRPr="006F0721" w:rsidRDefault="005E432A" w:rsidP="005E432A">
      <w:pPr>
        <w:pStyle w:val="PargrafodaLista"/>
        <w:spacing w:line="360" w:lineRule="auto"/>
        <w:ind w:left="708" w:firstLine="0"/>
        <w:rPr>
          <w:rFonts w:ascii="Arial" w:hAnsi="Arial"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E432A" w:rsidRPr="006F0721" w:rsidTr="006F0721">
        <w:tc>
          <w:tcPr>
            <w:tcW w:w="3070" w:type="dxa"/>
          </w:tcPr>
          <w:p w:rsidR="005E432A" w:rsidRPr="006F0721" w:rsidRDefault="005E432A" w:rsidP="006F0721">
            <w:pPr>
              <w:spacing w:line="360" w:lineRule="auto"/>
              <w:jc w:val="center"/>
              <w:rPr>
                <w:rFonts w:ascii="Arial" w:hAnsi="Arial" w:cs="Arial"/>
                <w:b/>
                <w:szCs w:val="20"/>
              </w:rPr>
            </w:pPr>
            <w:r w:rsidRPr="006F0721">
              <w:rPr>
                <w:rFonts w:ascii="Arial" w:hAnsi="Arial" w:cs="Arial"/>
                <w:b/>
                <w:szCs w:val="20"/>
              </w:rPr>
              <w:t>NOME DO SERVIDOR</w:t>
            </w:r>
          </w:p>
        </w:tc>
        <w:tc>
          <w:tcPr>
            <w:tcW w:w="3070" w:type="dxa"/>
          </w:tcPr>
          <w:p w:rsidR="005E432A" w:rsidRPr="006F0721" w:rsidRDefault="005E432A" w:rsidP="006F0721">
            <w:pPr>
              <w:spacing w:line="360" w:lineRule="auto"/>
              <w:jc w:val="center"/>
              <w:rPr>
                <w:rFonts w:ascii="Arial" w:hAnsi="Arial" w:cs="Arial"/>
                <w:b/>
                <w:szCs w:val="20"/>
              </w:rPr>
            </w:pPr>
            <w:r w:rsidRPr="006F0721">
              <w:rPr>
                <w:rFonts w:ascii="Arial" w:hAnsi="Arial" w:cs="Arial"/>
                <w:b/>
                <w:szCs w:val="20"/>
              </w:rPr>
              <w:t>CARGO</w:t>
            </w:r>
          </w:p>
        </w:tc>
        <w:tc>
          <w:tcPr>
            <w:tcW w:w="3070" w:type="dxa"/>
          </w:tcPr>
          <w:p w:rsidR="005E432A" w:rsidRPr="006F0721" w:rsidRDefault="005E432A" w:rsidP="006F0721">
            <w:pPr>
              <w:spacing w:line="360" w:lineRule="auto"/>
              <w:jc w:val="center"/>
              <w:rPr>
                <w:rFonts w:ascii="Arial" w:hAnsi="Arial" w:cs="Arial"/>
                <w:b/>
                <w:szCs w:val="20"/>
              </w:rPr>
            </w:pPr>
            <w:r w:rsidRPr="006F0721">
              <w:rPr>
                <w:rFonts w:ascii="Arial" w:hAnsi="Arial" w:cs="Arial"/>
                <w:b/>
                <w:szCs w:val="20"/>
              </w:rPr>
              <w:t>SECRETARIA</w:t>
            </w:r>
          </w:p>
        </w:tc>
      </w:tr>
      <w:tr w:rsidR="005E432A" w:rsidRPr="006F0721" w:rsidTr="006F0721">
        <w:tc>
          <w:tcPr>
            <w:tcW w:w="3070" w:type="dxa"/>
          </w:tcPr>
          <w:p w:rsidR="005E432A" w:rsidRPr="006F0721" w:rsidRDefault="005E432A" w:rsidP="006F0721">
            <w:pPr>
              <w:spacing w:line="360" w:lineRule="auto"/>
              <w:jc w:val="center"/>
              <w:rPr>
                <w:rFonts w:ascii="Arial" w:hAnsi="Arial" w:cs="Arial"/>
                <w:szCs w:val="20"/>
              </w:rPr>
            </w:pPr>
            <w:r w:rsidRPr="006F0721">
              <w:rPr>
                <w:rFonts w:ascii="Arial" w:hAnsi="Arial" w:cs="Arial"/>
                <w:szCs w:val="20"/>
              </w:rPr>
              <w:t>Angélica Rodrigues Da Silva Souza</w:t>
            </w:r>
          </w:p>
        </w:tc>
        <w:tc>
          <w:tcPr>
            <w:tcW w:w="3070" w:type="dxa"/>
          </w:tcPr>
          <w:p w:rsidR="005E432A" w:rsidRPr="006F0721" w:rsidRDefault="005E432A" w:rsidP="006F0721">
            <w:pPr>
              <w:spacing w:line="360" w:lineRule="auto"/>
              <w:jc w:val="center"/>
              <w:rPr>
                <w:rFonts w:ascii="Arial" w:hAnsi="Arial" w:cs="Arial"/>
                <w:szCs w:val="20"/>
              </w:rPr>
            </w:pPr>
            <w:r w:rsidRPr="006F0721">
              <w:rPr>
                <w:rFonts w:ascii="Arial" w:hAnsi="Arial" w:cs="Arial"/>
                <w:szCs w:val="20"/>
              </w:rPr>
              <w:t>Assistente Administrativo</w:t>
            </w:r>
          </w:p>
        </w:tc>
        <w:tc>
          <w:tcPr>
            <w:tcW w:w="3070" w:type="dxa"/>
          </w:tcPr>
          <w:p w:rsidR="005E432A" w:rsidRPr="006F0721" w:rsidRDefault="005E432A" w:rsidP="006F0721">
            <w:pPr>
              <w:spacing w:line="360" w:lineRule="auto"/>
              <w:jc w:val="center"/>
              <w:rPr>
                <w:rFonts w:ascii="Arial" w:hAnsi="Arial" w:cs="Arial"/>
                <w:szCs w:val="20"/>
              </w:rPr>
            </w:pPr>
            <w:r w:rsidRPr="006F0721">
              <w:rPr>
                <w:rFonts w:ascii="Arial" w:hAnsi="Arial" w:cs="Arial"/>
                <w:szCs w:val="20"/>
              </w:rPr>
              <w:t>Educação</w:t>
            </w:r>
          </w:p>
        </w:tc>
      </w:tr>
    </w:tbl>
    <w:p w:rsidR="005E432A" w:rsidRPr="006F0721" w:rsidRDefault="005E432A" w:rsidP="005E432A">
      <w:pPr>
        <w:pStyle w:val="PargrafodaLista"/>
        <w:spacing w:line="360" w:lineRule="auto"/>
        <w:ind w:left="708" w:firstLine="0"/>
        <w:rPr>
          <w:rFonts w:ascii="Arial" w:hAnsi="Arial" w:cs="Arial"/>
          <w:szCs w:val="20"/>
        </w:rPr>
      </w:pPr>
    </w:p>
    <w:p w:rsidR="005E432A" w:rsidRPr="006F0721" w:rsidRDefault="005E432A" w:rsidP="005E432A">
      <w:pPr>
        <w:pStyle w:val="PargrafodaLista"/>
        <w:numPr>
          <w:ilvl w:val="2"/>
          <w:numId w:val="14"/>
        </w:numPr>
        <w:tabs>
          <w:tab w:val="left" w:pos="709"/>
        </w:tabs>
        <w:spacing w:line="360" w:lineRule="auto"/>
        <w:rPr>
          <w:rFonts w:ascii="Arial" w:hAnsi="Arial" w:cs="Arial"/>
          <w:szCs w:val="20"/>
        </w:rPr>
      </w:pPr>
      <w:r w:rsidRPr="006F0721">
        <w:rPr>
          <w:rFonts w:ascii="Arial" w:hAnsi="Arial" w:cs="Arial"/>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E432A" w:rsidRPr="006F0721" w:rsidTr="006F0721">
        <w:tc>
          <w:tcPr>
            <w:tcW w:w="3070" w:type="dxa"/>
          </w:tcPr>
          <w:p w:rsidR="005E432A" w:rsidRPr="006F0721" w:rsidRDefault="005E432A" w:rsidP="006F0721">
            <w:pPr>
              <w:spacing w:line="360" w:lineRule="auto"/>
              <w:jc w:val="center"/>
              <w:rPr>
                <w:rFonts w:ascii="Arial" w:hAnsi="Arial" w:cs="Arial"/>
                <w:b/>
                <w:szCs w:val="20"/>
              </w:rPr>
            </w:pPr>
            <w:r w:rsidRPr="006F0721">
              <w:rPr>
                <w:rFonts w:ascii="Arial" w:hAnsi="Arial" w:cs="Arial"/>
                <w:b/>
                <w:szCs w:val="20"/>
              </w:rPr>
              <w:t>NOME DO SERVIDOR</w:t>
            </w:r>
          </w:p>
        </w:tc>
        <w:tc>
          <w:tcPr>
            <w:tcW w:w="3070" w:type="dxa"/>
          </w:tcPr>
          <w:p w:rsidR="005E432A" w:rsidRPr="006F0721" w:rsidRDefault="005E432A" w:rsidP="006F0721">
            <w:pPr>
              <w:spacing w:line="360" w:lineRule="auto"/>
              <w:jc w:val="center"/>
              <w:rPr>
                <w:rFonts w:ascii="Arial" w:hAnsi="Arial" w:cs="Arial"/>
                <w:b/>
                <w:szCs w:val="20"/>
              </w:rPr>
            </w:pPr>
            <w:r w:rsidRPr="006F0721">
              <w:rPr>
                <w:rFonts w:ascii="Arial" w:hAnsi="Arial" w:cs="Arial"/>
                <w:b/>
                <w:szCs w:val="20"/>
              </w:rPr>
              <w:t>CARGO</w:t>
            </w:r>
          </w:p>
        </w:tc>
        <w:tc>
          <w:tcPr>
            <w:tcW w:w="3070" w:type="dxa"/>
          </w:tcPr>
          <w:p w:rsidR="005E432A" w:rsidRPr="006F0721" w:rsidRDefault="005E432A" w:rsidP="006F0721">
            <w:pPr>
              <w:spacing w:line="360" w:lineRule="auto"/>
              <w:jc w:val="center"/>
              <w:rPr>
                <w:rFonts w:ascii="Arial" w:hAnsi="Arial" w:cs="Arial"/>
                <w:b/>
                <w:szCs w:val="20"/>
              </w:rPr>
            </w:pPr>
            <w:r w:rsidRPr="006F0721">
              <w:rPr>
                <w:rFonts w:ascii="Arial" w:hAnsi="Arial" w:cs="Arial"/>
                <w:b/>
                <w:szCs w:val="20"/>
              </w:rPr>
              <w:t>SECRETARIA</w:t>
            </w:r>
          </w:p>
        </w:tc>
      </w:tr>
      <w:tr w:rsidR="005E432A" w:rsidRPr="006F0721" w:rsidTr="006F0721">
        <w:tc>
          <w:tcPr>
            <w:tcW w:w="3070" w:type="dxa"/>
            <w:vAlign w:val="center"/>
          </w:tcPr>
          <w:p w:rsidR="005E432A" w:rsidRPr="006F0721" w:rsidRDefault="005E432A" w:rsidP="006F0721">
            <w:pPr>
              <w:pStyle w:val="PargrafodaLista"/>
              <w:tabs>
                <w:tab w:val="left" w:pos="426"/>
              </w:tabs>
              <w:spacing w:line="360" w:lineRule="auto"/>
              <w:ind w:left="0"/>
              <w:jc w:val="center"/>
              <w:rPr>
                <w:rFonts w:ascii="Arial" w:hAnsi="Arial" w:cs="Arial"/>
                <w:b/>
                <w:bCs/>
                <w:szCs w:val="20"/>
              </w:rPr>
            </w:pPr>
            <w:r w:rsidRPr="006F0721">
              <w:rPr>
                <w:rFonts w:ascii="Arial" w:hAnsi="Arial" w:cs="Arial"/>
                <w:bCs/>
                <w:szCs w:val="20"/>
              </w:rPr>
              <w:t>André Ricardo Soares Rodrigues</w:t>
            </w:r>
          </w:p>
        </w:tc>
        <w:tc>
          <w:tcPr>
            <w:tcW w:w="3070" w:type="dxa"/>
            <w:vAlign w:val="center"/>
          </w:tcPr>
          <w:p w:rsidR="005E432A" w:rsidRPr="006F0721" w:rsidRDefault="005E432A" w:rsidP="006F0721">
            <w:pPr>
              <w:spacing w:line="360" w:lineRule="auto"/>
              <w:jc w:val="center"/>
              <w:rPr>
                <w:rFonts w:ascii="Arial" w:hAnsi="Arial" w:cs="Arial"/>
                <w:szCs w:val="20"/>
              </w:rPr>
            </w:pPr>
            <w:r w:rsidRPr="006F0721">
              <w:rPr>
                <w:rFonts w:ascii="Arial" w:hAnsi="Arial" w:cs="Arial"/>
                <w:szCs w:val="20"/>
              </w:rPr>
              <w:t>Assistente Administrativo</w:t>
            </w:r>
          </w:p>
        </w:tc>
        <w:tc>
          <w:tcPr>
            <w:tcW w:w="3070" w:type="dxa"/>
            <w:vAlign w:val="center"/>
          </w:tcPr>
          <w:p w:rsidR="005E432A" w:rsidRPr="006F0721" w:rsidRDefault="005E432A" w:rsidP="006F0721">
            <w:pPr>
              <w:spacing w:line="360" w:lineRule="auto"/>
              <w:jc w:val="center"/>
              <w:rPr>
                <w:rFonts w:ascii="Arial" w:hAnsi="Arial" w:cs="Arial"/>
                <w:szCs w:val="20"/>
              </w:rPr>
            </w:pPr>
            <w:r w:rsidRPr="006F0721">
              <w:rPr>
                <w:rFonts w:ascii="Arial" w:hAnsi="Arial" w:cs="Arial"/>
                <w:szCs w:val="20"/>
              </w:rPr>
              <w:t>Educação</w:t>
            </w:r>
          </w:p>
        </w:tc>
      </w:tr>
    </w:tbl>
    <w:p w:rsidR="00F80CCB" w:rsidRPr="006F0721" w:rsidRDefault="00607D0F">
      <w:pPr>
        <w:spacing w:after="137" w:line="242" w:lineRule="auto"/>
        <w:ind w:left="7"/>
        <w:rPr>
          <w:rFonts w:ascii="Arial" w:hAnsi="Arial" w:cs="Arial"/>
        </w:rPr>
      </w:pPr>
      <w:proofErr w:type="gramStart"/>
      <w:r w:rsidRPr="006F0721">
        <w:rPr>
          <w:rFonts w:ascii="Arial" w:hAnsi="Arial" w:cs="Arial"/>
          <w:b/>
        </w:rPr>
        <w:t>12.3 Fiscalização</w:t>
      </w:r>
      <w:proofErr w:type="gramEnd"/>
      <w:r w:rsidRPr="006F0721">
        <w:rPr>
          <w:rFonts w:ascii="Arial" w:hAnsi="Arial" w:cs="Arial"/>
          <w:b/>
        </w:rPr>
        <w:t xml:space="preserve"> Técnica </w:t>
      </w:r>
    </w:p>
    <w:p w:rsidR="00F80CCB" w:rsidRPr="006F0721" w:rsidRDefault="00607D0F" w:rsidP="00FE1838">
      <w:pPr>
        <w:ind w:left="142" w:right="118" w:firstLine="0"/>
        <w:rPr>
          <w:rFonts w:ascii="Arial" w:hAnsi="Arial" w:cs="Arial"/>
        </w:rPr>
      </w:pPr>
      <w:r w:rsidRPr="006F0721">
        <w:rPr>
          <w:rFonts w:ascii="Arial" w:hAnsi="Arial" w:cs="Arial"/>
        </w:rPr>
        <w:t xml:space="preserve">12.3.1 O fiscal técnico do contrato acompanhará a execução do contrato, para que sejam cumpridas todas as condições estabelecidas no contrato, de modo a assegurar os melhores resultados para a Administração.  </w:t>
      </w:r>
    </w:p>
    <w:p w:rsidR="00F80CCB" w:rsidRPr="006F0721" w:rsidRDefault="00607D0F" w:rsidP="00FE1838">
      <w:pPr>
        <w:ind w:left="142" w:right="118" w:firstLine="0"/>
        <w:rPr>
          <w:rFonts w:ascii="Arial" w:hAnsi="Arial" w:cs="Arial"/>
        </w:rPr>
      </w:pPr>
      <w:r w:rsidRPr="006F0721">
        <w:rPr>
          <w:rFonts w:ascii="Arial" w:hAnsi="Arial" w:cs="Arial"/>
        </w:rPr>
        <w:t xml:space="preserve">12.3.2 O fiscal técnico do contrato anotará no histórico de gerenciamento do contrato todas as ocorrências relacionadas à execução do contrato, com a descrição do que for necessário para a regularização das faltas ou dos defeitos observados. </w:t>
      </w:r>
    </w:p>
    <w:p w:rsidR="00F80CCB" w:rsidRPr="006F0721" w:rsidRDefault="00607D0F" w:rsidP="00FE1838">
      <w:pPr>
        <w:ind w:left="142" w:right="118" w:firstLine="0"/>
        <w:rPr>
          <w:rFonts w:ascii="Arial" w:hAnsi="Arial" w:cs="Arial"/>
        </w:rPr>
      </w:pPr>
      <w:r w:rsidRPr="006F0721">
        <w:rPr>
          <w:rFonts w:ascii="Arial" w:hAnsi="Arial" w:cs="Arial"/>
        </w:rPr>
        <w:t xml:space="preserve">12.3.3 Identificada qualquer inexatidão ou irregularidade, o fiscal técnico do contrato emitirá notificações para a correção da execução do contrato, determinando prazo para a correção.  </w:t>
      </w:r>
    </w:p>
    <w:p w:rsidR="00F80CCB" w:rsidRPr="006F0721" w:rsidRDefault="00607D0F" w:rsidP="00FE1838">
      <w:pPr>
        <w:ind w:left="142" w:right="118" w:firstLine="0"/>
        <w:rPr>
          <w:rFonts w:ascii="Arial" w:hAnsi="Arial" w:cs="Arial"/>
        </w:rPr>
      </w:pPr>
      <w:r w:rsidRPr="006F0721">
        <w:rPr>
          <w:rFonts w:ascii="Arial" w:hAnsi="Arial" w:cs="Arial"/>
        </w:rPr>
        <w:t xml:space="preserve">12.3.4 O fiscal técnico do contrato informará ao gestor do contato, em tempo hábil, a situação que demandar decisão ou adoção de medidas que ultrapassem sua competência, para que adote as medidas necessárias e saneadoras, se for o caso.  </w:t>
      </w:r>
    </w:p>
    <w:p w:rsidR="00F80CCB" w:rsidRPr="006F0721" w:rsidRDefault="00607D0F" w:rsidP="00FE1838">
      <w:pPr>
        <w:spacing w:after="0"/>
        <w:ind w:left="142" w:right="118" w:firstLine="0"/>
        <w:rPr>
          <w:rFonts w:ascii="Arial" w:hAnsi="Arial" w:cs="Arial"/>
        </w:rPr>
      </w:pPr>
      <w:r w:rsidRPr="006F0721">
        <w:rPr>
          <w:rFonts w:ascii="Arial" w:hAnsi="Arial" w:cs="Arial"/>
        </w:rPr>
        <w:lastRenderedPageBreak/>
        <w:t xml:space="preserve">12.3.5 No caso de ocorrências que possam inviabilizar a execução do contrato nas datas aprazadas, o fiscal técnico do contrato comunicará o fato imediatamente ao gestor do contrato.  </w:t>
      </w:r>
    </w:p>
    <w:p w:rsidR="00F80CCB" w:rsidRPr="006F0721" w:rsidRDefault="00607D0F" w:rsidP="00FE1838">
      <w:pPr>
        <w:spacing w:after="280"/>
        <w:ind w:left="142" w:right="118" w:firstLine="0"/>
        <w:rPr>
          <w:rFonts w:ascii="Arial" w:hAnsi="Arial" w:cs="Arial"/>
        </w:rPr>
      </w:pPr>
      <w:r w:rsidRPr="006F0721">
        <w:rPr>
          <w:rFonts w:ascii="Arial" w:hAnsi="Arial" w:cs="Arial"/>
        </w:rPr>
        <w:t xml:space="preserve">12.3.6 O fiscal técnico do contrato comunicará ao gestor do contrato, em tempo hábil, o término do contrato sob sua responsabilidade, com vistas à tempestiva renovação ou à prorrogação contratual. </w:t>
      </w:r>
    </w:p>
    <w:p w:rsidR="00F80CCB" w:rsidRPr="006F0721" w:rsidRDefault="00607D0F">
      <w:pPr>
        <w:spacing w:after="137" w:line="242" w:lineRule="auto"/>
        <w:ind w:left="7"/>
        <w:rPr>
          <w:rFonts w:ascii="Arial" w:hAnsi="Arial" w:cs="Arial"/>
        </w:rPr>
      </w:pPr>
      <w:r w:rsidRPr="006F0721">
        <w:rPr>
          <w:rFonts w:ascii="Arial" w:hAnsi="Arial" w:cs="Arial"/>
          <w:b/>
        </w:rPr>
        <w:t xml:space="preserve">12.4 Gestor do Contrato </w:t>
      </w:r>
    </w:p>
    <w:p w:rsidR="00F80CCB" w:rsidRPr="006F0721" w:rsidRDefault="00607D0F" w:rsidP="00FE1838">
      <w:pPr>
        <w:ind w:left="142" w:right="118" w:firstLine="0"/>
        <w:rPr>
          <w:rFonts w:ascii="Arial" w:hAnsi="Arial" w:cs="Arial"/>
        </w:rPr>
      </w:pPr>
      <w:r w:rsidRPr="006F0721">
        <w:rPr>
          <w:rFonts w:ascii="Arial" w:hAnsi="Arial" w:cs="Arial"/>
        </w:rPr>
        <w:t xml:space="preserve">12.4.1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F80CCB" w:rsidRPr="006F0721" w:rsidRDefault="00607D0F" w:rsidP="00FE1838">
      <w:pPr>
        <w:ind w:left="142" w:right="118" w:firstLine="0"/>
        <w:rPr>
          <w:rFonts w:ascii="Arial" w:hAnsi="Arial" w:cs="Arial"/>
        </w:rPr>
      </w:pPr>
      <w:r w:rsidRPr="006F0721">
        <w:rPr>
          <w:rFonts w:ascii="Arial" w:hAnsi="Arial" w:cs="Arial"/>
        </w:rPr>
        <w:t xml:space="preserve">12.4.2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80CCB" w:rsidRPr="006F0721" w:rsidRDefault="00607D0F" w:rsidP="00FE1838">
      <w:pPr>
        <w:ind w:left="142" w:right="118" w:firstLine="0"/>
        <w:rPr>
          <w:rFonts w:ascii="Arial" w:hAnsi="Arial" w:cs="Arial"/>
        </w:rPr>
      </w:pPr>
      <w:r w:rsidRPr="006F0721">
        <w:rPr>
          <w:rFonts w:ascii="Arial" w:hAnsi="Arial" w:cs="Arial"/>
        </w:rPr>
        <w:t xml:space="preserve">12.4.3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80CCB" w:rsidRPr="006F0721" w:rsidRDefault="00607D0F" w:rsidP="00FE1838">
      <w:pPr>
        <w:ind w:left="142" w:right="118" w:firstLine="0"/>
        <w:rPr>
          <w:rFonts w:ascii="Arial" w:hAnsi="Arial" w:cs="Arial"/>
        </w:rPr>
      </w:pPr>
      <w:r w:rsidRPr="006F0721">
        <w:rPr>
          <w:rFonts w:ascii="Arial" w:hAnsi="Arial" w:cs="Arial"/>
        </w:rPr>
        <w:t xml:space="preserve">12.4.4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80CCB" w:rsidRPr="006F0721" w:rsidRDefault="00607D0F" w:rsidP="00FE1838">
      <w:pPr>
        <w:ind w:left="142" w:right="118" w:firstLine="0"/>
        <w:rPr>
          <w:rFonts w:ascii="Arial" w:hAnsi="Arial" w:cs="Arial"/>
        </w:rPr>
      </w:pPr>
      <w:r w:rsidRPr="006F0721">
        <w:rPr>
          <w:rFonts w:ascii="Arial" w:hAnsi="Arial" w:cs="Arial"/>
        </w:rPr>
        <w:t xml:space="preserve">12.4.5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80CCB" w:rsidRPr="006F0721" w:rsidRDefault="00607D0F" w:rsidP="00FE1838">
      <w:pPr>
        <w:ind w:left="142" w:right="118" w:firstLine="0"/>
        <w:rPr>
          <w:rFonts w:ascii="Arial" w:hAnsi="Arial" w:cs="Arial"/>
        </w:rPr>
      </w:pPr>
      <w:r w:rsidRPr="006F0721">
        <w:rPr>
          <w:rFonts w:ascii="Arial" w:hAnsi="Arial" w:cs="Arial"/>
        </w:rPr>
        <w:t xml:space="preserve">12.4.6 O gestor do contrato deverá elaborar relatório final com informações sobre a consecução dos objetivos que tenham justificado a contratação e eventuais condutas a serem adotadas para o aprimoramento das atividades da Administração.  </w:t>
      </w:r>
    </w:p>
    <w:p w:rsidR="00F80CCB" w:rsidRPr="006F0721" w:rsidRDefault="00607D0F" w:rsidP="00FE1838">
      <w:pPr>
        <w:ind w:left="142" w:right="118" w:firstLine="0"/>
        <w:rPr>
          <w:rFonts w:ascii="Arial" w:hAnsi="Arial" w:cs="Arial"/>
        </w:rPr>
      </w:pPr>
      <w:r w:rsidRPr="006F0721">
        <w:rPr>
          <w:rFonts w:ascii="Arial" w:hAnsi="Arial" w:cs="Arial"/>
        </w:rPr>
        <w:t xml:space="preserve">12.4.7 O gestor do contrato deverá enviar a documentação pertinente ao setor de contratos para a formalização dos procedimentos de liquidação e pagamento, no valor dimensionado pela fiscalização e gestão nos termos do contrato. </w:t>
      </w:r>
    </w:p>
    <w:p w:rsidR="00F80CCB" w:rsidRPr="006F0721" w:rsidRDefault="00607D0F">
      <w:pPr>
        <w:spacing w:after="128" w:line="240" w:lineRule="auto"/>
        <w:ind w:left="0" w:firstLine="0"/>
        <w:jc w:val="left"/>
        <w:rPr>
          <w:rFonts w:ascii="Arial" w:hAnsi="Arial" w:cs="Arial"/>
        </w:rPr>
      </w:pPr>
      <w:r w:rsidRPr="006F0721">
        <w:rPr>
          <w:rFonts w:ascii="Arial" w:hAnsi="Arial" w:cs="Arial"/>
        </w:rPr>
        <w:t xml:space="preserve"> </w:t>
      </w:r>
    </w:p>
    <w:p w:rsidR="00F80CCB" w:rsidRPr="006F0721" w:rsidRDefault="00607D0F">
      <w:pPr>
        <w:numPr>
          <w:ilvl w:val="0"/>
          <w:numId w:val="16"/>
        </w:numPr>
        <w:spacing w:after="137" w:line="242" w:lineRule="auto"/>
        <w:ind w:hanging="708"/>
        <w:rPr>
          <w:rFonts w:ascii="Arial" w:hAnsi="Arial" w:cs="Arial"/>
        </w:rPr>
      </w:pPr>
      <w:r w:rsidRPr="006F0721">
        <w:rPr>
          <w:rFonts w:ascii="Arial" w:hAnsi="Arial" w:cs="Arial"/>
          <w:b/>
        </w:rPr>
        <w:t xml:space="preserve">DECLARAÇÃO DA VIABILIDADE OU NÃO DA CONTRATAÇÃO </w:t>
      </w:r>
    </w:p>
    <w:p w:rsidR="00F80CCB" w:rsidRPr="006F0721" w:rsidRDefault="00607D0F">
      <w:pPr>
        <w:spacing w:after="119" w:line="240" w:lineRule="auto"/>
        <w:ind w:left="0" w:firstLine="0"/>
        <w:jc w:val="left"/>
        <w:rPr>
          <w:rFonts w:ascii="Arial" w:hAnsi="Arial" w:cs="Arial"/>
        </w:rPr>
      </w:pPr>
      <w:r w:rsidRPr="006F0721">
        <w:rPr>
          <w:rFonts w:ascii="Arial" w:hAnsi="Arial" w:cs="Arial"/>
          <w:b/>
        </w:rPr>
        <w:t xml:space="preserve"> </w:t>
      </w:r>
    </w:p>
    <w:p w:rsidR="00F80CCB" w:rsidRPr="006F0721" w:rsidRDefault="00607D0F">
      <w:pPr>
        <w:numPr>
          <w:ilvl w:val="1"/>
          <w:numId w:val="16"/>
        </w:numPr>
        <w:spacing w:after="0" w:line="349" w:lineRule="auto"/>
        <w:ind w:hanging="708"/>
        <w:rPr>
          <w:rFonts w:ascii="Arial" w:hAnsi="Arial" w:cs="Arial"/>
        </w:rPr>
      </w:pPr>
      <w:r w:rsidRPr="006F0721">
        <w:rPr>
          <w:rFonts w:ascii="Arial" w:hAnsi="Arial" w:cs="Arial"/>
        </w:rPr>
        <w:lastRenderedPageBreak/>
        <w:t xml:space="preserve">Considerando que o Município necessita promover a contratação dos serviços aqui definidos; considerando que o Município não possui equipe técnica para o desenvolvimento </w:t>
      </w:r>
      <w:r w:rsidR="00FE1838" w:rsidRPr="006F0721">
        <w:rPr>
          <w:rFonts w:ascii="Arial" w:hAnsi="Arial" w:cs="Arial"/>
        </w:rPr>
        <w:t>desses serviços</w:t>
      </w:r>
      <w:r w:rsidRPr="006F0721">
        <w:rPr>
          <w:rFonts w:ascii="Arial" w:hAnsi="Arial" w:cs="Arial"/>
        </w:rPr>
        <w:t>;</w:t>
      </w:r>
      <w:r w:rsidRPr="006F0721">
        <w:rPr>
          <w:rFonts w:ascii="Arial" w:hAnsi="Arial" w:cs="Arial"/>
          <w:b/>
        </w:rPr>
        <w:t xml:space="preserve"> </w:t>
      </w:r>
      <w:r w:rsidRPr="006F0721">
        <w:rPr>
          <w:rFonts w:ascii="Arial" w:hAnsi="Arial" w:cs="Arial"/>
        </w:rPr>
        <w:t>Considerando que</w:t>
      </w:r>
      <w:r w:rsidRPr="006F0721">
        <w:rPr>
          <w:rFonts w:ascii="Arial" w:hAnsi="Arial" w:cs="Arial"/>
          <w:b/>
        </w:rPr>
        <w:t xml:space="preserve"> </w:t>
      </w:r>
      <w:r w:rsidRPr="006F0721">
        <w:rPr>
          <w:rFonts w:ascii="Arial" w:hAnsi="Arial" w:cs="Arial"/>
        </w:rPr>
        <w:t>a demanda no mercado deste tipo de contratação proporciona competitividade para contratação, e consequente economicidade ao Município; declaramos que a contratação é viável.</w:t>
      </w:r>
      <w:r w:rsidRPr="006F0721">
        <w:rPr>
          <w:rFonts w:ascii="Arial" w:hAnsi="Arial" w:cs="Arial"/>
          <w:b/>
        </w:rPr>
        <w:t xml:space="preserve"> </w:t>
      </w:r>
    </w:p>
    <w:p w:rsidR="005D420D" w:rsidRPr="006F0721" w:rsidRDefault="00607D0F" w:rsidP="005D420D">
      <w:pPr>
        <w:numPr>
          <w:ilvl w:val="1"/>
          <w:numId w:val="0"/>
        </w:numPr>
        <w:spacing w:line="360" w:lineRule="auto"/>
        <w:rPr>
          <w:rFonts w:ascii="Arial" w:hAnsi="Arial" w:cs="Arial"/>
          <w:b/>
          <w:sz w:val="20"/>
          <w:szCs w:val="20"/>
        </w:rPr>
      </w:pPr>
      <w:r w:rsidRPr="006F0721">
        <w:rPr>
          <w:rFonts w:ascii="Arial" w:hAnsi="Arial" w:cs="Arial"/>
          <w:b/>
        </w:rPr>
        <w:t xml:space="preserve"> </w:t>
      </w:r>
      <w:r w:rsidR="005D420D" w:rsidRPr="006F0721">
        <w:rPr>
          <w:rFonts w:ascii="Arial" w:hAnsi="Arial" w:cs="Arial"/>
          <w:b/>
          <w:sz w:val="20"/>
          <w:szCs w:val="20"/>
        </w:rPr>
        <w:t>14 MAPA DE ANÁLISE DE RISCOS DA CONTRATAÇÃO</w:t>
      </w:r>
    </w:p>
    <w:p w:rsidR="005D420D" w:rsidRPr="006F0721" w:rsidRDefault="005D420D" w:rsidP="005D420D">
      <w:pPr>
        <w:numPr>
          <w:ilvl w:val="1"/>
          <w:numId w:val="0"/>
        </w:numPr>
        <w:spacing w:line="360" w:lineRule="auto"/>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b/>
                <w:sz w:val="20"/>
                <w:szCs w:val="20"/>
              </w:rPr>
              <w:t xml:space="preserve">FASE DE </w:t>
            </w:r>
            <w:proofErr w:type="gramStart"/>
            <w:r w:rsidRPr="006F0721">
              <w:rPr>
                <w:rFonts w:ascii="Arial" w:hAnsi="Arial" w:cs="Arial"/>
                <w:b/>
                <w:sz w:val="20"/>
                <w:szCs w:val="20"/>
              </w:rPr>
              <w:t>ANÁLISE:</w:t>
            </w:r>
            <w:proofErr w:type="gramEnd"/>
            <w:r w:rsidRPr="006F0721">
              <w:rPr>
                <w:rFonts w:ascii="Arial" w:hAnsi="Arial" w:cs="Arial"/>
                <w:sz w:val="20"/>
                <w:szCs w:val="20"/>
              </w:rPr>
              <w:t>( X ) Planejamento da Contratação</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Seleção do Prestador</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Gestão de Contrato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p>
          <w:p w:rsidR="005D420D" w:rsidRPr="006F0721" w:rsidRDefault="005D420D" w:rsidP="006F0721">
            <w:pPr>
              <w:jc w:val="center"/>
              <w:rPr>
                <w:rFonts w:ascii="Arial" w:hAnsi="Arial" w:cs="Arial"/>
                <w:sz w:val="20"/>
                <w:szCs w:val="20"/>
              </w:rPr>
            </w:pPr>
            <w:r w:rsidRPr="006F0721">
              <w:rPr>
                <w:rFonts w:ascii="Arial" w:hAnsi="Arial" w:cs="Arial"/>
                <w:b/>
                <w:sz w:val="20"/>
                <w:szCs w:val="20"/>
              </w:rPr>
              <w:t>RISCO01</w:t>
            </w:r>
            <w:r w:rsidRPr="006F0721">
              <w:rPr>
                <w:rFonts w:ascii="Arial" w:hAnsi="Arial" w:cs="Arial"/>
                <w:sz w:val="20"/>
                <w:szCs w:val="20"/>
              </w:rPr>
              <w:t>: DEFINIÇÃO INCORRETA DA DEMANDA</w:t>
            </w:r>
          </w:p>
          <w:p w:rsidR="005D420D" w:rsidRPr="006F0721" w:rsidRDefault="005D420D" w:rsidP="006F0721">
            <w:pPr>
              <w:jc w:val="center"/>
              <w:rPr>
                <w:rFonts w:ascii="Arial" w:hAnsi="Arial" w:cs="Arial"/>
                <w:sz w:val="20"/>
                <w:szCs w:val="20"/>
              </w:rPr>
            </w:pPr>
          </w:p>
        </w:tc>
      </w:tr>
      <w:tr w:rsidR="005D420D" w:rsidRPr="006F0721" w:rsidTr="006F0721">
        <w:tc>
          <w:tcPr>
            <w:tcW w:w="1980" w:type="dxa"/>
            <w:vAlign w:val="center"/>
          </w:tcPr>
          <w:p w:rsidR="005D420D" w:rsidRPr="006F0721" w:rsidRDefault="005D420D" w:rsidP="006F0721">
            <w:pPr>
              <w:jc w:val="center"/>
              <w:rPr>
                <w:rFonts w:ascii="Arial" w:hAnsi="Arial" w:cs="Arial"/>
                <w:b/>
                <w:sz w:val="20"/>
                <w:szCs w:val="20"/>
              </w:rPr>
            </w:pPr>
          </w:p>
          <w:p w:rsidR="005D420D" w:rsidRPr="006F0721" w:rsidRDefault="005D420D" w:rsidP="006F0721">
            <w:pPr>
              <w:jc w:val="center"/>
              <w:rPr>
                <w:rFonts w:ascii="Arial" w:hAnsi="Arial" w:cs="Arial"/>
                <w:b/>
                <w:sz w:val="20"/>
                <w:szCs w:val="20"/>
              </w:rPr>
            </w:pPr>
            <w:r w:rsidRPr="006F0721">
              <w:rPr>
                <w:rFonts w:ascii="Arial" w:hAnsi="Arial" w:cs="Arial"/>
                <w:b/>
                <w:sz w:val="20"/>
                <w:szCs w:val="20"/>
              </w:rPr>
              <w:t>Probabilidade:</w:t>
            </w:r>
          </w:p>
        </w:tc>
        <w:tc>
          <w:tcPr>
            <w:tcW w:w="6514" w:type="dxa"/>
            <w:gridSpan w:val="2"/>
            <w:vAlign w:val="center"/>
          </w:tcPr>
          <w:p w:rsidR="005D420D" w:rsidRPr="006F0721" w:rsidRDefault="005D420D" w:rsidP="006F0721">
            <w:pPr>
              <w:jc w:val="cente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Baixa         (   ) Média                           (    ) Alta</w:t>
            </w:r>
          </w:p>
        </w:tc>
      </w:tr>
      <w:tr w:rsidR="005D420D" w:rsidRPr="006F0721" w:rsidTr="006F0721">
        <w:tc>
          <w:tcPr>
            <w:tcW w:w="1980" w:type="dxa"/>
            <w:vAlign w:val="center"/>
          </w:tcPr>
          <w:p w:rsidR="005D420D" w:rsidRPr="006F0721" w:rsidRDefault="005D420D" w:rsidP="006F0721">
            <w:pPr>
              <w:jc w:val="center"/>
              <w:rPr>
                <w:rFonts w:ascii="Arial" w:hAnsi="Arial" w:cs="Arial"/>
                <w:b/>
                <w:sz w:val="20"/>
                <w:szCs w:val="20"/>
              </w:rPr>
            </w:pPr>
          </w:p>
          <w:p w:rsidR="005D420D" w:rsidRPr="006F0721" w:rsidRDefault="005D420D" w:rsidP="006F0721">
            <w:pPr>
              <w:jc w:val="center"/>
              <w:rPr>
                <w:rFonts w:ascii="Arial" w:hAnsi="Arial" w:cs="Arial"/>
                <w:b/>
                <w:sz w:val="20"/>
                <w:szCs w:val="20"/>
              </w:rPr>
            </w:pPr>
            <w:r w:rsidRPr="006F0721">
              <w:rPr>
                <w:rFonts w:ascii="Arial" w:hAnsi="Arial" w:cs="Arial"/>
                <w:b/>
                <w:sz w:val="20"/>
                <w:szCs w:val="20"/>
              </w:rPr>
              <w:t>Impacto:</w:t>
            </w:r>
          </w:p>
        </w:tc>
        <w:tc>
          <w:tcPr>
            <w:tcW w:w="6514" w:type="dxa"/>
            <w:gridSpan w:val="2"/>
            <w:vAlign w:val="center"/>
          </w:tcPr>
          <w:p w:rsidR="005D420D" w:rsidRPr="006F0721" w:rsidRDefault="005D420D" w:rsidP="006F0721">
            <w:pPr>
              <w:jc w:val="center"/>
              <w:rPr>
                <w:rFonts w:ascii="Arial" w:hAnsi="Arial" w:cs="Arial"/>
                <w:sz w:val="20"/>
                <w:szCs w:val="20"/>
              </w:rPr>
            </w:pPr>
          </w:p>
          <w:p w:rsidR="005D420D" w:rsidRPr="006F0721" w:rsidRDefault="005D420D" w:rsidP="006F0721">
            <w:pPr>
              <w:jc w:val="cente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Baixo(    ) Médio                            ( X ) Alto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p>
        </w:tc>
      </w:tr>
      <w:tr w:rsidR="005D420D" w:rsidRPr="006F0721" w:rsidTr="006F0721">
        <w:tc>
          <w:tcPr>
            <w:tcW w:w="8494" w:type="dxa"/>
            <w:gridSpan w:val="3"/>
            <w:vAlign w:val="center"/>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bCs/>
                <w:sz w:val="20"/>
                <w:szCs w:val="20"/>
              </w:rPr>
            </w:pPr>
            <w:r w:rsidRPr="006F0721">
              <w:rPr>
                <w:rFonts w:ascii="Arial" w:hAnsi="Arial" w:cs="Arial"/>
                <w:b/>
                <w:sz w:val="20"/>
                <w:szCs w:val="20"/>
              </w:rPr>
              <w:t xml:space="preserve">CAUSA/ORIGEM DO EVENTO DE RISCO: </w:t>
            </w:r>
            <w:r w:rsidRPr="006F0721">
              <w:rPr>
                <w:rFonts w:ascii="Arial" w:hAnsi="Arial" w:cs="Arial"/>
                <w:sz w:val="20"/>
                <w:szCs w:val="20"/>
              </w:rPr>
              <w:t>Análise da demanda insuficiente, em especial face a necessidade de ampliação das atividades em relação a elaboração dos trabalhos.</w:t>
            </w:r>
            <w:r w:rsidRPr="006F0721">
              <w:rPr>
                <w:rFonts w:ascii="Arial" w:hAnsi="Arial" w:cs="Arial"/>
                <w:bCs/>
                <w:sz w:val="20"/>
                <w:szCs w:val="20"/>
              </w:rPr>
              <w:t xml:space="preserve"> Realizar estudo falho, incompleto ou impreciso.</w:t>
            </w:r>
          </w:p>
          <w:p w:rsidR="005D420D" w:rsidRPr="006F0721" w:rsidRDefault="005D420D" w:rsidP="006F0721">
            <w:pPr>
              <w:rPr>
                <w:rFonts w:ascii="Arial" w:hAnsi="Arial" w:cs="Arial"/>
                <w:sz w:val="20"/>
                <w:szCs w:val="20"/>
              </w:rPr>
            </w:pP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 xml:space="preserve">Consequência/Dano </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p>
          <w:p w:rsidR="005D420D" w:rsidRPr="006F0721" w:rsidRDefault="005D420D" w:rsidP="006F0721">
            <w:pPr>
              <w:rPr>
                <w:rFonts w:ascii="Arial" w:hAnsi="Arial" w:cs="Arial"/>
                <w:sz w:val="20"/>
                <w:szCs w:val="20"/>
              </w:rPr>
            </w:pPr>
            <w:r w:rsidRPr="006F0721">
              <w:rPr>
                <w:rFonts w:ascii="Arial" w:hAnsi="Arial" w:cs="Arial"/>
                <w:sz w:val="20"/>
                <w:szCs w:val="20"/>
              </w:rPr>
              <w:t>Realizar a contratação dos serviços de maneira insuficiente, não sanando a necessidade da administração durante a vigência do Contrato, em especial no que se refere a adequada realização dos serviços.</w:t>
            </w:r>
          </w:p>
          <w:p w:rsidR="005D420D" w:rsidRPr="006F0721" w:rsidRDefault="005D420D" w:rsidP="006F0721">
            <w:pPr>
              <w:rPr>
                <w:rFonts w:ascii="Arial" w:hAnsi="Arial" w:cs="Arial"/>
                <w:sz w:val="20"/>
                <w:szCs w:val="20"/>
              </w:rPr>
            </w:pP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Preventiva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 xml:space="preserve">Levantamento da demanda realizando relatórios e análises prévias, tudo com o objetivo da busca pela realização de trabalho futuro que esteja adequado aos objetivos da </w:t>
            </w:r>
            <w:r w:rsidRPr="006F0721">
              <w:rPr>
                <w:rFonts w:ascii="Arial" w:hAnsi="Arial" w:cs="Arial"/>
                <w:sz w:val="20"/>
                <w:szCs w:val="20"/>
              </w:rPr>
              <w:lastRenderedPageBreak/>
              <w:t>Administração.</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lastRenderedPageBreak/>
              <w:t xml:space="preserve">Coordenação dos Setores demandantes: </w:t>
            </w:r>
            <w:r w:rsidR="00CF6934" w:rsidRPr="006F0721">
              <w:rPr>
                <w:rFonts w:ascii="Arial" w:hAnsi="Arial" w:cs="Arial"/>
                <w:sz w:val="20"/>
                <w:szCs w:val="20"/>
              </w:rPr>
              <w:t>Secretaria de Planejamento e Gestão</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lastRenderedPageBreak/>
              <w:t>Ação de Contingência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Levantamento de nova demanda para realização de novo processo que possibilite suprir as necessidades.</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Equipe de Planejamento da Contratações</w:t>
            </w:r>
          </w:p>
        </w:tc>
      </w:tr>
      <w:tr w:rsidR="005D420D" w:rsidRPr="006F0721" w:rsidTr="006F0721">
        <w:tc>
          <w:tcPr>
            <w:tcW w:w="8494" w:type="dxa"/>
            <w:gridSpan w:val="3"/>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sz w:val="20"/>
                <w:szCs w:val="20"/>
              </w:rPr>
            </w:pPr>
            <w:r w:rsidRPr="006F0721">
              <w:rPr>
                <w:rFonts w:ascii="Arial" w:hAnsi="Arial" w:cs="Arial"/>
                <w:b/>
                <w:sz w:val="20"/>
                <w:szCs w:val="20"/>
              </w:rPr>
              <w:t xml:space="preserve">FASE DE </w:t>
            </w:r>
            <w:proofErr w:type="gramStart"/>
            <w:r w:rsidRPr="006F0721">
              <w:rPr>
                <w:rFonts w:ascii="Arial" w:hAnsi="Arial" w:cs="Arial"/>
                <w:b/>
                <w:sz w:val="20"/>
                <w:szCs w:val="20"/>
              </w:rPr>
              <w:t>ANÁLISE:</w:t>
            </w:r>
            <w:proofErr w:type="gramEnd"/>
            <w:r w:rsidRPr="006F0721">
              <w:rPr>
                <w:rFonts w:ascii="Arial" w:hAnsi="Arial" w:cs="Arial"/>
                <w:sz w:val="20"/>
                <w:szCs w:val="20"/>
              </w:rPr>
              <w:t>(    ) Planejamento da Contratação</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Seleção do Prestador</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Gestão de Contrato</w:t>
            </w:r>
          </w:p>
        </w:tc>
      </w:tr>
      <w:tr w:rsidR="005D420D" w:rsidRPr="006F0721" w:rsidTr="006F0721">
        <w:tc>
          <w:tcPr>
            <w:tcW w:w="8494" w:type="dxa"/>
            <w:gridSpan w:val="3"/>
            <w:shd w:val="clear" w:color="auto" w:fill="DDD9C3"/>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sz w:val="20"/>
                <w:szCs w:val="20"/>
              </w:rPr>
            </w:pPr>
            <w:r w:rsidRPr="006F0721">
              <w:rPr>
                <w:rFonts w:ascii="Arial" w:hAnsi="Arial" w:cs="Arial"/>
                <w:b/>
                <w:sz w:val="20"/>
                <w:szCs w:val="20"/>
              </w:rPr>
              <w:t>RISCO02</w:t>
            </w:r>
            <w:r w:rsidRPr="006F0721">
              <w:rPr>
                <w:rFonts w:ascii="Arial" w:hAnsi="Arial" w:cs="Arial"/>
                <w:sz w:val="20"/>
                <w:szCs w:val="20"/>
              </w:rPr>
              <w:t xml:space="preserve">: ESCOLHA DE PRETADOR DE SERVIÇO QUE NÃO TENHA CAPACIDADE </w:t>
            </w:r>
          </w:p>
          <w:p w:rsidR="005D420D" w:rsidRPr="006F0721" w:rsidRDefault="005D420D" w:rsidP="006F0721">
            <w:pPr>
              <w:rPr>
                <w:rFonts w:ascii="Arial" w:hAnsi="Arial" w:cs="Arial"/>
                <w:sz w:val="20"/>
                <w:szCs w:val="20"/>
              </w:rPr>
            </w:pPr>
            <w:r w:rsidRPr="006F0721">
              <w:rPr>
                <w:rFonts w:ascii="Arial" w:hAnsi="Arial" w:cs="Arial"/>
                <w:sz w:val="20"/>
                <w:szCs w:val="20"/>
              </w:rPr>
              <w:t>PARA CUMPRIMENTO DAS OBRIGAÇÕES.</w:t>
            </w:r>
          </w:p>
          <w:p w:rsidR="005D420D" w:rsidRPr="006F0721" w:rsidRDefault="005D420D" w:rsidP="006F0721">
            <w:pPr>
              <w:rPr>
                <w:rFonts w:ascii="Arial" w:hAnsi="Arial" w:cs="Arial"/>
                <w:sz w:val="20"/>
                <w:szCs w:val="20"/>
              </w:rPr>
            </w:pP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Probabilidade:</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Baixa         (    ) Média                             (  ) Alta</w:t>
            </w: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Impacto:</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Baixo(    ) Médio                    ( X ) Alto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Causa</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sz w:val="20"/>
                <w:szCs w:val="20"/>
              </w:rPr>
              <w:t xml:space="preserve">A prestadora do serviço, pode ter dificuldade em executar o serviço demandado, em relação a disponibilização de sua equipe técnica, ou dificuldade na realização dos serviços ou da espera para recebimento dos valores. </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 xml:space="preserve">Consequência/Dano </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sz w:val="20"/>
                <w:szCs w:val="20"/>
              </w:rPr>
              <w:t>Suspensão dos serviços.</w:t>
            </w:r>
          </w:p>
          <w:p w:rsidR="005D420D" w:rsidRPr="006F0721" w:rsidRDefault="005D420D" w:rsidP="006F0721">
            <w:pPr>
              <w:rPr>
                <w:rFonts w:ascii="Arial" w:hAnsi="Arial" w:cs="Arial"/>
                <w:sz w:val="20"/>
                <w:szCs w:val="20"/>
              </w:rPr>
            </w:pP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Preventiva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Realizar a verificação da capacidade de prestação dos serviços pela futura contratada previamente.</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 xml:space="preserve">Equipe de planejamento das contratações – </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de Contingência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jc w:val="center"/>
              <w:rPr>
                <w:rFonts w:ascii="Arial" w:hAnsi="Arial" w:cs="Arial"/>
                <w:sz w:val="20"/>
                <w:szCs w:val="20"/>
              </w:rPr>
            </w:pPr>
            <w:r w:rsidRPr="006F0721">
              <w:rPr>
                <w:rFonts w:ascii="Arial" w:hAnsi="Arial" w:cs="Arial"/>
                <w:sz w:val="20"/>
                <w:szCs w:val="20"/>
              </w:rPr>
              <w:t>Notificar a empresa dentro do que preconiza a Lei.</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Fiscais do contrato que são devidamente designados no processo.</w:t>
            </w:r>
          </w:p>
        </w:tc>
      </w:tr>
    </w:tbl>
    <w:p w:rsidR="005D420D" w:rsidRPr="006F0721" w:rsidRDefault="005D420D" w:rsidP="005D420D">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b/>
                <w:sz w:val="20"/>
                <w:szCs w:val="20"/>
              </w:rPr>
              <w:t xml:space="preserve">FASE DE </w:t>
            </w:r>
            <w:proofErr w:type="gramStart"/>
            <w:r w:rsidRPr="006F0721">
              <w:rPr>
                <w:rFonts w:ascii="Arial" w:hAnsi="Arial" w:cs="Arial"/>
                <w:b/>
                <w:sz w:val="20"/>
                <w:szCs w:val="20"/>
              </w:rPr>
              <w:t>ANÁLISE:</w:t>
            </w:r>
            <w:proofErr w:type="gramEnd"/>
            <w:r w:rsidRPr="006F0721">
              <w:rPr>
                <w:rFonts w:ascii="Arial" w:hAnsi="Arial" w:cs="Arial"/>
                <w:sz w:val="20"/>
                <w:szCs w:val="20"/>
              </w:rPr>
              <w:t>(    ) Planejamento da Contratação</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Seleção do Fornecedor</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Gestão de Contrato</w:t>
            </w:r>
          </w:p>
        </w:tc>
      </w:tr>
      <w:tr w:rsidR="005D420D" w:rsidRPr="006F0721" w:rsidTr="006F0721">
        <w:tc>
          <w:tcPr>
            <w:tcW w:w="8494" w:type="dxa"/>
            <w:gridSpan w:val="3"/>
            <w:shd w:val="clear" w:color="auto" w:fill="DDD9C3"/>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sz w:val="20"/>
                <w:szCs w:val="20"/>
              </w:rPr>
            </w:pPr>
            <w:r w:rsidRPr="006F0721">
              <w:rPr>
                <w:rFonts w:ascii="Arial" w:hAnsi="Arial" w:cs="Arial"/>
                <w:b/>
                <w:sz w:val="20"/>
                <w:szCs w:val="20"/>
              </w:rPr>
              <w:t>RISCO03</w:t>
            </w:r>
            <w:r w:rsidRPr="006F0721">
              <w:rPr>
                <w:rFonts w:ascii="Arial" w:hAnsi="Arial" w:cs="Arial"/>
                <w:sz w:val="20"/>
                <w:szCs w:val="20"/>
              </w:rPr>
              <w:t>: DESCUMPRIMENTO DAS CLÁUSULAS CONTRATUIAS EM RELAÇÃO A PRESTAÇÃO DOS SERVIÇOS.</w:t>
            </w:r>
          </w:p>
          <w:p w:rsidR="005D420D" w:rsidRPr="006F0721" w:rsidRDefault="005D420D" w:rsidP="006F0721">
            <w:pPr>
              <w:rPr>
                <w:rFonts w:ascii="Arial" w:hAnsi="Arial" w:cs="Arial"/>
                <w:sz w:val="20"/>
                <w:szCs w:val="20"/>
              </w:rPr>
            </w:pP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Probabilidade:</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Baixa         (    ) Média                           (    ) Alta</w:t>
            </w: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Impacto:</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Baixo(    ) Médio                           (X ) Alto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Causa</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sz w:val="20"/>
                <w:szCs w:val="20"/>
              </w:rPr>
              <w:t>Indisponibilidade de promover a prestação dos serviços em razão de alegação da indisponibilidade de equipe técnica, ou, ainda, da discussão sobre os valores recebidos ou a receber do Município.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 xml:space="preserve">Consequência/Dano </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sz w:val="20"/>
                <w:szCs w:val="20"/>
              </w:rPr>
              <w:t>Quebra de contrato e impossibilidade de contratação dos serviços.</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Preventiva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Verificar previamente junto a prestadora sobre possíveis problemas relacionados a prestação dos serviços.</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Fiscais do contrato que são devidamente designados no processo.</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de Contingência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Repassar os casos para o Gestor do Contrato, caso não seja solucionada a demanda, acionar o Setor Jurídico do Município.</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Fiscais e Gestor do contrato que são devidamente designados no processo.</w:t>
            </w:r>
          </w:p>
        </w:tc>
      </w:tr>
    </w:tbl>
    <w:p w:rsidR="005D420D" w:rsidRPr="006F0721" w:rsidRDefault="005D420D" w:rsidP="005D420D">
      <w:pPr>
        <w:spacing w:line="360" w:lineRule="auto"/>
        <w:rPr>
          <w:rFonts w:ascii="Arial" w:hAnsi="Arial" w:cs="Arial"/>
          <w:b/>
          <w:sz w:val="20"/>
          <w:szCs w:val="20"/>
        </w:rPr>
      </w:pPr>
    </w:p>
    <w:p w:rsidR="00F80CCB" w:rsidRPr="006F0721" w:rsidRDefault="00607D0F" w:rsidP="005D420D">
      <w:pPr>
        <w:pStyle w:val="PargrafodaLista"/>
        <w:numPr>
          <w:ilvl w:val="0"/>
          <w:numId w:val="42"/>
        </w:numPr>
        <w:spacing w:after="137" w:line="242" w:lineRule="auto"/>
        <w:ind w:left="0" w:firstLine="0"/>
        <w:rPr>
          <w:rFonts w:ascii="Arial" w:hAnsi="Arial" w:cs="Arial"/>
        </w:rPr>
      </w:pPr>
      <w:r w:rsidRPr="006F0721">
        <w:rPr>
          <w:rFonts w:ascii="Arial" w:hAnsi="Arial" w:cs="Arial"/>
          <w:b/>
        </w:rPr>
        <w:t xml:space="preserve">ORMATIVOS QUE DISCIPLINAM AS EMPRESAS A SEREM CONTRATADAS </w:t>
      </w:r>
    </w:p>
    <w:p w:rsidR="00F80CCB" w:rsidRPr="006F0721" w:rsidRDefault="00607D0F" w:rsidP="005D420D">
      <w:pPr>
        <w:spacing w:after="118"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5D420D">
      <w:pPr>
        <w:pStyle w:val="PargrafodaLista"/>
        <w:numPr>
          <w:ilvl w:val="1"/>
          <w:numId w:val="43"/>
        </w:numPr>
        <w:ind w:left="0" w:firstLine="0"/>
        <w:rPr>
          <w:rFonts w:ascii="Arial" w:hAnsi="Arial" w:cs="Arial"/>
        </w:rPr>
      </w:pPr>
      <w:r w:rsidRPr="006F0721">
        <w:rPr>
          <w:rFonts w:ascii="Arial" w:hAnsi="Arial" w:cs="Arial"/>
        </w:rPr>
        <w:t xml:space="preserve">A contratação deverá observar as disposições das seguintes legislações: </w:t>
      </w:r>
    </w:p>
    <w:p w:rsidR="00F80CCB" w:rsidRPr="006F0721" w:rsidRDefault="00607D0F" w:rsidP="005D420D">
      <w:pPr>
        <w:pStyle w:val="PargrafodaLista"/>
        <w:numPr>
          <w:ilvl w:val="1"/>
          <w:numId w:val="43"/>
        </w:numPr>
        <w:ind w:left="0" w:firstLine="0"/>
        <w:rPr>
          <w:rFonts w:ascii="Arial" w:hAnsi="Arial" w:cs="Arial"/>
        </w:rPr>
      </w:pPr>
      <w:r w:rsidRPr="006F0721">
        <w:rPr>
          <w:rFonts w:ascii="Arial" w:hAnsi="Arial" w:cs="Arial"/>
        </w:rPr>
        <w:t xml:space="preserve">Lei nº 14.133/21 (Lei de Licitações); </w:t>
      </w:r>
    </w:p>
    <w:p w:rsidR="00F80CCB" w:rsidRPr="006F0721" w:rsidRDefault="005D420D" w:rsidP="005D420D">
      <w:pPr>
        <w:ind w:left="0" w:firstLine="0"/>
        <w:rPr>
          <w:rFonts w:ascii="Arial" w:hAnsi="Arial" w:cs="Arial"/>
        </w:rPr>
      </w:pPr>
      <w:r w:rsidRPr="006F0721">
        <w:rPr>
          <w:rFonts w:ascii="Arial" w:hAnsi="Arial" w:cs="Arial"/>
        </w:rPr>
        <w:t xml:space="preserve">15.3 </w:t>
      </w:r>
      <w:r w:rsidR="00607D0F" w:rsidRPr="006F0721">
        <w:rPr>
          <w:rFonts w:ascii="Arial" w:hAnsi="Arial" w:cs="Arial"/>
        </w:rPr>
        <w:t xml:space="preserve">Lei Complementar nº 101, de 04/05/2000 (Lei de Responsabilidade Fiscal); </w:t>
      </w:r>
    </w:p>
    <w:p w:rsidR="00F80CCB" w:rsidRPr="006F0721" w:rsidRDefault="00607D0F" w:rsidP="005D420D">
      <w:pPr>
        <w:pStyle w:val="PargrafodaLista"/>
        <w:numPr>
          <w:ilvl w:val="1"/>
          <w:numId w:val="44"/>
        </w:numPr>
        <w:ind w:left="0" w:firstLine="0"/>
        <w:rPr>
          <w:rFonts w:ascii="Arial" w:hAnsi="Arial" w:cs="Arial"/>
        </w:rPr>
      </w:pPr>
      <w:r w:rsidRPr="006F0721">
        <w:rPr>
          <w:rFonts w:ascii="Arial" w:hAnsi="Arial" w:cs="Arial"/>
        </w:rPr>
        <w:t xml:space="preserve">Lei Complementar nº 123/06, de 14/12/2006; </w:t>
      </w:r>
    </w:p>
    <w:p w:rsidR="00F80CCB" w:rsidRPr="006F0721" w:rsidRDefault="00607D0F" w:rsidP="005D420D">
      <w:pPr>
        <w:pStyle w:val="PargrafodaLista"/>
        <w:numPr>
          <w:ilvl w:val="1"/>
          <w:numId w:val="44"/>
        </w:numPr>
        <w:ind w:left="0" w:firstLine="0"/>
        <w:rPr>
          <w:rFonts w:ascii="Arial" w:hAnsi="Arial" w:cs="Arial"/>
        </w:rPr>
      </w:pPr>
      <w:r w:rsidRPr="006F0721">
        <w:rPr>
          <w:rFonts w:ascii="Arial" w:hAnsi="Arial" w:cs="Arial"/>
        </w:rPr>
        <w:t xml:space="preserve">Decreto Municipal nº 07/2024, regulamenta a Lei 14.133/21; </w:t>
      </w:r>
    </w:p>
    <w:p w:rsidR="00F80CCB" w:rsidRPr="006F0721" w:rsidRDefault="00607D0F" w:rsidP="005D420D">
      <w:pPr>
        <w:pStyle w:val="PargrafodaLista"/>
        <w:numPr>
          <w:ilvl w:val="1"/>
          <w:numId w:val="44"/>
        </w:numPr>
        <w:ind w:left="426"/>
        <w:rPr>
          <w:rFonts w:ascii="Arial" w:hAnsi="Arial" w:cs="Arial"/>
        </w:rPr>
      </w:pPr>
      <w:r w:rsidRPr="006F0721">
        <w:rPr>
          <w:rFonts w:ascii="Arial" w:hAnsi="Arial" w:cs="Arial"/>
        </w:rPr>
        <w:t xml:space="preserve">Demais legislações aplicáveis à presente contratação. </w:t>
      </w:r>
    </w:p>
    <w:p w:rsidR="00F80CCB" w:rsidRPr="006F0721" w:rsidRDefault="00607D0F">
      <w:pPr>
        <w:spacing w:after="123" w:line="240" w:lineRule="auto"/>
        <w:ind w:left="0" w:firstLine="0"/>
        <w:jc w:val="left"/>
        <w:rPr>
          <w:rFonts w:ascii="Arial" w:hAnsi="Arial" w:cs="Arial"/>
          <w:b/>
        </w:rPr>
      </w:pPr>
      <w:r w:rsidRPr="006F0721">
        <w:rPr>
          <w:rFonts w:ascii="Arial" w:hAnsi="Arial" w:cs="Arial"/>
          <w:b/>
        </w:rPr>
        <w:t xml:space="preserve"> </w:t>
      </w:r>
    </w:p>
    <w:p w:rsidR="00CE4757" w:rsidRPr="006F0721" w:rsidRDefault="00CE4757">
      <w:pPr>
        <w:spacing w:after="123" w:line="240" w:lineRule="auto"/>
        <w:ind w:left="0" w:firstLine="0"/>
        <w:jc w:val="left"/>
        <w:rPr>
          <w:rFonts w:ascii="Arial" w:hAnsi="Arial" w:cs="Arial"/>
        </w:rPr>
      </w:pPr>
    </w:p>
    <w:p w:rsidR="00F80CCB" w:rsidRPr="006F0721" w:rsidRDefault="00607D0F" w:rsidP="005D420D">
      <w:pPr>
        <w:numPr>
          <w:ilvl w:val="0"/>
          <w:numId w:val="44"/>
        </w:numPr>
        <w:spacing w:after="137" w:line="242" w:lineRule="auto"/>
        <w:rPr>
          <w:rFonts w:ascii="Arial" w:hAnsi="Arial" w:cs="Arial"/>
        </w:rPr>
      </w:pPr>
      <w:r w:rsidRPr="006F0721">
        <w:rPr>
          <w:rFonts w:ascii="Arial" w:hAnsi="Arial" w:cs="Arial"/>
          <w:b/>
        </w:rPr>
        <w:t xml:space="preserve">CLASSIFICAÇÃO DESTE DOCUMENTO QUANTO À LEI DE ACESSO À </w:t>
      </w:r>
    </w:p>
    <w:p w:rsidR="00F80CCB" w:rsidRPr="006F0721" w:rsidRDefault="00607D0F">
      <w:pPr>
        <w:spacing w:after="137" w:line="242" w:lineRule="auto"/>
        <w:ind w:left="7"/>
        <w:rPr>
          <w:rFonts w:ascii="Arial" w:hAnsi="Arial" w:cs="Arial"/>
        </w:rPr>
      </w:pPr>
      <w:r w:rsidRPr="006F0721">
        <w:rPr>
          <w:rFonts w:ascii="Arial" w:hAnsi="Arial" w:cs="Arial"/>
          <w:b/>
        </w:rPr>
        <w:t xml:space="preserve">INFORMAÇÃO (LEI 12.527/2011) </w:t>
      </w:r>
    </w:p>
    <w:p w:rsidR="00F80CCB" w:rsidRPr="006F0721" w:rsidRDefault="00607D0F">
      <w:pPr>
        <w:spacing w:after="118"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5D420D">
      <w:pPr>
        <w:pStyle w:val="PargrafodaLista"/>
        <w:numPr>
          <w:ilvl w:val="1"/>
          <w:numId w:val="45"/>
        </w:numPr>
        <w:ind w:left="0" w:firstLine="0"/>
        <w:rPr>
          <w:rFonts w:ascii="Arial" w:hAnsi="Arial" w:cs="Arial"/>
        </w:rPr>
      </w:pPr>
      <w:r w:rsidRPr="006F0721">
        <w:rPr>
          <w:rFonts w:ascii="Arial" w:hAnsi="Arial" w:cs="Arial"/>
        </w:rPr>
        <w:lastRenderedPageBreak/>
        <w:t xml:space="preserve">Este documento tem o nível de acesso classificado como PÚBLICO. </w:t>
      </w:r>
    </w:p>
    <w:p w:rsidR="00FE1838" w:rsidRPr="006F0721" w:rsidRDefault="00607D0F" w:rsidP="00C60627">
      <w:pPr>
        <w:ind w:left="730"/>
        <w:jc w:val="right"/>
        <w:rPr>
          <w:rFonts w:ascii="Arial" w:hAnsi="Arial" w:cs="Arial"/>
        </w:rPr>
      </w:pPr>
      <w:r w:rsidRPr="006F0721">
        <w:rPr>
          <w:rFonts w:ascii="Arial" w:hAnsi="Arial" w:cs="Arial"/>
        </w:rPr>
        <w:t xml:space="preserve"> </w:t>
      </w:r>
      <w:r w:rsidR="00483D3A">
        <w:rPr>
          <w:rFonts w:ascii="Arial" w:hAnsi="Arial" w:cs="Arial"/>
        </w:rPr>
        <w:t>Lontra, 02</w:t>
      </w:r>
      <w:r w:rsidR="00FE1838" w:rsidRPr="006F0721">
        <w:rPr>
          <w:rFonts w:ascii="Arial" w:hAnsi="Arial" w:cs="Arial"/>
        </w:rPr>
        <w:t xml:space="preserve"> de </w:t>
      </w:r>
      <w:r w:rsidR="00483D3A">
        <w:rPr>
          <w:rFonts w:ascii="Arial" w:hAnsi="Arial" w:cs="Arial"/>
        </w:rPr>
        <w:t>Setembro</w:t>
      </w:r>
      <w:r w:rsidR="00FE1838" w:rsidRPr="006F0721">
        <w:rPr>
          <w:rFonts w:ascii="Arial" w:hAnsi="Arial" w:cs="Arial"/>
        </w:rPr>
        <w:t xml:space="preserve"> de 2026.</w:t>
      </w:r>
      <w:r w:rsidR="001864E3">
        <w:rPr>
          <w:rFonts w:ascii="Arial" w:hAnsi="Arial" w:cs="Arial"/>
        </w:rPr>
        <w:t xml:space="preserve"> </w:t>
      </w:r>
      <w:r w:rsidR="00832EBF">
        <w:rPr>
          <w:rFonts w:ascii="Arial" w:hAnsi="Arial" w:cs="Arial"/>
        </w:rPr>
        <w:t xml:space="preserve"> </w:t>
      </w:r>
    </w:p>
    <w:p w:rsidR="00FE1838" w:rsidRPr="006F0721" w:rsidRDefault="00FE1838" w:rsidP="00FE1838">
      <w:pPr>
        <w:spacing w:after="123" w:line="240" w:lineRule="auto"/>
        <w:ind w:left="12" w:firstLine="0"/>
        <w:jc w:val="left"/>
        <w:rPr>
          <w:rFonts w:ascii="Arial" w:hAnsi="Arial" w:cs="Arial"/>
        </w:rPr>
      </w:pPr>
      <w:r w:rsidRPr="006F0721">
        <w:rPr>
          <w:rFonts w:ascii="Arial" w:hAnsi="Arial" w:cs="Arial"/>
        </w:rPr>
        <w:t xml:space="preserve">  </w:t>
      </w:r>
    </w:p>
    <w:p w:rsidR="00FE1838" w:rsidRPr="006F0721" w:rsidRDefault="00FE1838" w:rsidP="00FE1838">
      <w:pPr>
        <w:spacing w:after="123" w:line="240" w:lineRule="auto"/>
        <w:ind w:left="0" w:firstLine="0"/>
        <w:jc w:val="center"/>
        <w:rPr>
          <w:rFonts w:ascii="Arial" w:hAnsi="Arial" w:cs="Arial"/>
        </w:rPr>
      </w:pPr>
      <w:r w:rsidRPr="006F0721">
        <w:rPr>
          <w:rFonts w:ascii="Arial" w:hAnsi="Arial" w:cs="Arial"/>
        </w:rPr>
        <w:t xml:space="preserve"> </w:t>
      </w:r>
    </w:p>
    <w:p w:rsidR="005E432A" w:rsidRPr="006F0721" w:rsidRDefault="005E432A" w:rsidP="005E432A">
      <w:pPr>
        <w:spacing w:line="360" w:lineRule="auto"/>
        <w:rPr>
          <w:rFonts w:ascii="Arial" w:hAnsi="Arial" w:cs="Arial"/>
          <w:szCs w:val="20"/>
        </w:rPr>
      </w:pPr>
    </w:p>
    <w:p w:rsidR="005E432A" w:rsidRPr="006F0721" w:rsidRDefault="005E432A" w:rsidP="005E432A">
      <w:pPr>
        <w:spacing w:line="276" w:lineRule="auto"/>
        <w:jc w:val="center"/>
        <w:rPr>
          <w:rFonts w:ascii="Arial" w:hAnsi="Arial" w:cs="Arial"/>
          <w:b/>
          <w:bCs/>
          <w:iCs/>
          <w:szCs w:val="20"/>
        </w:rPr>
      </w:pPr>
      <w:r w:rsidRPr="006F0721">
        <w:rPr>
          <w:rFonts w:ascii="Arial" w:hAnsi="Arial" w:cs="Arial"/>
          <w:b/>
          <w:bCs/>
          <w:iCs/>
          <w:szCs w:val="20"/>
        </w:rPr>
        <w:t>Fernanda de Jesus Ferreira Aguiar</w:t>
      </w:r>
    </w:p>
    <w:p w:rsidR="005E432A" w:rsidRPr="006F0721" w:rsidRDefault="005E432A" w:rsidP="005E432A">
      <w:pPr>
        <w:spacing w:line="276" w:lineRule="auto"/>
        <w:jc w:val="center"/>
        <w:rPr>
          <w:rFonts w:ascii="Arial" w:hAnsi="Arial" w:cs="Arial"/>
          <w:szCs w:val="20"/>
        </w:rPr>
      </w:pPr>
      <w:r w:rsidRPr="006F0721">
        <w:rPr>
          <w:rFonts w:ascii="Arial" w:hAnsi="Arial" w:cs="Arial"/>
          <w:b/>
          <w:bCs/>
          <w:iCs/>
          <w:szCs w:val="20"/>
        </w:rPr>
        <w:t>Secretaria Escolar</w:t>
      </w:r>
    </w:p>
    <w:p w:rsidR="005E432A" w:rsidRPr="006F0721" w:rsidRDefault="005E432A" w:rsidP="005D420D">
      <w:pPr>
        <w:spacing w:after="243" w:line="240" w:lineRule="auto"/>
        <w:ind w:left="0" w:firstLine="0"/>
        <w:jc w:val="center"/>
        <w:rPr>
          <w:rFonts w:ascii="Arial" w:hAnsi="Arial" w:cs="Arial"/>
          <w:b/>
        </w:rPr>
      </w:pPr>
    </w:p>
    <w:p w:rsidR="005E432A" w:rsidRPr="006F0721" w:rsidRDefault="005E432A" w:rsidP="005D420D">
      <w:pPr>
        <w:spacing w:after="243" w:line="240" w:lineRule="auto"/>
        <w:ind w:left="0" w:firstLine="0"/>
        <w:jc w:val="center"/>
        <w:rPr>
          <w:rFonts w:ascii="Arial" w:hAnsi="Arial" w:cs="Arial"/>
          <w:b/>
        </w:rPr>
      </w:pPr>
    </w:p>
    <w:p w:rsidR="005E432A" w:rsidRPr="006F0721" w:rsidRDefault="005E432A" w:rsidP="005D420D">
      <w:pPr>
        <w:spacing w:after="243" w:line="240" w:lineRule="auto"/>
        <w:ind w:left="0" w:firstLine="0"/>
        <w:jc w:val="center"/>
        <w:rPr>
          <w:rFonts w:ascii="Arial" w:hAnsi="Arial" w:cs="Arial"/>
          <w:b/>
        </w:rPr>
      </w:pPr>
    </w:p>
    <w:p w:rsidR="005E432A" w:rsidRDefault="005E432A"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Pr="006F0721" w:rsidRDefault="00D42DAE" w:rsidP="005D420D">
      <w:pPr>
        <w:spacing w:after="243" w:line="240" w:lineRule="auto"/>
        <w:ind w:left="0" w:firstLine="0"/>
        <w:jc w:val="center"/>
        <w:rPr>
          <w:rFonts w:ascii="Arial" w:hAnsi="Arial" w:cs="Arial"/>
          <w:b/>
        </w:rPr>
      </w:pPr>
    </w:p>
    <w:p w:rsidR="005E432A" w:rsidRPr="006F0721" w:rsidRDefault="005E432A" w:rsidP="005D420D">
      <w:pPr>
        <w:spacing w:after="243" w:line="240" w:lineRule="auto"/>
        <w:ind w:left="0" w:firstLine="0"/>
        <w:jc w:val="center"/>
        <w:rPr>
          <w:rFonts w:ascii="Arial" w:hAnsi="Arial" w:cs="Arial"/>
          <w:b/>
        </w:rPr>
      </w:pPr>
    </w:p>
    <w:p w:rsidR="005E432A" w:rsidRPr="006F0721" w:rsidRDefault="005E432A" w:rsidP="005D420D">
      <w:pPr>
        <w:spacing w:after="243" w:line="240" w:lineRule="auto"/>
        <w:ind w:left="0" w:firstLine="0"/>
        <w:jc w:val="center"/>
        <w:rPr>
          <w:rFonts w:ascii="Arial" w:hAnsi="Arial" w:cs="Arial"/>
          <w:b/>
        </w:rPr>
      </w:pPr>
    </w:p>
    <w:p w:rsidR="00F80CCB" w:rsidRPr="006F0721" w:rsidRDefault="00607D0F" w:rsidP="005D420D">
      <w:pPr>
        <w:spacing w:after="243" w:line="240" w:lineRule="auto"/>
        <w:ind w:left="0" w:firstLine="0"/>
        <w:jc w:val="center"/>
        <w:rPr>
          <w:rFonts w:ascii="Arial" w:hAnsi="Arial" w:cs="Arial"/>
        </w:rPr>
      </w:pPr>
      <w:r w:rsidRPr="006F0721">
        <w:rPr>
          <w:rFonts w:ascii="Arial" w:hAnsi="Arial" w:cs="Arial"/>
          <w:b/>
        </w:rPr>
        <w:lastRenderedPageBreak/>
        <w:t>ANEXO II – MINUTA DE TERMO DE CONTRATO</w:t>
      </w:r>
    </w:p>
    <w:p w:rsidR="00F80CCB" w:rsidRPr="006F0721" w:rsidRDefault="00607D0F">
      <w:pPr>
        <w:spacing w:after="552" w:line="246" w:lineRule="auto"/>
        <w:ind w:right="-15"/>
        <w:jc w:val="center"/>
        <w:rPr>
          <w:rFonts w:ascii="Arial" w:hAnsi="Arial" w:cs="Arial"/>
        </w:rPr>
      </w:pPr>
      <w:r w:rsidRPr="006F0721">
        <w:rPr>
          <w:rFonts w:ascii="Arial" w:hAnsi="Arial" w:cs="Arial"/>
        </w:rPr>
        <w:t xml:space="preserve">(Processo Administrativo n°...........) </w:t>
      </w:r>
    </w:p>
    <w:p w:rsidR="00F80CCB" w:rsidRPr="006F0721" w:rsidRDefault="00607D0F">
      <w:pPr>
        <w:spacing w:after="72"/>
        <w:ind w:left="4263"/>
        <w:rPr>
          <w:rFonts w:ascii="Arial" w:hAnsi="Arial" w:cs="Arial"/>
        </w:rPr>
      </w:pPr>
      <w:r w:rsidRPr="006F0721">
        <w:rPr>
          <w:rFonts w:ascii="Arial" w:hAnsi="Arial" w:cs="Arial"/>
        </w:rPr>
        <w:t xml:space="preserve">CONTRATO ADMINISTRATIVO Nº ......../...., QUE </w:t>
      </w:r>
    </w:p>
    <w:p w:rsidR="00F80CCB" w:rsidRPr="006F0721" w:rsidRDefault="00607D0F">
      <w:pPr>
        <w:spacing w:after="72"/>
        <w:ind w:left="4263"/>
        <w:rPr>
          <w:rFonts w:ascii="Arial" w:hAnsi="Arial" w:cs="Arial"/>
        </w:rPr>
      </w:pPr>
      <w:r w:rsidRPr="006F0721">
        <w:rPr>
          <w:rFonts w:ascii="Arial" w:hAnsi="Arial" w:cs="Arial"/>
        </w:rPr>
        <w:t xml:space="preserve">FAZEM ENTRE SI O MUNICÍPIO DE LONTRA/MG, </w:t>
      </w:r>
    </w:p>
    <w:p w:rsidR="00F80CCB" w:rsidRPr="006F0721" w:rsidRDefault="00607D0F" w:rsidP="00E02B1C">
      <w:pPr>
        <w:spacing w:after="72"/>
        <w:ind w:left="4263"/>
        <w:rPr>
          <w:rFonts w:ascii="Arial" w:hAnsi="Arial" w:cs="Arial"/>
        </w:rPr>
      </w:pPr>
      <w:r w:rsidRPr="006F0721">
        <w:rPr>
          <w:rFonts w:ascii="Arial" w:hAnsi="Arial" w:cs="Arial"/>
        </w:rPr>
        <w:tab/>
        <w:t>E</w:t>
      </w:r>
      <w:r w:rsidR="00E02B1C" w:rsidRPr="006F0721">
        <w:rPr>
          <w:rFonts w:ascii="Arial" w:hAnsi="Arial" w:cs="Arial"/>
        </w:rPr>
        <w:t xml:space="preserve"> A EMPRESA </w:t>
      </w:r>
      <w:r w:rsidRPr="006F0721">
        <w:rPr>
          <w:rFonts w:ascii="Arial" w:hAnsi="Arial" w:cs="Arial"/>
        </w:rPr>
        <w:t xml:space="preserve">.............................................................  </w:t>
      </w:r>
    </w:p>
    <w:p w:rsidR="00E02B1C" w:rsidRPr="006F0721" w:rsidRDefault="00E02B1C">
      <w:pPr>
        <w:spacing w:after="69"/>
        <w:ind w:left="0" w:right="115" w:firstLine="566"/>
        <w:rPr>
          <w:rFonts w:ascii="Arial" w:hAnsi="Arial" w:cs="Arial"/>
        </w:rPr>
      </w:pPr>
    </w:p>
    <w:p w:rsidR="00F80CCB" w:rsidRPr="006F0721" w:rsidRDefault="00607D0F">
      <w:pPr>
        <w:spacing w:after="69"/>
        <w:ind w:left="0" w:right="115" w:firstLine="566"/>
        <w:rPr>
          <w:rFonts w:ascii="Arial" w:hAnsi="Arial" w:cs="Arial"/>
        </w:rPr>
      </w:pPr>
      <w:r w:rsidRPr="006F0721">
        <w:rPr>
          <w:rFonts w:ascii="Arial" w:hAnsi="Arial" w:cs="Arial"/>
        </w:rPr>
        <w:t xml:space="preserve">O </w:t>
      </w:r>
      <w:r w:rsidRPr="006F0721">
        <w:rPr>
          <w:rFonts w:ascii="Arial" w:hAnsi="Arial" w:cs="Arial"/>
          <w:b/>
        </w:rPr>
        <w:t>MUNICÍPIO DE LONTRA-MG</w:t>
      </w:r>
      <w:r w:rsidRPr="006F0721">
        <w:rPr>
          <w:rFonts w:ascii="Arial" w:hAnsi="Arial" w:cs="Arial"/>
        </w:rPr>
        <w:t>, Pessoa Jurídica de Direito Público Interno, com sede Administrativa na Rua Olímpio Campos, 39, Centro, Lontra/MG, inscrito no CNPJ sob o N</w:t>
      </w:r>
      <w:r w:rsidRPr="006F0721">
        <w:rPr>
          <w:rFonts w:ascii="Arial" w:hAnsi="Arial" w:cs="Arial"/>
          <w:vertAlign w:val="superscript"/>
        </w:rPr>
        <w:t>o</w:t>
      </w:r>
      <w:r w:rsidRPr="006F0721">
        <w:rPr>
          <w:rFonts w:ascii="Arial" w:hAnsi="Arial" w:cs="Arial"/>
        </w:rPr>
        <w:t xml:space="preserve"> 25.253.009/0001-92, neste ato representado pelo Prefeito Municipal, Sr. </w:t>
      </w:r>
      <w:r w:rsidR="008C6776" w:rsidRPr="006F0721">
        <w:rPr>
          <w:rFonts w:ascii="Arial" w:hAnsi="Arial" w:cs="Arial"/>
        </w:rPr>
        <w:t>WESLEY ALVES DE SOUZA</w:t>
      </w:r>
      <w:r w:rsidRPr="006F0721">
        <w:rPr>
          <w:rFonts w:ascii="Arial" w:hAnsi="Arial" w:cs="Arial"/>
        </w:rPr>
        <w:t xml:space="preserve">, doravante denominado CONTRATANTE, e </w:t>
      </w:r>
      <w:proofErr w:type="gramStart"/>
      <w:r w:rsidRPr="006F0721">
        <w:rPr>
          <w:rFonts w:ascii="Arial" w:hAnsi="Arial" w:cs="Arial"/>
        </w:rPr>
        <w:t>o(</w:t>
      </w:r>
      <w:proofErr w:type="gramEnd"/>
      <w:r w:rsidRPr="006F0721">
        <w:rPr>
          <w:rFonts w:ascii="Arial" w:hAnsi="Arial" w:cs="Arial"/>
        </w:rPr>
        <w:t xml:space="preserve">a) ..............................,inscrito(a) no CNPJ/MF sob o nº </w:t>
      </w:r>
    </w:p>
    <w:p w:rsidR="00F80CCB" w:rsidRPr="006F0721" w:rsidRDefault="00607D0F">
      <w:pPr>
        <w:spacing w:after="358"/>
        <w:ind w:right="117"/>
        <w:rPr>
          <w:rFonts w:ascii="Arial" w:hAnsi="Arial" w:cs="Arial"/>
        </w:rPr>
      </w:pPr>
      <w:r w:rsidRPr="006F0721">
        <w:rPr>
          <w:rFonts w:ascii="Arial" w:hAnsi="Arial" w:cs="Arial"/>
        </w:rPr>
        <w:t xml:space="preserve">............................, sediado(a) na..................................., em............................. doravante designado CONTRATADO, neste ato representado(a) por.................................. (nome e função no contratado), conforme atos constitutivos da empresa </w:t>
      </w:r>
      <w:r w:rsidRPr="006F0721">
        <w:rPr>
          <w:rFonts w:ascii="Arial" w:hAnsi="Arial" w:cs="Arial"/>
          <w:b/>
        </w:rPr>
        <w:t>OU</w:t>
      </w:r>
      <w:r w:rsidRPr="006F0721">
        <w:rPr>
          <w:rFonts w:ascii="Arial" w:hAnsi="Arial" w:cs="Arial"/>
        </w:rPr>
        <w:t xml:space="preserve"> procuração apresentada nos autos, tendo em vista o que consta no Processo nº .............................. e em observância às disposições da Lei nº 14.133, de 1º de abril de 2021, e demais legislação aplicável, resolvem celebrar o presente Termo de Contrato, decorrente da Dispensa de Licitação n. .../..., mediante as cláusulas e condições a seguir enunciadas. </w:t>
      </w:r>
    </w:p>
    <w:p w:rsidR="00F80CCB" w:rsidRPr="006F0721" w:rsidRDefault="00607D0F" w:rsidP="00E02B1C">
      <w:pPr>
        <w:numPr>
          <w:ilvl w:val="0"/>
          <w:numId w:val="17"/>
        </w:numPr>
        <w:spacing w:after="361"/>
        <w:ind w:left="0" w:firstLine="0"/>
        <w:rPr>
          <w:rFonts w:ascii="Arial" w:hAnsi="Arial" w:cs="Arial"/>
        </w:rPr>
      </w:pPr>
      <w:r w:rsidRPr="006F0721">
        <w:rPr>
          <w:rFonts w:ascii="Arial" w:hAnsi="Arial" w:cs="Arial"/>
        </w:rPr>
        <w:t>CLÁUSULA PRIMEIRA – OBJETO (</w:t>
      </w:r>
      <w:hyperlink r:id="rId130" w:anchor="art92">
        <w:r w:rsidRPr="006F0721">
          <w:rPr>
            <w:rFonts w:ascii="Arial" w:hAnsi="Arial" w:cs="Arial"/>
            <w:color w:val="0563C1"/>
            <w:u w:val="single" w:color="0563C1"/>
          </w:rPr>
          <w:t>art. 92, I e II</w:t>
        </w:r>
      </w:hyperlink>
      <w:hyperlink r:id="rId131" w:anchor="art92">
        <w:r w:rsidRPr="006F0721">
          <w:rPr>
            <w:rFonts w:ascii="Arial" w:hAnsi="Arial" w:cs="Arial"/>
          </w:rPr>
          <w:t>)</w:t>
        </w:r>
      </w:hyperlink>
      <w:r w:rsidRPr="006F0721">
        <w:rPr>
          <w:rFonts w:ascii="Arial" w:hAnsi="Arial" w:cs="Arial"/>
          <w:color w:val="FFFFFF"/>
        </w:rPr>
        <w:t xml:space="preserve"> </w:t>
      </w:r>
    </w:p>
    <w:p w:rsidR="008B4ED2" w:rsidRPr="006F0721" w:rsidRDefault="00607D0F" w:rsidP="00EC62E3">
      <w:pPr>
        <w:numPr>
          <w:ilvl w:val="1"/>
          <w:numId w:val="17"/>
        </w:numPr>
        <w:spacing w:after="360" w:line="305" w:lineRule="auto"/>
        <w:ind w:left="0" w:right="117" w:firstLine="0"/>
        <w:rPr>
          <w:rFonts w:ascii="Arial" w:hAnsi="Arial" w:cs="Arial"/>
        </w:rPr>
      </w:pPr>
      <w:r w:rsidRPr="006F0721">
        <w:rPr>
          <w:rFonts w:ascii="Arial" w:hAnsi="Arial" w:cs="Arial"/>
        </w:rPr>
        <w:t xml:space="preserve">O objeto do presente instrumento é a </w:t>
      </w:r>
      <w:r w:rsidR="007E6E53" w:rsidRPr="006F0721">
        <w:rPr>
          <w:rFonts w:ascii="Arial" w:hAnsi="Arial" w:cs="Arial"/>
          <w:b/>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Pr="006F0721">
        <w:rPr>
          <w:rFonts w:ascii="Arial" w:hAnsi="Arial" w:cs="Arial"/>
        </w:rPr>
        <w:t>, nas condições estabelecidas no Termo de Referência.</w:t>
      </w:r>
    </w:p>
    <w:p w:rsidR="00F80CCB" w:rsidRPr="006F0721" w:rsidRDefault="00607D0F" w:rsidP="00E02B1C">
      <w:pPr>
        <w:numPr>
          <w:ilvl w:val="1"/>
          <w:numId w:val="17"/>
        </w:numPr>
        <w:spacing w:after="375"/>
        <w:ind w:left="0" w:right="117" w:firstLine="0"/>
        <w:rPr>
          <w:rFonts w:ascii="Arial" w:hAnsi="Arial" w:cs="Arial"/>
        </w:rPr>
      </w:pPr>
      <w:r w:rsidRPr="006F0721">
        <w:rPr>
          <w:rFonts w:ascii="Arial" w:hAnsi="Arial" w:cs="Arial"/>
        </w:rPr>
        <w:t xml:space="preserve">Objeto da contratação: </w:t>
      </w:r>
    </w:p>
    <w:tbl>
      <w:tblPr>
        <w:tblStyle w:val="TableGrid"/>
        <w:tblW w:w="92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4"/>
        <w:gridCol w:w="1022"/>
        <w:gridCol w:w="783"/>
        <w:gridCol w:w="3740"/>
        <w:gridCol w:w="1565"/>
        <w:gridCol w:w="1346"/>
      </w:tblGrid>
      <w:tr w:rsidR="00831451" w:rsidRPr="006F0721" w:rsidTr="00481E2C">
        <w:trPr>
          <w:trHeight w:val="520"/>
        </w:trPr>
        <w:tc>
          <w:tcPr>
            <w:tcW w:w="834" w:type="dxa"/>
            <w:vAlign w:val="center"/>
          </w:tcPr>
          <w:p w:rsidR="00831451" w:rsidRPr="006F0721" w:rsidRDefault="00831451" w:rsidP="00481E2C">
            <w:pPr>
              <w:spacing w:line="276" w:lineRule="auto"/>
              <w:ind w:left="2" w:firstLine="0"/>
              <w:jc w:val="center"/>
              <w:rPr>
                <w:rFonts w:ascii="Arial" w:hAnsi="Arial" w:cs="Arial"/>
              </w:rPr>
            </w:pPr>
            <w:r w:rsidRPr="006F0721">
              <w:rPr>
                <w:rFonts w:ascii="Arial" w:hAnsi="Arial" w:cs="Arial"/>
                <w:b/>
                <w:sz w:val="20"/>
              </w:rPr>
              <w:t>ITEM</w:t>
            </w:r>
          </w:p>
        </w:tc>
        <w:tc>
          <w:tcPr>
            <w:tcW w:w="1022" w:type="dxa"/>
            <w:vAlign w:val="center"/>
          </w:tcPr>
          <w:p w:rsidR="00831451" w:rsidRPr="006F0721" w:rsidRDefault="00831451" w:rsidP="00481E2C">
            <w:pPr>
              <w:spacing w:line="276" w:lineRule="auto"/>
              <w:ind w:left="2" w:firstLine="0"/>
              <w:jc w:val="center"/>
              <w:rPr>
                <w:rFonts w:ascii="Arial" w:hAnsi="Arial" w:cs="Arial"/>
              </w:rPr>
            </w:pPr>
            <w:r w:rsidRPr="006F0721">
              <w:rPr>
                <w:rFonts w:ascii="Arial" w:hAnsi="Arial" w:cs="Arial"/>
                <w:b/>
                <w:sz w:val="20"/>
              </w:rPr>
              <w:t>QUANT</w:t>
            </w:r>
          </w:p>
        </w:tc>
        <w:tc>
          <w:tcPr>
            <w:tcW w:w="783" w:type="dxa"/>
            <w:vAlign w:val="center"/>
          </w:tcPr>
          <w:p w:rsidR="00831451" w:rsidRPr="006F0721" w:rsidRDefault="00831451" w:rsidP="00481E2C">
            <w:pPr>
              <w:spacing w:line="276" w:lineRule="auto"/>
              <w:ind w:left="26" w:firstLine="0"/>
              <w:jc w:val="center"/>
              <w:rPr>
                <w:rFonts w:ascii="Arial" w:hAnsi="Arial" w:cs="Arial"/>
              </w:rPr>
            </w:pPr>
            <w:r w:rsidRPr="006F0721">
              <w:rPr>
                <w:rFonts w:ascii="Arial" w:hAnsi="Arial" w:cs="Arial"/>
                <w:b/>
                <w:sz w:val="20"/>
              </w:rPr>
              <w:t>UND</w:t>
            </w:r>
          </w:p>
        </w:tc>
        <w:tc>
          <w:tcPr>
            <w:tcW w:w="3740" w:type="dxa"/>
            <w:vAlign w:val="center"/>
          </w:tcPr>
          <w:p w:rsidR="00831451" w:rsidRPr="006F0721" w:rsidRDefault="00831451" w:rsidP="00481E2C">
            <w:pPr>
              <w:spacing w:line="276" w:lineRule="auto"/>
              <w:ind w:left="0" w:firstLine="0"/>
              <w:jc w:val="center"/>
              <w:rPr>
                <w:rFonts w:ascii="Arial" w:hAnsi="Arial" w:cs="Arial"/>
              </w:rPr>
            </w:pPr>
            <w:r w:rsidRPr="006F0721">
              <w:rPr>
                <w:rFonts w:ascii="Arial" w:hAnsi="Arial" w:cs="Arial"/>
                <w:b/>
                <w:sz w:val="20"/>
              </w:rPr>
              <w:t>DESCRIÇÃO DOS ITENS</w:t>
            </w:r>
          </w:p>
        </w:tc>
        <w:tc>
          <w:tcPr>
            <w:tcW w:w="1565" w:type="dxa"/>
            <w:vAlign w:val="center"/>
          </w:tcPr>
          <w:p w:rsidR="00831451" w:rsidRPr="006F0721" w:rsidRDefault="00831451" w:rsidP="00481E2C">
            <w:pPr>
              <w:spacing w:line="276" w:lineRule="auto"/>
              <w:ind w:left="204" w:firstLine="67"/>
              <w:jc w:val="center"/>
              <w:rPr>
                <w:rFonts w:ascii="Arial" w:hAnsi="Arial" w:cs="Arial"/>
              </w:rPr>
            </w:pPr>
            <w:r w:rsidRPr="006F0721">
              <w:rPr>
                <w:rFonts w:ascii="Arial" w:hAnsi="Arial" w:cs="Arial"/>
                <w:b/>
                <w:sz w:val="20"/>
              </w:rPr>
              <w:t>VALOR MENSAL</w:t>
            </w:r>
          </w:p>
        </w:tc>
        <w:tc>
          <w:tcPr>
            <w:tcW w:w="1346" w:type="dxa"/>
            <w:vAlign w:val="center"/>
          </w:tcPr>
          <w:p w:rsidR="00831451" w:rsidRPr="006F0721" w:rsidRDefault="00831451" w:rsidP="00481E2C">
            <w:pPr>
              <w:spacing w:line="240" w:lineRule="auto"/>
              <w:ind w:left="0" w:firstLine="0"/>
              <w:jc w:val="center"/>
              <w:rPr>
                <w:rFonts w:ascii="Arial" w:hAnsi="Arial" w:cs="Arial"/>
              </w:rPr>
            </w:pPr>
            <w:r w:rsidRPr="006F0721">
              <w:rPr>
                <w:rFonts w:ascii="Arial" w:hAnsi="Arial" w:cs="Arial"/>
                <w:b/>
                <w:sz w:val="20"/>
              </w:rPr>
              <w:t>VALOR</w:t>
            </w:r>
          </w:p>
          <w:p w:rsidR="00831451" w:rsidRPr="006F0721" w:rsidRDefault="00831451" w:rsidP="00481E2C">
            <w:pPr>
              <w:spacing w:line="240" w:lineRule="auto"/>
              <w:ind w:left="0" w:firstLine="0"/>
              <w:jc w:val="center"/>
              <w:rPr>
                <w:rFonts w:ascii="Arial" w:hAnsi="Arial" w:cs="Arial"/>
              </w:rPr>
            </w:pPr>
            <w:r w:rsidRPr="006F0721">
              <w:rPr>
                <w:rFonts w:ascii="Arial" w:hAnsi="Arial" w:cs="Arial"/>
                <w:b/>
                <w:sz w:val="20"/>
              </w:rPr>
              <w:t>TOTAL</w:t>
            </w:r>
          </w:p>
        </w:tc>
      </w:tr>
      <w:tr w:rsidR="00831451" w:rsidRPr="006F0721" w:rsidTr="00481E2C">
        <w:trPr>
          <w:trHeight w:val="1395"/>
        </w:trPr>
        <w:tc>
          <w:tcPr>
            <w:tcW w:w="834" w:type="dxa"/>
            <w:vAlign w:val="center"/>
          </w:tcPr>
          <w:p w:rsidR="00831451" w:rsidRPr="006F0721" w:rsidRDefault="00831451" w:rsidP="00481E2C">
            <w:pPr>
              <w:spacing w:line="276" w:lineRule="auto"/>
              <w:ind w:left="2" w:firstLine="0"/>
              <w:jc w:val="center"/>
              <w:rPr>
                <w:rFonts w:ascii="Arial" w:hAnsi="Arial" w:cs="Arial"/>
                <w:sz w:val="20"/>
              </w:rPr>
            </w:pPr>
            <w:r w:rsidRPr="006F0721">
              <w:rPr>
                <w:rFonts w:ascii="Arial" w:hAnsi="Arial" w:cs="Arial"/>
                <w:sz w:val="20"/>
              </w:rPr>
              <w:t>001</w:t>
            </w:r>
          </w:p>
        </w:tc>
        <w:tc>
          <w:tcPr>
            <w:tcW w:w="1022" w:type="dxa"/>
            <w:vAlign w:val="center"/>
          </w:tcPr>
          <w:p w:rsidR="00831451" w:rsidRPr="006F0721" w:rsidRDefault="00831451" w:rsidP="00481E2C">
            <w:pPr>
              <w:spacing w:line="276" w:lineRule="auto"/>
              <w:ind w:left="2" w:firstLine="0"/>
              <w:jc w:val="center"/>
              <w:rPr>
                <w:rFonts w:ascii="Arial" w:hAnsi="Arial" w:cs="Arial"/>
                <w:sz w:val="20"/>
              </w:rPr>
            </w:pPr>
            <w:r w:rsidRPr="006F0721">
              <w:rPr>
                <w:rFonts w:ascii="Arial" w:hAnsi="Arial" w:cs="Arial"/>
                <w:sz w:val="20"/>
              </w:rPr>
              <w:t>12</w:t>
            </w:r>
          </w:p>
        </w:tc>
        <w:tc>
          <w:tcPr>
            <w:tcW w:w="783" w:type="dxa"/>
            <w:vAlign w:val="center"/>
          </w:tcPr>
          <w:p w:rsidR="00831451" w:rsidRPr="006F0721" w:rsidRDefault="00831451" w:rsidP="00481E2C">
            <w:pPr>
              <w:spacing w:line="276" w:lineRule="auto"/>
              <w:ind w:left="26" w:firstLine="0"/>
              <w:jc w:val="center"/>
              <w:rPr>
                <w:rFonts w:ascii="Arial" w:hAnsi="Arial" w:cs="Arial"/>
                <w:sz w:val="20"/>
              </w:rPr>
            </w:pPr>
            <w:r w:rsidRPr="006F0721">
              <w:rPr>
                <w:rFonts w:ascii="Arial" w:hAnsi="Arial" w:cs="Arial"/>
                <w:sz w:val="20"/>
              </w:rPr>
              <w:t>SERV</w:t>
            </w:r>
          </w:p>
        </w:tc>
        <w:tc>
          <w:tcPr>
            <w:tcW w:w="3740" w:type="dxa"/>
          </w:tcPr>
          <w:p w:rsidR="00831451" w:rsidRPr="006F0721" w:rsidRDefault="007C5C4F" w:rsidP="00481E2C">
            <w:pPr>
              <w:spacing w:line="276" w:lineRule="auto"/>
              <w:ind w:left="143" w:right="54" w:firstLine="0"/>
              <w:rPr>
                <w:rFonts w:ascii="Arial" w:hAnsi="Arial" w:cs="Arial"/>
                <w:sz w:val="20"/>
              </w:rPr>
            </w:pPr>
            <w:r w:rsidRPr="006F0721">
              <w:rPr>
                <w:rFonts w:ascii="Arial" w:hAnsi="Arial" w:cs="Arial"/>
              </w:rPr>
              <w:t xml:space="preserve">PRESTAÇÃO DE SERVIÇOS TÉCNICOS ESPECIALIZADOS EM ASSESSORIA, INCLUSÃO DE DADOS E GERENCIAMENTO PARA ELABORAÇÃO DE </w:t>
            </w:r>
            <w:r w:rsidRPr="006F0721">
              <w:rPr>
                <w:rFonts w:ascii="Arial" w:hAnsi="Arial" w:cs="Arial"/>
              </w:rPr>
              <w:lastRenderedPageBreak/>
              <w:t>PRESTAÇÃO DE CONTAS NO SISTEMA DE GESTÃO DE PRESTAÇÃO DE CONTAS DO SIGPC- FNDE E BB ÁGIL PLATAFORMA MENSAL</w:t>
            </w:r>
          </w:p>
        </w:tc>
        <w:tc>
          <w:tcPr>
            <w:tcW w:w="1565" w:type="dxa"/>
            <w:vAlign w:val="center"/>
          </w:tcPr>
          <w:p w:rsidR="00831451" w:rsidRPr="006F0721" w:rsidRDefault="00831451" w:rsidP="00481E2C">
            <w:pPr>
              <w:spacing w:line="276" w:lineRule="auto"/>
              <w:ind w:left="204" w:right="59" w:firstLine="67"/>
              <w:jc w:val="right"/>
              <w:rPr>
                <w:rFonts w:ascii="Arial" w:hAnsi="Arial" w:cs="Arial"/>
                <w:sz w:val="20"/>
              </w:rPr>
            </w:pPr>
          </w:p>
        </w:tc>
        <w:tc>
          <w:tcPr>
            <w:tcW w:w="1346" w:type="dxa"/>
            <w:vAlign w:val="center"/>
          </w:tcPr>
          <w:p w:rsidR="00831451" w:rsidRPr="006F0721" w:rsidRDefault="00831451" w:rsidP="00481E2C">
            <w:pPr>
              <w:spacing w:line="240" w:lineRule="auto"/>
              <w:ind w:left="0" w:right="59" w:firstLine="0"/>
              <w:jc w:val="right"/>
              <w:rPr>
                <w:rFonts w:ascii="Arial" w:hAnsi="Arial" w:cs="Arial"/>
                <w:sz w:val="20"/>
              </w:rPr>
            </w:pPr>
          </w:p>
        </w:tc>
      </w:tr>
    </w:tbl>
    <w:p w:rsidR="00831451" w:rsidRPr="006F0721" w:rsidRDefault="00831451" w:rsidP="00687CFD">
      <w:pPr>
        <w:spacing w:after="0"/>
        <w:ind w:right="117"/>
        <w:rPr>
          <w:rFonts w:ascii="Arial" w:hAnsi="Arial" w:cs="Arial"/>
        </w:rPr>
      </w:pPr>
    </w:p>
    <w:p w:rsidR="00F80CCB" w:rsidRPr="006F0721" w:rsidRDefault="00607D0F" w:rsidP="00E02B1C">
      <w:pPr>
        <w:spacing w:after="0" w:line="240" w:lineRule="auto"/>
        <w:ind w:left="0" w:firstLine="0"/>
        <w:rPr>
          <w:rFonts w:ascii="Arial" w:hAnsi="Arial" w:cs="Arial"/>
        </w:rPr>
      </w:pPr>
      <w:r w:rsidRPr="006F0721">
        <w:rPr>
          <w:rFonts w:ascii="Arial" w:hAnsi="Arial" w:cs="Arial"/>
        </w:rPr>
        <w:t>1.2.</w:t>
      </w:r>
      <w:r w:rsidRPr="006F0721">
        <w:rPr>
          <w:rFonts w:ascii="Arial" w:eastAsia="Arial" w:hAnsi="Arial" w:cs="Arial"/>
        </w:rPr>
        <w:t xml:space="preserve"> </w:t>
      </w:r>
      <w:r w:rsidRPr="006F0721">
        <w:rPr>
          <w:rFonts w:ascii="Arial" w:eastAsia="Arial" w:hAnsi="Arial" w:cs="Arial"/>
        </w:rPr>
        <w:tab/>
      </w:r>
      <w:r w:rsidRPr="006F0721">
        <w:rPr>
          <w:rFonts w:ascii="Arial" w:hAnsi="Arial" w:cs="Arial"/>
        </w:rPr>
        <w:t xml:space="preserve">Vinculam esta contratação, independentemente de transcrição: </w:t>
      </w:r>
    </w:p>
    <w:p w:rsidR="00F80CCB" w:rsidRPr="006F0721" w:rsidRDefault="00607D0F" w:rsidP="00E02B1C">
      <w:pPr>
        <w:spacing w:after="0"/>
        <w:ind w:left="0" w:firstLine="0"/>
        <w:rPr>
          <w:rFonts w:ascii="Arial" w:hAnsi="Arial" w:cs="Arial"/>
        </w:rPr>
      </w:pPr>
      <w:r w:rsidRPr="006F0721">
        <w:rPr>
          <w:rFonts w:ascii="Arial" w:eastAsia="Arial" w:hAnsi="Arial" w:cs="Arial"/>
        </w:rPr>
        <w:t xml:space="preserve">1.2.1. </w:t>
      </w:r>
      <w:r w:rsidRPr="006F0721">
        <w:rPr>
          <w:rFonts w:ascii="Arial" w:eastAsia="Arial" w:hAnsi="Arial" w:cs="Arial"/>
        </w:rPr>
        <w:tab/>
      </w:r>
      <w:r w:rsidRPr="006F0721">
        <w:rPr>
          <w:rFonts w:ascii="Arial" w:hAnsi="Arial" w:cs="Arial"/>
        </w:rPr>
        <w:t xml:space="preserve">O Termo de Referência; </w:t>
      </w:r>
    </w:p>
    <w:p w:rsidR="00F80CCB" w:rsidRPr="006F0721" w:rsidRDefault="00607D0F" w:rsidP="00E02B1C">
      <w:pPr>
        <w:spacing w:after="0"/>
        <w:ind w:left="0" w:firstLine="0"/>
        <w:rPr>
          <w:rFonts w:ascii="Arial" w:hAnsi="Arial" w:cs="Arial"/>
        </w:rPr>
      </w:pPr>
      <w:r w:rsidRPr="006F0721">
        <w:rPr>
          <w:rFonts w:ascii="Arial" w:eastAsia="Arial" w:hAnsi="Arial" w:cs="Arial"/>
        </w:rPr>
        <w:t xml:space="preserve">1.2.2. </w:t>
      </w:r>
      <w:r w:rsidRPr="006F0721">
        <w:rPr>
          <w:rFonts w:ascii="Arial" w:eastAsia="Arial" w:hAnsi="Arial" w:cs="Arial"/>
        </w:rPr>
        <w:tab/>
      </w:r>
      <w:r w:rsidRPr="006F0721">
        <w:rPr>
          <w:rFonts w:ascii="Arial" w:hAnsi="Arial" w:cs="Arial"/>
        </w:rPr>
        <w:t xml:space="preserve">A Proposta do contratado; e </w:t>
      </w:r>
    </w:p>
    <w:p w:rsidR="00F80CCB" w:rsidRPr="006F0721" w:rsidRDefault="00607D0F" w:rsidP="00E02B1C">
      <w:pPr>
        <w:spacing w:after="0"/>
        <w:ind w:left="0" w:firstLine="0"/>
        <w:rPr>
          <w:rFonts w:ascii="Arial" w:hAnsi="Arial" w:cs="Arial"/>
        </w:rPr>
      </w:pPr>
      <w:r w:rsidRPr="006F0721">
        <w:rPr>
          <w:rFonts w:ascii="Arial" w:eastAsia="Arial" w:hAnsi="Arial" w:cs="Arial"/>
        </w:rPr>
        <w:t xml:space="preserve">1.2.3. </w:t>
      </w:r>
      <w:r w:rsidRPr="006F0721">
        <w:rPr>
          <w:rFonts w:ascii="Arial" w:eastAsia="Arial" w:hAnsi="Arial" w:cs="Arial"/>
        </w:rPr>
        <w:tab/>
      </w:r>
      <w:r w:rsidRPr="006F0721">
        <w:rPr>
          <w:rFonts w:ascii="Arial" w:hAnsi="Arial" w:cs="Arial"/>
        </w:rPr>
        <w:t xml:space="preserve">Eventuais anexos dos documentos supracitados. </w:t>
      </w:r>
    </w:p>
    <w:p w:rsidR="00382165" w:rsidRPr="006F0721" w:rsidRDefault="00382165">
      <w:pPr>
        <w:numPr>
          <w:ilvl w:val="0"/>
          <w:numId w:val="18"/>
        </w:numPr>
        <w:spacing w:after="361"/>
        <w:ind w:hanging="566"/>
        <w:rPr>
          <w:rFonts w:ascii="Arial" w:hAnsi="Arial" w:cs="Arial"/>
        </w:rPr>
      </w:pPr>
    </w:p>
    <w:p w:rsidR="00F80CCB" w:rsidRPr="006F0721" w:rsidRDefault="00607D0F" w:rsidP="00E02B1C">
      <w:pPr>
        <w:spacing w:after="361"/>
        <w:ind w:left="0" w:firstLine="0"/>
        <w:rPr>
          <w:rFonts w:ascii="Arial" w:hAnsi="Arial" w:cs="Arial"/>
        </w:rPr>
      </w:pPr>
      <w:r w:rsidRPr="006F0721">
        <w:rPr>
          <w:rFonts w:ascii="Arial" w:hAnsi="Arial" w:cs="Arial"/>
        </w:rPr>
        <w:t>CLÁUSULA SEGUNDA – VIGÊNCIA E PRORROGAÇÃO</w:t>
      </w:r>
      <w:r w:rsidRPr="006F0721">
        <w:rPr>
          <w:rFonts w:ascii="Arial" w:hAnsi="Arial" w:cs="Arial"/>
          <w:color w:val="FFFFFF"/>
        </w:rPr>
        <w:t xml:space="preserve"> </w:t>
      </w:r>
    </w:p>
    <w:p w:rsidR="00342B0A" w:rsidRPr="006F0721" w:rsidRDefault="00607D0F" w:rsidP="00E02B1C">
      <w:pPr>
        <w:numPr>
          <w:ilvl w:val="1"/>
          <w:numId w:val="18"/>
        </w:numPr>
        <w:spacing w:after="363"/>
        <w:ind w:firstLine="0"/>
        <w:rPr>
          <w:rFonts w:ascii="Arial" w:hAnsi="Arial" w:cs="Arial"/>
        </w:rPr>
      </w:pPr>
      <w:r w:rsidRPr="006F0721">
        <w:rPr>
          <w:rFonts w:ascii="Arial" w:hAnsi="Arial" w:cs="Arial"/>
        </w:rPr>
        <w:t xml:space="preserve">O prazo de vigência da contratação é por um período de </w:t>
      </w:r>
      <w:r w:rsidRPr="006F0721">
        <w:rPr>
          <w:rFonts w:ascii="Arial" w:hAnsi="Arial" w:cs="Arial"/>
          <w:b/>
        </w:rPr>
        <w:t>1</w:t>
      </w:r>
      <w:r w:rsidR="00342B0A" w:rsidRPr="006F0721">
        <w:rPr>
          <w:rFonts w:ascii="Arial" w:hAnsi="Arial" w:cs="Arial"/>
          <w:b/>
        </w:rPr>
        <w:t>2</w:t>
      </w:r>
      <w:r w:rsidRPr="006F0721">
        <w:rPr>
          <w:rFonts w:ascii="Arial" w:hAnsi="Arial" w:cs="Arial"/>
          <w:b/>
        </w:rPr>
        <w:t xml:space="preserve"> </w:t>
      </w:r>
      <w:r w:rsidR="00342B0A" w:rsidRPr="006F0721">
        <w:rPr>
          <w:rFonts w:ascii="Arial" w:hAnsi="Arial" w:cs="Arial"/>
          <w:b/>
        </w:rPr>
        <w:t>(doze</w:t>
      </w:r>
      <w:r w:rsidRPr="006F0721">
        <w:rPr>
          <w:rFonts w:ascii="Arial" w:hAnsi="Arial" w:cs="Arial"/>
          <w:b/>
        </w:rPr>
        <w:t>) meses</w:t>
      </w:r>
      <w:r w:rsidRPr="006F0721">
        <w:rPr>
          <w:rFonts w:ascii="Arial" w:hAnsi="Arial" w:cs="Arial"/>
        </w:rPr>
        <w:t xml:space="preserve">, contados da assinatura </w:t>
      </w:r>
      <w:r w:rsidR="00342B0A" w:rsidRPr="006F0721">
        <w:rPr>
          <w:rFonts w:ascii="Arial" w:hAnsi="Arial" w:cs="Arial"/>
        </w:rPr>
        <w:t>deste</w:t>
      </w:r>
      <w:r w:rsidRPr="006F0721">
        <w:rPr>
          <w:rFonts w:ascii="Arial" w:hAnsi="Arial" w:cs="Arial"/>
        </w:rPr>
        <w:t xml:space="preserve"> contrato</w:t>
      </w:r>
      <w:r w:rsidR="00881829" w:rsidRPr="006F0721">
        <w:rPr>
          <w:rFonts w:ascii="Arial" w:hAnsi="Arial" w:cs="Arial"/>
        </w:rPr>
        <w:t>.</w:t>
      </w:r>
      <w:r w:rsidRPr="006F0721">
        <w:rPr>
          <w:rFonts w:ascii="Arial" w:hAnsi="Arial" w:cs="Arial"/>
        </w:rPr>
        <w:t xml:space="preserve"> </w:t>
      </w:r>
      <w:r w:rsidR="00881829" w:rsidRPr="006F0721">
        <w:rPr>
          <w:rFonts w:ascii="Arial" w:hAnsi="Arial" w:cs="Arial"/>
        </w:rPr>
        <w:t>O</w:t>
      </w:r>
      <w:r w:rsidR="00342B0A" w:rsidRPr="006F0721">
        <w:rPr>
          <w:rFonts w:ascii="Arial" w:hAnsi="Arial" w:cs="Arial"/>
        </w:rPr>
        <w:t xml:space="preserve"> presente contrato poderá ser prorrogado sucessivamente, com vistas à obtenção de preços e condições mais vantajosas para a Administração, nos termos do</w:t>
      </w:r>
      <w:r w:rsidR="00791202" w:rsidRPr="006F0721">
        <w:rPr>
          <w:rFonts w:ascii="Arial" w:hAnsi="Arial" w:cs="Arial"/>
        </w:rPr>
        <w:t>s</w:t>
      </w:r>
      <w:r w:rsidR="00342B0A" w:rsidRPr="006F0721">
        <w:rPr>
          <w:rFonts w:ascii="Arial" w:hAnsi="Arial" w:cs="Arial"/>
        </w:rPr>
        <w:t xml:space="preserve"> artigo</w:t>
      </w:r>
      <w:r w:rsidR="00791202" w:rsidRPr="006F0721">
        <w:rPr>
          <w:rFonts w:ascii="Arial" w:hAnsi="Arial" w:cs="Arial"/>
        </w:rPr>
        <w:t>s</w:t>
      </w:r>
      <w:proofErr w:type="gramStart"/>
      <w:r w:rsidR="00791202" w:rsidRPr="006F0721">
        <w:rPr>
          <w:rFonts w:ascii="Arial" w:hAnsi="Arial" w:cs="Arial"/>
        </w:rPr>
        <w:t xml:space="preserve">  </w:t>
      </w:r>
      <w:proofErr w:type="gramEnd"/>
      <w:r w:rsidR="00E805C6" w:rsidRPr="006F0721">
        <w:rPr>
          <w:rFonts w:ascii="Arial" w:hAnsi="Arial" w:cs="Arial"/>
        </w:rPr>
        <w:t xml:space="preserve">106 e </w:t>
      </w:r>
      <w:r w:rsidR="00342B0A" w:rsidRPr="006F0721">
        <w:rPr>
          <w:rFonts w:ascii="Arial" w:hAnsi="Arial" w:cs="Arial"/>
          <w:bCs/>
        </w:rPr>
        <w:t>107</w:t>
      </w:r>
      <w:r w:rsidR="00342B0A" w:rsidRPr="006F0721">
        <w:rPr>
          <w:rFonts w:ascii="Arial" w:hAnsi="Arial" w:cs="Arial"/>
        </w:rPr>
        <w:t xml:space="preserve"> da Lei nº </w:t>
      </w:r>
      <w:r w:rsidR="00342B0A" w:rsidRPr="006F0721">
        <w:rPr>
          <w:rFonts w:ascii="Arial" w:hAnsi="Arial" w:cs="Arial"/>
          <w:b/>
          <w:bCs/>
        </w:rPr>
        <w:t>14.133/2021</w:t>
      </w:r>
      <w:r w:rsidR="00342B0A" w:rsidRPr="006F0721">
        <w:rPr>
          <w:rFonts w:ascii="Arial" w:hAnsi="Arial" w:cs="Arial"/>
        </w:rPr>
        <w:t>.</w:t>
      </w:r>
    </w:p>
    <w:p w:rsidR="00F80CCB" w:rsidRPr="006F0721" w:rsidRDefault="00607D0F" w:rsidP="00E02B1C">
      <w:pPr>
        <w:spacing w:after="72"/>
        <w:rPr>
          <w:rFonts w:ascii="Arial" w:hAnsi="Arial" w:cs="Arial"/>
        </w:rPr>
      </w:pPr>
      <w:r w:rsidRPr="006F0721">
        <w:rPr>
          <w:rFonts w:ascii="Arial" w:hAnsi="Arial" w:cs="Arial"/>
        </w:rPr>
        <w:t>CLÁUSULA TERCEIRA – MODELOS DE EXECUÇÃO E GESTÃO CONTRATUAIS (</w:t>
      </w:r>
      <w:hyperlink r:id="rId132" w:anchor="art92">
        <w:r w:rsidRPr="006F0721">
          <w:rPr>
            <w:rFonts w:ascii="Arial" w:hAnsi="Arial" w:cs="Arial"/>
            <w:color w:val="0563C1"/>
            <w:u w:val="single" w:color="0563C1"/>
          </w:rPr>
          <w:t>art.</w:t>
        </w:r>
      </w:hyperlink>
      <w:hyperlink r:id="rId133" w:anchor="art92">
        <w:r w:rsidRPr="006F0721">
          <w:rPr>
            <w:rFonts w:ascii="Arial" w:hAnsi="Arial" w:cs="Arial"/>
            <w:color w:val="0563C1"/>
          </w:rPr>
          <w:t xml:space="preserve"> </w:t>
        </w:r>
      </w:hyperlink>
    </w:p>
    <w:p w:rsidR="00F80CCB" w:rsidRPr="006F0721" w:rsidRDefault="00BD721C">
      <w:pPr>
        <w:spacing w:after="360" w:line="246" w:lineRule="auto"/>
        <w:ind w:left="-5" w:right="-15"/>
        <w:jc w:val="left"/>
        <w:rPr>
          <w:rFonts w:ascii="Arial" w:hAnsi="Arial" w:cs="Arial"/>
        </w:rPr>
      </w:pPr>
      <w:hyperlink r:id="rId134" w:anchor="art92">
        <w:r w:rsidR="00607D0F" w:rsidRPr="006F0721">
          <w:rPr>
            <w:rFonts w:ascii="Arial" w:hAnsi="Arial" w:cs="Arial"/>
            <w:color w:val="0563C1"/>
            <w:u w:val="single" w:color="0563C1"/>
          </w:rPr>
          <w:t>92, IV, VII e XVIII)</w:t>
        </w:r>
      </w:hyperlink>
      <w:hyperlink r:id="rId135" w:anchor="art92">
        <w:r w:rsidR="00607D0F" w:rsidRPr="006F0721">
          <w:rPr>
            <w:rFonts w:ascii="Arial" w:hAnsi="Arial" w:cs="Arial"/>
            <w:color w:val="FFFFFF"/>
          </w:rPr>
          <w:t xml:space="preserve"> </w:t>
        </w:r>
      </w:hyperlink>
    </w:p>
    <w:p w:rsidR="00F80CCB" w:rsidRPr="006F0721" w:rsidRDefault="00607D0F" w:rsidP="00E02B1C">
      <w:pPr>
        <w:pStyle w:val="PargrafodaLista"/>
        <w:numPr>
          <w:ilvl w:val="1"/>
          <w:numId w:val="31"/>
        </w:numPr>
        <w:spacing w:after="358"/>
        <w:ind w:left="0" w:firstLine="0"/>
        <w:rPr>
          <w:rFonts w:ascii="Arial" w:hAnsi="Arial" w:cs="Arial"/>
        </w:rPr>
      </w:pPr>
      <w:r w:rsidRPr="006F0721">
        <w:rPr>
          <w:rFonts w:ascii="Arial" w:hAnsi="Arial" w:cs="Arial"/>
        </w:rPr>
        <w:t xml:space="preserve">O regime de execução contratual, os modelos de gestão e de execução, assim como os prazos e condições de conclusão, entrega, observação e recebimento do objeto constam no Termo de Referência, anexo a este Contrato. </w:t>
      </w:r>
    </w:p>
    <w:p w:rsidR="00F80CCB" w:rsidRPr="006F0721" w:rsidRDefault="00607D0F" w:rsidP="00E02B1C">
      <w:pPr>
        <w:spacing w:after="361"/>
        <w:ind w:left="0" w:firstLine="0"/>
        <w:rPr>
          <w:rFonts w:ascii="Arial" w:hAnsi="Arial" w:cs="Arial"/>
        </w:rPr>
      </w:pPr>
      <w:r w:rsidRPr="006F0721">
        <w:rPr>
          <w:rFonts w:ascii="Arial" w:hAnsi="Arial" w:cs="Arial"/>
        </w:rPr>
        <w:t>CLÁUSULA QUARTA – SUBCONTRATAÇÃO</w:t>
      </w:r>
      <w:r w:rsidRPr="006F0721">
        <w:rPr>
          <w:rFonts w:ascii="Arial" w:hAnsi="Arial" w:cs="Arial"/>
          <w:color w:val="FFFFFF"/>
        </w:rPr>
        <w:t xml:space="preserve"> </w:t>
      </w:r>
    </w:p>
    <w:p w:rsidR="00F80CCB" w:rsidRPr="006F0721" w:rsidRDefault="00607D0F" w:rsidP="00E02B1C">
      <w:pPr>
        <w:pStyle w:val="PargrafodaLista"/>
        <w:numPr>
          <w:ilvl w:val="1"/>
          <w:numId w:val="34"/>
        </w:numPr>
        <w:spacing w:after="0"/>
        <w:rPr>
          <w:rFonts w:ascii="Arial" w:hAnsi="Arial" w:cs="Arial"/>
        </w:rPr>
      </w:pPr>
      <w:r w:rsidRPr="006F0721">
        <w:rPr>
          <w:rFonts w:ascii="Arial" w:hAnsi="Arial" w:cs="Arial"/>
        </w:rPr>
        <w:t xml:space="preserve">Não será admitida a subcontratação do objeto contratual. </w:t>
      </w:r>
    </w:p>
    <w:p w:rsidR="00881829" w:rsidRPr="006F0721" w:rsidRDefault="00881829" w:rsidP="00E02B1C">
      <w:pPr>
        <w:numPr>
          <w:ilvl w:val="0"/>
          <w:numId w:val="18"/>
        </w:numPr>
        <w:spacing w:after="360"/>
        <w:ind w:left="0" w:firstLine="0"/>
        <w:rPr>
          <w:rFonts w:ascii="Arial" w:hAnsi="Arial" w:cs="Arial"/>
        </w:rPr>
      </w:pPr>
    </w:p>
    <w:p w:rsidR="00F80CCB" w:rsidRPr="006F0721" w:rsidRDefault="00607D0F" w:rsidP="00E02B1C">
      <w:pPr>
        <w:spacing w:after="360"/>
        <w:ind w:left="0" w:firstLine="0"/>
        <w:rPr>
          <w:rFonts w:ascii="Arial" w:hAnsi="Arial" w:cs="Arial"/>
        </w:rPr>
      </w:pPr>
      <w:r w:rsidRPr="006F0721">
        <w:rPr>
          <w:rFonts w:ascii="Arial" w:hAnsi="Arial" w:cs="Arial"/>
        </w:rPr>
        <w:t>CLÁUSULA QUINTA - PREÇO</w:t>
      </w:r>
      <w:r w:rsidRPr="006F0721">
        <w:rPr>
          <w:rFonts w:ascii="Arial" w:hAnsi="Arial" w:cs="Arial"/>
          <w:color w:val="FFFFFF"/>
        </w:rPr>
        <w:t xml:space="preserve"> </w:t>
      </w:r>
    </w:p>
    <w:p w:rsidR="00F80CCB" w:rsidRPr="006F0721" w:rsidRDefault="00607D0F" w:rsidP="00E02B1C">
      <w:pPr>
        <w:pStyle w:val="PargrafodaLista"/>
        <w:numPr>
          <w:ilvl w:val="1"/>
          <w:numId w:val="33"/>
        </w:numPr>
        <w:spacing w:after="360"/>
        <w:rPr>
          <w:rFonts w:ascii="Arial" w:hAnsi="Arial" w:cs="Arial"/>
        </w:rPr>
      </w:pPr>
      <w:r w:rsidRPr="006F0721">
        <w:rPr>
          <w:rFonts w:ascii="Arial" w:hAnsi="Arial" w:cs="Arial"/>
        </w:rPr>
        <w:t xml:space="preserve">O valor total da contratação é de R$.......... (.....) </w:t>
      </w:r>
    </w:p>
    <w:p w:rsidR="00F80CCB" w:rsidRPr="006F0721" w:rsidRDefault="00607D0F" w:rsidP="00E02B1C">
      <w:pPr>
        <w:numPr>
          <w:ilvl w:val="1"/>
          <w:numId w:val="33"/>
        </w:numPr>
        <w:spacing w:after="357"/>
        <w:ind w:left="0" w:firstLine="0"/>
        <w:rPr>
          <w:rFonts w:ascii="Arial" w:hAnsi="Arial" w:cs="Arial"/>
        </w:rPr>
      </w:pPr>
      <w:r w:rsidRPr="006F0721">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80CCB" w:rsidRPr="006F0721" w:rsidRDefault="00607D0F" w:rsidP="00E02B1C">
      <w:pPr>
        <w:numPr>
          <w:ilvl w:val="0"/>
          <w:numId w:val="33"/>
        </w:numPr>
        <w:spacing w:after="361"/>
        <w:rPr>
          <w:rFonts w:ascii="Arial" w:hAnsi="Arial" w:cs="Arial"/>
        </w:rPr>
      </w:pPr>
      <w:r w:rsidRPr="006F0721">
        <w:rPr>
          <w:rFonts w:ascii="Arial" w:hAnsi="Arial" w:cs="Arial"/>
        </w:rPr>
        <w:t>CLÁUSULA SEXTA - PAGAMENTO (</w:t>
      </w:r>
      <w:hyperlink r:id="rId136" w:anchor="art92">
        <w:r w:rsidRPr="006F0721">
          <w:rPr>
            <w:rFonts w:ascii="Arial" w:hAnsi="Arial" w:cs="Arial"/>
            <w:color w:val="0563C1"/>
            <w:u w:val="single" w:color="0563C1"/>
          </w:rPr>
          <w:t>art. 92, V e VI</w:t>
        </w:r>
      </w:hyperlink>
      <w:hyperlink r:id="rId137" w:anchor="art92">
        <w:r w:rsidRPr="006F0721">
          <w:rPr>
            <w:rFonts w:ascii="Arial" w:hAnsi="Arial" w:cs="Arial"/>
          </w:rPr>
          <w:t>)</w:t>
        </w:r>
      </w:hyperlink>
      <w:r w:rsidRPr="006F0721">
        <w:rPr>
          <w:rFonts w:ascii="Arial" w:hAnsi="Arial" w:cs="Arial"/>
          <w:color w:val="FFFFFF"/>
        </w:rPr>
        <w:t xml:space="preserve"> </w:t>
      </w:r>
    </w:p>
    <w:p w:rsidR="00F80CCB" w:rsidRPr="006F0721" w:rsidRDefault="00607D0F" w:rsidP="00E02B1C">
      <w:pPr>
        <w:numPr>
          <w:ilvl w:val="1"/>
          <w:numId w:val="33"/>
        </w:numPr>
        <w:spacing w:after="357"/>
        <w:rPr>
          <w:rFonts w:ascii="Arial" w:hAnsi="Arial" w:cs="Arial"/>
        </w:rPr>
      </w:pPr>
      <w:r w:rsidRPr="006F0721">
        <w:rPr>
          <w:rFonts w:ascii="Arial" w:hAnsi="Arial" w:cs="Arial"/>
        </w:rPr>
        <w:lastRenderedPageBreak/>
        <w:t>O prazo para pagamento ao contratado e demais condições a ele referentes encontram</w:t>
      </w:r>
      <w:r w:rsidR="00881829" w:rsidRPr="006F0721">
        <w:rPr>
          <w:rFonts w:ascii="Arial" w:hAnsi="Arial" w:cs="Arial"/>
        </w:rPr>
        <w:t>-</w:t>
      </w:r>
      <w:r w:rsidRPr="006F0721">
        <w:rPr>
          <w:rFonts w:ascii="Arial" w:hAnsi="Arial" w:cs="Arial"/>
        </w:rPr>
        <w:t xml:space="preserve">se definidos no Termo de Referência, anexo a este Contrato. </w:t>
      </w:r>
    </w:p>
    <w:p w:rsidR="00F80CCB" w:rsidRPr="006F0721" w:rsidRDefault="00607D0F" w:rsidP="00E02B1C">
      <w:pPr>
        <w:numPr>
          <w:ilvl w:val="0"/>
          <w:numId w:val="33"/>
        </w:numPr>
        <w:spacing w:after="360"/>
        <w:rPr>
          <w:rFonts w:ascii="Arial" w:hAnsi="Arial" w:cs="Arial"/>
        </w:rPr>
      </w:pPr>
      <w:r w:rsidRPr="006F0721">
        <w:rPr>
          <w:rFonts w:ascii="Arial" w:hAnsi="Arial" w:cs="Arial"/>
        </w:rPr>
        <w:t>CLÁUSULA SÉTIMA - REAJUSTE (</w:t>
      </w:r>
      <w:hyperlink r:id="rId138" w:anchor="art92">
        <w:r w:rsidRPr="006F0721">
          <w:rPr>
            <w:rFonts w:ascii="Arial" w:hAnsi="Arial" w:cs="Arial"/>
            <w:color w:val="0563C1"/>
            <w:u w:val="single" w:color="0563C1"/>
          </w:rPr>
          <w:t>art. 92, V</w:t>
        </w:r>
      </w:hyperlink>
      <w:hyperlink r:id="rId139" w:anchor="art92">
        <w:r w:rsidRPr="006F0721">
          <w:rPr>
            <w:rFonts w:ascii="Arial" w:hAnsi="Arial" w:cs="Arial"/>
          </w:rPr>
          <w:t>)</w:t>
        </w:r>
      </w:hyperlink>
      <w:r w:rsidRPr="006F0721">
        <w:rPr>
          <w:rFonts w:ascii="Arial" w:hAnsi="Arial" w:cs="Arial"/>
          <w:color w:val="FFFFFF"/>
        </w:rPr>
        <w:t xml:space="preserve"> </w:t>
      </w:r>
    </w:p>
    <w:p w:rsidR="00E805C6" w:rsidRPr="006F0721" w:rsidRDefault="00E805C6" w:rsidP="00E02B1C">
      <w:pPr>
        <w:numPr>
          <w:ilvl w:val="1"/>
          <w:numId w:val="33"/>
        </w:numPr>
        <w:tabs>
          <w:tab w:val="left" w:pos="426"/>
        </w:tabs>
        <w:spacing w:after="361"/>
        <w:ind w:left="0" w:firstLine="0"/>
        <w:rPr>
          <w:rFonts w:ascii="Arial" w:hAnsi="Arial" w:cs="Arial"/>
        </w:rPr>
      </w:pPr>
      <w:r w:rsidRPr="006F0721">
        <w:rPr>
          <w:rFonts w:ascii="Arial" w:hAnsi="Arial" w:cs="Arial"/>
        </w:rPr>
        <w:t>– Os preços são fixos e irreajustáveis de acordo com a Lei Federal nº 8.800, de 27 de maio de 1994, no prazo de vigência contratual igual ou inferior a um ano.</w:t>
      </w:r>
    </w:p>
    <w:p w:rsidR="00E805C6" w:rsidRPr="006F0721" w:rsidRDefault="00E805C6" w:rsidP="00E02B1C">
      <w:pPr>
        <w:numPr>
          <w:ilvl w:val="1"/>
          <w:numId w:val="33"/>
        </w:numPr>
        <w:tabs>
          <w:tab w:val="left" w:pos="426"/>
        </w:tabs>
        <w:spacing w:after="361"/>
        <w:ind w:left="0" w:firstLine="0"/>
        <w:rPr>
          <w:rFonts w:ascii="Arial" w:hAnsi="Arial" w:cs="Arial"/>
        </w:rPr>
      </w:pPr>
      <w:r w:rsidRPr="006F0721">
        <w:rPr>
          <w:rFonts w:ascii="Arial" w:hAnsi="Arial" w:cs="Arial"/>
        </w:rPr>
        <w:t>– Havendo prorrogação do prazo de vigência nos termos da Lei 14.133/21 será corrigido na forma do índice Nacional de Preço ao Consumidor – INPC, ou outro índice que venha a substituí-lo por determinação governamental mediante celebração de termo aditivo ao contrato.</w:t>
      </w:r>
    </w:p>
    <w:p w:rsidR="00E805C6" w:rsidRPr="006F0721" w:rsidRDefault="00E805C6" w:rsidP="00E02B1C">
      <w:pPr>
        <w:numPr>
          <w:ilvl w:val="1"/>
          <w:numId w:val="33"/>
        </w:numPr>
        <w:tabs>
          <w:tab w:val="left" w:pos="426"/>
        </w:tabs>
        <w:spacing w:after="361"/>
        <w:ind w:left="0" w:firstLine="0"/>
        <w:rPr>
          <w:rFonts w:ascii="Arial" w:hAnsi="Arial" w:cs="Arial"/>
        </w:rPr>
      </w:pPr>
      <w:r w:rsidRPr="006F0721">
        <w:rPr>
          <w:rFonts w:ascii="Arial" w:hAnsi="Arial" w:cs="Arial"/>
        </w:rPr>
        <w:t>– A aplicação do índice dar-se-á de acordo com a variação ocorrida entre o mês da assinatura do Contrato e do 12º mês de execução passando a vigorar o novo preço a partir do 13º mês.</w:t>
      </w:r>
    </w:p>
    <w:p w:rsidR="00F80CCB" w:rsidRPr="006F0721" w:rsidRDefault="00607D0F" w:rsidP="00E02B1C">
      <w:pPr>
        <w:tabs>
          <w:tab w:val="left" w:pos="426"/>
        </w:tabs>
        <w:spacing w:after="360"/>
        <w:ind w:left="0" w:firstLine="0"/>
        <w:rPr>
          <w:rFonts w:ascii="Arial" w:hAnsi="Arial" w:cs="Arial"/>
        </w:rPr>
      </w:pPr>
      <w:r w:rsidRPr="006F0721">
        <w:rPr>
          <w:rFonts w:ascii="Arial" w:hAnsi="Arial" w:cs="Arial"/>
        </w:rPr>
        <w:t xml:space="preserve">CLÁUSULA OITAVA - OBRIGAÇÕES DO CONTRATANTE </w:t>
      </w:r>
      <w:hyperlink r:id="rId140" w:anchor="art92">
        <w:r w:rsidRPr="006F0721">
          <w:rPr>
            <w:rFonts w:ascii="Arial" w:hAnsi="Arial" w:cs="Arial"/>
            <w:color w:val="0563C1"/>
            <w:u w:val="single" w:color="0563C1"/>
          </w:rPr>
          <w:t>(art. 92, X, XI e XIV</w:t>
        </w:r>
      </w:hyperlink>
      <w:hyperlink r:id="rId141" w:anchor="art92">
        <w:r w:rsidRPr="006F0721">
          <w:rPr>
            <w:rFonts w:ascii="Arial" w:hAnsi="Arial" w:cs="Arial"/>
          </w:rPr>
          <w:t>)</w:t>
        </w:r>
      </w:hyperlink>
      <w:r w:rsidRPr="006F0721">
        <w:rPr>
          <w:rFonts w:ascii="Arial" w:hAnsi="Arial" w:cs="Arial"/>
          <w:color w:val="FFFFFF"/>
        </w:rPr>
        <w:t xml:space="preserve"> </w:t>
      </w:r>
    </w:p>
    <w:p w:rsidR="00F80CCB" w:rsidRPr="006F0721" w:rsidRDefault="00607D0F" w:rsidP="00E02B1C">
      <w:pPr>
        <w:pStyle w:val="PargrafodaLista"/>
        <w:numPr>
          <w:ilvl w:val="1"/>
          <w:numId w:val="7"/>
        </w:numPr>
        <w:spacing w:after="361"/>
        <w:ind w:left="0"/>
        <w:rPr>
          <w:rFonts w:ascii="Arial" w:hAnsi="Arial" w:cs="Arial"/>
        </w:rPr>
      </w:pPr>
      <w:r w:rsidRPr="006F0721">
        <w:rPr>
          <w:rFonts w:ascii="Arial" w:hAnsi="Arial" w:cs="Arial"/>
        </w:rPr>
        <w:t>São obrigações do Contratante:</w:t>
      </w:r>
      <w:r w:rsidRPr="006F0721">
        <w:rPr>
          <w:rFonts w:ascii="Arial" w:hAnsi="Arial" w:cs="Arial"/>
          <w:b/>
        </w:rPr>
        <w:t xml:space="preserve"> </w:t>
      </w:r>
    </w:p>
    <w:p w:rsidR="00E02B1C" w:rsidRPr="006F0721" w:rsidRDefault="00E02B1C" w:rsidP="00E02B1C">
      <w:pPr>
        <w:pStyle w:val="PargrafodaLista"/>
        <w:spacing w:after="361"/>
        <w:ind w:left="0" w:firstLine="0"/>
        <w:rPr>
          <w:rFonts w:ascii="Arial" w:hAnsi="Arial" w:cs="Arial"/>
        </w:rPr>
      </w:pPr>
    </w:p>
    <w:p w:rsidR="00F80CCB" w:rsidRPr="006F0721" w:rsidRDefault="00607D0F" w:rsidP="00E02B1C">
      <w:pPr>
        <w:numPr>
          <w:ilvl w:val="1"/>
          <w:numId w:val="7"/>
        </w:numPr>
        <w:tabs>
          <w:tab w:val="left" w:pos="426"/>
        </w:tabs>
        <w:spacing w:after="360"/>
        <w:ind w:left="0" w:firstLine="0"/>
        <w:rPr>
          <w:rFonts w:ascii="Arial" w:hAnsi="Arial" w:cs="Arial"/>
        </w:rPr>
      </w:pPr>
      <w:r w:rsidRPr="006F0721">
        <w:rPr>
          <w:rFonts w:ascii="Arial" w:hAnsi="Arial" w:cs="Arial"/>
        </w:rPr>
        <w:t xml:space="preserve">Exigir o cumprimento de todas as obrigações assumidas pelo Contratado, de acordo com o contrato e seus anexos; </w:t>
      </w:r>
    </w:p>
    <w:p w:rsidR="00F80CCB" w:rsidRPr="006F0721" w:rsidRDefault="00607D0F" w:rsidP="00E02B1C">
      <w:pPr>
        <w:numPr>
          <w:ilvl w:val="1"/>
          <w:numId w:val="7"/>
        </w:numPr>
        <w:tabs>
          <w:tab w:val="left" w:pos="426"/>
        </w:tabs>
        <w:spacing w:after="360"/>
        <w:ind w:left="0" w:firstLine="0"/>
        <w:rPr>
          <w:rFonts w:ascii="Arial" w:hAnsi="Arial" w:cs="Arial"/>
        </w:rPr>
      </w:pPr>
      <w:r w:rsidRPr="006F0721">
        <w:rPr>
          <w:rFonts w:ascii="Arial" w:hAnsi="Arial" w:cs="Arial"/>
        </w:rPr>
        <w:t xml:space="preserve">Receber o objeto no prazo e condições estabelecidas no Termo de Referência;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Notificar o Contratado, por escrito, sobre vícios, defeitos ou incorreções verificadas no objeto fornecido, para que seja por ele substituído, reparado ou corrigido, no total ou em parte, às suas expensas;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Acompanhar e fiscalizar a execução do contrato e o cumprimento das obrigações pelo Contratado; </w:t>
      </w:r>
    </w:p>
    <w:p w:rsidR="00F80CCB" w:rsidRPr="006F0721" w:rsidRDefault="00607D0F" w:rsidP="00E02B1C">
      <w:pPr>
        <w:numPr>
          <w:ilvl w:val="1"/>
          <w:numId w:val="7"/>
        </w:numPr>
        <w:tabs>
          <w:tab w:val="left" w:pos="426"/>
        </w:tabs>
        <w:spacing w:after="0"/>
        <w:ind w:left="0" w:firstLine="0"/>
        <w:rPr>
          <w:rFonts w:ascii="Arial" w:hAnsi="Arial" w:cs="Arial"/>
        </w:rPr>
      </w:pPr>
      <w:r w:rsidRPr="006F0721">
        <w:rPr>
          <w:rFonts w:ascii="Arial" w:hAnsi="Arial" w:cs="Arial"/>
        </w:rPr>
        <w:t xml:space="preserve">Comunicar a empresa para emissão de Nota Fiscal </w:t>
      </w:r>
      <w:r w:rsidR="00881829" w:rsidRPr="006F0721">
        <w:rPr>
          <w:rFonts w:ascii="Arial" w:hAnsi="Arial" w:cs="Arial"/>
        </w:rPr>
        <w:t>pertinente</w:t>
      </w:r>
      <w:r w:rsidRPr="006F0721">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Efetuar o pagamento ao Contratado do valor correspondente à execução do objeto, no prazo, forma e condições estabelecidos no presente Contrato e no Termo de Referência; </w:t>
      </w:r>
    </w:p>
    <w:p w:rsidR="00F80CCB" w:rsidRPr="006F0721" w:rsidRDefault="00607D0F" w:rsidP="00E02B1C">
      <w:pPr>
        <w:numPr>
          <w:ilvl w:val="1"/>
          <w:numId w:val="7"/>
        </w:numPr>
        <w:tabs>
          <w:tab w:val="left" w:pos="426"/>
        </w:tabs>
        <w:spacing w:after="360"/>
        <w:ind w:left="0" w:firstLine="0"/>
        <w:rPr>
          <w:rFonts w:ascii="Arial" w:hAnsi="Arial" w:cs="Arial"/>
        </w:rPr>
      </w:pPr>
      <w:r w:rsidRPr="006F0721">
        <w:rPr>
          <w:rFonts w:ascii="Arial" w:hAnsi="Arial" w:cs="Arial"/>
        </w:rPr>
        <w:t xml:space="preserve">Aplicar ao Contratado as sanções previstas na lei e neste Contrato;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lastRenderedPageBreak/>
        <w:t xml:space="preserve">Cientificar o órgão de representação judicial do Município para adoção das medidas cabíveis quando do descumprimento de obrigações pelo Contratado;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F80CCB" w:rsidRPr="006F0721" w:rsidRDefault="00607D0F" w:rsidP="001323B5">
      <w:pPr>
        <w:pStyle w:val="PargrafodaLista"/>
        <w:numPr>
          <w:ilvl w:val="0"/>
          <w:numId w:val="36"/>
        </w:numPr>
        <w:tabs>
          <w:tab w:val="left" w:pos="426"/>
        </w:tabs>
        <w:spacing w:after="357"/>
        <w:rPr>
          <w:rFonts w:ascii="Arial" w:hAnsi="Arial" w:cs="Arial"/>
        </w:rPr>
      </w:pPr>
      <w:r w:rsidRPr="006F0721">
        <w:rPr>
          <w:rFonts w:ascii="Arial" w:hAnsi="Arial" w:cs="Arial"/>
        </w:rPr>
        <w:t xml:space="preserve">A Administração terá o prazo de até 10 dias, a contar da data do protocolo do requerimento para decidir, admitida a prorrogação motivada, por igual período. </w:t>
      </w:r>
      <w:r w:rsidRPr="006F0721">
        <w:rPr>
          <w:rFonts w:ascii="Arial" w:hAnsi="Arial" w:cs="Arial"/>
          <w:b/>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Responder eventuais pedidos de reestabelecimento do equilíbrio econômico-financeiro feitos pelo contratado no prazo máximo de até 10 dias </w:t>
      </w:r>
    </w:p>
    <w:p w:rsidR="00F80CCB" w:rsidRPr="006F0721" w:rsidRDefault="00607D0F" w:rsidP="00E02B1C">
      <w:pPr>
        <w:numPr>
          <w:ilvl w:val="1"/>
          <w:numId w:val="7"/>
        </w:numPr>
        <w:tabs>
          <w:tab w:val="left" w:pos="426"/>
        </w:tabs>
        <w:spacing w:after="72" w:line="246" w:lineRule="auto"/>
        <w:ind w:left="0" w:firstLine="0"/>
        <w:rPr>
          <w:rFonts w:ascii="Arial" w:hAnsi="Arial" w:cs="Arial"/>
        </w:rPr>
      </w:pPr>
      <w:r w:rsidRPr="006F0721">
        <w:rPr>
          <w:rFonts w:ascii="Arial" w:hAnsi="Arial" w:cs="Arial"/>
        </w:rPr>
        <w:t xml:space="preserve">Comunicar o Contratado na hipótese de posterior alteração do projeto pelo </w:t>
      </w:r>
    </w:p>
    <w:p w:rsidR="00F80CCB" w:rsidRPr="006F0721" w:rsidRDefault="00607D0F" w:rsidP="00E02B1C">
      <w:pPr>
        <w:tabs>
          <w:tab w:val="left" w:pos="426"/>
        </w:tabs>
        <w:spacing w:after="360" w:line="246" w:lineRule="auto"/>
        <w:ind w:left="0" w:right="-15" w:firstLine="0"/>
        <w:jc w:val="left"/>
        <w:rPr>
          <w:rFonts w:ascii="Arial" w:hAnsi="Arial" w:cs="Arial"/>
        </w:rPr>
      </w:pPr>
      <w:r w:rsidRPr="006F0721">
        <w:rPr>
          <w:rFonts w:ascii="Arial" w:hAnsi="Arial" w:cs="Arial"/>
        </w:rPr>
        <w:t xml:space="preserve">Contratante, no caso </w:t>
      </w:r>
      <w:hyperlink r:id="rId142" w:anchor="art93§2">
        <w:r w:rsidRPr="006F0721">
          <w:rPr>
            <w:rFonts w:ascii="Arial" w:hAnsi="Arial" w:cs="Arial"/>
            <w:color w:val="0563C1"/>
            <w:u w:val="single" w:color="0563C1"/>
          </w:rPr>
          <w:t>do art. 93, §2º, da Lei nº 14.133, de 2021</w:t>
        </w:r>
      </w:hyperlink>
      <w:hyperlink r:id="rId143" w:anchor="art93§2">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362"/>
        <w:ind w:left="0" w:firstLine="0"/>
        <w:rPr>
          <w:rFonts w:ascii="Arial" w:hAnsi="Arial" w:cs="Arial"/>
        </w:rPr>
      </w:pPr>
      <w:r w:rsidRPr="006F0721">
        <w:rPr>
          <w:rFonts w:ascii="Arial" w:hAnsi="Arial" w:cs="Arial"/>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8E6117" w:rsidRPr="006F0721" w:rsidRDefault="008E6117" w:rsidP="008E6117">
      <w:pPr>
        <w:tabs>
          <w:tab w:val="left" w:pos="426"/>
        </w:tabs>
        <w:spacing w:after="362"/>
        <w:rPr>
          <w:rFonts w:ascii="Arial" w:hAnsi="Arial" w:cs="Arial"/>
        </w:rPr>
      </w:pPr>
    </w:p>
    <w:p w:rsidR="008E6117" w:rsidRPr="006F0721" w:rsidRDefault="008E6117" w:rsidP="008E6117">
      <w:pPr>
        <w:tabs>
          <w:tab w:val="left" w:pos="426"/>
        </w:tabs>
        <w:spacing w:after="362"/>
        <w:rPr>
          <w:rFonts w:ascii="Arial" w:hAnsi="Arial" w:cs="Arial"/>
        </w:rPr>
      </w:pPr>
    </w:p>
    <w:p w:rsidR="00F80CCB" w:rsidRPr="006F0721" w:rsidRDefault="00607D0F" w:rsidP="001323B5">
      <w:pPr>
        <w:numPr>
          <w:ilvl w:val="0"/>
          <w:numId w:val="7"/>
        </w:numPr>
        <w:tabs>
          <w:tab w:val="left" w:pos="142"/>
        </w:tabs>
        <w:spacing w:after="356" w:line="242" w:lineRule="auto"/>
        <w:ind w:left="0" w:firstLine="0"/>
        <w:rPr>
          <w:rFonts w:ascii="Arial" w:hAnsi="Arial" w:cs="Arial"/>
          <w:bCs/>
        </w:rPr>
      </w:pPr>
      <w:r w:rsidRPr="006F0721">
        <w:rPr>
          <w:rFonts w:ascii="Arial" w:hAnsi="Arial" w:cs="Arial"/>
          <w:bCs/>
        </w:rPr>
        <w:t>CLÁUSULA NONA - OBRIGAÇÕES DO CONTRATADO (</w:t>
      </w:r>
      <w:hyperlink r:id="rId144" w:anchor="art92">
        <w:r w:rsidRPr="006F0721">
          <w:rPr>
            <w:rFonts w:ascii="Arial" w:hAnsi="Arial" w:cs="Arial"/>
            <w:bCs/>
            <w:color w:val="0563C1"/>
            <w:u w:val="single" w:color="0563C1"/>
          </w:rPr>
          <w:t>art. 92, XIV, XVI e XVII</w:t>
        </w:r>
      </w:hyperlink>
      <w:hyperlink r:id="rId145" w:anchor="art92">
        <w:r w:rsidRPr="006F0721">
          <w:rPr>
            <w:rFonts w:ascii="Arial" w:hAnsi="Arial" w:cs="Arial"/>
            <w:bCs/>
          </w:rPr>
          <w:t>)</w:t>
        </w:r>
      </w:hyperlink>
      <w:r w:rsidRPr="006F0721">
        <w:rPr>
          <w:rFonts w:ascii="Arial" w:hAnsi="Arial" w:cs="Arial"/>
          <w:bCs/>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Manter preposto aceito pela Administração no local do serviço para representá-lo na execução do contrato. </w:t>
      </w:r>
    </w:p>
    <w:p w:rsidR="00F80CCB" w:rsidRPr="006F0721" w:rsidRDefault="00607D0F" w:rsidP="001323B5">
      <w:pPr>
        <w:pStyle w:val="PargrafodaLista"/>
        <w:numPr>
          <w:ilvl w:val="0"/>
          <w:numId w:val="37"/>
        </w:numPr>
        <w:tabs>
          <w:tab w:val="left" w:pos="426"/>
        </w:tabs>
        <w:spacing w:after="0"/>
        <w:rPr>
          <w:rFonts w:ascii="Arial" w:hAnsi="Arial" w:cs="Arial"/>
        </w:rPr>
      </w:pPr>
      <w:r w:rsidRPr="006F0721">
        <w:rPr>
          <w:rFonts w:ascii="Arial" w:hAnsi="Arial" w:cs="Arial"/>
        </w:rPr>
        <w:t xml:space="preserve">A indicação ou a manutenção do preposto da empresa poderá ser recusada pelo órgão ou entidade, desde que devidamente justificada, devendo a empresa designar outro para o exercício da atividade. </w:t>
      </w:r>
    </w:p>
    <w:p w:rsidR="001323B5" w:rsidRPr="006F0721" w:rsidRDefault="001323B5" w:rsidP="001323B5">
      <w:pPr>
        <w:pStyle w:val="PargrafodaLista"/>
        <w:tabs>
          <w:tab w:val="left" w:pos="426"/>
        </w:tabs>
        <w:spacing w:after="0"/>
        <w:ind w:firstLine="0"/>
        <w:rPr>
          <w:rFonts w:ascii="Arial" w:hAnsi="Arial" w:cs="Arial"/>
        </w:rPr>
      </w:pP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Atender às determinações regulares emitidas pelo fiscal do contrato ou autoridade superior (</w:t>
      </w:r>
      <w:hyperlink r:id="rId146" w:anchor="art137">
        <w:r w:rsidRPr="006F0721">
          <w:rPr>
            <w:rFonts w:ascii="Arial" w:hAnsi="Arial" w:cs="Arial"/>
            <w:color w:val="0563C1"/>
            <w:u w:val="single" w:color="0563C1"/>
          </w:rPr>
          <w:t>art. 137, II</w:t>
        </w:r>
      </w:hyperlink>
      <w:hyperlink r:id="rId147" w:anchor="art137">
        <w:r w:rsidRPr="006F0721">
          <w:rPr>
            <w:rFonts w:ascii="Arial" w:hAnsi="Arial" w:cs="Arial"/>
          </w:rPr>
          <w:t>)</w:t>
        </w:r>
      </w:hyperlink>
      <w:r w:rsidRPr="006F0721">
        <w:rPr>
          <w:rFonts w:ascii="Arial" w:hAnsi="Arial" w:cs="Arial"/>
        </w:rPr>
        <w:t xml:space="preserve"> e prestar todo esclarecimento ou informação por eles solicitados;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lastRenderedPageBreak/>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Responsabilizar-se pelos vícios e danos decorrentes da execução do objeto, de acordo com o </w:t>
      </w:r>
      <w:hyperlink r:id="rId148">
        <w:r w:rsidRPr="006F0721">
          <w:rPr>
            <w:rFonts w:ascii="Arial" w:hAnsi="Arial" w:cs="Arial"/>
            <w:color w:val="0563C1"/>
            <w:u w:val="single" w:color="0563C1"/>
          </w:rPr>
          <w:t>Código de Defesa do Consumidor (Lei nº 8.078, de 1990</w:t>
        </w:r>
      </w:hyperlink>
      <w:hyperlink r:id="rId149">
        <w:r w:rsidRPr="006F0721">
          <w:rPr>
            <w:rFonts w:ascii="Arial" w:hAnsi="Arial" w:cs="Arial"/>
          </w:rPr>
          <w:t>)</w:t>
        </w:r>
      </w:hyperlink>
      <w:r w:rsidRPr="006F0721">
        <w:rPr>
          <w:rFonts w:ascii="Arial" w:hAnsi="Arial" w:cs="Arial"/>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150" w:anchor="art48">
        <w:r w:rsidRPr="006F0721">
          <w:rPr>
            <w:rFonts w:ascii="Arial" w:hAnsi="Arial" w:cs="Arial"/>
            <w:color w:val="0563C1"/>
            <w:u w:val="single" w:color="0563C1"/>
          </w:rPr>
          <w:t>artigo 48, parágrafo único, da Lei nº 14.133, de 2021</w:t>
        </w:r>
      </w:hyperlink>
      <w:hyperlink r:id="rId151" w:anchor="art48">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F80CCB" w:rsidRPr="006F0721" w:rsidRDefault="00607D0F" w:rsidP="00E02B1C">
      <w:pPr>
        <w:numPr>
          <w:ilvl w:val="1"/>
          <w:numId w:val="7"/>
        </w:numPr>
        <w:tabs>
          <w:tab w:val="left" w:pos="426"/>
        </w:tabs>
        <w:spacing w:after="0"/>
        <w:ind w:left="0" w:firstLine="0"/>
        <w:rPr>
          <w:rFonts w:ascii="Arial" w:hAnsi="Arial" w:cs="Arial"/>
        </w:rPr>
      </w:pPr>
      <w:r w:rsidRPr="006F0721">
        <w:rPr>
          <w:rFonts w:ascii="Arial" w:hAnsi="Arial" w:cs="Arial"/>
        </w:rPr>
        <w:t xml:space="preserve">Comunicar ao Fiscal do contrato, no prazo de 24 (vinte e quatro) horas, qualquer ocorrência anormal ou acidente que se verifique no local dos serviços.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Prestar todo esclarecimento ou informação solicitada pelo Contratante ou por seus prepostos, garantindo-lhes o acesso, a qualquer tempo, ao local dos trabalhos, bem como aos documentos relativos à execução do empreendimento.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Paralisar, por determinação do Contratante, qualquer atividade que não esteja sendo executada de acordo com a boa técnica ou que ponha em risco a segurança de pessoas ou bens de terceiros.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lastRenderedPageBreak/>
        <w:t xml:space="preserve">Promover a guarda, manutenção e vigilância de materiais, ferramentas, e tudo o que for necessário à execução do objeto, durante a vigência do contrato.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Submeter previamente, por escrito, ao Contratante, para análise e aprovação, quaisquer mudanças nos métodos executivos que fujam às especificações do memorial descritivo ou instrumento congênere.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Manter durante toda a vigência do contrato, em compatibilidade com as obrigações assumidas, todas as condições exigidas para qualificação na contratação direta;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152" w:anchor="art116">
        <w:r w:rsidRPr="006F0721">
          <w:rPr>
            <w:rFonts w:ascii="Arial" w:hAnsi="Arial" w:cs="Arial"/>
            <w:color w:val="0563C1"/>
            <w:u w:val="single" w:color="0563C1"/>
          </w:rPr>
          <w:t>art. 116</w:t>
        </w:r>
      </w:hyperlink>
      <w:hyperlink r:id="rId153" w:anchor="art116">
        <w:r w:rsidRPr="006F0721">
          <w:rPr>
            <w:rFonts w:ascii="Arial" w:hAnsi="Arial" w:cs="Arial"/>
          </w:rPr>
          <w:t>)</w:t>
        </w:r>
      </w:hyperlink>
      <w:r w:rsidRPr="006F0721">
        <w:rPr>
          <w:rFonts w:ascii="Arial" w:hAnsi="Arial" w:cs="Arial"/>
        </w:rPr>
        <w:t>;</w:t>
      </w:r>
      <w:r w:rsidRPr="006F0721">
        <w:rPr>
          <w:rFonts w:ascii="Arial" w:hAnsi="Arial" w:cs="Arial"/>
          <w:b/>
        </w:rPr>
        <w:t xml:space="preserve">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Comprovar a reserva de cargos a que se refere a cláusula acima, no prazo fixado pelo fiscal do contrato, com a indicação dos empregados que preencheram as referidas vagas (</w:t>
      </w:r>
      <w:hyperlink r:id="rId154" w:anchor="art116">
        <w:r w:rsidRPr="006F0721">
          <w:rPr>
            <w:rFonts w:ascii="Arial" w:hAnsi="Arial" w:cs="Arial"/>
            <w:color w:val="0563C1"/>
            <w:u w:val="single" w:color="0563C1"/>
          </w:rPr>
          <w:t>art. 116,</w:t>
        </w:r>
      </w:hyperlink>
      <w:hyperlink r:id="rId155" w:anchor="art116">
        <w:r w:rsidRPr="006F0721">
          <w:rPr>
            <w:rFonts w:ascii="Arial" w:hAnsi="Arial" w:cs="Arial"/>
            <w:color w:val="0563C1"/>
          </w:rPr>
          <w:t xml:space="preserve"> </w:t>
        </w:r>
      </w:hyperlink>
      <w:hyperlink r:id="rId156" w:anchor="art116">
        <w:r w:rsidRPr="006F0721">
          <w:rPr>
            <w:rFonts w:ascii="Arial" w:hAnsi="Arial" w:cs="Arial"/>
            <w:color w:val="0563C1"/>
            <w:u w:val="single" w:color="0563C1"/>
          </w:rPr>
          <w:t>parágrafo único</w:t>
        </w:r>
      </w:hyperlink>
      <w:hyperlink r:id="rId157" w:anchor="art116">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Guardar sigilo sobre todas as informações obtidas em decorrência do cumprimento do contrato; </w:t>
      </w:r>
    </w:p>
    <w:p w:rsidR="00DD4432" w:rsidRPr="006F0721" w:rsidRDefault="00DD4432" w:rsidP="00DD4432">
      <w:pPr>
        <w:tabs>
          <w:tab w:val="left" w:pos="426"/>
        </w:tabs>
        <w:spacing w:after="357"/>
        <w:ind w:left="0" w:firstLine="0"/>
        <w:rPr>
          <w:rFonts w:ascii="Arial" w:hAnsi="Arial" w:cs="Arial"/>
        </w:rPr>
      </w:pP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8" w:anchor="art124">
        <w:r w:rsidRPr="006F0721">
          <w:rPr>
            <w:rFonts w:ascii="Arial" w:hAnsi="Arial" w:cs="Arial"/>
            <w:color w:val="0563C1"/>
            <w:u w:val="single" w:color="0563C1"/>
          </w:rPr>
          <w:t>art. 124, II, d, da Lei nº 14.133, de 2021</w:t>
        </w:r>
      </w:hyperlink>
      <w:hyperlink r:id="rId159" w:anchor="art124">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Cumprir, com todas as obrigações dispostas no estudo técnico preliminar, termo de referência e contrato, além dos postulados legais vigentes de âmbito federal, estadual ou municipal, as normas de segurança do Contratante. </w:t>
      </w:r>
    </w:p>
    <w:p w:rsidR="00F80CCB" w:rsidRPr="006F0721" w:rsidRDefault="00607D0F" w:rsidP="00E02B1C">
      <w:pPr>
        <w:numPr>
          <w:ilvl w:val="0"/>
          <w:numId w:val="7"/>
        </w:numPr>
        <w:tabs>
          <w:tab w:val="left" w:pos="426"/>
        </w:tabs>
        <w:spacing w:after="361"/>
        <w:ind w:left="0" w:firstLine="0"/>
        <w:rPr>
          <w:rFonts w:ascii="Arial" w:hAnsi="Arial" w:cs="Arial"/>
        </w:rPr>
      </w:pPr>
      <w:r w:rsidRPr="006F0721">
        <w:rPr>
          <w:rFonts w:ascii="Arial" w:hAnsi="Arial" w:cs="Arial"/>
        </w:rPr>
        <w:t xml:space="preserve">CLÁUSULA DÉCIMA- OBRIGAÇÕES PERTINENTES À LGPD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lastRenderedPageBreak/>
        <w:t xml:space="preserve">As partes deverão cumprir a </w:t>
      </w:r>
      <w:hyperlink r:id="rId160">
        <w:r w:rsidRPr="006F0721">
          <w:rPr>
            <w:rFonts w:ascii="Arial" w:hAnsi="Arial" w:cs="Arial"/>
            <w:u w:val="single" w:color="000000"/>
          </w:rPr>
          <w:t>Lei nº 13.709, de 14 de agosto de 2018 (LGPD)</w:t>
        </w:r>
      </w:hyperlink>
      <w:hyperlink r:id="rId161">
        <w:r w:rsidRPr="006F0721">
          <w:rPr>
            <w:rFonts w:ascii="Arial" w:hAnsi="Arial" w:cs="Arial"/>
          </w:rPr>
          <w:t>,</w:t>
        </w:r>
      </w:hyperlink>
      <w:r w:rsidRPr="006F0721">
        <w:rPr>
          <w:rFonts w:ascii="Arial" w:hAnsi="Arial" w:cs="Arial"/>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Os dados obtidos somente poderão ser utilizados para as finalidades que justificaram seu acesso e de acordo com a boa-fé e com os princípios do </w:t>
      </w:r>
      <w:hyperlink r:id="rId162" w:anchor="art6">
        <w:r w:rsidRPr="006F0721">
          <w:rPr>
            <w:rFonts w:ascii="Arial" w:hAnsi="Arial" w:cs="Arial"/>
            <w:u w:val="single" w:color="000000"/>
          </w:rPr>
          <w:t>art. 6º da LGPD</w:t>
        </w:r>
      </w:hyperlink>
      <w:hyperlink r:id="rId163" w:anchor="art6">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É vedado o compartilhamento com terceiros dos dados obtidos fora das hipóteses permitidas em Lei.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A Administração deverá ser informada no prazo de 5 (cinco) dias úteis sobre todos os contratos de sub</w:t>
      </w:r>
      <w:r w:rsidR="00881829" w:rsidRPr="006F0721">
        <w:rPr>
          <w:rFonts w:ascii="Arial" w:hAnsi="Arial" w:cs="Arial"/>
        </w:rPr>
        <w:t xml:space="preserve"> </w:t>
      </w:r>
      <w:r w:rsidRPr="006F0721">
        <w:rPr>
          <w:rFonts w:ascii="Arial" w:hAnsi="Arial" w:cs="Arial"/>
        </w:rPr>
        <w:t xml:space="preserve">operação firmados ou que venham a ser celebrados pelo Contratado.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Terminado o tratamento dos dados nos termos do </w:t>
      </w:r>
      <w:r w:rsidRPr="006F0721">
        <w:rPr>
          <w:rFonts w:ascii="Arial" w:hAnsi="Arial" w:cs="Arial"/>
          <w:u w:val="single" w:color="000000"/>
        </w:rPr>
        <w:t>art. 15 da LGP</w:t>
      </w:r>
      <w:hyperlink r:id="rId164" w:anchor="art15">
        <w:r w:rsidRPr="006F0721">
          <w:rPr>
            <w:rFonts w:ascii="Arial" w:hAnsi="Arial" w:cs="Arial"/>
            <w:u w:val="single" w:color="000000"/>
          </w:rPr>
          <w:t>D</w:t>
        </w:r>
      </w:hyperlink>
      <w:hyperlink r:id="rId165" w:anchor="art15">
        <w:r w:rsidRPr="006F0721">
          <w:rPr>
            <w:rFonts w:ascii="Arial" w:hAnsi="Arial" w:cs="Arial"/>
          </w:rPr>
          <w:t>,</w:t>
        </w:r>
      </w:hyperlink>
      <w:r w:rsidRPr="006F0721">
        <w:rPr>
          <w:rFonts w:ascii="Arial" w:hAnsi="Arial" w:cs="Arial"/>
        </w:rPr>
        <w:t xml:space="preserve"> é dever do contratado eliminá-los, com exceção das hipóteses do </w:t>
      </w:r>
      <w:hyperlink r:id="rId166" w:anchor="art16">
        <w:r w:rsidRPr="006F0721">
          <w:rPr>
            <w:rFonts w:ascii="Arial" w:hAnsi="Arial" w:cs="Arial"/>
            <w:u w:val="single" w:color="000000"/>
          </w:rPr>
          <w:t>art. 16 da LGPD</w:t>
        </w:r>
      </w:hyperlink>
      <w:hyperlink r:id="rId167" w:anchor="art16">
        <w:r w:rsidRPr="006F0721">
          <w:rPr>
            <w:rFonts w:ascii="Arial" w:hAnsi="Arial" w:cs="Arial"/>
          </w:rPr>
          <w:t>,</w:t>
        </w:r>
      </w:hyperlink>
      <w:r w:rsidRPr="006F0721">
        <w:rPr>
          <w:rFonts w:ascii="Arial" w:hAnsi="Arial" w:cs="Arial"/>
        </w:rPr>
        <w:t xml:space="preserve"> incluindo aquelas em que houver necessidade de guarda de documentação para fins de comprovação do cumprimento de obrigações legais ou contratuais e somente enquanto não prescritas essas obrigações.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É dever do contratado orientar e treinar seus empregados sobre os deveres, requisitos e responsabilidades decorrentes da LGPD.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O Contratado deverá exigir de sub</w:t>
      </w:r>
      <w:r w:rsidR="00881829" w:rsidRPr="006F0721">
        <w:rPr>
          <w:rFonts w:ascii="Arial" w:hAnsi="Arial" w:cs="Arial"/>
        </w:rPr>
        <w:t xml:space="preserve"> </w:t>
      </w:r>
      <w:r w:rsidRPr="006F0721">
        <w:rPr>
          <w:rFonts w:ascii="Arial" w:hAnsi="Arial" w:cs="Arial"/>
        </w:rPr>
        <w:t xml:space="preserve">operadores e subcontratados o cumprimento dos deveres da presente cláusula, permanecendo integralmente responsável por garantir sua observância. </w:t>
      </w:r>
    </w:p>
    <w:p w:rsidR="00F80CCB" w:rsidRPr="006F0721" w:rsidRDefault="00607D0F" w:rsidP="00E02B1C">
      <w:pPr>
        <w:numPr>
          <w:ilvl w:val="1"/>
          <w:numId w:val="7"/>
        </w:numPr>
        <w:tabs>
          <w:tab w:val="left" w:pos="426"/>
        </w:tabs>
        <w:spacing w:after="0"/>
        <w:ind w:left="0" w:firstLine="0"/>
        <w:rPr>
          <w:rFonts w:ascii="Arial" w:hAnsi="Arial" w:cs="Arial"/>
        </w:rPr>
      </w:pPr>
      <w:r w:rsidRPr="006F0721">
        <w:rPr>
          <w:rFonts w:ascii="Arial" w:hAnsi="Arial" w:cs="Arial"/>
        </w:rPr>
        <w:t xml:space="preserve">O Contratante poderá realizar diligência para aferir o cumprimento dessa cláusula, devendo o Contratado atender prontamente eventuais pedidos de comprovação formulados.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O Contratado deverá prestar, no prazo fixado pelo Contratante, prorrogável justificadamente, quaisquer informações acerca dos dados pessoais para cumprimento da LGPD, inclusive quanto a eventual descarte realizado.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Bancos de dados formados a partir de contratos administrativos, notadamente aqueles que se proponham a armazenar dados pessoais, devem ser mantidos em ambiente virtual controlado, com registro individual rastreável de tratamentos realizados (</w:t>
      </w:r>
      <w:hyperlink r:id="rId168">
        <w:r w:rsidRPr="006F0721">
          <w:rPr>
            <w:rFonts w:ascii="Arial" w:hAnsi="Arial" w:cs="Arial"/>
            <w:u w:val="single" w:color="000000"/>
          </w:rPr>
          <w:t>LGPD, art. 37</w:t>
        </w:r>
      </w:hyperlink>
      <w:hyperlink r:id="rId169">
        <w:r w:rsidRPr="006F0721">
          <w:rPr>
            <w:rFonts w:ascii="Arial" w:hAnsi="Arial" w:cs="Arial"/>
          </w:rPr>
          <w:t>)</w:t>
        </w:r>
      </w:hyperlink>
      <w:r w:rsidRPr="006F0721">
        <w:rPr>
          <w:rFonts w:ascii="Arial" w:hAnsi="Arial" w:cs="Arial"/>
        </w:rPr>
        <w:t xml:space="preserve">, com cada acesso, data, horário e registro da finalidade, para efeito de responsabilização, em caso de eventuais omissões, desvios ou abusos. </w:t>
      </w:r>
    </w:p>
    <w:p w:rsidR="00F80CCB" w:rsidRPr="006F0721" w:rsidRDefault="00607D0F" w:rsidP="001323B5">
      <w:pPr>
        <w:pStyle w:val="PargrafodaLista"/>
        <w:numPr>
          <w:ilvl w:val="0"/>
          <w:numId w:val="38"/>
        </w:numPr>
        <w:tabs>
          <w:tab w:val="left" w:pos="426"/>
        </w:tabs>
        <w:spacing w:after="357"/>
        <w:rPr>
          <w:rFonts w:ascii="Arial" w:hAnsi="Arial" w:cs="Arial"/>
        </w:rPr>
      </w:pPr>
      <w:r w:rsidRPr="006F0721">
        <w:rPr>
          <w:rFonts w:ascii="Arial" w:hAnsi="Arial" w:cs="Arial"/>
        </w:rPr>
        <w:t xml:space="preserve">Os referidos bancos de dados devem ser desenvolvidos em formato </w:t>
      </w:r>
      <w:r w:rsidR="001323B5" w:rsidRPr="006F0721">
        <w:rPr>
          <w:rFonts w:ascii="Arial" w:hAnsi="Arial" w:cs="Arial"/>
        </w:rPr>
        <w:t>Inter operável</w:t>
      </w:r>
      <w:r w:rsidRPr="006F0721">
        <w:rPr>
          <w:rFonts w:ascii="Arial" w:hAnsi="Arial" w:cs="Arial"/>
        </w:rPr>
        <w:t xml:space="preserve">, a fim de garantir a reutilização desses dados pela Administração nas hipóteses previstas na LGPD.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lastRenderedPageBreak/>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F80CCB" w:rsidRPr="006F0721" w:rsidRDefault="00607D0F" w:rsidP="00E02B1C">
      <w:pPr>
        <w:numPr>
          <w:ilvl w:val="0"/>
          <w:numId w:val="7"/>
        </w:numPr>
        <w:tabs>
          <w:tab w:val="left" w:pos="426"/>
        </w:tabs>
        <w:spacing w:after="360"/>
        <w:ind w:left="0" w:firstLine="0"/>
        <w:rPr>
          <w:rFonts w:ascii="Arial" w:hAnsi="Arial" w:cs="Arial"/>
        </w:rPr>
      </w:pPr>
      <w:r w:rsidRPr="006F0721">
        <w:rPr>
          <w:rFonts w:ascii="Arial" w:hAnsi="Arial" w:cs="Arial"/>
        </w:rPr>
        <w:t>CLÁUSULA DÉCIMA PRIMEIRA – GARANTIA DE EXECUÇÃO (</w:t>
      </w:r>
      <w:hyperlink r:id="rId170" w:anchor="art92">
        <w:r w:rsidRPr="006F0721">
          <w:rPr>
            <w:rFonts w:ascii="Arial" w:hAnsi="Arial" w:cs="Arial"/>
            <w:color w:val="0563C1"/>
            <w:u w:val="single" w:color="0563C1"/>
          </w:rPr>
          <w:t>art. 92, XII</w:t>
        </w:r>
      </w:hyperlink>
      <w:hyperlink r:id="rId171" w:anchor="art92">
        <w:r w:rsidRPr="006F0721">
          <w:rPr>
            <w:rFonts w:ascii="Arial" w:hAnsi="Arial" w:cs="Arial"/>
          </w:rPr>
          <w:t>)</w:t>
        </w:r>
      </w:hyperlink>
      <w:r w:rsidRPr="006F0721">
        <w:rPr>
          <w:rFonts w:ascii="Arial" w:hAnsi="Arial" w:cs="Arial"/>
          <w:color w:val="FFFFFF"/>
        </w:rPr>
        <w:t xml:space="preserve"> </w:t>
      </w:r>
    </w:p>
    <w:p w:rsidR="00F80CCB" w:rsidRPr="006F0721" w:rsidRDefault="00607D0F" w:rsidP="00E02B1C">
      <w:pPr>
        <w:numPr>
          <w:ilvl w:val="1"/>
          <w:numId w:val="7"/>
        </w:numPr>
        <w:tabs>
          <w:tab w:val="left" w:pos="426"/>
        </w:tabs>
        <w:spacing w:after="361"/>
        <w:ind w:left="0" w:firstLine="0"/>
        <w:rPr>
          <w:rFonts w:ascii="Arial" w:hAnsi="Arial" w:cs="Arial"/>
        </w:rPr>
      </w:pPr>
      <w:r w:rsidRPr="006F0721">
        <w:rPr>
          <w:rFonts w:ascii="Arial" w:hAnsi="Arial" w:cs="Arial"/>
        </w:rPr>
        <w:t xml:space="preserve">Não haverá exigência de garantia contratual da execução  </w:t>
      </w:r>
    </w:p>
    <w:p w:rsidR="00F80CCB" w:rsidRPr="006F0721" w:rsidRDefault="00607D0F" w:rsidP="00E02B1C">
      <w:pPr>
        <w:numPr>
          <w:ilvl w:val="0"/>
          <w:numId w:val="7"/>
        </w:numPr>
        <w:tabs>
          <w:tab w:val="left" w:pos="426"/>
        </w:tabs>
        <w:spacing w:after="72"/>
        <w:ind w:left="0" w:firstLine="0"/>
        <w:rPr>
          <w:rFonts w:ascii="Arial" w:hAnsi="Arial" w:cs="Arial"/>
        </w:rPr>
      </w:pPr>
      <w:r w:rsidRPr="006F0721">
        <w:rPr>
          <w:rFonts w:ascii="Arial" w:hAnsi="Arial" w:cs="Arial"/>
        </w:rPr>
        <w:t>CLÁUSULA DÉCIMA SEGUNDA – INFRAÇÕES E SANÇÕES ADMINISTRATIVAS (</w:t>
      </w:r>
      <w:hyperlink r:id="rId172" w:anchor="art92">
        <w:r w:rsidRPr="006F0721">
          <w:rPr>
            <w:rFonts w:ascii="Arial" w:hAnsi="Arial" w:cs="Arial"/>
            <w:color w:val="0563C1"/>
            <w:u w:val="single" w:color="0563C1"/>
          </w:rPr>
          <w:t>art.</w:t>
        </w:r>
      </w:hyperlink>
      <w:hyperlink r:id="rId173" w:anchor="art92">
        <w:r w:rsidRPr="006F0721">
          <w:rPr>
            <w:rFonts w:ascii="Arial" w:hAnsi="Arial" w:cs="Arial"/>
            <w:color w:val="0563C1"/>
          </w:rPr>
          <w:t xml:space="preserve"> </w:t>
        </w:r>
      </w:hyperlink>
    </w:p>
    <w:p w:rsidR="00F80CCB" w:rsidRPr="006F0721" w:rsidRDefault="00BD721C" w:rsidP="00E02B1C">
      <w:pPr>
        <w:tabs>
          <w:tab w:val="left" w:pos="426"/>
        </w:tabs>
        <w:spacing w:after="360" w:line="246" w:lineRule="auto"/>
        <w:ind w:left="0" w:right="-15" w:firstLine="0"/>
        <w:jc w:val="left"/>
        <w:rPr>
          <w:rFonts w:ascii="Arial" w:hAnsi="Arial" w:cs="Arial"/>
        </w:rPr>
      </w:pPr>
      <w:hyperlink r:id="rId174" w:anchor="art92">
        <w:r w:rsidR="00607D0F" w:rsidRPr="006F0721">
          <w:rPr>
            <w:rFonts w:ascii="Arial" w:hAnsi="Arial" w:cs="Arial"/>
            <w:color w:val="0563C1"/>
            <w:u w:val="single" w:color="0563C1"/>
          </w:rPr>
          <w:t>92, XIV</w:t>
        </w:r>
      </w:hyperlink>
      <w:hyperlink r:id="rId175" w:anchor="art92">
        <w:r w:rsidR="00607D0F" w:rsidRPr="006F0721">
          <w:rPr>
            <w:rFonts w:ascii="Arial" w:hAnsi="Arial" w:cs="Arial"/>
          </w:rPr>
          <w:t>)</w:t>
        </w:r>
      </w:hyperlink>
      <w:r w:rsidR="00607D0F" w:rsidRPr="006F0721">
        <w:rPr>
          <w:rFonts w:ascii="Arial" w:hAnsi="Arial" w:cs="Arial"/>
          <w:color w:val="FFFFFF"/>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Comete infração administrativa, nos termos da </w:t>
      </w:r>
      <w:hyperlink r:id="rId176">
        <w:r w:rsidRPr="006F0721">
          <w:rPr>
            <w:rFonts w:ascii="Arial" w:hAnsi="Arial" w:cs="Arial"/>
            <w:color w:val="0563C1"/>
            <w:u w:val="single" w:color="0563C1"/>
          </w:rPr>
          <w:t>Lei nº 14.133, de 2021</w:t>
        </w:r>
      </w:hyperlink>
      <w:hyperlink r:id="rId177">
        <w:r w:rsidRPr="006F0721">
          <w:rPr>
            <w:rFonts w:ascii="Arial" w:hAnsi="Arial" w:cs="Arial"/>
          </w:rPr>
          <w:t>,</w:t>
        </w:r>
      </w:hyperlink>
      <w:r w:rsidRPr="006F0721">
        <w:rPr>
          <w:rFonts w:ascii="Arial" w:hAnsi="Arial" w:cs="Arial"/>
        </w:rPr>
        <w:t xml:space="preserve"> o contratado que: </w:t>
      </w:r>
    </w:p>
    <w:p w:rsidR="00F80CCB" w:rsidRPr="006F0721" w:rsidRDefault="00607D0F" w:rsidP="00E02B1C">
      <w:pPr>
        <w:numPr>
          <w:ilvl w:val="4"/>
          <w:numId w:val="19"/>
        </w:numPr>
        <w:tabs>
          <w:tab w:val="left" w:pos="426"/>
        </w:tabs>
        <w:spacing w:after="284"/>
        <w:ind w:left="0" w:firstLine="0"/>
        <w:rPr>
          <w:rFonts w:ascii="Arial" w:hAnsi="Arial" w:cs="Arial"/>
        </w:rPr>
      </w:pPr>
      <w:r w:rsidRPr="006F0721">
        <w:rPr>
          <w:rFonts w:ascii="Arial" w:hAnsi="Arial" w:cs="Arial"/>
        </w:rPr>
        <w:t xml:space="preserve">der causa à inexecução parcial do contrato; </w:t>
      </w:r>
    </w:p>
    <w:p w:rsidR="00F80CCB" w:rsidRPr="006F0721" w:rsidRDefault="00607D0F" w:rsidP="00E02B1C">
      <w:pPr>
        <w:numPr>
          <w:ilvl w:val="4"/>
          <w:numId w:val="19"/>
        </w:numPr>
        <w:tabs>
          <w:tab w:val="left" w:pos="426"/>
        </w:tabs>
        <w:spacing w:after="284"/>
        <w:ind w:left="0" w:firstLine="0"/>
        <w:rPr>
          <w:rFonts w:ascii="Arial" w:hAnsi="Arial" w:cs="Arial"/>
        </w:rPr>
      </w:pPr>
      <w:r w:rsidRPr="006F0721">
        <w:rPr>
          <w:rFonts w:ascii="Arial" w:hAnsi="Arial" w:cs="Arial"/>
        </w:rPr>
        <w:t xml:space="preserve">der causa à inexecução parcial do contrato que cause grave dano à Administração ou ao funcionamento dos serviços públicos ou ao interesse coletivo; </w:t>
      </w:r>
    </w:p>
    <w:p w:rsidR="00F80CCB" w:rsidRPr="006F0721" w:rsidRDefault="00607D0F" w:rsidP="00E02B1C">
      <w:pPr>
        <w:numPr>
          <w:ilvl w:val="4"/>
          <w:numId w:val="19"/>
        </w:numPr>
        <w:tabs>
          <w:tab w:val="left" w:pos="426"/>
        </w:tabs>
        <w:spacing w:after="287"/>
        <w:ind w:left="0" w:firstLine="0"/>
        <w:rPr>
          <w:rFonts w:ascii="Arial" w:hAnsi="Arial" w:cs="Arial"/>
        </w:rPr>
      </w:pPr>
      <w:r w:rsidRPr="006F0721">
        <w:rPr>
          <w:rFonts w:ascii="Arial" w:hAnsi="Arial" w:cs="Arial"/>
        </w:rPr>
        <w:t xml:space="preserve">der causa à inexecução total do contrato; </w:t>
      </w:r>
    </w:p>
    <w:p w:rsidR="00F80CCB" w:rsidRPr="006F0721" w:rsidRDefault="00607D0F" w:rsidP="00E02B1C">
      <w:pPr>
        <w:numPr>
          <w:ilvl w:val="4"/>
          <w:numId w:val="19"/>
        </w:numPr>
        <w:tabs>
          <w:tab w:val="left" w:pos="426"/>
        </w:tabs>
        <w:spacing w:after="284"/>
        <w:ind w:left="0" w:firstLine="0"/>
        <w:rPr>
          <w:rFonts w:ascii="Arial" w:hAnsi="Arial" w:cs="Arial"/>
        </w:rPr>
      </w:pPr>
      <w:r w:rsidRPr="006F0721">
        <w:rPr>
          <w:rFonts w:ascii="Arial" w:hAnsi="Arial" w:cs="Arial"/>
        </w:rPr>
        <w:t xml:space="preserve">ensejar o retardamento da execução ou da entrega do objeto da contratação sem motivo justificado; </w:t>
      </w:r>
    </w:p>
    <w:p w:rsidR="00F80CCB" w:rsidRPr="006F0721" w:rsidRDefault="00607D0F" w:rsidP="00E02B1C">
      <w:pPr>
        <w:numPr>
          <w:ilvl w:val="4"/>
          <w:numId w:val="19"/>
        </w:numPr>
        <w:tabs>
          <w:tab w:val="left" w:pos="426"/>
        </w:tabs>
        <w:spacing w:after="0" w:line="246" w:lineRule="auto"/>
        <w:ind w:left="0" w:firstLine="0"/>
        <w:rPr>
          <w:rFonts w:ascii="Arial" w:hAnsi="Arial" w:cs="Arial"/>
        </w:rPr>
      </w:pPr>
      <w:r w:rsidRPr="006F0721">
        <w:rPr>
          <w:rFonts w:ascii="Arial" w:hAnsi="Arial" w:cs="Arial"/>
        </w:rPr>
        <w:t xml:space="preserve">apresentar documentação falsa ou prestar declaração falsa durante a execução </w:t>
      </w:r>
    </w:p>
    <w:p w:rsidR="00F80CCB" w:rsidRPr="006F0721" w:rsidRDefault="00607D0F" w:rsidP="00E02B1C">
      <w:pPr>
        <w:tabs>
          <w:tab w:val="left" w:pos="426"/>
        </w:tabs>
        <w:spacing w:after="0"/>
        <w:ind w:left="0" w:firstLine="0"/>
        <w:rPr>
          <w:rFonts w:ascii="Arial" w:hAnsi="Arial" w:cs="Arial"/>
        </w:rPr>
      </w:pPr>
      <w:r w:rsidRPr="006F0721">
        <w:rPr>
          <w:rFonts w:ascii="Arial" w:hAnsi="Arial" w:cs="Arial"/>
        </w:rPr>
        <w:t xml:space="preserve">do contrato; </w:t>
      </w:r>
    </w:p>
    <w:p w:rsidR="00F80CCB" w:rsidRPr="006F0721" w:rsidRDefault="00607D0F" w:rsidP="00E02B1C">
      <w:pPr>
        <w:numPr>
          <w:ilvl w:val="4"/>
          <w:numId w:val="19"/>
        </w:numPr>
        <w:tabs>
          <w:tab w:val="left" w:pos="426"/>
        </w:tabs>
        <w:spacing w:after="284"/>
        <w:ind w:left="0" w:firstLine="0"/>
        <w:rPr>
          <w:rFonts w:ascii="Arial" w:hAnsi="Arial" w:cs="Arial"/>
        </w:rPr>
      </w:pPr>
      <w:r w:rsidRPr="006F0721">
        <w:rPr>
          <w:rFonts w:ascii="Arial" w:hAnsi="Arial" w:cs="Arial"/>
        </w:rPr>
        <w:t xml:space="preserve">praticar ato fraudulento na execução do contrato; </w:t>
      </w:r>
    </w:p>
    <w:p w:rsidR="00F80CCB" w:rsidRPr="006F0721" w:rsidRDefault="00607D0F" w:rsidP="00E02B1C">
      <w:pPr>
        <w:numPr>
          <w:ilvl w:val="4"/>
          <w:numId w:val="19"/>
        </w:numPr>
        <w:tabs>
          <w:tab w:val="left" w:pos="426"/>
        </w:tabs>
        <w:spacing w:after="286"/>
        <w:ind w:left="0" w:firstLine="0"/>
        <w:rPr>
          <w:rFonts w:ascii="Arial" w:hAnsi="Arial" w:cs="Arial"/>
        </w:rPr>
      </w:pPr>
      <w:r w:rsidRPr="006F0721">
        <w:rPr>
          <w:rFonts w:ascii="Arial" w:hAnsi="Arial" w:cs="Arial"/>
        </w:rPr>
        <w:t xml:space="preserve">comportar-se de modo inidôneo ou cometer fraude de qualquer natureza; </w:t>
      </w:r>
    </w:p>
    <w:p w:rsidR="00F80CCB" w:rsidRPr="006F0721" w:rsidRDefault="00607D0F" w:rsidP="00E02B1C">
      <w:pPr>
        <w:numPr>
          <w:ilvl w:val="4"/>
          <w:numId w:val="19"/>
        </w:numPr>
        <w:tabs>
          <w:tab w:val="left" w:pos="426"/>
        </w:tabs>
        <w:spacing w:after="286"/>
        <w:ind w:left="0" w:firstLine="0"/>
        <w:rPr>
          <w:rFonts w:ascii="Arial" w:hAnsi="Arial" w:cs="Arial"/>
        </w:rPr>
      </w:pPr>
      <w:r w:rsidRPr="006F0721">
        <w:rPr>
          <w:rFonts w:ascii="Arial" w:hAnsi="Arial" w:cs="Arial"/>
        </w:rPr>
        <w:t xml:space="preserve">praticar ato lesivo previsto no art. 5º da Lei nº 12.846, de 1º de agosto de 2013.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Serão aplicadas ao contratado que incorrer nas infrações acima descritas as seguintes sanções: </w:t>
      </w:r>
    </w:p>
    <w:p w:rsidR="00F80CCB" w:rsidRPr="006F0721" w:rsidRDefault="00607D0F" w:rsidP="001323B5">
      <w:pPr>
        <w:pStyle w:val="PargrafodaLista"/>
        <w:numPr>
          <w:ilvl w:val="0"/>
          <w:numId w:val="39"/>
        </w:numPr>
        <w:tabs>
          <w:tab w:val="left" w:pos="426"/>
        </w:tabs>
        <w:spacing w:after="70"/>
        <w:rPr>
          <w:rFonts w:ascii="Arial" w:hAnsi="Arial" w:cs="Arial"/>
        </w:rPr>
      </w:pPr>
      <w:r w:rsidRPr="006F0721">
        <w:rPr>
          <w:rFonts w:ascii="Arial" w:hAnsi="Arial" w:cs="Arial"/>
          <w:b/>
        </w:rPr>
        <w:t>Advertência</w:t>
      </w:r>
      <w:r w:rsidRPr="006F0721">
        <w:rPr>
          <w:rFonts w:ascii="Arial" w:hAnsi="Arial" w:cs="Arial"/>
        </w:rPr>
        <w:t>, quando o contratado der causa à inexecução parcial do contrato, sempre que não se justificar a imposição de penalidade mais grave (</w:t>
      </w:r>
      <w:hyperlink r:id="rId178" w:anchor="art156§2">
        <w:r w:rsidRPr="006F0721">
          <w:rPr>
            <w:rFonts w:ascii="Arial" w:hAnsi="Arial" w:cs="Arial"/>
            <w:color w:val="0563C1"/>
            <w:u w:val="single" w:color="0563C1"/>
          </w:rPr>
          <w:t>art. 156, §2º, da Lei nº</w:t>
        </w:r>
      </w:hyperlink>
      <w:hyperlink r:id="rId179" w:anchor="art156§2">
        <w:r w:rsidRPr="006F0721">
          <w:rPr>
            <w:rFonts w:ascii="Arial" w:hAnsi="Arial" w:cs="Arial"/>
            <w:color w:val="0563C1"/>
          </w:rPr>
          <w:t xml:space="preserve"> </w:t>
        </w:r>
      </w:hyperlink>
    </w:p>
    <w:p w:rsidR="001323B5" w:rsidRPr="006F0721" w:rsidRDefault="00BD721C" w:rsidP="00E02B1C">
      <w:pPr>
        <w:tabs>
          <w:tab w:val="left" w:pos="426"/>
        </w:tabs>
        <w:ind w:left="0" w:firstLine="0"/>
        <w:rPr>
          <w:rFonts w:ascii="Arial" w:hAnsi="Arial" w:cs="Arial"/>
        </w:rPr>
      </w:pPr>
      <w:hyperlink r:id="rId180" w:anchor="art156§2">
        <w:r w:rsidR="00607D0F" w:rsidRPr="006F0721">
          <w:rPr>
            <w:rFonts w:ascii="Arial" w:hAnsi="Arial" w:cs="Arial"/>
            <w:color w:val="0563C1"/>
            <w:u w:val="single" w:color="0563C1"/>
          </w:rPr>
          <w:t>14.133, de 2021</w:t>
        </w:r>
      </w:hyperlink>
      <w:hyperlink r:id="rId181" w:anchor="art156§2">
        <w:r w:rsidR="00607D0F" w:rsidRPr="006F0721">
          <w:rPr>
            <w:rFonts w:ascii="Arial" w:hAnsi="Arial" w:cs="Arial"/>
          </w:rPr>
          <w:t>)</w:t>
        </w:r>
      </w:hyperlink>
      <w:r w:rsidR="001323B5" w:rsidRPr="006F0721">
        <w:rPr>
          <w:rFonts w:ascii="Arial" w:hAnsi="Arial" w:cs="Arial"/>
        </w:rPr>
        <w:t>;</w:t>
      </w:r>
    </w:p>
    <w:p w:rsidR="00F80CCB" w:rsidRPr="006F0721" w:rsidRDefault="001323B5" w:rsidP="00E02B1C">
      <w:pPr>
        <w:tabs>
          <w:tab w:val="left" w:pos="426"/>
        </w:tabs>
        <w:ind w:left="0" w:firstLine="0"/>
        <w:rPr>
          <w:rFonts w:ascii="Arial" w:hAnsi="Arial" w:cs="Arial"/>
        </w:rPr>
      </w:pPr>
      <w:r w:rsidRPr="006F0721">
        <w:rPr>
          <w:rFonts w:ascii="Arial" w:hAnsi="Arial" w:cs="Arial"/>
        </w:rPr>
        <w:t>b</w:t>
      </w:r>
      <w:r w:rsidR="00607D0F" w:rsidRPr="006F0721">
        <w:rPr>
          <w:rFonts w:ascii="Arial" w:hAnsi="Arial" w:cs="Arial"/>
        </w:rPr>
        <w:t>)</w:t>
      </w:r>
      <w:r w:rsidR="00607D0F" w:rsidRPr="006F0721">
        <w:rPr>
          <w:rFonts w:ascii="Arial" w:eastAsia="Arial" w:hAnsi="Arial" w:cs="Arial"/>
        </w:rPr>
        <w:t xml:space="preserve"> </w:t>
      </w:r>
      <w:r w:rsidR="00607D0F" w:rsidRPr="006F0721">
        <w:rPr>
          <w:rFonts w:ascii="Arial" w:hAnsi="Arial" w:cs="Arial"/>
          <w:b/>
        </w:rPr>
        <w:t>Impedimento de licitar e contratar</w:t>
      </w:r>
      <w:r w:rsidR="00607D0F" w:rsidRPr="006F0721">
        <w:rPr>
          <w:rFonts w:ascii="Arial" w:hAnsi="Arial" w:cs="Arial"/>
        </w:rPr>
        <w:t xml:space="preserve">, quando praticadas as condutas descritas </w:t>
      </w:r>
    </w:p>
    <w:p w:rsidR="001323B5" w:rsidRPr="006F0721" w:rsidRDefault="00607D0F" w:rsidP="00E02B1C">
      <w:pPr>
        <w:tabs>
          <w:tab w:val="left" w:pos="426"/>
        </w:tabs>
        <w:ind w:left="0" w:firstLine="0"/>
        <w:rPr>
          <w:rFonts w:ascii="Arial" w:hAnsi="Arial" w:cs="Arial"/>
        </w:rPr>
      </w:pPr>
      <w:r w:rsidRPr="006F0721">
        <w:rPr>
          <w:rFonts w:ascii="Arial" w:hAnsi="Arial" w:cs="Arial"/>
        </w:rPr>
        <w:t>nas alíneas “b”, “c” e “d” do subitem acima deste Contrato, sempre que não se justificar a imposição de penalidade mais grave (</w:t>
      </w:r>
      <w:hyperlink r:id="rId182" w:anchor="art156§4">
        <w:r w:rsidRPr="006F0721">
          <w:rPr>
            <w:rFonts w:ascii="Arial" w:hAnsi="Arial" w:cs="Arial"/>
            <w:color w:val="0563C1"/>
            <w:u w:val="single" w:color="0563C1"/>
          </w:rPr>
          <w:t>art. 156, § 4º, da Lei nº 14.133, de 2021</w:t>
        </w:r>
      </w:hyperlink>
      <w:hyperlink r:id="rId183" w:anchor="art156§4">
        <w:r w:rsidRPr="006F0721">
          <w:rPr>
            <w:rFonts w:ascii="Arial" w:hAnsi="Arial" w:cs="Arial"/>
          </w:rPr>
          <w:t>)</w:t>
        </w:r>
      </w:hyperlink>
      <w:r w:rsidR="001323B5" w:rsidRPr="006F0721">
        <w:rPr>
          <w:rFonts w:ascii="Arial" w:hAnsi="Arial" w:cs="Arial"/>
        </w:rPr>
        <w:t xml:space="preserve">; </w:t>
      </w:r>
    </w:p>
    <w:p w:rsidR="001323B5" w:rsidRPr="006F0721" w:rsidRDefault="001323B5" w:rsidP="001323B5">
      <w:pPr>
        <w:tabs>
          <w:tab w:val="left" w:pos="426"/>
        </w:tabs>
        <w:ind w:left="0" w:firstLine="0"/>
        <w:rPr>
          <w:rFonts w:ascii="Arial" w:hAnsi="Arial" w:cs="Arial"/>
        </w:rPr>
      </w:pPr>
      <w:r w:rsidRPr="006F0721">
        <w:rPr>
          <w:rFonts w:ascii="Arial" w:hAnsi="Arial" w:cs="Arial"/>
        </w:rPr>
        <w:lastRenderedPageBreak/>
        <w:t>c)</w:t>
      </w:r>
      <w:r w:rsidR="00607D0F" w:rsidRPr="006F0721">
        <w:rPr>
          <w:rFonts w:ascii="Arial" w:eastAsia="Arial" w:hAnsi="Arial" w:cs="Arial"/>
        </w:rPr>
        <w:t xml:space="preserve"> </w:t>
      </w:r>
      <w:r w:rsidR="00607D0F" w:rsidRPr="006F0721">
        <w:rPr>
          <w:rFonts w:ascii="Arial" w:hAnsi="Arial" w:cs="Arial"/>
          <w:b/>
        </w:rPr>
        <w:t>Declaração de inidoneidade para licitar e contratar</w:t>
      </w:r>
      <w:r w:rsidR="00607D0F" w:rsidRPr="006F0721">
        <w:rPr>
          <w:rFonts w:ascii="Arial" w:hAnsi="Arial" w:cs="Arial"/>
        </w:rPr>
        <w:t>, quando praticadas as condutas descritas nas alíneas “e”, “f”, “g” e “h” do subitem acima deste Contrato, bem como nas alíneas “b”, “c” e “d”, que justifiquem a imposição de penalidade mais grave (</w:t>
      </w:r>
      <w:hyperlink r:id="rId184" w:anchor="art156§5">
        <w:r w:rsidR="00607D0F" w:rsidRPr="006F0721">
          <w:rPr>
            <w:rFonts w:ascii="Arial" w:hAnsi="Arial" w:cs="Arial"/>
            <w:color w:val="0563C1"/>
            <w:u w:val="single" w:color="0563C1"/>
          </w:rPr>
          <w:t>art.</w:t>
        </w:r>
      </w:hyperlink>
      <w:hyperlink r:id="rId185" w:anchor="art156§5">
        <w:r w:rsidR="00607D0F" w:rsidRPr="006F0721">
          <w:rPr>
            <w:rFonts w:ascii="Arial" w:hAnsi="Arial" w:cs="Arial"/>
            <w:color w:val="0563C1"/>
            <w:u w:val="single" w:color="0563C1"/>
          </w:rPr>
          <w:t>156, §5º, da Lei nº 14.133, de 2021</w:t>
        </w:r>
      </w:hyperlink>
      <w:hyperlink r:id="rId186" w:anchor="art156§5">
        <w:r w:rsidR="00607D0F" w:rsidRPr="006F0721">
          <w:rPr>
            <w:rFonts w:ascii="Arial" w:hAnsi="Arial" w:cs="Arial"/>
          </w:rPr>
          <w:t>)</w:t>
        </w:r>
      </w:hyperlink>
      <w:r w:rsidR="00607D0F" w:rsidRPr="006F0721">
        <w:rPr>
          <w:rFonts w:ascii="Arial" w:hAnsi="Arial" w:cs="Arial"/>
        </w:rPr>
        <w:t xml:space="preserve">. </w:t>
      </w:r>
    </w:p>
    <w:p w:rsidR="00F80CCB" w:rsidRPr="006F0721" w:rsidRDefault="001323B5" w:rsidP="001323B5">
      <w:pPr>
        <w:tabs>
          <w:tab w:val="left" w:pos="426"/>
        </w:tabs>
        <w:ind w:left="0" w:firstLine="0"/>
        <w:rPr>
          <w:rFonts w:ascii="Arial" w:hAnsi="Arial" w:cs="Arial"/>
        </w:rPr>
      </w:pPr>
      <w:r w:rsidRPr="006F0721">
        <w:rPr>
          <w:rFonts w:ascii="Arial" w:hAnsi="Arial" w:cs="Arial"/>
        </w:rPr>
        <w:t>d</w:t>
      </w:r>
      <w:r w:rsidR="00607D0F" w:rsidRPr="006F0721">
        <w:rPr>
          <w:rFonts w:ascii="Arial" w:hAnsi="Arial" w:cs="Arial"/>
        </w:rPr>
        <w:t>)</w:t>
      </w:r>
      <w:r w:rsidR="00607D0F" w:rsidRPr="006F0721">
        <w:rPr>
          <w:rFonts w:ascii="Arial" w:eastAsia="Arial" w:hAnsi="Arial" w:cs="Arial"/>
        </w:rPr>
        <w:t xml:space="preserve"> </w:t>
      </w:r>
      <w:r w:rsidR="00607D0F" w:rsidRPr="006F0721">
        <w:rPr>
          <w:rFonts w:ascii="Arial" w:hAnsi="Arial" w:cs="Arial"/>
          <w:b/>
        </w:rPr>
        <w:t>Multa:</w:t>
      </w:r>
      <w:r w:rsidR="00607D0F" w:rsidRPr="006F0721">
        <w:rPr>
          <w:rFonts w:ascii="Arial" w:hAnsi="Arial" w:cs="Arial"/>
        </w:rPr>
        <w:t xml:space="preserve"> </w:t>
      </w:r>
    </w:p>
    <w:p w:rsidR="00F80CCB" w:rsidRPr="006F0721" w:rsidRDefault="00607D0F" w:rsidP="00E02B1C">
      <w:pPr>
        <w:tabs>
          <w:tab w:val="left" w:pos="426"/>
        </w:tabs>
        <w:spacing w:after="70"/>
        <w:ind w:left="0" w:firstLine="0"/>
        <w:rPr>
          <w:rFonts w:ascii="Arial" w:hAnsi="Arial" w:cs="Arial"/>
        </w:rPr>
      </w:pPr>
      <w:r w:rsidRPr="006F0721">
        <w:rPr>
          <w:rFonts w:ascii="Arial" w:hAnsi="Arial" w:cs="Arial"/>
        </w:rPr>
        <w:t>(1)</w:t>
      </w:r>
      <w:r w:rsidRPr="006F0721">
        <w:rPr>
          <w:rFonts w:ascii="Arial" w:eastAsia="Arial" w:hAnsi="Arial" w:cs="Arial"/>
        </w:rPr>
        <w:t xml:space="preserve"> </w:t>
      </w:r>
      <w:r w:rsidRPr="006F0721">
        <w:rPr>
          <w:rFonts w:ascii="Arial" w:hAnsi="Arial" w:cs="Arial"/>
        </w:rPr>
        <w:t xml:space="preserve">Moratória de 0,5% (meio por cento) por dia de atraso injustificado sobre o valor da parcela inadimplida, até o limite de 30 dias; </w:t>
      </w:r>
    </w:p>
    <w:p w:rsidR="00F80CCB" w:rsidRPr="006F0721" w:rsidRDefault="00607D0F" w:rsidP="00E02B1C">
      <w:pPr>
        <w:tabs>
          <w:tab w:val="left" w:pos="426"/>
        </w:tabs>
        <w:ind w:left="0" w:firstLine="0"/>
        <w:rPr>
          <w:rFonts w:ascii="Arial" w:hAnsi="Arial" w:cs="Arial"/>
        </w:rPr>
      </w:pPr>
      <w:r w:rsidRPr="006F0721">
        <w:rPr>
          <w:rFonts w:ascii="Arial" w:hAnsi="Arial" w:cs="Arial"/>
        </w:rPr>
        <w:t>a.</w:t>
      </w:r>
      <w:r w:rsidRPr="006F0721">
        <w:rPr>
          <w:rFonts w:ascii="Arial" w:eastAsia="Arial" w:hAnsi="Arial" w:cs="Arial"/>
        </w:rPr>
        <w:t xml:space="preserve"> </w:t>
      </w:r>
      <w:r w:rsidRPr="006F0721">
        <w:rPr>
          <w:rFonts w:ascii="Arial" w:hAnsi="Arial" w:cs="Arial"/>
        </w:rPr>
        <w:t xml:space="preserve">O atraso superior a 30 dias autoriza a Administração a promover a extinção do contrato por descumprimento ou cumprimento irregular de suas cláusulas, conforme dispõe o </w:t>
      </w:r>
      <w:hyperlink r:id="rId187" w:anchor="art137">
        <w:r w:rsidRPr="006F0721">
          <w:rPr>
            <w:rFonts w:ascii="Arial" w:hAnsi="Arial" w:cs="Arial"/>
            <w:u w:val="single" w:color="000000"/>
          </w:rPr>
          <w:t>inciso I do art. 137 da Lei n.</w:t>
        </w:r>
      </w:hyperlink>
      <w:hyperlink r:id="rId188" w:anchor="art137">
        <w:r w:rsidRPr="006F0721">
          <w:rPr>
            <w:rFonts w:ascii="Arial" w:hAnsi="Arial" w:cs="Arial"/>
          </w:rPr>
          <w:t xml:space="preserve"> </w:t>
        </w:r>
      </w:hyperlink>
      <w:hyperlink r:id="rId189" w:anchor="art137">
        <w:r w:rsidRPr="006F0721">
          <w:rPr>
            <w:rFonts w:ascii="Arial" w:hAnsi="Arial" w:cs="Arial"/>
            <w:u w:val="single" w:color="000000"/>
          </w:rPr>
          <w:t>14.133, de 2021</w:t>
        </w:r>
      </w:hyperlink>
      <w:hyperlink r:id="rId190" w:anchor="art137">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5"/>
          <w:numId w:val="20"/>
        </w:numPr>
        <w:tabs>
          <w:tab w:val="left" w:pos="426"/>
        </w:tabs>
        <w:spacing w:after="69"/>
        <w:ind w:left="0" w:firstLine="0"/>
        <w:rPr>
          <w:rFonts w:ascii="Arial" w:hAnsi="Arial" w:cs="Arial"/>
        </w:rPr>
      </w:pPr>
      <w:r w:rsidRPr="006F0721">
        <w:rPr>
          <w:rFonts w:ascii="Arial" w:hAnsi="Arial" w:cs="Arial"/>
        </w:rPr>
        <w:t xml:space="preserve">Compensatória, para as infrações descritas nas alíneas “e” a “h” do subitem 12.1, de 0,5% a 20.% do valor do Contrato. </w:t>
      </w:r>
    </w:p>
    <w:p w:rsidR="00F80CCB" w:rsidRPr="006F0721" w:rsidRDefault="00607D0F" w:rsidP="00E02B1C">
      <w:pPr>
        <w:numPr>
          <w:ilvl w:val="5"/>
          <w:numId w:val="20"/>
        </w:numPr>
        <w:tabs>
          <w:tab w:val="left" w:pos="426"/>
        </w:tabs>
        <w:spacing w:after="116" w:line="246" w:lineRule="auto"/>
        <w:ind w:left="0" w:firstLine="0"/>
        <w:rPr>
          <w:rFonts w:ascii="Arial" w:hAnsi="Arial" w:cs="Arial"/>
        </w:rPr>
      </w:pPr>
      <w:r w:rsidRPr="006F0721">
        <w:rPr>
          <w:rFonts w:ascii="Arial" w:hAnsi="Arial" w:cs="Arial"/>
        </w:rPr>
        <w:t xml:space="preserve">Compensatória, para a inexecução total do contrato prevista na alínea </w:t>
      </w:r>
    </w:p>
    <w:p w:rsidR="00F80CCB" w:rsidRPr="006F0721" w:rsidRDefault="00607D0F" w:rsidP="00E02B1C">
      <w:pPr>
        <w:tabs>
          <w:tab w:val="left" w:pos="426"/>
        </w:tabs>
        <w:ind w:left="0" w:firstLine="0"/>
        <w:rPr>
          <w:rFonts w:ascii="Arial" w:hAnsi="Arial" w:cs="Arial"/>
        </w:rPr>
      </w:pPr>
      <w:r w:rsidRPr="006F0721">
        <w:rPr>
          <w:rFonts w:ascii="Arial" w:hAnsi="Arial" w:cs="Arial"/>
        </w:rPr>
        <w:t>“c” do subitem 12.1, de 0,5% a 20%</w:t>
      </w:r>
      <w:proofErr w:type="gramStart"/>
      <w:r w:rsidRPr="006F0721">
        <w:rPr>
          <w:rFonts w:ascii="Arial" w:hAnsi="Arial" w:cs="Arial"/>
        </w:rPr>
        <w:t xml:space="preserve">  </w:t>
      </w:r>
      <w:proofErr w:type="gramEnd"/>
      <w:r w:rsidRPr="006F0721">
        <w:rPr>
          <w:rFonts w:ascii="Arial" w:hAnsi="Arial" w:cs="Arial"/>
        </w:rPr>
        <w:t xml:space="preserve">do valor do Contrato.  </w:t>
      </w:r>
    </w:p>
    <w:p w:rsidR="00F80CCB" w:rsidRPr="006F0721" w:rsidRDefault="00607D0F" w:rsidP="00E02B1C">
      <w:pPr>
        <w:numPr>
          <w:ilvl w:val="5"/>
          <w:numId w:val="20"/>
        </w:numPr>
        <w:tabs>
          <w:tab w:val="left" w:pos="426"/>
        </w:tabs>
        <w:ind w:left="0" w:firstLine="0"/>
        <w:rPr>
          <w:rFonts w:ascii="Arial" w:hAnsi="Arial" w:cs="Arial"/>
        </w:rPr>
      </w:pPr>
      <w:r w:rsidRPr="006F0721">
        <w:rPr>
          <w:rFonts w:ascii="Arial" w:hAnsi="Arial" w:cs="Arial"/>
        </w:rPr>
        <w:t>Para infração descrita na alínea “b” do subitem 12.1, a multa será de 0,5% a 20%</w:t>
      </w:r>
      <w:proofErr w:type="gramStart"/>
      <w:r w:rsidRPr="006F0721">
        <w:rPr>
          <w:rFonts w:ascii="Arial" w:hAnsi="Arial" w:cs="Arial"/>
        </w:rPr>
        <w:t xml:space="preserve">  </w:t>
      </w:r>
      <w:proofErr w:type="gramEnd"/>
      <w:r w:rsidRPr="006F0721">
        <w:rPr>
          <w:rFonts w:ascii="Arial" w:hAnsi="Arial" w:cs="Arial"/>
        </w:rPr>
        <w:t xml:space="preserve">do valor do Contrato. </w:t>
      </w:r>
    </w:p>
    <w:p w:rsidR="00F80CCB" w:rsidRPr="006F0721" w:rsidRDefault="00607D0F" w:rsidP="00E02B1C">
      <w:pPr>
        <w:numPr>
          <w:ilvl w:val="5"/>
          <w:numId w:val="20"/>
        </w:numPr>
        <w:tabs>
          <w:tab w:val="left" w:pos="426"/>
        </w:tabs>
        <w:ind w:left="0" w:firstLine="0"/>
        <w:rPr>
          <w:rFonts w:ascii="Arial" w:hAnsi="Arial" w:cs="Arial"/>
        </w:rPr>
      </w:pPr>
      <w:r w:rsidRPr="006F0721">
        <w:rPr>
          <w:rFonts w:ascii="Arial" w:hAnsi="Arial" w:cs="Arial"/>
        </w:rPr>
        <w:t>Para infrações descritas na alínea “d” do subitem 12.1, a multa será de 0,5% a 20%</w:t>
      </w:r>
      <w:proofErr w:type="gramStart"/>
      <w:r w:rsidRPr="006F0721">
        <w:rPr>
          <w:rFonts w:ascii="Arial" w:hAnsi="Arial" w:cs="Arial"/>
        </w:rPr>
        <w:t xml:space="preserve">  </w:t>
      </w:r>
      <w:proofErr w:type="gramEnd"/>
      <w:r w:rsidRPr="006F0721">
        <w:rPr>
          <w:rFonts w:ascii="Arial" w:hAnsi="Arial" w:cs="Arial"/>
        </w:rPr>
        <w:t xml:space="preserve">do valor do Contrato. </w:t>
      </w:r>
    </w:p>
    <w:p w:rsidR="00F80CCB" w:rsidRPr="006F0721" w:rsidRDefault="00607D0F" w:rsidP="00E02B1C">
      <w:pPr>
        <w:numPr>
          <w:ilvl w:val="5"/>
          <w:numId w:val="20"/>
        </w:numPr>
        <w:tabs>
          <w:tab w:val="left" w:pos="426"/>
        </w:tabs>
        <w:spacing w:after="69"/>
        <w:ind w:left="0" w:firstLine="0"/>
        <w:rPr>
          <w:rFonts w:ascii="Arial" w:hAnsi="Arial" w:cs="Arial"/>
        </w:rPr>
      </w:pPr>
      <w:r w:rsidRPr="006F0721">
        <w:rPr>
          <w:rFonts w:ascii="Arial" w:hAnsi="Arial" w:cs="Arial"/>
        </w:rPr>
        <w:t xml:space="preserve">Para a infração descrita na alínea “a” do subitem 12.1, a multa será de 0,5% a 20% do valor do Contrato, ressalvadas as seguintes infrações: </w:t>
      </w:r>
    </w:p>
    <w:p w:rsidR="00F80CCB" w:rsidRPr="006F0721" w:rsidRDefault="00607D0F" w:rsidP="00E02B1C">
      <w:pPr>
        <w:tabs>
          <w:tab w:val="left" w:pos="426"/>
        </w:tabs>
        <w:spacing w:after="0" w:line="240" w:lineRule="auto"/>
        <w:ind w:left="0" w:firstLine="0"/>
        <w:jc w:val="left"/>
        <w:rPr>
          <w:rFonts w:ascii="Arial" w:hAnsi="Arial" w:cs="Arial"/>
        </w:rPr>
      </w:pPr>
      <w:r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A aplicação das sanções previstas neste Contrato não exclui, em hipótese alguma, a obrigação de reparação integral do dano causado ao Contratante (</w:t>
      </w:r>
      <w:hyperlink r:id="rId191" w:anchor="art156§9">
        <w:r w:rsidRPr="006F0721">
          <w:rPr>
            <w:rFonts w:ascii="Arial" w:hAnsi="Arial" w:cs="Arial"/>
            <w:color w:val="0563C1"/>
            <w:u w:val="single" w:color="0563C1"/>
          </w:rPr>
          <w:t>art. 156, §9º, da Lei nº 14.133, de</w:t>
        </w:r>
      </w:hyperlink>
      <w:hyperlink r:id="rId192" w:anchor="art156§9">
        <w:r w:rsidRPr="006F0721">
          <w:rPr>
            <w:rFonts w:ascii="Arial" w:hAnsi="Arial" w:cs="Arial"/>
            <w:color w:val="0563C1"/>
          </w:rPr>
          <w:t xml:space="preserve"> </w:t>
        </w:r>
      </w:hyperlink>
      <w:hyperlink r:id="rId193" w:anchor="art156§9">
        <w:r w:rsidRPr="006F0721">
          <w:rPr>
            <w:rFonts w:ascii="Arial" w:hAnsi="Arial" w:cs="Arial"/>
            <w:color w:val="0563C1"/>
            <w:u w:val="single" w:color="0563C1"/>
          </w:rPr>
          <w:t>2021</w:t>
        </w:r>
      </w:hyperlink>
      <w:hyperlink r:id="rId194" w:anchor="art156§9">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Todas as sanções previstas neste Contrato poderão ser aplicadas cumulativamente com a multa (</w:t>
      </w:r>
      <w:hyperlink r:id="rId195" w:anchor="art156§7">
        <w:r w:rsidRPr="006F0721">
          <w:rPr>
            <w:rFonts w:ascii="Arial" w:hAnsi="Arial" w:cs="Arial"/>
            <w:color w:val="0563C1"/>
            <w:u w:val="single" w:color="0563C1"/>
          </w:rPr>
          <w:t>art. 156, §7º, da Lei nº 14.133, de 2021</w:t>
        </w:r>
      </w:hyperlink>
      <w:hyperlink r:id="rId196" w:anchor="art156§7">
        <w:r w:rsidRPr="006F0721">
          <w:rPr>
            <w:rFonts w:ascii="Arial" w:hAnsi="Arial" w:cs="Arial"/>
          </w:rPr>
          <w:t>)</w:t>
        </w:r>
      </w:hyperlink>
      <w:r w:rsidRPr="006F0721">
        <w:rPr>
          <w:rFonts w:ascii="Arial" w:hAnsi="Arial" w:cs="Arial"/>
        </w:rPr>
        <w:t xml:space="preserve">. </w:t>
      </w:r>
    </w:p>
    <w:p w:rsidR="00F80CCB" w:rsidRPr="006F0721" w:rsidRDefault="00607D0F" w:rsidP="001323B5">
      <w:pPr>
        <w:pStyle w:val="PargrafodaLista"/>
        <w:numPr>
          <w:ilvl w:val="2"/>
          <w:numId w:val="7"/>
        </w:numPr>
        <w:tabs>
          <w:tab w:val="left" w:pos="426"/>
        </w:tabs>
        <w:spacing w:after="357"/>
        <w:rPr>
          <w:rFonts w:ascii="Arial" w:hAnsi="Arial" w:cs="Arial"/>
        </w:rPr>
      </w:pPr>
      <w:r w:rsidRPr="006F0721">
        <w:rPr>
          <w:rFonts w:ascii="Arial" w:hAnsi="Arial" w:cs="Arial"/>
        </w:rPr>
        <w:t>Antes da aplicação da multa será facultada a defesa do interessado no prazo de 15 (quinze) dias úteis, contado da data de sua intimação (</w:t>
      </w:r>
      <w:hyperlink r:id="rId197" w:anchor="art157">
        <w:r w:rsidRPr="006F0721">
          <w:rPr>
            <w:rFonts w:ascii="Arial" w:hAnsi="Arial" w:cs="Arial"/>
            <w:color w:val="0563C1"/>
            <w:u w:val="single" w:color="0563C1"/>
          </w:rPr>
          <w:t>art. 157, da Lei nº 14.133, de 2021</w:t>
        </w:r>
      </w:hyperlink>
      <w:hyperlink r:id="rId198" w:anchor="art157">
        <w:r w:rsidRPr="006F0721">
          <w:rPr>
            <w:rFonts w:ascii="Arial" w:hAnsi="Arial" w:cs="Arial"/>
          </w:rPr>
          <w:t>)</w:t>
        </w:r>
      </w:hyperlink>
      <w:r w:rsidRPr="006F0721">
        <w:rPr>
          <w:rFonts w:ascii="Arial" w:hAnsi="Arial" w:cs="Arial"/>
        </w:rPr>
        <w:t xml:space="preserve"> </w:t>
      </w:r>
    </w:p>
    <w:p w:rsidR="00F80CCB" w:rsidRPr="006F0721" w:rsidRDefault="00607D0F" w:rsidP="001323B5">
      <w:pPr>
        <w:pStyle w:val="PargrafodaLista"/>
        <w:numPr>
          <w:ilvl w:val="2"/>
          <w:numId w:val="7"/>
        </w:numPr>
        <w:tabs>
          <w:tab w:val="left" w:pos="426"/>
        </w:tabs>
        <w:spacing w:after="357"/>
        <w:rPr>
          <w:rFonts w:ascii="Arial" w:hAnsi="Arial" w:cs="Arial"/>
        </w:rPr>
      </w:pPr>
      <w:r w:rsidRPr="006F0721">
        <w:rPr>
          <w:rFonts w:ascii="Arial" w:hAnsi="Arial" w:cs="Arial"/>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99" w:anchor="art156§8">
        <w:r w:rsidRPr="006F0721">
          <w:rPr>
            <w:rFonts w:ascii="Arial" w:hAnsi="Arial" w:cs="Arial"/>
          </w:rPr>
          <w:t>(</w:t>
        </w:r>
      </w:hyperlink>
      <w:hyperlink r:id="rId200" w:anchor="art156§8">
        <w:r w:rsidRPr="006F0721">
          <w:rPr>
            <w:rFonts w:ascii="Arial" w:hAnsi="Arial" w:cs="Arial"/>
            <w:color w:val="0563C1"/>
            <w:u w:val="single" w:color="0563C1"/>
          </w:rPr>
          <w:t>art. 156, §8º, da Lei nº</w:t>
        </w:r>
      </w:hyperlink>
      <w:hyperlink r:id="rId201" w:anchor="art156§8">
        <w:r w:rsidRPr="006F0721">
          <w:rPr>
            <w:rFonts w:ascii="Arial" w:hAnsi="Arial" w:cs="Arial"/>
            <w:color w:val="0563C1"/>
          </w:rPr>
          <w:t xml:space="preserve"> </w:t>
        </w:r>
      </w:hyperlink>
      <w:hyperlink r:id="rId202" w:anchor="art156§8">
        <w:r w:rsidRPr="006F0721">
          <w:rPr>
            <w:rFonts w:ascii="Arial" w:hAnsi="Arial" w:cs="Arial"/>
            <w:color w:val="0563C1"/>
            <w:u w:val="single" w:color="0563C1"/>
          </w:rPr>
          <w:t>14.133, de 2021</w:t>
        </w:r>
      </w:hyperlink>
      <w:hyperlink r:id="rId203" w:anchor="art156§8">
        <w:r w:rsidRPr="006F0721">
          <w:rPr>
            <w:rFonts w:ascii="Arial" w:hAnsi="Arial" w:cs="Arial"/>
          </w:rPr>
          <w:t>)</w:t>
        </w:r>
      </w:hyperlink>
      <w:r w:rsidRPr="006F0721">
        <w:rPr>
          <w:rFonts w:ascii="Arial" w:hAnsi="Arial" w:cs="Arial"/>
        </w:rPr>
        <w:t xml:space="preserve">. </w:t>
      </w:r>
    </w:p>
    <w:p w:rsidR="00F80CCB" w:rsidRPr="006F0721" w:rsidRDefault="00607D0F" w:rsidP="001323B5">
      <w:pPr>
        <w:pStyle w:val="PargrafodaLista"/>
        <w:numPr>
          <w:ilvl w:val="2"/>
          <w:numId w:val="7"/>
        </w:numPr>
        <w:tabs>
          <w:tab w:val="left" w:pos="426"/>
        </w:tabs>
        <w:spacing w:after="357"/>
        <w:rPr>
          <w:rFonts w:ascii="Arial" w:hAnsi="Arial" w:cs="Arial"/>
        </w:rPr>
      </w:pPr>
      <w:r w:rsidRPr="006F0721">
        <w:rPr>
          <w:rFonts w:ascii="Arial" w:hAnsi="Arial" w:cs="Arial"/>
        </w:rPr>
        <w:t xml:space="preserve">Previamente ao encaminhamento à cobrança judicial, a multa poderá ser recolhida administrativamente no prazo máximo de 30 (trinta) dias, a contar da data do recebimento da comunicação enviada pela autoridade competente.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A aplicação das sanções realizar-se-á em processo administrativo que assegure o contraditório e a ampla defesa ao Contratado, observando-se o procedimento previsto no </w:t>
      </w:r>
      <w:r w:rsidRPr="006F0721">
        <w:rPr>
          <w:rFonts w:ascii="Arial" w:hAnsi="Arial" w:cs="Arial"/>
          <w:b/>
        </w:rPr>
        <w:lastRenderedPageBreak/>
        <w:t xml:space="preserve">caput </w:t>
      </w:r>
      <w:r w:rsidRPr="006F0721">
        <w:rPr>
          <w:rFonts w:ascii="Arial" w:hAnsi="Arial" w:cs="Arial"/>
        </w:rPr>
        <w:t xml:space="preserve">e parágrafos do </w:t>
      </w:r>
      <w:hyperlink r:id="rId204" w:anchor="art158">
        <w:r w:rsidRPr="006F0721">
          <w:rPr>
            <w:rFonts w:ascii="Arial" w:hAnsi="Arial" w:cs="Arial"/>
            <w:color w:val="0563C1"/>
            <w:u w:val="single" w:color="0563C1"/>
          </w:rPr>
          <w:t>art. 158 da Lei nº 14.133, de 2021</w:t>
        </w:r>
      </w:hyperlink>
      <w:hyperlink r:id="rId205" w:anchor="art158">
        <w:r w:rsidRPr="006F0721">
          <w:rPr>
            <w:rFonts w:ascii="Arial" w:hAnsi="Arial" w:cs="Arial"/>
          </w:rPr>
          <w:t>,</w:t>
        </w:r>
      </w:hyperlink>
      <w:r w:rsidRPr="006F0721">
        <w:rPr>
          <w:rFonts w:ascii="Arial" w:hAnsi="Arial" w:cs="Arial"/>
        </w:rPr>
        <w:t xml:space="preserve"> para as penalidades de impedimento de licitar e contratar e de declaração de inidoneidade para licitar ou contratar.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Na aplicação das sanções serão considerados (</w:t>
      </w:r>
      <w:r w:rsidRPr="006F0721">
        <w:rPr>
          <w:rFonts w:ascii="Arial" w:hAnsi="Arial" w:cs="Arial"/>
          <w:color w:val="0563C1"/>
          <w:u w:val="single" w:color="0563C1"/>
        </w:rPr>
        <w:t>art. 156, §1º, da Lei nº 14.133, de</w:t>
      </w:r>
      <w:hyperlink r:id="rId206" w:anchor="art156§1">
        <w:r w:rsidRPr="006F0721">
          <w:rPr>
            <w:rFonts w:ascii="Arial" w:hAnsi="Arial" w:cs="Arial"/>
            <w:color w:val="0563C1"/>
          </w:rPr>
          <w:t xml:space="preserve"> </w:t>
        </w:r>
      </w:hyperlink>
      <w:hyperlink r:id="rId207" w:anchor="art156§1">
        <w:r w:rsidRPr="006F0721">
          <w:rPr>
            <w:rFonts w:ascii="Arial" w:hAnsi="Arial" w:cs="Arial"/>
            <w:color w:val="0563C1"/>
            <w:u w:val="single" w:color="0563C1"/>
          </w:rPr>
          <w:t>2021</w:t>
        </w:r>
      </w:hyperlink>
      <w:hyperlink r:id="rId208" w:anchor="art156§1">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4"/>
          <w:numId w:val="22"/>
        </w:numPr>
        <w:tabs>
          <w:tab w:val="left" w:pos="426"/>
        </w:tabs>
        <w:spacing w:after="72"/>
        <w:ind w:left="0" w:firstLine="0"/>
        <w:rPr>
          <w:rFonts w:ascii="Arial" w:hAnsi="Arial" w:cs="Arial"/>
        </w:rPr>
      </w:pPr>
      <w:r w:rsidRPr="006F0721">
        <w:rPr>
          <w:rFonts w:ascii="Arial" w:hAnsi="Arial" w:cs="Arial"/>
        </w:rPr>
        <w:t xml:space="preserve">a natureza e a gravidade da infração cometida; </w:t>
      </w:r>
    </w:p>
    <w:p w:rsidR="00F80CCB" w:rsidRPr="006F0721" w:rsidRDefault="00607D0F" w:rsidP="00E02B1C">
      <w:pPr>
        <w:numPr>
          <w:ilvl w:val="4"/>
          <w:numId w:val="22"/>
        </w:numPr>
        <w:tabs>
          <w:tab w:val="left" w:pos="426"/>
        </w:tabs>
        <w:spacing w:after="72"/>
        <w:ind w:left="0" w:firstLine="0"/>
        <w:rPr>
          <w:rFonts w:ascii="Arial" w:hAnsi="Arial" w:cs="Arial"/>
        </w:rPr>
      </w:pPr>
      <w:r w:rsidRPr="006F0721">
        <w:rPr>
          <w:rFonts w:ascii="Arial" w:hAnsi="Arial" w:cs="Arial"/>
        </w:rPr>
        <w:t xml:space="preserve">as peculiaridades do caso concreto; </w:t>
      </w:r>
    </w:p>
    <w:p w:rsidR="00F80CCB" w:rsidRPr="006F0721" w:rsidRDefault="00607D0F" w:rsidP="00E02B1C">
      <w:pPr>
        <w:numPr>
          <w:ilvl w:val="4"/>
          <w:numId w:val="22"/>
        </w:numPr>
        <w:tabs>
          <w:tab w:val="left" w:pos="426"/>
        </w:tabs>
        <w:spacing w:after="72"/>
        <w:ind w:left="0" w:firstLine="0"/>
        <w:rPr>
          <w:rFonts w:ascii="Arial" w:hAnsi="Arial" w:cs="Arial"/>
        </w:rPr>
      </w:pPr>
      <w:r w:rsidRPr="006F0721">
        <w:rPr>
          <w:rFonts w:ascii="Arial" w:hAnsi="Arial" w:cs="Arial"/>
        </w:rPr>
        <w:t xml:space="preserve">as circunstâncias agravantes ou atenuantes; </w:t>
      </w:r>
    </w:p>
    <w:p w:rsidR="00F80CCB" w:rsidRPr="006F0721" w:rsidRDefault="00607D0F" w:rsidP="00E02B1C">
      <w:pPr>
        <w:numPr>
          <w:ilvl w:val="4"/>
          <w:numId w:val="22"/>
        </w:numPr>
        <w:tabs>
          <w:tab w:val="left" w:pos="426"/>
        </w:tabs>
        <w:spacing w:after="72"/>
        <w:ind w:left="0" w:firstLine="0"/>
        <w:rPr>
          <w:rFonts w:ascii="Arial" w:hAnsi="Arial" w:cs="Arial"/>
        </w:rPr>
      </w:pPr>
      <w:r w:rsidRPr="006F0721">
        <w:rPr>
          <w:rFonts w:ascii="Arial" w:hAnsi="Arial" w:cs="Arial"/>
        </w:rPr>
        <w:t xml:space="preserve">os danos que dela provierem para o Contratante; </w:t>
      </w:r>
    </w:p>
    <w:p w:rsidR="00F80CCB" w:rsidRPr="006F0721" w:rsidRDefault="00607D0F" w:rsidP="00E02B1C">
      <w:pPr>
        <w:numPr>
          <w:ilvl w:val="4"/>
          <w:numId w:val="22"/>
        </w:numPr>
        <w:tabs>
          <w:tab w:val="left" w:pos="426"/>
        </w:tabs>
        <w:spacing w:after="358"/>
        <w:ind w:left="0" w:firstLine="0"/>
        <w:rPr>
          <w:rFonts w:ascii="Arial" w:hAnsi="Arial" w:cs="Arial"/>
        </w:rPr>
      </w:pPr>
      <w:r w:rsidRPr="006F0721">
        <w:rPr>
          <w:rFonts w:ascii="Arial" w:hAnsi="Arial" w:cs="Arial"/>
        </w:rPr>
        <w:t xml:space="preserve">a implantação ou o aperfeiçoamento de programa de integridade, conforme normas e orientações dos órgãos de controle. </w:t>
      </w:r>
    </w:p>
    <w:p w:rsidR="00F80CCB" w:rsidRPr="006F0721" w:rsidRDefault="00607D0F" w:rsidP="001323B5">
      <w:pPr>
        <w:numPr>
          <w:ilvl w:val="1"/>
          <w:numId w:val="7"/>
        </w:numPr>
        <w:tabs>
          <w:tab w:val="left" w:pos="426"/>
        </w:tabs>
        <w:ind w:left="0" w:firstLine="0"/>
        <w:rPr>
          <w:rFonts w:ascii="Arial" w:hAnsi="Arial" w:cs="Arial"/>
        </w:rPr>
      </w:pPr>
      <w:r w:rsidRPr="006F0721">
        <w:rPr>
          <w:rFonts w:ascii="Arial" w:hAnsi="Arial" w:cs="Arial"/>
        </w:rPr>
        <w:t xml:space="preserve">Os atos previstos como infrações administrativas na </w:t>
      </w:r>
      <w:hyperlink r:id="rId209">
        <w:r w:rsidRPr="006F0721">
          <w:rPr>
            <w:rFonts w:ascii="Arial" w:hAnsi="Arial" w:cs="Arial"/>
            <w:color w:val="0563C1"/>
            <w:u w:val="single" w:color="0563C1"/>
          </w:rPr>
          <w:t>Lei nº 14.133, de 2021</w:t>
        </w:r>
      </w:hyperlink>
      <w:hyperlink r:id="rId210">
        <w:r w:rsidRPr="006F0721">
          <w:rPr>
            <w:rFonts w:ascii="Arial" w:hAnsi="Arial" w:cs="Arial"/>
          </w:rPr>
          <w:t>,</w:t>
        </w:r>
      </w:hyperlink>
      <w:r w:rsidRPr="006F0721">
        <w:rPr>
          <w:rFonts w:ascii="Arial" w:hAnsi="Arial" w:cs="Arial"/>
        </w:rPr>
        <w:t xml:space="preserve"> ou em outras leis de licitações e contratos da Administração Pública que também sejam tipificados como atos lesivos </w:t>
      </w:r>
      <w:r w:rsidRPr="006F0721">
        <w:rPr>
          <w:rFonts w:ascii="Arial" w:hAnsi="Arial" w:cs="Arial"/>
          <w:color w:val="0563C1"/>
          <w:u w:val="single" w:color="0563C1"/>
        </w:rPr>
        <w:t>na Lei nº 12.846, de 201</w:t>
      </w:r>
      <w:hyperlink r:id="rId211">
        <w:r w:rsidRPr="006F0721">
          <w:rPr>
            <w:rFonts w:ascii="Arial" w:hAnsi="Arial" w:cs="Arial"/>
            <w:color w:val="0563C1"/>
            <w:u w:val="single" w:color="0563C1"/>
          </w:rPr>
          <w:t>3</w:t>
        </w:r>
      </w:hyperlink>
      <w:hyperlink r:id="rId212">
        <w:r w:rsidRPr="006F0721">
          <w:rPr>
            <w:rFonts w:ascii="Arial" w:hAnsi="Arial" w:cs="Arial"/>
          </w:rPr>
          <w:t>,</w:t>
        </w:r>
      </w:hyperlink>
      <w:r w:rsidRPr="006F0721">
        <w:rPr>
          <w:rFonts w:ascii="Arial" w:hAnsi="Arial" w:cs="Arial"/>
        </w:rPr>
        <w:t xml:space="preserve"> serão apurados e julgados conjuntamente, nos mesmos autos, observados o rito procedimental e autoridade competente definidos na referida </w:t>
      </w:r>
      <w:hyperlink r:id="rId213" w:anchor="art159">
        <w:r w:rsidRPr="006F0721">
          <w:rPr>
            <w:rFonts w:ascii="Arial" w:hAnsi="Arial" w:cs="Arial"/>
            <w:color w:val="0563C1"/>
            <w:u w:val="single" w:color="0563C1"/>
          </w:rPr>
          <w:t>Lei (art. 159</w:t>
        </w:r>
      </w:hyperlink>
      <w:hyperlink r:id="rId214" w:anchor="art159">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15" w:anchor="art160">
        <w:r w:rsidRPr="006F0721">
          <w:rPr>
            <w:rFonts w:ascii="Arial" w:hAnsi="Arial" w:cs="Arial"/>
            <w:color w:val="0563C1"/>
            <w:u w:val="single" w:color="0563C1"/>
          </w:rPr>
          <w:t>art. 160, da Lei nº 14.133, de 2021</w:t>
        </w:r>
      </w:hyperlink>
      <w:hyperlink r:id="rId216" w:anchor="art160">
        <w:r w:rsidRPr="006F0721">
          <w:rPr>
            <w:rFonts w:ascii="Arial" w:hAnsi="Arial" w:cs="Arial"/>
          </w:rPr>
          <w:t>)</w:t>
        </w:r>
      </w:hyperlink>
      <w:r w:rsidRPr="006F0721">
        <w:rPr>
          <w:rFonts w:ascii="Arial" w:hAnsi="Arial" w:cs="Arial"/>
        </w:rPr>
        <w:t xml:space="preserve"> </w:t>
      </w:r>
    </w:p>
    <w:p w:rsidR="00F80CCB" w:rsidRPr="006F0721" w:rsidRDefault="00607D0F" w:rsidP="00E02B1C">
      <w:pPr>
        <w:numPr>
          <w:ilvl w:val="1"/>
          <w:numId w:val="7"/>
        </w:numPr>
        <w:tabs>
          <w:tab w:val="left" w:pos="426"/>
        </w:tabs>
        <w:spacing w:after="69"/>
        <w:ind w:left="0" w:firstLine="0"/>
        <w:rPr>
          <w:rFonts w:ascii="Arial" w:hAnsi="Arial" w:cs="Arial"/>
        </w:rPr>
      </w:pPr>
      <w:r w:rsidRPr="006F0721">
        <w:rPr>
          <w:rFonts w:ascii="Arial" w:hAnsi="Arial" w:cs="Arial"/>
        </w:rPr>
        <w:t>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6F0721">
        <w:rPr>
          <w:rFonts w:ascii="Arial" w:hAnsi="Arial" w:cs="Arial"/>
        </w:rPr>
        <w:t>Ceis</w:t>
      </w:r>
      <w:proofErr w:type="spellEnd"/>
      <w:r w:rsidRPr="006F0721">
        <w:rPr>
          <w:rFonts w:ascii="Arial" w:hAnsi="Arial" w:cs="Arial"/>
        </w:rPr>
        <w:t>) e no Cadastro Nacional de Empresas Punidas (</w:t>
      </w:r>
      <w:proofErr w:type="spellStart"/>
      <w:r w:rsidRPr="006F0721">
        <w:rPr>
          <w:rFonts w:ascii="Arial" w:hAnsi="Arial" w:cs="Arial"/>
        </w:rPr>
        <w:t>Cnep</w:t>
      </w:r>
      <w:proofErr w:type="spellEnd"/>
      <w:r w:rsidRPr="006F0721">
        <w:rPr>
          <w:rFonts w:ascii="Arial" w:hAnsi="Arial" w:cs="Arial"/>
        </w:rPr>
        <w:t xml:space="preserve">), instituídos no âmbito do Poder Executivo Federal. </w:t>
      </w:r>
    </w:p>
    <w:p w:rsidR="00F80CCB" w:rsidRPr="006F0721" w:rsidRDefault="00BD721C" w:rsidP="00E02B1C">
      <w:pPr>
        <w:tabs>
          <w:tab w:val="left" w:pos="426"/>
        </w:tabs>
        <w:spacing w:after="360" w:line="246" w:lineRule="auto"/>
        <w:ind w:left="0" w:right="-15" w:firstLine="0"/>
        <w:jc w:val="left"/>
        <w:rPr>
          <w:rFonts w:ascii="Arial" w:hAnsi="Arial" w:cs="Arial"/>
        </w:rPr>
      </w:pPr>
      <w:hyperlink r:id="rId217" w:anchor="art161">
        <w:r w:rsidR="00607D0F" w:rsidRPr="006F0721">
          <w:rPr>
            <w:rFonts w:ascii="Arial" w:hAnsi="Arial" w:cs="Arial"/>
          </w:rPr>
          <w:t>(</w:t>
        </w:r>
      </w:hyperlink>
      <w:hyperlink r:id="rId218" w:anchor="art161">
        <w:r w:rsidR="00607D0F" w:rsidRPr="006F0721">
          <w:rPr>
            <w:rFonts w:ascii="Arial" w:hAnsi="Arial" w:cs="Arial"/>
            <w:color w:val="0563C1"/>
            <w:u w:val="single" w:color="0563C1"/>
          </w:rPr>
          <w:t>Art. 161, da Lei nº 14.133, de 2021</w:t>
        </w:r>
      </w:hyperlink>
      <w:hyperlink r:id="rId219" w:anchor="art161">
        <w:r w:rsidR="00607D0F" w:rsidRPr="006F0721">
          <w:rPr>
            <w:rFonts w:ascii="Arial" w:hAnsi="Arial" w:cs="Arial"/>
          </w:rPr>
          <w:t>)</w:t>
        </w:r>
      </w:hyperlink>
      <w:r w:rsidR="00607D0F" w:rsidRPr="006F0721">
        <w:rPr>
          <w:rFonts w:ascii="Arial" w:hAnsi="Arial" w:cs="Arial"/>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As sanções de impedimento de licitar e contratar e declaração de inidoneidade para licitar ou contratar são passíveis de reabilitação na forma do </w:t>
      </w:r>
      <w:hyperlink r:id="rId220" w:anchor="art163">
        <w:r w:rsidRPr="006F0721">
          <w:rPr>
            <w:rFonts w:ascii="Arial" w:hAnsi="Arial" w:cs="Arial"/>
            <w:color w:val="0563C1"/>
            <w:u w:val="single" w:color="0563C1"/>
          </w:rPr>
          <w:t>art. 163 da Lei nº 14.133/21.</w:t>
        </w:r>
      </w:hyperlink>
      <w:hyperlink r:id="rId221" w:anchor="art163">
        <w:r w:rsidRPr="006F0721">
          <w:rPr>
            <w:rFonts w:ascii="Arial" w:hAnsi="Arial" w:cs="Arial"/>
          </w:rPr>
          <w:t xml:space="preserve"> </w:t>
        </w:r>
      </w:hyperlink>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222">
        <w:r w:rsidRPr="006F0721">
          <w:rPr>
            <w:rFonts w:ascii="Arial" w:hAnsi="Arial" w:cs="Arial"/>
            <w:color w:val="0563C1"/>
            <w:u w:val="single" w:color="0563C1"/>
          </w:rPr>
          <w:t>Instrução Normativa SEGES/ME nº 26, de 13 de abril de 2022</w:t>
        </w:r>
      </w:hyperlink>
      <w:hyperlink r:id="rId223">
        <w:r w:rsidRPr="006F0721">
          <w:rPr>
            <w:rFonts w:ascii="Arial" w:hAnsi="Arial" w:cs="Arial"/>
          </w:rPr>
          <w:t>.</w:t>
        </w:r>
      </w:hyperlink>
      <w:r w:rsidRPr="006F0721">
        <w:rPr>
          <w:rFonts w:ascii="Arial" w:hAnsi="Arial" w:cs="Arial"/>
        </w:rPr>
        <w:t xml:space="preserve">  </w:t>
      </w:r>
    </w:p>
    <w:p w:rsidR="00EF55F0" w:rsidRPr="006F0721" w:rsidRDefault="00EF55F0" w:rsidP="00EF55F0">
      <w:pPr>
        <w:tabs>
          <w:tab w:val="left" w:pos="426"/>
        </w:tabs>
        <w:spacing w:after="358"/>
        <w:ind w:left="0" w:firstLine="0"/>
        <w:rPr>
          <w:rFonts w:ascii="Arial" w:hAnsi="Arial" w:cs="Arial"/>
        </w:rPr>
      </w:pPr>
    </w:p>
    <w:p w:rsidR="00F80CCB" w:rsidRPr="006F0721" w:rsidRDefault="00607D0F" w:rsidP="00E02B1C">
      <w:pPr>
        <w:numPr>
          <w:ilvl w:val="0"/>
          <w:numId w:val="7"/>
        </w:numPr>
        <w:tabs>
          <w:tab w:val="left" w:pos="426"/>
        </w:tabs>
        <w:spacing w:after="360"/>
        <w:ind w:left="0" w:firstLine="0"/>
        <w:rPr>
          <w:rFonts w:ascii="Arial" w:hAnsi="Arial" w:cs="Arial"/>
        </w:rPr>
      </w:pPr>
      <w:r w:rsidRPr="006F0721">
        <w:rPr>
          <w:rFonts w:ascii="Arial" w:hAnsi="Arial" w:cs="Arial"/>
        </w:rPr>
        <w:t>CLÁUSULA DÉCIMA TERCEIRA – DA EXTINÇÃO CONTRATUAL (</w:t>
      </w:r>
      <w:hyperlink r:id="rId224" w:anchor="art92">
        <w:r w:rsidRPr="006F0721">
          <w:rPr>
            <w:rFonts w:ascii="Arial" w:hAnsi="Arial" w:cs="Arial"/>
            <w:color w:val="0563C1"/>
            <w:u w:val="single" w:color="0563C1"/>
          </w:rPr>
          <w:t>art. 92, XIX</w:t>
        </w:r>
      </w:hyperlink>
      <w:hyperlink r:id="rId225" w:anchor="art92">
        <w:r w:rsidRPr="006F0721">
          <w:rPr>
            <w:rFonts w:ascii="Arial" w:hAnsi="Arial" w:cs="Arial"/>
          </w:rPr>
          <w:t>)</w:t>
        </w:r>
      </w:hyperlink>
      <w:r w:rsidRPr="006F0721">
        <w:rPr>
          <w:rFonts w:ascii="Arial" w:hAnsi="Arial" w:cs="Arial"/>
          <w:color w:val="FFFFFF"/>
        </w:rPr>
        <w:t xml:space="preserve">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O contrato será extinto quando cumpridas as obrigações de ambas as partes, ainda que isso ocorra antes do prazo estipulado para tanto.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Se as obrigações não forem cumpridas no prazo estipulado, a vigência ficará prorrogada até a conclusão do objeto, caso em que deverá a Administração providenciar a readequação do cronograma fixado para o contrato.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Quando a não conclusão do contrato referida no item anterior decorrer de culpa do contratado: </w:t>
      </w:r>
    </w:p>
    <w:p w:rsidR="00F80CCB" w:rsidRPr="006F0721" w:rsidRDefault="00607D0F" w:rsidP="001323B5">
      <w:pPr>
        <w:pStyle w:val="PargrafodaLista"/>
        <w:numPr>
          <w:ilvl w:val="2"/>
          <w:numId w:val="7"/>
        </w:numPr>
        <w:tabs>
          <w:tab w:val="left" w:pos="426"/>
        </w:tabs>
        <w:spacing w:after="72" w:line="246" w:lineRule="auto"/>
        <w:rPr>
          <w:rFonts w:ascii="Arial" w:hAnsi="Arial" w:cs="Arial"/>
        </w:rPr>
      </w:pPr>
      <w:r w:rsidRPr="006F0721">
        <w:rPr>
          <w:rFonts w:ascii="Arial" w:hAnsi="Arial" w:cs="Arial"/>
        </w:rPr>
        <w:t xml:space="preserve">ficará ele constituído em mora, sendo-lhe aplicáveis as respectivas sanções </w:t>
      </w:r>
    </w:p>
    <w:p w:rsidR="00F80CCB" w:rsidRPr="006F0721" w:rsidRDefault="00607D0F" w:rsidP="00E02B1C">
      <w:pPr>
        <w:tabs>
          <w:tab w:val="left" w:pos="426"/>
        </w:tabs>
        <w:spacing w:after="72"/>
        <w:ind w:left="0" w:firstLine="0"/>
        <w:rPr>
          <w:rFonts w:ascii="Arial" w:hAnsi="Arial" w:cs="Arial"/>
        </w:rPr>
      </w:pPr>
      <w:r w:rsidRPr="006F0721">
        <w:rPr>
          <w:rFonts w:ascii="Arial" w:hAnsi="Arial" w:cs="Arial"/>
        </w:rPr>
        <w:t xml:space="preserve">administrativas; e   </w:t>
      </w:r>
    </w:p>
    <w:p w:rsidR="00F80CCB" w:rsidRPr="006F0721" w:rsidRDefault="00607D0F" w:rsidP="001323B5">
      <w:pPr>
        <w:pStyle w:val="PargrafodaLista"/>
        <w:numPr>
          <w:ilvl w:val="2"/>
          <w:numId w:val="7"/>
        </w:numPr>
        <w:tabs>
          <w:tab w:val="left" w:pos="426"/>
        </w:tabs>
        <w:spacing w:after="0"/>
        <w:rPr>
          <w:rFonts w:ascii="Arial" w:hAnsi="Arial" w:cs="Arial"/>
        </w:rPr>
      </w:pPr>
      <w:r w:rsidRPr="006F0721">
        <w:rPr>
          <w:rFonts w:ascii="Arial" w:hAnsi="Arial" w:cs="Arial"/>
        </w:rPr>
        <w:t xml:space="preserve">poderá a Administração optar pela extinção do contrato e, nesse caso, adotará as medidas admitidas em lei para a continuidade da execução contratual. </w:t>
      </w:r>
    </w:p>
    <w:p w:rsidR="00F80CCB" w:rsidRPr="006F0721" w:rsidRDefault="00607D0F" w:rsidP="00E02B1C">
      <w:pPr>
        <w:numPr>
          <w:ilvl w:val="1"/>
          <w:numId w:val="7"/>
        </w:numPr>
        <w:tabs>
          <w:tab w:val="left" w:pos="426"/>
        </w:tabs>
        <w:spacing w:after="357"/>
        <w:ind w:left="0" w:firstLine="0"/>
        <w:rPr>
          <w:rFonts w:ascii="Arial" w:hAnsi="Arial" w:cs="Arial"/>
        </w:rPr>
      </w:pPr>
      <w:r w:rsidRPr="006F0721">
        <w:rPr>
          <w:rFonts w:ascii="Arial" w:hAnsi="Arial" w:cs="Arial"/>
        </w:rPr>
        <w:t xml:space="preserve">O contrato poderá ser extinto antes de cumpridas as obrigações nele estipuladas, ou antes do prazo nele fixado, por algum dos motivos previstos no </w:t>
      </w:r>
      <w:hyperlink r:id="rId226" w:anchor="art137">
        <w:r w:rsidRPr="006F0721">
          <w:rPr>
            <w:rFonts w:ascii="Arial" w:hAnsi="Arial" w:cs="Arial"/>
            <w:color w:val="0563C1"/>
            <w:u w:val="single" w:color="0563C1"/>
          </w:rPr>
          <w:t>artigo 137 da Lei nº 14.133/21</w:t>
        </w:r>
      </w:hyperlink>
      <w:hyperlink r:id="rId227" w:anchor="art137">
        <w:r w:rsidRPr="006F0721">
          <w:rPr>
            <w:rFonts w:ascii="Arial" w:hAnsi="Arial" w:cs="Arial"/>
          </w:rPr>
          <w:t>,</w:t>
        </w:r>
      </w:hyperlink>
      <w:r w:rsidRPr="006F0721">
        <w:rPr>
          <w:rFonts w:ascii="Arial" w:hAnsi="Arial" w:cs="Arial"/>
        </w:rPr>
        <w:t xml:space="preserve"> bem como amigavelmente, assegurados o contraditório e a ampla defesa. </w:t>
      </w:r>
    </w:p>
    <w:p w:rsidR="00F80CCB" w:rsidRPr="006F0721" w:rsidRDefault="00607D0F" w:rsidP="001323B5">
      <w:pPr>
        <w:numPr>
          <w:ilvl w:val="2"/>
          <w:numId w:val="7"/>
        </w:numPr>
        <w:tabs>
          <w:tab w:val="left" w:pos="426"/>
        </w:tabs>
        <w:spacing w:after="360"/>
        <w:ind w:left="0" w:firstLine="1134"/>
        <w:rPr>
          <w:rFonts w:ascii="Arial" w:hAnsi="Arial" w:cs="Arial"/>
        </w:rPr>
      </w:pPr>
      <w:r w:rsidRPr="006F0721">
        <w:rPr>
          <w:rFonts w:ascii="Arial" w:hAnsi="Arial" w:cs="Arial"/>
        </w:rPr>
        <w:t xml:space="preserve">Nesta hipótese, aplicam-se também os </w:t>
      </w:r>
      <w:hyperlink r:id="rId228" w:anchor="art138">
        <w:r w:rsidRPr="006F0721">
          <w:rPr>
            <w:rFonts w:ascii="Arial" w:hAnsi="Arial" w:cs="Arial"/>
            <w:color w:val="0563C1"/>
            <w:u w:val="single" w:color="0563C1"/>
          </w:rPr>
          <w:t>artigos 138 e 139</w:t>
        </w:r>
      </w:hyperlink>
      <w:hyperlink r:id="rId229" w:anchor="art138">
        <w:r w:rsidRPr="006F0721">
          <w:rPr>
            <w:rFonts w:ascii="Arial" w:hAnsi="Arial" w:cs="Arial"/>
          </w:rPr>
          <w:t xml:space="preserve"> </w:t>
        </w:r>
      </w:hyperlink>
      <w:r w:rsidRPr="006F0721">
        <w:rPr>
          <w:rFonts w:ascii="Arial" w:hAnsi="Arial" w:cs="Arial"/>
        </w:rPr>
        <w:t xml:space="preserve">da mesma Lei. </w:t>
      </w:r>
    </w:p>
    <w:p w:rsidR="00F80CCB" w:rsidRPr="006F0721" w:rsidRDefault="00607D0F" w:rsidP="001323B5">
      <w:pPr>
        <w:numPr>
          <w:ilvl w:val="2"/>
          <w:numId w:val="7"/>
        </w:numPr>
        <w:tabs>
          <w:tab w:val="left" w:pos="426"/>
        </w:tabs>
        <w:spacing w:after="357"/>
        <w:ind w:left="0" w:firstLine="1134"/>
        <w:rPr>
          <w:rFonts w:ascii="Arial" w:hAnsi="Arial" w:cs="Arial"/>
        </w:rPr>
      </w:pPr>
      <w:r w:rsidRPr="006F0721">
        <w:rPr>
          <w:rFonts w:ascii="Arial" w:hAnsi="Arial" w:cs="Arial"/>
        </w:rPr>
        <w:t xml:space="preserve">A alteração social ou a modificação da finalidade ou da estrutura da empresa não ensejará a extinção se não restringir sua capacidade de concluir o contrato. </w:t>
      </w:r>
    </w:p>
    <w:p w:rsidR="00F80CCB" w:rsidRPr="006F0721" w:rsidRDefault="00607D0F" w:rsidP="00E02B1C">
      <w:pPr>
        <w:tabs>
          <w:tab w:val="left" w:pos="426"/>
        </w:tabs>
        <w:spacing w:after="357"/>
        <w:ind w:left="0" w:firstLine="0"/>
        <w:rPr>
          <w:rFonts w:ascii="Arial" w:hAnsi="Arial" w:cs="Arial"/>
        </w:rPr>
      </w:pPr>
      <w:r w:rsidRPr="006F0721">
        <w:rPr>
          <w:rFonts w:ascii="Arial" w:hAnsi="Arial" w:cs="Arial"/>
        </w:rPr>
        <w:t>13.4.2.1.</w:t>
      </w:r>
      <w:r w:rsidRPr="006F0721">
        <w:rPr>
          <w:rFonts w:ascii="Arial" w:eastAsia="Arial" w:hAnsi="Arial" w:cs="Arial"/>
        </w:rPr>
        <w:t xml:space="preserve"> </w:t>
      </w:r>
      <w:r w:rsidRPr="006F0721">
        <w:rPr>
          <w:rFonts w:ascii="Arial" w:hAnsi="Arial" w:cs="Arial"/>
        </w:rPr>
        <w:t xml:space="preserve">Se a operação implicar mudança da pessoa jurídica contratada, deverá ser formalizado termo aditivo para alteração subjetiva. </w:t>
      </w:r>
    </w:p>
    <w:p w:rsidR="00F80CCB" w:rsidRPr="006F0721" w:rsidRDefault="00607D0F" w:rsidP="00E02B1C">
      <w:pPr>
        <w:numPr>
          <w:ilvl w:val="1"/>
          <w:numId w:val="7"/>
        </w:numPr>
        <w:tabs>
          <w:tab w:val="left" w:pos="426"/>
        </w:tabs>
        <w:spacing w:after="360"/>
        <w:ind w:left="0" w:firstLine="0"/>
        <w:rPr>
          <w:rFonts w:ascii="Arial" w:hAnsi="Arial" w:cs="Arial"/>
        </w:rPr>
      </w:pPr>
      <w:r w:rsidRPr="006F0721">
        <w:rPr>
          <w:rFonts w:ascii="Arial" w:hAnsi="Arial" w:cs="Arial"/>
        </w:rPr>
        <w:t xml:space="preserve">O termo de extinção, sempre que possível, será precedido: </w:t>
      </w:r>
    </w:p>
    <w:p w:rsidR="00F80CCB" w:rsidRPr="006F0721" w:rsidRDefault="00607D0F" w:rsidP="001323B5">
      <w:pPr>
        <w:numPr>
          <w:ilvl w:val="2"/>
          <w:numId w:val="7"/>
        </w:numPr>
        <w:tabs>
          <w:tab w:val="left" w:pos="426"/>
        </w:tabs>
        <w:spacing w:after="360"/>
        <w:ind w:left="1134" w:firstLine="0"/>
        <w:rPr>
          <w:rFonts w:ascii="Arial" w:hAnsi="Arial" w:cs="Arial"/>
        </w:rPr>
      </w:pPr>
      <w:r w:rsidRPr="006F0721">
        <w:rPr>
          <w:rFonts w:ascii="Arial" w:hAnsi="Arial" w:cs="Arial"/>
        </w:rPr>
        <w:t xml:space="preserve">Balanço dos eventos contratuais já cumpridos ou parcialmente cumpridos; </w:t>
      </w:r>
    </w:p>
    <w:p w:rsidR="00F80CCB" w:rsidRPr="006F0721" w:rsidRDefault="00607D0F" w:rsidP="001323B5">
      <w:pPr>
        <w:numPr>
          <w:ilvl w:val="2"/>
          <w:numId w:val="7"/>
        </w:numPr>
        <w:tabs>
          <w:tab w:val="left" w:pos="426"/>
        </w:tabs>
        <w:spacing w:after="362"/>
        <w:ind w:left="1134" w:firstLine="0"/>
        <w:rPr>
          <w:rFonts w:ascii="Arial" w:hAnsi="Arial" w:cs="Arial"/>
        </w:rPr>
      </w:pPr>
      <w:r w:rsidRPr="006F0721">
        <w:rPr>
          <w:rFonts w:ascii="Arial" w:hAnsi="Arial" w:cs="Arial"/>
        </w:rPr>
        <w:t xml:space="preserve">Relação dos pagamentos já efetuados e ainda devidos; </w:t>
      </w:r>
    </w:p>
    <w:p w:rsidR="00F80CCB" w:rsidRPr="006F0721" w:rsidRDefault="00607D0F" w:rsidP="001323B5">
      <w:pPr>
        <w:numPr>
          <w:ilvl w:val="2"/>
          <w:numId w:val="7"/>
        </w:numPr>
        <w:tabs>
          <w:tab w:val="left" w:pos="426"/>
        </w:tabs>
        <w:spacing w:after="361"/>
        <w:ind w:left="1134" w:firstLine="0"/>
        <w:rPr>
          <w:rFonts w:ascii="Arial" w:hAnsi="Arial" w:cs="Arial"/>
        </w:rPr>
      </w:pPr>
      <w:r w:rsidRPr="006F0721">
        <w:rPr>
          <w:rFonts w:ascii="Arial" w:hAnsi="Arial" w:cs="Arial"/>
        </w:rPr>
        <w:t xml:space="preserve">Indenizações e multas. </w:t>
      </w:r>
    </w:p>
    <w:p w:rsidR="00F80CCB" w:rsidRPr="006F0721" w:rsidRDefault="00607D0F" w:rsidP="00E02B1C">
      <w:pPr>
        <w:numPr>
          <w:ilvl w:val="1"/>
          <w:numId w:val="7"/>
        </w:numPr>
        <w:tabs>
          <w:tab w:val="left" w:pos="426"/>
        </w:tabs>
        <w:spacing w:after="358"/>
        <w:ind w:left="0" w:firstLine="0"/>
        <w:rPr>
          <w:rFonts w:ascii="Arial" w:hAnsi="Arial" w:cs="Arial"/>
        </w:rPr>
      </w:pPr>
      <w:r w:rsidRPr="006F0721">
        <w:rPr>
          <w:rFonts w:ascii="Arial" w:hAnsi="Arial" w:cs="Arial"/>
        </w:rPr>
        <w:t xml:space="preserve">A extinção do contrato não configura óbice para o reconhecimento do desequilíbrio econômico-financeiro, hipótese em que será concedida indenização por meio de termo indenizatório </w:t>
      </w:r>
      <w:hyperlink r:id="rId230" w:anchor="art131">
        <w:r w:rsidRPr="006F0721">
          <w:rPr>
            <w:rFonts w:ascii="Arial" w:hAnsi="Arial" w:cs="Arial"/>
          </w:rPr>
          <w:t>(</w:t>
        </w:r>
      </w:hyperlink>
      <w:hyperlink r:id="rId231" w:anchor="art131">
        <w:r w:rsidRPr="006F0721">
          <w:rPr>
            <w:rFonts w:ascii="Arial" w:hAnsi="Arial" w:cs="Arial"/>
            <w:color w:val="0563C1"/>
            <w:u w:val="single" w:color="0563C1"/>
          </w:rPr>
          <w:t>art. 131, caput, da Lei n.º 14.133, de 2021).</w:t>
        </w:r>
      </w:hyperlink>
      <w:hyperlink r:id="rId232" w:anchor="art131">
        <w:r w:rsidRPr="006F0721">
          <w:rPr>
            <w:rFonts w:ascii="Arial" w:hAnsi="Arial" w:cs="Arial"/>
          </w:rPr>
          <w:t xml:space="preserve"> </w:t>
        </w:r>
      </w:hyperlink>
    </w:p>
    <w:p w:rsidR="008D0F58" w:rsidRPr="006F0721" w:rsidRDefault="008D0F58" w:rsidP="008D0F58">
      <w:pPr>
        <w:tabs>
          <w:tab w:val="left" w:pos="426"/>
        </w:tabs>
        <w:spacing w:after="358"/>
        <w:ind w:left="0" w:firstLine="0"/>
        <w:rPr>
          <w:rFonts w:ascii="Arial" w:hAnsi="Arial" w:cs="Arial"/>
        </w:rPr>
      </w:pPr>
    </w:p>
    <w:p w:rsidR="008D0F58" w:rsidRPr="006F0721" w:rsidRDefault="008D0F58" w:rsidP="008D0F58">
      <w:pPr>
        <w:tabs>
          <w:tab w:val="left" w:pos="426"/>
        </w:tabs>
        <w:spacing w:after="358"/>
        <w:ind w:left="0" w:firstLine="0"/>
        <w:rPr>
          <w:rFonts w:ascii="Arial" w:hAnsi="Arial" w:cs="Arial"/>
        </w:rPr>
      </w:pPr>
    </w:p>
    <w:p w:rsidR="00F80CCB" w:rsidRPr="006F0721" w:rsidRDefault="00607D0F" w:rsidP="00E02B1C">
      <w:pPr>
        <w:numPr>
          <w:ilvl w:val="1"/>
          <w:numId w:val="7"/>
        </w:numPr>
        <w:tabs>
          <w:tab w:val="left" w:pos="426"/>
        </w:tabs>
        <w:spacing w:after="360"/>
        <w:ind w:left="0" w:firstLine="0"/>
        <w:rPr>
          <w:rFonts w:ascii="Arial" w:hAnsi="Arial" w:cs="Arial"/>
        </w:rPr>
      </w:pPr>
      <w:r w:rsidRPr="006F0721">
        <w:rPr>
          <w:rFonts w:ascii="Arial" w:hAnsi="Arial" w:cs="Arial"/>
        </w:rPr>
        <w:t xml:space="preserve">O contrato poderá ser extinto: </w:t>
      </w:r>
    </w:p>
    <w:p w:rsidR="00F80CCB" w:rsidRPr="006F0721" w:rsidRDefault="00607D0F" w:rsidP="001323B5">
      <w:pPr>
        <w:numPr>
          <w:ilvl w:val="2"/>
          <w:numId w:val="7"/>
        </w:numPr>
        <w:tabs>
          <w:tab w:val="left" w:pos="426"/>
        </w:tabs>
        <w:spacing w:after="357"/>
        <w:ind w:left="0" w:firstLine="1134"/>
        <w:rPr>
          <w:rFonts w:ascii="Arial" w:hAnsi="Arial" w:cs="Arial"/>
        </w:rPr>
      </w:pPr>
      <w:r w:rsidRPr="006F0721">
        <w:rPr>
          <w:rFonts w:ascii="Arial" w:hAnsi="Arial" w:cs="Arial"/>
        </w:rPr>
        <w:t>caso se constate que o contratado mantém vínculo de natureza técnica, comercial, econômica, financeira, trabalhista ou civil com dirigente do órgão ou entidade contratante ou com agente público que tenha desempenhado função</w:t>
      </w:r>
      <w:r w:rsidR="00052F26" w:rsidRPr="006F0721">
        <w:rPr>
          <w:rFonts w:ascii="Arial" w:hAnsi="Arial" w:cs="Arial"/>
        </w:rPr>
        <w:t xml:space="preserve"> na licitação d</w:t>
      </w:r>
      <w:r w:rsidRPr="006F0721">
        <w:rPr>
          <w:rFonts w:ascii="Arial" w:hAnsi="Arial" w:cs="Arial"/>
        </w:rPr>
        <w:t xml:space="preserve">o processo de contratação direta ou atue na fiscalização ou na gestão do contrato, ou que deles seja cônjuge, companheiro ou parente em linha reta, colateral ou por afinidade, até o terceiro grau (art. 14, inciso IV, da Lei n.º 14.133, de 2021); </w:t>
      </w:r>
    </w:p>
    <w:p w:rsidR="00F80CCB" w:rsidRPr="006F0721" w:rsidRDefault="00607D0F" w:rsidP="001323B5">
      <w:pPr>
        <w:numPr>
          <w:ilvl w:val="2"/>
          <w:numId w:val="7"/>
        </w:numPr>
        <w:tabs>
          <w:tab w:val="left" w:pos="426"/>
        </w:tabs>
        <w:spacing w:after="550"/>
        <w:ind w:left="0" w:firstLine="1134"/>
        <w:rPr>
          <w:rFonts w:ascii="Arial" w:hAnsi="Arial" w:cs="Arial"/>
        </w:rPr>
      </w:pPr>
      <w:r w:rsidRPr="006F0721">
        <w:rPr>
          <w:rFonts w:ascii="Arial" w:hAnsi="Arial" w:cs="Arial"/>
        </w:rPr>
        <w:t xml:space="preserve">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 </w:t>
      </w:r>
    </w:p>
    <w:p w:rsidR="00F80CCB" w:rsidRPr="006F0721" w:rsidRDefault="00607D0F" w:rsidP="00E02B1C">
      <w:pPr>
        <w:tabs>
          <w:tab w:val="left" w:pos="426"/>
        </w:tabs>
        <w:spacing w:after="0"/>
        <w:ind w:left="0" w:firstLine="0"/>
        <w:rPr>
          <w:rFonts w:ascii="Arial" w:hAnsi="Arial" w:cs="Arial"/>
        </w:rPr>
      </w:pPr>
      <w:r w:rsidRPr="006F0721">
        <w:rPr>
          <w:rFonts w:ascii="Arial" w:hAnsi="Arial" w:cs="Arial"/>
        </w:rPr>
        <w:t>CLÁUSULA DÉCIMA QUARTA – DOTAÇÃO ORÇAMENTÁRIA (</w:t>
      </w:r>
      <w:hyperlink r:id="rId233" w:anchor="art92">
        <w:r w:rsidRPr="006F0721">
          <w:rPr>
            <w:rFonts w:ascii="Arial" w:hAnsi="Arial" w:cs="Arial"/>
            <w:u w:val="single" w:color="000000"/>
          </w:rPr>
          <w:t>art. 92, VIII</w:t>
        </w:r>
      </w:hyperlink>
      <w:hyperlink r:id="rId234" w:anchor="art92">
        <w:r w:rsidRPr="006F0721">
          <w:rPr>
            <w:rFonts w:ascii="Arial" w:hAnsi="Arial" w:cs="Arial"/>
          </w:rPr>
          <w:t>)</w:t>
        </w:r>
      </w:hyperlink>
      <w:r w:rsidRPr="006F0721">
        <w:rPr>
          <w:rFonts w:ascii="Arial" w:hAnsi="Arial" w:cs="Arial"/>
        </w:rPr>
        <w:t xml:space="preserve"> </w:t>
      </w:r>
    </w:p>
    <w:p w:rsidR="009D72A8" w:rsidRPr="006F0721" w:rsidRDefault="00607D0F" w:rsidP="00EC62E3">
      <w:pPr>
        <w:pStyle w:val="PargrafodaLista"/>
        <w:numPr>
          <w:ilvl w:val="0"/>
          <w:numId w:val="40"/>
        </w:numPr>
        <w:tabs>
          <w:tab w:val="left" w:pos="426"/>
        </w:tabs>
        <w:spacing w:after="513"/>
        <w:rPr>
          <w:rFonts w:ascii="Arial" w:hAnsi="Arial" w:cs="Arial"/>
          <w:b/>
        </w:rPr>
      </w:pPr>
      <w:r w:rsidRPr="006F0721">
        <w:rPr>
          <w:rFonts w:ascii="Arial" w:hAnsi="Arial" w:cs="Arial"/>
        </w:rPr>
        <w:t xml:space="preserve">As despesas decorrentes da presente contratação correrão à conta de recursos específicos consignados no Orçamento Municipal deste exercício, na dotação abaixo discriminada: </w:t>
      </w:r>
    </w:p>
    <w:p w:rsidR="009D72A8" w:rsidRPr="006F0721" w:rsidRDefault="009D72A8" w:rsidP="009D72A8">
      <w:pPr>
        <w:pStyle w:val="PargrafodaLista"/>
        <w:tabs>
          <w:tab w:val="left" w:pos="426"/>
        </w:tabs>
        <w:spacing w:after="513"/>
        <w:ind w:left="480" w:firstLine="0"/>
        <w:rPr>
          <w:rFonts w:ascii="Arial" w:hAnsi="Arial" w:cs="Arial"/>
          <w:b/>
        </w:rPr>
      </w:pPr>
    </w:p>
    <w:p w:rsidR="009D72A8" w:rsidRPr="006F0721" w:rsidRDefault="009D72A8" w:rsidP="009D72A8">
      <w:pPr>
        <w:pStyle w:val="PargrafodaLista"/>
        <w:tabs>
          <w:tab w:val="left" w:pos="426"/>
        </w:tabs>
        <w:spacing w:after="513"/>
        <w:ind w:left="480" w:firstLine="0"/>
        <w:rPr>
          <w:rFonts w:ascii="Arial" w:hAnsi="Arial" w:cs="Arial"/>
          <w:b/>
        </w:rPr>
      </w:pPr>
      <w:r w:rsidRPr="006F0721">
        <w:rPr>
          <w:rFonts w:ascii="Arial" w:hAnsi="Arial" w:cs="Arial"/>
          <w:b/>
        </w:rPr>
        <w:t>06.01.01.12.122.0002.2026.33903900, recurso 1500001001 – Ficha 0142.</w:t>
      </w:r>
    </w:p>
    <w:p w:rsidR="00F80CCB" w:rsidRPr="006F0721" w:rsidRDefault="00607D0F" w:rsidP="009D72A8">
      <w:pPr>
        <w:numPr>
          <w:ilvl w:val="0"/>
          <w:numId w:val="40"/>
        </w:numPr>
        <w:tabs>
          <w:tab w:val="left" w:pos="426"/>
        </w:tabs>
        <w:spacing w:after="360"/>
        <w:ind w:left="0" w:firstLine="0"/>
        <w:rPr>
          <w:rFonts w:ascii="Arial" w:hAnsi="Arial" w:cs="Arial"/>
        </w:rPr>
      </w:pPr>
      <w:r w:rsidRPr="006F0721">
        <w:rPr>
          <w:rFonts w:ascii="Arial" w:hAnsi="Arial" w:cs="Arial"/>
        </w:rPr>
        <w:t>CLÁUSULA DÉCIMA QUINTA – DOS CASOS OMISSOS (</w:t>
      </w:r>
      <w:hyperlink r:id="rId235" w:anchor="art92">
        <w:r w:rsidRPr="006F0721">
          <w:rPr>
            <w:rFonts w:ascii="Arial" w:hAnsi="Arial" w:cs="Arial"/>
            <w:u w:val="single" w:color="000000"/>
          </w:rPr>
          <w:t>art. 92, III</w:t>
        </w:r>
      </w:hyperlink>
      <w:hyperlink r:id="rId236" w:anchor="art92">
        <w:r w:rsidRPr="006F0721">
          <w:rPr>
            <w:rFonts w:ascii="Arial" w:hAnsi="Arial" w:cs="Arial"/>
          </w:rPr>
          <w:t>)</w:t>
        </w:r>
      </w:hyperlink>
      <w:r w:rsidRPr="006F0721">
        <w:rPr>
          <w:rFonts w:ascii="Arial" w:hAnsi="Arial" w:cs="Arial"/>
        </w:rPr>
        <w:t xml:space="preserve"> </w:t>
      </w:r>
    </w:p>
    <w:p w:rsidR="00F80CCB" w:rsidRPr="006F0721" w:rsidRDefault="00607D0F" w:rsidP="009D72A8">
      <w:pPr>
        <w:numPr>
          <w:ilvl w:val="1"/>
          <w:numId w:val="40"/>
        </w:numPr>
        <w:tabs>
          <w:tab w:val="left" w:pos="426"/>
        </w:tabs>
        <w:spacing w:after="358"/>
        <w:ind w:left="0" w:firstLine="0"/>
        <w:rPr>
          <w:rFonts w:ascii="Arial" w:hAnsi="Arial" w:cs="Arial"/>
        </w:rPr>
      </w:pPr>
      <w:r w:rsidRPr="006F0721">
        <w:rPr>
          <w:rFonts w:ascii="Arial" w:hAnsi="Arial" w:cs="Arial"/>
        </w:rPr>
        <w:t xml:space="preserve">Os casos omissos serão decididos pelo contratante, segundo as disposições contidas na </w:t>
      </w:r>
      <w:r w:rsidRPr="006F0721">
        <w:rPr>
          <w:rFonts w:ascii="Arial" w:hAnsi="Arial" w:cs="Arial"/>
          <w:u w:val="single" w:color="000000"/>
        </w:rPr>
        <w:t>Lei nº 14.133, de 202</w:t>
      </w:r>
      <w:hyperlink r:id="rId237">
        <w:r w:rsidRPr="006F0721">
          <w:rPr>
            <w:rFonts w:ascii="Arial" w:hAnsi="Arial" w:cs="Arial"/>
            <w:u w:val="single" w:color="000000"/>
          </w:rPr>
          <w:t>1</w:t>
        </w:r>
      </w:hyperlink>
      <w:hyperlink r:id="rId238">
        <w:r w:rsidRPr="006F0721">
          <w:rPr>
            <w:rFonts w:ascii="Arial" w:hAnsi="Arial" w:cs="Arial"/>
          </w:rPr>
          <w:t>,</w:t>
        </w:r>
      </w:hyperlink>
      <w:r w:rsidRPr="006F0721">
        <w:rPr>
          <w:rFonts w:ascii="Arial" w:hAnsi="Arial" w:cs="Arial"/>
        </w:rPr>
        <w:t xml:space="preserve"> e demais normas federais aplicáveis e, subsidiariamente, segundo as disposições contidas na </w:t>
      </w:r>
      <w:r w:rsidRPr="006F0721">
        <w:rPr>
          <w:rFonts w:ascii="Arial" w:hAnsi="Arial" w:cs="Arial"/>
          <w:u w:val="single" w:color="000000"/>
        </w:rPr>
        <w:t>Lei nº 8.078, de 1990</w:t>
      </w:r>
      <w:hyperlink r:id="rId239">
        <w:r w:rsidRPr="006F0721">
          <w:rPr>
            <w:rFonts w:ascii="Arial" w:hAnsi="Arial" w:cs="Arial"/>
            <w:u w:val="single" w:color="000000"/>
          </w:rPr>
          <w:t xml:space="preserve"> – </w:t>
        </w:r>
      </w:hyperlink>
      <w:r w:rsidRPr="006F0721">
        <w:rPr>
          <w:rFonts w:ascii="Arial" w:hAnsi="Arial" w:cs="Arial"/>
          <w:u w:val="single" w:color="000000"/>
        </w:rPr>
        <w:t>Código de Defesa do Consumido</w:t>
      </w:r>
      <w:hyperlink r:id="rId240">
        <w:r w:rsidRPr="006F0721">
          <w:rPr>
            <w:rFonts w:ascii="Arial" w:hAnsi="Arial" w:cs="Arial"/>
            <w:u w:val="single" w:color="000000"/>
          </w:rPr>
          <w:t>r</w:t>
        </w:r>
      </w:hyperlink>
      <w:hyperlink r:id="rId241">
        <w:r w:rsidRPr="006F0721">
          <w:rPr>
            <w:rFonts w:ascii="Arial" w:hAnsi="Arial" w:cs="Arial"/>
          </w:rPr>
          <w:t xml:space="preserve"> </w:t>
        </w:r>
      </w:hyperlink>
      <w:r w:rsidRPr="006F0721">
        <w:rPr>
          <w:rFonts w:ascii="Arial" w:hAnsi="Arial" w:cs="Arial"/>
        </w:rPr>
        <w:t xml:space="preserve">– e normas e princípios gerais dos contratos. </w:t>
      </w:r>
    </w:p>
    <w:p w:rsidR="00F80CCB" w:rsidRPr="006F0721" w:rsidRDefault="00607D0F" w:rsidP="009D72A8">
      <w:pPr>
        <w:numPr>
          <w:ilvl w:val="0"/>
          <w:numId w:val="40"/>
        </w:numPr>
        <w:tabs>
          <w:tab w:val="left" w:pos="426"/>
        </w:tabs>
        <w:spacing w:after="360"/>
        <w:ind w:left="0" w:firstLine="0"/>
        <w:rPr>
          <w:rFonts w:ascii="Arial" w:hAnsi="Arial" w:cs="Arial"/>
        </w:rPr>
      </w:pPr>
      <w:r w:rsidRPr="006F0721">
        <w:rPr>
          <w:rFonts w:ascii="Arial" w:hAnsi="Arial" w:cs="Arial"/>
        </w:rPr>
        <w:t xml:space="preserve">CLÁUSULA DÉCIMA SEXTA – ALTERAÇÕES </w:t>
      </w:r>
    </w:p>
    <w:p w:rsidR="00F80CCB" w:rsidRPr="006F0721" w:rsidRDefault="00607D0F" w:rsidP="009D72A8">
      <w:pPr>
        <w:numPr>
          <w:ilvl w:val="1"/>
          <w:numId w:val="40"/>
        </w:numPr>
        <w:tabs>
          <w:tab w:val="left" w:pos="426"/>
        </w:tabs>
        <w:spacing w:after="357"/>
        <w:ind w:left="0" w:firstLine="0"/>
        <w:rPr>
          <w:rFonts w:ascii="Arial" w:hAnsi="Arial" w:cs="Arial"/>
        </w:rPr>
      </w:pPr>
      <w:r w:rsidRPr="006F0721">
        <w:rPr>
          <w:rFonts w:ascii="Arial" w:hAnsi="Arial" w:cs="Arial"/>
        </w:rPr>
        <w:t xml:space="preserve">Eventuais alterações contratuais reger-se-ão pela disciplina dos </w:t>
      </w:r>
      <w:hyperlink r:id="rId242" w:anchor="art124">
        <w:proofErr w:type="spellStart"/>
        <w:r w:rsidRPr="006F0721">
          <w:rPr>
            <w:rFonts w:ascii="Arial" w:hAnsi="Arial" w:cs="Arial"/>
            <w:u w:val="single" w:color="000000"/>
          </w:rPr>
          <w:t>arts</w:t>
        </w:r>
        <w:proofErr w:type="spellEnd"/>
        <w:r w:rsidRPr="006F0721">
          <w:rPr>
            <w:rFonts w:ascii="Arial" w:hAnsi="Arial" w:cs="Arial"/>
            <w:u w:val="single" w:color="000000"/>
          </w:rPr>
          <w:t>. 124 e seguintes</w:t>
        </w:r>
      </w:hyperlink>
      <w:hyperlink r:id="rId243" w:anchor="art124">
        <w:r w:rsidRPr="006F0721">
          <w:rPr>
            <w:rFonts w:ascii="Arial" w:hAnsi="Arial" w:cs="Arial"/>
          </w:rPr>
          <w:t xml:space="preserve"> </w:t>
        </w:r>
      </w:hyperlink>
      <w:hyperlink r:id="rId244" w:anchor="art124">
        <w:r w:rsidRPr="006F0721">
          <w:rPr>
            <w:rFonts w:ascii="Arial" w:hAnsi="Arial" w:cs="Arial"/>
            <w:u w:val="single" w:color="000000"/>
          </w:rPr>
          <w:t>da Lei nº 14.133, de 2021</w:t>
        </w:r>
      </w:hyperlink>
      <w:hyperlink r:id="rId245" w:anchor="art124">
        <w:r w:rsidRPr="006F0721">
          <w:rPr>
            <w:rFonts w:ascii="Arial" w:hAnsi="Arial" w:cs="Arial"/>
          </w:rPr>
          <w:t>.</w:t>
        </w:r>
      </w:hyperlink>
      <w:r w:rsidRPr="006F0721">
        <w:rPr>
          <w:rFonts w:ascii="Arial" w:hAnsi="Arial" w:cs="Arial"/>
        </w:rPr>
        <w:t xml:space="preserve"> </w:t>
      </w:r>
    </w:p>
    <w:p w:rsidR="00F80CCB" w:rsidRPr="006F0721" w:rsidRDefault="00607D0F" w:rsidP="009D72A8">
      <w:pPr>
        <w:numPr>
          <w:ilvl w:val="1"/>
          <w:numId w:val="40"/>
        </w:numPr>
        <w:tabs>
          <w:tab w:val="left" w:pos="426"/>
        </w:tabs>
        <w:spacing w:after="357"/>
        <w:ind w:left="0" w:firstLine="0"/>
        <w:rPr>
          <w:rFonts w:ascii="Arial" w:hAnsi="Arial" w:cs="Arial"/>
        </w:rPr>
      </w:pPr>
      <w:r w:rsidRPr="006F0721">
        <w:rPr>
          <w:rFonts w:ascii="Arial" w:hAnsi="Arial" w:cs="Arial"/>
        </w:rPr>
        <w:t xml:space="preserve">O contratado é obrigado a aceitar, nas mesmas condições contratuais, os acréscimos ou supressões que se fizerem necessários, até o limite de 25% (vinte e cinco por cento) do valor inicial atualizado do contrato. </w:t>
      </w:r>
    </w:p>
    <w:p w:rsidR="00F80CCB" w:rsidRPr="006F0721" w:rsidRDefault="00607D0F" w:rsidP="009D72A8">
      <w:pPr>
        <w:numPr>
          <w:ilvl w:val="1"/>
          <w:numId w:val="40"/>
        </w:numPr>
        <w:tabs>
          <w:tab w:val="left" w:pos="426"/>
        </w:tabs>
        <w:spacing w:after="357"/>
        <w:ind w:left="0" w:firstLine="0"/>
        <w:rPr>
          <w:rFonts w:ascii="Arial" w:hAnsi="Arial" w:cs="Arial"/>
        </w:rPr>
      </w:pPr>
      <w:r w:rsidRPr="006F0721">
        <w:rPr>
          <w:rFonts w:ascii="Arial" w:hAnsi="Arial" w:cs="Arial"/>
        </w:rPr>
        <w:lastRenderedPageBreak/>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rsidR="00F80CCB" w:rsidRPr="006F0721" w:rsidRDefault="00607D0F" w:rsidP="009D72A8">
      <w:pPr>
        <w:numPr>
          <w:ilvl w:val="1"/>
          <w:numId w:val="40"/>
        </w:numPr>
        <w:tabs>
          <w:tab w:val="left" w:pos="426"/>
        </w:tabs>
        <w:spacing w:after="358"/>
        <w:ind w:left="0" w:firstLine="0"/>
        <w:rPr>
          <w:rFonts w:ascii="Arial" w:hAnsi="Arial" w:cs="Arial"/>
        </w:rPr>
      </w:pPr>
      <w:r w:rsidRPr="006F0721">
        <w:rPr>
          <w:rFonts w:ascii="Arial" w:hAnsi="Arial" w:cs="Arial"/>
        </w:rPr>
        <w:t xml:space="preserve">Registros que não caracterizam alteração do contrato podem ser realizados por simples apostila, dispensada a celebração de termo aditivo, na forma do </w:t>
      </w:r>
      <w:hyperlink r:id="rId246" w:anchor="art136">
        <w:r w:rsidRPr="006F0721">
          <w:rPr>
            <w:rFonts w:ascii="Arial" w:hAnsi="Arial" w:cs="Arial"/>
            <w:u w:val="single" w:color="000000"/>
          </w:rPr>
          <w:t>art. 136 da Lei nº 14.133, de 2021</w:t>
        </w:r>
      </w:hyperlink>
      <w:hyperlink r:id="rId247" w:anchor="art136">
        <w:r w:rsidRPr="006F0721">
          <w:rPr>
            <w:rFonts w:ascii="Arial" w:hAnsi="Arial" w:cs="Arial"/>
          </w:rPr>
          <w:t>.</w:t>
        </w:r>
      </w:hyperlink>
      <w:r w:rsidRPr="006F0721">
        <w:rPr>
          <w:rFonts w:ascii="Arial" w:hAnsi="Arial" w:cs="Arial"/>
        </w:rPr>
        <w:t xml:space="preserve"> </w:t>
      </w:r>
    </w:p>
    <w:p w:rsidR="00F80CCB" w:rsidRPr="006F0721" w:rsidRDefault="00607D0F" w:rsidP="009D72A8">
      <w:pPr>
        <w:numPr>
          <w:ilvl w:val="0"/>
          <w:numId w:val="40"/>
        </w:numPr>
        <w:tabs>
          <w:tab w:val="left" w:pos="426"/>
        </w:tabs>
        <w:spacing w:after="360"/>
        <w:ind w:left="0" w:firstLine="0"/>
        <w:rPr>
          <w:rFonts w:ascii="Arial" w:hAnsi="Arial" w:cs="Arial"/>
        </w:rPr>
      </w:pPr>
      <w:r w:rsidRPr="006F0721">
        <w:rPr>
          <w:rFonts w:ascii="Arial" w:hAnsi="Arial" w:cs="Arial"/>
        </w:rPr>
        <w:t xml:space="preserve">CLÁUSULA DÉCIMA SÉTIMA – PUBLICAÇÃO </w:t>
      </w:r>
    </w:p>
    <w:p w:rsidR="00F80CCB" w:rsidRPr="006F0721" w:rsidRDefault="00607D0F" w:rsidP="009D72A8">
      <w:pPr>
        <w:numPr>
          <w:ilvl w:val="1"/>
          <w:numId w:val="40"/>
        </w:numPr>
        <w:tabs>
          <w:tab w:val="left" w:pos="426"/>
        </w:tabs>
        <w:spacing w:after="0"/>
        <w:ind w:left="0" w:firstLine="0"/>
        <w:rPr>
          <w:rFonts w:ascii="Arial" w:hAnsi="Arial" w:cs="Arial"/>
        </w:rPr>
      </w:pPr>
      <w:r w:rsidRPr="006F0721">
        <w:rPr>
          <w:rFonts w:ascii="Arial" w:hAnsi="Arial" w:cs="Arial"/>
        </w:rPr>
        <w:t xml:space="preserve">Incumbirá ao contratante divulgar o presente instrumento no Portal Nacional de Contratações Públicas (PNCP), na forma prevista no </w:t>
      </w:r>
      <w:hyperlink r:id="rId248" w:anchor="art94">
        <w:r w:rsidRPr="006F0721">
          <w:rPr>
            <w:rFonts w:ascii="Arial" w:hAnsi="Arial" w:cs="Arial"/>
            <w:u w:val="single" w:color="000000"/>
          </w:rPr>
          <w:t>art. 94 da Lei 14.133, de 2021</w:t>
        </w:r>
      </w:hyperlink>
      <w:hyperlink r:id="rId249" w:anchor="art94">
        <w:r w:rsidRPr="006F0721">
          <w:rPr>
            <w:rFonts w:ascii="Arial" w:hAnsi="Arial" w:cs="Arial"/>
          </w:rPr>
          <w:t>,</w:t>
        </w:r>
      </w:hyperlink>
      <w:r w:rsidRPr="006F0721">
        <w:rPr>
          <w:rFonts w:ascii="Arial" w:hAnsi="Arial" w:cs="Arial"/>
        </w:rPr>
        <w:t xml:space="preserve"> bem como no respectivo sítio oficial na Internet, em atenção ao art. 91, caput, da Lei n.º 14.133, de 2021, e ao </w:t>
      </w:r>
      <w:hyperlink r:id="rId250" w:anchor="art8§2">
        <w:r w:rsidRPr="006F0721">
          <w:rPr>
            <w:rFonts w:ascii="Arial" w:hAnsi="Arial" w:cs="Arial"/>
            <w:u w:val="single" w:color="000000"/>
          </w:rPr>
          <w:t>art. 8º,</w:t>
        </w:r>
      </w:hyperlink>
      <w:hyperlink r:id="rId251" w:anchor="art8§2">
        <w:r w:rsidRPr="006F0721">
          <w:rPr>
            <w:rFonts w:ascii="Arial" w:hAnsi="Arial" w:cs="Arial"/>
          </w:rPr>
          <w:t xml:space="preserve"> </w:t>
        </w:r>
      </w:hyperlink>
      <w:hyperlink r:id="rId252" w:anchor="art8§2">
        <w:r w:rsidRPr="006F0721">
          <w:rPr>
            <w:rFonts w:ascii="Arial" w:hAnsi="Arial" w:cs="Arial"/>
            <w:u w:val="single" w:color="000000"/>
          </w:rPr>
          <w:t>§2º, da Lei n. 12.527, de 2011</w:t>
        </w:r>
      </w:hyperlink>
      <w:hyperlink r:id="rId253" w:anchor="art8§2">
        <w:r w:rsidRPr="006F0721">
          <w:rPr>
            <w:rFonts w:ascii="Arial" w:hAnsi="Arial" w:cs="Arial"/>
          </w:rPr>
          <w:t>,</w:t>
        </w:r>
      </w:hyperlink>
      <w:r w:rsidRPr="006F0721">
        <w:rPr>
          <w:rFonts w:ascii="Arial" w:hAnsi="Arial" w:cs="Arial"/>
        </w:rPr>
        <w:t xml:space="preserve"> c/c </w:t>
      </w:r>
      <w:hyperlink r:id="rId254" w:anchor="art7§3">
        <w:r w:rsidRPr="006F0721">
          <w:rPr>
            <w:rFonts w:ascii="Arial" w:hAnsi="Arial" w:cs="Arial"/>
            <w:u w:val="single" w:color="000000"/>
          </w:rPr>
          <w:t>art. 7º, §3º, inciso V, do Decreto n. 7.724, de 2012.</w:t>
        </w:r>
      </w:hyperlink>
      <w:hyperlink r:id="rId255" w:anchor="art7§3">
        <w:r w:rsidRPr="006F0721">
          <w:rPr>
            <w:rFonts w:ascii="Arial" w:hAnsi="Arial" w:cs="Arial"/>
          </w:rPr>
          <w:t xml:space="preserve"> </w:t>
        </w:r>
      </w:hyperlink>
    </w:p>
    <w:p w:rsidR="00F80CCB" w:rsidRPr="006F0721" w:rsidRDefault="00607D0F" w:rsidP="009D72A8">
      <w:pPr>
        <w:numPr>
          <w:ilvl w:val="0"/>
          <w:numId w:val="40"/>
        </w:numPr>
        <w:tabs>
          <w:tab w:val="left" w:pos="426"/>
        </w:tabs>
        <w:spacing w:after="360"/>
        <w:ind w:left="0" w:firstLine="0"/>
        <w:rPr>
          <w:rFonts w:ascii="Arial" w:hAnsi="Arial" w:cs="Arial"/>
        </w:rPr>
      </w:pPr>
      <w:r w:rsidRPr="006F0721">
        <w:rPr>
          <w:rFonts w:ascii="Arial" w:hAnsi="Arial" w:cs="Arial"/>
        </w:rPr>
        <w:t>CLÁUSULA DÉCIMA OITAVA– FORO (</w:t>
      </w:r>
      <w:hyperlink r:id="rId256" w:anchor="art92§1">
        <w:r w:rsidRPr="006F0721">
          <w:rPr>
            <w:rFonts w:ascii="Arial" w:hAnsi="Arial" w:cs="Arial"/>
            <w:u w:val="single" w:color="000000"/>
          </w:rPr>
          <w:t>art. 92, §1º</w:t>
        </w:r>
      </w:hyperlink>
      <w:hyperlink r:id="rId257" w:anchor="art92§1">
        <w:r w:rsidRPr="006F0721">
          <w:rPr>
            <w:rFonts w:ascii="Arial" w:hAnsi="Arial" w:cs="Arial"/>
          </w:rPr>
          <w:t>)</w:t>
        </w:r>
      </w:hyperlink>
      <w:r w:rsidRPr="006F0721">
        <w:rPr>
          <w:rFonts w:ascii="Arial" w:hAnsi="Arial" w:cs="Arial"/>
        </w:rPr>
        <w:t xml:space="preserve"> </w:t>
      </w:r>
    </w:p>
    <w:p w:rsidR="00F80CCB" w:rsidRPr="006F0721" w:rsidRDefault="00607D0F" w:rsidP="009D72A8">
      <w:pPr>
        <w:numPr>
          <w:ilvl w:val="1"/>
          <w:numId w:val="40"/>
        </w:numPr>
        <w:tabs>
          <w:tab w:val="left" w:pos="426"/>
        </w:tabs>
        <w:spacing w:after="357"/>
        <w:ind w:left="0" w:firstLine="0"/>
        <w:rPr>
          <w:rFonts w:ascii="Arial" w:hAnsi="Arial" w:cs="Arial"/>
        </w:rPr>
      </w:pPr>
      <w:r w:rsidRPr="006F0721">
        <w:rPr>
          <w:rFonts w:ascii="Arial" w:hAnsi="Arial" w:cs="Arial"/>
        </w:rPr>
        <w:t xml:space="preserve">Fica eleito o Foro da Comarca de São João da Ponte/MG para dirimir os litígios que decorrerem da execução deste Termo de Contrato que não puderem ser compostos pela conciliação, conforme </w:t>
      </w:r>
      <w:hyperlink r:id="rId258" w:anchor="art92§1">
        <w:r w:rsidRPr="006F0721">
          <w:rPr>
            <w:rFonts w:ascii="Arial" w:hAnsi="Arial" w:cs="Arial"/>
            <w:u w:val="single" w:color="000000"/>
          </w:rPr>
          <w:t>art. 92, §1º, da Lei nº 14.133/21.</w:t>
        </w:r>
      </w:hyperlink>
      <w:hyperlink r:id="rId259" w:anchor="art92§1">
        <w:r w:rsidRPr="006F0721">
          <w:rPr>
            <w:rFonts w:ascii="Arial" w:hAnsi="Arial" w:cs="Arial"/>
          </w:rPr>
          <w:t xml:space="preserve"> </w:t>
        </w:r>
      </w:hyperlink>
    </w:p>
    <w:p w:rsidR="00F80CCB" w:rsidRPr="006F0721" w:rsidRDefault="00607D0F">
      <w:pPr>
        <w:spacing w:after="360" w:line="240" w:lineRule="auto"/>
        <w:ind w:left="708" w:firstLine="0"/>
        <w:jc w:val="left"/>
        <w:rPr>
          <w:rFonts w:ascii="Arial" w:hAnsi="Arial" w:cs="Arial"/>
        </w:rPr>
      </w:pPr>
      <w:r w:rsidRPr="006F0721">
        <w:rPr>
          <w:rFonts w:ascii="Arial" w:hAnsi="Arial" w:cs="Arial"/>
        </w:rPr>
        <w:t xml:space="preserve"> </w:t>
      </w:r>
    </w:p>
    <w:p w:rsidR="00F80CCB" w:rsidRPr="006F0721" w:rsidRDefault="00607D0F">
      <w:pPr>
        <w:spacing w:after="360"/>
        <w:ind w:left="718"/>
        <w:rPr>
          <w:rFonts w:ascii="Arial" w:hAnsi="Arial" w:cs="Arial"/>
        </w:rPr>
      </w:pPr>
      <w:r w:rsidRPr="006F0721">
        <w:rPr>
          <w:rFonts w:ascii="Arial" w:hAnsi="Arial" w:cs="Arial"/>
        </w:rPr>
        <w:t xml:space="preserve">[Local], [dia] de [mês] de [ano]. </w:t>
      </w:r>
    </w:p>
    <w:p w:rsidR="009D72A8" w:rsidRPr="006F0721" w:rsidRDefault="009D72A8" w:rsidP="009D72A8">
      <w:pPr>
        <w:spacing w:after="0" w:line="240" w:lineRule="auto"/>
        <w:ind w:left="11" w:right="-17" w:hanging="11"/>
        <w:jc w:val="center"/>
        <w:rPr>
          <w:rFonts w:ascii="Arial" w:hAnsi="Arial" w:cs="Arial"/>
        </w:rPr>
      </w:pPr>
      <w:r w:rsidRPr="006F0721">
        <w:rPr>
          <w:rFonts w:ascii="Arial" w:hAnsi="Arial" w:cs="Arial"/>
        </w:rPr>
        <w:t xml:space="preserve">____________________________________ </w:t>
      </w:r>
    </w:p>
    <w:p w:rsidR="00F80CCB" w:rsidRPr="006F0721" w:rsidRDefault="00607D0F" w:rsidP="009D72A8">
      <w:pPr>
        <w:spacing w:after="0" w:line="240" w:lineRule="auto"/>
        <w:ind w:left="11" w:right="-17" w:hanging="11"/>
        <w:jc w:val="center"/>
        <w:rPr>
          <w:rFonts w:ascii="Arial" w:hAnsi="Arial" w:cs="Arial"/>
        </w:rPr>
      </w:pPr>
      <w:r w:rsidRPr="006F0721">
        <w:rPr>
          <w:rFonts w:ascii="Arial" w:hAnsi="Arial" w:cs="Arial"/>
        </w:rPr>
        <w:t>Representante legal do CONTRATANTE</w:t>
      </w:r>
    </w:p>
    <w:p w:rsidR="009D72A8" w:rsidRPr="006F0721" w:rsidRDefault="009D72A8" w:rsidP="009D72A8">
      <w:pPr>
        <w:spacing w:after="0" w:line="240" w:lineRule="auto"/>
        <w:ind w:left="11" w:right="-17" w:hanging="11"/>
        <w:jc w:val="center"/>
        <w:rPr>
          <w:rFonts w:ascii="Arial" w:hAnsi="Arial" w:cs="Arial"/>
        </w:rPr>
      </w:pPr>
    </w:p>
    <w:p w:rsidR="009D72A8" w:rsidRPr="006F0721" w:rsidRDefault="009D72A8" w:rsidP="009D72A8">
      <w:pPr>
        <w:spacing w:after="0" w:line="240" w:lineRule="auto"/>
        <w:ind w:left="11" w:right="-17" w:hanging="11"/>
        <w:jc w:val="center"/>
        <w:rPr>
          <w:rFonts w:ascii="Arial" w:hAnsi="Arial" w:cs="Arial"/>
        </w:rPr>
      </w:pPr>
    </w:p>
    <w:p w:rsidR="009D72A8" w:rsidRPr="006F0721" w:rsidRDefault="009D72A8" w:rsidP="009D72A8">
      <w:pPr>
        <w:spacing w:after="0" w:line="240" w:lineRule="auto"/>
        <w:ind w:left="11" w:right="-17" w:hanging="11"/>
        <w:jc w:val="center"/>
        <w:rPr>
          <w:rFonts w:ascii="Arial" w:hAnsi="Arial" w:cs="Arial"/>
        </w:rPr>
      </w:pPr>
    </w:p>
    <w:p w:rsidR="009D72A8" w:rsidRPr="006F0721" w:rsidRDefault="009D72A8" w:rsidP="009D72A8">
      <w:pPr>
        <w:spacing w:after="0" w:line="240" w:lineRule="auto"/>
        <w:ind w:left="11" w:right="-17" w:hanging="11"/>
        <w:jc w:val="center"/>
        <w:rPr>
          <w:rFonts w:ascii="Arial" w:hAnsi="Arial" w:cs="Arial"/>
        </w:rPr>
      </w:pPr>
      <w:r w:rsidRPr="006F0721">
        <w:rPr>
          <w:rFonts w:ascii="Arial" w:hAnsi="Arial" w:cs="Arial"/>
        </w:rPr>
        <w:t>___________</w:t>
      </w:r>
      <w:r w:rsidR="00607D0F" w:rsidRPr="006F0721">
        <w:rPr>
          <w:rFonts w:ascii="Arial" w:hAnsi="Arial" w:cs="Arial"/>
        </w:rPr>
        <w:t xml:space="preserve">_________________________ </w:t>
      </w:r>
    </w:p>
    <w:p w:rsidR="00F80CCB" w:rsidRPr="006F0721" w:rsidRDefault="00607D0F" w:rsidP="009D72A8">
      <w:pPr>
        <w:spacing w:after="0" w:line="240" w:lineRule="auto"/>
        <w:ind w:left="11" w:right="-17" w:hanging="11"/>
        <w:jc w:val="center"/>
        <w:rPr>
          <w:rFonts w:ascii="Arial" w:hAnsi="Arial" w:cs="Arial"/>
        </w:rPr>
      </w:pPr>
      <w:r w:rsidRPr="006F0721">
        <w:rPr>
          <w:rFonts w:ascii="Arial" w:hAnsi="Arial" w:cs="Arial"/>
        </w:rPr>
        <w:t>Representante legal do CONTRATADO</w:t>
      </w:r>
    </w:p>
    <w:p w:rsidR="00F80CCB" w:rsidRPr="006F0721" w:rsidRDefault="00607D0F">
      <w:pPr>
        <w:spacing w:after="360"/>
        <w:ind w:left="718"/>
        <w:rPr>
          <w:rFonts w:ascii="Arial" w:hAnsi="Arial" w:cs="Arial"/>
        </w:rPr>
      </w:pPr>
      <w:r w:rsidRPr="006F0721">
        <w:rPr>
          <w:rFonts w:ascii="Arial" w:hAnsi="Arial" w:cs="Arial"/>
        </w:rPr>
        <w:t xml:space="preserve">TESTEMUNHAS: </w:t>
      </w:r>
    </w:p>
    <w:p w:rsidR="009D72A8" w:rsidRPr="006F0721" w:rsidRDefault="009D72A8" w:rsidP="00881829">
      <w:pPr>
        <w:pStyle w:val="PargrafodaLista"/>
        <w:numPr>
          <w:ilvl w:val="0"/>
          <w:numId w:val="30"/>
        </w:numPr>
        <w:spacing w:after="154" w:line="568" w:lineRule="auto"/>
        <w:ind w:right="4"/>
        <w:jc w:val="left"/>
        <w:rPr>
          <w:rFonts w:ascii="Arial" w:hAnsi="Arial" w:cs="Arial"/>
        </w:rPr>
      </w:pPr>
    </w:p>
    <w:p w:rsidR="00881829" w:rsidRPr="006F0721" w:rsidRDefault="00607D0F" w:rsidP="00881829">
      <w:pPr>
        <w:pStyle w:val="PargrafodaLista"/>
        <w:numPr>
          <w:ilvl w:val="0"/>
          <w:numId w:val="30"/>
        </w:numPr>
        <w:spacing w:after="154" w:line="568" w:lineRule="auto"/>
        <w:ind w:right="4"/>
        <w:jc w:val="left"/>
        <w:rPr>
          <w:rFonts w:ascii="Arial" w:hAnsi="Arial" w:cs="Arial"/>
        </w:rPr>
      </w:pPr>
      <w:r w:rsidRPr="006F0721">
        <w:rPr>
          <w:rFonts w:ascii="Arial" w:hAnsi="Arial" w:cs="Arial"/>
        </w:rPr>
        <w:t xml:space="preserve">  </w:t>
      </w:r>
    </w:p>
    <w:p w:rsidR="00881829" w:rsidRPr="006F0721" w:rsidRDefault="00881829" w:rsidP="00881829">
      <w:pPr>
        <w:pStyle w:val="PargrafodaLista"/>
        <w:spacing w:after="154" w:line="568" w:lineRule="auto"/>
        <w:ind w:left="1068" w:right="4" w:firstLine="0"/>
        <w:jc w:val="left"/>
        <w:rPr>
          <w:rFonts w:ascii="Arial" w:hAnsi="Arial" w:cs="Arial"/>
          <w:b/>
        </w:rPr>
      </w:pPr>
    </w:p>
    <w:p w:rsidR="00881829" w:rsidRPr="006F0721" w:rsidRDefault="00881829" w:rsidP="00881829">
      <w:pPr>
        <w:pStyle w:val="PargrafodaLista"/>
        <w:spacing w:after="154" w:line="568" w:lineRule="auto"/>
        <w:ind w:left="1068" w:right="4" w:firstLine="0"/>
        <w:jc w:val="left"/>
        <w:rPr>
          <w:rFonts w:ascii="Arial" w:hAnsi="Arial" w:cs="Arial"/>
          <w:b/>
        </w:rPr>
      </w:pPr>
    </w:p>
    <w:p w:rsidR="00881829" w:rsidRPr="006F0721" w:rsidRDefault="00881829" w:rsidP="00881829">
      <w:pPr>
        <w:pStyle w:val="PargrafodaLista"/>
        <w:spacing w:after="154" w:line="568" w:lineRule="auto"/>
        <w:ind w:left="1068" w:right="4" w:firstLine="0"/>
        <w:jc w:val="left"/>
        <w:rPr>
          <w:rFonts w:ascii="Arial" w:hAnsi="Arial" w:cs="Arial"/>
          <w:b/>
        </w:rPr>
      </w:pPr>
    </w:p>
    <w:p w:rsidR="00F80CCB" w:rsidRPr="006F0721" w:rsidRDefault="00607D0F" w:rsidP="00881829">
      <w:pPr>
        <w:pStyle w:val="PargrafodaLista"/>
        <w:spacing w:after="154" w:line="568" w:lineRule="auto"/>
        <w:ind w:left="1068" w:right="4" w:firstLine="0"/>
        <w:jc w:val="left"/>
        <w:rPr>
          <w:rFonts w:ascii="Arial" w:hAnsi="Arial" w:cs="Arial"/>
        </w:rPr>
      </w:pPr>
      <w:r w:rsidRPr="006F0721">
        <w:rPr>
          <w:rFonts w:ascii="Arial" w:hAnsi="Arial" w:cs="Arial"/>
          <w:b/>
        </w:rPr>
        <w:t xml:space="preserve">ANEXO III - PLANILHA DE CUSTOS E FORMAÇÃO DE PREÇOS </w:t>
      </w:r>
    </w:p>
    <w:p w:rsidR="00F80CCB" w:rsidRPr="006F0721" w:rsidRDefault="00607D0F">
      <w:pPr>
        <w:spacing w:after="154" w:line="240" w:lineRule="auto"/>
        <w:ind w:left="0" w:firstLine="0"/>
        <w:jc w:val="center"/>
        <w:rPr>
          <w:rFonts w:ascii="Arial" w:hAnsi="Arial" w:cs="Arial"/>
        </w:rPr>
      </w:pPr>
      <w:r w:rsidRPr="006F0721">
        <w:rPr>
          <w:rFonts w:ascii="Arial" w:hAnsi="Arial" w:cs="Arial"/>
          <w:b/>
        </w:rPr>
        <w:t xml:space="preserve"> </w:t>
      </w:r>
    </w:p>
    <w:p w:rsidR="00F80CCB" w:rsidRPr="006F0721" w:rsidRDefault="007E6E53">
      <w:pPr>
        <w:rPr>
          <w:rFonts w:ascii="Arial" w:hAnsi="Arial" w:cs="Arial"/>
          <w:b/>
        </w:rPr>
      </w:pPr>
      <w:r w:rsidRPr="006F0721">
        <w:rPr>
          <w:rFonts w:ascii="Arial" w:hAnsi="Arial" w:cs="Arial"/>
          <w:b/>
        </w:rPr>
        <w:t>CONTRATAÇÃO DE EMPRESA PARA PRESTAÇÃO DE SERVIÇOS TÉCNICOS ESPECIALIZADOS EM ASSESSORIA, INCLUSÃO E GERENCIAMENTO DE DADOS PARA ELABORAÇÃO DE PRESTAÇÃO DE CONTAS NO SISTEMA DE GESTÃO DE PRESTAÇÃO DE CONTAS DO SIGPC- FNDE</w:t>
      </w:r>
      <w:r w:rsidR="007C5C4F" w:rsidRPr="006F0721">
        <w:rPr>
          <w:rFonts w:ascii="Arial" w:hAnsi="Arial" w:cs="Arial"/>
          <w:b/>
        </w:rPr>
        <w:t xml:space="preserve"> E BB ÁGIL PLATAFORMA MENSAL</w:t>
      </w:r>
      <w:r w:rsidR="00607D0F" w:rsidRPr="006F0721">
        <w:rPr>
          <w:rFonts w:ascii="Arial" w:hAnsi="Arial" w:cs="Arial"/>
          <w:b/>
        </w:rPr>
        <w:t>,</w:t>
      </w:r>
      <w:r w:rsidR="00607D0F" w:rsidRPr="006F0721">
        <w:rPr>
          <w:rFonts w:ascii="Arial" w:hAnsi="Arial" w:cs="Arial"/>
        </w:rPr>
        <w:t xml:space="preserve"> nos termos da tabela abaixo, conforme condições e exigências estabelecidas no termo de </w:t>
      </w:r>
      <w:r w:rsidR="00E67851" w:rsidRPr="006F0721">
        <w:rPr>
          <w:rFonts w:ascii="Arial" w:hAnsi="Arial" w:cs="Arial"/>
        </w:rPr>
        <w:t>referência</w:t>
      </w:r>
      <w:r w:rsidR="00607D0F" w:rsidRPr="006F0721">
        <w:rPr>
          <w:rFonts w:ascii="Arial" w:hAnsi="Arial" w:cs="Arial"/>
        </w:rPr>
        <w:t>.</w:t>
      </w:r>
      <w:r w:rsidR="00607D0F" w:rsidRPr="006F0721">
        <w:rPr>
          <w:rFonts w:ascii="Arial" w:hAnsi="Arial" w:cs="Arial"/>
          <w:b/>
        </w:rPr>
        <w:t xml:space="preserve"> </w:t>
      </w:r>
    </w:p>
    <w:tbl>
      <w:tblPr>
        <w:tblStyle w:val="TableGrid"/>
        <w:tblW w:w="92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4"/>
        <w:gridCol w:w="1022"/>
        <w:gridCol w:w="783"/>
        <w:gridCol w:w="3740"/>
        <w:gridCol w:w="1565"/>
        <w:gridCol w:w="1346"/>
      </w:tblGrid>
      <w:tr w:rsidR="00E67851" w:rsidRPr="006F0721" w:rsidTr="00EC62E3">
        <w:trPr>
          <w:trHeight w:val="520"/>
        </w:trPr>
        <w:tc>
          <w:tcPr>
            <w:tcW w:w="834" w:type="dxa"/>
            <w:vAlign w:val="center"/>
          </w:tcPr>
          <w:p w:rsidR="00E67851" w:rsidRPr="006F0721" w:rsidRDefault="00E67851" w:rsidP="00EC62E3">
            <w:pPr>
              <w:spacing w:line="276" w:lineRule="auto"/>
              <w:ind w:left="2" w:firstLine="0"/>
              <w:jc w:val="center"/>
              <w:rPr>
                <w:rFonts w:ascii="Arial" w:hAnsi="Arial" w:cs="Arial"/>
              </w:rPr>
            </w:pPr>
            <w:r w:rsidRPr="006F0721">
              <w:rPr>
                <w:rFonts w:ascii="Arial" w:hAnsi="Arial" w:cs="Arial"/>
                <w:b/>
                <w:sz w:val="20"/>
              </w:rPr>
              <w:t>ITEM</w:t>
            </w:r>
          </w:p>
        </w:tc>
        <w:tc>
          <w:tcPr>
            <w:tcW w:w="1022" w:type="dxa"/>
            <w:vAlign w:val="center"/>
          </w:tcPr>
          <w:p w:rsidR="00E67851" w:rsidRPr="006F0721" w:rsidRDefault="00E67851" w:rsidP="00EC62E3">
            <w:pPr>
              <w:spacing w:line="276" w:lineRule="auto"/>
              <w:ind w:left="2" w:firstLine="0"/>
              <w:jc w:val="center"/>
              <w:rPr>
                <w:rFonts w:ascii="Arial" w:hAnsi="Arial" w:cs="Arial"/>
              </w:rPr>
            </w:pPr>
            <w:r w:rsidRPr="006F0721">
              <w:rPr>
                <w:rFonts w:ascii="Arial" w:hAnsi="Arial" w:cs="Arial"/>
                <w:b/>
                <w:sz w:val="20"/>
              </w:rPr>
              <w:t>QUANT</w:t>
            </w:r>
          </w:p>
        </w:tc>
        <w:tc>
          <w:tcPr>
            <w:tcW w:w="783" w:type="dxa"/>
            <w:vAlign w:val="center"/>
          </w:tcPr>
          <w:p w:rsidR="00E67851" w:rsidRPr="006F0721" w:rsidRDefault="00E67851" w:rsidP="00EC62E3">
            <w:pPr>
              <w:spacing w:line="276" w:lineRule="auto"/>
              <w:ind w:left="26" w:firstLine="0"/>
              <w:jc w:val="center"/>
              <w:rPr>
                <w:rFonts w:ascii="Arial" w:hAnsi="Arial" w:cs="Arial"/>
              </w:rPr>
            </w:pPr>
            <w:r w:rsidRPr="006F0721">
              <w:rPr>
                <w:rFonts w:ascii="Arial" w:hAnsi="Arial" w:cs="Arial"/>
                <w:b/>
                <w:sz w:val="20"/>
              </w:rPr>
              <w:t>UND</w:t>
            </w:r>
          </w:p>
        </w:tc>
        <w:tc>
          <w:tcPr>
            <w:tcW w:w="3740" w:type="dxa"/>
            <w:vAlign w:val="center"/>
          </w:tcPr>
          <w:p w:rsidR="00E67851" w:rsidRPr="006F0721" w:rsidRDefault="00E67851" w:rsidP="00EC62E3">
            <w:pPr>
              <w:spacing w:line="276" w:lineRule="auto"/>
              <w:ind w:left="0" w:firstLine="0"/>
              <w:jc w:val="center"/>
              <w:rPr>
                <w:rFonts w:ascii="Arial" w:hAnsi="Arial" w:cs="Arial"/>
              </w:rPr>
            </w:pPr>
            <w:r w:rsidRPr="006F0721">
              <w:rPr>
                <w:rFonts w:ascii="Arial" w:hAnsi="Arial" w:cs="Arial"/>
                <w:b/>
                <w:sz w:val="20"/>
              </w:rPr>
              <w:t>DESCRIÇÃO DOS ITENS</w:t>
            </w:r>
          </w:p>
        </w:tc>
        <w:tc>
          <w:tcPr>
            <w:tcW w:w="1565" w:type="dxa"/>
            <w:vAlign w:val="center"/>
          </w:tcPr>
          <w:p w:rsidR="00E67851" w:rsidRPr="006F0721" w:rsidRDefault="00E67851" w:rsidP="00EC62E3">
            <w:pPr>
              <w:spacing w:line="276" w:lineRule="auto"/>
              <w:ind w:left="204" w:firstLine="67"/>
              <w:jc w:val="center"/>
              <w:rPr>
                <w:rFonts w:ascii="Arial" w:hAnsi="Arial" w:cs="Arial"/>
              </w:rPr>
            </w:pPr>
            <w:r w:rsidRPr="006F0721">
              <w:rPr>
                <w:rFonts w:ascii="Arial" w:hAnsi="Arial" w:cs="Arial"/>
                <w:b/>
                <w:sz w:val="20"/>
              </w:rPr>
              <w:t>VALOR MENSAL</w:t>
            </w:r>
          </w:p>
        </w:tc>
        <w:tc>
          <w:tcPr>
            <w:tcW w:w="1346" w:type="dxa"/>
            <w:vAlign w:val="center"/>
          </w:tcPr>
          <w:p w:rsidR="00E67851" w:rsidRPr="006F0721" w:rsidRDefault="00E67851" w:rsidP="00EC62E3">
            <w:pPr>
              <w:spacing w:line="240" w:lineRule="auto"/>
              <w:ind w:left="0" w:firstLine="0"/>
              <w:jc w:val="center"/>
              <w:rPr>
                <w:rFonts w:ascii="Arial" w:hAnsi="Arial" w:cs="Arial"/>
              </w:rPr>
            </w:pPr>
            <w:r w:rsidRPr="006F0721">
              <w:rPr>
                <w:rFonts w:ascii="Arial" w:hAnsi="Arial" w:cs="Arial"/>
                <w:b/>
                <w:sz w:val="20"/>
              </w:rPr>
              <w:t>VALOR</w:t>
            </w:r>
          </w:p>
          <w:p w:rsidR="00E67851" w:rsidRPr="006F0721" w:rsidRDefault="00E67851" w:rsidP="00EC62E3">
            <w:pPr>
              <w:spacing w:line="240" w:lineRule="auto"/>
              <w:ind w:left="0" w:firstLine="0"/>
              <w:jc w:val="center"/>
              <w:rPr>
                <w:rFonts w:ascii="Arial" w:hAnsi="Arial" w:cs="Arial"/>
              </w:rPr>
            </w:pPr>
            <w:r w:rsidRPr="006F0721">
              <w:rPr>
                <w:rFonts w:ascii="Arial" w:hAnsi="Arial" w:cs="Arial"/>
                <w:b/>
                <w:sz w:val="20"/>
              </w:rPr>
              <w:t>TOTAL</w:t>
            </w:r>
          </w:p>
        </w:tc>
      </w:tr>
      <w:tr w:rsidR="00E67851" w:rsidRPr="006F0721" w:rsidTr="00EC62E3">
        <w:trPr>
          <w:trHeight w:val="1395"/>
        </w:trPr>
        <w:tc>
          <w:tcPr>
            <w:tcW w:w="834" w:type="dxa"/>
            <w:vAlign w:val="center"/>
          </w:tcPr>
          <w:p w:rsidR="00E67851" w:rsidRPr="006F0721" w:rsidRDefault="00E67851" w:rsidP="00EC62E3">
            <w:pPr>
              <w:spacing w:line="276" w:lineRule="auto"/>
              <w:ind w:left="2" w:firstLine="0"/>
              <w:jc w:val="center"/>
              <w:rPr>
                <w:rFonts w:ascii="Arial" w:hAnsi="Arial" w:cs="Arial"/>
                <w:sz w:val="20"/>
              </w:rPr>
            </w:pPr>
            <w:r w:rsidRPr="006F0721">
              <w:rPr>
                <w:rFonts w:ascii="Arial" w:hAnsi="Arial" w:cs="Arial"/>
                <w:sz w:val="20"/>
              </w:rPr>
              <w:t>001</w:t>
            </w:r>
          </w:p>
        </w:tc>
        <w:tc>
          <w:tcPr>
            <w:tcW w:w="1022" w:type="dxa"/>
            <w:vAlign w:val="center"/>
          </w:tcPr>
          <w:p w:rsidR="00E67851" w:rsidRPr="006F0721" w:rsidRDefault="00E67851" w:rsidP="00EC62E3">
            <w:pPr>
              <w:spacing w:line="276" w:lineRule="auto"/>
              <w:ind w:left="2" w:firstLine="0"/>
              <w:jc w:val="center"/>
              <w:rPr>
                <w:rFonts w:ascii="Arial" w:hAnsi="Arial" w:cs="Arial"/>
                <w:sz w:val="20"/>
              </w:rPr>
            </w:pPr>
            <w:r w:rsidRPr="006F0721">
              <w:rPr>
                <w:rFonts w:ascii="Arial" w:hAnsi="Arial" w:cs="Arial"/>
                <w:sz w:val="20"/>
              </w:rPr>
              <w:t>12</w:t>
            </w:r>
          </w:p>
        </w:tc>
        <w:tc>
          <w:tcPr>
            <w:tcW w:w="783" w:type="dxa"/>
            <w:vAlign w:val="center"/>
          </w:tcPr>
          <w:p w:rsidR="00E67851" w:rsidRPr="006F0721" w:rsidRDefault="00E67851" w:rsidP="00EC62E3">
            <w:pPr>
              <w:spacing w:line="276" w:lineRule="auto"/>
              <w:ind w:left="26" w:firstLine="0"/>
              <w:jc w:val="center"/>
              <w:rPr>
                <w:rFonts w:ascii="Arial" w:hAnsi="Arial" w:cs="Arial"/>
                <w:sz w:val="20"/>
              </w:rPr>
            </w:pPr>
            <w:r w:rsidRPr="006F0721">
              <w:rPr>
                <w:rFonts w:ascii="Arial" w:hAnsi="Arial" w:cs="Arial"/>
                <w:sz w:val="20"/>
              </w:rPr>
              <w:t>SERV</w:t>
            </w:r>
          </w:p>
        </w:tc>
        <w:tc>
          <w:tcPr>
            <w:tcW w:w="3740" w:type="dxa"/>
          </w:tcPr>
          <w:p w:rsidR="00E67851" w:rsidRPr="006F0721" w:rsidRDefault="007C5C4F" w:rsidP="00EC62E3">
            <w:pPr>
              <w:spacing w:line="276" w:lineRule="auto"/>
              <w:ind w:left="143" w:right="54" w:firstLine="0"/>
              <w:rPr>
                <w:rFonts w:ascii="Arial" w:hAnsi="Arial" w:cs="Arial"/>
                <w:sz w:val="20"/>
              </w:rPr>
            </w:pPr>
            <w:r w:rsidRPr="006F0721">
              <w:rPr>
                <w:rFonts w:ascii="Arial" w:hAnsi="Arial" w:cs="Arial"/>
              </w:rPr>
              <w:t>PRESTAÇÃO DE SERVIÇOS TÉCNICOS ESPECIALIZADOS EM ASSESSORIA, INCLUSÃO DE DADOS E GERENCIAMENTO PARA ELABORAÇÃO DE PRESTAÇÃO DE CONTAS NO SISTEMA DE GESTÃO DE PRESTAÇÃO DE CONTAS DO SIGPC- FNDE E BB ÁGIL PLATAFORMA MENSAL</w:t>
            </w:r>
          </w:p>
        </w:tc>
        <w:tc>
          <w:tcPr>
            <w:tcW w:w="1565" w:type="dxa"/>
            <w:vAlign w:val="center"/>
          </w:tcPr>
          <w:p w:rsidR="00E67851" w:rsidRPr="006F0721" w:rsidRDefault="00E67851" w:rsidP="00EC62E3">
            <w:pPr>
              <w:spacing w:line="276" w:lineRule="auto"/>
              <w:ind w:left="204" w:right="59" w:firstLine="67"/>
              <w:jc w:val="right"/>
              <w:rPr>
                <w:rFonts w:ascii="Arial" w:hAnsi="Arial" w:cs="Arial"/>
                <w:sz w:val="20"/>
              </w:rPr>
            </w:pPr>
          </w:p>
        </w:tc>
        <w:tc>
          <w:tcPr>
            <w:tcW w:w="1346" w:type="dxa"/>
            <w:vAlign w:val="center"/>
          </w:tcPr>
          <w:p w:rsidR="00E67851" w:rsidRPr="006F0721" w:rsidRDefault="00E67851" w:rsidP="00EC62E3">
            <w:pPr>
              <w:spacing w:line="240" w:lineRule="auto"/>
              <w:ind w:left="0" w:right="59" w:firstLine="0"/>
              <w:jc w:val="right"/>
              <w:rPr>
                <w:rFonts w:ascii="Arial" w:hAnsi="Arial" w:cs="Arial"/>
                <w:sz w:val="20"/>
              </w:rPr>
            </w:pPr>
          </w:p>
        </w:tc>
      </w:tr>
    </w:tbl>
    <w:p w:rsidR="00E67851" w:rsidRPr="006F0721" w:rsidRDefault="00E67851">
      <w:pPr>
        <w:rPr>
          <w:rFonts w:ascii="Arial" w:hAnsi="Arial" w:cs="Arial"/>
        </w:rPr>
      </w:pPr>
    </w:p>
    <w:p w:rsidR="00F80CCB" w:rsidRPr="006F0721" w:rsidRDefault="00E67851">
      <w:pPr>
        <w:spacing w:after="0" w:line="240" w:lineRule="auto"/>
        <w:ind w:left="262" w:firstLine="0"/>
        <w:jc w:val="left"/>
        <w:rPr>
          <w:rFonts w:ascii="Arial" w:hAnsi="Arial" w:cs="Arial"/>
        </w:rPr>
      </w:pPr>
      <w:r w:rsidRPr="006F0721">
        <w:rPr>
          <w:rFonts w:ascii="Arial" w:hAnsi="Arial" w:cs="Arial"/>
        </w:rPr>
        <w:t>VALIDADE DA PROPOSTA: 60 (SESSENTA) DIAS</w:t>
      </w:r>
    </w:p>
    <w:p w:rsidR="00E67851" w:rsidRPr="006F0721" w:rsidRDefault="00E67851">
      <w:pPr>
        <w:spacing w:after="0" w:line="240" w:lineRule="auto"/>
        <w:ind w:left="262" w:firstLine="0"/>
        <w:jc w:val="left"/>
        <w:rPr>
          <w:rFonts w:ascii="Arial" w:hAnsi="Arial" w:cs="Arial"/>
        </w:rPr>
      </w:pPr>
    </w:p>
    <w:p w:rsidR="00E67851" w:rsidRPr="006F0721" w:rsidRDefault="003C5C12" w:rsidP="003C5C12">
      <w:pPr>
        <w:spacing w:after="0" w:line="240" w:lineRule="auto"/>
        <w:ind w:left="262" w:firstLine="0"/>
        <w:rPr>
          <w:rFonts w:ascii="Arial" w:hAnsi="Arial" w:cs="Arial"/>
        </w:rPr>
      </w:pPr>
      <w:r w:rsidRPr="006F0721">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67851" w:rsidRPr="006F0721" w:rsidRDefault="00E67851">
      <w:pPr>
        <w:spacing w:after="0" w:line="240" w:lineRule="auto"/>
        <w:ind w:left="262" w:firstLine="0"/>
        <w:jc w:val="left"/>
        <w:rPr>
          <w:rFonts w:ascii="Arial" w:hAnsi="Arial" w:cs="Arial"/>
        </w:rPr>
      </w:pPr>
    </w:p>
    <w:p w:rsidR="00E67851" w:rsidRPr="006F0721" w:rsidRDefault="00E67851">
      <w:pPr>
        <w:spacing w:after="0" w:line="240" w:lineRule="auto"/>
        <w:ind w:left="262" w:firstLine="0"/>
        <w:jc w:val="left"/>
        <w:rPr>
          <w:rFonts w:ascii="Arial" w:hAnsi="Arial" w:cs="Arial"/>
        </w:rPr>
      </w:pPr>
    </w:p>
    <w:p w:rsidR="00E67851" w:rsidRPr="006F0721" w:rsidRDefault="00E67851">
      <w:pPr>
        <w:spacing w:after="0" w:line="240" w:lineRule="auto"/>
        <w:ind w:left="262" w:firstLine="0"/>
        <w:jc w:val="left"/>
        <w:rPr>
          <w:rFonts w:ascii="Arial" w:hAnsi="Arial" w:cs="Arial"/>
        </w:rPr>
      </w:pPr>
    </w:p>
    <w:p w:rsidR="00F80CCB" w:rsidRPr="006F0721" w:rsidRDefault="00607D0F" w:rsidP="00791202">
      <w:pPr>
        <w:spacing w:after="0"/>
        <w:ind w:left="272"/>
        <w:jc w:val="center"/>
        <w:rPr>
          <w:rFonts w:ascii="Arial" w:hAnsi="Arial" w:cs="Arial"/>
        </w:rPr>
      </w:pPr>
      <w:r w:rsidRPr="006F0721">
        <w:rPr>
          <w:rFonts w:ascii="Arial" w:hAnsi="Arial" w:cs="Arial"/>
        </w:rPr>
        <w:t>LOCAL E DATA</w:t>
      </w:r>
    </w:p>
    <w:p w:rsidR="00F80CCB" w:rsidRPr="006F0721" w:rsidRDefault="00F80CCB" w:rsidP="00791202">
      <w:pPr>
        <w:spacing w:after="0" w:line="240" w:lineRule="auto"/>
        <w:ind w:left="262" w:firstLine="0"/>
        <w:jc w:val="center"/>
        <w:rPr>
          <w:rFonts w:ascii="Arial" w:hAnsi="Arial" w:cs="Arial"/>
        </w:rPr>
      </w:pPr>
    </w:p>
    <w:p w:rsidR="00F80CCB" w:rsidRPr="006F0721" w:rsidRDefault="00F80CCB" w:rsidP="00791202">
      <w:pPr>
        <w:spacing w:after="0" w:line="240" w:lineRule="auto"/>
        <w:ind w:left="262" w:firstLine="0"/>
        <w:jc w:val="center"/>
        <w:rPr>
          <w:rFonts w:ascii="Arial" w:hAnsi="Arial" w:cs="Arial"/>
        </w:rPr>
      </w:pPr>
    </w:p>
    <w:p w:rsidR="00F80CCB" w:rsidRPr="006F0721" w:rsidRDefault="00F80CCB" w:rsidP="00791202">
      <w:pPr>
        <w:spacing w:after="0" w:line="240" w:lineRule="auto"/>
        <w:ind w:left="262" w:firstLine="0"/>
        <w:jc w:val="center"/>
        <w:rPr>
          <w:rFonts w:ascii="Arial" w:hAnsi="Arial" w:cs="Arial"/>
        </w:rPr>
      </w:pPr>
    </w:p>
    <w:p w:rsidR="00F80CCB" w:rsidRPr="006F0721" w:rsidRDefault="00607D0F" w:rsidP="00791202">
      <w:pPr>
        <w:spacing w:after="0"/>
        <w:ind w:left="272"/>
        <w:jc w:val="center"/>
        <w:rPr>
          <w:rFonts w:ascii="Arial" w:hAnsi="Arial" w:cs="Arial"/>
        </w:rPr>
      </w:pPr>
      <w:r w:rsidRPr="006F0721">
        <w:rPr>
          <w:rFonts w:ascii="Arial" w:hAnsi="Arial" w:cs="Arial"/>
        </w:rPr>
        <w:t>________________________</w:t>
      </w:r>
    </w:p>
    <w:p w:rsidR="00481E2C" w:rsidRPr="006F0721" w:rsidRDefault="00607D0F" w:rsidP="00791202">
      <w:pPr>
        <w:spacing w:after="0"/>
        <w:ind w:left="272"/>
        <w:jc w:val="center"/>
        <w:rPr>
          <w:rFonts w:ascii="Arial" w:hAnsi="Arial" w:cs="Arial"/>
        </w:rPr>
      </w:pPr>
      <w:r w:rsidRPr="006F0721">
        <w:rPr>
          <w:rFonts w:ascii="Arial" w:hAnsi="Arial" w:cs="Arial"/>
        </w:rPr>
        <w:t>Assinatura Responsável Empresa</w:t>
      </w:r>
    </w:p>
    <w:p w:rsidR="00481E2C" w:rsidRPr="006F0721" w:rsidRDefault="00481E2C" w:rsidP="00481E2C">
      <w:pPr>
        <w:rPr>
          <w:rFonts w:ascii="Arial" w:hAnsi="Arial" w:cs="Arial"/>
        </w:rPr>
      </w:pPr>
    </w:p>
    <w:p w:rsidR="00481E2C" w:rsidRPr="006F0721" w:rsidRDefault="00481E2C" w:rsidP="00481E2C">
      <w:pPr>
        <w:rPr>
          <w:rFonts w:ascii="Arial" w:hAnsi="Arial" w:cs="Arial"/>
        </w:rPr>
      </w:pPr>
    </w:p>
    <w:p w:rsidR="00481E2C" w:rsidRPr="006F0721" w:rsidRDefault="00481E2C" w:rsidP="00481E2C">
      <w:pPr>
        <w:rPr>
          <w:rFonts w:ascii="Arial" w:hAnsi="Arial" w:cs="Arial"/>
        </w:rPr>
      </w:pPr>
    </w:p>
    <w:sectPr w:rsidR="00481E2C" w:rsidRPr="006F0721" w:rsidSect="00792C7B">
      <w:headerReference w:type="even" r:id="rId260"/>
      <w:headerReference w:type="default" r:id="rId261"/>
      <w:footerReference w:type="even" r:id="rId262"/>
      <w:footerReference w:type="default" r:id="rId263"/>
      <w:headerReference w:type="first" r:id="rId264"/>
      <w:footerReference w:type="first" r:id="rId265"/>
      <w:pgSz w:w="11906" w:h="16838"/>
      <w:pgMar w:top="1440" w:right="1440" w:bottom="1440" w:left="1440" w:header="5" w:footer="71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042A" w:rsidRDefault="008B042A">
      <w:pPr>
        <w:spacing w:after="0" w:line="240" w:lineRule="auto"/>
      </w:pPr>
      <w:r>
        <w:separator/>
      </w:r>
    </w:p>
  </w:endnote>
  <w:endnote w:type="continuationSeparator" w:id="0">
    <w:p w:rsidR="008B042A" w:rsidRDefault="008B04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altName w:val="Segoe UI"/>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pPr>
      <w:spacing w:after="0" w:line="240" w:lineRule="auto"/>
      <w:ind w:left="603" w:firstLine="0"/>
      <w:jc w:val="left"/>
    </w:pPr>
    <w:r>
      <w:rPr>
        <w:rFonts w:ascii="Arial" w:eastAsia="Arial" w:hAnsi="Arial" w:cs="Arial"/>
        <w:sz w:val="12"/>
      </w:rPr>
      <w:t xml:space="preserve"> </w:t>
    </w:r>
  </w:p>
  <w:p w:rsidR="006F0721" w:rsidRDefault="006F0721">
    <w:pPr>
      <w:spacing w:after="0" w:line="240" w:lineRule="auto"/>
      <w:ind w:left="0" w:firstLine="0"/>
      <w:jc w:val="right"/>
    </w:pPr>
    <w:r>
      <w:rPr>
        <w:rFonts w:ascii="Arial" w:eastAsia="Arial" w:hAnsi="Arial" w:cs="Arial"/>
        <w:color w:val="8496B0"/>
        <w:sz w:val="18"/>
      </w:rPr>
      <w:t xml:space="preserve">P á g i n a </w:t>
    </w:r>
    <w:r w:rsidR="00BD721C" w:rsidRPr="00BD721C">
      <w:fldChar w:fldCharType="begin"/>
    </w:r>
    <w:r>
      <w:instrText xml:space="preserve"> PAGE   \* MERGEFORMAT </w:instrText>
    </w:r>
    <w:r w:rsidR="00BD721C" w:rsidRPr="00BD721C">
      <w:fldChar w:fldCharType="separate"/>
    </w:r>
    <w:r>
      <w:rPr>
        <w:rFonts w:ascii="Arial" w:eastAsia="Arial" w:hAnsi="Arial" w:cs="Arial"/>
        <w:color w:val="323E4F"/>
        <w:sz w:val="18"/>
      </w:rPr>
      <w:t>10</w:t>
    </w:r>
    <w:r w:rsidR="00BD721C">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6F0721" w:rsidRDefault="006F0721">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Rua Olimpio Campos, 39 – Centro- Lontra -MG</w:t>
    </w:r>
    <w:r>
      <w:rPr>
        <w:sz w:val="20"/>
      </w:rPr>
      <w:t xml:space="preserve"> </w:t>
    </w:r>
  </w:p>
  <w:p w:rsidR="006F0721" w:rsidRDefault="006F0721">
    <w:pPr>
      <w:spacing w:after="0" w:line="240" w:lineRule="auto"/>
      <w:ind w:left="0" w:firstLine="0"/>
      <w:jc w:val="center"/>
    </w:pPr>
    <w:r>
      <w:t>Fone/Fax: (38)3234-8182 CEP: 39437-000</w:t>
    </w:r>
    <w:r>
      <w:rPr>
        <w:sz w:val="20"/>
      </w:rPr>
      <w:t xml:space="preserve"> </w:t>
    </w:r>
  </w:p>
  <w:p w:rsidR="006F0721" w:rsidRDefault="006F0721">
    <w:pPr>
      <w:spacing w:after="0" w:line="240" w:lineRule="auto"/>
      <w:ind w:left="1798" w:firstLine="0"/>
      <w:jc w:val="left"/>
    </w:pPr>
    <w:r>
      <w:rPr>
        <w:rFonts w:ascii="Arial" w:eastAsia="Arial" w:hAnsi="Arial" w:cs="Arial"/>
        <w:sz w:val="20"/>
      </w:rPr>
      <w:t xml:space="preserve"> </w:t>
    </w:r>
  </w:p>
  <w:p w:rsidR="006F0721" w:rsidRDefault="006F0721">
    <w:pPr>
      <w:spacing w:after="0" w:line="240" w:lineRule="auto"/>
      <w:ind w:left="603" w:firstLine="0"/>
      <w:jc w:val="left"/>
    </w:pPr>
    <w:r>
      <w:rPr>
        <w:rFonts w:ascii="Arial" w:eastAsia="Arial" w:hAnsi="Arial" w:cs="Arial"/>
        <w:sz w:val="20"/>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pPr>
      <w:spacing w:after="0" w:line="240" w:lineRule="auto"/>
      <w:ind w:left="603"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pPr>
      <w:spacing w:after="0" w:line="240" w:lineRule="auto"/>
      <w:ind w:left="603" w:firstLine="0"/>
      <w:jc w:val="left"/>
    </w:pPr>
    <w:r>
      <w:rPr>
        <w:rFonts w:ascii="Arial" w:eastAsia="Arial" w:hAnsi="Arial" w:cs="Arial"/>
        <w:sz w:val="12"/>
      </w:rPr>
      <w:t xml:space="preserve"> </w:t>
    </w:r>
  </w:p>
  <w:p w:rsidR="006F0721" w:rsidRDefault="006F0721">
    <w:pPr>
      <w:spacing w:after="0" w:line="240" w:lineRule="auto"/>
      <w:ind w:left="0" w:firstLine="0"/>
      <w:jc w:val="right"/>
    </w:pPr>
    <w:r>
      <w:rPr>
        <w:rFonts w:ascii="Arial" w:eastAsia="Arial" w:hAnsi="Arial" w:cs="Arial"/>
        <w:color w:val="8496B0"/>
        <w:sz w:val="18"/>
      </w:rPr>
      <w:t xml:space="preserve">P á g i n a </w:t>
    </w:r>
    <w:r w:rsidR="00BD721C" w:rsidRPr="00BD721C">
      <w:fldChar w:fldCharType="begin"/>
    </w:r>
    <w:r>
      <w:instrText xml:space="preserve"> PAGE   \* MERGEFORMAT </w:instrText>
    </w:r>
    <w:r w:rsidR="00BD721C" w:rsidRPr="00BD721C">
      <w:fldChar w:fldCharType="separate"/>
    </w:r>
    <w:r>
      <w:rPr>
        <w:rFonts w:ascii="Arial" w:eastAsia="Arial" w:hAnsi="Arial" w:cs="Arial"/>
        <w:color w:val="323E4F"/>
        <w:sz w:val="18"/>
      </w:rPr>
      <w:t>10</w:t>
    </w:r>
    <w:r w:rsidR="00BD721C">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6F0721" w:rsidRDefault="006F0721">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Rua Olimpio Campos, 39 – Centro- Lontra -MG</w:t>
    </w:r>
    <w:r>
      <w:rPr>
        <w:sz w:val="20"/>
      </w:rPr>
      <w:t xml:space="preserve"> </w:t>
    </w:r>
  </w:p>
  <w:p w:rsidR="006F0721" w:rsidRDefault="006F0721">
    <w:pPr>
      <w:spacing w:after="0" w:line="240" w:lineRule="auto"/>
      <w:ind w:left="0" w:firstLine="0"/>
      <w:jc w:val="center"/>
    </w:pPr>
    <w:r>
      <w:t>Fone/Fax: (38)3234-8182 CEP: 39437-000</w:t>
    </w:r>
    <w:r>
      <w:rPr>
        <w:sz w:val="20"/>
      </w:rPr>
      <w:t xml:space="preserve"> </w:t>
    </w:r>
  </w:p>
  <w:p w:rsidR="006F0721" w:rsidRDefault="006F0721">
    <w:pPr>
      <w:spacing w:after="0" w:line="240" w:lineRule="auto"/>
      <w:ind w:left="1798" w:firstLine="0"/>
      <w:jc w:val="left"/>
    </w:pPr>
    <w:r>
      <w:rPr>
        <w:rFonts w:ascii="Arial" w:eastAsia="Arial" w:hAnsi="Arial" w:cs="Arial"/>
        <w:sz w:val="20"/>
      </w:rPr>
      <w:t xml:space="preserve"> </w:t>
    </w:r>
  </w:p>
  <w:p w:rsidR="006F0721" w:rsidRDefault="006F0721">
    <w:pPr>
      <w:spacing w:after="0" w:line="240" w:lineRule="auto"/>
      <w:ind w:left="603" w:firstLine="0"/>
      <w:jc w:val="left"/>
    </w:pPr>
    <w:r>
      <w:rPr>
        <w:rFonts w:ascii="Arial" w:eastAsia="Arial" w:hAnsi="Arial" w:cs="Arial"/>
        <w:sz w:val="20"/>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pPr>
      <w:spacing w:after="0" w:line="240" w:lineRule="auto"/>
      <w:ind w:left="603" w:firstLine="0"/>
      <w:jc w:val="left"/>
    </w:pPr>
    <w:r>
      <w:rPr>
        <w:rFonts w:ascii="Arial" w:eastAsia="Arial" w:hAnsi="Arial" w:cs="Arial"/>
        <w:sz w:val="12"/>
      </w:rPr>
      <w:t xml:space="preserve"> </w:t>
    </w:r>
  </w:p>
  <w:p w:rsidR="006F0721" w:rsidRDefault="006F0721">
    <w:pPr>
      <w:spacing w:after="0" w:line="240" w:lineRule="auto"/>
      <w:ind w:left="0" w:firstLine="0"/>
      <w:jc w:val="right"/>
    </w:pPr>
    <w:r>
      <w:rPr>
        <w:rFonts w:ascii="Arial" w:eastAsia="Arial" w:hAnsi="Arial" w:cs="Arial"/>
        <w:color w:val="8496B0"/>
        <w:sz w:val="18"/>
      </w:rPr>
      <w:t xml:space="preserve">P á g i n a </w:t>
    </w:r>
    <w:r w:rsidR="00BD721C" w:rsidRPr="00BD721C">
      <w:fldChar w:fldCharType="begin"/>
    </w:r>
    <w:r>
      <w:instrText xml:space="preserve"> PAGE   \* MERGEFORMAT </w:instrText>
    </w:r>
    <w:r w:rsidR="00BD721C" w:rsidRPr="00BD721C">
      <w:fldChar w:fldCharType="separate"/>
    </w:r>
    <w:r>
      <w:rPr>
        <w:rFonts w:ascii="Arial" w:eastAsia="Arial" w:hAnsi="Arial" w:cs="Arial"/>
        <w:color w:val="323E4F"/>
        <w:sz w:val="18"/>
      </w:rPr>
      <w:t>10</w:t>
    </w:r>
    <w:r w:rsidR="00BD721C">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6F0721" w:rsidRDefault="006F0721">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Rua Olimpio Campos, 39 – Centro- Lontra -MG</w:t>
    </w:r>
    <w:r>
      <w:rPr>
        <w:sz w:val="20"/>
      </w:rPr>
      <w:t xml:space="preserve"> </w:t>
    </w:r>
  </w:p>
  <w:p w:rsidR="006F0721" w:rsidRDefault="006F0721">
    <w:pPr>
      <w:spacing w:after="0" w:line="240" w:lineRule="auto"/>
      <w:ind w:left="0" w:firstLine="0"/>
      <w:jc w:val="center"/>
    </w:pPr>
    <w:r>
      <w:t>Fone/Fax: (38)3234-8182 CEP: 39437-000</w:t>
    </w:r>
    <w:r>
      <w:rPr>
        <w:sz w:val="20"/>
      </w:rPr>
      <w:t xml:space="preserve"> </w:t>
    </w:r>
  </w:p>
  <w:p w:rsidR="006F0721" w:rsidRDefault="006F0721">
    <w:pPr>
      <w:spacing w:after="0" w:line="240" w:lineRule="auto"/>
      <w:ind w:left="1798" w:firstLine="0"/>
      <w:jc w:val="left"/>
    </w:pPr>
    <w:r>
      <w:rPr>
        <w:rFonts w:ascii="Arial" w:eastAsia="Arial" w:hAnsi="Arial" w:cs="Arial"/>
        <w:sz w:val="20"/>
      </w:rPr>
      <w:t xml:space="preserve"> </w:t>
    </w:r>
  </w:p>
  <w:p w:rsidR="006F0721" w:rsidRDefault="006F0721">
    <w:pPr>
      <w:spacing w:after="0" w:line="240" w:lineRule="auto"/>
      <w:ind w:left="603" w:firstLine="0"/>
      <w:jc w:val="left"/>
    </w:pPr>
    <w:r>
      <w:rPr>
        <w:rFonts w:ascii="Arial" w:eastAsia="Arial" w:hAnsi="Arial" w:cs="Arial"/>
        <w:sz w:val="20"/>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pPr>
      <w:spacing w:after="0" w:line="240" w:lineRule="auto"/>
      <w:ind w:left="603" w:firstLine="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pPr>
      <w:spacing w:after="0" w:line="240" w:lineRule="auto"/>
      <w:ind w:left="603" w:firstLine="0"/>
      <w:jc w:val="left"/>
    </w:pPr>
    <w:r>
      <w:rPr>
        <w:rFonts w:ascii="Arial" w:eastAsia="Arial" w:hAnsi="Arial" w:cs="Arial"/>
        <w:sz w:val="12"/>
      </w:rPr>
      <w:t xml:space="preserve"> </w:t>
    </w:r>
  </w:p>
  <w:p w:rsidR="006F0721" w:rsidRDefault="006F0721">
    <w:pPr>
      <w:spacing w:after="0" w:line="240" w:lineRule="auto"/>
      <w:ind w:left="0" w:firstLine="0"/>
      <w:jc w:val="right"/>
    </w:pPr>
    <w:r>
      <w:rPr>
        <w:rFonts w:ascii="Arial" w:eastAsia="Arial" w:hAnsi="Arial" w:cs="Arial"/>
        <w:color w:val="8496B0"/>
        <w:sz w:val="18"/>
      </w:rPr>
      <w:t xml:space="preserve">P á g i n a </w:t>
    </w:r>
    <w:r w:rsidR="00BD721C" w:rsidRPr="00BD721C">
      <w:fldChar w:fldCharType="begin"/>
    </w:r>
    <w:r>
      <w:instrText xml:space="preserve"> PAGE   \* MERGEFORMAT </w:instrText>
    </w:r>
    <w:r w:rsidR="00BD721C" w:rsidRPr="00BD721C">
      <w:fldChar w:fldCharType="separate"/>
    </w:r>
    <w:r>
      <w:rPr>
        <w:rFonts w:ascii="Arial" w:eastAsia="Arial" w:hAnsi="Arial" w:cs="Arial"/>
        <w:color w:val="323E4F"/>
        <w:sz w:val="18"/>
      </w:rPr>
      <w:t>10</w:t>
    </w:r>
    <w:r w:rsidR="00BD721C">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6F0721" w:rsidRDefault="006F0721">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Rua Olimpio Campos, 39 – Centro- Lontra -MG</w:t>
    </w:r>
    <w:r>
      <w:rPr>
        <w:sz w:val="20"/>
      </w:rPr>
      <w:t xml:space="preserve"> </w:t>
    </w:r>
  </w:p>
  <w:p w:rsidR="006F0721" w:rsidRDefault="006F0721">
    <w:pPr>
      <w:spacing w:after="0" w:line="240" w:lineRule="auto"/>
      <w:ind w:left="0" w:firstLine="0"/>
      <w:jc w:val="center"/>
    </w:pPr>
    <w:r>
      <w:t>Fone/Fax: (38)3234-8182 CEP: 39437-000</w:t>
    </w:r>
    <w:r>
      <w:rPr>
        <w:sz w:val="20"/>
      </w:rPr>
      <w:t xml:space="preserve"> </w:t>
    </w:r>
  </w:p>
  <w:p w:rsidR="006F0721" w:rsidRDefault="006F0721">
    <w:pPr>
      <w:spacing w:after="0" w:line="240" w:lineRule="auto"/>
      <w:ind w:left="1798" w:firstLine="0"/>
      <w:jc w:val="left"/>
    </w:pPr>
    <w:r>
      <w:rPr>
        <w:rFonts w:ascii="Arial" w:eastAsia="Arial" w:hAnsi="Arial" w:cs="Arial"/>
        <w:sz w:val="20"/>
      </w:rPr>
      <w:t xml:space="preserve"> </w:t>
    </w:r>
  </w:p>
  <w:p w:rsidR="006F0721" w:rsidRDefault="006F0721">
    <w:pPr>
      <w:spacing w:after="0" w:line="240" w:lineRule="auto"/>
      <w:ind w:left="603" w:firstLine="0"/>
      <w:jc w:val="left"/>
    </w:pPr>
    <w:r>
      <w:rPr>
        <w:rFonts w:ascii="Arial" w:eastAsia="Arial" w:hAnsi="Arial" w:cs="Arial"/>
        <w:sz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042A" w:rsidRDefault="008B042A">
      <w:pPr>
        <w:spacing w:after="0" w:line="240" w:lineRule="auto"/>
      </w:pPr>
      <w:r>
        <w:separator/>
      </w:r>
    </w:p>
  </w:footnote>
  <w:footnote w:type="continuationSeparator" w:id="0">
    <w:p w:rsidR="008B042A" w:rsidRDefault="008B04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BD721C">
    <w:pPr>
      <w:spacing w:after="0" w:line="240" w:lineRule="auto"/>
      <w:ind w:left="0" w:firstLine="0"/>
      <w:jc w:val="left"/>
    </w:pPr>
    <w:r w:rsidRPr="00BD721C">
      <w:rPr>
        <w:rFonts w:ascii="Calibri" w:eastAsia="Calibri" w:hAnsi="Calibri" w:cs="Calibri"/>
        <w:noProof/>
      </w:rPr>
      <w:pict>
        <v:group id="Group 95768" o:spid="_x0000_s1026" style="position:absolute;margin-left:58.5pt;margin-top:.25pt;width:95.25pt;height:115.55pt;z-index:251660288;mso-position-horizontal-relative:page;mso-position-vertical-relative:page" coordsize="12096,146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769" o:spid="_x0000_s1027" type="#_x0000_t75" style="position:absolute;top:2625;width:12096;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">
            <v:imagedata r:id="rId1" o:title=""/>
          </v:shape>
          <v:rect id="Rectangle 95772" o:spid="_x0000_s1028" style="position:absolute;left:3378;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5771" o:spid="_x0000_s1029" style="position:absolute;left:3378;top:1463;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5770" o:spid="_x0000_s1030" style="position:absolute;left:3378;top:2926;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w10:wrap type="square" anchorx="page" anchory="page"/>
        </v:group>
      </w:pict>
    </w:r>
    <w:r w:rsidR="006F0721">
      <w:rPr>
        <w:rFonts w:ascii="Arial" w:eastAsia="Arial" w:hAnsi="Arial" w:cs="Arial"/>
        <w:sz w:val="28"/>
        <w:vertAlign w:val="superscript"/>
      </w:rPr>
      <w:t xml:space="preserve"> </w:t>
    </w:r>
    <w:r w:rsidR="006F0721">
      <w:rPr>
        <w:b/>
        <w:sz w:val="28"/>
      </w:rPr>
      <w:t xml:space="preserve">PREFEITURA MUNICIPAL DE LONTRA-MG </w:t>
    </w:r>
  </w:p>
  <w:p w:rsidR="006F0721" w:rsidRDefault="006F0721">
    <w:pPr>
      <w:spacing w:after="0" w:line="240" w:lineRule="auto"/>
      <w:ind w:left="71" w:firstLine="0"/>
      <w:jc w:val="center"/>
    </w:pPr>
    <w:r>
      <w:rPr>
        <w:sz w:val="2"/>
      </w:rPr>
      <w:t xml:space="preserve"> </w:t>
    </w:r>
  </w:p>
  <w:p w:rsidR="006F0721" w:rsidRDefault="006F0721">
    <w:pPr>
      <w:spacing w:after="0" w:line="240" w:lineRule="auto"/>
      <w:ind w:left="71" w:firstLine="0"/>
      <w:jc w:val="center"/>
    </w:pPr>
    <w:r>
      <w:t>CNPJ: 25.223.009/0001-92</w:t>
    </w:r>
    <w:r>
      <w:rPr>
        <w:sz w:val="20"/>
      </w:rPr>
      <w:t xml:space="preserve"> </w:t>
    </w:r>
  </w:p>
  <w:p w:rsidR="006F0721" w:rsidRDefault="006F0721">
    <w:pPr>
      <w:spacing w:after="0" w:line="240" w:lineRule="auto"/>
      <w:ind w:left="71" w:firstLine="0"/>
      <w:jc w:val="left"/>
    </w:pPr>
    <w:r>
      <w:t>Rua Olimpio Campos, 39 – Centro- Lontra -MG</w:t>
    </w:r>
    <w:r>
      <w:rPr>
        <w:sz w:val="20"/>
      </w:rPr>
      <w:t xml:space="preserve"> </w:t>
    </w:r>
  </w:p>
  <w:p w:rsidR="006F0721" w:rsidRDefault="006F0721">
    <w:pPr>
      <w:spacing w:after="0" w:line="240" w:lineRule="auto"/>
      <w:ind w:left="71" w:firstLine="0"/>
      <w:jc w:val="left"/>
    </w:pPr>
    <w:r>
      <w:t>Fone/Fax: (38)3234-8182 CEP: 39437-000</w:t>
    </w:r>
    <w:r>
      <w:rPr>
        <w:sz w:val="20"/>
      </w:rPr>
      <w:t xml:space="preserve"> </w:t>
    </w:r>
  </w:p>
  <w:p w:rsidR="006F0721" w:rsidRDefault="006F0721">
    <w:pPr>
      <w:spacing w:after="36" w:line="240" w:lineRule="auto"/>
      <w:ind w:left="71" w:firstLine="0"/>
      <w:jc w:val="center"/>
    </w:pPr>
    <w:r>
      <w:rPr>
        <w:sz w:val="20"/>
      </w:rPr>
      <w:t xml:space="preserve">Email: </w:t>
    </w:r>
    <w:r>
      <w:rPr>
        <w:color w:val="0000FF"/>
        <w:sz w:val="20"/>
        <w:u w:val="single" w:color="0000FF"/>
      </w:rPr>
      <w:t>licitalontra@hotmail.com</w:t>
    </w:r>
    <w:r>
      <w:rPr>
        <w:rFonts w:ascii="Arial" w:eastAsia="Arial" w:hAnsi="Arial" w:cs="Arial"/>
        <w:sz w:val="20"/>
      </w:rPr>
      <w:t xml:space="preserve"> </w:t>
    </w:r>
  </w:p>
  <w:p w:rsidR="006F0721" w:rsidRDefault="006F0721">
    <w:pPr>
      <w:spacing w:after="0" w:line="240" w:lineRule="auto"/>
      <w:ind w:left="71" w:firstLine="0"/>
      <w:jc w:val="right"/>
    </w:pPr>
    <w:r>
      <w:rPr>
        <w:rFonts w:ascii="Arial" w:eastAsia="Arial" w:hAnsi="Arial" w:cs="Arial"/>
        <w:sz w:val="20"/>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pPr>
      <w:spacing w:after="0" w:line="240" w:lineRule="auto"/>
      <w:ind w:left="0" w:firstLine="0"/>
      <w:jc w:val="left"/>
      <w:rPr>
        <w:rFonts w:ascii="Arial" w:eastAsia="Arial" w:hAnsi="Arial" w:cs="Arial"/>
        <w:sz w:val="28"/>
        <w:vertAlign w:val="superscript"/>
      </w:rPr>
    </w:pPr>
    <w:r w:rsidRPr="00D66AEE">
      <w:rPr>
        <w:rFonts w:ascii="Garamond" w:hAnsi="Garamond"/>
        <w:b/>
        <w:noProof/>
        <w:color w:val="auto"/>
        <w:sz w:val="24"/>
        <w:szCs w:val="24"/>
      </w:rPr>
      <w:drawing>
        <wp:anchor distT="0" distB="0" distL="114300" distR="114300" simplePos="0" relativeHeight="251701248" behindDoc="0" locked="0" layoutInCell="1" allowOverlap="1">
          <wp:simplePos x="0" y="0"/>
          <wp:positionH relativeFrom="margin">
            <wp:posOffset>4740275</wp:posOffset>
          </wp:positionH>
          <wp:positionV relativeFrom="paragraph">
            <wp:posOffset>186055</wp:posOffset>
          </wp:positionV>
          <wp:extent cx="1381125" cy="1123950"/>
          <wp:effectExtent l="0" t="0" r="0" b="0"/>
          <wp:wrapThrough wrapText="bothSides">
            <wp:wrapPolygon edited="0">
              <wp:start x="5959" y="3661"/>
              <wp:lineTo x="4171" y="4759"/>
              <wp:lineTo x="2681" y="7322"/>
              <wp:lineTo x="2979" y="11349"/>
              <wp:lineTo x="7150" y="16108"/>
              <wp:lineTo x="8938" y="17207"/>
              <wp:lineTo x="12215" y="17207"/>
              <wp:lineTo x="14003" y="16108"/>
              <wp:lineTo x="18174" y="11349"/>
              <wp:lineTo x="18770" y="6224"/>
              <wp:lineTo x="15492" y="4393"/>
              <wp:lineTo x="8640" y="3661"/>
              <wp:lineTo x="5959" y="3661"/>
            </wp:wrapPolygon>
          </wp:wrapThrough>
          <wp:docPr id="9598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381125" cy="1123950"/>
                  </a:xfrm>
                  <a:prstGeom prst="rect">
                    <a:avLst/>
                  </a:prstGeom>
                  <a:noFill/>
                  <a:ln>
                    <a:noFill/>
                  </a:ln>
                </pic:spPr>
              </pic:pic>
            </a:graphicData>
          </a:graphic>
        </wp:anchor>
      </w:drawing>
    </w:r>
  </w:p>
  <w:p w:rsidR="006F0721" w:rsidRDefault="006F0721">
    <w:pPr>
      <w:spacing w:after="0" w:line="240" w:lineRule="auto"/>
      <w:ind w:left="0" w:firstLine="0"/>
      <w:jc w:val="left"/>
      <w:rPr>
        <w:rFonts w:ascii="Arial" w:eastAsia="Arial" w:hAnsi="Arial" w:cs="Arial"/>
        <w:sz w:val="28"/>
        <w:vertAlign w:val="superscript"/>
      </w:rPr>
    </w:pPr>
    <w:r w:rsidRPr="00D66AEE">
      <w:rPr>
        <w:rFonts w:ascii="Garamond" w:hAnsi="Garamond"/>
        <w:b/>
        <w:noProof/>
        <w:color w:val="auto"/>
        <w:sz w:val="24"/>
        <w:szCs w:val="24"/>
      </w:rPr>
      <w:drawing>
        <wp:anchor distT="0" distB="0" distL="114300" distR="114300" simplePos="0" relativeHeight="251700224" behindDoc="0" locked="0" layoutInCell="1" allowOverlap="1">
          <wp:simplePos x="0" y="0"/>
          <wp:positionH relativeFrom="margin">
            <wp:posOffset>-298450</wp:posOffset>
          </wp:positionH>
          <wp:positionV relativeFrom="paragraph">
            <wp:posOffset>161925</wp:posOffset>
          </wp:positionV>
          <wp:extent cx="828675" cy="828675"/>
          <wp:effectExtent l="0" t="0" r="9525" b="9525"/>
          <wp:wrapThrough wrapText="bothSides">
            <wp:wrapPolygon edited="0">
              <wp:start x="0" y="0"/>
              <wp:lineTo x="0" y="21352"/>
              <wp:lineTo x="21352" y="21352"/>
              <wp:lineTo x="21352" y="0"/>
              <wp:lineTo x="0" y="0"/>
            </wp:wrapPolygon>
          </wp:wrapThrough>
          <wp:docPr id="95981" name="Imagem 9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8675" cy="828675"/>
                  </a:xfrm>
                  <a:prstGeom prst="rect">
                    <a:avLst/>
                  </a:prstGeom>
                  <a:noFill/>
                  <a:ln>
                    <a:noFill/>
                  </a:ln>
                </pic:spPr>
              </pic:pic>
            </a:graphicData>
          </a:graphic>
        </wp:anchor>
      </w:drawing>
    </w:r>
  </w:p>
  <w:p w:rsidR="006F0721" w:rsidRPr="00D66AEE" w:rsidRDefault="006F0721" w:rsidP="00D66AEE">
    <w:pPr>
      <w:tabs>
        <w:tab w:val="center" w:pos="4252"/>
        <w:tab w:val="right" w:pos="8504"/>
      </w:tabs>
      <w:suppressAutoHyphens/>
      <w:spacing w:after="0" w:line="240" w:lineRule="auto"/>
      <w:ind w:left="0" w:firstLine="0"/>
      <w:jc w:val="center"/>
      <w:rPr>
        <w:rFonts w:ascii="Garamond" w:hAnsi="Garamond"/>
        <w:b/>
        <w:caps/>
        <w:color w:val="auto"/>
        <w:sz w:val="24"/>
        <w:szCs w:val="24"/>
        <w:lang w:eastAsia="ar-SA"/>
      </w:rPr>
    </w:pPr>
    <w:r w:rsidRPr="00D66AEE">
      <w:rPr>
        <w:rFonts w:ascii="Garamond" w:hAnsi="Garamond"/>
        <w:b/>
        <w:caps/>
        <w:color w:val="auto"/>
        <w:sz w:val="30"/>
        <w:szCs w:val="24"/>
        <w:lang w:eastAsia="ar-SA"/>
      </w:rPr>
      <w:t>Prefeitura municipal de lontra</w:t>
    </w:r>
  </w:p>
  <w:p w:rsidR="006F0721" w:rsidRPr="00D66AEE" w:rsidRDefault="006F0721" w:rsidP="00D66AEE">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Rua: Olímpio Campos, 39 – Centro – Lontra – Minas Gerais</w:t>
    </w:r>
  </w:p>
  <w:p w:rsidR="006F0721" w:rsidRPr="00D66AEE" w:rsidRDefault="006F0721" w:rsidP="00D66AEE">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CEP: 39437-000 – Telefone: </w:t>
    </w:r>
    <w:r>
      <w:t>(38)3234-8182</w:t>
    </w:r>
  </w:p>
  <w:p w:rsidR="006F0721" w:rsidRPr="00D66AEE" w:rsidRDefault="006F0721" w:rsidP="00D66AEE">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E-mail: </w:t>
    </w:r>
    <w:r w:rsidRPr="00D66AEE">
      <w:rPr>
        <w:color w:val="auto"/>
        <w:sz w:val="20"/>
      </w:rPr>
      <w:t>licitalontra@hotmail.com</w:t>
    </w:r>
  </w:p>
  <w:p w:rsidR="006F0721" w:rsidRPr="00D66AEE" w:rsidRDefault="006F0721" w:rsidP="00D66AEE">
    <w:pPr>
      <w:tabs>
        <w:tab w:val="center" w:pos="4252"/>
        <w:tab w:val="right" w:pos="8504"/>
      </w:tabs>
      <w:suppressAutoHyphens/>
      <w:spacing w:after="0" w:line="240" w:lineRule="auto"/>
      <w:ind w:left="0" w:firstLine="0"/>
      <w:jc w:val="left"/>
      <w:rPr>
        <w:color w:val="auto"/>
        <w:sz w:val="24"/>
        <w:szCs w:val="24"/>
        <w:lang w:eastAsia="ar-SA"/>
      </w:rPr>
    </w:pPr>
  </w:p>
  <w:p w:rsidR="006F0721" w:rsidRDefault="006F0721">
    <w:pPr>
      <w:spacing w:after="0" w:line="240" w:lineRule="auto"/>
      <w:ind w:left="71" w:firstLine="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BD721C">
    <w:pPr>
      <w:spacing w:after="0" w:line="240" w:lineRule="auto"/>
      <w:ind w:left="0" w:firstLine="0"/>
      <w:jc w:val="left"/>
    </w:pPr>
    <w:r w:rsidRPr="00BD721C">
      <w:rPr>
        <w:rFonts w:ascii="Calibri" w:eastAsia="Calibri" w:hAnsi="Calibri" w:cs="Calibri"/>
        <w:noProof/>
      </w:rPr>
      <w:pict>
        <v:group id="Group 95544" o:spid="_x0000_s1031" style="position:absolute;margin-left:58.5pt;margin-top:.25pt;width:95.25pt;height:115.55pt;z-index:251662336;mso-position-horizontal-relative:page;mso-position-vertical-relative:page" coordsize="12096,146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545" o:spid="_x0000_s1032" type="#_x0000_t75" style="position:absolute;top:2625;width:12096;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">
            <v:imagedata r:id="rId1" o:title=""/>
          </v:shape>
          <v:rect id="Rectangle 95548" o:spid="_x0000_s1033" style="position:absolute;left:3378;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5547" o:spid="_x0000_s1034" style="position:absolute;left:3378;top:1463;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5546" o:spid="_x0000_s1035" style="position:absolute;left:3378;top:2926;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w10:wrap type="square" anchorx="page" anchory="page"/>
        </v:group>
      </w:pict>
    </w:r>
    <w:r w:rsidR="006F0721">
      <w:rPr>
        <w:rFonts w:ascii="Arial" w:eastAsia="Arial" w:hAnsi="Arial" w:cs="Arial"/>
        <w:sz w:val="28"/>
        <w:vertAlign w:val="superscript"/>
      </w:rPr>
      <w:t xml:space="preserve"> </w:t>
    </w:r>
    <w:r w:rsidR="006F0721">
      <w:rPr>
        <w:b/>
        <w:sz w:val="28"/>
      </w:rPr>
      <w:t xml:space="preserve">PREFEITURA MUNICIPAL DE LONTRA-MG </w:t>
    </w:r>
  </w:p>
  <w:p w:rsidR="006F0721" w:rsidRDefault="006F0721">
    <w:pPr>
      <w:spacing w:after="0" w:line="240" w:lineRule="auto"/>
      <w:ind w:left="71" w:firstLine="0"/>
      <w:jc w:val="center"/>
    </w:pPr>
    <w:r>
      <w:rPr>
        <w:sz w:val="2"/>
      </w:rPr>
      <w:t xml:space="preserve"> </w:t>
    </w:r>
  </w:p>
  <w:p w:rsidR="006F0721" w:rsidRDefault="006F0721">
    <w:pPr>
      <w:spacing w:after="0" w:line="240" w:lineRule="auto"/>
      <w:ind w:left="71" w:firstLine="0"/>
      <w:jc w:val="center"/>
    </w:pPr>
    <w:r>
      <w:t>CNPJ: 25.223.009/0001-92</w:t>
    </w:r>
    <w:r>
      <w:rPr>
        <w:sz w:val="20"/>
      </w:rPr>
      <w:t xml:space="preserve"> </w:t>
    </w:r>
  </w:p>
  <w:p w:rsidR="006F0721" w:rsidRDefault="006F0721">
    <w:pPr>
      <w:spacing w:after="0" w:line="240" w:lineRule="auto"/>
      <w:ind w:left="71" w:firstLine="0"/>
      <w:jc w:val="left"/>
    </w:pPr>
    <w:r>
      <w:t>Rua Olimpio Campos, 39 – Centro- Lontra -MG</w:t>
    </w:r>
    <w:r>
      <w:rPr>
        <w:sz w:val="20"/>
      </w:rPr>
      <w:t xml:space="preserve"> </w:t>
    </w:r>
  </w:p>
  <w:p w:rsidR="006F0721" w:rsidRDefault="006F0721">
    <w:pPr>
      <w:spacing w:after="0" w:line="240" w:lineRule="auto"/>
      <w:ind w:left="71" w:firstLine="0"/>
      <w:jc w:val="left"/>
    </w:pPr>
    <w:r>
      <w:t>Fone/Fax: (38)3234-8182 CEP: 39437-000</w:t>
    </w:r>
    <w:r>
      <w:rPr>
        <w:sz w:val="20"/>
      </w:rPr>
      <w:t xml:space="preserve"> </w:t>
    </w:r>
  </w:p>
  <w:p w:rsidR="006F0721" w:rsidRDefault="006F0721">
    <w:pPr>
      <w:spacing w:after="36" w:line="240" w:lineRule="auto"/>
      <w:ind w:left="71" w:firstLine="0"/>
      <w:jc w:val="center"/>
    </w:pPr>
    <w:r>
      <w:rPr>
        <w:sz w:val="20"/>
      </w:rPr>
      <w:t xml:space="preserve">Email: </w:t>
    </w:r>
    <w:r>
      <w:rPr>
        <w:color w:val="0000FF"/>
        <w:sz w:val="20"/>
        <w:u w:val="single" w:color="0000FF"/>
      </w:rPr>
      <w:t>licitalontra@hotmail.com</w:t>
    </w:r>
    <w:r>
      <w:rPr>
        <w:rFonts w:ascii="Arial" w:eastAsia="Arial" w:hAnsi="Arial" w:cs="Arial"/>
        <w:sz w:val="20"/>
      </w:rPr>
      <w:t xml:space="preserve"> </w:t>
    </w:r>
  </w:p>
  <w:p w:rsidR="006F0721" w:rsidRDefault="006F0721">
    <w:pPr>
      <w:spacing w:after="0" w:line="240" w:lineRule="auto"/>
      <w:ind w:left="71" w:firstLine="0"/>
      <w:jc w:val="right"/>
    </w:pPr>
    <w:r>
      <w:rPr>
        <w:rFonts w:ascii="Arial" w:eastAsia="Arial" w:hAnsi="Arial" w:cs="Arial"/>
        <w:sz w:val="20"/>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BD721C">
    <w:pPr>
      <w:spacing w:after="0" w:line="276" w:lineRule="auto"/>
      <w:ind w:left="0" w:firstLine="0"/>
    </w:pPr>
    <w:r w:rsidRPr="00BD721C">
      <w:rPr>
        <w:rFonts w:ascii="Calibri" w:eastAsia="Calibri" w:hAnsi="Calibri" w:cs="Calibri"/>
        <w:noProof/>
      </w:rPr>
      <w:pict>
        <v:group id="Group 98685" o:spid="_x0000_s1041" style="position:absolute;left:0;text-align:left;margin-left:54.95pt;margin-top:.25pt;width:489.45pt;height:116.65pt;z-index:251696128;mso-position-horizontal-relative:page;mso-position-vertical-relative:page" coordsize="62161,148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686" o:spid="_x0000_s1042" type="#_x0000_t75" style="position:absolute;left:449;top:2625;width:12097;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">
            <v:imagedata r:id="rId1" o:title=""/>
          </v:shape>
          <v:rect id="Rectangle 98738" o:spid="_x0000_s1043" style="position:absolute;left:3828;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737" o:spid="_x0000_s1044" style="position:absolute;left:3828;top:1463;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702" o:spid="_x0000_s1045" style="position:absolute;left:3828;top:2926;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739" o:spid="_x0000_s1046" style="position:absolute;top:4373;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703" o:spid="_x0000_s1047" style="position:absolute;left:21083;top:4646;width:29890;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PREFEITURA MUNICIPAL</w:t>
                  </w:r>
                </w:p>
              </w:txbxContent>
            </v:textbox>
          </v:rect>
          <v:rect id="Rectangle 98704" o:spid="_x0000_s1048" style="position:absolute;left:43564;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 xml:space="preserve"> </w:t>
                  </w:r>
                </w:p>
              </w:txbxContent>
            </v:textbox>
          </v:rect>
          <v:rect id="Rectangle 98705" o:spid="_x0000_s1049" style="position:absolute;left:44006;top:4646;width:13997;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DE LONTRA</w:t>
                  </w:r>
                </w:p>
              </w:txbxContent>
            </v:textbox>
          </v:rect>
          <v:rect id="Rectangle 98706" o:spid="_x0000_s1050" style="position:absolute;left:54526;top:4646;width:789;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w:t>
                  </w:r>
                </w:p>
              </w:txbxContent>
            </v:textbox>
          </v:rect>
          <v:rect id="Rectangle 98707" o:spid="_x0000_s1051" style="position:absolute;left:55120;top:4646;width:4074;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MG</w:t>
                  </w:r>
                </w:p>
              </w:txbxContent>
            </v:textbox>
          </v:rect>
          <v:rect id="Rectangle 98708" o:spid="_x0000_s1052" style="position:absolute;left:58183;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" filled="f" stroked="f">
            <v:textbox inset="0,0,0,0">
              <w:txbxContent>
                <w:p w:rsidR="006F0721" w:rsidRDefault="006F0721">
                  <w:pPr>
                    <w:spacing w:after="0" w:line="276" w:lineRule="auto"/>
                    <w:ind w:left="0" w:firstLine="0"/>
                    <w:jc w:val="left"/>
                  </w:pPr>
                  <w:r>
                    <w:rPr>
                      <w:b/>
                      <w:sz w:val="28"/>
                    </w:rPr>
                    <w:t xml:space="preserve"> </w:t>
                  </w:r>
                </w:p>
              </w:txbxContent>
            </v:textbox>
          </v:rect>
          <v:rect id="Rectangle 98709" o:spid="_x0000_s1053" style="position:absolute;left:38733;top:6629;width:41;height:1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
                    </w:rPr>
                    <w:t xml:space="preserve"> </w:t>
                  </w:r>
                </w:p>
              </w:txbxContent>
            </v:textbox>
          </v:rect>
          <v:rect id="Rectangle 98710" o:spid="_x0000_s1054" style="position:absolute;left:31065;top:6799;width:433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" filled="f" stroked="f">
            <v:textbox inset="0,0,0,0">
              <w:txbxContent>
                <w:p w:rsidR="006F0721" w:rsidRDefault="006F0721">
                  <w:pPr>
                    <w:spacing w:after="0" w:line="276" w:lineRule="auto"/>
                    <w:ind w:left="0" w:firstLine="0"/>
                    <w:jc w:val="left"/>
                  </w:pPr>
                  <w:r>
                    <w:t>CNPJ</w:t>
                  </w:r>
                </w:p>
              </w:txbxContent>
            </v:textbox>
          </v:rect>
          <v:rect id="Rectangle 98711" o:spid="_x0000_s1055" style="position:absolute;left:34326;top:6799;width:1359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" filled="f" stroked="f">
            <v:textbox inset="0,0,0,0">
              <w:txbxContent>
                <w:p w:rsidR="006F0721" w:rsidRDefault="006F0721">
                  <w:pPr>
                    <w:spacing w:after="0" w:line="276" w:lineRule="auto"/>
                    <w:ind w:left="0" w:firstLine="0"/>
                    <w:jc w:val="left"/>
                  </w:pPr>
                  <w:r>
                    <w:t>: 25.223.009/0001</w:t>
                  </w:r>
                </w:p>
              </w:txbxContent>
            </v:textbox>
          </v:rect>
          <v:rect id="Rectangle 98712" o:spid="_x0000_s1056" style="position:absolute;left:44555;top:67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713" o:spid="_x0000_s1057" style="position:absolute;left:44997;top:6799;width:18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" filled="f" stroked="f">
            <v:textbox inset="0,0,0,0">
              <w:txbxContent>
                <w:p w:rsidR="006F0721" w:rsidRDefault="006F0721">
                  <w:pPr>
                    <w:spacing w:after="0" w:line="276" w:lineRule="auto"/>
                    <w:ind w:left="0" w:firstLine="0"/>
                    <w:jc w:val="left"/>
                  </w:pPr>
                  <w:r>
                    <w:t>92</w:t>
                  </w:r>
                </w:p>
              </w:txbxContent>
            </v:textbox>
          </v:rect>
          <v:rect id="Rectangle 98714" o:spid="_x0000_s1058" style="position:absolute;left:46399;top:69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 </w:t>
                  </w:r>
                </w:p>
              </w:txbxContent>
            </v:textbox>
          </v:rect>
          <v:rect id="Rectangle 98715" o:spid="_x0000_s1059" style="position:absolute;left:25198;top:8399;width:1947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" filled="f" stroked="f">
            <v:textbox inset="0,0,0,0">
              <w:txbxContent>
                <w:p w:rsidR="006F0721" w:rsidRDefault="006F0721">
                  <w:pPr>
                    <w:spacing w:after="0" w:line="276" w:lineRule="auto"/>
                    <w:ind w:left="0" w:firstLine="0"/>
                    <w:jc w:val="left"/>
                  </w:pPr>
                  <w:r>
                    <w:t xml:space="preserve">Rua Olimpio Campos, 39 </w:t>
                  </w:r>
                </w:p>
              </w:txbxContent>
            </v:textbox>
          </v:rect>
          <v:rect id="Rectangle 98716" o:spid="_x0000_s1060" style="position:absolute;left:39846;top:8676;width:932;height:16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717" o:spid="_x0000_s1061" style="position:absolute;left:40532;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" filled="f" stroked="f">
            <v:textbox inset="0,0,0,0">
              <w:txbxContent>
                <w:p w:rsidR="006F0721" w:rsidRDefault="006F0721">
                  <w:pPr>
                    <w:spacing w:after="0" w:line="276" w:lineRule="auto"/>
                    <w:ind w:left="0" w:firstLine="0"/>
                    <w:jc w:val="left"/>
                  </w:pPr>
                  <w:r>
                    <w:t xml:space="preserve"> </w:t>
                  </w:r>
                </w:p>
              </w:txbxContent>
            </v:textbox>
          </v:rect>
          <v:rect id="Rectangle 98718" o:spid="_x0000_s1062" style="position:absolute;left:40882;top:8399;width:50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" filled="f" stroked="f">
            <v:textbox inset="0,0,0,0">
              <w:txbxContent>
                <w:p w:rsidR="006F0721" w:rsidRDefault="006F0721">
                  <w:pPr>
                    <w:spacing w:after="0" w:line="276" w:lineRule="auto"/>
                    <w:ind w:left="0" w:firstLine="0"/>
                    <w:jc w:val="left"/>
                  </w:pPr>
                  <w:r>
                    <w:t>Centro</w:t>
                  </w:r>
                </w:p>
              </w:txbxContent>
            </v:textbox>
          </v:rect>
          <v:rect id="Rectangle 98719" o:spid="_x0000_s1063" style="position:absolute;left:44692;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720" o:spid="_x0000_s1064" style="position:absolute;left:45134;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" filled="f" stroked="f">
            <v:textbox inset="0,0,0,0">
              <w:txbxContent>
                <w:p w:rsidR="006F0721" w:rsidRDefault="006F0721">
                  <w:pPr>
                    <w:spacing w:after="0" w:line="276" w:lineRule="auto"/>
                    <w:ind w:left="0" w:firstLine="0"/>
                    <w:jc w:val="left"/>
                  </w:pPr>
                  <w:r>
                    <w:t xml:space="preserve"> </w:t>
                  </w:r>
                </w:p>
              </w:txbxContent>
            </v:textbox>
          </v:rect>
          <v:rect id="Rectangle 98721" o:spid="_x0000_s1065" style="position:absolute;left:45485;top:8399;width:544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" filled="f" stroked="f">
            <v:textbox inset="0,0,0,0">
              <w:txbxContent>
                <w:p w:rsidR="006F0721" w:rsidRDefault="006F0721">
                  <w:pPr>
                    <w:spacing w:after="0" w:line="276" w:lineRule="auto"/>
                    <w:ind w:left="0" w:firstLine="0"/>
                    <w:jc w:val="left"/>
                  </w:pPr>
                  <w:r>
                    <w:t xml:space="preserve">Lontra </w:t>
                  </w:r>
                </w:p>
              </w:txbxContent>
            </v:textbox>
          </v:rect>
          <v:rect id="Rectangle 98722" o:spid="_x0000_s1066" style="position:absolute;left:49584;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723" o:spid="_x0000_s1067" style="position:absolute;left:50026;top:8399;width:300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" filled="f" stroked="f">
            <v:textbox inset="0,0,0,0">
              <w:txbxContent>
                <w:p w:rsidR="006F0721" w:rsidRDefault="006F0721">
                  <w:pPr>
                    <w:spacing w:after="0" w:line="276" w:lineRule="auto"/>
                    <w:ind w:left="0" w:firstLine="0"/>
                    <w:jc w:val="left"/>
                  </w:pPr>
                  <w:r>
                    <w:t>MG</w:t>
                  </w:r>
                </w:p>
              </w:txbxContent>
            </v:textbox>
          </v:rect>
          <v:rect id="Rectangle 98724" o:spid="_x0000_s1068" style="position:absolute;left:52285;top:85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 </w:t>
                  </w:r>
                </w:p>
              </w:txbxContent>
            </v:textbox>
          </v:rect>
          <v:rect id="Rectangle 98725" o:spid="_x0000_s1069" style="position:absolute;left:26676;top:9999;width:1482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" filled="f" stroked="f">
            <v:textbox inset="0,0,0,0">
              <w:txbxContent>
                <w:p w:rsidR="006F0721" w:rsidRDefault="006F0721">
                  <w:pPr>
                    <w:spacing w:after="0" w:line="276" w:lineRule="auto"/>
                    <w:ind w:left="0" w:firstLine="0"/>
                    <w:jc w:val="left"/>
                  </w:pPr>
                  <w:r>
                    <w:t>Fone/Fax: (38)3234</w:t>
                  </w:r>
                </w:p>
              </w:txbxContent>
            </v:textbox>
          </v:rect>
          <v:rect id="Rectangle 98726" o:spid="_x0000_s1070" style="position:absolute;left:37834;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729" o:spid="_x0000_s1071" style="position:absolute;left:43991;top:9999;width:5654;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" filled="f" stroked="f">
            <v:textbox inset="0,0,0,0">
              <w:txbxContent>
                <w:p w:rsidR="006F0721" w:rsidRDefault="006F0721">
                  <w:pPr>
                    <w:spacing w:after="0" w:line="276" w:lineRule="auto"/>
                    <w:ind w:left="0" w:firstLine="0"/>
                    <w:jc w:val="left"/>
                  </w:pPr>
                  <w:r>
                    <w:t>: 39437</w:t>
                  </w:r>
                </w:p>
              </w:txbxContent>
            </v:textbox>
          </v:rect>
          <v:rect id="Rectangle 98727" o:spid="_x0000_s1072" style="position:absolute;left:38276;top:9999;width:3730;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" filled="f" stroked="f">
            <v:textbox inset="0,0,0,0">
              <w:txbxContent>
                <w:p w:rsidR="006F0721" w:rsidRDefault="006F0721">
                  <w:pPr>
                    <w:spacing w:after="0" w:line="276" w:lineRule="auto"/>
                    <w:ind w:left="0" w:firstLine="0"/>
                    <w:jc w:val="left"/>
                  </w:pPr>
                  <w:r>
                    <w:t>8182</w:t>
                  </w:r>
                </w:p>
              </w:txbxContent>
            </v:textbox>
          </v:rect>
          <v:rect id="Rectangle 98728" o:spid="_x0000_s1073" style="position:absolute;left:41080;top:9999;width:387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" filled="f" stroked="f">
            <v:textbox inset="0,0,0,0">
              <w:txbxContent>
                <w:p w:rsidR="006F0721" w:rsidRDefault="006F0721">
                  <w:pPr>
                    <w:spacing w:after="0" w:line="276" w:lineRule="auto"/>
                    <w:ind w:left="0" w:firstLine="0"/>
                    <w:jc w:val="left"/>
                  </w:pPr>
                  <w:r>
                    <w:t xml:space="preserve"> CEP</w:t>
                  </w:r>
                </w:p>
              </w:txbxContent>
            </v:textbox>
          </v:rect>
          <v:rect id="Rectangle 98730" o:spid="_x0000_s1074" style="position:absolute;left:48243;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" filled="f" stroked="f">
            <v:textbox inset="0,0,0,0">
              <w:txbxContent>
                <w:p w:rsidR="006F0721" w:rsidRDefault="006F0721">
                  <w:pPr>
                    <w:spacing w:after="0" w:line="276" w:lineRule="auto"/>
                    <w:ind w:left="0" w:firstLine="0"/>
                    <w:jc w:val="left"/>
                  </w:pPr>
                  <w:r>
                    <w:t>-</w:t>
                  </w:r>
                </w:p>
              </w:txbxContent>
            </v:textbox>
          </v:rect>
          <v:rect id="Rectangle 98731" o:spid="_x0000_s1075" style="position:absolute;left:48685;top:9999;width:279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" filled="f" stroked="f">
            <v:textbox inset="0,0,0,0">
              <w:txbxContent>
                <w:p w:rsidR="006F0721" w:rsidRDefault="006F0721">
                  <w:pPr>
                    <w:spacing w:after="0" w:line="276" w:lineRule="auto"/>
                    <w:ind w:left="0" w:firstLine="0"/>
                    <w:jc w:val="left"/>
                  </w:pPr>
                  <w:r>
                    <w:t>000</w:t>
                  </w:r>
                </w:p>
              </w:txbxContent>
            </v:textbox>
          </v:rect>
          <v:rect id="Rectangle 98732" o:spid="_x0000_s1076" style="position:absolute;left:50788;top:10121;width:42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 </w:t>
                  </w:r>
                </w:p>
              </w:txbxContent>
            </v:textbox>
          </v:rect>
          <v:rect id="Rectangle 98733" o:spid="_x0000_s1077" style="position:absolute;left:30364;top:11617;width:490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Email: </w:t>
                  </w:r>
                </w:p>
              </w:txbxContent>
            </v:textbox>
          </v:rect>
          <v:rect id="Rectangle 98734" o:spid="_x0000_s1078" style="position:absolute;left:34052;top:11617;width:17367;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" filled="f" stroked="f">
            <v:textbox inset="0,0,0,0">
              <w:txbxContent>
                <w:p w:rsidR="006F0721" w:rsidRDefault="006F0721">
                  <w:pPr>
                    <w:spacing w:after="0" w:line="276" w:lineRule="auto"/>
                    <w:ind w:left="0" w:firstLine="0"/>
                    <w:jc w:val="left"/>
                  </w:pPr>
                  <w:r>
                    <w:rPr>
                      <w:color w:val="0000FF"/>
                      <w:sz w:val="20"/>
                      <w:u w:val="single" w:color="0000FF"/>
                    </w:rPr>
                    <w:t>licitalontra@hotmail.com</w:t>
                  </w:r>
                </w:p>
              </w:txbxContent>
            </v:textbox>
          </v:rect>
          <v:rect id="Rectangle 98735" o:spid="_x0000_s1079" style="position:absolute;left:47115;top:11600;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736" o:spid="_x0000_s1080" style="position:absolute;left:61445;top:13322;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shape id="Shape 100794" o:spid="_x0000_s1081"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95" o:spid="_x0000_s1082"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96" o:spid="_x0000_s1083" style="position:absolute;left:3172;top:14756;width:5563;height:92;visibility:visible" coordsize="556260,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" adj="0,,0" path="m,l556260,r,9144l,9144,,e" fillcolor="black" stroked="f" strokeweight="0">
            <v:stroke miterlimit="83231f" joinstyle="miter"/>
            <v:formulas/>
            <v:path arrowok="t" o:connecttype="segments" textboxrect="0,0,556260,9144"/>
          </v:shape>
          <v:shape id="Shape 100797" o:spid="_x0000_s1084" style="position:absolute;left:8735;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98" o:spid="_x0000_s1085" style="position:absolute;left:8796;top:14756;width:6888;height:92;visibility:visible" coordsize="68884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" adj="0,,0" path="m,l688848,r,9144l,9144,,e" fillcolor="black" stroked="f" strokeweight="0">
            <v:stroke miterlimit="83231f" joinstyle="miter"/>
            <v:formulas/>
            <v:path arrowok="t" o:connecttype="segments" textboxrect="0,0,688848,9144"/>
          </v:shape>
          <v:shape id="Shape 100799" o:spid="_x0000_s1086" style="position:absolute;left:15684;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800" o:spid="_x0000_s1087" style="position:absolute;left:15745;top:14756;width:4895;height:92;visibility:visible" coordsize="48950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" adj="0,,0" path="m,l489509,r,9144l,9144,,e" fillcolor="black" stroked="f" strokeweight="0">
            <v:stroke miterlimit="83231f" joinstyle="miter"/>
            <v:formulas/>
            <v:path arrowok="t" o:connecttype="segments" textboxrect="0,0,489509,9144"/>
          </v:shape>
          <v:shape id="Shape 100801" o:spid="_x0000_s1088" style="position:absolute;left:20641;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" adj="0,,0" path="m,l9144,r,9144l,9144,,e" fillcolor="black" stroked="f" strokeweight="0">
            <v:stroke miterlimit="83231f" joinstyle="miter"/>
            <v:formulas/>
            <v:path arrowok="t" o:connecttype="segments" textboxrect="0,0,9144,9144"/>
          </v:shape>
          <v:shape id="Shape 100802" o:spid="_x0000_s1089" style="position:absolute;left:20702;top:14756;width:23106;height:92;visibility:visible" coordsize="231063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" adj="0,,0" path="m,l2310638,r,9144l,9144,,e" fillcolor="black" stroked="f" strokeweight="0">
            <v:stroke miterlimit="83231f" joinstyle="miter"/>
            <v:formulas/>
            <v:path arrowok="t" o:connecttype="segments" textboxrect="0,0,2310638,9144"/>
          </v:shape>
          <v:shape id="Shape 100803" o:spid="_x0000_s1090" style="position:absolute;left:43808;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804" o:spid="_x0000_s1091" style="position:absolute;left:43869;top:14756;width:9681;height:92;visibility:visible" coordsize="96804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" adj="0,,0" path="m,l968045,r,9144l,9144,,e" fillcolor="black" stroked="f" strokeweight="0">
            <v:stroke miterlimit="83231f" joinstyle="miter"/>
            <v:formulas/>
            <v:path arrowok="t" o:connecttype="segments" textboxrect="0,0,968045,9144"/>
          </v:shape>
          <v:shape id="Shape 100805" o:spid="_x0000_s1092" style="position:absolute;left:53550;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806" o:spid="_x0000_s1093" style="position:absolute;left:53611;top:14756;width:8489;height:92;visibility:visible" coordsize="84886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" adj="0,,0" path="m,l848868,r,9144l,9144,,e" fillcolor="black" stroked="f" strokeweight="0">
            <v:stroke miterlimit="83231f" joinstyle="miter"/>
            <v:formulas/>
            <v:path arrowok="t" o:connecttype="segments" textboxrect="0,0,848868,9144"/>
          </v:shape>
          <v:shape id="Shape 100807" o:spid="_x0000_s1094"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" adj="0,,0" path="m,l9144,r,9144l,9144,,e" fillcolor="black" stroked="f" strokeweight="0">
            <v:stroke miterlimit="83231f" joinstyle="miter"/>
            <v:formulas/>
            <v:path arrowok="t" o:connecttype="segments" textboxrect="0,0,9144,9144"/>
          </v:shape>
          <v:shape id="Shape 100808" o:spid="_x0000_s1095"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" adj="0,,0" path="m,l9144,r,9144l,9144,,e" fillcolor="black" stroked="f" strokeweight="0">
            <v:stroke miterlimit="83231f" joinstyle="miter"/>
            <v:formulas/>
            <v:path arrowok="t" o:connecttype="segments" textboxrect="0,0,9144,9144"/>
          </v:shape>
          <w10:wrap type="square" anchorx="page" anchory="page"/>
        </v:group>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6F0721" w:rsidP="00E805C6">
    <w:pPr>
      <w:pStyle w:val="Cabealho"/>
    </w:pPr>
  </w:p>
  <w:p w:rsidR="006F0721" w:rsidRDefault="006F0721" w:rsidP="00E805C6">
    <w:pPr>
      <w:pStyle w:val="Cabealho"/>
      <w:rPr>
        <w:rFonts w:eastAsia="Arial"/>
      </w:rPr>
    </w:pPr>
  </w:p>
  <w:p w:rsidR="006F0721" w:rsidRDefault="006F0721" w:rsidP="00E805C6">
    <w:pPr>
      <w:spacing w:after="0" w:line="240" w:lineRule="auto"/>
      <w:ind w:left="0" w:firstLine="0"/>
      <w:jc w:val="left"/>
      <w:rPr>
        <w:rFonts w:ascii="Garamond" w:hAnsi="Garamond"/>
        <w:b/>
        <w:caps/>
        <w:color w:val="auto"/>
        <w:sz w:val="30"/>
        <w:szCs w:val="24"/>
        <w:lang w:eastAsia="ar-SA"/>
      </w:rPr>
    </w:pPr>
    <w:r w:rsidRPr="00D66AEE">
      <w:rPr>
        <w:rFonts w:ascii="Garamond" w:hAnsi="Garamond"/>
        <w:b/>
        <w:noProof/>
        <w:color w:val="auto"/>
        <w:sz w:val="24"/>
        <w:szCs w:val="24"/>
      </w:rPr>
      <w:drawing>
        <wp:anchor distT="0" distB="0" distL="114300" distR="114300" simplePos="0" relativeHeight="251716608" behindDoc="0" locked="0" layoutInCell="1" allowOverlap="1">
          <wp:simplePos x="0" y="0"/>
          <wp:positionH relativeFrom="margin">
            <wp:posOffset>4645025</wp:posOffset>
          </wp:positionH>
          <wp:positionV relativeFrom="paragraph">
            <wp:posOffset>24130</wp:posOffset>
          </wp:positionV>
          <wp:extent cx="1381125" cy="1123950"/>
          <wp:effectExtent l="0" t="0" r="0" b="0"/>
          <wp:wrapThrough wrapText="bothSides">
            <wp:wrapPolygon edited="0">
              <wp:start x="5959" y="3661"/>
              <wp:lineTo x="4171" y="4759"/>
              <wp:lineTo x="2681" y="7322"/>
              <wp:lineTo x="2979" y="11349"/>
              <wp:lineTo x="7150" y="16108"/>
              <wp:lineTo x="8938" y="17207"/>
              <wp:lineTo x="12215" y="17207"/>
              <wp:lineTo x="14003" y="16108"/>
              <wp:lineTo x="18174" y="11349"/>
              <wp:lineTo x="18770" y="6224"/>
              <wp:lineTo x="15492" y="4393"/>
              <wp:lineTo x="8640" y="3661"/>
              <wp:lineTo x="5959" y="3661"/>
            </wp:wrapPolygon>
          </wp:wrapThrough>
          <wp:docPr id="9600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381125" cy="1123950"/>
                  </a:xfrm>
                  <a:prstGeom prst="rect">
                    <a:avLst/>
                  </a:prstGeom>
                  <a:noFill/>
                  <a:ln>
                    <a:noFill/>
                  </a:ln>
                </pic:spPr>
              </pic:pic>
            </a:graphicData>
          </a:graphic>
        </wp:anchor>
      </w:drawing>
    </w:r>
    <w:r w:rsidRPr="00D66AEE">
      <w:rPr>
        <w:rFonts w:ascii="Garamond" w:hAnsi="Garamond"/>
        <w:b/>
        <w:noProof/>
        <w:color w:val="auto"/>
        <w:sz w:val="24"/>
        <w:szCs w:val="24"/>
      </w:rPr>
      <w:drawing>
        <wp:anchor distT="0" distB="0" distL="114300" distR="114300" simplePos="0" relativeHeight="251715584" behindDoc="0" locked="0" layoutInCell="1" allowOverlap="1">
          <wp:simplePos x="0" y="0"/>
          <wp:positionH relativeFrom="margin">
            <wp:posOffset>-298450</wp:posOffset>
          </wp:positionH>
          <wp:positionV relativeFrom="paragraph">
            <wp:posOffset>161925</wp:posOffset>
          </wp:positionV>
          <wp:extent cx="828675" cy="828675"/>
          <wp:effectExtent l="0" t="0" r="9525" b="9525"/>
          <wp:wrapThrough wrapText="bothSides">
            <wp:wrapPolygon edited="0">
              <wp:start x="0" y="0"/>
              <wp:lineTo x="0" y="21352"/>
              <wp:lineTo x="21352" y="21352"/>
              <wp:lineTo x="21352" y="0"/>
              <wp:lineTo x="0" y="0"/>
            </wp:wrapPolygon>
          </wp:wrapThrough>
          <wp:docPr id="96006" name="Imagem 9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8675" cy="828675"/>
                  </a:xfrm>
                  <a:prstGeom prst="rect">
                    <a:avLst/>
                  </a:prstGeom>
                  <a:noFill/>
                  <a:ln>
                    <a:noFill/>
                  </a:ln>
                </pic:spPr>
              </pic:pic>
            </a:graphicData>
          </a:graphic>
        </wp:anchor>
      </w:drawing>
    </w:r>
  </w:p>
  <w:p w:rsidR="006F0721" w:rsidRPr="00D66AEE" w:rsidRDefault="006F0721" w:rsidP="00E805C6">
    <w:pPr>
      <w:spacing w:after="0" w:line="240" w:lineRule="auto"/>
      <w:ind w:left="0" w:firstLine="0"/>
      <w:jc w:val="center"/>
      <w:rPr>
        <w:rFonts w:ascii="Garamond" w:hAnsi="Garamond"/>
        <w:b/>
        <w:caps/>
        <w:color w:val="auto"/>
        <w:sz w:val="24"/>
        <w:szCs w:val="24"/>
        <w:lang w:eastAsia="ar-SA"/>
      </w:rPr>
    </w:pPr>
    <w:r w:rsidRPr="00D66AEE">
      <w:rPr>
        <w:rFonts w:ascii="Garamond" w:hAnsi="Garamond"/>
        <w:b/>
        <w:caps/>
        <w:color w:val="auto"/>
        <w:sz w:val="30"/>
        <w:szCs w:val="24"/>
        <w:lang w:eastAsia="ar-SA"/>
      </w:rPr>
      <w:t>Prefeitura municipal de lontra</w:t>
    </w:r>
  </w:p>
  <w:p w:rsidR="006F0721" w:rsidRPr="00D66AEE" w:rsidRDefault="006F0721" w:rsidP="00E805C6">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Rua: Olímpio Campos, 39 – Centro – Lontra – Minas Gerais</w:t>
    </w:r>
  </w:p>
  <w:p w:rsidR="006F0721" w:rsidRPr="00D66AEE" w:rsidRDefault="006F0721" w:rsidP="00E805C6">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CEP: 39437-000 – Telefone: </w:t>
    </w:r>
    <w:r>
      <w:t>(38)3234-8182</w:t>
    </w:r>
  </w:p>
  <w:p w:rsidR="006F0721" w:rsidRPr="00D66AEE" w:rsidRDefault="006F0721" w:rsidP="00E805C6">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E-mail: </w:t>
    </w:r>
    <w:r w:rsidRPr="00D66AEE">
      <w:rPr>
        <w:color w:val="auto"/>
        <w:sz w:val="20"/>
      </w:rPr>
      <w:t>licitalontra@hotmail.com</w:t>
    </w:r>
  </w:p>
  <w:p w:rsidR="006F0721" w:rsidRPr="006F3DA3" w:rsidRDefault="006F0721" w:rsidP="00E805C6">
    <w:pPr>
      <w:pStyle w:val="Cabealho"/>
    </w:pPr>
  </w:p>
  <w:p w:rsidR="006F0721" w:rsidRPr="00E805C6" w:rsidRDefault="006F0721" w:rsidP="00E805C6">
    <w:pPr>
      <w:pStyle w:val="Cabealho"/>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721" w:rsidRDefault="00BD721C">
    <w:pPr>
      <w:spacing w:after="0" w:line="276" w:lineRule="auto"/>
      <w:ind w:left="0" w:firstLine="0"/>
    </w:pPr>
    <w:r w:rsidRPr="00BD721C">
      <w:rPr>
        <w:rFonts w:ascii="Calibri" w:eastAsia="Calibri" w:hAnsi="Calibri" w:cs="Calibri"/>
        <w:noProof/>
      </w:rPr>
      <w:pict>
        <v:group id="Group 98457" o:spid="_x0000_s1096" style="position:absolute;left:0;text-align:left;margin-left:54.95pt;margin-top:.25pt;width:489.45pt;height:116.65pt;z-index:251698176;mso-position-horizontal-relative:page;mso-position-vertical-relative:page" coordsize="62161,148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458" o:spid="_x0000_s1097" type="#_x0000_t75" style="position:absolute;left:449;top:2625;width:12097;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">
            <v:imagedata r:id="rId1" o:title=""/>
          </v:shape>
          <v:rect id="Rectangle 98510" o:spid="_x0000_s1098" style="position:absolute;left:3828;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509" o:spid="_x0000_s1099" style="position:absolute;left:3828;top:1463;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474" o:spid="_x0000_s1100" style="position:absolute;left:3828;top:2926;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511" o:spid="_x0000_s1101" style="position:absolute;top:4373;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475" o:spid="_x0000_s1102" style="position:absolute;left:21083;top:4646;width:29890;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" filled="f" stroked="f">
            <v:textbox inset="0,0,0,0">
              <w:txbxContent>
                <w:p w:rsidR="006F0721" w:rsidRDefault="006F0721">
                  <w:pPr>
                    <w:spacing w:after="0" w:line="276" w:lineRule="auto"/>
                    <w:ind w:left="0" w:firstLine="0"/>
                    <w:jc w:val="left"/>
                  </w:pPr>
                  <w:r>
                    <w:rPr>
                      <w:b/>
                      <w:sz w:val="28"/>
                    </w:rPr>
                    <w:t>PREFEITURA MUNICIPAL</w:t>
                  </w:r>
                </w:p>
              </w:txbxContent>
            </v:textbox>
          </v:rect>
          <v:rect id="Rectangle 98476" o:spid="_x0000_s1103" style="position:absolute;left:43564;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 xml:space="preserve"> </w:t>
                  </w:r>
                </w:p>
              </w:txbxContent>
            </v:textbox>
          </v:rect>
          <v:rect id="Rectangle 98477" o:spid="_x0000_s1104" style="position:absolute;left:44006;top:4646;width:13997;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DE LONTRA</w:t>
                  </w:r>
                </w:p>
              </w:txbxContent>
            </v:textbox>
          </v:rect>
          <v:rect id="Rectangle 98478" o:spid="_x0000_s1105" style="position:absolute;left:54526;top:4646;width:789;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" filled="f" stroked="f">
            <v:textbox inset="0,0,0,0">
              <w:txbxContent>
                <w:p w:rsidR="006F0721" w:rsidRDefault="006F0721">
                  <w:pPr>
                    <w:spacing w:after="0" w:line="276" w:lineRule="auto"/>
                    <w:ind w:left="0" w:firstLine="0"/>
                    <w:jc w:val="left"/>
                  </w:pPr>
                  <w:r>
                    <w:rPr>
                      <w:b/>
                      <w:sz w:val="28"/>
                    </w:rPr>
                    <w:t>-</w:t>
                  </w:r>
                </w:p>
              </w:txbxContent>
            </v:textbox>
          </v:rect>
          <v:rect id="Rectangle 98479" o:spid="_x0000_s1106" style="position:absolute;left:55120;top:4646;width:4074;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" filled="f" stroked="f">
            <v:textbox inset="0,0,0,0">
              <w:txbxContent>
                <w:p w:rsidR="006F0721" w:rsidRDefault="006F0721">
                  <w:pPr>
                    <w:spacing w:after="0" w:line="276" w:lineRule="auto"/>
                    <w:ind w:left="0" w:firstLine="0"/>
                    <w:jc w:val="left"/>
                  </w:pPr>
                  <w:r>
                    <w:rPr>
                      <w:b/>
                      <w:sz w:val="28"/>
                    </w:rPr>
                    <w:t>MG</w:t>
                  </w:r>
                </w:p>
              </w:txbxContent>
            </v:textbox>
          </v:rect>
          <v:rect id="Rectangle 98480" o:spid="_x0000_s1107" style="position:absolute;left:58183;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" filled="f" stroked="f">
            <v:textbox inset="0,0,0,0">
              <w:txbxContent>
                <w:p w:rsidR="006F0721" w:rsidRDefault="006F0721">
                  <w:pPr>
                    <w:spacing w:after="0" w:line="276" w:lineRule="auto"/>
                    <w:ind w:left="0" w:firstLine="0"/>
                    <w:jc w:val="left"/>
                  </w:pPr>
                  <w:r>
                    <w:rPr>
                      <w:b/>
                      <w:sz w:val="28"/>
                    </w:rPr>
                    <w:t xml:space="preserve"> </w:t>
                  </w:r>
                </w:p>
              </w:txbxContent>
            </v:textbox>
          </v:rect>
          <v:rect id="Rectangle 98481" o:spid="_x0000_s1108" style="position:absolute;left:38733;top:6629;width:41;height:1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" filled="f" stroked="f">
            <v:textbox inset="0,0,0,0">
              <w:txbxContent>
                <w:p w:rsidR="006F0721" w:rsidRDefault="006F0721">
                  <w:pPr>
                    <w:spacing w:after="0" w:line="276" w:lineRule="auto"/>
                    <w:ind w:left="0" w:firstLine="0"/>
                    <w:jc w:val="left"/>
                  </w:pPr>
                  <w:r>
                    <w:rPr>
                      <w:sz w:val="2"/>
                    </w:rPr>
                    <w:t xml:space="preserve"> </w:t>
                  </w:r>
                </w:p>
              </w:txbxContent>
            </v:textbox>
          </v:rect>
          <v:rect id="Rectangle 98482" o:spid="_x0000_s1109" style="position:absolute;left:31065;top:6799;width:433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" filled="f" stroked="f">
            <v:textbox inset="0,0,0,0">
              <w:txbxContent>
                <w:p w:rsidR="006F0721" w:rsidRDefault="006F0721">
                  <w:pPr>
                    <w:spacing w:after="0" w:line="276" w:lineRule="auto"/>
                    <w:ind w:left="0" w:firstLine="0"/>
                    <w:jc w:val="left"/>
                  </w:pPr>
                  <w:r>
                    <w:t>CNPJ</w:t>
                  </w:r>
                </w:p>
              </w:txbxContent>
            </v:textbox>
          </v:rect>
          <v:rect id="Rectangle 98483" o:spid="_x0000_s1110" style="position:absolute;left:34326;top:6799;width:1359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" filled="f" stroked="f">
            <v:textbox inset="0,0,0,0">
              <w:txbxContent>
                <w:p w:rsidR="006F0721" w:rsidRDefault="006F0721">
                  <w:pPr>
                    <w:spacing w:after="0" w:line="276" w:lineRule="auto"/>
                    <w:ind w:left="0" w:firstLine="0"/>
                    <w:jc w:val="left"/>
                  </w:pPr>
                  <w:r>
                    <w:t>: 25.223.009/0001</w:t>
                  </w:r>
                </w:p>
              </w:txbxContent>
            </v:textbox>
          </v:rect>
          <v:rect id="Rectangle 98484" o:spid="_x0000_s1111" style="position:absolute;left:44555;top:67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485" o:spid="_x0000_s1112" style="position:absolute;left:44997;top:6799;width:18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" filled="f" stroked="f">
            <v:textbox inset="0,0,0,0">
              <w:txbxContent>
                <w:p w:rsidR="006F0721" w:rsidRDefault="006F0721">
                  <w:pPr>
                    <w:spacing w:after="0" w:line="276" w:lineRule="auto"/>
                    <w:ind w:left="0" w:firstLine="0"/>
                    <w:jc w:val="left"/>
                  </w:pPr>
                  <w:r>
                    <w:t>92</w:t>
                  </w:r>
                </w:p>
              </w:txbxContent>
            </v:textbox>
          </v:rect>
          <v:rect id="Rectangle 98486" o:spid="_x0000_s1113" style="position:absolute;left:46399;top:69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 </w:t>
                  </w:r>
                </w:p>
              </w:txbxContent>
            </v:textbox>
          </v:rect>
          <v:rect id="Rectangle 98487" o:spid="_x0000_s1114" style="position:absolute;left:25198;top:8399;width:1947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" filled="f" stroked="f">
            <v:textbox inset="0,0,0,0">
              <w:txbxContent>
                <w:p w:rsidR="006F0721" w:rsidRDefault="006F0721">
                  <w:pPr>
                    <w:spacing w:after="0" w:line="276" w:lineRule="auto"/>
                    <w:ind w:left="0" w:firstLine="0"/>
                    <w:jc w:val="left"/>
                  </w:pPr>
                  <w:r>
                    <w:t xml:space="preserve">Rua Olimpio Campos, 39 </w:t>
                  </w:r>
                </w:p>
              </w:txbxContent>
            </v:textbox>
          </v:rect>
          <v:rect id="Rectangle 98488" o:spid="_x0000_s1115" style="position:absolute;left:39846;top:8676;width:932;height:16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" filled="f" stroked="f">
            <v:textbox inset="0,0,0,0">
              <w:txbxContent>
                <w:p w:rsidR="006F0721" w:rsidRDefault="006F0721">
                  <w:pPr>
                    <w:spacing w:after="0" w:line="276" w:lineRule="auto"/>
                    <w:ind w:left="0" w:firstLine="0"/>
                    <w:jc w:val="left"/>
                  </w:pPr>
                  <w:r>
                    <w:t>–</w:t>
                  </w:r>
                </w:p>
              </w:txbxContent>
            </v:textbox>
          </v:rect>
          <v:rect id="Rectangle 98489" o:spid="_x0000_s1116" style="position:absolute;left:40532;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" filled="f" stroked="f">
            <v:textbox inset="0,0,0,0">
              <w:txbxContent>
                <w:p w:rsidR="006F0721" w:rsidRDefault="006F0721">
                  <w:pPr>
                    <w:spacing w:after="0" w:line="276" w:lineRule="auto"/>
                    <w:ind w:left="0" w:firstLine="0"/>
                    <w:jc w:val="left"/>
                  </w:pPr>
                  <w:r>
                    <w:t xml:space="preserve"> </w:t>
                  </w:r>
                </w:p>
              </w:txbxContent>
            </v:textbox>
          </v:rect>
          <v:rect id="Rectangle 98490" o:spid="_x0000_s1117" style="position:absolute;left:40882;top:8399;width:50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" filled="f" stroked="f">
            <v:textbox inset="0,0,0,0">
              <w:txbxContent>
                <w:p w:rsidR="006F0721" w:rsidRDefault="006F0721">
                  <w:pPr>
                    <w:spacing w:after="0" w:line="276" w:lineRule="auto"/>
                    <w:ind w:left="0" w:firstLine="0"/>
                    <w:jc w:val="left"/>
                  </w:pPr>
                  <w:r>
                    <w:t>Centro</w:t>
                  </w:r>
                </w:p>
              </w:txbxContent>
            </v:textbox>
          </v:rect>
          <v:rect id="Rectangle 98491" o:spid="_x0000_s1118" style="position:absolute;left:44692;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492" o:spid="_x0000_s1119" style="position:absolute;left:45134;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" filled="f" stroked="f">
            <v:textbox inset="0,0,0,0">
              <w:txbxContent>
                <w:p w:rsidR="006F0721" w:rsidRDefault="006F0721">
                  <w:pPr>
                    <w:spacing w:after="0" w:line="276" w:lineRule="auto"/>
                    <w:ind w:left="0" w:firstLine="0"/>
                    <w:jc w:val="left"/>
                  </w:pPr>
                  <w:r>
                    <w:t xml:space="preserve"> </w:t>
                  </w:r>
                </w:p>
              </w:txbxContent>
            </v:textbox>
          </v:rect>
          <v:rect id="Rectangle 98493" o:spid="_x0000_s1120" style="position:absolute;left:45485;top:8399;width:544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" filled="f" stroked="f">
            <v:textbox inset="0,0,0,0">
              <w:txbxContent>
                <w:p w:rsidR="006F0721" w:rsidRDefault="006F0721">
                  <w:pPr>
                    <w:spacing w:after="0" w:line="276" w:lineRule="auto"/>
                    <w:ind w:left="0" w:firstLine="0"/>
                    <w:jc w:val="left"/>
                  </w:pPr>
                  <w:r>
                    <w:t xml:space="preserve">Lontra </w:t>
                  </w:r>
                </w:p>
              </w:txbxContent>
            </v:textbox>
          </v:rect>
          <v:rect id="Rectangle 98494" o:spid="_x0000_s1121" style="position:absolute;left:49584;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" filled="f" stroked="f">
            <v:textbox inset="0,0,0,0">
              <w:txbxContent>
                <w:p w:rsidR="006F0721" w:rsidRDefault="006F0721">
                  <w:pPr>
                    <w:spacing w:after="0" w:line="276" w:lineRule="auto"/>
                    <w:ind w:left="0" w:firstLine="0"/>
                    <w:jc w:val="left"/>
                  </w:pPr>
                  <w:r>
                    <w:t>-</w:t>
                  </w:r>
                </w:p>
              </w:txbxContent>
            </v:textbox>
          </v:rect>
          <v:rect id="Rectangle 98495" o:spid="_x0000_s1122" style="position:absolute;left:50026;top:8399;width:300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" filled="f" stroked="f">
            <v:textbox inset="0,0,0,0">
              <w:txbxContent>
                <w:p w:rsidR="006F0721" w:rsidRDefault="006F0721">
                  <w:pPr>
                    <w:spacing w:after="0" w:line="276" w:lineRule="auto"/>
                    <w:ind w:left="0" w:firstLine="0"/>
                    <w:jc w:val="left"/>
                  </w:pPr>
                  <w:r>
                    <w:t>MG</w:t>
                  </w:r>
                </w:p>
              </w:txbxContent>
            </v:textbox>
          </v:rect>
          <v:rect id="Rectangle 98496" o:spid="_x0000_s1123" style="position:absolute;left:52285;top:85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 </w:t>
                  </w:r>
                </w:p>
              </w:txbxContent>
            </v:textbox>
          </v:rect>
          <v:rect id="Rectangle 98497" o:spid="_x0000_s1124" style="position:absolute;left:26676;top:9999;width:1482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" filled="f" stroked="f">
            <v:textbox inset="0,0,0,0">
              <w:txbxContent>
                <w:p w:rsidR="006F0721" w:rsidRDefault="006F0721">
                  <w:pPr>
                    <w:spacing w:after="0" w:line="276" w:lineRule="auto"/>
                    <w:ind w:left="0" w:firstLine="0"/>
                    <w:jc w:val="left"/>
                  </w:pPr>
                  <w:r>
                    <w:t>Fone/Fax: (38)3234</w:t>
                  </w:r>
                </w:p>
              </w:txbxContent>
            </v:textbox>
          </v:rect>
          <v:rect id="Rectangle 98498" o:spid="_x0000_s1125" style="position:absolute;left:37834;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" filled="f" stroked="f">
            <v:textbox inset="0,0,0,0">
              <w:txbxContent>
                <w:p w:rsidR="006F0721" w:rsidRDefault="006F0721">
                  <w:pPr>
                    <w:spacing w:after="0" w:line="276" w:lineRule="auto"/>
                    <w:ind w:left="0" w:firstLine="0"/>
                    <w:jc w:val="left"/>
                  </w:pPr>
                  <w:r>
                    <w:t>-</w:t>
                  </w:r>
                </w:p>
              </w:txbxContent>
            </v:textbox>
          </v:rect>
          <v:rect id="Rectangle 98501" o:spid="_x0000_s1126" style="position:absolute;left:43991;top:9999;width:5654;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" filled="f" stroked="f">
            <v:textbox inset="0,0,0,0">
              <w:txbxContent>
                <w:p w:rsidR="006F0721" w:rsidRDefault="006F0721">
                  <w:pPr>
                    <w:spacing w:after="0" w:line="276" w:lineRule="auto"/>
                    <w:ind w:left="0" w:firstLine="0"/>
                    <w:jc w:val="left"/>
                  </w:pPr>
                  <w:r>
                    <w:t>: 39437</w:t>
                  </w:r>
                </w:p>
              </w:txbxContent>
            </v:textbox>
          </v:rect>
          <v:rect id="Rectangle 98499" o:spid="_x0000_s1127" style="position:absolute;left:38276;top:9999;width:3730;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" filled="f" stroked="f">
            <v:textbox inset="0,0,0,0">
              <w:txbxContent>
                <w:p w:rsidR="006F0721" w:rsidRDefault="006F0721">
                  <w:pPr>
                    <w:spacing w:after="0" w:line="276" w:lineRule="auto"/>
                    <w:ind w:left="0" w:firstLine="0"/>
                    <w:jc w:val="left"/>
                  </w:pPr>
                  <w:r>
                    <w:t>8182</w:t>
                  </w:r>
                </w:p>
              </w:txbxContent>
            </v:textbox>
          </v:rect>
          <v:rect id="Rectangle 98500" o:spid="_x0000_s1128" style="position:absolute;left:41080;top:9999;width:387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" filled="f" stroked="f">
            <v:textbox inset="0,0,0,0">
              <w:txbxContent>
                <w:p w:rsidR="006F0721" w:rsidRDefault="006F0721">
                  <w:pPr>
                    <w:spacing w:after="0" w:line="276" w:lineRule="auto"/>
                    <w:ind w:left="0" w:firstLine="0"/>
                    <w:jc w:val="left"/>
                  </w:pPr>
                  <w:r>
                    <w:t xml:space="preserve"> CEP</w:t>
                  </w:r>
                </w:p>
              </w:txbxContent>
            </v:textbox>
          </v:rect>
          <v:rect id="Rectangle 98502" o:spid="_x0000_s1129" style="position:absolute;left:48243;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" filled="f" stroked="f">
            <v:textbox inset="0,0,0,0">
              <w:txbxContent>
                <w:p w:rsidR="006F0721" w:rsidRDefault="006F0721">
                  <w:pPr>
                    <w:spacing w:after="0" w:line="276" w:lineRule="auto"/>
                    <w:ind w:left="0" w:firstLine="0"/>
                    <w:jc w:val="left"/>
                  </w:pPr>
                  <w:r>
                    <w:t>-</w:t>
                  </w:r>
                </w:p>
              </w:txbxContent>
            </v:textbox>
          </v:rect>
          <v:rect id="Rectangle 98503" o:spid="_x0000_s1130" style="position:absolute;left:48685;top:9999;width:279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" filled="f" stroked="f">
            <v:textbox inset="0,0,0,0">
              <w:txbxContent>
                <w:p w:rsidR="006F0721" w:rsidRDefault="006F0721">
                  <w:pPr>
                    <w:spacing w:after="0" w:line="276" w:lineRule="auto"/>
                    <w:ind w:left="0" w:firstLine="0"/>
                    <w:jc w:val="left"/>
                  </w:pPr>
                  <w:r>
                    <w:t>000</w:t>
                  </w:r>
                </w:p>
              </w:txbxContent>
            </v:textbox>
          </v:rect>
          <v:rect id="Rectangle 98504" o:spid="_x0000_s1131" style="position:absolute;left:50788;top:10121;width:42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 </w:t>
                  </w:r>
                </w:p>
              </w:txbxContent>
            </v:textbox>
          </v:rect>
          <v:rect id="Rectangle 98505" o:spid="_x0000_s1132" style="position:absolute;left:30364;top:11617;width:490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" filled="f" stroked="f">
            <v:textbox inset="0,0,0,0">
              <w:txbxContent>
                <w:p w:rsidR="006F0721" w:rsidRDefault="006F0721">
                  <w:pPr>
                    <w:spacing w:after="0" w:line="276" w:lineRule="auto"/>
                    <w:ind w:left="0" w:firstLine="0"/>
                    <w:jc w:val="left"/>
                  </w:pPr>
                  <w:r>
                    <w:rPr>
                      <w:sz w:val="20"/>
                    </w:rPr>
                    <w:t xml:space="preserve">Email: </w:t>
                  </w:r>
                </w:p>
              </w:txbxContent>
            </v:textbox>
          </v:rect>
          <v:rect id="Rectangle 98506" o:spid="_x0000_s1133" style="position:absolute;left:34052;top:11617;width:17367;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" filled="f" stroked="f">
            <v:textbox inset="0,0,0,0">
              <w:txbxContent>
                <w:p w:rsidR="006F0721" w:rsidRDefault="006F0721">
                  <w:pPr>
                    <w:spacing w:after="0" w:line="276" w:lineRule="auto"/>
                    <w:ind w:left="0" w:firstLine="0"/>
                    <w:jc w:val="left"/>
                  </w:pPr>
                  <w:r>
                    <w:rPr>
                      <w:color w:val="0000FF"/>
                      <w:sz w:val="20"/>
                      <w:u w:val="single" w:color="0000FF"/>
                    </w:rPr>
                    <w:t>licitalontra@hotmail.com</w:t>
                  </w:r>
                </w:p>
              </w:txbxContent>
            </v:textbox>
          </v:rect>
          <v:rect id="Rectangle 98507" o:spid="_x0000_s1134" style="position:absolute;left:47115;top:11600;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rect id="Rectangle 98508" o:spid="_x0000_s1135" style="position:absolute;left:61445;top:13322;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" filled="f" stroked="f">
            <v:textbox inset="0,0,0,0">
              <w:txbxContent>
                <w:p w:rsidR="006F0721" w:rsidRDefault="006F0721">
                  <w:pPr>
                    <w:spacing w:after="0" w:line="276" w:lineRule="auto"/>
                    <w:ind w:left="0" w:firstLine="0"/>
                    <w:jc w:val="left"/>
                  </w:pPr>
                  <w:r>
                    <w:rPr>
                      <w:rFonts w:ascii="Arial" w:eastAsia="Arial" w:hAnsi="Arial" w:cs="Arial"/>
                      <w:sz w:val="20"/>
                    </w:rPr>
                    <w:t xml:space="preserve"> </w:t>
                  </w:r>
                </w:p>
              </w:txbxContent>
            </v:textbox>
          </v:rect>
          <v:shape id="Shape 100764" o:spid="_x0000_s1136"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65" o:spid="_x0000_s1137"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66" o:spid="_x0000_s1138" style="position:absolute;left:3172;top:14756;width:5563;height:92;visibility:visible" coordsize="556260,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" adj="0,,0" path="m,l556260,r,9144l,9144,,e" fillcolor="black" stroked="f" strokeweight="0">
            <v:stroke miterlimit="83231f" joinstyle="miter"/>
            <v:formulas/>
            <v:path arrowok="t" o:connecttype="segments" textboxrect="0,0,556260,9144"/>
          </v:shape>
          <v:shape id="Shape 100767" o:spid="_x0000_s1139" style="position:absolute;left:8735;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" adj="0,,0" path="m,l9144,r,9144l,9144,,e" fillcolor="black" stroked="f" strokeweight="0">
            <v:stroke miterlimit="83231f" joinstyle="miter"/>
            <v:formulas/>
            <v:path arrowok="t" o:connecttype="segments" textboxrect="0,0,9144,9144"/>
          </v:shape>
          <v:shape id="Shape 100768" o:spid="_x0000_s1140" style="position:absolute;left:8796;top:14756;width:6888;height:92;visibility:visible" coordsize="68884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" adj="0,,0" path="m,l688848,r,9144l,9144,,e" fillcolor="black" stroked="f" strokeweight="0">
            <v:stroke miterlimit="83231f" joinstyle="miter"/>
            <v:formulas/>
            <v:path arrowok="t" o:connecttype="segments" textboxrect="0,0,688848,9144"/>
          </v:shape>
          <v:shape id="Shape 100769" o:spid="_x0000_s1141" style="position:absolute;left:15684;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70" o:spid="_x0000_s1142" style="position:absolute;left:15745;top:14756;width:4895;height:92;visibility:visible" coordsize="48950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" adj="0,,0" path="m,l489509,r,9144l,9144,,e" fillcolor="black" stroked="f" strokeweight="0">
            <v:stroke miterlimit="83231f" joinstyle="miter"/>
            <v:formulas/>
            <v:path arrowok="t" o:connecttype="segments" textboxrect="0,0,489509,9144"/>
          </v:shape>
          <v:shape id="Shape 100771" o:spid="_x0000_s1143" style="position:absolute;left:20641;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" adj="0,,0" path="m,l9144,r,9144l,9144,,e" fillcolor="black" stroked="f" strokeweight="0">
            <v:stroke miterlimit="83231f" joinstyle="miter"/>
            <v:formulas/>
            <v:path arrowok="t" o:connecttype="segments" textboxrect="0,0,9144,9144"/>
          </v:shape>
          <v:shape id="Shape 100772" o:spid="_x0000_s1144" style="position:absolute;left:20702;top:14756;width:23106;height:92;visibility:visible" coordsize="231063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" adj="0,,0" path="m,l2310638,r,9144l,9144,,e" fillcolor="black" stroked="f" strokeweight="0">
            <v:stroke miterlimit="83231f" joinstyle="miter"/>
            <v:formulas/>
            <v:path arrowok="t" o:connecttype="segments" textboxrect="0,0,2310638,9144"/>
          </v:shape>
          <v:shape id="Shape 100773" o:spid="_x0000_s1145" style="position:absolute;left:43808;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74" o:spid="_x0000_s1146" style="position:absolute;left:43869;top:14756;width:9681;height:92;visibility:visible" coordsize="96804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" adj="0,,0" path="m,l968045,r,9144l,9144,,e" fillcolor="black" stroked="f" strokeweight="0">
            <v:stroke miterlimit="83231f" joinstyle="miter"/>
            <v:formulas/>
            <v:path arrowok="t" o:connecttype="segments" textboxrect="0,0,968045,9144"/>
          </v:shape>
          <v:shape id="Shape 100775" o:spid="_x0000_s1147" style="position:absolute;left:53550;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" adj="0,,0" path="m,l9144,r,9144l,9144,,e" fillcolor="black" stroked="f" strokeweight="0">
            <v:stroke miterlimit="83231f" joinstyle="miter"/>
            <v:formulas/>
            <v:path arrowok="t" o:connecttype="segments" textboxrect="0,0,9144,9144"/>
          </v:shape>
          <v:shape id="Shape 100776" o:spid="_x0000_s1148" style="position:absolute;left:53611;top:14756;width:8489;height:92;visibility:visible" coordsize="84886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" adj="0,,0" path="m,l848868,r,9144l,9144,,e" fillcolor="black" stroked="f" strokeweight="0">
            <v:stroke miterlimit="83231f" joinstyle="miter"/>
            <v:formulas/>
            <v:path arrowok="t" o:connecttype="segments" textboxrect="0,0,848868,9144"/>
          </v:shape>
          <v:shape id="Shape 100777" o:spid="_x0000_s1149"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" adj="0,,0" path="m,l9144,r,9144l,9144,,e" fillcolor="black" stroked="f" strokeweight="0">
            <v:stroke miterlimit="83231f" joinstyle="miter"/>
            <v:formulas/>
            <v:path arrowok="t" o:connecttype="segments" textboxrect="0,0,9144,9144"/>
          </v:shape>
          <v:shape id="Shape 100778" o:spid="_x0000_s1150"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" adj="0,,0" path="m,l9144,r,9144l,9144,,e" fillcolor="black" stroked="f" strokeweight="0">
            <v:stroke miterlimit="83231f" joinstyle="miter"/>
            <v:formulas/>
            <v:path arrowok="t" o:connecttype="segments" textboxrect="0,0,9144,9144"/>
          </v:shape>
          <w10:wrap type="square"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40CFC"/>
    <w:multiLevelType w:val="multilevel"/>
    <w:tmpl w:val="B8AAD492"/>
    <w:lvl w:ilvl="0">
      <w:start w:val="1"/>
      <w:numFmt w:val="decimal"/>
      <w:lvlText w:val="%1"/>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33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
    <w:nsid w:val="053E4E4D"/>
    <w:multiLevelType w:val="hybridMultilevel"/>
    <w:tmpl w:val="5E541A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366828"/>
    <w:multiLevelType w:val="multilevel"/>
    <w:tmpl w:val="365CC6D2"/>
    <w:lvl w:ilvl="0">
      <w:start w:val="9"/>
      <w:numFmt w:val="decimal"/>
      <w:lvlText w:val="%1"/>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566"/>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7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3">
    <w:nsid w:val="088D2ECA"/>
    <w:multiLevelType w:val="multilevel"/>
    <w:tmpl w:val="67D268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D95DEC"/>
    <w:multiLevelType w:val="hybridMultilevel"/>
    <w:tmpl w:val="D9E4B0CA"/>
    <w:lvl w:ilvl="0" w:tplc="E4705A28">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1CF674D0">
      <w:start w:val="1"/>
      <w:numFmt w:val="lowerLetter"/>
      <w:lvlText w:val="%2"/>
      <w:lvlJc w:val="left"/>
      <w:pPr>
        <w:ind w:left="43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EC90EC36">
      <w:start w:val="1"/>
      <w:numFmt w:val="lowerRoman"/>
      <w:lvlText w:val="%3"/>
      <w:lvlJc w:val="left"/>
      <w:pPr>
        <w:ind w:left="5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7BE80574">
      <w:start w:val="1"/>
      <w:numFmt w:val="decimal"/>
      <w:lvlText w:val="%4"/>
      <w:lvlJc w:val="left"/>
      <w:pPr>
        <w:ind w:left="58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87809BE4">
      <w:start w:val="1"/>
      <w:numFmt w:val="lowerLetter"/>
      <w:lvlRestart w:val="0"/>
      <w:lvlText w:val="%5)"/>
      <w:lvlJc w:val="left"/>
      <w:pPr>
        <w:ind w:left="122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F9B2D47C">
      <w:start w:val="1"/>
      <w:numFmt w:val="lowerRoman"/>
      <w:lvlText w:val="%6"/>
      <w:lvlJc w:val="left"/>
      <w:pPr>
        <w:ind w:left="18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3F1C6C4E">
      <w:start w:val="1"/>
      <w:numFmt w:val="decimal"/>
      <w:lvlText w:val="%7"/>
      <w:lvlJc w:val="left"/>
      <w:pPr>
        <w:ind w:left="25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52D64302">
      <w:start w:val="1"/>
      <w:numFmt w:val="lowerLetter"/>
      <w:lvlText w:val="%8"/>
      <w:lvlJc w:val="left"/>
      <w:pPr>
        <w:ind w:left="32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10BED0BE">
      <w:start w:val="1"/>
      <w:numFmt w:val="lowerRoman"/>
      <w:lvlText w:val="%9"/>
      <w:lvlJc w:val="left"/>
      <w:pPr>
        <w:ind w:left="39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5">
    <w:nsid w:val="0BCB2486"/>
    <w:multiLevelType w:val="multilevel"/>
    <w:tmpl w:val="E48A3BC8"/>
    <w:lvl w:ilvl="0">
      <w:start w:val="11"/>
      <w:numFmt w:val="decimal"/>
      <w:lvlText w:val="%1"/>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5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start w:val="1"/>
      <w:numFmt w:val="decimal"/>
      <w:lvlRestart w:val="0"/>
      <w:lvlText w:val="%1.%2.%3."/>
      <w:lvlJc w:val="left"/>
      <w:pPr>
        <w:ind w:left="30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37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09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81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53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25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975"/>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6">
    <w:nsid w:val="0D064C8A"/>
    <w:multiLevelType w:val="multilevel"/>
    <w:tmpl w:val="13A88B44"/>
    <w:lvl w:ilvl="0">
      <w:start w:val="16"/>
      <w:numFmt w:val="decimal"/>
      <w:lvlText w:val="%1"/>
      <w:lvlJc w:val="left"/>
      <w:pPr>
        <w:ind w:left="420" w:hanging="420"/>
      </w:pPr>
      <w:rPr>
        <w:rFonts w:hint="default"/>
      </w:rPr>
    </w:lvl>
    <w:lvl w:ilvl="1">
      <w:start w:val="1"/>
      <w:numFmt w:val="decimal"/>
      <w:lvlText w:val="%1.%2"/>
      <w:lvlJc w:val="left"/>
      <w:pPr>
        <w:ind w:left="3276" w:hanging="420"/>
      </w:pPr>
      <w:rPr>
        <w:rFonts w:hint="default"/>
      </w:rPr>
    </w:lvl>
    <w:lvl w:ilvl="2">
      <w:start w:val="1"/>
      <w:numFmt w:val="decimal"/>
      <w:lvlText w:val="%1.%2.%3"/>
      <w:lvlJc w:val="left"/>
      <w:pPr>
        <w:ind w:left="6432" w:hanging="720"/>
      </w:pPr>
      <w:rPr>
        <w:rFonts w:hint="default"/>
      </w:rPr>
    </w:lvl>
    <w:lvl w:ilvl="3">
      <w:start w:val="1"/>
      <w:numFmt w:val="decimal"/>
      <w:lvlText w:val="%1.%2.%3.%4"/>
      <w:lvlJc w:val="left"/>
      <w:pPr>
        <w:ind w:left="9288" w:hanging="720"/>
      </w:pPr>
      <w:rPr>
        <w:rFonts w:hint="default"/>
      </w:rPr>
    </w:lvl>
    <w:lvl w:ilvl="4">
      <w:start w:val="1"/>
      <w:numFmt w:val="decimal"/>
      <w:lvlText w:val="%1.%2.%3.%4.%5"/>
      <w:lvlJc w:val="left"/>
      <w:pPr>
        <w:ind w:left="12504" w:hanging="1080"/>
      </w:pPr>
      <w:rPr>
        <w:rFonts w:hint="default"/>
      </w:rPr>
    </w:lvl>
    <w:lvl w:ilvl="5">
      <w:start w:val="1"/>
      <w:numFmt w:val="decimal"/>
      <w:lvlText w:val="%1.%2.%3.%4.%5.%6"/>
      <w:lvlJc w:val="left"/>
      <w:pPr>
        <w:ind w:left="15360" w:hanging="1080"/>
      </w:pPr>
      <w:rPr>
        <w:rFonts w:hint="default"/>
      </w:rPr>
    </w:lvl>
    <w:lvl w:ilvl="6">
      <w:start w:val="1"/>
      <w:numFmt w:val="decimal"/>
      <w:lvlText w:val="%1.%2.%3.%4.%5.%6.%7"/>
      <w:lvlJc w:val="left"/>
      <w:pPr>
        <w:ind w:left="18576" w:hanging="1440"/>
      </w:pPr>
      <w:rPr>
        <w:rFonts w:hint="default"/>
      </w:rPr>
    </w:lvl>
    <w:lvl w:ilvl="7">
      <w:start w:val="1"/>
      <w:numFmt w:val="decimal"/>
      <w:lvlText w:val="%1.%2.%3.%4.%5.%6.%7.%8"/>
      <w:lvlJc w:val="left"/>
      <w:pPr>
        <w:ind w:left="21432" w:hanging="1440"/>
      </w:pPr>
      <w:rPr>
        <w:rFonts w:hint="default"/>
      </w:rPr>
    </w:lvl>
    <w:lvl w:ilvl="8">
      <w:start w:val="1"/>
      <w:numFmt w:val="decimal"/>
      <w:lvlText w:val="%1.%2.%3.%4.%5.%6.%7.%8.%9"/>
      <w:lvlJc w:val="left"/>
      <w:pPr>
        <w:ind w:left="24288" w:hanging="1440"/>
      </w:pPr>
      <w:rPr>
        <w:rFonts w:hint="default"/>
      </w:rPr>
    </w:lvl>
  </w:abstractNum>
  <w:abstractNum w:abstractNumId="7">
    <w:nsid w:val="0DA077C3"/>
    <w:multiLevelType w:val="multilevel"/>
    <w:tmpl w:val="F4C4BF5A"/>
    <w:lvl w:ilvl="0">
      <w:start w:val="8"/>
      <w:numFmt w:val="decimal"/>
      <w:lvlText w:val="%1."/>
      <w:lvlJc w:val="left"/>
      <w:pPr>
        <w:ind w:left="566"/>
      </w:pPr>
      <w:rPr>
        <w:rFonts w:ascii="Times New Roman" w:eastAsia="Times New Roman" w:hAnsi="Times New Roman" w:cs="Times New Roman"/>
        <w:b/>
        <w:i w:val="0"/>
        <w:strike w:val="0"/>
        <w:dstrike w:val="0"/>
        <w:color w:val="FFFFFF"/>
        <w:sz w:val="22"/>
        <w:u w:val="none" w:color="000000"/>
        <w:bdr w:val="none" w:sz="0" w:space="0" w:color="auto"/>
        <w:shd w:val="clear" w:color="auto" w:fill="auto"/>
        <w:vertAlign w:val="baseline"/>
      </w:rPr>
    </w:lvl>
    <w:lvl w:ilvl="1">
      <w:start w:val="1"/>
      <w:numFmt w:val="decimal"/>
      <w:lvlText w:val="%1.%2."/>
      <w:lvlJc w:val="left"/>
      <w:pPr>
        <w:ind w:left="56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Letter"/>
      <w:lvlText w:val="%3)"/>
      <w:lvlJc w:val="left"/>
      <w:pPr>
        <w:ind w:left="10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8">
    <w:nsid w:val="0DE944B5"/>
    <w:multiLevelType w:val="hybridMultilevel"/>
    <w:tmpl w:val="309AD224"/>
    <w:lvl w:ilvl="0" w:tplc="2448555E">
      <w:start w:val="19"/>
      <w:numFmt w:val="decimal"/>
      <w:lvlText w:val="%1."/>
      <w:lvlJc w:val="left"/>
      <w:pPr>
        <w:ind w:left="1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7C925D54">
      <w:start w:val="1"/>
      <w:numFmt w:val="lowerLetter"/>
      <w:lvlText w:val="%2"/>
      <w:lvlJc w:val="left"/>
      <w:pPr>
        <w:ind w:left="121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D0F26550">
      <w:start w:val="1"/>
      <w:numFmt w:val="lowerRoman"/>
      <w:lvlText w:val="%3"/>
      <w:lvlJc w:val="left"/>
      <w:pPr>
        <w:ind w:left="19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123E2EAE">
      <w:start w:val="1"/>
      <w:numFmt w:val="decimal"/>
      <w:lvlText w:val="%4"/>
      <w:lvlJc w:val="left"/>
      <w:pPr>
        <w:ind w:left="265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2ECED9C">
      <w:start w:val="1"/>
      <w:numFmt w:val="lowerLetter"/>
      <w:lvlText w:val="%5"/>
      <w:lvlJc w:val="left"/>
      <w:pPr>
        <w:ind w:left="337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1E9EF136">
      <w:start w:val="1"/>
      <w:numFmt w:val="lowerRoman"/>
      <w:lvlText w:val="%6"/>
      <w:lvlJc w:val="left"/>
      <w:pPr>
        <w:ind w:left="409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64AA65B4">
      <w:start w:val="1"/>
      <w:numFmt w:val="decimal"/>
      <w:lvlText w:val="%7"/>
      <w:lvlJc w:val="left"/>
      <w:pPr>
        <w:ind w:left="481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7CCFF50">
      <w:start w:val="1"/>
      <w:numFmt w:val="lowerLetter"/>
      <w:lvlText w:val="%8"/>
      <w:lvlJc w:val="left"/>
      <w:pPr>
        <w:ind w:left="5539"/>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40A8C0B0">
      <w:start w:val="1"/>
      <w:numFmt w:val="lowerRoman"/>
      <w:lvlText w:val="%9"/>
      <w:lvlJc w:val="left"/>
      <w:pPr>
        <w:ind w:left="6259"/>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9">
    <w:nsid w:val="119F40F1"/>
    <w:multiLevelType w:val="hybridMultilevel"/>
    <w:tmpl w:val="4A5C1CBA"/>
    <w:lvl w:ilvl="0" w:tplc="6F8229DC">
      <w:start w:val="17"/>
      <w:numFmt w:val="decimal"/>
      <w:lvlText w:val="%1."/>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tplc="37C6F83A">
      <w:start w:val="1"/>
      <w:numFmt w:val="lowerLetter"/>
      <w:lvlText w:val="%2"/>
      <w:lvlJc w:val="left"/>
      <w:pPr>
        <w:ind w:left="122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tplc="88CC9606">
      <w:start w:val="1"/>
      <w:numFmt w:val="lowerRoman"/>
      <w:lvlText w:val="%3"/>
      <w:lvlJc w:val="left"/>
      <w:pPr>
        <w:ind w:left="194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tplc="D8C48328">
      <w:start w:val="1"/>
      <w:numFmt w:val="decimal"/>
      <w:lvlText w:val="%4"/>
      <w:lvlJc w:val="left"/>
      <w:pPr>
        <w:ind w:left="266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tplc="F7D41472">
      <w:start w:val="1"/>
      <w:numFmt w:val="lowerLetter"/>
      <w:lvlText w:val="%5"/>
      <w:lvlJc w:val="left"/>
      <w:pPr>
        <w:ind w:left="338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tplc="A568FC64">
      <w:start w:val="1"/>
      <w:numFmt w:val="lowerRoman"/>
      <w:lvlText w:val="%6"/>
      <w:lvlJc w:val="left"/>
      <w:pPr>
        <w:ind w:left="410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tplc="2D4E6F98">
      <w:start w:val="1"/>
      <w:numFmt w:val="decimal"/>
      <w:lvlText w:val="%7"/>
      <w:lvlJc w:val="left"/>
      <w:pPr>
        <w:ind w:left="482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tplc="732CBECA">
      <w:start w:val="1"/>
      <w:numFmt w:val="lowerLetter"/>
      <w:lvlText w:val="%8"/>
      <w:lvlJc w:val="left"/>
      <w:pPr>
        <w:ind w:left="554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tplc="EBB2AA22">
      <w:start w:val="1"/>
      <w:numFmt w:val="lowerRoman"/>
      <w:lvlText w:val="%9"/>
      <w:lvlJc w:val="left"/>
      <w:pPr>
        <w:ind w:left="6262"/>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10">
    <w:nsid w:val="12B54F3A"/>
    <w:multiLevelType w:val="multilevel"/>
    <w:tmpl w:val="4C060780"/>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3BA7A52"/>
    <w:multiLevelType w:val="multilevel"/>
    <w:tmpl w:val="D7743AA4"/>
    <w:lvl w:ilvl="0">
      <w:start w:val="15"/>
      <w:numFmt w:val="decimal"/>
      <w:lvlText w:val="%1"/>
      <w:lvlJc w:val="left"/>
      <w:pPr>
        <w:ind w:left="420" w:hanging="420"/>
      </w:pPr>
      <w:rPr>
        <w:rFonts w:hint="default"/>
      </w:rPr>
    </w:lvl>
    <w:lvl w:ilvl="1">
      <w:start w:val="4"/>
      <w:numFmt w:val="decimal"/>
      <w:lvlText w:val="%1.%2"/>
      <w:lvlJc w:val="left"/>
      <w:pPr>
        <w:ind w:left="3276" w:hanging="420"/>
      </w:pPr>
      <w:rPr>
        <w:rFonts w:hint="default"/>
      </w:rPr>
    </w:lvl>
    <w:lvl w:ilvl="2">
      <w:start w:val="1"/>
      <w:numFmt w:val="decimal"/>
      <w:lvlText w:val="%1.%2.%3"/>
      <w:lvlJc w:val="left"/>
      <w:pPr>
        <w:ind w:left="6432" w:hanging="720"/>
      </w:pPr>
      <w:rPr>
        <w:rFonts w:hint="default"/>
      </w:rPr>
    </w:lvl>
    <w:lvl w:ilvl="3">
      <w:start w:val="1"/>
      <w:numFmt w:val="decimal"/>
      <w:lvlText w:val="%1.%2.%3.%4"/>
      <w:lvlJc w:val="left"/>
      <w:pPr>
        <w:ind w:left="9288" w:hanging="720"/>
      </w:pPr>
      <w:rPr>
        <w:rFonts w:hint="default"/>
      </w:rPr>
    </w:lvl>
    <w:lvl w:ilvl="4">
      <w:start w:val="1"/>
      <w:numFmt w:val="decimal"/>
      <w:lvlText w:val="%1.%2.%3.%4.%5"/>
      <w:lvlJc w:val="left"/>
      <w:pPr>
        <w:ind w:left="12504" w:hanging="1080"/>
      </w:pPr>
      <w:rPr>
        <w:rFonts w:hint="default"/>
      </w:rPr>
    </w:lvl>
    <w:lvl w:ilvl="5">
      <w:start w:val="1"/>
      <w:numFmt w:val="decimal"/>
      <w:lvlText w:val="%1.%2.%3.%4.%5.%6"/>
      <w:lvlJc w:val="left"/>
      <w:pPr>
        <w:ind w:left="15360" w:hanging="1080"/>
      </w:pPr>
      <w:rPr>
        <w:rFonts w:hint="default"/>
      </w:rPr>
    </w:lvl>
    <w:lvl w:ilvl="6">
      <w:start w:val="1"/>
      <w:numFmt w:val="decimal"/>
      <w:lvlText w:val="%1.%2.%3.%4.%5.%6.%7"/>
      <w:lvlJc w:val="left"/>
      <w:pPr>
        <w:ind w:left="18576" w:hanging="1440"/>
      </w:pPr>
      <w:rPr>
        <w:rFonts w:hint="default"/>
      </w:rPr>
    </w:lvl>
    <w:lvl w:ilvl="7">
      <w:start w:val="1"/>
      <w:numFmt w:val="decimal"/>
      <w:lvlText w:val="%1.%2.%3.%4.%5.%6.%7.%8"/>
      <w:lvlJc w:val="left"/>
      <w:pPr>
        <w:ind w:left="21432" w:hanging="1440"/>
      </w:pPr>
      <w:rPr>
        <w:rFonts w:hint="default"/>
      </w:rPr>
    </w:lvl>
    <w:lvl w:ilvl="8">
      <w:start w:val="1"/>
      <w:numFmt w:val="decimal"/>
      <w:lvlText w:val="%1.%2.%3.%4.%5.%6.%7.%8.%9"/>
      <w:lvlJc w:val="left"/>
      <w:pPr>
        <w:ind w:left="24288" w:hanging="1440"/>
      </w:pPr>
      <w:rPr>
        <w:rFonts w:hint="default"/>
      </w:rPr>
    </w:lvl>
  </w:abstractNum>
  <w:abstractNum w:abstractNumId="12">
    <w:nsid w:val="14E00F21"/>
    <w:multiLevelType w:val="hybridMultilevel"/>
    <w:tmpl w:val="51967A1E"/>
    <w:lvl w:ilvl="0" w:tplc="34D2E844">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3C3ADCAA">
      <w:start w:val="1"/>
      <w:numFmt w:val="lowerLetter"/>
      <w:lvlText w:val="%2"/>
      <w:lvlJc w:val="left"/>
      <w:pPr>
        <w:ind w:left="80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15A0D9DA">
      <w:start w:val="1"/>
      <w:numFmt w:val="lowerRoman"/>
      <w:lvlText w:val="%3"/>
      <w:lvlJc w:val="left"/>
      <w:pPr>
        <w:ind w:left="124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374831EA">
      <w:start w:val="1"/>
      <w:numFmt w:val="decimal"/>
      <w:lvlText w:val="%4"/>
      <w:lvlJc w:val="left"/>
      <w:pPr>
        <w:ind w:left="169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2D22F324">
      <w:start w:val="1"/>
      <w:numFmt w:val="lowerLetter"/>
      <w:lvlRestart w:val="0"/>
      <w:lvlText w:val="%5)"/>
      <w:lvlJc w:val="left"/>
      <w:pPr>
        <w:ind w:left="17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3C1A2C64">
      <w:start w:val="1"/>
      <w:numFmt w:val="lowerRoman"/>
      <w:lvlText w:val="%6"/>
      <w:lvlJc w:val="left"/>
      <w:pPr>
        <w:ind w:left="285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404E858E">
      <w:start w:val="1"/>
      <w:numFmt w:val="decimal"/>
      <w:lvlText w:val="%7"/>
      <w:lvlJc w:val="left"/>
      <w:pPr>
        <w:ind w:left="35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435A6956">
      <w:start w:val="1"/>
      <w:numFmt w:val="lowerLetter"/>
      <w:lvlText w:val="%8"/>
      <w:lvlJc w:val="left"/>
      <w:pPr>
        <w:ind w:left="429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8EF0F18C">
      <w:start w:val="1"/>
      <w:numFmt w:val="lowerRoman"/>
      <w:lvlText w:val="%9"/>
      <w:lvlJc w:val="left"/>
      <w:pPr>
        <w:ind w:left="501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3">
    <w:nsid w:val="16B6705F"/>
    <w:multiLevelType w:val="multilevel"/>
    <w:tmpl w:val="6A28DCB8"/>
    <w:lvl w:ilvl="0">
      <w:start w:val="8"/>
      <w:numFmt w:val="decimal"/>
      <w:lvlText w:val="%1"/>
      <w:lvlJc w:val="left"/>
      <w:pPr>
        <w:ind w:left="37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start w:val="27"/>
      <w:numFmt w:val="decimal"/>
      <w:lvlText w:val="%1.%2"/>
      <w:lvlJc w:val="left"/>
      <w:pPr>
        <w:ind w:left="148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65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37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309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81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53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525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97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4">
    <w:nsid w:val="18C27A99"/>
    <w:multiLevelType w:val="multilevel"/>
    <w:tmpl w:val="13A29B48"/>
    <w:lvl w:ilvl="0">
      <w:start w:val="2"/>
      <w:numFmt w:val="decimal"/>
      <w:lvlText w:val="%1."/>
      <w:lvlJc w:val="left"/>
      <w:pPr>
        <w:ind w:left="566"/>
      </w:pPr>
      <w:rPr>
        <w:rFonts w:ascii="Times New Roman" w:eastAsia="Times New Roman" w:hAnsi="Times New Roman" w:cs="Times New Roman"/>
        <w:b/>
        <w:i w:val="0"/>
        <w:strike w:val="0"/>
        <w:dstrike w:val="0"/>
        <w:color w:val="FFFFFF"/>
        <w:sz w:val="22"/>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1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25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9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69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4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13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85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5">
    <w:nsid w:val="1BCD4D6B"/>
    <w:multiLevelType w:val="hybridMultilevel"/>
    <w:tmpl w:val="5A562DEE"/>
    <w:lvl w:ilvl="0" w:tplc="B4C8F276">
      <w:start w:val="15"/>
      <w:numFmt w:val="decimal"/>
      <w:lvlText w:val="%1"/>
      <w:lvlJc w:val="left"/>
      <w:pPr>
        <w:ind w:left="1068" w:hanging="360"/>
      </w:pPr>
      <w:rPr>
        <w:rFonts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202906E1"/>
    <w:multiLevelType w:val="hybridMultilevel"/>
    <w:tmpl w:val="327C266C"/>
    <w:lvl w:ilvl="0" w:tplc="81DE9A64">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9080066E">
      <w:start w:val="1"/>
      <w:numFmt w:val="lowerLetter"/>
      <w:lvlText w:val="%2"/>
      <w:lvlJc w:val="left"/>
      <w:pPr>
        <w:ind w:left="78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1FA67E6A">
      <w:start w:val="1"/>
      <w:numFmt w:val="lowerRoman"/>
      <w:lvlText w:val="%3"/>
      <w:lvlJc w:val="left"/>
      <w:pPr>
        <w:ind w:left="121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4A5AB0BA">
      <w:start w:val="1"/>
      <w:numFmt w:val="decimal"/>
      <w:lvlText w:val="%4"/>
      <w:lvlJc w:val="left"/>
      <w:pPr>
        <w:ind w:left="163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84DED3E0">
      <w:start w:val="1"/>
      <w:numFmt w:val="lowerLetter"/>
      <w:lvlText w:val="%5"/>
      <w:lvlJc w:val="left"/>
      <w:pPr>
        <w:ind w:left="206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BDBC6EDC">
      <w:start w:val="2"/>
      <w:numFmt w:val="decimal"/>
      <w:lvlRestart w:val="0"/>
      <w:lvlText w:val="(%6)"/>
      <w:lvlJc w:val="left"/>
      <w:pPr>
        <w:ind w:left="184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4C861164">
      <w:start w:val="1"/>
      <w:numFmt w:val="decimal"/>
      <w:lvlText w:val="%7"/>
      <w:lvlJc w:val="left"/>
      <w:pPr>
        <w:ind w:left="292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7046A8FE">
      <w:start w:val="1"/>
      <w:numFmt w:val="lowerLetter"/>
      <w:lvlText w:val="%8"/>
      <w:lvlJc w:val="left"/>
      <w:pPr>
        <w:ind w:left="364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827E8122">
      <w:start w:val="1"/>
      <w:numFmt w:val="lowerRoman"/>
      <w:lvlText w:val="%9"/>
      <w:lvlJc w:val="left"/>
      <w:pPr>
        <w:ind w:left="436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7">
    <w:nsid w:val="20B324A8"/>
    <w:multiLevelType w:val="hybridMultilevel"/>
    <w:tmpl w:val="93D60568"/>
    <w:lvl w:ilvl="0" w:tplc="573E4D2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24EA583E"/>
    <w:multiLevelType w:val="multilevel"/>
    <w:tmpl w:val="224ABC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4FE6287"/>
    <w:multiLevelType w:val="multilevel"/>
    <w:tmpl w:val="4F480542"/>
    <w:lvl w:ilvl="0">
      <w:start w:val="2"/>
      <w:numFmt w:val="decimal"/>
      <w:lvlText w:val="%1."/>
      <w:lvlJc w:val="left"/>
      <w:pPr>
        <w:ind w:left="3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56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1483"/>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1.%2.%3.%4."/>
      <w:lvlJc w:val="left"/>
      <w:pPr>
        <w:ind w:left="284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93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65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37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509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81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20">
    <w:nsid w:val="2528211C"/>
    <w:multiLevelType w:val="hybridMultilevel"/>
    <w:tmpl w:val="B860E33E"/>
    <w:lvl w:ilvl="0" w:tplc="5C7EDEE0">
      <w:start w:val="2"/>
      <w:numFmt w:val="decimal"/>
      <w:lvlText w:val="%1."/>
      <w:lvlJc w:val="left"/>
      <w:pPr>
        <w:ind w:left="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C30656A0">
      <w:start w:val="1"/>
      <w:numFmt w:val="lowerLetter"/>
      <w:lvlText w:val="%2"/>
      <w:lvlJc w:val="left"/>
      <w:pPr>
        <w:ind w:left="1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8974964E">
      <w:start w:val="1"/>
      <w:numFmt w:val="lowerRoman"/>
      <w:lvlText w:val="%3"/>
      <w:lvlJc w:val="left"/>
      <w:pPr>
        <w:ind w:left="18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CCCE71C8">
      <w:start w:val="1"/>
      <w:numFmt w:val="decimal"/>
      <w:lvlText w:val="%4"/>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5EDEF234">
      <w:start w:val="1"/>
      <w:numFmt w:val="lowerLetter"/>
      <w:lvlText w:val="%5"/>
      <w:lvlJc w:val="left"/>
      <w:pPr>
        <w:ind w:left="32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73BC7AAE">
      <w:start w:val="1"/>
      <w:numFmt w:val="lowerRoman"/>
      <w:lvlText w:val="%6"/>
      <w:lvlJc w:val="left"/>
      <w:pPr>
        <w:ind w:left="39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ECE21EA6">
      <w:start w:val="1"/>
      <w:numFmt w:val="decimal"/>
      <w:lvlText w:val="%7"/>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E14EE84">
      <w:start w:val="1"/>
      <w:numFmt w:val="lowerLetter"/>
      <w:lvlText w:val="%8"/>
      <w:lvlJc w:val="left"/>
      <w:pPr>
        <w:ind w:left="54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E6C821B0">
      <w:start w:val="1"/>
      <w:numFmt w:val="lowerRoman"/>
      <w:lvlText w:val="%9"/>
      <w:lvlJc w:val="left"/>
      <w:pPr>
        <w:ind w:left="612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21">
    <w:nsid w:val="2AD27368"/>
    <w:multiLevelType w:val="multilevel"/>
    <w:tmpl w:val="446E93B4"/>
    <w:lvl w:ilvl="0">
      <w:start w:val="7"/>
      <w:numFmt w:val="decimal"/>
      <w:lvlText w:val="%1"/>
      <w:lvlJc w:val="left"/>
      <w:pPr>
        <w:ind w:left="3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427"/>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22">
    <w:nsid w:val="37E80419"/>
    <w:multiLevelType w:val="multilevel"/>
    <w:tmpl w:val="B25A982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E4F18E5"/>
    <w:multiLevelType w:val="hybridMultilevel"/>
    <w:tmpl w:val="B7CE0F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E62768C"/>
    <w:multiLevelType w:val="hybridMultilevel"/>
    <w:tmpl w:val="3E06B8C2"/>
    <w:lvl w:ilvl="0" w:tplc="9B5A5AF8">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6F708BB0">
      <w:start w:val="1"/>
      <w:numFmt w:val="lowerLetter"/>
      <w:lvlText w:val="%2"/>
      <w:lvlJc w:val="left"/>
      <w:pPr>
        <w:ind w:left="80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5C7A42FC">
      <w:start w:val="1"/>
      <w:numFmt w:val="lowerRoman"/>
      <w:lvlText w:val="%3"/>
      <w:lvlJc w:val="left"/>
      <w:pPr>
        <w:ind w:left="124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531CCF22">
      <w:start w:val="1"/>
      <w:numFmt w:val="decimal"/>
      <w:lvlText w:val="%4"/>
      <w:lvlJc w:val="left"/>
      <w:pPr>
        <w:ind w:left="169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D6F2A3B6">
      <w:start w:val="1"/>
      <w:numFmt w:val="lowerLetter"/>
      <w:lvlRestart w:val="0"/>
      <w:lvlText w:val="%5)"/>
      <w:lvlJc w:val="left"/>
      <w:pPr>
        <w:ind w:left="205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12FEEC3C">
      <w:start w:val="1"/>
      <w:numFmt w:val="lowerRoman"/>
      <w:lvlText w:val="%6"/>
      <w:lvlJc w:val="left"/>
      <w:pPr>
        <w:ind w:left="313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50867A9C">
      <w:start w:val="1"/>
      <w:numFmt w:val="decimal"/>
      <w:lvlText w:val="%7"/>
      <w:lvlJc w:val="left"/>
      <w:pPr>
        <w:ind w:left="385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2526A96E">
      <w:start w:val="1"/>
      <w:numFmt w:val="lowerLetter"/>
      <w:lvlText w:val="%8"/>
      <w:lvlJc w:val="left"/>
      <w:pPr>
        <w:ind w:left="457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851E3074">
      <w:start w:val="1"/>
      <w:numFmt w:val="lowerRoman"/>
      <w:lvlText w:val="%9"/>
      <w:lvlJc w:val="left"/>
      <w:pPr>
        <w:ind w:left="529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25">
    <w:nsid w:val="412312D0"/>
    <w:multiLevelType w:val="multilevel"/>
    <w:tmpl w:val="F3B4E87E"/>
    <w:lvl w:ilvl="0">
      <w:start w:val="13"/>
      <w:numFmt w:val="decimal"/>
      <w:lvlText w:val="%1"/>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87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26">
    <w:nsid w:val="4867483C"/>
    <w:multiLevelType w:val="multilevel"/>
    <w:tmpl w:val="EA148F1C"/>
    <w:lvl w:ilvl="0">
      <w:start w:val="2"/>
      <w:numFmt w:val="decimal"/>
      <w:lvlText w:val="%1."/>
      <w:lvlJc w:val="left"/>
      <w:pPr>
        <w:ind w:left="3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155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14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1.%2.%3.%4."/>
      <w:lvlJc w:val="left"/>
      <w:pPr>
        <w:ind w:left="2179"/>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27">
    <w:nsid w:val="4A350F06"/>
    <w:multiLevelType w:val="hybridMultilevel"/>
    <w:tmpl w:val="2D5C7560"/>
    <w:lvl w:ilvl="0" w:tplc="7CA2EC20">
      <w:start w:val="21"/>
      <w:numFmt w:val="decimal"/>
      <w:lvlText w:val="%1."/>
      <w:lvlJc w:val="left"/>
      <w:pPr>
        <w:ind w:left="67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15083922">
      <w:start w:val="1"/>
      <w:numFmt w:val="lowerLetter"/>
      <w:lvlText w:val="%2"/>
      <w:lvlJc w:val="left"/>
      <w:pPr>
        <w:ind w:left="1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ACE0E42">
      <w:start w:val="1"/>
      <w:numFmt w:val="lowerRoman"/>
      <w:lvlText w:val="%3"/>
      <w:lvlJc w:val="left"/>
      <w:pPr>
        <w:ind w:left="18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65A00C5C">
      <w:start w:val="1"/>
      <w:numFmt w:val="decimal"/>
      <w:lvlText w:val="%4"/>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8560594E">
      <w:start w:val="1"/>
      <w:numFmt w:val="lowerLetter"/>
      <w:lvlText w:val="%5"/>
      <w:lvlJc w:val="left"/>
      <w:pPr>
        <w:ind w:left="32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67AA6290">
      <w:start w:val="1"/>
      <w:numFmt w:val="lowerRoman"/>
      <w:lvlText w:val="%6"/>
      <w:lvlJc w:val="left"/>
      <w:pPr>
        <w:ind w:left="39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BF248B0">
      <w:start w:val="1"/>
      <w:numFmt w:val="decimal"/>
      <w:lvlText w:val="%7"/>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DD6E6ACA">
      <w:start w:val="1"/>
      <w:numFmt w:val="lowerLetter"/>
      <w:lvlText w:val="%8"/>
      <w:lvlJc w:val="left"/>
      <w:pPr>
        <w:ind w:left="54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44781072">
      <w:start w:val="1"/>
      <w:numFmt w:val="lowerRoman"/>
      <w:lvlText w:val="%9"/>
      <w:lvlJc w:val="left"/>
      <w:pPr>
        <w:ind w:left="612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28">
    <w:nsid w:val="4A375E96"/>
    <w:multiLevelType w:val="multilevel"/>
    <w:tmpl w:val="F7449292"/>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686" w:hanging="720"/>
      </w:pPr>
      <w:rPr>
        <w:rFonts w:hint="default"/>
      </w:rPr>
    </w:lvl>
    <w:lvl w:ilvl="3">
      <w:start w:val="1"/>
      <w:numFmt w:val="decimal"/>
      <w:lvlText w:val="%1.%2.%3.%4"/>
      <w:lvlJc w:val="left"/>
      <w:pPr>
        <w:ind w:left="5169" w:hanging="720"/>
      </w:pPr>
      <w:rPr>
        <w:rFonts w:hint="default"/>
      </w:rPr>
    </w:lvl>
    <w:lvl w:ilvl="4">
      <w:start w:val="1"/>
      <w:numFmt w:val="decimal"/>
      <w:lvlText w:val="%1.%2.%3.%4.%5"/>
      <w:lvlJc w:val="left"/>
      <w:pPr>
        <w:ind w:left="7012" w:hanging="1080"/>
      </w:pPr>
      <w:rPr>
        <w:rFonts w:hint="default"/>
      </w:rPr>
    </w:lvl>
    <w:lvl w:ilvl="5">
      <w:start w:val="1"/>
      <w:numFmt w:val="decimal"/>
      <w:lvlText w:val="%1.%2.%3.%4.%5.%6"/>
      <w:lvlJc w:val="left"/>
      <w:pPr>
        <w:ind w:left="8495" w:hanging="1080"/>
      </w:pPr>
      <w:rPr>
        <w:rFonts w:hint="default"/>
      </w:rPr>
    </w:lvl>
    <w:lvl w:ilvl="6">
      <w:start w:val="1"/>
      <w:numFmt w:val="decimal"/>
      <w:lvlText w:val="%1.%2.%3.%4.%5.%6.%7"/>
      <w:lvlJc w:val="left"/>
      <w:pPr>
        <w:ind w:left="10338" w:hanging="1440"/>
      </w:pPr>
      <w:rPr>
        <w:rFonts w:hint="default"/>
      </w:rPr>
    </w:lvl>
    <w:lvl w:ilvl="7">
      <w:start w:val="1"/>
      <w:numFmt w:val="decimal"/>
      <w:lvlText w:val="%1.%2.%3.%4.%5.%6.%7.%8"/>
      <w:lvlJc w:val="left"/>
      <w:pPr>
        <w:ind w:left="11821" w:hanging="1440"/>
      </w:pPr>
      <w:rPr>
        <w:rFonts w:hint="default"/>
      </w:rPr>
    </w:lvl>
    <w:lvl w:ilvl="8">
      <w:start w:val="1"/>
      <w:numFmt w:val="decimal"/>
      <w:lvlText w:val="%1.%2.%3.%4.%5.%6.%7.%8.%9"/>
      <w:lvlJc w:val="left"/>
      <w:pPr>
        <w:ind w:left="13304" w:hanging="1440"/>
      </w:pPr>
      <w:rPr>
        <w:rFonts w:hint="default"/>
      </w:rPr>
    </w:lvl>
  </w:abstractNum>
  <w:abstractNum w:abstractNumId="29">
    <w:nsid w:val="4BE730D0"/>
    <w:multiLevelType w:val="hybridMultilevel"/>
    <w:tmpl w:val="C0AE46D0"/>
    <w:lvl w:ilvl="0" w:tplc="F7BC77A2">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AA6F278">
      <w:start w:val="1"/>
      <w:numFmt w:val="lowerLetter"/>
      <w:lvlText w:val="%2"/>
      <w:lvlJc w:val="left"/>
      <w:pPr>
        <w:ind w:left="80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86CE0E34">
      <w:start w:val="1"/>
      <w:numFmt w:val="lowerRoman"/>
      <w:lvlText w:val="%3"/>
      <w:lvlJc w:val="left"/>
      <w:pPr>
        <w:ind w:left="124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6590A9F0">
      <w:start w:val="1"/>
      <w:numFmt w:val="decimal"/>
      <w:lvlText w:val="%4"/>
      <w:lvlJc w:val="left"/>
      <w:pPr>
        <w:ind w:left="169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D3FACD5C">
      <w:start w:val="1"/>
      <w:numFmt w:val="lowerLetter"/>
      <w:lvlRestart w:val="0"/>
      <w:lvlText w:val="%5)"/>
      <w:lvlJc w:val="left"/>
      <w:pPr>
        <w:ind w:left="17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CBF05504">
      <w:start w:val="1"/>
      <w:numFmt w:val="lowerRoman"/>
      <w:lvlText w:val="%6"/>
      <w:lvlJc w:val="left"/>
      <w:pPr>
        <w:ind w:left="285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F7E47EF4">
      <w:start w:val="1"/>
      <w:numFmt w:val="decimal"/>
      <w:lvlText w:val="%7"/>
      <w:lvlJc w:val="left"/>
      <w:pPr>
        <w:ind w:left="35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E89089DA">
      <w:start w:val="1"/>
      <w:numFmt w:val="lowerLetter"/>
      <w:lvlText w:val="%8"/>
      <w:lvlJc w:val="left"/>
      <w:pPr>
        <w:ind w:left="429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E3E68B2A">
      <w:start w:val="1"/>
      <w:numFmt w:val="lowerRoman"/>
      <w:lvlText w:val="%9"/>
      <w:lvlJc w:val="left"/>
      <w:pPr>
        <w:ind w:left="501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30">
    <w:nsid w:val="4ED63638"/>
    <w:multiLevelType w:val="hybridMultilevel"/>
    <w:tmpl w:val="8C7CDAAC"/>
    <w:lvl w:ilvl="0" w:tplc="9F6802C8">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8063F46">
      <w:start w:val="1"/>
      <w:numFmt w:val="lowerLetter"/>
      <w:lvlText w:val="%2"/>
      <w:lvlJc w:val="left"/>
      <w:pPr>
        <w:ind w:left="519"/>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BB289DDA">
      <w:start w:val="1"/>
      <w:numFmt w:val="lowerRoman"/>
      <w:lvlText w:val="%3"/>
      <w:lvlJc w:val="left"/>
      <w:pPr>
        <w:ind w:left="679"/>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2FBCB9E0">
      <w:start w:val="1"/>
      <w:numFmt w:val="decimal"/>
      <w:lvlText w:val="%4"/>
      <w:lvlJc w:val="left"/>
      <w:pPr>
        <w:ind w:left="83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7376EC32">
      <w:start w:val="1"/>
      <w:numFmt w:val="lowerLetter"/>
      <w:lvlText w:val="%5"/>
      <w:lvlJc w:val="left"/>
      <w:pPr>
        <w:ind w:left="99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C748AAFC">
      <w:start w:val="1"/>
      <w:numFmt w:val="lowerLetter"/>
      <w:lvlRestart w:val="0"/>
      <w:lvlText w:val="%6)"/>
      <w:lvlJc w:val="left"/>
      <w:pPr>
        <w:ind w:left="172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04769A80">
      <w:start w:val="1"/>
      <w:numFmt w:val="decimal"/>
      <w:lvlText w:val="%7"/>
      <w:lvlJc w:val="left"/>
      <w:pPr>
        <w:ind w:left="21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A2566736">
      <w:start w:val="1"/>
      <w:numFmt w:val="lowerLetter"/>
      <w:lvlText w:val="%8"/>
      <w:lvlJc w:val="left"/>
      <w:pPr>
        <w:ind w:left="28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12ACD196">
      <w:start w:val="1"/>
      <w:numFmt w:val="lowerRoman"/>
      <w:lvlText w:val="%9"/>
      <w:lvlJc w:val="left"/>
      <w:pPr>
        <w:ind w:left="36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31">
    <w:nsid w:val="4F1B14D3"/>
    <w:multiLevelType w:val="hybridMultilevel"/>
    <w:tmpl w:val="E85004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FBA57BA"/>
    <w:multiLevelType w:val="hybridMultilevel"/>
    <w:tmpl w:val="9A2E7F04"/>
    <w:lvl w:ilvl="0" w:tplc="38628F98">
      <w:start w:val="2"/>
      <w:numFmt w:val="decimal"/>
      <w:lvlText w:val="%1."/>
      <w:lvlJc w:val="left"/>
      <w:pPr>
        <w:ind w:left="67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1C66B3DA">
      <w:start w:val="1"/>
      <w:numFmt w:val="lowerLetter"/>
      <w:lvlText w:val="%2"/>
      <w:lvlJc w:val="left"/>
      <w:pPr>
        <w:ind w:left="1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29A27400">
      <w:start w:val="1"/>
      <w:numFmt w:val="lowerRoman"/>
      <w:lvlText w:val="%3"/>
      <w:lvlJc w:val="left"/>
      <w:pPr>
        <w:ind w:left="18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A3987092">
      <w:start w:val="1"/>
      <w:numFmt w:val="decimal"/>
      <w:lvlText w:val="%4"/>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0602F986">
      <w:start w:val="1"/>
      <w:numFmt w:val="lowerLetter"/>
      <w:lvlText w:val="%5"/>
      <w:lvlJc w:val="left"/>
      <w:pPr>
        <w:ind w:left="32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3DD6AB96">
      <w:start w:val="1"/>
      <w:numFmt w:val="lowerRoman"/>
      <w:lvlText w:val="%6"/>
      <w:lvlJc w:val="left"/>
      <w:pPr>
        <w:ind w:left="39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183AE996">
      <w:start w:val="1"/>
      <w:numFmt w:val="decimal"/>
      <w:lvlText w:val="%7"/>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DAB848A2">
      <w:start w:val="1"/>
      <w:numFmt w:val="lowerLetter"/>
      <w:lvlText w:val="%8"/>
      <w:lvlJc w:val="left"/>
      <w:pPr>
        <w:ind w:left="54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F4029CC2">
      <w:start w:val="1"/>
      <w:numFmt w:val="lowerRoman"/>
      <w:lvlText w:val="%9"/>
      <w:lvlJc w:val="left"/>
      <w:pPr>
        <w:ind w:left="612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33">
    <w:nsid w:val="52333A71"/>
    <w:multiLevelType w:val="hybridMultilevel"/>
    <w:tmpl w:val="9A38D3FA"/>
    <w:lvl w:ilvl="0" w:tplc="B6FEAB08">
      <w:start w:val="1"/>
      <w:numFmt w:val="decimal"/>
      <w:lvlText w:val="%1."/>
      <w:lvlJc w:val="left"/>
      <w:pPr>
        <w:ind w:left="51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tplc="D8B07926">
      <w:start w:val="1"/>
      <w:numFmt w:val="lowerLetter"/>
      <w:lvlText w:val="%2"/>
      <w:lvlJc w:val="left"/>
      <w:pPr>
        <w:ind w:left="123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tplc="27AEB08C">
      <w:start w:val="1"/>
      <w:numFmt w:val="lowerRoman"/>
      <w:lvlText w:val="%3"/>
      <w:lvlJc w:val="left"/>
      <w:pPr>
        <w:ind w:left="195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tplc="948AF22E">
      <w:start w:val="1"/>
      <w:numFmt w:val="decimal"/>
      <w:lvlText w:val="%4"/>
      <w:lvlJc w:val="left"/>
      <w:pPr>
        <w:ind w:left="267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tplc="5740CEF8">
      <w:start w:val="1"/>
      <w:numFmt w:val="lowerLetter"/>
      <w:lvlText w:val="%5"/>
      <w:lvlJc w:val="left"/>
      <w:pPr>
        <w:ind w:left="339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tplc="77904DD2">
      <w:start w:val="1"/>
      <w:numFmt w:val="lowerRoman"/>
      <w:lvlText w:val="%6"/>
      <w:lvlJc w:val="left"/>
      <w:pPr>
        <w:ind w:left="411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tplc="F0BC2718">
      <w:start w:val="1"/>
      <w:numFmt w:val="decimal"/>
      <w:lvlText w:val="%7"/>
      <w:lvlJc w:val="left"/>
      <w:pPr>
        <w:ind w:left="483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tplc="334423A8">
      <w:start w:val="1"/>
      <w:numFmt w:val="lowerLetter"/>
      <w:lvlText w:val="%8"/>
      <w:lvlJc w:val="left"/>
      <w:pPr>
        <w:ind w:left="555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tplc="5FC6BC22">
      <w:start w:val="1"/>
      <w:numFmt w:val="lowerRoman"/>
      <w:lvlText w:val="%9"/>
      <w:lvlJc w:val="left"/>
      <w:pPr>
        <w:ind w:left="627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34">
    <w:nsid w:val="587C523C"/>
    <w:multiLevelType w:val="multilevel"/>
    <w:tmpl w:val="051A2614"/>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8F86D88"/>
    <w:multiLevelType w:val="multilevel"/>
    <w:tmpl w:val="703655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5B324D1E"/>
    <w:multiLevelType w:val="multilevel"/>
    <w:tmpl w:val="1068A52A"/>
    <w:lvl w:ilvl="0">
      <w:start w:val="14"/>
      <w:numFmt w:val="decimal"/>
      <w:lvlText w:val="%1."/>
      <w:lvlJc w:val="left"/>
      <w:pPr>
        <w:ind w:left="480" w:hanging="480"/>
      </w:pPr>
      <w:rPr>
        <w:rFonts w:hint="default"/>
        <w:b w:val="0"/>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C09055B"/>
    <w:multiLevelType w:val="hybridMultilevel"/>
    <w:tmpl w:val="06122B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E6E70E5"/>
    <w:multiLevelType w:val="multilevel"/>
    <w:tmpl w:val="C5C6B7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5E924540"/>
    <w:multiLevelType w:val="multilevel"/>
    <w:tmpl w:val="DAEAEEA8"/>
    <w:lvl w:ilvl="0">
      <w:start w:val="1"/>
      <w:numFmt w:val="decimal"/>
      <w:lvlText w:val="%1."/>
      <w:lvlJc w:val="left"/>
      <w:pPr>
        <w:ind w:left="674"/>
      </w:pPr>
      <w:rPr>
        <w:rFonts w:ascii="Times New Roman" w:eastAsia="Times New Roman" w:hAnsi="Times New Roman" w:cs="Times New Roman"/>
        <w:b/>
        <w:i w:val="0"/>
        <w:strike w:val="0"/>
        <w:dstrike w:val="0"/>
        <w:color w:val="FFFFFF"/>
        <w:sz w:val="22"/>
        <w:u w:val="none" w:color="000000"/>
        <w:bdr w:val="none" w:sz="0" w:space="0" w:color="auto"/>
        <w:shd w:val="clear" w:color="auto" w:fill="auto"/>
        <w:vertAlign w:val="baseline"/>
      </w:rPr>
    </w:lvl>
    <w:lvl w:ilvl="1">
      <w:numFmt w:val="decimal"/>
      <w:lvlText w:val="%1.%2."/>
      <w:lvlJc w:val="left"/>
      <w:pPr>
        <w:ind w:left="7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40">
    <w:nsid w:val="60962CD9"/>
    <w:multiLevelType w:val="hybridMultilevel"/>
    <w:tmpl w:val="67801E08"/>
    <w:lvl w:ilvl="0" w:tplc="638095E4">
      <w:start w:val="6"/>
      <w:numFmt w:val="decimal"/>
      <w:lvlText w:val="%1."/>
      <w:lvlJc w:val="left"/>
      <w:pPr>
        <w:ind w:left="67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CFDCA0FA">
      <w:start w:val="1"/>
      <w:numFmt w:val="lowerLetter"/>
      <w:lvlText w:val="%2"/>
      <w:lvlJc w:val="left"/>
      <w:pPr>
        <w:ind w:left="1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22E8A562">
      <w:start w:val="1"/>
      <w:numFmt w:val="lowerRoman"/>
      <w:lvlText w:val="%3"/>
      <w:lvlJc w:val="left"/>
      <w:pPr>
        <w:ind w:left="18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225C9FD4">
      <w:start w:val="1"/>
      <w:numFmt w:val="decimal"/>
      <w:lvlText w:val="%4"/>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F71687D8">
      <w:start w:val="1"/>
      <w:numFmt w:val="lowerLetter"/>
      <w:lvlText w:val="%5"/>
      <w:lvlJc w:val="left"/>
      <w:pPr>
        <w:ind w:left="32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EA3EE166">
      <w:start w:val="1"/>
      <w:numFmt w:val="lowerRoman"/>
      <w:lvlText w:val="%6"/>
      <w:lvlJc w:val="left"/>
      <w:pPr>
        <w:ind w:left="39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28CBFC8">
      <w:start w:val="1"/>
      <w:numFmt w:val="decimal"/>
      <w:lvlText w:val="%7"/>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03DA1824">
      <w:start w:val="1"/>
      <w:numFmt w:val="lowerLetter"/>
      <w:lvlText w:val="%8"/>
      <w:lvlJc w:val="left"/>
      <w:pPr>
        <w:ind w:left="54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8020B708">
      <w:start w:val="1"/>
      <w:numFmt w:val="lowerRoman"/>
      <w:lvlText w:val="%9"/>
      <w:lvlJc w:val="left"/>
      <w:pPr>
        <w:ind w:left="612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41">
    <w:nsid w:val="6C8740DF"/>
    <w:multiLevelType w:val="multilevel"/>
    <w:tmpl w:val="E23A619A"/>
    <w:lvl w:ilvl="0">
      <w:start w:val="9"/>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5968" w:hanging="1440"/>
      </w:pPr>
      <w:rPr>
        <w:rFonts w:hint="default"/>
      </w:rPr>
    </w:lvl>
  </w:abstractNum>
  <w:abstractNum w:abstractNumId="42">
    <w:nsid w:val="78AA6A8D"/>
    <w:multiLevelType w:val="multilevel"/>
    <w:tmpl w:val="DA101E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7ACF3D27"/>
    <w:multiLevelType w:val="multilevel"/>
    <w:tmpl w:val="9476DF4A"/>
    <w:lvl w:ilvl="0">
      <w:start w:val="5"/>
      <w:numFmt w:val="decimal"/>
      <w:lvlText w:val="%1"/>
      <w:lvlJc w:val="left"/>
      <w:pPr>
        <w:ind w:left="427"/>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51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23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95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67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39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11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83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55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44">
    <w:nsid w:val="7D6A2E4E"/>
    <w:multiLevelType w:val="multilevel"/>
    <w:tmpl w:val="374CCA7A"/>
    <w:lvl w:ilvl="0">
      <w:start w:val="15"/>
      <w:numFmt w:val="decimal"/>
      <w:lvlText w:val="%1"/>
      <w:lvlJc w:val="left"/>
      <w:pPr>
        <w:ind w:left="420" w:hanging="420"/>
      </w:pPr>
      <w:rPr>
        <w:rFonts w:hint="default"/>
      </w:rPr>
    </w:lvl>
    <w:lvl w:ilvl="1">
      <w:start w:val="1"/>
      <w:numFmt w:val="decimal"/>
      <w:lvlText w:val="%1.%2"/>
      <w:lvlJc w:val="left"/>
      <w:pPr>
        <w:ind w:left="1848" w:hanging="420"/>
      </w:pPr>
      <w:rPr>
        <w:rFonts w:hint="default"/>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2864" w:hanging="1440"/>
      </w:pPr>
      <w:rPr>
        <w:rFonts w:hint="default"/>
      </w:rPr>
    </w:lvl>
  </w:abstractNum>
  <w:num w:numId="1">
    <w:abstractNumId w:val="26"/>
  </w:num>
  <w:num w:numId="2">
    <w:abstractNumId w:val="30"/>
  </w:num>
  <w:num w:numId="3">
    <w:abstractNumId w:val="4"/>
  </w:num>
  <w:num w:numId="4">
    <w:abstractNumId w:val="32"/>
  </w:num>
  <w:num w:numId="5">
    <w:abstractNumId w:val="19"/>
  </w:num>
  <w:num w:numId="6">
    <w:abstractNumId w:val="13"/>
  </w:num>
  <w:num w:numId="7">
    <w:abstractNumId w:val="7"/>
  </w:num>
  <w:num w:numId="8">
    <w:abstractNumId w:val="0"/>
  </w:num>
  <w:num w:numId="9">
    <w:abstractNumId w:val="33"/>
  </w:num>
  <w:num w:numId="10">
    <w:abstractNumId w:val="5"/>
  </w:num>
  <w:num w:numId="11">
    <w:abstractNumId w:val="43"/>
  </w:num>
  <w:num w:numId="12">
    <w:abstractNumId w:val="27"/>
  </w:num>
  <w:num w:numId="13">
    <w:abstractNumId w:val="21"/>
  </w:num>
  <w:num w:numId="14">
    <w:abstractNumId w:val="2"/>
  </w:num>
  <w:num w:numId="15">
    <w:abstractNumId w:val="9"/>
  </w:num>
  <w:num w:numId="16">
    <w:abstractNumId w:val="25"/>
  </w:num>
  <w:num w:numId="17">
    <w:abstractNumId w:val="39"/>
  </w:num>
  <w:num w:numId="18">
    <w:abstractNumId w:val="14"/>
  </w:num>
  <w:num w:numId="19">
    <w:abstractNumId w:val="29"/>
  </w:num>
  <w:num w:numId="20">
    <w:abstractNumId w:val="16"/>
  </w:num>
  <w:num w:numId="21">
    <w:abstractNumId w:val="24"/>
  </w:num>
  <w:num w:numId="22">
    <w:abstractNumId w:val="12"/>
  </w:num>
  <w:num w:numId="23">
    <w:abstractNumId w:val="20"/>
  </w:num>
  <w:num w:numId="24">
    <w:abstractNumId w:val="40"/>
  </w:num>
  <w:num w:numId="25">
    <w:abstractNumId w:val="8"/>
  </w:num>
  <w:num w:numId="26">
    <w:abstractNumId w:val="10"/>
  </w:num>
  <w:num w:numId="27">
    <w:abstractNumId w:val="41"/>
  </w:num>
  <w:num w:numId="28">
    <w:abstractNumId w:val="35"/>
  </w:num>
  <w:num w:numId="29">
    <w:abstractNumId w:val="34"/>
  </w:num>
  <w:num w:numId="30">
    <w:abstractNumId w:val="17"/>
  </w:num>
  <w:num w:numId="31">
    <w:abstractNumId w:val="38"/>
  </w:num>
  <w:num w:numId="32">
    <w:abstractNumId w:val="18"/>
  </w:num>
  <w:num w:numId="33">
    <w:abstractNumId w:val="3"/>
  </w:num>
  <w:num w:numId="34">
    <w:abstractNumId w:val="42"/>
  </w:num>
  <w:num w:numId="35">
    <w:abstractNumId w:val="22"/>
  </w:num>
  <w:num w:numId="36">
    <w:abstractNumId w:val="1"/>
  </w:num>
  <w:num w:numId="37">
    <w:abstractNumId w:val="37"/>
  </w:num>
  <w:num w:numId="38">
    <w:abstractNumId w:val="23"/>
  </w:num>
  <w:num w:numId="39">
    <w:abstractNumId w:val="31"/>
  </w:num>
  <w:num w:numId="40">
    <w:abstractNumId w:val="36"/>
  </w:num>
  <w:num w:numId="41">
    <w:abstractNumId w:val="28"/>
  </w:num>
  <w:num w:numId="42">
    <w:abstractNumId w:val="15"/>
  </w:num>
  <w:num w:numId="43">
    <w:abstractNumId w:val="44"/>
  </w:num>
  <w:num w:numId="44">
    <w:abstractNumId w:val="11"/>
  </w:num>
  <w:num w:numId="4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o:shapelayout v:ext="edit">
      <o:idmap v:ext="edit" data="1"/>
    </o:shapelayout>
  </w:hdrShapeDefaults>
  <w:footnotePr>
    <w:footnote w:id="-1"/>
    <w:footnote w:id="0"/>
  </w:footnotePr>
  <w:endnotePr>
    <w:endnote w:id="-1"/>
    <w:endnote w:id="0"/>
  </w:endnotePr>
  <w:compat>
    <w:useFELayout/>
  </w:compat>
  <w:rsids>
    <w:rsidRoot w:val="00F80CCB"/>
    <w:rsid w:val="000429BB"/>
    <w:rsid w:val="00042CFD"/>
    <w:rsid w:val="00052F26"/>
    <w:rsid w:val="00057C41"/>
    <w:rsid w:val="000658B7"/>
    <w:rsid w:val="0009750D"/>
    <w:rsid w:val="000C4616"/>
    <w:rsid w:val="000D0E89"/>
    <w:rsid w:val="000D7EC0"/>
    <w:rsid w:val="000F279C"/>
    <w:rsid w:val="001323B5"/>
    <w:rsid w:val="00132BA4"/>
    <w:rsid w:val="00133B70"/>
    <w:rsid w:val="001864E3"/>
    <w:rsid w:val="001B20F1"/>
    <w:rsid w:val="001C2AA1"/>
    <w:rsid w:val="0023579B"/>
    <w:rsid w:val="002746FB"/>
    <w:rsid w:val="00286AD4"/>
    <w:rsid w:val="002961B9"/>
    <w:rsid w:val="00315D56"/>
    <w:rsid w:val="00316F65"/>
    <w:rsid w:val="00342B0A"/>
    <w:rsid w:val="003664C0"/>
    <w:rsid w:val="003767DD"/>
    <w:rsid w:val="00382165"/>
    <w:rsid w:val="0039087C"/>
    <w:rsid w:val="003A48BC"/>
    <w:rsid w:val="003A4B4D"/>
    <w:rsid w:val="003B0DCF"/>
    <w:rsid w:val="003C3786"/>
    <w:rsid w:val="003C5C12"/>
    <w:rsid w:val="003F5FA0"/>
    <w:rsid w:val="00413993"/>
    <w:rsid w:val="004250BE"/>
    <w:rsid w:val="00426B13"/>
    <w:rsid w:val="004305E1"/>
    <w:rsid w:val="00442A1C"/>
    <w:rsid w:val="00455F1F"/>
    <w:rsid w:val="00481E2C"/>
    <w:rsid w:val="00483D3A"/>
    <w:rsid w:val="004B0AB6"/>
    <w:rsid w:val="004B4C0C"/>
    <w:rsid w:val="004C1821"/>
    <w:rsid w:val="005467E8"/>
    <w:rsid w:val="0059564D"/>
    <w:rsid w:val="005C372F"/>
    <w:rsid w:val="005D420D"/>
    <w:rsid w:val="005E432A"/>
    <w:rsid w:val="005F0D84"/>
    <w:rsid w:val="005F7099"/>
    <w:rsid w:val="0060576F"/>
    <w:rsid w:val="00607D0F"/>
    <w:rsid w:val="00687CFD"/>
    <w:rsid w:val="006A1234"/>
    <w:rsid w:val="006B1370"/>
    <w:rsid w:val="006D3455"/>
    <w:rsid w:val="006F0721"/>
    <w:rsid w:val="006F1237"/>
    <w:rsid w:val="006F3DA3"/>
    <w:rsid w:val="00711491"/>
    <w:rsid w:val="00742EF6"/>
    <w:rsid w:val="00751044"/>
    <w:rsid w:val="007514C2"/>
    <w:rsid w:val="0076346D"/>
    <w:rsid w:val="00790660"/>
    <w:rsid w:val="00791202"/>
    <w:rsid w:val="00792C7B"/>
    <w:rsid w:val="007B260C"/>
    <w:rsid w:val="007C5C4F"/>
    <w:rsid w:val="007E6E53"/>
    <w:rsid w:val="008003EC"/>
    <w:rsid w:val="00831451"/>
    <w:rsid w:val="00832EBF"/>
    <w:rsid w:val="00860FBA"/>
    <w:rsid w:val="00881829"/>
    <w:rsid w:val="008976CF"/>
    <w:rsid w:val="008A207B"/>
    <w:rsid w:val="008A5E11"/>
    <w:rsid w:val="008B042A"/>
    <w:rsid w:val="008B4ED2"/>
    <w:rsid w:val="008C4543"/>
    <w:rsid w:val="008C6776"/>
    <w:rsid w:val="008D0F58"/>
    <w:rsid w:val="008E6117"/>
    <w:rsid w:val="00906519"/>
    <w:rsid w:val="00927242"/>
    <w:rsid w:val="0094292C"/>
    <w:rsid w:val="00994537"/>
    <w:rsid w:val="009D72A8"/>
    <w:rsid w:val="009E06DE"/>
    <w:rsid w:val="00A11E40"/>
    <w:rsid w:val="00A44D18"/>
    <w:rsid w:val="00A87C88"/>
    <w:rsid w:val="00AA192E"/>
    <w:rsid w:val="00AB5EA3"/>
    <w:rsid w:val="00AF168D"/>
    <w:rsid w:val="00B13ED8"/>
    <w:rsid w:val="00B51620"/>
    <w:rsid w:val="00B62145"/>
    <w:rsid w:val="00B755EB"/>
    <w:rsid w:val="00BD721C"/>
    <w:rsid w:val="00BE5EF8"/>
    <w:rsid w:val="00C047C1"/>
    <w:rsid w:val="00C1783C"/>
    <w:rsid w:val="00C2369D"/>
    <w:rsid w:val="00C60627"/>
    <w:rsid w:val="00C65F2B"/>
    <w:rsid w:val="00C74CE5"/>
    <w:rsid w:val="00C76F64"/>
    <w:rsid w:val="00C81426"/>
    <w:rsid w:val="00CB1373"/>
    <w:rsid w:val="00CB78C0"/>
    <w:rsid w:val="00CC08BE"/>
    <w:rsid w:val="00CC74BA"/>
    <w:rsid w:val="00CE4757"/>
    <w:rsid w:val="00CF6934"/>
    <w:rsid w:val="00D35977"/>
    <w:rsid w:val="00D42DAE"/>
    <w:rsid w:val="00D4546B"/>
    <w:rsid w:val="00D66AEE"/>
    <w:rsid w:val="00DA6263"/>
    <w:rsid w:val="00DD4432"/>
    <w:rsid w:val="00DD76C0"/>
    <w:rsid w:val="00DE1429"/>
    <w:rsid w:val="00DE4F28"/>
    <w:rsid w:val="00DF1643"/>
    <w:rsid w:val="00E02B1C"/>
    <w:rsid w:val="00E60AC8"/>
    <w:rsid w:val="00E64801"/>
    <w:rsid w:val="00E6587D"/>
    <w:rsid w:val="00E67851"/>
    <w:rsid w:val="00E76D2F"/>
    <w:rsid w:val="00E805C6"/>
    <w:rsid w:val="00E91208"/>
    <w:rsid w:val="00EC33A3"/>
    <w:rsid w:val="00EC62E3"/>
    <w:rsid w:val="00ED7D52"/>
    <w:rsid w:val="00EE3536"/>
    <w:rsid w:val="00EF55F0"/>
    <w:rsid w:val="00F21C33"/>
    <w:rsid w:val="00F27961"/>
    <w:rsid w:val="00F36FFD"/>
    <w:rsid w:val="00F46630"/>
    <w:rsid w:val="00F5164A"/>
    <w:rsid w:val="00F53E45"/>
    <w:rsid w:val="00F629A2"/>
    <w:rsid w:val="00F80CCB"/>
    <w:rsid w:val="00F82562"/>
    <w:rsid w:val="00F82FC4"/>
    <w:rsid w:val="00F85102"/>
    <w:rsid w:val="00F86313"/>
    <w:rsid w:val="00FB3517"/>
    <w:rsid w:val="00FD58D0"/>
    <w:rsid w:val="00FE1838"/>
    <w:rsid w:val="00FF110D"/>
    <w:rsid w:val="00FF2A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851"/>
    <w:pPr>
      <w:spacing w:line="258" w:lineRule="auto"/>
      <w:ind w:left="10" w:hanging="10"/>
      <w:jc w:val="both"/>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rsid w:val="00792C7B"/>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607D0F"/>
    <w:rPr>
      <w:color w:val="0563C1" w:themeColor="hyperlink"/>
      <w:u w:val="single"/>
    </w:rPr>
  </w:style>
  <w:style w:type="paragraph" w:styleId="Cabealho">
    <w:name w:val="header"/>
    <w:basedOn w:val="Normal"/>
    <w:link w:val="CabealhoChar"/>
    <w:uiPriority w:val="99"/>
    <w:semiHidden/>
    <w:unhideWhenUsed/>
    <w:rsid w:val="00607D0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607D0F"/>
    <w:rPr>
      <w:rFonts w:ascii="Times New Roman" w:eastAsia="Times New Roman" w:hAnsi="Times New Roman" w:cs="Times New Roman"/>
      <w:color w:val="000000"/>
    </w:rPr>
  </w:style>
  <w:style w:type="paragraph" w:styleId="PargrafodaLista">
    <w:name w:val="List Paragraph"/>
    <w:basedOn w:val="Normal"/>
    <w:link w:val="PargrafodaListaChar"/>
    <w:uiPriority w:val="34"/>
    <w:qFormat/>
    <w:rsid w:val="00F82562"/>
    <w:pPr>
      <w:ind w:left="720"/>
      <w:contextualSpacing/>
    </w:pPr>
  </w:style>
  <w:style w:type="paragraph" w:styleId="Rodap">
    <w:name w:val="footer"/>
    <w:basedOn w:val="Normal"/>
    <w:link w:val="RodapChar"/>
    <w:uiPriority w:val="99"/>
    <w:semiHidden/>
    <w:unhideWhenUsed/>
    <w:rsid w:val="008003EC"/>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003EC"/>
    <w:rPr>
      <w:rFonts w:ascii="Times New Roman" w:eastAsia="Times New Roman" w:hAnsi="Times New Roman" w:cs="Times New Roman"/>
      <w:color w:val="000000"/>
    </w:rPr>
  </w:style>
  <w:style w:type="character" w:styleId="Forte">
    <w:name w:val="Strong"/>
    <w:basedOn w:val="Fontepargpadro"/>
    <w:uiPriority w:val="22"/>
    <w:qFormat/>
    <w:rsid w:val="00342B0A"/>
    <w:rPr>
      <w:b/>
      <w:bCs/>
    </w:rPr>
  </w:style>
  <w:style w:type="character" w:customStyle="1" w:styleId="t286pc">
    <w:name w:val="t286pc"/>
    <w:basedOn w:val="Fontepargpadro"/>
    <w:rsid w:val="00881829"/>
  </w:style>
  <w:style w:type="character" w:customStyle="1" w:styleId="PargrafodaListaChar">
    <w:name w:val="Parágrafo da Lista Char"/>
    <w:basedOn w:val="Fontepargpadro"/>
    <w:link w:val="PargrafodaLista"/>
    <w:uiPriority w:val="34"/>
    <w:qFormat/>
    <w:rsid w:val="005E432A"/>
    <w:rPr>
      <w:rFonts w:ascii="Times New Roman" w:eastAsia="Times New Roman" w:hAnsi="Times New Roman" w:cs="Times New Roman"/>
      <w:color w:val="000000"/>
    </w:rPr>
  </w:style>
  <w:style w:type="paragraph" w:styleId="SemEspaamento">
    <w:name w:val="No Spacing"/>
    <w:uiPriority w:val="1"/>
    <w:qFormat/>
    <w:rsid w:val="00D42DAE"/>
    <w:pPr>
      <w:spacing w:after="0" w:line="240" w:lineRule="auto"/>
      <w:ind w:left="10" w:hanging="10"/>
      <w:jc w:val="both"/>
    </w:pPr>
    <w:rPr>
      <w:rFonts w:ascii="Times New Roman" w:eastAsia="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LEIS/L6404consol.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www.planalto.gov.br/ccivil_03/_ato2019-2022/2021/lei/L14133.htm" TargetMode="External"/><Relationship Id="rId226" Type="http://schemas.openxmlformats.org/officeDocument/2006/relationships/hyperlink" Target="http://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s://www.planalto.gov.br/ccivil_03/leis/l8078compilado.htm" TargetMode="External"/><Relationship Id="rId5" Type="http://schemas.openxmlformats.org/officeDocument/2006/relationships/footnotes" Target="footnotes.xml"/><Relationship Id="rId95" Type="http://schemas.openxmlformats.org/officeDocument/2006/relationships/hyperlink" Target="https://www.gov.br/empresas-e-negocios/pt-br/empreendedor" TargetMode="External"/><Relationship Id="rId160" Type="http://schemas.openxmlformats.org/officeDocument/2006/relationships/hyperlink" Target="https://www.planalto.gov.br/ccivil_03/_ato2015-2018/2018/lei/l13709.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LEIS/L6404consol.htm" TargetMode="External"/><Relationship Id="rId4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www.planalto.gov.br/ccivil_03/_ato2019-2022/2021/lei/L14133.htm"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www.planalto.gov.br/ccivil_03/_ato2019-2022/2021/lei/L14133.htm" TargetMode="External"/><Relationship Id="rId248" Type="http://schemas.openxmlformats.org/officeDocument/2006/relationships/hyperlink" Target="http://www.planalto.gov.br/ccivil_03/_ato2019-2022/2021/lei/L14133.htm" TargetMode="External"/><Relationship Id="rId12" Type="http://schemas.openxmlformats.org/officeDocument/2006/relationships/hyperlink" Target="https://www.portaldecompraspublicas.com.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decreto-lei/del5452.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s://www.planalto.gov.br/ccivil_03/_ato2015-2018/2018/lei/l13709.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www.planalto.gov.br/ccivil_03/_ato2019-2022/2021/lei/L14133.htm" TargetMode="External"/><Relationship Id="rId6" Type="http://schemas.openxmlformats.org/officeDocument/2006/relationships/endnotes" Target="endnotes.xml"/><Relationship Id="rId238" Type="http://schemas.openxmlformats.org/officeDocument/2006/relationships/hyperlink" Target="http://www.planalto.gov.br/ccivil_03/_ato2019-2022/2021/lei/L14133.htm" TargetMode="External"/><Relationship Id="rId259"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LEIS/L6404consol.htm" TargetMode="External"/><Relationship Id="rId28" Type="http://schemas.openxmlformats.org/officeDocument/2006/relationships/hyperlink" Target="https://www.planalto.gov.br/ccivil_03/leis/l8213cons.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eader" Target="header3.xm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www.planalto.gov.br/ccivil_03/_ato2019-2022/2021/lei/L14133.htm" TargetMode="External"/><Relationship Id="rId172" Type="http://schemas.openxmlformats.org/officeDocument/2006/relationships/hyperlink" Target="http://www.planalto.gov.br/ccivil_03/_ato2019-2022/2021/lei/L14133.htm" TargetMode="External"/><Relationship Id="rId193" Type="http://schemas.openxmlformats.org/officeDocument/2006/relationships/hyperlink" Target="http://www.planalto.gov.br/ccivil_03/_ato2019-2022/2021/lei/L14133.htm" TargetMode="External"/><Relationship Id="rId202"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223" Type="http://schemas.openxmlformats.org/officeDocument/2006/relationships/hyperlink" Target="https://www.gov.br/compras/pt-br/acesso-a-informacao/legislacao/instrucoes-normativas/instrucao-normativa-seges-me-no-26-de-13-de-abril-de-2022" TargetMode="External"/><Relationship Id="rId228" Type="http://schemas.openxmlformats.org/officeDocument/2006/relationships/hyperlink" Target="http://www.planalto.gov.br/ccivil_03/_ato2019-2022/2021/lei/L14133.htm" TargetMode="External"/><Relationship Id="rId244" Type="http://schemas.openxmlformats.org/officeDocument/2006/relationships/hyperlink" Target="http://www.planalto.gov.br/ccivil_03/_ato2019-2022/2021/lei/L14133.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ncp.gov.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header" Target="header4.xml"/><Relationship Id="rId265" Type="http://schemas.openxmlformats.org/officeDocument/2006/relationships/footer" Target="footer6.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decreto-lei/del5452.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_ato2015-2018/2018/lei/l13709.htm" TargetMode="External"/><Relationship Id="rId188"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ortaltransparencia.gov.br/sancoes/cnep" TargetMode="External"/><Relationship Id="rId162" Type="http://schemas.openxmlformats.org/officeDocument/2006/relationships/hyperlink" Target="https://www.planalto.gov.br/ccivil_03/_ato2015-2018/2018/lei/l13709.htm" TargetMode="External"/><Relationship Id="rId183"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18"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239"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s://www.planalto.gov.br/ccivil_03/leis/l8213cons.htm" TargetMode="External"/><Relationship Id="rId250" Type="http://schemas.openxmlformats.org/officeDocument/2006/relationships/hyperlink" Target="https://www.planalto.gov.br/ccivil_03/_ato2011-2014/2011/lei/l12527.htm" TargetMode="External"/><Relationship Id="rId255" Type="http://schemas.openxmlformats.org/officeDocument/2006/relationships/hyperlink" Target="https://www.planalto.gov.br/ccivil_03/_ato2011-2014/2012/decreto/d7724.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3.xm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www.planalto.gov.br/ccivil_03/_ato2019-2022/2021/lei/L14133.htm" TargetMode="External"/><Relationship Id="rId19" Type="http://schemas.openxmlformats.org/officeDocument/2006/relationships/hyperlink" Target="http://www.pncp.gov.br/" TargetMode="External"/><Relationship Id="rId224" Type="http://schemas.openxmlformats.org/officeDocument/2006/relationships/hyperlink" Target="http://www.planalto.gov.br/ccivil_03/_ato2019-2022/2021/lei/L14133.htm" TargetMode="External"/><Relationship Id="rId240" Type="http://schemas.openxmlformats.org/officeDocument/2006/relationships/hyperlink" Target="https://www.planalto.gov.br/ccivil_03/leis/l8078compilado.htm" TargetMode="External"/><Relationship Id="rId245" Type="http://schemas.openxmlformats.org/officeDocument/2006/relationships/hyperlink" Target="http://www.planalto.gov.br/ccivil_03/_ato2019-2022/2021/lei/L14133.htm" TargetMode="External"/><Relationship Id="rId261" Type="http://schemas.openxmlformats.org/officeDocument/2006/relationships/header" Target="header5.xml"/><Relationship Id="rId266" Type="http://schemas.openxmlformats.org/officeDocument/2006/relationships/fontTable" Target="fontTable.xml"/><Relationship Id="rId14" Type="http://schemas.openxmlformats.org/officeDocument/2006/relationships/hyperlink" Target="http://www.portaldecompraspublicas.com.br/" TargetMode="External"/><Relationship Id="rId30" Type="http://schemas.openxmlformats.org/officeDocument/2006/relationships/hyperlink" Target="https://normas.leg.br/?urn=urn:lex:br:federal:constituicao:1988-10-05;1988"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eader" Target="header1.xm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s://www.planalto.gov.br/ccivil_03/_ato2015-2018/2018/lei/l13709.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ortaltransparencia.gov.br/sancoes/cnep" TargetMode="External"/><Relationship Id="rId98" Type="http://schemas.openxmlformats.org/officeDocument/2006/relationships/hyperlink" Target="https://www.planalto.gov.br/ccivil_03/decreto-lei/del5452.htm" TargetMode="External"/><Relationship Id="rId121" Type="http://schemas.openxmlformats.org/officeDocument/2006/relationships/hyperlink" Target="https://www.gov.br/economia/pt-br/assuntos/drei/legislacao/arquivos/legislacoes-federais/indrei772020.pdf"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s://www.planalto.gov.br/ccivil_03/_ato2015-2018/2018/lei/l13709.htm" TargetMode="External"/><Relationship Id="rId184"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21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0"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1" Type="http://schemas.openxmlformats.org/officeDocument/2006/relationships/hyperlink" Target="https://www.planalto.gov.br/ccivil_03/_ato2011-2014/2011/lei/l12527.htm" TargetMode="External"/><Relationship Id="rId256"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www.planalto.gov.br/ccivil_03/_ato2019-2022/2021/lei/L14133.htm" TargetMode="External"/><Relationship Id="rId220" Type="http://schemas.openxmlformats.org/officeDocument/2006/relationships/hyperlink" Target="http://www.planalto.gov.br/ccivil_03/_ato2019-2022/2021/lei/L14133.htm" TargetMode="External"/><Relationship Id="rId225" Type="http://schemas.openxmlformats.org/officeDocument/2006/relationships/hyperlink" Target="http://www.planalto.gov.br/ccivil_03/_ato2019-2022/2021/lei/L14133.htm" TargetMode="External"/><Relationship Id="rId241" Type="http://schemas.openxmlformats.org/officeDocument/2006/relationships/hyperlink" Target="https://www.planalto.gov.br/ccivil_03/leis/l8078compilado.htm" TargetMode="External"/><Relationship Id="rId246" Type="http://schemas.openxmlformats.org/officeDocument/2006/relationships/hyperlink" Target="http://www.planalto.gov.br/ccivil_03/_ato2019-2022/2021/lei/L14133.htm" TargetMode="External"/><Relationship Id="rId267" Type="http://schemas.openxmlformats.org/officeDocument/2006/relationships/theme" Target="theme/theme1.xml"/><Relationship Id="rId15" Type="http://schemas.openxmlformats.org/officeDocument/2006/relationships/hyperlink" Target="http://www.portaldecompraspublicas.com.br/"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262" Type="http://schemas.openxmlformats.org/officeDocument/2006/relationships/footer" Target="footer4.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normas.leg.br/?urn=urn:lex:br:federal:constituicao:1988-10-05;1988"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2.xml"/><Relationship Id="rId94" Type="http://schemas.openxmlformats.org/officeDocument/2006/relationships/hyperlink" Target="https://www.gov.br/empresas-e-negocios/pt-br/empreendedor" TargetMode="External"/><Relationship Id="rId99" Type="http://schemas.openxmlformats.org/officeDocument/2006/relationships/hyperlink" Target="https://www.planalto.gov.br/ccivil_03/decreto-lei/del5452.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gov.br/economia/pt-br/assuntos/drei/legislacao/arquivos/legislacoes-federais/indrei772020.pdf"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s://www.planalto.gov.br/ccivil_03/leis/l8078compilado.htm" TargetMode="External"/><Relationship Id="rId164" Type="http://schemas.openxmlformats.org/officeDocument/2006/relationships/hyperlink" Target="https://www.planalto.gov.br/ccivil_03/_ato2015-2018/2018/lei/l13709.htm" TargetMode="External"/><Relationship Id="rId169" Type="http://schemas.openxmlformats.org/officeDocument/2006/relationships/hyperlink" Target="https://www.planalto.gov.br/ccivil_03/_ato2015-2018/2018/lei/l13709.htm" TargetMode="External"/><Relationship Id="rId18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80" Type="http://schemas.openxmlformats.org/officeDocument/2006/relationships/hyperlink" Target="http://www.planalto.gov.br/ccivil_03/_ato2019-2022/2021/lei/L14133.htm" TargetMode="External"/><Relationship Id="rId21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www.planalto.gov.br/ccivil_03/_ato2019-2022/2021/lei/L14133.htm" TargetMode="External"/><Relationship Id="rId252" Type="http://schemas.openxmlformats.org/officeDocument/2006/relationships/hyperlink" Target="https://www.planalto.gov.br/ccivil_03/_ato2011-2014/2011/lei/l12527.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9" Type="http://schemas.openxmlformats.org/officeDocument/2006/relationships/hyperlink" Target="http://www.portaldatransparencia.gov.br/ceis"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www.planalto.gov.br/ccivil_03/_ato2019-2022/2021/lei/L14133.htm" TargetMode="External"/><Relationship Id="rId16" Type="http://schemas.openxmlformats.org/officeDocument/2006/relationships/hyperlink" Target="http://www.pncp.gov.br/" TargetMode="External"/><Relationship Id="rId221" Type="http://schemas.openxmlformats.org/officeDocument/2006/relationships/hyperlink" Target="http://www.planalto.gov.br/ccivil_03/_ato2019-2022/2021/lei/L14133.htm" TargetMode="External"/><Relationship Id="rId242" Type="http://schemas.openxmlformats.org/officeDocument/2006/relationships/hyperlink" Target="http://www.planalto.gov.br/ccivil_03/_ato2019-2022/2021/lei/L14133.htm" TargetMode="External"/><Relationship Id="rId263" Type="http://schemas.openxmlformats.org/officeDocument/2006/relationships/footer" Target="footer5.xm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footer" Target="footer1.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ortaldatransparencia.gov.br/ceis" TargetMode="External"/><Relationship Id="rId165" Type="http://schemas.openxmlformats.org/officeDocument/2006/relationships/hyperlink" Target="https://www.planalto.gov.br/ccivil_03/_ato2015-2018/2018/lei/l13709.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s://www.planalto.gov.br/ccivil_03/_ato2011-2014/2013/lei/l12846.htm" TargetMode="External"/><Relationship Id="rId232" Type="http://schemas.openxmlformats.org/officeDocument/2006/relationships/hyperlink" Target="http://www.planalto.gov.br/ccivil_03/_ato2019-2022/2021/lei/L14133.htm" TargetMode="External"/><Relationship Id="rId253" Type="http://schemas.openxmlformats.org/officeDocument/2006/relationships/hyperlink" Target="https://www.planalto.gov.br/ccivil_03/_ato2011-2014/2011/lei/l12527.htm" TargetMode="External"/><Relationship Id="rId2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footer" Target="footer2.xm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www.planalto.gov.br/ccivil_03/_ato2019-2022/2021/lei/L14133.htm" TargetMode="External"/><Relationship Id="rId197" Type="http://schemas.openxmlformats.org/officeDocument/2006/relationships/hyperlink" Target="http://www.planalto.gov.br/ccivil_03/_ato2019-2022/2021/lei/L14133.htm" TargetMode="External"/><Relationship Id="rId201" Type="http://schemas.openxmlformats.org/officeDocument/2006/relationships/hyperlink" Target="http://www.planalto.gov.br/ccivil_03/_ato2019-2022/2021/lei/L14133.htm" TargetMode="External"/><Relationship Id="rId222" Type="http://schemas.openxmlformats.org/officeDocument/2006/relationships/hyperlink" Target="https://www.gov.br/compras/pt-br/acesso-a-informacao/legislacao/instrucoes-normativas/instrucao-normativa-seges-me-no-26-de-13-de-abril-de-2022" TargetMode="External"/><Relationship Id="rId243" Type="http://schemas.openxmlformats.org/officeDocument/2006/relationships/hyperlink" Target="http://www.planalto.gov.br/ccivil_03/_ato2019-2022/2021/lei/L14133.htm" TargetMode="External"/><Relationship Id="rId264" Type="http://schemas.openxmlformats.org/officeDocument/2006/relationships/header" Target="header6.xml"/><Relationship Id="rId17" Type="http://schemas.openxmlformats.org/officeDocument/2006/relationships/hyperlink" Target="http://www.pncp.gov.br/"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91" Type="http://schemas.openxmlformats.org/officeDocument/2006/relationships/hyperlink" Target="https://www.portaltransparencia.gov.br/sancoes/cnep"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_ato2015-2018/2018/lei/l13709.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212" Type="http://schemas.openxmlformats.org/officeDocument/2006/relationships/hyperlink" Target="https://www.planalto.gov.br/ccivil_03/_ato2011-2014/2013/lei/l12846.htm" TargetMode="External"/><Relationship Id="rId233" Type="http://schemas.openxmlformats.org/officeDocument/2006/relationships/hyperlink" Target="http://www.planalto.gov.br/ccivil_03/_ato2019-2022/2021/lei/L14133.htm" TargetMode="External"/><Relationship Id="rId254"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54</Pages>
  <Words>21588</Words>
  <Characters>116577</Characters>
  <Application>Microsoft Office Word</Application>
  <DocSecurity>0</DocSecurity>
  <Lines>971</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MOC-WALYSSON</dc:creator>
  <cp:lastModifiedBy>Prefeitura Lontra</cp:lastModifiedBy>
  <cp:revision>14</cp:revision>
  <cp:lastPrinted>2026-07-13T18:37:00Z</cp:lastPrinted>
  <dcterms:created xsi:type="dcterms:W3CDTF">2026-08-12T13:08:00Z</dcterms:created>
  <dcterms:modified xsi:type="dcterms:W3CDTF">2026-09-02T14:59:00Z</dcterms:modified>
</cp:coreProperties>
</file>