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28B3B" w14:textId="77777777" w:rsidR="003E42BE" w:rsidRPr="00087EE9" w:rsidRDefault="003E42BE" w:rsidP="00C345D7">
      <w:pPr>
        <w:ind w:left="2835"/>
        <w:jc w:val="both"/>
        <w:rPr>
          <w:rFonts w:ascii="Times New Roman" w:eastAsia="Times New Roman" w:hAnsi="Times New Roman" w:cs="Times New Roman"/>
          <w:b/>
          <w:color w:val="000000"/>
        </w:rPr>
      </w:pPr>
    </w:p>
    <w:p w14:paraId="6EF1E0E7" w14:textId="0D97637D" w:rsidR="00845424" w:rsidRPr="00087EE9" w:rsidRDefault="00845424" w:rsidP="00C345D7">
      <w:pPr>
        <w:ind w:left="2835"/>
        <w:jc w:val="both"/>
        <w:rPr>
          <w:rFonts w:ascii="Times New Roman" w:eastAsia="Times New Roman" w:hAnsi="Times New Roman" w:cs="Times New Roman"/>
          <w:b/>
          <w:color w:val="000000"/>
        </w:rPr>
      </w:pPr>
      <w:r w:rsidRPr="00087EE9">
        <w:rPr>
          <w:rFonts w:ascii="Times New Roman" w:eastAsia="Times New Roman" w:hAnsi="Times New Roman" w:cs="Times New Roman"/>
          <w:b/>
          <w:color w:val="000000"/>
        </w:rPr>
        <w:t xml:space="preserve">INSTRUMENTO CONTRATUAL PARA </w:t>
      </w:r>
      <w:r w:rsidR="00AE2770" w:rsidRPr="00087EE9">
        <w:rPr>
          <w:rFonts w:ascii="Times New Roman" w:eastAsia="Times New Roman" w:hAnsi="Times New Roman" w:cs="Times New Roman"/>
          <w:b/>
          <w:bCs/>
          <w:color w:val="000000"/>
          <w:lang w:val="pt-PT"/>
        </w:rPr>
        <w:t>SERVIÇO DE ACOMPANHAMENTO DE PUBLICAÇÕES</w:t>
      </w:r>
      <w:r w:rsidR="00AE2770" w:rsidRPr="00087EE9">
        <w:rPr>
          <w:rFonts w:ascii="Times New Roman" w:eastAsia="Times New Roman" w:hAnsi="Times New Roman" w:cs="Times New Roman"/>
          <w:b/>
          <w:color w:val="000000"/>
        </w:rPr>
        <w:t xml:space="preserve"> </w:t>
      </w:r>
      <w:r w:rsidRPr="00087EE9">
        <w:rPr>
          <w:rFonts w:ascii="Times New Roman" w:eastAsia="Times New Roman" w:hAnsi="Times New Roman" w:cs="Times New Roman"/>
          <w:b/>
          <w:color w:val="000000"/>
        </w:rPr>
        <w:t xml:space="preserve">QUE ENTRE SI CELEBRAM O DEPARTAMENTO MUNICIPAL DE ÁGUA E </w:t>
      </w:r>
      <w:r w:rsidR="00706D11" w:rsidRPr="00087EE9">
        <w:rPr>
          <w:rFonts w:ascii="Times New Roman" w:eastAsia="Times New Roman" w:hAnsi="Times New Roman" w:cs="Times New Roman"/>
          <w:b/>
          <w:bCs/>
          <w:color w:val="000000"/>
          <w:lang w:val="pt-PT"/>
        </w:rPr>
        <w:t>_________________</w:t>
      </w:r>
      <w:r w:rsidRPr="00087EE9">
        <w:rPr>
          <w:rFonts w:ascii="Times New Roman" w:eastAsia="Times New Roman" w:hAnsi="Times New Roman" w:cs="Times New Roman"/>
          <w:b/>
          <w:color w:val="000000"/>
        </w:rPr>
        <w:t>.</w:t>
      </w:r>
    </w:p>
    <w:p w14:paraId="504DF80D" w14:textId="77777777" w:rsidR="00845424" w:rsidRPr="00087EE9" w:rsidRDefault="00845424" w:rsidP="00C345D7">
      <w:pPr>
        <w:ind w:firstLine="2835"/>
        <w:jc w:val="both"/>
        <w:rPr>
          <w:rFonts w:ascii="Times New Roman" w:eastAsia="Times New Roman" w:hAnsi="Times New Roman" w:cs="Times New Roman"/>
          <w:b/>
          <w:color w:val="000000"/>
        </w:rPr>
      </w:pPr>
    </w:p>
    <w:p w14:paraId="0DD13FF7" w14:textId="58AD11DE" w:rsidR="00087EE9" w:rsidRPr="00087EE9" w:rsidRDefault="00DE3FBF" w:rsidP="00087EE9">
      <w:pPr>
        <w:tabs>
          <w:tab w:val="left" w:pos="2325"/>
        </w:tabs>
        <w:ind w:firstLine="2835"/>
        <w:jc w:val="both"/>
        <w:rPr>
          <w:rFonts w:ascii="Times New Roman" w:eastAsia="Times New Roman" w:hAnsi="Times New Roman" w:cs="Times New Roman"/>
          <w:b/>
          <w:color w:val="000000"/>
        </w:rPr>
      </w:pPr>
      <w:r w:rsidRPr="00087EE9">
        <w:rPr>
          <w:rFonts w:ascii="Times New Roman" w:eastAsia="Times New Roman" w:hAnsi="Times New Roman" w:cs="Times New Roman"/>
          <w:b/>
          <w:color w:val="000000"/>
        </w:rPr>
        <w:t xml:space="preserve">DISPENSÁVEL N° </w:t>
      </w:r>
      <w:r w:rsidR="004C7136">
        <w:rPr>
          <w:rFonts w:ascii="Times New Roman" w:eastAsia="Times New Roman" w:hAnsi="Times New Roman" w:cs="Times New Roman"/>
          <w:b/>
          <w:color w:val="000000"/>
        </w:rPr>
        <w:t>343/2025</w:t>
      </w:r>
      <w:r w:rsidR="00845424" w:rsidRPr="00087EE9">
        <w:rPr>
          <w:rFonts w:ascii="Times New Roman" w:eastAsia="Times New Roman" w:hAnsi="Times New Roman" w:cs="Times New Roman"/>
          <w:b/>
          <w:color w:val="000000"/>
        </w:rPr>
        <w:t xml:space="preserve"> </w:t>
      </w:r>
    </w:p>
    <w:p w14:paraId="4D88543C" w14:textId="700F21FD" w:rsidR="00087EE9" w:rsidRPr="00087EE9" w:rsidRDefault="00087EE9" w:rsidP="00087EE9">
      <w:pPr>
        <w:tabs>
          <w:tab w:val="left" w:pos="2325"/>
        </w:tabs>
        <w:ind w:firstLine="2835"/>
        <w:jc w:val="both"/>
        <w:rPr>
          <w:rFonts w:ascii="Times New Roman" w:eastAsia="Times New Roman" w:hAnsi="Times New Roman" w:cs="Times New Roman"/>
          <w:b/>
          <w:color w:val="000000"/>
        </w:rPr>
      </w:pPr>
      <w:r w:rsidRPr="00087EE9">
        <w:rPr>
          <w:rFonts w:ascii="Times New Roman" w:eastAsia="Times New Roman" w:hAnsi="Times New Roman" w:cs="Times New Roman"/>
          <w:b/>
          <w:color w:val="000000"/>
        </w:rPr>
        <w:t xml:space="preserve">CONTRATO Nº </w:t>
      </w:r>
      <w:r w:rsidR="004C7136">
        <w:rPr>
          <w:rFonts w:ascii="Times New Roman" w:eastAsia="Times New Roman" w:hAnsi="Times New Roman" w:cs="Times New Roman"/>
          <w:b/>
          <w:color w:val="000000"/>
        </w:rPr>
        <w:t>xxx</w:t>
      </w:r>
      <w:r w:rsidRPr="00087EE9">
        <w:rPr>
          <w:rFonts w:ascii="Times New Roman" w:eastAsia="Times New Roman" w:hAnsi="Times New Roman" w:cs="Times New Roman"/>
          <w:b/>
          <w:color w:val="000000"/>
        </w:rPr>
        <w:t>/202</w:t>
      </w:r>
      <w:r w:rsidR="004A22CF">
        <w:rPr>
          <w:rFonts w:ascii="Times New Roman" w:eastAsia="Times New Roman" w:hAnsi="Times New Roman" w:cs="Times New Roman"/>
          <w:b/>
          <w:color w:val="000000"/>
        </w:rPr>
        <w:t>5</w:t>
      </w:r>
    </w:p>
    <w:p w14:paraId="0F2FDD91" w14:textId="7EE98036" w:rsidR="00845424" w:rsidRPr="00087EE9" w:rsidRDefault="00845424" w:rsidP="00C345D7">
      <w:pPr>
        <w:ind w:firstLine="2835"/>
        <w:rPr>
          <w:rFonts w:ascii="Times New Roman" w:eastAsia="Times New Roman" w:hAnsi="Times New Roman" w:cs="Times New Roman"/>
        </w:rPr>
      </w:pPr>
    </w:p>
    <w:p w14:paraId="3A53BA86" w14:textId="578D3457" w:rsidR="00845424" w:rsidRPr="00087EE9" w:rsidRDefault="00845424" w:rsidP="00C345D7">
      <w:pPr>
        <w:ind w:firstLine="2835"/>
        <w:jc w:val="both"/>
        <w:rPr>
          <w:rFonts w:ascii="Times New Roman" w:eastAsia="Times New Roman" w:hAnsi="Times New Roman" w:cs="Times New Roman"/>
          <w:b/>
          <w:color w:val="000000"/>
        </w:rPr>
      </w:pPr>
      <w:r w:rsidRPr="00087EE9">
        <w:rPr>
          <w:rFonts w:ascii="Times New Roman" w:eastAsia="Times New Roman" w:hAnsi="Times New Roman" w:cs="Times New Roman"/>
          <w:b/>
          <w:color w:val="000000"/>
        </w:rPr>
        <w:t>CLÁUSULA PRIMEIRA - PARTES E FUNDAMENTO</w:t>
      </w:r>
    </w:p>
    <w:p w14:paraId="39277F05" w14:textId="77777777" w:rsidR="00845424" w:rsidRPr="00087EE9" w:rsidRDefault="00845424" w:rsidP="00C345D7">
      <w:pPr>
        <w:ind w:firstLine="2835"/>
        <w:rPr>
          <w:rFonts w:ascii="Times New Roman" w:eastAsia="Times New Roman" w:hAnsi="Times New Roman" w:cs="Times New Roman"/>
        </w:rPr>
      </w:pPr>
    </w:p>
    <w:p w14:paraId="3B40C293" w14:textId="05EA4CC2" w:rsidR="00845424" w:rsidRPr="00087EE9" w:rsidRDefault="00845424" w:rsidP="00C345D7">
      <w:pPr>
        <w:ind w:firstLine="2835"/>
        <w:jc w:val="both"/>
        <w:rPr>
          <w:rFonts w:ascii="Times New Roman" w:hAnsi="Times New Roman" w:cs="Times New Roman"/>
          <w:bCs/>
        </w:rPr>
      </w:pPr>
      <w:r w:rsidRPr="00087EE9">
        <w:rPr>
          <w:rFonts w:ascii="Times New Roman" w:hAnsi="Times New Roman" w:cs="Times New Roman"/>
          <w:b/>
        </w:rPr>
        <w:t xml:space="preserve">1.1 - CONTRATANTE: </w:t>
      </w:r>
      <w:r w:rsidR="004C7136" w:rsidRPr="004C7136">
        <w:rPr>
          <w:rFonts w:ascii="Times New Roman" w:hAnsi="Times New Roman" w:cs="Times New Roman"/>
          <w:b/>
        </w:rPr>
        <w:t>DEPARTAMENTO MUNICIPAL DE ÁGUA E ESGOTO - DMAE</w:t>
      </w:r>
      <w:r w:rsidR="004C7136" w:rsidRPr="004C7136">
        <w:rPr>
          <w:rFonts w:ascii="Times New Roman" w:hAnsi="Times New Roman" w:cs="Times New Roman"/>
        </w:rPr>
        <w:t>, com sede nesta cidade de Uberlândia, na Avenida Rondon Pacheco nº 6400, Bairro Tibery, inscrito no CNPJ sob nº 25.769.548/0001-21, neste ato representado</w:t>
      </w:r>
      <w:r w:rsidR="004C7136" w:rsidRPr="004C7136">
        <w:rPr>
          <w:rFonts w:ascii="Times New Roman" w:hAnsi="Times New Roman" w:cs="Times New Roman"/>
          <w:b/>
        </w:rPr>
        <w:t xml:space="preserve"> </w:t>
      </w:r>
      <w:r w:rsidR="004C7136" w:rsidRPr="004C7136">
        <w:rPr>
          <w:rFonts w:ascii="Times New Roman" w:hAnsi="Times New Roman" w:cs="Times New Roman"/>
        </w:rPr>
        <w:t xml:space="preserve">pelo </w:t>
      </w:r>
      <w:r w:rsidR="004C7136" w:rsidRPr="004C7136">
        <w:rPr>
          <w:rFonts w:ascii="Times New Roman" w:hAnsi="Times New Roman" w:cs="Times New Roman"/>
          <w:b/>
          <w:bCs/>
        </w:rPr>
        <w:t xml:space="preserve">Diretor-Geral, </w:t>
      </w:r>
      <w:bookmarkStart w:id="0" w:name="_Hlk187229774"/>
      <w:r w:rsidR="004C7136" w:rsidRPr="004C7136">
        <w:rPr>
          <w:rFonts w:ascii="Times New Roman" w:hAnsi="Times New Roman" w:cs="Times New Roman"/>
          <w:b/>
          <w:bCs/>
        </w:rPr>
        <w:t>Rodrigo Sávio Couto de Lacerda</w:t>
      </w:r>
      <w:r w:rsidR="004C7136" w:rsidRPr="004C7136">
        <w:rPr>
          <w:rFonts w:ascii="Times New Roman" w:hAnsi="Times New Roman" w:cs="Times New Roman"/>
        </w:rPr>
        <w:t xml:space="preserve"> (no uso de suas atribuições legais, por delegação de poderes na forma do Decreto s/nº publicado no DOM nº 7060 de 10 de março de 2025  e pelo Decreto nº 21.567 de 1º de janeiro de 2025) </w:t>
      </w:r>
      <w:bookmarkEnd w:id="0"/>
      <w:r w:rsidR="004C7136" w:rsidRPr="004C7136">
        <w:rPr>
          <w:rFonts w:ascii="Times New Roman" w:hAnsi="Times New Roman" w:cs="Times New Roman"/>
        </w:rPr>
        <w:t xml:space="preserve">e pelo </w:t>
      </w:r>
      <w:r w:rsidR="004C7136" w:rsidRPr="004C7136">
        <w:rPr>
          <w:rFonts w:ascii="Times New Roman" w:hAnsi="Times New Roman" w:cs="Times New Roman"/>
          <w:b/>
          <w:bCs/>
        </w:rPr>
        <w:t>Procurador</w:t>
      </w:r>
      <w:r w:rsidR="004C7136">
        <w:rPr>
          <w:rFonts w:ascii="Times New Roman" w:hAnsi="Times New Roman" w:cs="Times New Roman"/>
          <w:b/>
          <w:bCs/>
        </w:rPr>
        <w:t>-</w:t>
      </w:r>
      <w:r w:rsidR="004C7136" w:rsidRPr="004C7136">
        <w:rPr>
          <w:rFonts w:ascii="Times New Roman" w:hAnsi="Times New Roman" w:cs="Times New Roman"/>
          <w:b/>
          <w:bCs/>
        </w:rPr>
        <w:t>Geral Autárquico</w:t>
      </w:r>
      <w:r w:rsidR="004C7136" w:rsidRPr="004C7136">
        <w:rPr>
          <w:rFonts w:ascii="Times New Roman" w:hAnsi="Times New Roman" w:cs="Times New Roman"/>
        </w:rPr>
        <w:t xml:space="preserve">, </w:t>
      </w:r>
      <w:r w:rsidR="004C7136" w:rsidRPr="004C7136">
        <w:rPr>
          <w:rFonts w:ascii="Times New Roman" w:hAnsi="Times New Roman" w:cs="Times New Roman"/>
          <w:b/>
          <w:bCs/>
        </w:rPr>
        <w:t>Hugo Cesar Amaral</w:t>
      </w:r>
      <w:r w:rsidR="004C7136" w:rsidRPr="004C7136">
        <w:rPr>
          <w:rFonts w:ascii="Times New Roman" w:hAnsi="Times New Roman" w:cs="Times New Roman"/>
        </w:rPr>
        <w:t xml:space="preserve"> (no uso de suas atribuições legais, na forma da Portaria nº 243 publicada no DOM nº 6583 de 01 de abril de 2023), ambos residentes e domiciliados nesta cidade.</w:t>
      </w:r>
    </w:p>
    <w:p w14:paraId="3E75607D" w14:textId="77777777" w:rsidR="00845424" w:rsidRPr="00087EE9" w:rsidRDefault="00845424" w:rsidP="005E609B">
      <w:pPr>
        <w:ind w:firstLine="2835"/>
        <w:jc w:val="both"/>
        <w:rPr>
          <w:rFonts w:ascii="Times New Roman" w:hAnsi="Times New Roman" w:cs="Times New Roman"/>
          <w:bCs/>
        </w:rPr>
      </w:pPr>
    </w:p>
    <w:p w14:paraId="0F91EA26" w14:textId="0215B175" w:rsidR="000B2BCA" w:rsidRPr="00087EE9" w:rsidRDefault="00845424" w:rsidP="005E609B">
      <w:pPr>
        <w:autoSpaceDE w:val="0"/>
        <w:ind w:firstLine="2835"/>
        <w:jc w:val="both"/>
        <w:rPr>
          <w:rFonts w:ascii="Times New Roman" w:hAnsi="Times New Roman" w:cs="Times New Roman"/>
        </w:rPr>
      </w:pPr>
      <w:r w:rsidRPr="00087EE9">
        <w:rPr>
          <w:rFonts w:ascii="Times New Roman" w:hAnsi="Times New Roman" w:cs="Times New Roman"/>
          <w:b/>
        </w:rPr>
        <w:t xml:space="preserve">1.2 – CONTRATADA: </w:t>
      </w:r>
    </w:p>
    <w:p w14:paraId="74D8EAE6" w14:textId="594D981E" w:rsidR="00845424" w:rsidRPr="00087EE9" w:rsidRDefault="00845424" w:rsidP="00C345D7">
      <w:pPr>
        <w:autoSpaceDE w:val="0"/>
        <w:jc w:val="both"/>
        <w:rPr>
          <w:rFonts w:ascii="Times New Roman" w:eastAsia="Times New Roman" w:hAnsi="Times New Roman" w:cs="Times New Roman"/>
        </w:rPr>
      </w:pPr>
    </w:p>
    <w:p w14:paraId="7C94A24B" w14:textId="37B4BA33" w:rsidR="00845424" w:rsidRPr="00087EE9" w:rsidRDefault="00845424" w:rsidP="00C345D7">
      <w:pPr>
        <w:ind w:firstLine="2835"/>
        <w:jc w:val="both"/>
        <w:rPr>
          <w:rFonts w:ascii="Times New Roman" w:eastAsia="Times New Roman" w:hAnsi="Times New Roman" w:cs="Times New Roman"/>
          <w:color w:val="000000" w:themeColor="text1"/>
        </w:rPr>
      </w:pPr>
      <w:r w:rsidRPr="00087EE9">
        <w:rPr>
          <w:rFonts w:ascii="Times New Roman" w:hAnsi="Times New Roman" w:cs="Times New Roman"/>
          <w:b/>
        </w:rPr>
        <w:t xml:space="preserve">1.3 – </w:t>
      </w:r>
      <w:r w:rsidRPr="00087EE9">
        <w:rPr>
          <w:rFonts w:ascii="Times New Roman" w:eastAsia="Times New Roman" w:hAnsi="Times New Roman" w:cs="Times New Roman"/>
          <w:b/>
          <w:bCs/>
          <w:color w:val="000000"/>
        </w:rPr>
        <w:t xml:space="preserve">FUNDAMENTO </w:t>
      </w:r>
      <w:r w:rsidRPr="00087EE9">
        <w:rPr>
          <w:rFonts w:ascii="Times New Roman" w:eastAsia="Times New Roman" w:hAnsi="Times New Roman" w:cs="Times New Roman"/>
          <w:color w:val="000000"/>
        </w:rPr>
        <w:t xml:space="preserve">- </w:t>
      </w:r>
      <w:r w:rsidR="00B341F9" w:rsidRPr="00087EE9">
        <w:rPr>
          <w:rFonts w:ascii="Times New Roman" w:eastAsia="Times New Roman" w:hAnsi="Times New Roman" w:cs="Times New Roman"/>
          <w:color w:val="000000" w:themeColor="text1"/>
        </w:rPr>
        <w:t xml:space="preserve">A presente contratação decorre do processo de </w:t>
      </w:r>
      <w:r w:rsidR="00B341F9" w:rsidRPr="00087EE9">
        <w:rPr>
          <w:rFonts w:ascii="Times New Roman" w:eastAsia="Times New Roman" w:hAnsi="Times New Roman" w:cs="Times New Roman"/>
          <w:b/>
          <w:bCs/>
          <w:color w:val="000000" w:themeColor="text1"/>
        </w:rPr>
        <w:t xml:space="preserve">Dispensa de Licitação nº </w:t>
      </w:r>
      <w:r w:rsidR="004C7136">
        <w:rPr>
          <w:rFonts w:ascii="Times New Roman" w:eastAsia="Times New Roman" w:hAnsi="Times New Roman" w:cs="Times New Roman"/>
          <w:b/>
          <w:bCs/>
          <w:color w:val="000000" w:themeColor="text1"/>
        </w:rPr>
        <w:t>343/2025</w:t>
      </w:r>
      <w:r w:rsidR="00B341F9" w:rsidRPr="00087EE9">
        <w:rPr>
          <w:rFonts w:ascii="Times New Roman" w:eastAsia="Times New Roman" w:hAnsi="Times New Roman" w:cs="Times New Roman"/>
          <w:color w:val="000000" w:themeColor="text1"/>
        </w:rPr>
        <w:t xml:space="preserve">, fundamentado no </w:t>
      </w:r>
      <w:r w:rsidR="00B341F9" w:rsidRPr="00087EE9">
        <w:rPr>
          <w:rFonts w:ascii="Times New Roman" w:eastAsia="Times New Roman" w:hAnsi="Times New Roman" w:cs="Times New Roman"/>
          <w:b/>
          <w:bCs/>
          <w:color w:val="000000" w:themeColor="text1"/>
        </w:rPr>
        <w:t xml:space="preserve">art. 75, inc. </w:t>
      </w:r>
      <w:r w:rsidR="00C407CA" w:rsidRPr="00087EE9">
        <w:rPr>
          <w:rFonts w:ascii="Times New Roman" w:eastAsia="Times New Roman" w:hAnsi="Times New Roman" w:cs="Times New Roman"/>
          <w:b/>
          <w:bCs/>
          <w:color w:val="000000" w:themeColor="text1"/>
        </w:rPr>
        <w:t>II</w:t>
      </w:r>
      <w:r w:rsidR="006000B2" w:rsidRPr="00087EE9">
        <w:rPr>
          <w:rFonts w:ascii="Times New Roman" w:eastAsia="Times New Roman" w:hAnsi="Times New Roman" w:cs="Times New Roman"/>
          <w:b/>
          <w:bCs/>
          <w:color w:val="000000" w:themeColor="text1"/>
        </w:rPr>
        <w:t xml:space="preserve"> </w:t>
      </w:r>
      <w:r w:rsidR="00B341F9" w:rsidRPr="00087EE9">
        <w:rPr>
          <w:rFonts w:ascii="Times New Roman" w:eastAsia="Times New Roman" w:hAnsi="Times New Roman" w:cs="Times New Roman"/>
          <w:b/>
          <w:bCs/>
          <w:color w:val="000000" w:themeColor="text1"/>
        </w:rPr>
        <w:t>da Lei Federal nº 14.133, de 1º de abril de 2021</w:t>
      </w:r>
      <w:r w:rsidR="00DF7594">
        <w:rPr>
          <w:rFonts w:ascii="Times New Roman" w:eastAsia="Times New Roman" w:hAnsi="Times New Roman" w:cs="Times New Roman"/>
          <w:color w:val="000000" w:themeColor="text1"/>
        </w:rPr>
        <w:t xml:space="preserve">, </w:t>
      </w:r>
      <w:r w:rsidR="00DF7594" w:rsidRPr="00DF7594">
        <w:rPr>
          <w:rFonts w:ascii="Times New Roman" w:eastAsia="Times New Roman" w:hAnsi="Times New Roman" w:cs="Times New Roman"/>
          <w:color w:val="000000" w:themeColor="text1"/>
        </w:rPr>
        <w:t xml:space="preserve">por meio de dispensa eletrônica, </w:t>
      </w:r>
      <w:r w:rsidR="00DF7594">
        <w:rPr>
          <w:rFonts w:ascii="Times New Roman" w:eastAsia="Times New Roman" w:hAnsi="Times New Roman" w:cs="Times New Roman"/>
          <w:color w:val="000000" w:themeColor="text1"/>
        </w:rPr>
        <w:t xml:space="preserve">nos termos do </w:t>
      </w:r>
      <w:r w:rsidR="00146E1A" w:rsidRPr="00146E1A">
        <w:rPr>
          <w:rFonts w:ascii="Times New Roman" w:eastAsia="Times New Roman" w:hAnsi="Times New Roman" w:cs="Times New Roman"/>
          <w:b/>
          <w:bCs/>
          <w:color w:val="000000" w:themeColor="text1"/>
        </w:rPr>
        <w:t>art. 96-A do Decreto Municipal 20.154</w:t>
      </w:r>
      <w:r w:rsidR="00B341F9" w:rsidRPr="00087EE9">
        <w:rPr>
          <w:rFonts w:ascii="Times New Roman" w:eastAsia="Times New Roman" w:hAnsi="Times New Roman" w:cs="Times New Roman"/>
          <w:color w:val="000000" w:themeColor="text1"/>
        </w:rPr>
        <w:t>, de 1º de fevereiro de 2023 e demais normas pertinentes, bem como pelas disposições contidas neste instrumento.</w:t>
      </w:r>
    </w:p>
    <w:p w14:paraId="3E4D321B" w14:textId="77777777" w:rsidR="00B341F9" w:rsidRPr="00087EE9" w:rsidRDefault="00B341F9" w:rsidP="00C345D7">
      <w:pPr>
        <w:ind w:firstLine="2835"/>
        <w:jc w:val="both"/>
        <w:rPr>
          <w:rFonts w:ascii="Times New Roman" w:eastAsia="Times New Roman" w:hAnsi="Times New Roman" w:cs="Times New Roman"/>
          <w:highlight w:val="yellow"/>
        </w:rPr>
      </w:pPr>
    </w:p>
    <w:p w14:paraId="6D230098" w14:textId="77777777" w:rsidR="00845424" w:rsidRPr="00087EE9" w:rsidRDefault="00845424" w:rsidP="00C345D7">
      <w:pPr>
        <w:ind w:firstLine="2835"/>
        <w:jc w:val="both"/>
        <w:rPr>
          <w:rFonts w:ascii="Times New Roman" w:eastAsia="Times New Roman" w:hAnsi="Times New Roman" w:cs="Times New Roman"/>
          <w:b/>
        </w:rPr>
      </w:pPr>
      <w:r w:rsidRPr="00087EE9">
        <w:rPr>
          <w:rFonts w:ascii="Times New Roman" w:eastAsia="Times New Roman" w:hAnsi="Times New Roman" w:cs="Times New Roman"/>
          <w:b/>
        </w:rPr>
        <w:t>CLÁUSULA SEGUNDA - DO OBJETO E PREÇOS</w:t>
      </w:r>
    </w:p>
    <w:p w14:paraId="72DAB00A" w14:textId="77777777" w:rsidR="00845424" w:rsidRPr="00087EE9" w:rsidRDefault="00845424" w:rsidP="00C345D7">
      <w:pPr>
        <w:ind w:firstLine="2835"/>
        <w:jc w:val="both"/>
        <w:rPr>
          <w:rFonts w:ascii="Times New Roman" w:eastAsia="Times New Roman" w:hAnsi="Times New Roman" w:cs="Times New Roman"/>
          <w:color w:val="FF0000"/>
        </w:rPr>
      </w:pPr>
    </w:p>
    <w:p w14:paraId="4AA07455" w14:textId="0D9A8A93"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2.1 -</w:t>
      </w:r>
      <w:r w:rsidRPr="00087EE9">
        <w:rPr>
          <w:rFonts w:ascii="Times New Roman" w:eastAsia="Times New Roman" w:hAnsi="Times New Roman" w:cs="Times New Roman"/>
        </w:rPr>
        <w:t xml:space="preserve"> O objeto do presente instrumento é </w:t>
      </w:r>
      <w:r w:rsidR="0051438B" w:rsidRPr="00087EE9">
        <w:rPr>
          <w:rFonts w:ascii="Times New Roman" w:eastAsia="Times New Roman" w:hAnsi="Times New Roman" w:cs="Times New Roman"/>
        </w:rPr>
        <w:t xml:space="preserve">a </w:t>
      </w:r>
      <w:r w:rsidR="00130D1C" w:rsidRPr="00087EE9">
        <w:rPr>
          <w:rFonts w:ascii="Times New Roman" w:hAnsi="Times New Roman" w:cs="Times New Roman"/>
        </w:rPr>
        <w:t xml:space="preserve">contratação de empresa para </w:t>
      </w:r>
      <w:r w:rsidR="0084586F" w:rsidRPr="00087EE9">
        <w:rPr>
          <w:rFonts w:ascii="Times New Roman" w:hAnsi="Times New Roman" w:cs="Times New Roman"/>
          <w:b/>
          <w:bCs/>
          <w:lang w:val="pt-PT"/>
        </w:rPr>
        <w:t xml:space="preserve">serviço de acompanhamento de publicacões, </w:t>
      </w:r>
      <w:r w:rsidR="0084586F" w:rsidRPr="00087EE9">
        <w:rPr>
          <w:rFonts w:ascii="Times New Roman" w:hAnsi="Times New Roman" w:cs="Times New Roman"/>
          <w:lang w:val="pt-PT"/>
        </w:rPr>
        <w:t>em atendimento à Procuradoria Autárquica Geral</w:t>
      </w:r>
      <w:r w:rsidRPr="00087EE9">
        <w:rPr>
          <w:rFonts w:ascii="Times New Roman" w:eastAsia="Times New Roman" w:hAnsi="Times New Roman" w:cs="Times New Roman"/>
        </w:rPr>
        <w:t>, nas condições estabelecidas no Termo de Referência.</w:t>
      </w:r>
    </w:p>
    <w:p w14:paraId="089BAEBC" w14:textId="77777777" w:rsidR="00845424" w:rsidRPr="00087EE9" w:rsidRDefault="00845424" w:rsidP="00C345D7">
      <w:pPr>
        <w:ind w:firstLine="2835"/>
        <w:jc w:val="both"/>
        <w:rPr>
          <w:rFonts w:ascii="Times New Roman" w:eastAsia="Times New Roman" w:hAnsi="Times New Roman" w:cs="Times New Roman"/>
        </w:rPr>
      </w:pPr>
    </w:p>
    <w:p w14:paraId="578B0B35"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2.2 -</w:t>
      </w:r>
      <w:r w:rsidRPr="00087EE9">
        <w:rPr>
          <w:rFonts w:ascii="Times New Roman" w:eastAsia="Times New Roman" w:hAnsi="Times New Roman" w:cs="Times New Roman"/>
        </w:rPr>
        <w:t xml:space="preserve"> Objeto da contratação:</w:t>
      </w:r>
    </w:p>
    <w:p w14:paraId="05A78A1D" w14:textId="77777777" w:rsidR="00227CC3" w:rsidRPr="00087EE9" w:rsidRDefault="00227CC3" w:rsidP="00C345D7">
      <w:pPr>
        <w:ind w:firstLine="2835"/>
        <w:jc w:val="both"/>
        <w:rPr>
          <w:rFonts w:ascii="Times New Roman" w:eastAsia="Times New Roman" w:hAnsi="Times New Roman" w:cs="Times New Roman"/>
          <w:highlight w:val="yellow"/>
        </w:rP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28" w:type="dxa"/>
          <w:left w:w="28" w:type="dxa"/>
          <w:bottom w:w="28" w:type="dxa"/>
          <w:right w:w="28" w:type="dxa"/>
        </w:tblCellMar>
        <w:tblLook w:val="0600" w:firstRow="0" w:lastRow="0" w:firstColumn="0" w:lastColumn="0" w:noHBand="1" w:noVBand="1"/>
      </w:tblPr>
      <w:tblGrid>
        <w:gridCol w:w="641"/>
        <w:gridCol w:w="855"/>
        <w:gridCol w:w="720"/>
        <w:gridCol w:w="4295"/>
        <w:gridCol w:w="1560"/>
        <w:gridCol w:w="1406"/>
      </w:tblGrid>
      <w:tr w:rsidR="00E345A5" w:rsidRPr="008A6DE5" w14:paraId="1BE7E753" w14:textId="30AE8C23" w:rsidTr="008A6DE5">
        <w:trPr>
          <w:trHeight w:val="113"/>
        </w:trPr>
        <w:tc>
          <w:tcPr>
            <w:tcW w:w="3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E112BE1" w14:textId="0DEF546E" w:rsidR="0084586F" w:rsidRPr="008A6DE5" w:rsidRDefault="0084586F" w:rsidP="00C345D7">
            <w:pPr>
              <w:jc w:val="center"/>
              <w:rPr>
                <w:rFonts w:ascii="Times New Roman" w:hAnsi="Times New Roman" w:cs="Times New Roman"/>
                <w:b/>
                <w:bCs/>
                <w:sz w:val="20"/>
                <w:szCs w:val="20"/>
                <w:highlight w:val="yellow"/>
              </w:rPr>
            </w:pPr>
            <w:r w:rsidRPr="008A6DE5">
              <w:rPr>
                <w:rFonts w:ascii="Times New Roman" w:hAnsi="Times New Roman" w:cs="Times New Roman"/>
                <w:b/>
                <w:bCs/>
                <w:sz w:val="20"/>
                <w:szCs w:val="20"/>
              </w:rPr>
              <w:t>Item</w:t>
            </w:r>
          </w:p>
        </w:tc>
        <w:tc>
          <w:tcPr>
            <w:tcW w:w="45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3CD2052" w14:textId="67CEB52F" w:rsidR="0084586F" w:rsidRPr="008A6DE5" w:rsidRDefault="0084586F" w:rsidP="00C345D7">
            <w:pPr>
              <w:jc w:val="center"/>
              <w:rPr>
                <w:rFonts w:ascii="Times New Roman" w:hAnsi="Times New Roman" w:cs="Times New Roman"/>
                <w:b/>
                <w:bCs/>
                <w:sz w:val="20"/>
                <w:szCs w:val="20"/>
                <w:highlight w:val="yellow"/>
              </w:rPr>
            </w:pPr>
            <w:r w:rsidRPr="008A6DE5">
              <w:rPr>
                <w:rFonts w:ascii="Times New Roman" w:hAnsi="Times New Roman" w:cs="Times New Roman"/>
                <w:b/>
                <w:bCs/>
                <w:sz w:val="20"/>
                <w:szCs w:val="20"/>
              </w:rPr>
              <w:t>Quant.</w:t>
            </w:r>
          </w:p>
        </w:tc>
        <w:tc>
          <w:tcPr>
            <w:tcW w:w="3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F5DAB80" w14:textId="40E104F4" w:rsidR="0084586F" w:rsidRPr="008A6DE5" w:rsidRDefault="0084586F" w:rsidP="00C345D7">
            <w:pPr>
              <w:jc w:val="center"/>
              <w:rPr>
                <w:rFonts w:ascii="Times New Roman" w:hAnsi="Times New Roman" w:cs="Times New Roman"/>
                <w:b/>
                <w:bCs/>
                <w:sz w:val="20"/>
                <w:szCs w:val="20"/>
                <w:highlight w:val="yellow"/>
              </w:rPr>
            </w:pPr>
            <w:r w:rsidRPr="008A6DE5">
              <w:rPr>
                <w:rFonts w:ascii="Times New Roman" w:hAnsi="Times New Roman" w:cs="Times New Roman"/>
                <w:b/>
                <w:bCs/>
                <w:sz w:val="20"/>
                <w:szCs w:val="20"/>
              </w:rPr>
              <w:t>Unid.</w:t>
            </w:r>
          </w:p>
        </w:tc>
        <w:tc>
          <w:tcPr>
            <w:tcW w:w="226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78932CF" w14:textId="5F9CB8C6" w:rsidR="0084586F" w:rsidRPr="008A6DE5" w:rsidRDefault="0084586F" w:rsidP="00C345D7">
            <w:pPr>
              <w:jc w:val="center"/>
              <w:rPr>
                <w:rFonts w:ascii="Times New Roman" w:hAnsi="Times New Roman" w:cs="Times New Roman"/>
                <w:b/>
                <w:bCs/>
                <w:sz w:val="20"/>
                <w:szCs w:val="20"/>
                <w:highlight w:val="yellow"/>
              </w:rPr>
            </w:pPr>
            <w:r w:rsidRPr="008A6DE5">
              <w:rPr>
                <w:rFonts w:ascii="Times New Roman" w:hAnsi="Times New Roman" w:cs="Times New Roman"/>
                <w:b/>
                <w:bCs/>
                <w:sz w:val="20"/>
                <w:szCs w:val="20"/>
              </w:rPr>
              <w:t>Descrição do item</w:t>
            </w:r>
          </w:p>
        </w:tc>
        <w:tc>
          <w:tcPr>
            <w:tcW w:w="8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8DF473" w14:textId="45B5FB85" w:rsidR="0084586F" w:rsidRPr="008A6DE5" w:rsidRDefault="0084586F" w:rsidP="00C345D7">
            <w:pPr>
              <w:jc w:val="center"/>
              <w:rPr>
                <w:rFonts w:ascii="Times New Roman" w:hAnsi="Times New Roman" w:cs="Times New Roman"/>
                <w:b/>
                <w:bCs/>
                <w:sz w:val="20"/>
                <w:szCs w:val="20"/>
                <w:highlight w:val="yellow"/>
              </w:rPr>
            </w:pPr>
            <w:r w:rsidRPr="008A6DE5">
              <w:rPr>
                <w:rFonts w:ascii="Times New Roman" w:hAnsi="Times New Roman" w:cs="Times New Roman"/>
                <w:b/>
                <w:bCs/>
                <w:sz w:val="20"/>
                <w:szCs w:val="20"/>
              </w:rPr>
              <w:t>Valor mensal</w:t>
            </w:r>
          </w:p>
        </w:tc>
        <w:tc>
          <w:tcPr>
            <w:tcW w:w="742" w:type="pct"/>
            <w:tcBorders>
              <w:top w:val="single" w:sz="8" w:space="0" w:color="000000"/>
              <w:left w:val="single" w:sz="8" w:space="0" w:color="000000"/>
              <w:bottom w:val="single" w:sz="8" w:space="0" w:color="000000"/>
              <w:right w:val="single" w:sz="8" w:space="0" w:color="000000"/>
            </w:tcBorders>
            <w:vAlign w:val="center"/>
          </w:tcPr>
          <w:p w14:paraId="3342F814" w14:textId="5E8F8B1D" w:rsidR="0084586F" w:rsidRPr="008A6DE5" w:rsidRDefault="0084586F" w:rsidP="00C345D7">
            <w:pPr>
              <w:jc w:val="center"/>
              <w:rPr>
                <w:rFonts w:ascii="Times New Roman" w:hAnsi="Times New Roman" w:cs="Times New Roman"/>
                <w:b/>
                <w:bCs/>
                <w:sz w:val="20"/>
                <w:szCs w:val="20"/>
                <w:highlight w:val="yellow"/>
              </w:rPr>
            </w:pPr>
            <w:r w:rsidRPr="008A6DE5">
              <w:rPr>
                <w:rFonts w:ascii="Times New Roman" w:hAnsi="Times New Roman" w:cs="Times New Roman"/>
                <w:b/>
                <w:bCs/>
                <w:sz w:val="20"/>
                <w:szCs w:val="20"/>
              </w:rPr>
              <w:t>Valor total</w:t>
            </w:r>
          </w:p>
        </w:tc>
      </w:tr>
      <w:tr w:rsidR="00E345A5" w:rsidRPr="008A6DE5" w14:paraId="19A8F49E" w14:textId="2B33D72E" w:rsidTr="008A6DE5">
        <w:trPr>
          <w:trHeight w:val="113"/>
        </w:trPr>
        <w:tc>
          <w:tcPr>
            <w:tcW w:w="33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AA22542" w14:textId="15724AE2" w:rsidR="0084586F" w:rsidRPr="008A6DE5" w:rsidRDefault="0084586F" w:rsidP="00C345D7">
            <w:pPr>
              <w:jc w:val="center"/>
              <w:rPr>
                <w:rFonts w:ascii="Times New Roman" w:hAnsi="Times New Roman" w:cs="Times New Roman"/>
                <w:b/>
                <w:bCs/>
                <w:sz w:val="20"/>
                <w:szCs w:val="20"/>
              </w:rPr>
            </w:pPr>
            <w:r w:rsidRPr="008A6DE5">
              <w:rPr>
                <w:rFonts w:ascii="Times New Roman" w:hAnsi="Times New Roman" w:cs="Times New Roman"/>
                <w:b/>
                <w:bCs/>
                <w:sz w:val="20"/>
                <w:szCs w:val="20"/>
              </w:rPr>
              <w:t>1</w:t>
            </w:r>
          </w:p>
        </w:tc>
        <w:tc>
          <w:tcPr>
            <w:tcW w:w="451"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97C211B" w14:textId="0F143642" w:rsidR="0084586F" w:rsidRPr="008A6DE5" w:rsidRDefault="0084586F" w:rsidP="00C345D7">
            <w:pPr>
              <w:jc w:val="center"/>
              <w:rPr>
                <w:rFonts w:ascii="Times New Roman" w:hAnsi="Times New Roman" w:cs="Times New Roman"/>
                <w:sz w:val="20"/>
                <w:szCs w:val="20"/>
              </w:rPr>
            </w:pPr>
            <w:r w:rsidRPr="008A6DE5">
              <w:rPr>
                <w:rFonts w:ascii="Times New Roman" w:hAnsi="Times New Roman" w:cs="Times New Roman"/>
                <w:sz w:val="20"/>
                <w:szCs w:val="20"/>
              </w:rPr>
              <w:t>01</w:t>
            </w:r>
          </w:p>
        </w:tc>
        <w:tc>
          <w:tcPr>
            <w:tcW w:w="38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A0ED144" w14:textId="290880DC" w:rsidR="0084586F" w:rsidRPr="008A6DE5" w:rsidRDefault="0084586F" w:rsidP="00C345D7">
            <w:pPr>
              <w:jc w:val="center"/>
              <w:rPr>
                <w:rFonts w:ascii="Times New Roman" w:hAnsi="Times New Roman" w:cs="Times New Roman"/>
                <w:sz w:val="20"/>
                <w:szCs w:val="20"/>
              </w:rPr>
            </w:pPr>
            <w:r w:rsidRPr="008A6DE5">
              <w:rPr>
                <w:rFonts w:ascii="Times New Roman" w:hAnsi="Times New Roman" w:cs="Times New Roman"/>
                <w:sz w:val="20"/>
                <w:szCs w:val="20"/>
              </w:rPr>
              <w:t>MO</w:t>
            </w:r>
          </w:p>
        </w:tc>
        <w:tc>
          <w:tcPr>
            <w:tcW w:w="226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7EE9FB" w14:textId="771FC67C" w:rsidR="0084586F" w:rsidRPr="008A6DE5" w:rsidRDefault="0084586F" w:rsidP="00C345D7">
            <w:pPr>
              <w:jc w:val="both"/>
              <w:rPr>
                <w:rFonts w:ascii="Times New Roman" w:hAnsi="Times New Roman" w:cs="Times New Roman"/>
                <w:sz w:val="20"/>
                <w:szCs w:val="20"/>
              </w:rPr>
            </w:pPr>
            <w:r w:rsidRPr="008A6DE5">
              <w:rPr>
                <w:rFonts w:ascii="Times New Roman" w:hAnsi="Times New Roman" w:cs="Times New Roman"/>
                <w:b/>
                <w:bCs/>
                <w:sz w:val="20"/>
                <w:szCs w:val="20"/>
                <w:lang w:val="pt-PT"/>
              </w:rPr>
              <w:t>SERVIÇO DE ACOMPANHAMENTO DE PUBLICACÕES</w:t>
            </w:r>
          </w:p>
        </w:tc>
        <w:tc>
          <w:tcPr>
            <w:tcW w:w="8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332A9CE" w14:textId="257DEECE" w:rsidR="0084586F" w:rsidRPr="008A6DE5" w:rsidRDefault="0084586F" w:rsidP="00C345D7">
            <w:pPr>
              <w:jc w:val="center"/>
              <w:rPr>
                <w:rFonts w:ascii="Times New Roman" w:hAnsi="Times New Roman" w:cs="Times New Roman"/>
                <w:sz w:val="20"/>
                <w:szCs w:val="20"/>
              </w:rPr>
            </w:pPr>
          </w:p>
        </w:tc>
        <w:tc>
          <w:tcPr>
            <w:tcW w:w="742" w:type="pct"/>
            <w:tcBorders>
              <w:top w:val="single" w:sz="8" w:space="0" w:color="000000"/>
              <w:left w:val="single" w:sz="8" w:space="0" w:color="000000"/>
              <w:bottom w:val="single" w:sz="8" w:space="0" w:color="000000"/>
              <w:right w:val="single" w:sz="8" w:space="0" w:color="000000"/>
            </w:tcBorders>
            <w:vAlign w:val="center"/>
          </w:tcPr>
          <w:p w14:paraId="7ED2D739" w14:textId="4C6DA5C9" w:rsidR="0084586F" w:rsidRPr="008A6DE5" w:rsidRDefault="0084586F" w:rsidP="00C345D7">
            <w:pPr>
              <w:jc w:val="center"/>
              <w:rPr>
                <w:rFonts w:ascii="Times New Roman" w:hAnsi="Times New Roman" w:cs="Times New Roman"/>
                <w:sz w:val="20"/>
                <w:szCs w:val="20"/>
              </w:rPr>
            </w:pPr>
          </w:p>
        </w:tc>
      </w:tr>
    </w:tbl>
    <w:p w14:paraId="7EE33882" w14:textId="77777777" w:rsidR="00BB4DEE" w:rsidRPr="00087EE9" w:rsidRDefault="00BB4DEE" w:rsidP="00C345D7">
      <w:pPr>
        <w:ind w:firstLine="2835"/>
        <w:jc w:val="both"/>
        <w:rPr>
          <w:rFonts w:ascii="Times New Roman" w:eastAsia="Times New Roman" w:hAnsi="Times New Roman" w:cs="Times New Roman"/>
        </w:rPr>
      </w:pPr>
    </w:p>
    <w:p w14:paraId="266E946C" w14:textId="0290152E"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2.3 -</w:t>
      </w:r>
      <w:r w:rsidRPr="00087EE9">
        <w:rPr>
          <w:rFonts w:ascii="Times New Roman" w:eastAsia="Times New Roman" w:hAnsi="Times New Roman" w:cs="Times New Roman"/>
          <w:b/>
          <w:bCs/>
        </w:rPr>
        <w:tab/>
      </w:r>
      <w:r w:rsidRPr="00087EE9">
        <w:rPr>
          <w:rFonts w:ascii="Times New Roman" w:eastAsia="Times New Roman" w:hAnsi="Times New Roman" w:cs="Times New Roman"/>
        </w:rPr>
        <w:t>Vinculam esta contratação, independentemente de transcrição:</w:t>
      </w:r>
    </w:p>
    <w:p w14:paraId="36698BDA" w14:textId="77777777" w:rsidR="00073ADC" w:rsidRPr="00087EE9" w:rsidRDefault="00073ADC" w:rsidP="00C345D7">
      <w:pPr>
        <w:ind w:firstLine="2835"/>
        <w:jc w:val="both"/>
        <w:rPr>
          <w:rFonts w:ascii="Times New Roman" w:eastAsia="Times New Roman" w:hAnsi="Times New Roman" w:cs="Times New Roman"/>
        </w:rPr>
      </w:pPr>
    </w:p>
    <w:p w14:paraId="7B40BC10" w14:textId="02C9564E" w:rsidR="00845424" w:rsidRPr="00087EE9" w:rsidRDefault="00845424" w:rsidP="00073ADC">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2.3.1 -</w:t>
      </w:r>
      <w:r w:rsidRPr="00087EE9">
        <w:rPr>
          <w:rFonts w:ascii="Times New Roman" w:eastAsia="Times New Roman" w:hAnsi="Times New Roman" w:cs="Times New Roman"/>
        </w:rPr>
        <w:t xml:space="preserve"> O Termo de Referência</w:t>
      </w:r>
      <w:r w:rsidR="00EC3C0B" w:rsidRPr="00087EE9">
        <w:rPr>
          <w:rFonts w:ascii="Times New Roman" w:eastAsia="Times New Roman" w:hAnsi="Times New Roman" w:cs="Times New Roman"/>
        </w:rPr>
        <w:t xml:space="preserve"> da requisição </w:t>
      </w:r>
      <w:r w:rsidR="004C7136">
        <w:rPr>
          <w:rFonts w:ascii="Times New Roman" w:eastAsia="Times New Roman" w:hAnsi="Times New Roman" w:cs="Times New Roman"/>
        </w:rPr>
        <w:t>6253</w:t>
      </w:r>
      <w:r w:rsidR="00EC3C0B" w:rsidRPr="00087EE9">
        <w:rPr>
          <w:rFonts w:ascii="Times New Roman" w:eastAsia="Times New Roman" w:hAnsi="Times New Roman" w:cs="Times New Roman"/>
        </w:rPr>
        <w:t>/202</w:t>
      </w:r>
      <w:r w:rsidR="004C7136">
        <w:rPr>
          <w:rFonts w:ascii="Times New Roman" w:eastAsia="Times New Roman" w:hAnsi="Times New Roman" w:cs="Times New Roman"/>
        </w:rPr>
        <w:t>5</w:t>
      </w:r>
      <w:r w:rsidRPr="00087EE9">
        <w:rPr>
          <w:rFonts w:ascii="Times New Roman" w:eastAsia="Times New Roman" w:hAnsi="Times New Roman" w:cs="Times New Roman"/>
        </w:rPr>
        <w:t>;</w:t>
      </w:r>
    </w:p>
    <w:p w14:paraId="7D7BA0EE" w14:textId="6B95FAF7" w:rsidR="00845424" w:rsidRPr="00087EE9" w:rsidRDefault="00845424" w:rsidP="00073ADC">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 xml:space="preserve">2.3.2 </w:t>
      </w:r>
      <w:r w:rsidR="00FC4B33">
        <w:rPr>
          <w:rFonts w:ascii="Times New Roman" w:eastAsia="Times New Roman" w:hAnsi="Times New Roman" w:cs="Times New Roman"/>
          <w:b/>
          <w:bCs/>
        </w:rPr>
        <w:t>–</w:t>
      </w:r>
      <w:r w:rsidRPr="00087EE9">
        <w:rPr>
          <w:rFonts w:ascii="Times New Roman" w:eastAsia="Times New Roman" w:hAnsi="Times New Roman" w:cs="Times New Roman"/>
        </w:rPr>
        <w:t xml:space="preserve"> </w:t>
      </w:r>
      <w:r w:rsidR="00652F41">
        <w:rPr>
          <w:rFonts w:ascii="Times New Roman" w:eastAsia="Times New Roman" w:hAnsi="Times New Roman" w:cs="Times New Roman"/>
        </w:rPr>
        <w:t>Processo de dispensa eletrônica</w:t>
      </w:r>
      <w:r w:rsidR="00BE1794">
        <w:rPr>
          <w:rFonts w:ascii="Times New Roman" w:eastAsia="Times New Roman" w:hAnsi="Times New Roman" w:cs="Times New Roman"/>
        </w:rPr>
        <w:t xml:space="preserve"> </w:t>
      </w:r>
      <w:r w:rsidR="004C7136">
        <w:rPr>
          <w:rFonts w:ascii="Times New Roman" w:eastAsia="Times New Roman" w:hAnsi="Times New Roman" w:cs="Times New Roman"/>
        </w:rPr>
        <w:t>343</w:t>
      </w:r>
      <w:r w:rsidR="00BE1794">
        <w:rPr>
          <w:rFonts w:ascii="Times New Roman" w:eastAsia="Times New Roman" w:hAnsi="Times New Roman" w:cs="Times New Roman"/>
        </w:rPr>
        <w:t>/202</w:t>
      </w:r>
      <w:r w:rsidR="004C7136">
        <w:rPr>
          <w:rFonts w:ascii="Times New Roman" w:eastAsia="Times New Roman" w:hAnsi="Times New Roman" w:cs="Times New Roman"/>
        </w:rPr>
        <w:t>5</w:t>
      </w:r>
      <w:r w:rsidRPr="00087EE9">
        <w:rPr>
          <w:rFonts w:ascii="Times New Roman" w:eastAsia="Times New Roman" w:hAnsi="Times New Roman" w:cs="Times New Roman"/>
        </w:rPr>
        <w:t>;</w:t>
      </w:r>
    </w:p>
    <w:p w14:paraId="0AD9B2B1" w14:textId="77777777" w:rsidR="00845424" w:rsidRPr="00087EE9" w:rsidRDefault="00845424" w:rsidP="00073ADC">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2.3.3 -</w:t>
      </w:r>
      <w:r w:rsidRPr="00087EE9">
        <w:rPr>
          <w:rFonts w:ascii="Times New Roman" w:eastAsia="Times New Roman" w:hAnsi="Times New Roman" w:cs="Times New Roman"/>
        </w:rPr>
        <w:t xml:space="preserve"> A Proposta do contratado;</w:t>
      </w:r>
    </w:p>
    <w:p w14:paraId="5CA8D6E3" w14:textId="77777777" w:rsidR="00845424" w:rsidRPr="00087EE9" w:rsidRDefault="00845424" w:rsidP="00073ADC">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2.3.4 -</w:t>
      </w:r>
      <w:r w:rsidRPr="00087EE9">
        <w:rPr>
          <w:rFonts w:ascii="Times New Roman" w:eastAsia="Times New Roman" w:hAnsi="Times New Roman" w:cs="Times New Roman"/>
        </w:rPr>
        <w:t xml:space="preserve"> Eventuais anexos dos documentos supracitados.</w:t>
      </w:r>
    </w:p>
    <w:p w14:paraId="5448B135" w14:textId="77777777" w:rsidR="00845424" w:rsidRPr="00087EE9" w:rsidRDefault="00845424" w:rsidP="00C345D7">
      <w:pPr>
        <w:ind w:firstLine="2835"/>
        <w:jc w:val="both"/>
        <w:rPr>
          <w:rFonts w:ascii="Times New Roman" w:eastAsia="Times New Roman" w:hAnsi="Times New Roman" w:cs="Times New Roman"/>
        </w:rPr>
      </w:pPr>
    </w:p>
    <w:p w14:paraId="03C329EE"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2.4 -</w:t>
      </w:r>
      <w:r w:rsidRPr="00087EE9">
        <w:rPr>
          <w:rFonts w:ascii="Times New Roman" w:eastAsia="Times New Roman" w:hAnsi="Times New Roman" w:cs="Times New Roman"/>
        </w:rPr>
        <w:t xml:space="preserve"> Em caso de divergência entre este instrumento e as disposições do Termo de Referência, prevalecerá o disposto no Termo de Referência.</w:t>
      </w:r>
    </w:p>
    <w:p w14:paraId="712C439C" w14:textId="77777777" w:rsidR="00845424" w:rsidRPr="00087EE9" w:rsidRDefault="00845424" w:rsidP="00C345D7">
      <w:pPr>
        <w:ind w:firstLine="2835"/>
        <w:jc w:val="both"/>
        <w:rPr>
          <w:rFonts w:ascii="Times New Roman" w:eastAsia="Times New Roman" w:hAnsi="Times New Roman" w:cs="Times New Roman"/>
          <w:color w:val="FF0000"/>
        </w:rPr>
      </w:pPr>
    </w:p>
    <w:p w14:paraId="0F7C8916" w14:textId="51BA9DAF" w:rsidR="00F14D0B" w:rsidRPr="00087EE9" w:rsidRDefault="00845424" w:rsidP="00C345D7">
      <w:pPr>
        <w:ind w:firstLine="2835"/>
        <w:jc w:val="both"/>
        <w:rPr>
          <w:rFonts w:ascii="Times New Roman" w:eastAsia="Times New Roman" w:hAnsi="Times New Roman" w:cs="Times New Roman"/>
          <w:b/>
          <w:bCs/>
        </w:rPr>
      </w:pPr>
      <w:r w:rsidRPr="00087EE9">
        <w:rPr>
          <w:rFonts w:ascii="Times New Roman" w:eastAsia="Times New Roman" w:hAnsi="Times New Roman" w:cs="Times New Roman"/>
          <w:b/>
          <w:bCs/>
        </w:rPr>
        <w:t>2.5</w:t>
      </w:r>
      <w:sdt>
        <w:sdtPr>
          <w:rPr>
            <w:rFonts w:ascii="Times New Roman" w:hAnsi="Times New Roman" w:cs="Times New Roman"/>
            <w:b/>
            <w:bCs/>
          </w:rPr>
          <w:tag w:val="goog_rdk_4"/>
          <w:id w:val="1403872580"/>
        </w:sdtPr>
        <w:sdtEndPr/>
        <w:sdtContent/>
      </w:sdt>
      <w:r w:rsidRPr="00087EE9">
        <w:rPr>
          <w:rFonts w:ascii="Times New Roman" w:eastAsia="Times New Roman" w:hAnsi="Times New Roman" w:cs="Times New Roman"/>
          <w:b/>
          <w:bCs/>
        </w:rPr>
        <w:t xml:space="preserve"> -</w:t>
      </w:r>
      <w:r w:rsidRPr="00087EE9">
        <w:rPr>
          <w:rFonts w:ascii="Times New Roman" w:eastAsia="Times New Roman" w:hAnsi="Times New Roman" w:cs="Times New Roman"/>
        </w:rPr>
        <w:t xml:space="preserve"> </w:t>
      </w:r>
      <w:r w:rsidR="0084586F" w:rsidRPr="00087EE9">
        <w:rPr>
          <w:rFonts w:ascii="Times New Roman" w:eastAsia="Times New Roman" w:hAnsi="Times New Roman" w:cs="Times New Roman"/>
        </w:rPr>
        <w:t xml:space="preserve">O valor global </w:t>
      </w:r>
      <w:r w:rsidR="00FA4792">
        <w:rPr>
          <w:rFonts w:ascii="Times New Roman" w:eastAsia="Times New Roman" w:hAnsi="Times New Roman" w:cs="Times New Roman"/>
        </w:rPr>
        <w:t xml:space="preserve">da contratação perfaz </w:t>
      </w:r>
      <w:r w:rsidR="0084586F" w:rsidRPr="00FA4792">
        <w:rPr>
          <w:rFonts w:ascii="Times New Roman" w:eastAsia="Times New Roman" w:hAnsi="Times New Roman" w:cs="Times New Roman"/>
          <w:lang w:val="pt-PT"/>
        </w:rPr>
        <w:t xml:space="preserve">R$ </w:t>
      </w:r>
      <w:r w:rsidR="00FA4792" w:rsidRPr="00FA4792">
        <w:rPr>
          <w:rFonts w:ascii="Times New Roman" w:eastAsia="Times New Roman" w:hAnsi="Times New Roman" w:cs="Times New Roman"/>
          <w:lang w:val="pt-PT"/>
        </w:rPr>
        <w:t>___</w:t>
      </w:r>
      <w:r w:rsidR="0084586F" w:rsidRPr="00FA4792">
        <w:rPr>
          <w:rFonts w:ascii="Times New Roman" w:eastAsia="Times New Roman" w:hAnsi="Times New Roman" w:cs="Times New Roman"/>
          <w:lang w:val="pt-PT"/>
        </w:rPr>
        <w:t>(</w:t>
      </w:r>
      <w:r w:rsidR="00FA4792" w:rsidRPr="00FA4792">
        <w:rPr>
          <w:rFonts w:ascii="Times New Roman" w:eastAsia="Times New Roman" w:hAnsi="Times New Roman" w:cs="Times New Roman"/>
          <w:lang w:val="pt-PT"/>
        </w:rPr>
        <w:t>_</w:t>
      </w:r>
      <w:r w:rsidR="0084586F" w:rsidRPr="00FA4792">
        <w:rPr>
          <w:rFonts w:ascii="Times New Roman" w:eastAsia="Times New Roman" w:hAnsi="Times New Roman" w:cs="Times New Roman"/>
          <w:lang w:val="pt-PT"/>
        </w:rPr>
        <w:t>)</w:t>
      </w:r>
      <w:r w:rsidR="0084586F" w:rsidRPr="00FA4792">
        <w:rPr>
          <w:rFonts w:ascii="Times New Roman" w:eastAsia="Times New Roman" w:hAnsi="Times New Roman" w:cs="Times New Roman"/>
        </w:rPr>
        <w:t>.</w:t>
      </w:r>
    </w:p>
    <w:p w14:paraId="2192574F" w14:textId="77777777" w:rsidR="00F14D0B" w:rsidRPr="00087EE9" w:rsidRDefault="00F14D0B" w:rsidP="00C345D7">
      <w:pPr>
        <w:ind w:firstLine="2835"/>
        <w:jc w:val="both"/>
        <w:rPr>
          <w:rFonts w:ascii="Times New Roman" w:eastAsia="Times New Roman" w:hAnsi="Times New Roman" w:cs="Times New Roman"/>
          <w:b/>
          <w:bCs/>
        </w:rPr>
      </w:pPr>
    </w:p>
    <w:p w14:paraId="29D7BBFC" w14:textId="35D4A0CF"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2.6 -</w:t>
      </w:r>
      <w:r w:rsidRPr="00087EE9">
        <w:rPr>
          <w:rFonts w:ascii="Times New Roman" w:eastAsia="Times New Roman" w:hAnsi="Times New Roman" w:cs="Times New Roman"/>
        </w:rPr>
        <w:t xml:space="preserve"> </w:t>
      </w:r>
      <w:r w:rsidR="00D028DA" w:rsidRPr="00087EE9">
        <w:rPr>
          <w:rFonts w:ascii="Times New Roman" w:eastAsia="Times New Roman" w:hAnsi="Times New Roman" w:cs="Times New Roman"/>
        </w:rPr>
        <w:t xml:space="preserve">No valor </w:t>
      </w:r>
      <w:r w:rsidR="000A4D89" w:rsidRPr="00087EE9">
        <w:rPr>
          <w:rFonts w:ascii="Times New Roman" w:eastAsia="Times New Roman" w:hAnsi="Times New Roman" w:cs="Times New Roman"/>
        </w:rPr>
        <w:t xml:space="preserve">total estimado </w:t>
      </w:r>
      <w:r w:rsidR="00D028DA" w:rsidRPr="00087EE9">
        <w:rPr>
          <w:rFonts w:ascii="Times New Roman" w:eastAsia="Times New Roman" w:hAnsi="Times New Roman" w:cs="Times New Roman"/>
        </w:rPr>
        <w:t>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5380D9" w14:textId="77777777" w:rsidR="00845424" w:rsidRPr="00087EE9" w:rsidRDefault="00845424" w:rsidP="00C345D7">
      <w:pPr>
        <w:ind w:firstLine="2835"/>
        <w:jc w:val="both"/>
        <w:rPr>
          <w:rFonts w:ascii="Times New Roman" w:eastAsia="Times New Roman" w:hAnsi="Times New Roman" w:cs="Times New Roman"/>
        </w:rPr>
      </w:pPr>
    </w:p>
    <w:p w14:paraId="2282D78E" w14:textId="435B6054"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2.7 -</w:t>
      </w:r>
      <w:r w:rsidRPr="00087EE9">
        <w:rPr>
          <w:rFonts w:ascii="Times New Roman" w:eastAsia="Times New Roman" w:hAnsi="Times New Roman" w:cs="Times New Roman"/>
        </w:rPr>
        <w:t xml:space="preserve"> </w:t>
      </w:r>
      <w:r w:rsidR="00D028DA" w:rsidRPr="00087EE9">
        <w:rPr>
          <w:rFonts w:ascii="Times New Roman" w:eastAsia="Times New Roman" w:hAnsi="Times New Roman" w:cs="Times New Roman"/>
        </w:rPr>
        <w:t>O valor acima é meramente estimativo, de forma que os pagamentos devidos ao contratado dependerão dos quantitativos efetivamente fornecidos, com observância dos valores unitários definidos na proposta comercial da empresa.</w:t>
      </w:r>
    </w:p>
    <w:p w14:paraId="10942A72" w14:textId="77777777" w:rsidR="00845424" w:rsidRPr="00087EE9" w:rsidRDefault="00845424" w:rsidP="00C345D7">
      <w:pPr>
        <w:ind w:firstLine="2835"/>
        <w:jc w:val="both"/>
        <w:rPr>
          <w:rFonts w:ascii="Times New Roman" w:eastAsia="Times New Roman" w:hAnsi="Times New Roman" w:cs="Times New Roman"/>
        </w:rPr>
      </w:pPr>
    </w:p>
    <w:p w14:paraId="1F2D124F" w14:textId="77777777" w:rsidR="00845424" w:rsidRPr="00087EE9" w:rsidRDefault="00845424" w:rsidP="00C345D7">
      <w:pPr>
        <w:ind w:firstLine="2835"/>
        <w:jc w:val="both"/>
        <w:rPr>
          <w:rFonts w:ascii="Times New Roman" w:eastAsia="Times New Roman" w:hAnsi="Times New Roman" w:cs="Times New Roman"/>
          <w:b/>
        </w:rPr>
      </w:pPr>
      <w:r w:rsidRPr="00087EE9">
        <w:rPr>
          <w:rFonts w:ascii="Times New Roman" w:eastAsia="Times New Roman" w:hAnsi="Times New Roman" w:cs="Times New Roman"/>
          <w:b/>
        </w:rPr>
        <w:t>CLÁUSULA TERCEIRA – VIGÊNCIA E PRORROGAÇÃO</w:t>
      </w:r>
    </w:p>
    <w:p w14:paraId="1F2431B3" w14:textId="77777777" w:rsidR="00845424" w:rsidRPr="00087EE9" w:rsidRDefault="00845424" w:rsidP="00C345D7">
      <w:pPr>
        <w:ind w:firstLine="2835"/>
        <w:jc w:val="both"/>
        <w:rPr>
          <w:rFonts w:ascii="Times New Roman" w:eastAsia="Times New Roman" w:hAnsi="Times New Roman" w:cs="Times New Roman"/>
        </w:rPr>
      </w:pPr>
    </w:p>
    <w:p w14:paraId="4A936111" w14:textId="1C547790"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3</w:t>
      </w:r>
      <w:sdt>
        <w:sdtPr>
          <w:rPr>
            <w:rFonts w:ascii="Times New Roman" w:hAnsi="Times New Roman" w:cs="Times New Roman"/>
            <w:b/>
            <w:bCs/>
          </w:rPr>
          <w:tag w:val="goog_rdk_5"/>
          <w:id w:val="1002936085"/>
        </w:sdtPr>
        <w:sdtEndPr/>
        <w:sdtContent/>
      </w:sdt>
      <w:r w:rsidRPr="00087EE9">
        <w:rPr>
          <w:rFonts w:ascii="Times New Roman" w:eastAsia="Times New Roman" w:hAnsi="Times New Roman" w:cs="Times New Roman"/>
          <w:b/>
          <w:bCs/>
        </w:rPr>
        <w:t>.1 -</w:t>
      </w:r>
      <w:r w:rsidRPr="00087EE9">
        <w:rPr>
          <w:rFonts w:ascii="Times New Roman" w:eastAsia="Times New Roman" w:hAnsi="Times New Roman" w:cs="Times New Roman"/>
        </w:rPr>
        <w:t xml:space="preserve"> </w:t>
      </w:r>
      <w:r w:rsidR="0051438B" w:rsidRPr="00087EE9">
        <w:rPr>
          <w:rFonts w:ascii="Times New Roman" w:eastAsia="Times New Roman" w:hAnsi="Times New Roman" w:cs="Times New Roman"/>
        </w:rPr>
        <w:t>O prazo de vigência da contratação é de</w:t>
      </w:r>
      <w:r w:rsidR="0084586F" w:rsidRPr="00087EE9">
        <w:rPr>
          <w:rFonts w:ascii="Times New Roman" w:eastAsia="Times New Roman" w:hAnsi="Times New Roman" w:cs="Times New Roman"/>
        </w:rPr>
        <w:t xml:space="preserve"> 12 meses contados de</w:t>
      </w:r>
      <w:r w:rsidR="0051438B" w:rsidRPr="00087EE9">
        <w:rPr>
          <w:rFonts w:ascii="Times New Roman" w:eastAsia="Times New Roman" w:hAnsi="Times New Roman" w:cs="Times New Roman"/>
        </w:rPr>
        <w:t xml:space="preserve"> </w:t>
      </w:r>
      <w:r w:rsidR="00ED15AE" w:rsidRPr="00087EE9">
        <w:rPr>
          <w:rFonts w:ascii="Times New Roman" w:eastAsia="Times New Roman" w:hAnsi="Times New Roman" w:cs="Times New Roman"/>
          <w:b/>
          <w:bCs/>
        </w:rPr>
        <w:t>01 de janeiro a 31 de dezembro de 202</w:t>
      </w:r>
      <w:r w:rsidR="00B22BDB">
        <w:rPr>
          <w:rFonts w:ascii="Times New Roman" w:eastAsia="Times New Roman" w:hAnsi="Times New Roman" w:cs="Times New Roman"/>
          <w:b/>
          <w:bCs/>
        </w:rPr>
        <w:t>6</w:t>
      </w:r>
      <w:r w:rsidR="0051438B" w:rsidRPr="00087EE9">
        <w:rPr>
          <w:rFonts w:ascii="Times New Roman" w:eastAsia="Times New Roman" w:hAnsi="Times New Roman" w:cs="Times New Roman"/>
        </w:rPr>
        <w:t>, na forma do art. 105 da Lei Federal n° 14.133 de 1º de abril de 2021.</w:t>
      </w:r>
    </w:p>
    <w:p w14:paraId="12FF9621" w14:textId="77777777" w:rsidR="00845424" w:rsidRPr="00087EE9" w:rsidRDefault="00845424" w:rsidP="00C345D7">
      <w:pPr>
        <w:ind w:firstLine="2835"/>
        <w:jc w:val="both"/>
        <w:rPr>
          <w:rFonts w:ascii="Times New Roman" w:eastAsia="Times New Roman" w:hAnsi="Times New Roman" w:cs="Times New Roman"/>
        </w:rPr>
      </w:pPr>
    </w:p>
    <w:p w14:paraId="722F385E" w14:textId="356B28B1"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 xml:space="preserve">3.1.1 - </w:t>
      </w:r>
      <w:r w:rsidR="00D028DA" w:rsidRPr="00087EE9">
        <w:rPr>
          <w:rFonts w:ascii="Times New Roman" w:eastAsia="Times New Roman" w:hAnsi="Times New Roman" w:cs="Times New Roman"/>
        </w:rPr>
        <w:t>Em se tratando de contratação que estabeleça a conclusão de escopo predefinido, o prazo de vigência será automaticamente prorrogado, independentemente de termo aditivo, quando o objeto não for concluído no período firmado acima, ressalvadas as providências cabíveis no caso de culpa do contratado, previstas neste instrumento.</w:t>
      </w:r>
    </w:p>
    <w:p w14:paraId="189259D3" w14:textId="77777777" w:rsidR="00845424" w:rsidRPr="00087EE9" w:rsidRDefault="00845424" w:rsidP="00C345D7">
      <w:pPr>
        <w:ind w:firstLine="2835"/>
        <w:jc w:val="both"/>
        <w:rPr>
          <w:rFonts w:ascii="Times New Roman" w:eastAsia="Times New Roman" w:hAnsi="Times New Roman" w:cs="Times New Roman"/>
          <w:color w:val="FF0000"/>
        </w:rPr>
      </w:pPr>
    </w:p>
    <w:p w14:paraId="418CA7E1" w14:textId="578DE55F"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3.1.2 -</w:t>
      </w:r>
      <w:r w:rsidRPr="00087EE9">
        <w:rPr>
          <w:rFonts w:ascii="Times New Roman" w:eastAsia="Times New Roman" w:hAnsi="Times New Roman" w:cs="Times New Roman"/>
        </w:rPr>
        <w:t xml:space="preserve"> </w:t>
      </w:r>
      <w:r w:rsidR="00D028DA" w:rsidRPr="00087EE9">
        <w:rPr>
          <w:rFonts w:ascii="Times New Roman" w:eastAsia="Times New Roman" w:hAnsi="Times New Roman" w:cs="Times New Roman"/>
        </w:rPr>
        <w:t>Em caso de impedimento, ordem de paralisação ou suspensão do contrato, o cronograma de execução será prorrogado automaticamente pelo tempo correspondente, anotadas tais circunstâncias mediante apostila.</w:t>
      </w:r>
    </w:p>
    <w:p w14:paraId="4C112D5E" w14:textId="77777777" w:rsidR="00845424" w:rsidRPr="00087EE9" w:rsidRDefault="00845424" w:rsidP="00C345D7">
      <w:pPr>
        <w:ind w:firstLine="2835"/>
        <w:jc w:val="both"/>
        <w:rPr>
          <w:rFonts w:ascii="Times New Roman" w:eastAsia="Times New Roman" w:hAnsi="Times New Roman" w:cs="Times New Roman"/>
        </w:rPr>
      </w:pPr>
    </w:p>
    <w:p w14:paraId="4A0645B1" w14:textId="394EBA56"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3.1.3 -</w:t>
      </w:r>
      <w:r w:rsidRPr="00087EE9">
        <w:rPr>
          <w:rFonts w:ascii="Times New Roman" w:eastAsia="Times New Roman" w:hAnsi="Times New Roman" w:cs="Times New Roman"/>
        </w:rPr>
        <w:t xml:space="preserve"> </w:t>
      </w:r>
      <w:r w:rsidR="00D028DA" w:rsidRPr="00087EE9">
        <w:rPr>
          <w:rFonts w:ascii="Times New Roman" w:eastAsia="Times New Roman" w:hAnsi="Times New Roman" w:cs="Times New Roman"/>
        </w:rPr>
        <w:t>Os casos de impedimento, ordem de paralisação ou suspensão de contrato deverão ser devidamente formalizados e motivados através de Termo de Suspensão indicando a data de suspensão do cronograma de execução.</w:t>
      </w:r>
    </w:p>
    <w:p w14:paraId="6DAC6945" w14:textId="77777777" w:rsidR="00845424" w:rsidRPr="00087EE9" w:rsidRDefault="00845424" w:rsidP="00C345D7">
      <w:pPr>
        <w:ind w:firstLine="2835"/>
        <w:jc w:val="both"/>
        <w:rPr>
          <w:rFonts w:ascii="Times New Roman" w:eastAsia="Times New Roman" w:hAnsi="Times New Roman" w:cs="Times New Roman"/>
        </w:rPr>
      </w:pPr>
    </w:p>
    <w:p w14:paraId="0A4F7155"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3.2 -</w:t>
      </w:r>
      <w:r w:rsidRPr="00087EE9">
        <w:rPr>
          <w:rFonts w:ascii="Times New Roman" w:eastAsia="Times New Roman" w:hAnsi="Times New Roman" w:cs="Times New Roman"/>
        </w:rPr>
        <w:t xml:space="preserve"> A eficácia do contrato se opera a partir da publicação do mesmo no Portal Nacional de Contratações Públicas (PNCP).</w:t>
      </w:r>
    </w:p>
    <w:p w14:paraId="24BB87B2" w14:textId="77777777" w:rsidR="00845424" w:rsidRPr="00087EE9" w:rsidRDefault="00845424" w:rsidP="00C345D7">
      <w:pPr>
        <w:ind w:firstLine="2835"/>
        <w:jc w:val="both"/>
        <w:rPr>
          <w:rFonts w:ascii="Times New Roman" w:eastAsia="Times New Roman" w:hAnsi="Times New Roman" w:cs="Times New Roman"/>
        </w:rPr>
      </w:pPr>
    </w:p>
    <w:p w14:paraId="49518BE2"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3.2.1 -</w:t>
      </w:r>
      <w:r w:rsidRPr="00087EE9">
        <w:rPr>
          <w:rFonts w:ascii="Times New Roman" w:eastAsia="Times New Roman" w:hAnsi="Times New Roman" w:cs="Times New Roman"/>
        </w:rPr>
        <w:t xml:space="preserve"> A execução contratual só poderá se iniciar após a publicação referida no subitem anterior.</w:t>
      </w:r>
    </w:p>
    <w:p w14:paraId="58703D3C" w14:textId="77777777" w:rsidR="00845424" w:rsidRPr="00087EE9" w:rsidRDefault="00845424" w:rsidP="00C345D7">
      <w:pPr>
        <w:ind w:firstLine="2835"/>
        <w:jc w:val="both"/>
        <w:rPr>
          <w:rFonts w:ascii="Times New Roman" w:eastAsia="Times New Roman" w:hAnsi="Times New Roman" w:cs="Times New Roman"/>
        </w:rPr>
      </w:pPr>
    </w:p>
    <w:p w14:paraId="64EA025B" w14:textId="77777777" w:rsidR="00845424" w:rsidRPr="00087EE9" w:rsidRDefault="00845424" w:rsidP="00C345D7">
      <w:pPr>
        <w:ind w:left="2835"/>
        <w:jc w:val="both"/>
        <w:rPr>
          <w:rFonts w:ascii="Times New Roman" w:eastAsia="Times New Roman" w:hAnsi="Times New Roman" w:cs="Times New Roman"/>
          <w:b/>
        </w:rPr>
      </w:pPr>
      <w:r w:rsidRPr="00087EE9">
        <w:rPr>
          <w:rFonts w:ascii="Times New Roman" w:eastAsia="Times New Roman" w:hAnsi="Times New Roman" w:cs="Times New Roman"/>
          <w:b/>
        </w:rPr>
        <w:t xml:space="preserve">CLÁUSULA QUARTA – MODELOS DE EXECUÇÃO E GESTÃO CONTRATUAIS </w:t>
      </w:r>
    </w:p>
    <w:p w14:paraId="00695BEB" w14:textId="77777777" w:rsidR="00845424" w:rsidRPr="00087EE9" w:rsidRDefault="00845424" w:rsidP="00C345D7">
      <w:pPr>
        <w:ind w:firstLine="2835"/>
        <w:jc w:val="both"/>
        <w:rPr>
          <w:rFonts w:ascii="Times New Roman" w:eastAsia="Times New Roman" w:hAnsi="Times New Roman" w:cs="Times New Roman"/>
          <w:b/>
        </w:rPr>
      </w:pPr>
    </w:p>
    <w:p w14:paraId="64F7E756"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4.1 -</w:t>
      </w:r>
      <w:r w:rsidRPr="00087EE9">
        <w:rPr>
          <w:rFonts w:ascii="Times New Roman" w:eastAsia="Times New Roman" w:hAnsi="Times New Roman" w:cs="Times New Roman"/>
        </w:rPr>
        <w:t xml:space="preserve"> O regime de execução contratual, os modelos de fiscalização, gestão e de execução, assim como os prazos e condições de entrega, observação e recebimento do objeto constam no Termo de Referência, anexo a este Contrato.</w:t>
      </w:r>
    </w:p>
    <w:p w14:paraId="1572CB74" w14:textId="77777777" w:rsidR="00845424" w:rsidRPr="00087EE9" w:rsidRDefault="00845424" w:rsidP="00C345D7">
      <w:pPr>
        <w:ind w:firstLine="2835"/>
        <w:jc w:val="both"/>
        <w:rPr>
          <w:rFonts w:ascii="Times New Roman" w:eastAsia="Times New Roman" w:hAnsi="Times New Roman" w:cs="Times New Roman"/>
        </w:rPr>
      </w:pPr>
    </w:p>
    <w:p w14:paraId="6FF3D0A4" w14:textId="77777777" w:rsidR="00845424" w:rsidRPr="00087EE9" w:rsidRDefault="00845424" w:rsidP="00C345D7">
      <w:pPr>
        <w:ind w:firstLine="2835"/>
        <w:jc w:val="both"/>
        <w:rPr>
          <w:rFonts w:ascii="Times New Roman" w:eastAsia="Times New Roman" w:hAnsi="Times New Roman" w:cs="Times New Roman"/>
          <w:b/>
        </w:rPr>
      </w:pPr>
      <w:r w:rsidRPr="00087EE9">
        <w:rPr>
          <w:rFonts w:ascii="Times New Roman" w:eastAsia="Times New Roman" w:hAnsi="Times New Roman" w:cs="Times New Roman"/>
          <w:b/>
        </w:rPr>
        <w:t>CLÁUSULA QUINTA – SUBCONTRATAÇÃO</w:t>
      </w:r>
    </w:p>
    <w:p w14:paraId="779829EC" w14:textId="77777777" w:rsidR="00845424" w:rsidRPr="00087EE9" w:rsidRDefault="00845424" w:rsidP="00C345D7">
      <w:pPr>
        <w:ind w:firstLine="2835"/>
        <w:jc w:val="both"/>
        <w:rPr>
          <w:rFonts w:ascii="Times New Roman" w:eastAsia="Times New Roman" w:hAnsi="Times New Roman" w:cs="Times New Roman"/>
        </w:rPr>
      </w:pPr>
    </w:p>
    <w:p w14:paraId="238D36CD"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5.1 -</w:t>
      </w:r>
      <w:r w:rsidRPr="00087EE9">
        <w:rPr>
          <w:rFonts w:ascii="Times New Roman" w:eastAsia="Times New Roman" w:hAnsi="Times New Roman" w:cs="Times New Roman"/>
        </w:rPr>
        <w:t xml:space="preserve"> Não será admitida a subcontratação do objeto contratual.</w:t>
      </w:r>
    </w:p>
    <w:p w14:paraId="7B7C17E2" w14:textId="77777777" w:rsidR="00845424" w:rsidRPr="00087EE9" w:rsidRDefault="00845424" w:rsidP="00C345D7">
      <w:pPr>
        <w:ind w:firstLine="2835"/>
        <w:jc w:val="both"/>
        <w:rPr>
          <w:rFonts w:ascii="Times New Roman" w:eastAsia="Times New Roman" w:hAnsi="Times New Roman" w:cs="Times New Roman"/>
        </w:rPr>
      </w:pPr>
    </w:p>
    <w:p w14:paraId="62AD28E5" w14:textId="77777777" w:rsidR="00845424" w:rsidRPr="00087EE9" w:rsidRDefault="00845424" w:rsidP="00C345D7">
      <w:pPr>
        <w:ind w:firstLine="2835"/>
        <w:jc w:val="both"/>
        <w:rPr>
          <w:rFonts w:ascii="Times New Roman" w:eastAsia="Times New Roman" w:hAnsi="Times New Roman" w:cs="Times New Roman"/>
          <w:b/>
        </w:rPr>
      </w:pPr>
      <w:r w:rsidRPr="00087EE9">
        <w:rPr>
          <w:rFonts w:ascii="Times New Roman" w:eastAsia="Times New Roman" w:hAnsi="Times New Roman" w:cs="Times New Roman"/>
          <w:b/>
        </w:rPr>
        <w:t>CLÁUSULA SEXTA - PAGAMENTO</w:t>
      </w:r>
    </w:p>
    <w:p w14:paraId="2806B355" w14:textId="77777777" w:rsidR="00845424" w:rsidRPr="00087EE9" w:rsidRDefault="00845424" w:rsidP="00C345D7">
      <w:pPr>
        <w:ind w:firstLine="2835"/>
        <w:jc w:val="both"/>
        <w:rPr>
          <w:rFonts w:ascii="Times New Roman" w:eastAsia="Times New Roman" w:hAnsi="Times New Roman" w:cs="Times New Roman"/>
        </w:rPr>
      </w:pPr>
    </w:p>
    <w:p w14:paraId="241A8B10"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6.1 -</w:t>
      </w:r>
      <w:r w:rsidRPr="00087EE9">
        <w:rPr>
          <w:rFonts w:ascii="Times New Roman" w:eastAsia="Times New Roman" w:hAnsi="Times New Roman" w:cs="Times New Roman"/>
        </w:rPr>
        <w:t xml:space="preserve"> O prazo para pagamento e demais condições referentes encontram-se definidos no Termo de Referência, anexo a este Contrato.</w:t>
      </w:r>
    </w:p>
    <w:p w14:paraId="2955ADB8" w14:textId="77777777" w:rsidR="00845424" w:rsidRPr="00087EE9" w:rsidRDefault="00845424" w:rsidP="00C345D7">
      <w:pPr>
        <w:ind w:firstLine="2835"/>
        <w:jc w:val="both"/>
        <w:rPr>
          <w:rFonts w:ascii="Times New Roman" w:eastAsia="Times New Roman" w:hAnsi="Times New Roman" w:cs="Times New Roman"/>
        </w:rPr>
      </w:pPr>
    </w:p>
    <w:p w14:paraId="56F63B91" w14:textId="77777777" w:rsidR="00845424" w:rsidRPr="00087EE9" w:rsidRDefault="00845424" w:rsidP="00C345D7">
      <w:pPr>
        <w:ind w:firstLine="2835"/>
        <w:jc w:val="both"/>
        <w:rPr>
          <w:rFonts w:ascii="Times New Roman" w:eastAsia="Times New Roman" w:hAnsi="Times New Roman" w:cs="Times New Roman"/>
          <w:b/>
        </w:rPr>
      </w:pPr>
      <w:r w:rsidRPr="00087EE9">
        <w:rPr>
          <w:rFonts w:ascii="Times New Roman" w:eastAsia="Times New Roman" w:hAnsi="Times New Roman" w:cs="Times New Roman"/>
          <w:b/>
        </w:rPr>
        <w:t xml:space="preserve">CLÁUSULA SÉTIMA - REAJUSTE </w:t>
      </w:r>
    </w:p>
    <w:p w14:paraId="3F580DB5" w14:textId="77777777" w:rsidR="00845424" w:rsidRPr="00087EE9" w:rsidRDefault="00845424" w:rsidP="00C345D7">
      <w:pPr>
        <w:ind w:firstLine="2835"/>
        <w:jc w:val="both"/>
        <w:rPr>
          <w:rFonts w:ascii="Times New Roman" w:eastAsia="Times New Roman" w:hAnsi="Times New Roman" w:cs="Times New Roman"/>
        </w:rPr>
      </w:pPr>
    </w:p>
    <w:p w14:paraId="30129F0A" w14:textId="66D4B2DE" w:rsidR="00845424" w:rsidRPr="00087EE9" w:rsidRDefault="00845424" w:rsidP="00C345D7">
      <w:pPr>
        <w:ind w:firstLine="2835"/>
        <w:jc w:val="both"/>
        <w:rPr>
          <w:rFonts w:ascii="Times New Roman" w:eastAsia="Times New Roman" w:hAnsi="Times New Roman" w:cs="Times New Roman"/>
          <w:color w:val="FF0000"/>
        </w:rPr>
      </w:pPr>
      <w:r w:rsidRPr="00087EE9">
        <w:rPr>
          <w:rFonts w:ascii="Times New Roman" w:eastAsia="Times New Roman" w:hAnsi="Times New Roman" w:cs="Times New Roman"/>
          <w:b/>
          <w:bCs/>
        </w:rPr>
        <w:t>7.1 -</w:t>
      </w:r>
      <w:r w:rsidRPr="00087EE9">
        <w:rPr>
          <w:rFonts w:ascii="Times New Roman" w:eastAsia="Times New Roman" w:hAnsi="Times New Roman" w:cs="Times New Roman"/>
        </w:rPr>
        <w:t xml:space="preserve"> Os preços inicialmente contratados são fixos e irreajustáveis no prazo de um ano contado da data da consolidação do orçamento estimado, qual seja, em</w:t>
      </w:r>
      <w:r w:rsidRPr="00087EE9">
        <w:rPr>
          <w:rFonts w:ascii="Times New Roman" w:eastAsia="Times New Roman" w:hAnsi="Times New Roman" w:cs="Times New Roman"/>
          <w:color w:val="FF0000"/>
        </w:rPr>
        <w:t xml:space="preserve"> </w:t>
      </w:r>
      <w:r w:rsidR="00B22BDB">
        <w:rPr>
          <w:rFonts w:ascii="Times New Roman" w:hAnsi="Times New Roman" w:cs="Times New Roman"/>
          <w:b/>
          <w:bCs/>
        </w:rPr>
        <w:t>15/12/2025</w:t>
      </w:r>
      <w:r w:rsidRPr="00087EE9">
        <w:rPr>
          <w:rFonts w:ascii="Times New Roman" w:eastAsia="Times New Roman" w:hAnsi="Times New Roman" w:cs="Times New Roman"/>
        </w:rPr>
        <w:t>.</w:t>
      </w:r>
    </w:p>
    <w:p w14:paraId="556C04A5" w14:textId="77777777" w:rsidR="00845424" w:rsidRPr="00087EE9" w:rsidRDefault="00845424" w:rsidP="00C345D7">
      <w:pPr>
        <w:ind w:firstLine="2835"/>
        <w:jc w:val="both"/>
        <w:rPr>
          <w:rFonts w:ascii="Times New Roman" w:eastAsia="Times New Roman" w:hAnsi="Times New Roman" w:cs="Times New Roman"/>
          <w:color w:val="FF0000"/>
        </w:rPr>
      </w:pPr>
    </w:p>
    <w:p w14:paraId="2BFB08C2"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7.2 -</w:t>
      </w:r>
      <w:r w:rsidRPr="00087EE9">
        <w:rPr>
          <w:rFonts w:ascii="Times New Roman" w:eastAsia="Times New Roman" w:hAnsi="Times New Roman" w:cs="Times New Roman"/>
        </w:rPr>
        <w:t xml:space="preserve"> Os preços iniciais serão reajustados, mediante critérios estabelecidos no Termo de Referência, exclusivamente para as obrigações iniciadas e concluídas após a ocorrência da anualidade.</w:t>
      </w:r>
    </w:p>
    <w:p w14:paraId="588BB3A5" w14:textId="77777777" w:rsidR="00845424" w:rsidRPr="00087EE9" w:rsidRDefault="00845424" w:rsidP="00C345D7">
      <w:pPr>
        <w:ind w:firstLine="2835"/>
        <w:jc w:val="both"/>
        <w:rPr>
          <w:rFonts w:ascii="Times New Roman" w:eastAsia="Times New Roman" w:hAnsi="Times New Roman" w:cs="Times New Roman"/>
        </w:rPr>
      </w:pPr>
    </w:p>
    <w:p w14:paraId="0277B17D"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7.3 -</w:t>
      </w:r>
      <w:r w:rsidRPr="00087EE9">
        <w:rPr>
          <w:rFonts w:ascii="Times New Roman" w:eastAsia="Times New Roman" w:hAnsi="Times New Roman" w:cs="Times New Roman"/>
        </w:rPr>
        <w:t xml:space="preserve"> Havendo reequilíbrio econômico-financeiro do contrato ou alteração do preço da ata de registro de preços com reflexo no contrato, ocorrerá a modificação da data-base definida na cláusula 7.1 deste instrumento, passando a mesma a coincidir com a data da revisão do preço, sendo que os próximos reajustamentos anuais serão considerados a partir de então.</w:t>
      </w:r>
    </w:p>
    <w:p w14:paraId="44E0B524" w14:textId="77777777" w:rsidR="00845424" w:rsidRPr="00087EE9" w:rsidRDefault="00845424" w:rsidP="00C345D7">
      <w:pPr>
        <w:ind w:firstLine="2835"/>
        <w:jc w:val="both"/>
        <w:rPr>
          <w:rFonts w:ascii="Times New Roman" w:eastAsia="Times New Roman" w:hAnsi="Times New Roman" w:cs="Times New Roman"/>
        </w:rPr>
      </w:pPr>
    </w:p>
    <w:p w14:paraId="7B9210C6"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7.4 -</w:t>
      </w:r>
      <w:r w:rsidRPr="00087EE9">
        <w:rPr>
          <w:rFonts w:ascii="Times New Roman" w:eastAsia="Times New Roman" w:hAnsi="Times New Roman" w:cs="Times New Roman"/>
        </w:rPr>
        <w:t xml:space="preserve"> No caso de atraso ou não divulgação do(s) índice (s) de reajustamento definido no Termo de Referência, caso solicitado pelo contratado, poderá o contratante pagar ao contratado a importância calculada pela última variação conhecida, liquidando a diferença correspondente tão logo seja(m) divulgado(s) o(s) índice(s) definitivo(s). </w:t>
      </w:r>
    </w:p>
    <w:p w14:paraId="2D9A85F3" w14:textId="77777777" w:rsidR="00845424" w:rsidRPr="00087EE9" w:rsidRDefault="00845424" w:rsidP="00C345D7">
      <w:pPr>
        <w:ind w:firstLine="2835"/>
        <w:jc w:val="both"/>
        <w:rPr>
          <w:rFonts w:ascii="Times New Roman" w:eastAsia="Times New Roman" w:hAnsi="Times New Roman" w:cs="Times New Roman"/>
        </w:rPr>
      </w:pPr>
    </w:p>
    <w:p w14:paraId="1C11853C"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7.5 -</w:t>
      </w:r>
      <w:r w:rsidRPr="00087EE9">
        <w:rPr>
          <w:rFonts w:ascii="Times New Roman" w:eastAsia="Times New Roman" w:hAnsi="Times New Roman" w:cs="Times New Roman"/>
        </w:rPr>
        <w:t xml:space="preserve"> Nas aferições finais, o(s) índice(s) utilizado(s) para reajuste será(ão), obrigatoriamente, o(s) definitivo(s).</w:t>
      </w:r>
    </w:p>
    <w:p w14:paraId="67310CFC" w14:textId="77777777" w:rsidR="00845424" w:rsidRPr="00087EE9" w:rsidRDefault="00845424" w:rsidP="00C345D7">
      <w:pPr>
        <w:ind w:firstLine="2835"/>
        <w:jc w:val="both"/>
        <w:rPr>
          <w:rFonts w:ascii="Times New Roman" w:eastAsia="Times New Roman" w:hAnsi="Times New Roman" w:cs="Times New Roman"/>
        </w:rPr>
      </w:pPr>
    </w:p>
    <w:p w14:paraId="5FCC169B"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7.6 -</w:t>
      </w:r>
      <w:r w:rsidRPr="00087EE9">
        <w:rPr>
          <w:rFonts w:ascii="Times New Roman" w:eastAsia="Times New Roman" w:hAnsi="Times New Roman" w:cs="Times New Roman"/>
        </w:rPr>
        <w:t xml:space="preserve"> Caso o(s) índice(s) estabelecido(s) para reajustamento venha(m) a ser extinto(s) ou de qualquer forma não possa(m) mais ser utilizado(s), será(ão) adotado(s), em substituição, o(s) que vier(em) a ser determinado(s) pela legislação então em vigor.</w:t>
      </w:r>
    </w:p>
    <w:p w14:paraId="338C2A33" w14:textId="77777777" w:rsidR="00845424" w:rsidRPr="00087EE9" w:rsidRDefault="00845424" w:rsidP="00C345D7">
      <w:pPr>
        <w:ind w:firstLine="2835"/>
        <w:jc w:val="both"/>
        <w:rPr>
          <w:rFonts w:ascii="Times New Roman" w:eastAsia="Times New Roman" w:hAnsi="Times New Roman" w:cs="Times New Roman"/>
        </w:rPr>
      </w:pPr>
    </w:p>
    <w:p w14:paraId="233BC3F7"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7.7 -</w:t>
      </w:r>
      <w:r w:rsidRPr="00087EE9">
        <w:rPr>
          <w:rFonts w:ascii="Times New Roman" w:eastAsia="Times New Roman" w:hAnsi="Times New Roman" w:cs="Times New Roman"/>
        </w:rPr>
        <w:t xml:space="preserve"> Na ausência de previsão legal quanto ao índice substituto, as partes elegerão novo índice oficial, para reajustamento do preço do valor remanescente, por meio de termo aditivo. </w:t>
      </w:r>
    </w:p>
    <w:p w14:paraId="46D9A19D" w14:textId="77777777" w:rsidR="00845424" w:rsidRPr="00087EE9" w:rsidRDefault="00845424" w:rsidP="00C345D7">
      <w:pPr>
        <w:ind w:firstLine="2835"/>
        <w:jc w:val="both"/>
        <w:rPr>
          <w:rFonts w:ascii="Times New Roman" w:eastAsia="Times New Roman" w:hAnsi="Times New Roman" w:cs="Times New Roman"/>
        </w:rPr>
      </w:pPr>
    </w:p>
    <w:p w14:paraId="2619D76F"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7.8 -</w:t>
      </w:r>
      <w:r w:rsidRPr="00087EE9">
        <w:rPr>
          <w:rFonts w:ascii="Times New Roman" w:eastAsia="Times New Roman" w:hAnsi="Times New Roman" w:cs="Times New Roman"/>
        </w:rPr>
        <w:t xml:space="preserve"> O reajuste será realizado, em regra, por apostilamento.</w:t>
      </w:r>
    </w:p>
    <w:p w14:paraId="486A772B" w14:textId="77777777" w:rsidR="00845424" w:rsidRPr="00087EE9" w:rsidRDefault="00845424" w:rsidP="00C345D7">
      <w:pPr>
        <w:ind w:firstLine="2835"/>
        <w:jc w:val="both"/>
        <w:rPr>
          <w:rFonts w:ascii="Times New Roman" w:eastAsia="Times New Roman" w:hAnsi="Times New Roman" w:cs="Times New Roman"/>
        </w:rPr>
      </w:pPr>
    </w:p>
    <w:p w14:paraId="376A8F27"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7.9 -</w:t>
      </w:r>
      <w:r w:rsidRPr="00087EE9">
        <w:rPr>
          <w:rFonts w:ascii="Times New Roman" w:eastAsia="Times New Roman" w:hAnsi="Times New Roman" w:cs="Times New Roman"/>
        </w:rPr>
        <w:t xml:space="preserve"> A decisão sobre o pedido de reajustamento deve ser proferida no prazo máximo de 120 (cento e vinte) dias corridos, contados a partir da data da solicitação.</w:t>
      </w:r>
    </w:p>
    <w:p w14:paraId="0E029F8A" w14:textId="77777777" w:rsidR="00845424" w:rsidRPr="00087EE9" w:rsidRDefault="00845424" w:rsidP="00C345D7">
      <w:pPr>
        <w:ind w:firstLine="2835"/>
        <w:jc w:val="both"/>
        <w:rPr>
          <w:rFonts w:ascii="Times New Roman" w:eastAsia="Times New Roman" w:hAnsi="Times New Roman" w:cs="Times New Roman"/>
        </w:rPr>
      </w:pPr>
    </w:p>
    <w:p w14:paraId="15AF38D8" w14:textId="77777777" w:rsidR="00845424" w:rsidRPr="00087EE9" w:rsidRDefault="00845424" w:rsidP="00C345D7">
      <w:pPr>
        <w:ind w:firstLine="2835"/>
        <w:jc w:val="both"/>
        <w:rPr>
          <w:rFonts w:ascii="Times New Roman" w:eastAsia="Times New Roman" w:hAnsi="Times New Roman" w:cs="Times New Roman"/>
          <w:b/>
        </w:rPr>
      </w:pPr>
      <w:r w:rsidRPr="00087EE9">
        <w:rPr>
          <w:rFonts w:ascii="Times New Roman" w:eastAsia="Times New Roman" w:hAnsi="Times New Roman" w:cs="Times New Roman"/>
          <w:b/>
        </w:rPr>
        <w:t xml:space="preserve">CLÁUSULA OITAVA - OBRIGAÇÕES DO CONTRATANTE </w:t>
      </w:r>
    </w:p>
    <w:p w14:paraId="7E24636C" w14:textId="77777777" w:rsidR="00845424" w:rsidRPr="00087EE9" w:rsidRDefault="00845424" w:rsidP="00C345D7">
      <w:pPr>
        <w:ind w:firstLine="2835"/>
        <w:jc w:val="both"/>
        <w:rPr>
          <w:rFonts w:ascii="Times New Roman" w:eastAsia="Times New Roman" w:hAnsi="Times New Roman" w:cs="Times New Roman"/>
          <w:b/>
        </w:rPr>
      </w:pPr>
    </w:p>
    <w:p w14:paraId="550725D6"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8.1 -</w:t>
      </w:r>
      <w:r w:rsidRPr="00087EE9">
        <w:rPr>
          <w:rFonts w:ascii="Times New Roman" w:eastAsia="Times New Roman" w:hAnsi="Times New Roman" w:cs="Times New Roman"/>
        </w:rPr>
        <w:t xml:space="preserve"> São obrigações do Contratante:</w:t>
      </w:r>
    </w:p>
    <w:p w14:paraId="0E436979" w14:textId="77777777" w:rsidR="00845424" w:rsidRPr="00087EE9" w:rsidRDefault="00845424" w:rsidP="00C345D7">
      <w:pPr>
        <w:ind w:firstLine="2835"/>
        <w:jc w:val="both"/>
        <w:rPr>
          <w:rFonts w:ascii="Times New Roman" w:eastAsia="Times New Roman" w:hAnsi="Times New Roman" w:cs="Times New Roman"/>
        </w:rPr>
      </w:pPr>
    </w:p>
    <w:p w14:paraId="4B31FB8E"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8.1.1 -</w:t>
      </w:r>
      <w:r w:rsidRPr="00087EE9">
        <w:rPr>
          <w:rFonts w:ascii="Times New Roman" w:eastAsia="Times New Roman" w:hAnsi="Times New Roman" w:cs="Times New Roman"/>
        </w:rPr>
        <w:t xml:space="preserve"> Exigir o cumprimento de todas as obrigações assumidas pelo </w:t>
      </w:r>
      <w:r w:rsidRPr="00087EE9">
        <w:rPr>
          <w:rFonts w:ascii="Times New Roman" w:eastAsia="Times New Roman" w:hAnsi="Times New Roman" w:cs="Times New Roman"/>
        </w:rPr>
        <w:lastRenderedPageBreak/>
        <w:t>Contratado, de acordo com o contrato e seus anexos;</w:t>
      </w:r>
    </w:p>
    <w:p w14:paraId="578C640E" w14:textId="77777777" w:rsidR="00845424" w:rsidRPr="00087EE9" w:rsidRDefault="00845424" w:rsidP="00C345D7">
      <w:pPr>
        <w:ind w:firstLine="2835"/>
        <w:jc w:val="both"/>
        <w:rPr>
          <w:rFonts w:ascii="Times New Roman" w:eastAsia="Times New Roman" w:hAnsi="Times New Roman" w:cs="Times New Roman"/>
        </w:rPr>
      </w:pPr>
    </w:p>
    <w:p w14:paraId="3FE75563"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8.1.2 -</w:t>
      </w:r>
      <w:r w:rsidRPr="00087EE9">
        <w:rPr>
          <w:rFonts w:ascii="Times New Roman" w:eastAsia="Times New Roman" w:hAnsi="Times New Roman" w:cs="Times New Roman"/>
        </w:rPr>
        <w:t xml:space="preserve"> Receber o objeto no prazo e condições estabelecidas no Termo de Referência;</w:t>
      </w:r>
    </w:p>
    <w:p w14:paraId="28C38AD0" w14:textId="77777777" w:rsidR="00845424" w:rsidRPr="00087EE9" w:rsidRDefault="00845424" w:rsidP="00C345D7">
      <w:pPr>
        <w:ind w:firstLine="2835"/>
        <w:jc w:val="both"/>
        <w:rPr>
          <w:rFonts w:ascii="Times New Roman" w:eastAsia="Times New Roman" w:hAnsi="Times New Roman" w:cs="Times New Roman"/>
        </w:rPr>
      </w:pPr>
    </w:p>
    <w:p w14:paraId="70B10ADA"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8.1.3 -</w:t>
      </w:r>
      <w:r w:rsidRPr="00087EE9">
        <w:rPr>
          <w:rFonts w:ascii="Times New Roman" w:eastAsia="Times New Roman" w:hAnsi="Times New Roman" w:cs="Times New Roman"/>
        </w:rPr>
        <w:t xml:space="preserve"> Notificar o Contratado, por escrito, sobre vícios, defeitos ou incorreções verificadas no objeto fornecido, para que seja por ele substituído, reparado ou corrigido, no total ou em parte, às suas expensas;</w:t>
      </w:r>
    </w:p>
    <w:p w14:paraId="52FA3D5D" w14:textId="77777777" w:rsidR="00845424" w:rsidRPr="00087EE9" w:rsidRDefault="00845424" w:rsidP="00C345D7">
      <w:pPr>
        <w:ind w:firstLine="2835"/>
        <w:jc w:val="both"/>
        <w:rPr>
          <w:rFonts w:ascii="Times New Roman" w:eastAsia="Times New Roman" w:hAnsi="Times New Roman" w:cs="Times New Roman"/>
        </w:rPr>
      </w:pPr>
    </w:p>
    <w:p w14:paraId="6510EF7A"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8.1.4 -</w:t>
      </w:r>
      <w:r w:rsidRPr="00087EE9">
        <w:rPr>
          <w:rFonts w:ascii="Times New Roman" w:eastAsia="Times New Roman" w:hAnsi="Times New Roman" w:cs="Times New Roman"/>
        </w:rPr>
        <w:t xml:space="preserve"> Acompanhar e fiscalizar a execução do contrato e o cumprimento das obrigações pelo Contratado;</w:t>
      </w:r>
    </w:p>
    <w:p w14:paraId="55BFFB3A" w14:textId="77777777" w:rsidR="00845424" w:rsidRPr="00087EE9" w:rsidRDefault="00845424" w:rsidP="00C345D7">
      <w:pPr>
        <w:ind w:firstLine="2835"/>
        <w:jc w:val="both"/>
        <w:rPr>
          <w:rFonts w:ascii="Times New Roman" w:eastAsia="Times New Roman" w:hAnsi="Times New Roman" w:cs="Times New Roman"/>
        </w:rPr>
      </w:pPr>
    </w:p>
    <w:p w14:paraId="4115CD17"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8.1.5 -</w:t>
      </w:r>
      <w:r w:rsidRPr="00087EE9">
        <w:rPr>
          <w:rFonts w:ascii="Times New Roman" w:eastAsia="Times New Roman" w:hAnsi="Times New Roman" w:cs="Times New Roman"/>
        </w:rPr>
        <w:t xml:space="preserve">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Federal nº 14.133, de 2021;</w:t>
      </w:r>
    </w:p>
    <w:p w14:paraId="7C69D035" w14:textId="77777777" w:rsidR="00845424" w:rsidRPr="00087EE9" w:rsidRDefault="00845424" w:rsidP="00C345D7">
      <w:pPr>
        <w:ind w:firstLine="2835"/>
        <w:jc w:val="both"/>
        <w:rPr>
          <w:rFonts w:ascii="Times New Roman" w:eastAsia="Times New Roman" w:hAnsi="Times New Roman" w:cs="Times New Roman"/>
        </w:rPr>
      </w:pPr>
    </w:p>
    <w:p w14:paraId="02656DD4"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8.1.6 -</w:t>
      </w:r>
      <w:r w:rsidRPr="00087EE9">
        <w:rPr>
          <w:rFonts w:ascii="Times New Roman" w:eastAsia="Times New Roman" w:hAnsi="Times New Roman" w:cs="Times New Roman"/>
        </w:rPr>
        <w:t xml:space="preserve"> Efetuar o pagamento ao Contratado do valor correspondente ao fornecimento do objeto, no prazo, forma e condições estabelecidos no presente Contrato;</w:t>
      </w:r>
    </w:p>
    <w:p w14:paraId="08331923" w14:textId="77777777" w:rsidR="00845424" w:rsidRPr="00087EE9" w:rsidRDefault="00845424" w:rsidP="00C345D7">
      <w:pPr>
        <w:ind w:firstLine="2835"/>
        <w:jc w:val="both"/>
        <w:rPr>
          <w:rFonts w:ascii="Times New Roman" w:eastAsia="Times New Roman" w:hAnsi="Times New Roman" w:cs="Times New Roman"/>
        </w:rPr>
      </w:pPr>
    </w:p>
    <w:p w14:paraId="2B581342"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8.1.7 -</w:t>
      </w:r>
      <w:r w:rsidRPr="00087EE9">
        <w:rPr>
          <w:rFonts w:ascii="Times New Roman" w:eastAsia="Times New Roman" w:hAnsi="Times New Roman" w:cs="Times New Roman"/>
        </w:rPr>
        <w:t xml:space="preserve"> Aplicar ao Contratado as sanções previstas na lei e neste Contrato; </w:t>
      </w:r>
    </w:p>
    <w:p w14:paraId="6CE796A4" w14:textId="77777777" w:rsidR="00845424" w:rsidRPr="00087EE9" w:rsidRDefault="00845424" w:rsidP="00C345D7">
      <w:pPr>
        <w:ind w:firstLine="2835"/>
        <w:jc w:val="both"/>
        <w:rPr>
          <w:rFonts w:ascii="Times New Roman" w:eastAsia="Times New Roman" w:hAnsi="Times New Roman" w:cs="Times New Roman"/>
        </w:rPr>
      </w:pPr>
    </w:p>
    <w:p w14:paraId="0B8B1412"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8.1.8 -</w:t>
      </w:r>
      <w:r w:rsidRPr="00087EE9">
        <w:rPr>
          <w:rFonts w:ascii="Times New Roman" w:eastAsia="Times New Roman" w:hAnsi="Times New Roman" w:cs="Times New Roman"/>
        </w:rPr>
        <w:t xml:space="preserve"> Cientificar o órgão de representação judicial, quando for o caso, para adoção das medidas cabíveis quando do descumprimento de obrigações pelo Contratado;</w:t>
      </w:r>
    </w:p>
    <w:p w14:paraId="718DA36B" w14:textId="77777777" w:rsidR="00845424" w:rsidRPr="00087EE9" w:rsidRDefault="00845424" w:rsidP="00C345D7">
      <w:pPr>
        <w:ind w:firstLine="2835"/>
        <w:jc w:val="both"/>
        <w:rPr>
          <w:rFonts w:ascii="Times New Roman" w:eastAsia="Times New Roman" w:hAnsi="Times New Roman" w:cs="Times New Roman"/>
        </w:rPr>
      </w:pPr>
    </w:p>
    <w:p w14:paraId="61C33881"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8.1.9 -</w:t>
      </w:r>
      <w:r w:rsidRPr="00087EE9">
        <w:rPr>
          <w:rFonts w:ascii="Times New Roman" w:eastAsia="Times New Roman" w:hAnsi="Times New Roman" w:cs="Times New Roman"/>
        </w:rPr>
        <w:t xml:space="preserve"> Explicitamente emitir decisão sobre todas as solicitações, inclusive sobre eventuais pedidos de reestabelecimento do equilíbrio econômico-financeiro, e reclamações relacionadas à execução do presente Contrato, ressalvados os requerimentos manifestamente impertinentes, meramente protelatórios ou de nenhum interesse para a boa execução do ajuste;</w:t>
      </w:r>
    </w:p>
    <w:p w14:paraId="195B97CA" w14:textId="77777777" w:rsidR="00845424" w:rsidRPr="00087EE9" w:rsidRDefault="00845424" w:rsidP="00C345D7">
      <w:pPr>
        <w:ind w:firstLine="2835"/>
        <w:jc w:val="both"/>
        <w:rPr>
          <w:rFonts w:ascii="Times New Roman" w:eastAsia="Times New Roman" w:hAnsi="Times New Roman" w:cs="Times New Roman"/>
        </w:rPr>
      </w:pPr>
    </w:p>
    <w:p w14:paraId="69DADB93"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8.1.9.1 -</w:t>
      </w:r>
      <w:r w:rsidRPr="00087EE9">
        <w:rPr>
          <w:rFonts w:ascii="Times New Roman" w:eastAsia="Times New Roman" w:hAnsi="Times New Roman" w:cs="Times New Roman"/>
        </w:rPr>
        <w:t xml:space="preserve"> Deverá ser observado o prazo de 01 (um) mês, contado da data do protocolo do requerimento, fixado no art. 112 do Decreto Municipal nº 20.154, de 2023, caso não haja disposição legal ou prazo específico estabelecido no Termo de Referência, sendo admitida a prorrogação uma vez, por igual período, desde que motivado;</w:t>
      </w:r>
    </w:p>
    <w:p w14:paraId="0C268347" w14:textId="77777777" w:rsidR="00845424" w:rsidRPr="00087EE9" w:rsidRDefault="00845424" w:rsidP="00C345D7">
      <w:pPr>
        <w:ind w:firstLine="2835"/>
        <w:jc w:val="both"/>
        <w:rPr>
          <w:rFonts w:ascii="Times New Roman" w:eastAsia="Times New Roman" w:hAnsi="Times New Roman" w:cs="Times New Roman"/>
        </w:rPr>
      </w:pPr>
    </w:p>
    <w:p w14:paraId="3C86EB59"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8.1.10 -</w:t>
      </w:r>
      <w:r w:rsidRPr="00087EE9">
        <w:rPr>
          <w:rFonts w:ascii="Times New Roman" w:eastAsia="Times New Roman" w:hAnsi="Times New Roman" w:cs="Times New Roman"/>
        </w:rPr>
        <w:t xml:space="preserve"> Notificar os emitentes das garantias quanto ao início de processo administrativo para apuração de descumprimento de cláusulas contratuais.</w:t>
      </w:r>
    </w:p>
    <w:p w14:paraId="1EFF83C9" w14:textId="77777777" w:rsidR="00845424" w:rsidRPr="00087EE9" w:rsidRDefault="00845424" w:rsidP="00C345D7">
      <w:pPr>
        <w:ind w:firstLine="2835"/>
        <w:jc w:val="both"/>
        <w:rPr>
          <w:rFonts w:ascii="Times New Roman" w:eastAsia="Times New Roman" w:hAnsi="Times New Roman" w:cs="Times New Roman"/>
        </w:rPr>
      </w:pPr>
    </w:p>
    <w:p w14:paraId="4B6F7050"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8.1.11 -</w:t>
      </w:r>
      <w:r w:rsidRPr="00087EE9">
        <w:rPr>
          <w:rFonts w:ascii="Times New Roman" w:eastAsia="Times New Roman" w:hAnsi="Times New Roman" w:cs="Times New Roman"/>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D34930B" w14:textId="77777777" w:rsidR="00845424" w:rsidRPr="00087EE9" w:rsidRDefault="00845424" w:rsidP="00C345D7">
      <w:pPr>
        <w:ind w:firstLine="2835"/>
        <w:jc w:val="both"/>
        <w:rPr>
          <w:rFonts w:ascii="Times New Roman" w:eastAsia="Times New Roman" w:hAnsi="Times New Roman" w:cs="Times New Roman"/>
        </w:rPr>
      </w:pPr>
    </w:p>
    <w:p w14:paraId="34F9C8A4" w14:textId="3626E95A" w:rsidR="00845424" w:rsidRPr="00087EE9" w:rsidRDefault="00845424" w:rsidP="00C345D7">
      <w:pPr>
        <w:ind w:firstLine="2835"/>
        <w:jc w:val="both"/>
        <w:rPr>
          <w:rFonts w:ascii="Times New Roman" w:eastAsia="Times New Roman" w:hAnsi="Times New Roman" w:cs="Times New Roman"/>
          <w:b/>
        </w:rPr>
      </w:pPr>
      <w:r w:rsidRPr="00087EE9">
        <w:rPr>
          <w:rFonts w:ascii="Times New Roman" w:eastAsia="Times New Roman" w:hAnsi="Times New Roman" w:cs="Times New Roman"/>
          <w:b/>
        </w:rPr>
        <w:t xml:space="preserve">CLÁUSULA NONA - OBRIGAÇÕES DO CONTRATADO </w:t>
      </w:r>
    </w:p>
    <w:p w14:paraId="6D930588" w14:textId="77777777" w:rsidR="00845424" w:rsidRPr="00087EE9" w:rsidRDefault="00845424" w:rsidP="00C345D7">
      <w:pPr>
        <w:ind w:firstLine="2835"/>
        <w:jc w:val="both"/>
        <w:rPr>
          <w:rFonts w:ascii="Times New Roman" w:eastAsia="Times New Roman" w:hAnsi="Times New Roman" w:cs="Times New Roman"/>
        </w:rPr>
      </w:pPr>
    </w:p>
    <w:p w14:paraId="3C4816F6"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9.1 -</w:t>
      </w:r>
      <w:r w:rsidRPr="00087EE9">
        <w:rPr>
          <w:rFonts w:ascii="Times New Roman" w:eastAsia="Times New Roman" w:hAnsi="Times New Roman" w:cs="Times New Roman"/>
        </w:rPr>
        <w:t xml:space="preserve"> O Contratado deve cumprir todas as obrigações constantes deste </w:t>
      </w:r>
      <w:r w:rsidRPr="00087EE9">
        <w:rPr>
          <w:rFonts w:ascii="Times New Roman" w:eastAsia="Times New Roman" w:hAnsi="Times New Roman" w:cs="Times New Roman"/>
        </w:rPr>
        <w:lastRenderedPageBreak/>
        <w:t>Contrato e em seus anexos, assumindo como exclusivamente seus os riscos e as despesas decorrentes da boa e perfeita execução do objeto, observando, ainda, as obrigações a seguir dispostas:</w:t>
      </w:r>
    </w:p>
    <w:p w14:paraId="34A5AC37" w14:textId="77777777" w:rsidR="00845424" w:rsidRPr="00087EE9" w:rsidRDefault="00845424" w:rsidP="00C345D7">
      <w:pPr>
        <w:ind w:firstLine="2835"/>
        <w:jc w:val="both"/>
        <w:rPr>
          <w:rFonts w:ascii="Times New Roman" w:eastAsia="Times New Roman" w:hAnsi="Times New Roman" w:cs="Times New Roman"/>
        </w:rPr>
      </w:pPr>
    </w:p>
    <w:p w14:paraId="52CC9372"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 xml:space="preserve">9.1.1 - </w:t>
      </w:r>
      <w:r w:rsidRPr="00087EE9">
        <w:rPr>
          <w:rFonts w:ascii="Times New Roman" w:eastAsia="Times New Roman" w:hAnsi="Times New Roman" w:cs="Times New Roman"/>
        </w:rPr>
        <w:t>Entregar o objeto nas quantidades, prazos e condições pactuadas, acompanhado do manual, folders, catálogo, e da relação da rede de assistência técnica autorizada, quando for o caso;</w:t>
      </w:r>
    </w:p>
    <w:p w14:paraId="0D41519C" w14:textId="77777777" w:rsidR="00845424" w:rsidRPr="00087EE9" w:rsidRDefault="00845424" w:rsidP="00C345D7">
      <w:pPr>
        <w:ind w:firstLine="2835"/>
        <w:jc w:val="both"/>
        <w:rPr>
          <w:rFonts w:ascii="Times New Roman" w:eastAsia="Times New Roman" w:hAnsi="Times New Roman" w:cs="Times New Roman"/>
          <w:b/>
          <w:bCs/>
        </w:rPr>
      </w:pPr>
    </w:p>
    <w:p w14:paraId="1DE4954E"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 xml:space="preserve">9.1.2 - </w:t>
      </w:r>
      <w:r w:rsidRPr="00087EE9">
        <w:rPr>
          <w:rFonts w:ascii="Times New Roman" w:eastAsia="Times New Roman" w:hAnsi="Times New Roman" w:cs="Times New Roman"/>
        </w:rPr>
        <w:t>Responsabilizar-se pelos vícios e danos decorrentes do objeto, de acordo com o Código de Defesa do Consumidor (Lei Federal nº 8.078, de 1990);</w:t>
      </w:r>
    </w:p>
    <w:p w14:paraId="65409DB0" w14:textId="77777777" w:rsidR="00845424" w:rsidRPr="00087EE9" w:rsidRDefault="00845424" w:rsidP="00C345D7">
      <w:pPr>
        <w:ind w:firstLine="2835"/>
        <w:jc w:val="both"/>
        <w:rPr>
          <w:rFonts w:ascii="Times New Roman" w:eastAsia="Times New Roman" w:hAnsi="Times New Roman" w:cs="Times New Roman"/>
          <w:b/>
          <w:bCs/>
        </w:rPr>
      </w:pPr>
    </w:p>
    <w:p w14:paraId="7AEE464B"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 xml:space="preserve">9.1.3 - </w:t>
      </w:r>
      <w:r w:rsidRPr="00087EE9">
        <w:rPr>
          <w:rFonts w:ascii="Times New Roman" w:eastAsia="Times New Roman" w:hAnsi="Times New Roman" w:cs="Times New Roman"/>
        </w:rPr>
        <w:t>Comunicar ao contratante, no prazo máximo de 24 (vinte e quatro) horas que antecede a data da entrega, os motivos que impossibilitem o cumprimento do prazo previsto, com a devida comprovação, caso não tenha sido fixado prazo diverso no Termo de Referência;</w:t>
      </w:r>
    </w:p>
    <w:p w14:paraId="220BB7E3" w14:textId="77777777" w:rsidR="00845424" w:rsidRPr="00087EE9" w:rsidRDefault="00845424" w:rsidP="00C345D7">
      <w:pPr>
        <w:ind w:firstLine="2835"/>
        <w:jc w:val="both"/>
        <w:rPr>
          <w:rFonts w:ascii="Times New Roman" w:eastAsia="Times New Roman" w:hAnsi="Times New Roman" w:cs="Times New Roman"/>
          <w:b/>
          <w:bCs/>
        </w:rPr>
      </w:pPr>
    </w:p>
    <w:p w14:paraId="369A570F"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 xml:space="preserve">9.1.4 - </w:t>
      </w:r>
      <w:r w:rsidRPr="00087EE9">
        <w:rPr>
          <w:rFonts w:ascii="Times New Roman" w:eastAsia="Times New Roman" w:hAnsi="Times New Roman" w:cs="Times New Roman"/>
        </w:rPr>
        <w:t>Atender às determinações regulares emitidas pelo fiscal ou gestor do contrato ou autoridade superior e prestar todo esclarecimento ou informação por eles solicitados;</w:t>
      </w:r>
    </w:p>
    <w:p w14:paraId="5A0A9AE3" w14:textId="77777777" w:rsidR="00845424" w:rsidRPr="00087EE9" w:rsidRDefault="00845424" w:rsidP="00C345D7">
      <w:pPr>
        <w:ind w:firstLine="2835"/>
        <w:jc w:val="both"/>
        <w:rPr>
          <w:rFonts w:ascii="Times New Roman" w:eastAsia="Times New Roman" w:hAnsi="Times New Roman" w:cs="Times New Roman"/>
          <w:b/>
          <w:bCs/>
        </w:rPr>
      </w:pPr>
    </w:p>
    <w:p w14:paraId="63E4D865" w14:textId="77777777" w:rsidR="00845424" w:rsidRPr="00087EE9" w:rsidRDefault="00845424" w:rsidP="00C345D7">
      <w:pPr>
        <w:ind w:firstLine="2835"/>
        <w:jc w:val="both"/>
        <w:rPr>
          <w:rFonts w:ascii="Times New Roman" w:eastAsia="Times New Roman" w:hAnsi="Times New Roman" w:cs="Times New Roman"/>
          <w:b/>
          <w:bCs/>
        </w:rPr>
      </w:pPr>
      <w:r w:rsidRPr="00087EE9">
        <w:rPr>
          <w:rFonts w:ascii="Times New Roman" w:eastAsia="Times New Roman" w:hAnsi="Times New Roman" w:cs="Times New Roman"/>
          <w:b/>
          <w:bCs/>
        </w:rPr>
        <w:t xml:space="preserve">9.1.5 - </w:t>
      </w:r>
      <w:r w:rsidRPr="00087EE9">
        <w:rPr>
          <w:rFonts w:ascii="Times New Roman" w:eastAsia="Times New Roman" w:hAnsi="Times New Roman" w:cs="Times New Roman"/>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D4E840A" w14:textId="77777777" w:rsidR="00845424" w:rsidRPr="00087EE9" w:rsidRDefault="00845424" w:rsidP="00C345D7">
      <w:pPr>
        <w:ind w:firstLine="2835"/>
        <w:jc w:val="both"/>
        <w:rPr>
          <w:rFonts w:ascii="Times New Roman" w:eastAsia="Times New Roman" w:hAnsi="Times New Roman" w:cs="Times New Roman"/>
          <w:b/>
          <w:bCs/>
        </w:rPr>
      </w:pPr>
    </w:p>
    <w:p w14:paraId="282C5C4F" w14:textId="77777777" w:rsidR="00845424" w:rsidRPr="00087EE9" w:rsidRDefault="00845424" w:rsidP="00C345D7">
      <w:pPr>
        <w:ind w:firstLine="2835"/>
        <w:jc w:val="both"/>
        <w:rPr>
          <w:rFonts w:ascii="Times New Roman" w:eastAsia="Times New Roman" w:hAnsi="Times New Roman" w:cs="Times New Roman"/>
          <w:b/>
          <w:bCs/>
        </w:rPr>
      </w:pPr>
      <w:r w:rsidRPr="00087EE9">
        <w:rPr>
          <w:rFonts w:ascii="Times New Roman" w:eastAsia="Times New Roman" w:hAnsi="Times New Roman" w:cs="Times New Roman"/>
          <w:b/>
          <w:bCs/>
        </w:rPr>
        <w:t xml:space="preserve">9.1.6 - </w:t>
      </w:r>
      <w:r w:rsidRPr="00087EE9">
        <w:rPr>
          <w:rFonts w:ascii="Times New Roman" w:eastAsia="Times New Roman" w:hAnsi="Times New Roman" w:cs="Times New Roman"/>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8DE1306" w14:textId="77777777" w:rsidR="00845424" w:rsidRPr="00087EE9" w:rsidRDefault="00845424" w:rsidP="00C345D7">
      <w:pPr>
        <w:ind w:firstLine="2835"/>
        <w:jc w:val="both"/>
        <w:rPr>
          <w:rFonts w:ascii="Times New Roman" w:eastAsia="Times New Roman" w:hAnsi="Times New Roman" w:cs="Times New Roman"/>
          <w:b/>
          <w:bCs/>
        </w:rPr>
      </w:pPr>
    </w:p>
    <w:p w14:paraId="0A8C9C3C"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 xml:space="preserve">9.1.7 - </w:t>
      </w:r>
      <w:r w:rsidRPr="00087EE9">
        <w:rPr>
          <w:rFonts w:ascii="Times New Roman" w:eastAsia="Times New Roman" w:hAnsi="Times New Roman" w:cs="Times New Roman"/>
        </w:rPr>
        <w:t>Manter, durante toda a execução do objeto, em compatibilidade com as obrigações por ele assumidas, todas as condições de habilitação e qualificação exigidas para contratação.</w:t>
      </w:r>
    </w:p>
    <w:p w14:paraId="4F524F1C" w14:textId="77777777" w:rsidR="00845424" w:rsidRPr="00087EE9" w:rsidRDefault="00845424" w:rsidP="00C345D7">
      <w:pPr>
        <w:ind w:firstLine="2835"/>
        <w:jc w:val="both"/>
        <w:rPr>
          <w:rFonts w:ascii="Times New Roman" w:eastAsia="Times New Roman" w:hAnsi="Times New Roman" w:cs="Times New Roman"/>
          <w:b/>
          <w:bCs/>
        </w:rPr>
      </w:pPr>
    </w:p>
    <w:p w14:paraId="23B1D08C" w14:textId="6DB07B25" w:rsidR="00845424" w:rsidRPr="00087EE9" w:rsidRDefault="00845424" w:rsidP="00C345D7">
      <w:pPr>
        <w:ind w:firstLine="2835"/>
        <w:jc w:val="both"/>
        <w:rPr>
          <w:rFonts w:ascii="Times New Roman" w:eastAsia="Times New Roman" w:hAnsi="Times New Roman" w:cs="Times New Roman"/>
          <w:b/>
          <w:bCs/>
        </w:rPr>
      </w:pPr>
      <w:r w:rsidRPr="00087EE9">
        <w:rPr>
          <w:rFonts w:ascii="Times New Roman" w:eastAsia="Times New Roman" w:hAnsi="Times New Roman" w:cs="Times New Roman"/>
          <w:b/>
          <w:bCs/>
        </w:rPr>
        <w:t>9.1.</w:t>
      </w:r>
      <w:r w:rsidR="00F0516E" w:rsidRPr="00087EE9">
        <w:rPr>
          <w:rFonts w:ascii="Times New Roman" w:eastAsia="Times New Roman" w:hAnsi="Times New Roman" w:cs="Times New Roman"/>
          <w:b/>
          <w:bCs/>
        </w:rPr>
        <w:t>7.1</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r w:rsidRPr="00087EE9">
        <w:rPr>
          <w:rFonts w:ascii="Times New Roman" w:eastAsia="Times New Roman" w:hAnsi="Times New Roman" w:cs="Times New Roman"/>
          <w:b/>
          <w:bCs/>
        </w:rPr>
        <w:t xml:space="preserve"> </w:t>
      </w:r>
    </w:p>
    <w:p w14:paraId="779A497F" w14:textId="77777777" w:rsidR="00845424" w:rsidRPr="00087EE9" w:rsidRDefault="00845424" w:rsidP="00C345D7">
      <w:pPr>
        <w:ind w:firstLine="2835"/>
        <w:jc w:val="both"/>
        <w:rPr>
          <w:rFonts w:ascii="Times New Roman" w:eastAsia="Times New Roman" w:hAnsi="Times New Roman" w:cs="Times New Roman"/>
          <w:b/>
          <w:bCs/>
        </w:rPr>
      </w:pPr>
    </w:p>
    <w:p w14:paraId="750287A4" w14:textId="60F7BCDB"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w:t>
      </w:r>
      <w:r w:rsidR="00F0516E" w:rsidRPr="00087EE9">
        <w:rPr>
          <w:rFonts w:ascii="Times New Roman" w:eastAsia="Times New Roman" w:hAnsi="Times New Roman" w:cs="Times New Roman"/>
          <w:b/>
          <w:bCs/>
        </w:rPr>
        <w:t>8</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D1A9E2D" w14:textId="77777777" w:rsidR="00845424" w:rsidRPr="00087EE9" w:rsidRDefault="00845424" w:rsidP="00C345D7">
      <w:pPr>
        <w:ind w:firstLine="2835"/>
        <w:jc w:val="both"/>
        <w:rPr>
          <w:rFonts w:ascii="Times New Roman" w:eastAsia="Times New Roman" w:hAnsi="Times New Roman" w:cs="Times New Roman"/>
          <w:b/>
          <w:bCs/>
        </w:rPr>
      </w:pPr>
    </w:p>
    <w:p w14:paraId="01333171" w14:textId="657C1664" w:rsidR="00845424" w:rsidRPr="00087EE9" w:rsidRDefault="00845424" w:rsidP="00C345D7">
      <w:pPr>
        <w:ind w:firstLine="2835"/>
        <w:jc w:val="both"/>
        <w:rPr>
          <w:rFonts w:ascii="Times New Roman" w:eastAsia="Times New Roman" w:hAnsi="Times New Roman" w:cs="Times New Roman"/>
          <w:b/>
          <w:bCs/>
        </w:rPr>
      </w:pPr>
      <w:r w:rsidRPr="00087EE9">
        <w:rPr>
          <w:rFonts w:ascii="Times New Roman" w:eastAsia="Times New Roman" w:hAnsi="Times New Roman" w:cs="Times New Roman"/>
          <w:b/>
          <w:bCs/>
        </w:rPr>
        <w:t>9.1.</w:t>
      </w:r>
      <w:r w:rsidR="00F0516E" w:rsidRPr="00087EE9">
        <w:rPr>
          <w:rFonts w:ascii="Times New Roman" w:eastAsia="Times New Roman" w:hAnsi="Times New Roman" w:cs="Times New Roman"/>
          <w:b/>
          <w:bCs/>
        </w:rPr>
        <w:t>9</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 xml:space="preserve">Comunicar ao Fiscal do contrato, no prazo de 24 (vinte e </w:t>
      </w:r>
      <w:r w:rsidRPr="00087EE9">
        <w:rPr>
          <w:rFonts w:ascii="Times New Roman" w:eastAsia="Times New Roman" w:hAnsi="Times New Roman" w:cs="Times New Roman"/>
        </w:rPr>
        <w:lastRenderedPageBreak/>
        <w:t>quatro) horas, quando não for definido prazo diverso no Termo de Referência, qualquer ocorrência anormal ou acidente que se verifique no local da execução do objeto contratual;</w:t>
      </w:r>
    </w:p>
    <w:p w14:paraId="23FC70BA" w14:textId="77777777" w:rsidR="00845424" w:rsidRPr="00087EE9" w:rsidRDefault="00845424" w:rsidP="00C345D7">
      <w:pPr>
        <w:ind w:firstLine="2835"/>
        <w:jc w:val="both"/>
        <w:rPr>
          <w:rFonts w:ascii="Times New Roman" w:eastAsia="Times New Roman" w:hAnsi="Times New Roman" w:cs="Times New Roman"/>
          <w:b/>
          <w:bCs/>
        </w:rPr>
      </w:pPr>
    </w:p>
    <w:p w14:paraId="267D5DA6" w14:textId="4E9E9941"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9.1.1</w:t>
      </w:r>
      <w:r w:rsidR="00F0516E" w:rsidRPr="00087EE9">
        <w:rPr>
          <w:rFonts w:ascii="Times New Roman" w:eastAsia="Times New Roman" w:hAnsi="Times New Roman" w:cs="Times New Roman"/>
          <w:b/>
          <w:bCs/>
        </w:rPr>
        <w:t>0</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Paralisar, por determinação do contratante, qualquer atividade que não esteja sendo executada de acordo com a boa técnica ou que ponha em risco a segurança de pessoas ou bens de terceiros;</w:t>
      </w:r>
    </w:p>
    <w:p w14:paraId="327E72A0" w14:textId="77777777" w:rsidR="00845424" w:rsidRPr="00087EE9" w:rsidRDefault="00845424" w:rsidP="00C345D7">
      <w:pPr>
        <w:ind w:firstLine="2835"/>
        <w:jc w:val="both"/>
        <w:rPr>
          <w:rFonts w:ascii="Times New Roman" w:eastAsia="Times New Roman" w:hAnsi="Times New Roman" w:cs="Times New Roman"/>
          <w:b/>
          <w:bCs/>
        </w:rPr>
      </w:pPr>
    </w:p>
    <w:p w14:paraId="380020A1" w14:textId="43C280A0"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9.1.1</w:t>
      </w:r>
      <w:r w:rsidR="00F0516E" w:rsidRPr="00087EE9">
        <w:rPr>
          <w:rFonts w:ascii="Times New Roman" w:eastAsia="Times New Roman" w:hAnsi="Times New Roman" w:cs="Times New Roman"/>
          <w:b/>
          <w:bCs/>
        </w:rPr>
        <w:t>1</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Cumprir, durante todo o período de execução do contrato, a reserva de cargos prevista em lei para pessoa com deficiência, para reabilitado da Previdência Social ou para aprendiz, bem como as reservas de cargos previstas na legislação (art. 116, da Lei Federal n.º 14.133, de 2021);</w:t>
      </w:r>
    </w:p>
    <w:p w14:paraId="77F0A108" w14:textId="77777777" w:rsidR="00845424" w:rsidRPr="00087EE9" w:rsidRDefault="00845424" w:rsidP="00C345D7">
      <w:pPr>
        <w:ind w:firstLine="2835"/>
        <w:jc w:val="both"/>
        <w:rPr>
          <w:rFonts w:ascii="Times New Roman" w:eastAsia="Times New Roman" w:hAnsi="Times New Roman" w:cs="Times New Roman"/>
          <w:b/>
          <w:bCs/>
        </w:rPr>
      </w:pPr>
    </w:p>
    <w:p w14:paraId="655E9EA6" w14:textId="2BB91384"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9.1.1</w:t>
      </w:r>
      <w:r w:rsidR="00F0516E" w:rsidRPr="00087EE9">
        <w:rPr>
          <w:rFonts w:ascii="Times New Roman" w:eastAsia="Times New Roman" w:hAnsi="Times New Roman" w:cs="Times New Roman"/>
          <w:b/>
          <w:bCs/>
        </w:rPr>
        <w:t>1.1</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Quando solicitado, comprovar a reserva de cargos a que se refere a cláusula acima, no prazo fixado pelo fiscal do contrato, com a indicação dos empregados que preencheram as referidas vagas (art. 116, parágrafo único, da Lei Federal n.º 14.133, de 2021);</w:t>
      </w:r>
    </w:p>
    <w:p w14:paraId="79F93220" w14:textId="77777777" w:rsidR="00845424" w:rsidRPr="00087EE9" w:rsidRDefault="00845424" w:rsidP="00C345D7">
      <w:pPr>
        <w:ind w:firstLine="2835"/>
        <w:jc w:val="both"/>
        <w:rPr>
          <w:rFonts w:ascii="Times New Roman" w:eastAsia="Times New Roman" w:hAnsi="Times New Roman" w:cs="Times New Roman"/>
          <w:b/>
          <w:bCs/>
        </w:rPr>
      </w:pPr>
    </w:p>
    <w:p w14:paraId="6804DE13" w14:textId="6E7CD0DE" w:rsidR="00845424" w:rsidRPr="00087EE9" w:rsidRDefault="00845424" w:rsidP="00C345D7">
      <w:pPr>
        <w:ind w:firstLine="2835"/>
        <w:jc w:val="both"/>
        <w:rPr>
          <w:rFonts w:ascii="Times New Roman" w:eastAsia="Times New Roman" w:hAnsi="Times New Roman" w:cs="Times New Roman"/>
          <w:b/>
          <w:bCs/>
        </w:rPr>
      </w:pPr>
      <w:r w:rsidRPr="00087EE9">
        <w:rPr>
          <w:rFonts w:ascii="Times New Roman" w:eastAsia="Times New Roman" w:hAnsi="Times New Roman" w:cs="Times New Roman"/>
          <w:b/>
          <w:bCs/>
        </w:rPr>
        <w:t>9.1.1</w:t>
      </w:r>
      <w:r w:rsidR="00F0516E" w:rsidRPr="00087EE9">
        <w:rPr>
          <w:rFonts w:ascii="Times New Roman" w:eastAsia="Times New Roman" w:hAnsi="Times New Roman" w:cs="Times New Roman"/>
          <w:b/>
          <w:bCs/>
        </w:rPr>
        <w:t>2</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Guardar sigilo sobre todas as informações obtidas em decorrência do cumprimento do contrato;</w:t>
      </w:r>
      <w:r w:rsidRPr="00087EE9">
        <w:rPr>
          <w:rFonts w:ascii="Times New Roman" w:eastAsia="Times New Roman" w:hAnsi="Times New Roman" w:cs="Times New Roman"/>
          <w:b/>
          <w:bCs/>
        </w:rPr>
        <w:t xml:space="preserve"> </w:t>
      </w:r>
    </w:p>
    <w:p w14:paraId="1DC860D6" w14:textId="77777777" w:rsidR="00845424" w:rsidRPr="00087EE9" w:rsidRDefault="00845424" w:rsidP="00C345D7">
      <w:pPr>
        <w:ind w:firstLine="2835"/>
        <w:jc w:val="both"/>
        <w:rPr>
          <w:rFonts w:ascii="Times New Roman" w:eastAsia="Times New Roman" w:hAnsi="Times New Roman" w:cs="Times New Roman"/>
          <w:b/>
          <w:bCs/>
        </w:rPr>
      </w:pPr>
    </w:p>
    <w:p w14:paraId="2B37B4BB" w14:textId="6F21FB40"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9.1.1</w:t>
      </w:r>
      <w:r w:rsidR="00F0516E" w:rsidRPr="00087EE9">
        <w:rPr>
          <w:rFonts w:ascii="Times New Roman" w:eastAsia="Times New Roman" w:hAnsi="Times New Roman" w:cs="Times New Roman"/>
          <w:b/>
          <w:bCs/>
        </w:rPr>
        <w:t>3</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inc. II, alínea “d”, da Lei Federal nº 14.133, de 2021;</w:t>
      </w:r>
    </w:p>
    <w:p w14:paraId="131D2C40" w14:textId="77777777" w:rsidR="00845424" w:rsidRPr="00087EE9" w:rsidRDefault="00845424" w:rsidP="00C345D7">
      <w:pPr>
        <w:ind w:firstLine="2835"/>
        <w:jc w:val="both"/>
        <w:rPr>
          <w:rFonts w:ascii="Times New Roman" w:eastAsia="Times New Roman" w:hAnsi="Times New Roman" w:cs="Times New Roman"/>
          <w:b/>
          <w:bCs/>
        </w:rPr>
      </w:pPr>
    </w:p>
    <w:p w14:paraId="61373D35" w14:textId="6686E6D1"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9.1.1</w:t>
      </w:r>
      <w:r w:rsidR="00F0516E" w:rsidRPr="00087EE9">
        <w:rPr>
          <w:rFonts w:ascii="Times New Roman" w:eastAsia="Times New Roman" w:hAnsi="Times New Roman" w:cs="Times New Roman"/>
          <w:b/>
          <w:bCs/>
        </w:rPr>
        <w:t>4</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Cumprir, além dos postulados legais vigentes de âmbito federal, estadual ou municipal, as normas de segurança do contratante;</w:t>
      </w:r>
    </w:p>
    <w:p w14:paraId="1F340FAB" w14:textId="77777777" w:rsidR="00845424" w:rsidRPr="00087EE9" w:rsidRDefault="00845424" w:rsidP="00C345D7">
      <w:pPr>
        <w:ind w:firstLine="2835"/>
        <w:jc w:val="both"/>
        <w:rPr>
          <w:rFonts w:ascii="Times New Roman" w:eastAsia="Times New Roman" w:hAnsi="Times New Roman" w:cs="Times New Roman"/>
          <w:b/>
          <w:bCs/>
        </w:rPr>
      </w:pPr>
    </w:p>
    <w:p w14:paraId="2B49DECD" w14:textId="3FDF45DC"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9.1.1</w:t>
      </w:r>
      <w:r w:rsidR="00F0516E" w:rsidRPr="00087EE9">
        <w:rPr>
          <w:rFonts w:ascii="Times New Roman" w:eastAsia="Times New Roman" w:hAnsi="Times New Roman" w:cs="Times New Roman"/>
          <w:b/>
          <w:bCs/>
        </w:rPr>
        <w:t>5</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se for o caso;</w:t>
      </w:r>
    </w:p>
    <w:p w14:paraId="4BF5237B" w14:textId="77777777" w:rsidR="00845424" w:rsidRPr="00087EE9" w:rsidRDefault="00845424" w:rsidP="00C345D7">
      <w:pPr>
        <w:ind w:firstLine="2835"/>
        <w:jc w:val="both"/>
        <w:rPr>
          <w:rFonts w:ascii="Times New Roman" w:eastAsia="Times New Roman" w:hAnsi="Times New Roman" w:cs="Times New Roman"/>
        </w:rPr>
      </w:pPr>
    </w:p>
    <w:p w14:paraId="165F0AB1" w14:textId="3E0210CC"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9.1.1</w:t>
      </w:r>
      <w:r w:rsidR="00F0516E" w:rsidRPr="00087EE9">
        <w:rPr>
          <w:rFonts w:ascii="Times New Roman" w:eastAsia="Times New Roman" w:hAnsi="Times New Roman" w:cs="Times New Roman"/>
          <w:b/>
          <w:bCs/>
        </w:rPr>
        <w:t>6</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Orientar e treinar seus empregados sobre os deveres previstos na Lei Federal nº 13.709, de 14 de agosto de 2018, adotando medidas eficazes para proteção de dados pessoais a que tenha acesso por força da execução deste contrato, quando aplicável;</w:t>
      </w:r>
    </w:p>
    <w:p w14:paraId="5729D615" w14:textId="77777777" w:rsidR="00845424" w:rsidRPr="00087EE9" w:rsidRDefault="00845424" w:rsidP="00C345D7">
      <w:pPr>
        <w:ind w:firstLine="2835"/>
        <w:jc w:val="both"/>
        <w:rPr>
          <w:rFonts w:ascii="Times New Roman" w:eastAsia="Times New Roman" w:hAnsi="Times New Roman" w:cs="Times New Roman"/>
          <w:b/>
          <w:bCs/>
        </w:rPr>
      </w:pPr>
    </w:p>
    <w:p w14:paraId="7B06BCCA" w14:textId="12671E05"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9.1.1</w:t>
      </w:r>
      <w:r w:rsidR="00F0516E" w:rsidRPr="00087EE9">
        <w:rPr>
          <w:rFonts w:ascii="Times New Roman" w:eastAsia="Times New Roman" w:hAnsi="Times New Roman" w:cs="Times New Roman"/>
          <w:b/>
          <w:bCs/>
        </w:rPr>
        <w:t>7</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Não contratar, durante a vigência do contrato, cônjuge, companheiro ou parente em linha reta, colateral ou por afinidade, até o terceiro grau, de dirigente do contratante ou do Fiscal ou Gestor do contrato, nos termos do artigo 48, parágrafo único, da Lei Federal nº 14.133, de 2021;</w:t>
      </w:r>
    </w:p>
    <w:p w14:paraId="4C85976E" w14:textId="77777777" w:rsidR="00845424" w:rsidRPr="00087EE9" w:rsidRDefault="00845424" w:rsidP="00C345D7">
      <w:pPr>
        <w:ind w:firstLine="2835"/>
        <w:jc w:val="both"/>
        <w:rPr>
          <w:rFonts w:ascii="Times New Roman" w:eastAsia="Times New Roman" w:hAnsi="Times New Roman" w:cs="Times New Roman"/>
          <w:b/>
          <w:bCs/>
        </w:rPr>
      </w:pPr>
    </w:p>
    <w:p w14:paraId="3C0F2F27" w14:textId="53BDAC05"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9.1.</w:t>
      </w:r>
      <w:r w:rsidR="00F0516E" w:rsidRPr="00087EE9">
        <w:rPr>
          <w:rFonts w:ascii="Times New Roman" w:eastAsia="Times New Roman" w:hAnsi="Times New Roman" w:cs="Times New Roman"/>
          <w:b/>
          <w:bCs/>
        </w:rPr>
        <w:t>18</w:t>
      </w:r>
      <w:r w:rsidRPr="00087EE9">
        <w:rPr>
          <w:rFonts w:ascii="Times New Roman" w:eastAsia="Times New Roman" w:hAnsi="Times New Roman" w:cs="Times New Roman"/>
          <w:b/>
          <w:bCs/>
        </w:rPr>
        <w:t xml:space="preserve"> - </w:t>
      </w:r>
      <w:r w:rsidRPr="00087EE9">
        <w:rPr>
          <w:rFonts w:ascii="Times New Roman" w:eastAsia="Times New Roman" w:hAnsi="Times New Roman" w:cs="Times New Roman"/>
        </w:rPr>
        <w:t>Submeter previamente, por escrito, ao contratante, para análise e aprovação, quaisquer mudanças nos métodos executivos que fujam às especificações do termo de referência ou instrumento congênere.</w:t>
      </w:r>
    </w:p>
    <w:p w14:paraId="2D90BCFE" w14:textId="77777777" w:rsidR="00845424" w:rsidRPr="00087EE9" w:rsidRDefault="00845424" w:rsidP="00C345D7">
      <w:pPr>
        <w:ind w:firstLine="2835"/>
        <w:jc w:val="both"/>
        <w:rPr>
          <w:rFonts w:ascii="Times New Roman" w:eastAsia="Times New Roman" w:hAnsi="Times New Roman" w:cs="Times New Roman"/>
        </w:rPr>
      </w:pPr>
    </w:p>
    <w:p w14:paraId="24AF1D3D" w14:textId="77777777" w:rsidR="00845424" w:rsidRPr="00087EE9" w:rsidRDefault="00845424" w:rsidP="00C345D7">
      <w:pPr>
        <w:ind w:firstLine="2835"/>
        <w:jc w:val="both"/>
        <w:rPr>
          <w:rFonts w:ascii="Times New Roman" w:eastAsia="Times New Roman" w:hAnsi="Times New Roman" w:cs="Times New Roman"/>
          <w:b/>
        </w:rPr>
      </w:pPr>
      <w:r w:rsidRPr="00087EE9">
        <w:rPr>
          <w:rFonts w:ascii="Times New Roman" w:eastAsia="Times New Roman" w:hAnsi="Times New Roman" w:cs="Times New Roman"/>
          <w:b/>
        </w:rPr>
        <w:lastRenderedPageBreak/>
        <w:t>CLÁUSULA DÉCIMA– GARANTIA DE EXECUÇÃO</w:t>
      </w:r>
    </w:p>
    <w:p w14:paraId="6D017324" w14:textId="77777777" w:rsidR="00845424" w:rsidRPr="00087EE9" w:rsidRDefault="00845424" w:rsidP="00C345D7">
      <w:pPr>
        <w:ind w:firstLine="2835"/>
        <w:jc w:val="both"/>
        <w:rPr>
          <w:rFonts w:ascii="Times New Roman" w:eastAsia="Times New Roman" w:hAnsi="Times New Roman" w:cs="Times New Roman"/>
          <w:b/>
        </w:rPr>
      </w:pPr>
    </w:p>
    <w:p w14:paraId="6BAB1EF1" w14:textId="77777777" w:rsidR="00845424" w:rsidRPr="00087EE9" w:rsidRDefault="00FF7681" w:rsidP="00C345D7">
      <w:pPr>
        <w:ind w:firstLine="2835"/>
        <w:jc w:val="both"/>
        <w:rPr>
          <w:rFonts w:ascii="Times New Roman" w:eastAsia="Times New Roman" w:hAnsi="Times New Roman" w:cs="Times New Roman"/>
        </w:rPr>
      </w:pPr>
      <w:sdt>
        <w:sdtPr>
          <w:rPr>
            <w:rFonts w:ascii="Times New Roman" w:hAnsi="Times New Roman" w:cs="Times New Roman"/>
          </w:rPr>
          <w:tag w:val="goog_rdk_16"/>
          <w:id w:val="712153943"/>
        </w:sdtPr>
        <w:sdtEndPr/>
        <w:sdtContent/>
      </w:sdt>
      <w:r w:rsidR="00845424" w:rsidRPr="00087EE9">
        <w:rPr>
          <w:rFonts w:ascii="Times New Roman" w:eastAsia="Times New Roman" w:hAnsi="Times New Roman" w:cs="Times New Roman"/>
        </w:rPr>
        <w:t xml:space="preserve"> </w:t>
      </w:r>
      <w:r w:rsidR="00845424" w:rsidRPr="00087EE9">
        <w:rPr>
          <w:rFonts w:ascii="Times New Roman" w:eastAsia="Times New Roman" w:hAnsi="Times New Roman" w:cs="Times New Roman"/>
          <w:b/>
          <w:bCs/>
        </w:rPr>
        <w:t>10.1 -</w:t>
      </w:r>
      <w:r w:rsidR="00845424" w:rsidRPr="00087EE9">
        <w:rPr>
          <w:rFonts w:ascii="Times New Roman" w:eastAsia="Times New Roman" w:hAnsi="Times New Roman" w:cs="Times New Roman"/>
        </w:rPr>
        <w:t xml:space="preserve"> Não haverá exigência de garantia contratual da execução.</w:t>
      </w:r>
    </w:p>
    <w:p w14:paraId="1ECEEEED" w14:textId="77777777" w:rsidR="00845424" w:rsidRPr="00087EE9" w:rsidRDefault="00845424" w:rsidP="00C345D7">
      <w:pPr>
        <w:ind w:firstLine="2835"/>
        <w:jc w:val="both"/>
        <w:rPr>
          <w:rFonts w:ascii="Times New Roman" w:eastAsia="Times New Roman" w:hAnsi="Times New Roman" w:cs="Times New Roman"/>
        </w:rPr>
      </w:pPr>
    </w:p>
    <w:p w14:paraId="03B0B8D1" w14:textId="77777777" w:rsidR="00845424" w:rsidRPr="00087EE9" w:rsidRDefault="00845424" w:rsidP="00C345D7">
      <w:pPr>
        <w:ind w:left="2835"/>
        <w:jc w:val="both"/>
        <w:rPr>
          <w:rFonts w:ascii="Times New Roman" w:eastAsia="Times New Roman" w:hAnsi="Times New Roman" w:cs="Times New Roman"/>
          <w:b/>
        </w:rPr>
      </w:pPr>
      <w:r w:rsidRPr="00087EE9">
        <w:rPr>
          <w:rFonts w:ascii="Times New Roman" w:eastAsia="Times New Roman" w:hAnsi="Times New Roman" w:cs="Times New Roman"/>
          <w:b/>
        </w:rPr>
        <w:t>CLÁUSULA DÉCIMA PRIMEIRA – INFRAÇÕES E SANÇÕES ADMINISTRATIVAS</w:t>
      </w:r>
    </w:p>
    <w:p w14:paraId="2DAEDEAD" w14:textId="77777777" w:rsidR="00845424" w:rsidRPr="00087EE9" w:rsidRDefault="00845424" w:rsidP="00C345D7">
      <w:pPr>
        <w:ind w:firstLine="2835"/>
        <w:jc w:val="both"/>
        <w:rPr>
          <w:rFonts w:ascii="Times New Roman" w:eastAsia="Times New Roman" w:hAnsi="Times New Roman" w:cs="Times New Roman"/>
          <w:b/>
        </w:rPr>
      </w:pPr>
    </w:p>
    <w:p w14:paraId="28A167E5"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11.1 -</w:t>
      </w:r>
      <w:r w:rsidRPr="00087EE9">
        <w:rPr>
          <w:rFonts w:ascii="Times New Roman" w:eastAsia="Times New Roman" w:hAnsi="Times New Roman" w:cs="Times New Roman"/>
        </w:rPr>
        <w:t xml:space="preserve"> O licitante ou o contratado será responsabilizado administrativamente pelas infrações descritas no artigo 155 da Lei Federal nº 14.133, de 2021, e, ainda, de qualquer outro descumprimento de cláusula editalícia, contratual ou da legislação referente à licitações e contratações públicas.</w:t>
      </w:r>
    </w:p>
    <w:p w14:paraId="531B75E3" w14:textId="77777777" w:rsidR="00845424" w:rsidRPr="00087EE9" w:rsidRDefault="00845424" w:rsidP="00C345D7">
      <w:pPr>
        <w:ind w:firstLine="2835"/>
        <w:jc w:val="both"/>
        <w:rPr>
          <w:rFonts w:ascii="Times New Roman" w:eastAsia="Times New Roman" w:hAnsi="Times New Roman" w:cs="Times New Roman"/>
        </w:rPr>
      </w:pPr>
    </w:p>
    <w:p w14:paraId="5F865A0F"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11.2 -</w:t>
      </w:r>
      <w:r w:rsidRPr="00087EE9">
        <w:rPr>
          <w:rFonts w:ascii="Times New Roman" w:eastAsia="Times New Roman" w:hAnsi="Times New Roman" w:cs="Times New Roman"/>
        </w:rPr>
        <w:t xml:space="preserve"> Na aplicação das sanções, além das disposições da Lei Federal nº 14,133, de 2021, deverão ser observados os procedimentos dispostos no Decreto nº 20.154, de 2023.</w:t>
      </w:r>
    </w:p>
    <w:p w14:paraId="4039CE10" w14:textId="77777777" w:rsidR="00845424" w:rsidRPr="00087EE9" w:rsidRDefault="00845424" w:rsidP="00C345D7">
      <w:pPr>
        <w:ind w:firstLine="2835"/>
        <w:jc w:val="both"/>
        <w:rPr>
          <w:rFonts w:ascii="Times New Roman" w:eastAsia="Times New Roman" w:hAnsi="Times New Roman" w:cs="Times New Roman"/>
        </w:rPr>
      </w:pPr>
    </w:p>
    <w:p w14:paraId="04A302C6"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11.3 -</w:t>
      </w:r>
      <w:r w:rsidRPr="00087EE9">
        <w:rPr>
          <w:rFonts w:ascii="Times New Roman" w:eastAsia="Times New Roman" w:hAnsi="Times New Roman" w:cs="Times New Roman"/>
        </w:rPr>
        <w:t xml:space="preserve"> Na aplicação das sanções, conforme resultado apurado em procedimento administrativo, em que sejam oportunizados a ampla defesa e o contraditório, serão considerados os princípios da razoabilidade e proporcionalidade, a natureza e a gravidade da infração, os danos que o cometimento da infração ocasionar à Administração Pública, ao serviço e aos usuários, a vantagem auferida em virtude da infração, as circunstâncias gerais agravantes e atenuantes e os antecedentes do licitante ou contratado.</w:t>
      </w:r>
    </w:p>
    <w:p w14:paraId="7CAE19ED" w14:textId="77777777" w:rsidR="00845424" w:rsidRPr="00087EE9" w:rsidRDefault="00845424" w:rsidP="00C345D7">
      <w:pPr>
        <w:ind w:firstLine="2835"/>
        <w:jc w:val="both"/>
        <w:rPr>
          <w:rFonts w:ascii="Times New Roman" w:eastAsia="Times New Roman" w:hAnsi="Times New Roman" w:cs="Times New Roman"/>
        </w:rPr>
      </w:pPr>
    </w:p>
    <w:p w14:paraId="3E259B8C"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11.4 -</w:t>
      </w:r>
      <w:r w:rsidRPr="00087EE9">
        <w:rPr>
          <w:rFonts w:ascii="Times New Roman" w:eastAsia="Times New Roman" w:hAnsi="Times New Roman" w:cs="Times New Roman"/>
        </w:rPr>
        <w:t xml:space="preserve"> A cobrança de eventual valor referente às multas aplicadas será realizada nos termos do artigo 137 do Decreto nº 20.154, de 2023, caso não tenham sido estabelecidas outras hipóteses de multa no Termo de Referência.</w:t>
      </w:r>
    </w:p>
    <w:p w14:paraId="43CD2CD7" w14:textId="77777777" w:rsidR="00845424" w:rsidRPr="00087EE9" w:rsidRDefault="00845424" w:rsidP="00C345D7">
      <w:pPr>
        <w:ind w:firstLine="2835"/>
        <w:jc w:val="both"/>
        <w:rPr>
          <w:rFonts w:ascii="Times New Roman" w:eastAsia="Times New Roman" w:hAnsi="Times New Roman" w:cs="Times New Roman"/>
          <w:color w:val="FF0000"/>
        </w:rPr>
      </w:pPr>
    </w:p>
    <w:p w14:paraId="313E0BEC"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11.5 -</w:t>
      </w:r>
      <w:r w:rsidRPr="00087EE9">
        <w:rPr>
          <w:rFonts w:ascii="Times New Roman" w:eastAsia="Times New Roman" w:hAnsi="Times New Roman" w:cs="Times New Roman"/>
        </w:rPr>
        <w:t xml:space="preserve"> Todas as sanções previstas neste Contrato poderão ser aplicadas cumulativamente com a multa e, na hipótese de cumulação, serão concedidos os prazos para defesa e recurso aplicáveis à penalidade mais gravosa.</w:t>
      </w:r>
    </w:p>
    <w:p w14:paraId="345C3214" w14:textId="77777777" w:rsidR="00845424" w:rsidRPr="00087EE9" w:rsidRDefault="00845424" w:rsidP="00C345D7">
      <w:pPr>
        <w:ind w:firstLine="2835"/>
        <w:jc w:val="both"/>
        <w:rPr>
          <w:rFonts w:ascii="Times New Roman" w:eastAsia="Times New Roman" w:hAnsi="Times New Roman" w:cs="Times New Roman"/>
        </w:rPr>
      </w:pPr>
    </w:p>
    <w:p w14:paraId="4FF9FED5"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11.5.1 -</w:t>
      </w:r>
      <w:r w:rsidRPr="00087EE9">
        <w:rPr>
          <w:rFonts w:ascii="Times New Roman" w:eastAsia="Times New Roman" w:hAnsi="Times New Roman" w:cs="Times New Roman"/>
        </w:rPr>
        <w:t xml:space="preserve"> Se a multa aplicada e as indenizações cabíveis forem superiores ao valor do pagamento eventualmente devido pelo Contratante ao Contratado, além da perda desse valor, a diferença será descontada da garantia prestada ou será cobrada judicialmente nos termos da legislação municipal pertinente.</w:t>
      </w:r>
    </w:p>
    <w:p w14:paraId="44B21BDA" w14:textId="77777777" w:rsidR="00845424" w:rsidRPr="00087EE9" w:rsidRDefault="00845424" w:rsidP="00C345D7">
      <w:pPr>
        <w:ind w:firstLine="2835"/>
        <w:jc w:val="both"/>
        <w:rPr>
          <w:rFonts w:ascii="Times New Roman" w:eastAsia="Times New Roman" w:hAnsi="Times New Roman" w:cs="Times New Roman"/>
        </w:rPr>
      </w:pPr>
    </w:p>
    <w:p w14:paraId="7FE3584D"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11.6 -</w:t>
      </w:r>
      <w:r w:rsidRPr="00087EE9">
        <w:rPr>
          <w:rFonts w:ascii="Times New Roman" w:eastAsia="Times New Roman" w:hAnsi="Times New Roman" w:cs="Times New Roman"/>
        </w:rPr>
        <w:t xml:space="preserve"> A aplicação de sanções administrativas não reduz nem isenta a obrigação do Contratado de indenizar integralmente eventuais danos causados à Administração ou a terceiros, que poderão ser apurados no mesmo processo administrativo sancionatório.</w:t>
      </w:r>
    </w:p>
    <w:p w14:paraId="4FBF8792" w14:textId="77777777" w:rsidR="00845424" w:rsidRPr="00087EE9" w:rsidRDefault="00845424" w:rsidP="00C345D7">
      <w:pPr>
        <w:ind w:firstLine="2835"/>
        <w:jc w:val="both"/>
        <w:rPr>
          <w:rFonts w:ascii="Times New Roman" w:eastAsia="Times New Roman" w:hAnsi="Times New Roman" w:cs="Times New Roman"/>
        </w:rPr>
      </w:pPr>
    </w:p>
    <w:p w14:paraId="01C0C0C9"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11.7 -</w:t>
      </w:r>
      <w:r w:rsidRPr="00087EE9">
        <w:rPr>
          <w:rFonts w:ascii="Times New Roman" w:eastAsia="Times New Roman" w:hAnsi="Times New Roman" w:cs="Times New Roman"/>
        </w:rPr>
        <w:t xml:space="preserve"> As sanções aplicadas serão informadas ao Cadastro Nacional de Empresas Inidôneas e Suspensas - CEIS e no Cadastro Nacional de Empresas Punidas - CNEP, ou outro que vier a substituí-los, nos termos do artigo 161 da Lei Federal nº 14.133, de 2021.</w:t>
      </w:r>
    </w:p>
    <w:p w14:paraId="5AB0A334" w14:textId="77777777" w:rsidR="00845424" w:rsidRPr="00087EE9" w:rsidRDefault="00845424" w:rsidP="00C345D7">
      <w:pPr>
        <w:ind w:firstLine="2835"/>
        <w:jc w:val="both"/>
        <w:rPr>
          <w:rFonts w:ascii="Times New Roman" w:eastAsia="Times New Roman" w:hAnsi="Times New Roman" w:cs="Times New Roman"/>
        </w:rPr>
      </w:pPr>
    </w:p>
    <w:p w14:paraId="4571E6F9"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11.8 -</w:t>
      </w:r>
      <w:r w:rsidRPr="00087EE9">
        <w:rPr>
          <w:rFonts w:ascii="Times New Roman" w:eastAsia="Times New Roman" w:hAnsi="Times New Roman" w:cs="Times New Roman"/>
        </w:rPr>
        <w:t xml:space="preserve"> Os atos previstos como infrações administrativas na Lei Federal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w:t>
      </w:r>
      <w:r w:rsidRPr="00087EE9">
        <w:rPr>
          <w:rFonts w:ascii="Times New Roman" w:eastAsia="Times New Roman" w:hAnsi="Times New Roman" w:cs="Times New Roman"/>
        </w:rPr>
        <w:lastRenderedPageBreak/>
        <w:t>definidos no Decreto Municipal nº 20.154, de 2023.</w:t>
      </w:r>
    </w:p>
    <w:p w14:paraId="3DB6AA36" w14:textId="77777777" w:rsidR="00845424" w:rsidRPr="00087EE9" w:rsidRDefault="00845424" w:rsidP="00C345D7">
      <w:pPr>
        <w:ind w:firstLine="2835"/>
        <w:jc w:val="both"/>
        <w:rPr>
          <w:rFonts w:ascii="Times New Roman" w:eastAsia="Times New Roman" w:hAnsi="Times New Roman" w:cs="Times New Roman"/>
        </w:rPr>
      </w:pPr>
    </w:p>
    <w:p w14:paraId="23ACA599" w14:textId="77777777" w:rsidR="00845424" w:rsidRPr="00087EE9" w:rsidRDefault="00845424" w:rsidP="00C345D7">
      <w:pPr>
        <w:ind w:left="2835"/>
        <w:jc w:val="both"/>
        <w:rPr>
          <w:rFonts w:ascii="Times New Roman" w:eastAsia="Times New Roman" w:hAnsi="Times New Roman" w:cs="Times New Roman"/>
          <w:b/>
        </w:rPr>
      </w:pPr>
      <w:r w:rsidRPr="00087EE9">
        <w:rPr>
          <w:rFonts w:ascii="Times New Roman" w:eastAsia="Times New Roman" w:hAnsi="Times New Roman" w:cs="Times New Roman"/>
          <w:b/>
        </w:rPr>
        <w:t xml:space="preserve">CLÁUSULA DÉCIMA SEGUNDA – DA EXTINÇÃO CONTRATUAL </w:t>
      </w:r>
    </w:p>
    <w:p w14:paraId="3159991A" w14:textId="77777777" w:rsidR="00845424" w:rsidRPr="00087EE9" w:rsidRDefault="00845424" w:rsidP="00C345D7">
      <w:pPr>
        <w:ind w:firstLine="2835"/>
        <w:jc w:val="both"/>
        <w:rPr>
          <w:rFonts w:ascii="Times New Roman" w:eastAsia="Times New Roman" w:hAnsi="Times New Roman" w:cs="Times New Roman"/>
        </w:rPr>
      </w:pPr>
    </w:p>
    <w:p w14:paraId="55534EF7" w14:textId="77777777" w:rsidR="00845424" w:rsidRPr="00087EE9" w:rsidRDefault="00FF7681" w:rsidP="00C345D7">
      <w:pPr>
        <w:ind w:firstLine="2835"/>
        <w:jc w:val="both"/>
        <w:rPr>
          <w:rFonts w:ascii="Times New Roman" w:eastAsia="Times New Roman" w:hAnsi="Times New Roman" w:cs="Times New Roman"/>
        </w:rPr>
      </w:pPr>
      <w:sdt>
        <w:sdtPr>
          <w:rPr>
            <w:rFonts w:ascii="Times New Roman" w:hAnsi="Times New Roman" w:cs="Times New Roman"/>
          </w:rPr>
          <w:tag w:val="goog_rdk_18"/>
          <w:id w:val="534012712"/>
        </w:sdtPr>
        <w:sdtEndPr/>
        <w:sdtContent/>
      </w:sdt>
      <w:r w:rsidR="00845424" w:rsidRPr="00087EE9">
        <w:rPr>
          <w:rFonts w:ascii="Times New Roman" w:eastAsia="Times New Roman" w:hAnsi="Times New Roman" w:cs="Times New Roman"/>
          <w:b/>
          <w:bCs/>
        </w:rPr>
        <w:t>12.1 -</w:t>
      </w:r>
      <w:r w:rsidR="00845424" w:rsidRPr="00087EE9">
        <w:rPr>
          <w:rFonts w:ascii="Times New Roman" w:eastAsia="Times New Roman" w:hAnsi="Times New Roman" w:cs="Times New Roman"/>
        </w:rPr>
        <w:t xml:space="preserve"> O contrato se extingue quando cumpridas as obrigações de ambas as partes, ainda que isso ocorra antes do prazo estipulado para tanto.</w:t>
      </w:r>
    </w:p>
    <w:p w14:paraId="78092F5F" w14:textId="77777777" w:rsidR="00845424" w:rsidRPr="00087EE9" w:rsidRDefault="00845424" w:rsidP="00C345D7">
      <w:pPr>
        <w:ind w:firstLine="2835"/>
        <w:jc w:val="both"/>
        <w:rPr>
          <w:rFonts w:ascii="Times New Roman" w:eastAsia="Times New Roman" w:hAnsi="Times New Roman" w:cs="Times New Roman"/>
        </w:rPr>
      </w:pPr>
    </w:p>
    <w:p w14:paraId="136B40F5"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12.1.1 -</w:t>
      </w:r>
      <w:r w:rsidRPr="00087EE9">
        <w:rPr>
          <w:rFonts w:ascii="Times New Roman" w:eastAsia="Times New Roman" w:hAnsi="Times New Roman" w:cs="Times New Roman"/>
        </w:rPr>
        <w:t xml:space="preserve"> Na contratação que previr a conclusão de escopo predefinido, se as obrigações não forem cumpridas no prazo estipulado, a vigência ficará prorrogada até a conclusão do objeto, caso em que deverá a Administração providenciar a readequação do cronograma fixado para o contrato.</w:t>
      </w:r>
    </w:p>
    <w:p w14:paraId="14A7AAC8" w14:textId="77777777" w:rsidR="00845424" w:rsidRPr="00087EE9" w:rsidRDefault="00845424" w:rsidP="00C345D7">
      <w:pPr>
        <w:ind w:firstLine="2835"/>
        <w:jc w:val="both"/>
        <w:rPr>
          <w:rFonts w:ascii="Times New Roman" w:eastAsia="Times New Roman" w:hAnsi="Times New Roman" w:cs="Times New Roman"/>
        </w:rPr>
      </w:pPr>
    </w:p>
    <w:p w14:paraId="7F4F81D6"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12.1.2 -</w:t>
      </w:r>
      <w:r w:rsidRPr="00087EE9">
        <w:rPr>
          <w:rFonts w:ascii="Times New Roman" w:eastAsia="Times New Roman" w:hAnsi="Times New Roman" w:cs="Times New Roman"/>
        </w:rPr>
        <w:t xml:space="preserve"> Quando a não conclusão do contrato referida no item anterior decorrer de culpa do contratado:</w:t>
      </w:r>
    </w:p>
    <w:p w14:paraId="2834DE03" w14:textId="77777777" w:rsidR="00845424" w:rsidRPr="00087EE9" w:rsidRDefault="00845424" w:rsidP="00C345D7">
      <w:pPr>
        <w:ind w:firstLine="2835"/>
        <w:jc w:val="both"/>
        <w:rPr>
          <w:rFonts w:ascii="Times New Roman" w:eastAsia="Times New Roman" w:hAnsi="Times New Roman" w:cs="Times New Roman"/>
        </w:rPr>
      </w:pPr>
    </w:p>
    <w:p w14:paraId="0F35E8E4" w14:textId="5DA8EF4D"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rPr>
        <w:t>a)</w:t>
      </w:r>
      <w:r w:rsidR="00FD15D7" w:rsidRPr="00087EE9">
        <w:rPr>
          <w:rFonts w:ascii="Times New Roman" w:eastAsia="Times New Roman" w:hAnsi="Times New Roman" w:cs="Times New Roman"/>
        </w:rPr>
        <w:t xml:space="preserve"> F</w:t>
      </w:r>
      <w:r w:rsidRPr="00087EE9">
        <w:rPr>
          <w:rFonts w:ascii="Times New Roman" w:eastAsia="Times New Roman" w:hAnsi="Times New Roman" w:cs="Times New Roman"/>
        </w:rPr>
        <w:t xml:space="preserve">icará ele constituído em mora, sendo-lhe aplicáveis as respectivas sanções administrativas; e  </w:t>
      </w:r>
    </w:p>
    <w:p w14:paraId="5771B20B" w14:textId="77777777" w:rsidR="002263AD" w:rsidRPr="00087EE9" w:rsidRDefault="002263AD" w:rsidP="00C345D7">
      <w:pPr>
        <w:ind w:firstLine="2835"/>
        <w:jc w:val="both"/>
        <w:rPr>
          <w:rFonts w:ascii="Times New Roman" w:eastAsia="Times New Roman" w:hAnsi="Times New Roman" w:cs="Times New Roman"/>
        </w:rPr>
      </w:pPr>
    </w:p>
    <w:p w14:paraId="22343777" w14:textId="6E4F3983"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rPr>
        <w:t>b)</w:t>
      </w:r>
      <w:r w:rsidR="00FD15D7" w:rsidRPr="00087EE9">
        <w:rPr>
          <w:rFonts w:ascii="Times New Roman" w:eastAsia="Times New Roman" w:hAnsi="Times New Roman" w:cs="Times New Roman"/>
        </w:rPr>
        <w:t xml:space="preserve"> P</w:t>
      </w:r>
      <w:r w:rsidRPr="00087EE9">
        <w:rPr>
          <w:rFonts w:ascii="Times New Roman" w:eastAsia="Times New Roman" w:hAnsi="Times New Roman" w:cs="Times New Roman"/>
        </w:rPr>
        <w:t>oderá a Administração optar pela extinção do contrato e, nesse caso, adotará as medidas admitidas em lei para a continuidade da execução contratual.</w:t>
      </w:r>
    </w:p>
    <w:p w14:paraId="48409264" w14:textId="77777777" w:rsidR="00845424" w:rsidRPr="00087EE9" w:rsidRDefault="00845424" w:rsidP="00C345D7">
      <w:pPr>
        <w:ind w:firstLine="2835"/>
        <w:jc w:val="both"/>
        <w:rPr>
          <w:rFonts w:ascii="Times New Roman" w:eastAsia="Times New Roman" w:hAnsi="Times New Roman" w:cs="Times New Roman"/>
        </w:rPr>
      </w:pPr>
    </w:p>
    <w:p w14:paraId="703CEF13"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12.2 -</w:t>
      </w:r>
      <w:r w:rsidRPr="00087EE9">
        <w:rPr>
          <w:rFonts w:ascii="Times New Roman" w:eastAsia="Times New Roman" w:hAnsi="Times New Roman" w:cs="Times New Roman"/>
        </w:rPr>
        <w:t xml:space="preserve"> O contrato poderá ser extinto antes de cumpridas as obrigações nele estipuladas, ou antes do prazo nele fixado, por algum dos motivos previstos no artigo 137 da Lei Federal nº 14.133, de 2021, bem como amigavelmente, assegurados o contraditório e a ampla defesa.</w:t>
      </w:r>
    </w:p>
    <w:p w14:paraId="6CACA98E" w14:textId="77777777" w:rsidR="00845424" w:rsidRPr="00087EE9" w:rsidRDefault="00845424" w:rsidP="00C345D7">
      <w:pPr>
        <w:ind w:firstLine="2835"/>
        <w:jc w:val="both"/>
        <w:rPr>
          <w:rFonts w:ascii="Times New Roman" w:eastAsia="Times New Roman" w:hAnsi="Times New Roman" w:cs="Times New Roman"/>
        </w:rPr>
      </w:pPr>
    </w:p>
    <w:p w14:paraId="36F19DF4"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12.2.1 -</w:t>
      </w:r>
      <w:r w:rsidRPr="00087EE9">
        <w:rPr>
          <w:rFonts w:ascii="Times New Roman" w:eastAsia="Times New Roman" w:hAnsi="Times New Roman" w:cs="Times New Roman"/>
        </w:rPr>
        <w:t xml:space="preserve"> Nesta hipótese, aplicam-se também os artigos 138 e 139 da mesma Lei.</w:t>
      </w:r>
    </w:p>
    <w:p w14:paraId="6E456CBC" w14:textId="77777777" w:rsidR="00845424" w:rsidRPr="00087EE9" w:rsidRDefault="00845424" w:rsidP="00C345D7">
      <w:pPr>
        <w:ind w:firstLine="2835"/>
        <w:jc w:val="both"/>
        <w:rPr>
          <w:rFonts w:ascii="Times New Roman" w:eastAsia="Times New Roman" w:hAnsi="Times New Roman" w:cs="Times New Roman"/>
        </w:rPr>
      </w:pPr>
    </w:p>
    <w:p w14:paraId="786952FE"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12.2.2 -</w:t>
      </w:r>
      <w:r w:rsidRPr="00087EE9">
        <w:rPr>
          <w:rFonts w:ascii="Times New Roman" w:eastAsia="Times New Roman" w:hAnsi="Times New Roman" w:cs="Times New Roman"/>
        </w:rPr>
        <w:t xml:space="preserve"> A alteração social ou a modificação da finalidade ou da estrutura da empresa não ensejará a rescisão se não restringir sua capacidade de concluir o contrato.</w:t>
      </w:r>
    </w:p>
    <w:p w14:paraId="7BA1CD49" w14:textId="77777777" w:rsidR="00845424" w:rsidRPr="00087EE9" w:rsidRDefault="00845424" w:rsidP="00C345D7">
      <w:pPr>
        <w:ind w:firstLine="2835"/>
        <w:jc w:val="both"/>
        <w:rPr>
          <w:rFonts w:ascii="Times New Roman" w:eastAsia="Times New Roman" w:hAnsi="Times New Roman" w:cs="Times New Roman"/>
        </w:rPr>
      </w:pPr>
    </w:p>
    <w:p w14:paraId="094D62D5"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12.2.2.1 -</w:t>
      </w:r>
      <w:r w:rsidRPr="00087EE9">
        <w:rPr>
          <w:rFonts w:ascii="Times New Roman" w:eastAsia="Times New Roman" w:hAnsi="Times New Roman" w:cs="Times New Roman"/>
        </w:rPr>
        <w:t xml:space="preserve"> Se a operação implicar mudança da pessoa jurídica contratada, deverá ser formalizado termo aditivo para alteração subjetiva.</w:t>
      </w:r>
    </w:p>
    <w:p w14:paraId="78D53BD9" w14:textId="77777777" w:rsidR="00845424" w:rsidRPr="00087EE9" w:rsidRDefault="00845424" w:rsidP="00C345D7">
      <w:pPr>
        <w:ind w:firstLine="2835"/>
        <w:jc w:val="both"/>
        <w:rPr>
          <w:rFonts w:ascii="Times New Roman" w:eastAsia="Times New Roman" w:hAnsi="Times New Roman" w:cs="Times New Roman"/>
        </w:rPr>
      </w:pPr>
    </w:p>
    <w:p w14:paraId="2765F60F"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12.3 -</w:t>
      </w:r>
      <w:r w:rsidRPr="00087EE9">
        <w:rPr>
          <w:rFonts w:ascii="Times New Roman" w:eastAsia="Times New Roman" w:hAnsi="Times New Roman" w:cs="Times New Roman"/>
        </w:rPr>
        <w:t xml:space="preserve"> O termo de rescisão, sempre que possível, será precedido:</w:t>
      </w:r>
    </w:p>
    <w:p w14:paraId="0D9D6B9A" w14:textId="77777777" w:rsidR="00845424" w:rsidRPr="00087EE9" w:rsidRDefault="00845424" w:rsidP="00C345D7">
      <w:pPr>
        <w:ind w:firstLine="2835"/>
        <w:jc w:val="both"/>
        <w:rPr>
          <w:rFonts w:ascii="Times New Roman" w:eastAsia="Times New Roman" w:hAnsi="Times New Roman" w:cs="Times New Roman"/>
        </w:rPr>
      </w:pPr>
    </w:p>
    <w:p w14:paraId="6B35B7BA"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12.3.1 -</w:t>
      </w:r>
      <w:r w:rsidRPr="00087EE9">
        <w:rPr>
          <w:rFonts w:ascii="Times New Roman" w:eastAsia="Times New Roman" w:hAnsi="Times New Roman" w:cs="Times New Roman"/>
        </w:rPr>
        <w:t xml:space="preserve"> Do balanço dos eventos contratuais já cumpridos ou parcialmente cumpridos;</w:t>
      </w:r>
    </w:p>
    <w:p w14:paraId="06D65109" w14:textId="77777777" w:rsidR="00845424" w:rsidRPr="00087EE9" w:rsidRDefault="00845424" w:rsidP="00C345D7">
      <w:pPr>
        <w:ind w:firstLine="2835"/>
        <w:jc w:val="both"/>
        <w:rPr>
          <w:rFonts w:ascii="Times New Roman" w:eastAsia="Times New Roman" w:hAnsi="Times New Roman" w:cs="Times New Roman"/>
        </w:rPr>
      </w:pPr>
    </w:p>
    <w:p w14:paraId="66EF807D"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12.3.2 -</w:t>
      </w:r>
      <w:r w:rsidRPr="00087EE9">
        <w:rPr>
          <w:rFonts w:ascii="Times New Roman" w:eastAsia="Times New Roman" w:hAnsi="Times New Roman" w:cs="Times New Roman"/>
        </w:rPr>
        <w:t xml:space="preserve"> Da relação dos pagamentos já efetuados e ainda devidos;</w:t>
      </w:r>
    </w:p>
    <w:p w14:paraId="0D211A6C" w14:textId="77777777" w:rsidR="00845424" w:rsidRPr="00087EE9" w:rsidRDefault="00845424" w:rsidP="00C345D7">
      <w:pPr>
        <w:ind w:firstLine="2835"/>
        <w:jc w:val="both"/>
        <w:rPr>
          <w:rFonts w:ascii="Times New Roman" w:eastAsia="Times New Roman" w:hAnsi="Times New Roman" w:cs="Times New Roman"/>
        </w:rPr>
      </w:pPr>
    </w:p>
    <w:p w14:paraId="49FF6100"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12.3.3 -</w:t>
      </w:r>
      <w:r w:rsidRPr="00087EE9">
        <w:rPr>
          <w:rFonts w:ascii="Times New Roman" w:eastAsia="Times New Roman" w:hAnsi="Times New Roman" w:cs="Times New Roman"/>
        </w:rPr>
        <w:t xml:space="preserve"> De indenizações e multas.</w:t>
      </w:r>
    </w:p>
    <w:p w14:paraId="65390694" w14:textId="77777777" w:rsidR="00845424" w:rsidRPr="00087EE9" w:rsidRDefault="00845424" w:rsidP="00C345D7">
      <w:pPr>
        <w:ind w:firstLine="2835"/>
        <w:jc w:val="both"/>
        <w:rPr>
          <w:rFonts w:ascii="Times New Roman" w:eastAsia="Times New Roman" w:hAnsi="Times New Roman" w:cs="Times New Roman"/>
        </w:rPr>
      </w:pPr>
    </w:p>
    <w:p w14:paraId="57BE43D7" w14:textId="7777777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12.4 -</w:t>
      </w:r>
      <w:r w:rsidRPr="00087EE9">
        <w:rPr>
          <w:rFonts w:ascii="Times New Roman" w:eastAsia="Times New Roman" w:hAnsi="Times New Roman" w:cs="Times New Roman"/>
        </w:rPr>
        <w:t xml:space="preserve"> A extinção do contrato não configura óbice para o reconhecimento do desequilíbrio econômico-financeiro, hipótese em que será concedida indenização por meio de termo indenizatório, conforme art. 131, </w:t>
      </w:r>
      <w:r w:rsidRPr="00087EE9">
        <w:rPr>
          <w:rFonts w:ascii="Times New Roman" w:eastAsia="Times New Roman" w:hAnsi="Times New Roman" w:cs="Times New Roman"/>
          <w:i/>
        </w:rPr>
        <w:t>caput</w:t>
      </w:r>
      <w:r w:rsidRPr="00087EE9">
        <w:rPr>
          <w:rFonts w:ascii="Times New Roman" w:eastAsia="Times New Roman" w:hAnsi="Times New Roman" w:cs="Times New Roman"/>
        </w:rPr>
        <w:t xml:space="preserve">, da Lei Federal n.º 14.133, </w:t>
      </w:r>
      <w:r w:rsidRPr="00087EE9">
        <w:rPr>
          <w:rFonts w:ascii="Times New Roman" w:eastAsia="Times New Roman" w:hAnsi="Times New Roman" w:cs="Times New Roman"/>
        </w:rPr>
        <w:lastRenderedPageBreak/>
        <w:t xml:space="preserve">de 2021. </w:t>
      </w:r>
    </w:p>
    <w:p w14:paraId="152B9F96" w14:textId="77777777" w:rsidR="00073ADC" w:rsidRPr="00087EE9" w:rsidRDefault="00073ADC" w:rsidP="00C345D7">
      <w:pPr>
        <w:ind w:firstLine="2835"/>
        <w:jc w:val="both"/>
        <w:rPr>
          <w:rFonts w:ascii="Times New Roman" w:eastAsia="Times New Roman" w:hAnsi="Times New Roman" w:cs="Times New Roman"/>
        </w:rPr>
      </w:pPr>
    </w:p>
    <w:p w14:paraId="05A7A9CE" w14:textId="77777777" w:rsidR="00845424" w:rsidRPr="00087EE9" w:rsidRDefault="00845424" w:rsidP="00C345D7">
      <w:pPr>
        <w:ind w:firstLine="2835"/>
        <w:jc w:val="both"/>
        <w:rPr>
          <w:rFonts w:ascii="Times New Roman" w:eastAsia="Times New Roman" w:hAnsi="Times New Roman" w:cs="Times New Roman"/>
          <w:b/>
        </w:rPr>
      </w:pPr>
      <w:r w:rsidRPr="00087EE9">
        <w:rPr>
          <w:rFonts w:ascii="Times New Roman" w:eastAsia="Times New Roman" w:hAnsi="Times New Roman" w:cs="Times New Roman"/>
          <w:b/>
        </w:rPr>
        <w:t xml:space="preserve">CLÁUSULA DÉCIMA TERCEIRA – DOTAÇÃO ORÇAMENTÁRIA </w:t>
      </w:r>
    </w:p>
    <w:p w14:paraId="0C29E628" w14:textId="77777777" w:rsidR="00845424" w:rsidRPr="00087EE9" w:rsidRDefault="00845424" w:rsidP="00C345D7">
      <w:pPr>
        <w:ind w:firstLine="2835"/>
        <w:jc w:val="both"/>
        <w:rPr>
          <w:rFonts w:ascii="Times New Roman" w:eastAsia="Times New Roman" w:hAnsi="Times New Roman" w:cs="Times New Roman"/>
        </w:rPr>
      </w:pPr>
    </w:p>
    <w:p w14:paraId="3E6F475A" w14:textId="5FE84837" w:rsidR="00845424" w:rsidRPr="00087EE9" w:rsidRDefault="00845424" w:rsidP="00C345D7">
      <w:pPr>
        <w:ind w:firstLine="2835"/>
        <w:jc w:val="both"/>
        <w:rPr>
          <w:rFonts w:ascii="Times New Roman" w:eastAsia="Times New Roman" w:hAnsi="Times New Roman" w:cs="Times New Roman"/>
        </w:rPr>
      </w:pPr>
      <w:r w:rsidRPr="00087EE9">
        <w:rPr>
          <w:rFonts w:ascii="Times New Roman" w:eastAsia="Times New Roman" w:hAnsi="Times New Roman" w:cs="Times New Roman"/>
          <w:b/>
          <w:bCs/>
        </w:rPr>
        <w:t>13.1 -</w:t>
      </w:r>
      <w:r w:rsidRPr="00087EE9">
        <w:rPr>
          <w:rFonts w:ascii="Times New Roman" w:eastAsia="Times New Roman" w:hAnsi="Times New Roman" w:cs="Times New Roman"/>
        </w:rPr>
        <w:t xml:space="preserve"> Para atender as despesas decorrentes desta contratação, serão utilizados os recursos provenientes da seguinte dotação orçamentária: </w:t>
      </w:r>
      <w:r w:rsidR="00E345A5" w:rsidRPr="00087EE9">
        <w:rPr>
          <w:rFonts w:ascii="Times New Roman" w:eastAsia="Times New Roman" w:hAnsi="Times New Roman" w:cs="Times New Roman"/>
          <w:b/>
          <w:bCs/>
          <w:lang w:val="pt-PT"/>
        </w:rPr>
        <w:t>17.01.17.122.7001.2.381.3.3.90.39 – Outros Serviços de Terceiros – Pessoa Jurídica - Procuradoria Autárquica</w:t>
      </w:r>
      <w:r w:rsidR="0074174E">
        <w:rPr>
          <w:rFonts w:ascii="Times New Roman" w:eastAsia="Times New Roman" w:hAnsi="Times New Roman" w:cs="Times New Roman"/>
          <w:b/>
          <w:bCs/>
          <w:lang w:val="pt-PT"/>
        </w:rPr>
        <w:t>-</w:t>
      </w:r>
      <w:r w:rsidR="00E345A5" w:rsidRPr="00087EE9">
        <w:rPr>
          <w:rFonts w:ascii="Times New Roman" w:eastAsia="Times New Roman" w:hAnsi="Times New Roman" w:cs="Times New Roman"/>
          <w:b/>
          <w:bCs/>
          <w:lang w:val="pt-PT"/>
        </w:rPr>
        <w:t>Geral</w:t>
      </w:r>
      <w:r w:rsidRPr="00087EE9">
        <w:rPr>
          <w:rFonts w:ascii="Times New Roman" w:eastAsia="Times New Roman" w:hAnsi="Times New Roman" w:cs="Times New Roman"/>
          <w:b/>
          <w:bCs/>
        </w:rPr>
        <w:t>.</w:t>
      </w:r>
    </w:p>
    <w:p w14:paraId="4E1111B9" w14:textId="77777777" w:rsidR="00845424" w:rsidRPr="00087EE9" w:rsidRDefault="00845424" w:rsidP="00C345D7">
      <w:pPr>
        <w:ind w:firstLine="2835"/>
        <w:jc w:val="both"/>
        <w:rPr>
          <w:rFonts w:ascii="Times New Roman" w:eastAsia="Times New Roman" w:hAnsi="Times New Roman" w:cs="Times New Roman"/>
        </w:rPr>
      </w:pPr>
    </w:p>
    <w:p w14:paraId="7FE1D1BA"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r w:rsidRPr="00087EE9">
        <w:rPr>
          <w:rFonts w:ascii="Times New Roman" w:eastAsia="Times New Roman" w:hAnsi="Times New Roman" w:cs="Times New Roman"/>
          <w:b/>
          <w:lang w:eastAsia="ar-SA"/>
        </w:rPr>
        <w:t>CLÁUSULA DÉCIMA QUARTA - DA PROTEÇÃO E TRANSMISSÃO DE INFORMAÇÃO, DADOS PESSOAIS E/OU BASE DE DADOS</w:t>
      </w:r>
    </w:p>
    <w:p w14:paraId="1537BF83"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p>
    <w:p w14:paraId="16BAD0A5"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Cs/>
          <w:lang w:eastAsia="ar-SA"/>
        </w:rPr>
      </w:pPr>
      <w:r w:rsidRPr="00087EE9">
        <w:rPr>
          <w:rFonts w:ascii="Times New Roman" w:eastAsia="Times New Roman" w:hAnsi="Times New Roman" w:cs="Times New Roman"/>
          <w:b/>
          <w:lang w:eastAsia="ar-SA"/>
        </w:rPr>
        <w:t xml:space="preserve">14.1 </w:t>
      </w:r>
      <w:r w:rsidRPr="00087EE9">
        <w:rPr>
          <w:rFonts w:ascii="Times New Roman" w:eastAsia="Times New Roman" w:hAnsi="Times New Roman" w:cs="Times New Roman"/>
          <w:bCs/>
          <w:lang w:eastAsia="ar-SA"/>
        </w:rPr>
        <w:t>- A Contratada obriga-se ao dever de proteção, confidencialidade e sigilo de toda informação, dados pessoais e/ou base de dados a que tenha acesso, nos termos da Lei Federal n° 13.709/2018, durante ou após o cumprimento do objeto descrito neste instrumento contratual.</w:t>
      </w:r>
    </w:p>
    <w:p w14:paraId="17E30B6E"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p>
    <w:p w14:paraId="7C3A4B5B"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Cs/>
          <w:lang w:eastAsia="ar-SA"/>
        </w:rPr>
      </w:pPr>
      <w:r w:rsidRPr="00087EE9">
        <w:rPr>
          <w:rFonts w:ascii="Times New Roman" w:eastAsia="Times New Roman" w:hAnsi="Times New Roman" w:cs="Times New Roman"/>
          <w:b/>
          <w:lang w:eastAsia="ar-SA"/>
        </w:rPr>
        <w:t xml:space="preserve">14.2 - </w:t>
      </w:r>
      <w:r w:rsidRPr="00087EE9">
        <w:rPr>
          <w:rFonts w:ascii="Times New Roman" w:eastAsia="Times New Roman" w:hAnsi="Times New Roman" w:cs="Times New Roman"/>
          <w:bCs/>
          <w:lang w:eastAsia="ar-SA"/>
        </w:rPr>
        <w:t>A Contratada obriga-se a implementar medidas técnicas e administrativas suficientes visando à segurança, à proteção, à confidencialidade e ao sigilo de toda informação, dados pessoais e ou base de dados a que se tenha acesso, a fim de evitar acessos não autorizados, acidente, vazamentos acidentais ou ilícitos que causem destruição, perda, alteração, comunicação ou qualquer outra forma de tratamento não previstos.</w:t>
      </w:r>
    </w:p>
    <w:p w14:paraId="6369DE70"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p>
    <w:p w14:paraId="6F875C9B"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Cs/>
          <w:lang w:eastAsia="ar-SA"/>
        </w:rPr>
      </w:pPr>
      <w:r w:rsidRPr="00087EE9">
        <w:rPr>
          <w:rFonts w:ascii="Times New Roman" w:eastAsia="Times New Roman" w:hAnsi="Times New Roman" w:cs="Times New Roman"/>
          <w:b/>
          <w:lang w:eastAsia="ar-SA"/>
        </w:rPr>
        <w:t xml:space="preserve">14.3 - </w:t>
      </w:r>
      <w:r w:rsidRPr="00087EE9">
        <w:rPr>
          <w:rFonts w:ascii="Times New Roman" w:eastAsia="Times New Roman" w:hAnsi="Times New Roman" w:cs="Times New Roman"/>
          <w:bCs/>
          <w:lang w:eastAsia="ar-SA"/>
        </w:rPr>
        <w:t>A Contratada deve assegurar-se de que seus colaboradores, subcontratados e consultores, veículos e ou prestadores de serviços, que, no exercício das suas atividades, tenham acesso e ou conhecimento da informação e ou dados pessoais, respeitem o dever de proteção, confidencialidade e sigilo.</w:t>
      </w:r>
    </w:p>
    <w:p w14:paraId="36F8920E"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p>
    <w:p w14:paraId="790804B7"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Cs/>
          <w:lang w:eastAsia="ar-SA"/>
        </w:rPr>
      </w:pPr>
      <w:r w:rsidRPr="00087EE9">
        <w:rPr>
          <w:rFonts w:ascii="Times New Roman" w:eastAsia="Times New Roman" w:hAnsi="Times New Roman" w:cs="Times New Roman"/>
          <w:b/>
          <w:lang w:eastAsia="ar-SA"/>
        </w:rPr>
        <w:t xml:space="preserve">14.4 - </w:t>
      </w:r>
      <w:r w:rsidRPr="00087EE9">
        <w:rPr>
          <w:rFonts w:ascii="Times New Roman" w:eastAsia="Times New Roman" w:hAnsi="Times New Roman" w:cs="Times New Roman"/>
          <w:bCs/>
          <w:lang w:eastAsia="ar-SA"/>
        </w:rPr>
        <w:t>A Contratada não poderá utilizar-se de informação, dados pessoais e ou base de dados a que tenha acesso, para fins distintos ao cumprimento do objeto neste instrumento contratual.</w:t>
      </w:r>
    </w:p>
    <w:p w14:paraId="43A9D452"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Cs/>
          <w:lang w:eastAsia="ar-SA"/>
        </w:rPr>
      </w:pPr>
    </w:p>
    <w:p w14:paraId="654320BC"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Cs/>
          <w:lang w:eastAsia="ar-SA"/>
        </w:rPr>
      </w:pPr>
      <w:r w:rsidRPr="00087EE9">
        <w:rPr>
          <w:rFonts w:ascii="Times New Roman" w:eastAsia="Times New Roman" w:hAnsi="Times New Roman" w:cs="Times New Roman"/>
          <w:b/>
          <w:lang w:eastAsia="ar-SA"/>
        </w:rPr>
        <w:t xml:space="preserve">14.5 - </w:t>
      </w:r>
      <w:r w:rsidRPr="00087EE9">
        <w:rPr>
          <w:rFonts w:ascii="Times New Roman" w:eastAsia="Times New Roman" w:hAnsi="Times New Roman" w:cs="Times New Roman"/>
          <w:bCs/>
          <w:lang w:eastAsia="ar-SA"/>
        </w:rPr>
        <w:t>A Contratada não poderá disponibilizar e ou transmitir a terceiros, sem prévia autorização escrita, informação, dados pessoais e ou base de dados a que tenha acesso em razão do cumprimento do objeto neste instrumento contratual.</w:t>
      </w:r>
    </w:p>
    <w:p w14:paraId="5B4BA90F"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p>
    <w:p w14:paraId="00A17959"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r w:rsidRPr="00087EE9">
        <w:rPr>
          <w:rFonts w:ascii="Times New Roman" w:eastAsia="Times New Roman" w:hAnsi="Times New Roman" w:cs="Times New Roman"/>
          <w:b/>
          <w:lang w:eastAsia="ar-SA"/>
        </w:rPr>
        <w:t xml:space="preserve">14.6 - </w:t>
      </w:r>
      <w:r w:rsidRPr="00087EE9">
        <w:rPr>
          <w:rFonts w:ascii="Times New Roman" w:eastAsia="Times New Roman" w:hAnsi="Times New Roman" w:cs="Times New Roman"/>
          <w:bCs/>
          <w:lang w:eastAsia="ar-SA"/>
        </w:rPr>
        <w:t>A Contratada deverá notificar, imediatamente, o Contratante no caso de vazamento, perda parcial ou total de informação, dados pessoais e ou base de dados.</w:t>
      </w:r>
    </w:p>
    <w:p w14:paraId="4DB8F717"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p>
    <w:p w14:paraId="4BEC0A31"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r w:rsidRPr="00087EE9">
        <w:rPr>
          <w:rFonts w:ascii="Times New Roman" w:eastAsia="Times New Roman" w:hAnsi="Times New Roman" w:cs="Times New Roman"/>
          <w:b/>
          <w:lang w:eastAsia="ar-SA"/>
        </w:rPr>
        <w:t>14.</w:t>
      </w:r>
      <w:r w:rsidRPr="00087EE9">
        <w:rPr>
          <w:rFonts w:ascii="Times New Roman" w:eastAsia="Times New Roman" w:hAnsi="Times New Roman" w:cs="Times New Roman"/>
          <w:b/>
          <w:lang w:val="pt-PT" w:eastAsia="ar-SA"/>
        </w:rPr>
        <w:t>7 -</w:t>
      </w:r>
      <w:r w:rsidRPr="00087EE9">
        <w:rPr>
          <w:rFonts w:ascii="Times New Roman" w:eastAsia="Times New Roman" w:hAnsi="Times New Roman" w:cs="Times New Roman"/>
          <w:lang w:val="pt-PT" w:eastAsia="ar-SA"/>
        </w:rPr>
        <w:t xml:space="preserve"> A notificação não eximirá a Contratada das obrigações e ou sanções que possam incidir em razão das hipóteses descritas no subitem anterior. </w:t>
      </w:r>
    </w:p>
    <w:p w14:paraId="394FE121"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p>
    <w:p w14:paraId="487C74F9"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r w:rsidRPr="00087EE9">
        <w:rPr>
          <w:rFonts w:ascii="Times New Roman" w:eastAsia="Times New Roman" w:hAnsi="Times New Roman" w:cs="Times New Roman"/>
          <w:b/>
          <w:bCs/>
          <w:lang w:val="pt-PT" w:eastAsia="ar-SA"/>
        </w:rPr>
        <w:t>14.8 -</w:t>
      </w:r>
      <w:r w:rsidRPr="00087EE9">
        <w:rPr>
          <w:rFonts w:ascii="Times New Roman" w:eastAsia="Times New Roman" w:hAnsi="Times New Roman" w:cs="Times New Roman"/>
          <w:lang w:val="pt-PT" w:eastAsia="ar-SA"/>
        </w:rPr>
        <w:t xml:space="preserve"> A Contratada que descumprir os termos da Lei Federal n° 13.709/2018, durante ou após a execução do objeto deste Contrato, fica obrigada a assumir total responsabilidade e ressarcimento por todo e qualquer dano e ou prejuízo sofrido, incluindo sanções aplicadas pela autoridade competente.</w:t>
      </w:r>
    </w:p>
    <w:p w14:paraId="69A040F5"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p>
    <w:p w14:paraId="43E8E24D"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r w:rsidRPr="00087EE9">
        <w:rPr>
          <w:rFonts w:ascii="Times New Roman" w:eastAsia="Times New Roman" w:hAnsi="Times New Roman" w:cs="Times New Roman"/>
          <w:b/>
          <w:lang w:eastAsia="ar-SA"/>
        </w:rPr>
        <w:lastRenderedPageBreak/>
        <w:t xml:space="preserve">14.9 - </w:t>
      </w:r>
      <w:r w:rsidRPr="00087EE9">
        <w:rPr>
          <w:rFonts w:ascii="Times New Roman" w:eastAsia="Times New Roman" w:hAnsi="Times New Roman" w:cs="Times New Roman"/>
          <w:bCs/>
          <w:lang w:eastAsia="ar-SA"/>
        </w:rPr>
        <w:t>O dever de proteção, sigilo e confidencialidade e as demais obrigações descritas na presente cláusula/item permanecerão em vigor após a extinção das relações entre a Contratada e o Contratante, bem como entre a Contratada e os seus colaboradores, subcontratados e consultores, veículos e ou prestadores de serviços.</w:t>
      </w:r>
    </w:p>
    <w:p w14:paraId="583E8202"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p>
    <w:p w14:paraId="710E5EFD" w14:textId="77777777" w:rsidR="00845424" w:rsidRPr="00087EE9" w:rsidRDefault="00845424" w:rsidP="00C345D7">
      <w:pPr>
        <w:tabs>
          <w:tab w:val="left" w:pos="2694"/>
        </w:tabs>
        <w:suppressAutoHyphens/>
        <w:ind w:firstLine="2835"/>
        <w:jc w:val="both"/>
        <w:rPr>
          <w:rFonts w:ascii="Times New Roman" w:eastAsia="Times New Roman" w:hAnsi="Times New Roman" w:cs="Times New Roman"/>
          <w:b/>
          <w:lang w:eastAsia="ar-SA"/>
        </w:rPr>
      </w:pPr>
      <w:r w:rsidRPr="00087EE9">
        <w:rPr>
          <w:rFonts w:ascii="Times New Roman" w:eastAsia="Times New Roman" w:hAnsi="Times New Roman" w:cs="Times New Roman"/>
          <w:b/>
          <w:lang w:eastAsia="ar-SA"/>
        </w:rPr>
        <w:t xml:space="preserve">14.10 - </w:t>
      </w:r>
      <w:r w:rsidRPr="00087EE9">
        <w:rPr>
          <w:rFonts w:ascii="Times New Roman" w:eastAsia="Times New Roman" w:hAnsi="Times New Roman" w:cs="Times New Roman"/>
          <w:bCs/>
          <w:lang w:eastAsia="ar-SA"/>
        </w:rPr>
        <w:t>O não cumprimento de qualquer das obrigações descritas nesta cláusula/item sujeitará a Contratada a processo administrativo para apuração de responsabilidade e, consequente, sanção, sem prejuízo de outras cominações administrativas, cíveis e penais.</w:t>
      </w:r>
    </w:p>
    <w:p w14:paraId="4F5F0F10"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p>
    <w:p w14:paraId="0CD1BC19" w14:textId="77777777" w:rsidR="00845424" w:rsidRPr="00087EE9" w:rsidRDefault="00845424" w:rsidP="00C345D7">
      <w:pPr>
        <w:suppressAutoHyphens/>
        <w:ind w:left="2835"/>
        <w:jc w:val="both"/>
        <w:rPr>
          <w:rFonts w:ascii="Times New Roman" w:eastAsia="Times New Roman" w:hAnsi="Times New Roman" w:cs="Times New Roman"/>
          <w:lang w:val="pt-PT" w:eastAsia="ar-SA"/>
        </w:rPr>
      </w:pPr>
      <w:r w:rsidRPr="00087EE9">
        <w:rPr>
          <w:rFonts w:ascii="Times New Roman" w:eastAsia="Times New Roman" w:hAnsi="Times New Roman" w:cs="Times New Roman"/>
          <w:b/>
          <w:lang w:val="pt-PT" w:eastAsia="ar-SA"/>
        </w:rPr>
        <w:t>CLÁUSULA DÉCIMA QUINTA – CLÁUSULA ANTICORRUPÇÃO</w:t>
      </w:r>
    </w:p>
    <w:p w14:paraId="6529B20B"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p>
    <w:p w14:paraId="0BA03B39" w14:textId="2336BDB6" w:rsidR="00845424" w:rsidRPr="00087EE9" w:rsidRDefault="00845424" w:rsidP="00C345D7">
      <w:pPr>
        <w:suppressAutoHyphens/>
        <w:ind w:firstLine="2835"/>
        <w:jc w:val="both"/>
        <w:outlineLvl w:val="1"/>
        <w:rPr>
          <w:rFonts w:ascii="Times New Roman" w:eastAsia="Times New Roman" w:hAnsi="Times New Roman" w:cs="Times New Roman"/>
          <w:color w:val="000000"/>
          <w:lang w:val="pt-PT"/>
        </w:rPr>
      </w:pPr>
      <w:r w:rsidRPr="00087EE9">
        <w:rPr>
          <w:rFonts w:ascii="Times New Roman" w:eastAsia="Times New Roman" w:hAnsi="Times New Roman" w:cs="Times New Roman"/>
          <w:b/>
          <w:bCs/>
          <w:color w:val="000000"/>
          <w:lang w:val="pt-PT"/>
        </w:rPr>
        <w:t>15.</w:t>
      </w:r>
      <w:r w:rsidR="00355FC6">
        <w:rPr>
          <w:rFonts w:ascii="Times New Roman" w:eastAsia="Times New Roman" w:hAnsi="Times New Roman" w:cs="Times New Roman"/>
          <w:b/>
          <w:bCs/>
          <w:color w:val="000000"/>
          <w:lang w:val="pt-PT"/>
        </w:rPr>
        <w:t>1</w:t>
      </w:r>
      <w:r w:rsidRPr="00087EE9">
        <w:rPr>
          <w:rFonts w:ascii="Times New Roman" w:eastAsia="Times New Roman" w:hAnsi="Times New Roman" w:cs="Times New Roman"/>
          <w:b/>
          <w:bCs/>
          <w:color w:val="000000"/>
          <w:lang w:val="pt-PT"/>
        </w:rPr>
        <w:t xml:space="preserve"> - Cláusula Anticorrupção: </w:t>
      </w:r>
      <w:r w:rsidRPr="00087EE9">
        <w:rPr>
          <w:rFonts w:ascii="Times New Roman" w:eastAsia="Times New Roman" w:hAnsi="Times New Roman" w:cs="Times New Roman"/>
          <w:color w:val="000000"/>
          <w:lang w:val="pt-PT"/>
        </w:rPr>
        <w:t>A Contratada declara conhecer as normas de prevenção à corrupção previstas na legislação, em especial a Lei Anticorrupção (Lei nº 12.846/2013) e o Decreto Municipal nº 18.389/2019, comprometendo-se a cumpri-las fielmente, tanto por si quanto por seus sócios, administradores e colaboradores, bem como exigir o seu cumprimento pelos terceiros por ela contratados. </w:t>
      </w:r>
    </w:p>
    <w:p w14:paraId="1D0CAA6A" w14:textId="77777777" w:rsidR="00845424" w:rsidRPr="00087EE9" w:rsidRDefault="00845424" w:rsidP="00C345D7">
      <w:pPr>
        <w:suppressAutoHyphens/>
        <w:ind w:firstLine="2835"/>
        <w:jc w:val="both"/>
        <w:outlineLvl w:val="1"/>
        <w:rPr>
          <w:rFonts w:ascii="Times New Roman" w:eastAsia="Times New Roman" w:hAnsi="Times New Roman" w:cs="Times New Roman"/>
          <w:b/>
          <w:bCs/>
          <w:lang w:val="pt-PT"/>
        </w:rPr>
      </w:pPr>
    </w:p>
    <w:p w14:paraId="09F25A89" w14:textId="7AE5EA18" w:rsidR="00845424" w:rsidRPr="00087EE9" w:rsidRDefault="00845424" w:rsidP="00C345D7">
      <w:pPr>
        <w:suppressAutoHyphens/>
        <w:ind w:firstLine="2835"/>
        <w:jc w:val="both"/>
        <w:textAlignment w:val="baseline"/>
        <w:rPr>
          <w:rFonts w:ascii="Times New Roman" w:eastAsia="Times New Roman" w:hAnsi="Times New Roman" w:cs="Times New Roman"/>
          <w:color w:val="000000"/>
          <w:lang w:val="pt-PT"/>
        </w:rPr>
      </w:pPr>
      <w:r w:rsidRPr="00087EE9">
        <w:rPr>
          <w:rFonts w:ascii="Times New Roman" w:eastAsia="Times New Roman" w:hAnsi="Times New Roman" w:cs="Times New Roman"/>
          <w:b/>
          <w:bCs/>
          <w:color w:val="000000"/>
          <w:lang w:val="pt-PT"/>
        </w:rPr>
        <w:t>15.</w:t>
      </w:r>
      <w:r w:rsidR="00355FC6">
        <w:rPr>
          <w:rFonts w:ascii="Times New Roman" w:eastAsia="Times New Roman" w:hAnsi="Times New Roman" w:cs="Times New Roman"/>
          <w:b/>
          <w:bCs/>
          <w:color w:val="000000"/>
          <w:lang w:val="pt-PT"/>
        </w:rPr>
        <w:t>2</w:t>
      </w:r>
      <w:r w:rsidRPr="00087EE9">
        <w:rPr>
          <w:rFonts w:ascii="Times New Roman" w:eastAsia="Times New Roman" w:hAnsi="Times New Roman" w:cs="Times New Roman"/>
          <w:b/>
          <w:bCs/>
          <w:color w:val="000000"/>
          <w:lang w:val="pt-PT"/>
        </w:rPr>
        <w:t xml:space="preserve"> - </w:t>
      </w:r>
      <w:r w:rsidRPr="00087EE9">
        <w:rPr>
          <w:rFonts w:ascii="Times New Roman" w:eastAsia="Times New Roman" w:hAnsi="Times New Roman" w:cs="Times New Roman"/>
          <w:color w:val="000000"/>
          <w:lang w:val="pt-PT"/>
        </w:rPr>
        <w:t>As partes do contrato comprometem-se a manter uma conduta ética, honesta e transparente durante toda vigência do contrato.</w:t>
      </w:r>
    </w:p>
    <w:p w14:paraId="3187EBD3" w14:textId="77777777" w:rsidR="00845424" w:rsidRPr="00087EE9" w:rsidRDefault="00845424" w:rsidP="00C345D7">
      <w:pPr>
        <w:suppressAutoHyphens/>
        <w:ind w:firstLine="2835"/>
        <w:jc w:val="both"/>
        <w:textAlignment w:val="baseline"/>
        <w:rPr>
          <w:rFonts w:ascii="Times New Roman" w:eastAsia="Times New Roman" w:hAnsi="Times New Roman" w:cs="Times New Roman"/>
          <w:color w:val="000000"/>
          <w:lang w:val="pt-PT"/>
        </w:rPr>
      </w:pPr>
    </w:p>
    <w:p w14:paraId="466EBE04" w14:textId="373C766F" w:rsidR="00845424" w:rsidRPr="00087EE9" w:rsidRDefault="00845424" w:rsidP="00C345D7">
      <w:pPr>
        <w:suppressAutoHyphens/>
        <w:ind w:firstLine="2835"/>
        <w:jc w:val="both"/>
        <w:textAlignment w:val="baseline"/>
        <w:rPr>
          <w:rFonts w:ascii="Times New Roman" w:eastAsia="Times New Roman" w:hAnsi="Times New Roman" w:cs="Times New Roman"/>
          <w:color w:val="000000"/>
          <w:lang w:val="pt-PT"/>
        </w:rPr>
      </w:pPr>
      <w:r w:rsidRPr="00087EE9">
        <w:rPr>
          <w:rFonts w:ascii="Times New Roman" w:eastAsia="Times New Roman" w:hAnsi="Times New Roman" w:cs="Times New Roman"/>
          <w:b/>
          <w:bCs/>
          <w:color w:val="000000"/>
          <w:lang w:val="pt-PT"/>
        </w:rPr>
        <w:t xml:space="preserve">15.3 - </w:t>
      </w:r>
      <w:r w:rsidRPr="00087EE9">
        <w:rPr>
          <w:rFonts w:ascii="Times New Roman" w:eastAsia="Times New Roman" w:hAnsi="Times New Roman" w:cs="Times New Roman"/>
          <w:color w:val="000000"/>
          <w:lang w:val="pt-PT"/>
        </w:rPr>
        <w:t>A Contratada assume as seguintes obrigações:</w:t>
      </w:r>
    </w:p>
    <w:p w14:paraId="217C7A6B" w14:textId="77777777" w:rsidR="00845424" w:rsidRPr="00087EE9" w:rsidRDefault="00845424" w:rsidP="00C345D7">
      <w:pPr>
        <w:suppressAutoHyphens/>
        <w:ind w:firstLine="2835"/>
        <w:jc w:val="both"/>
        <w:textAlignment w:val="baseline"/>
        <w:rPr>
          <w:rFonts w:ascii="Times New Roman" w:eastAsia="Times New Roman" w:hAnsi="Times New Roman" w:cs="Times New Roman"/>
          <w:color w:val="000000"/>
          <w:lang w:val="pt-PT"/>
        </w:rPr>
      </w:pPr>
    </w:p>
    <w:p w14:paraId="3F7121FA" w14:textId="77777777" w:rsidR="00845424" w:rsidRPr="00087EE9" w:rsidRDefault="00845424" w:rsidP="00C345D7">
      <w:pPr>
        <w:suppressAutoHyphens/>
        <w:ind w:firstLine="2835"/>
        <w:jc w:val="both"/>
        <w:textAlignment w:val="baseline"/>
        <w:rPr>
          <w:rFonts w:ascii="Times New Roman" w:eastAsia="Times New Roman" w:hAnsi="Times New Roman" w:cs="Times New Roman"/>
          <w:color w:val="000000"/>
          <w:lang w:val="pt-PT"/>
        </w:rPr>
      </w:pPr>
      <w:r w:rsidRPr="00087EE9">
        <w:rPr>
          <w:rFonts w:ascii="Times New Roman" w:eastAsia="Times New Roman" w:hAnsi="Times New Roman" w:cs="Times New Roman"/>
          <w:b/>
          <w:bCs/>
          <w:color w:val="000000"/>
          <w:lang w:val="pt-PT"/>
        </w:rPr>
        <w:t xml:space="preserve">a) </w:t>
      </w:r>
      <w:r w:rsidRPr="00087EE9">
        <w:rPr>
          <w:rFonts w:ascii="Times New Roman" w:eastAsia="Times New Roman" w:hAnsi="Times New Roman" w:cs="Times New Roman"/>
          <w:color w:val="000000"/>
          <w:lang w:val="pt-PT"/>
        </w:rPr>
        <w:t>Não oferecer ou prometer vantagens indevidas a agentes públicos ou a pessoas a eles relacionadas, com o intuito de obter vantagem indevida, influenciar ato ou decisão ou direcionar negócios ilicitamente;</w:t>
      </w:r>
    </w:p>
    <w:p w14:paraId="4100C462" w14:textId="77777777" w:rsidR="00536799" w:rsidRPr="00087EE9" w:rsidRDefault="00536799" w:rsidP="00C345D7">
      <w:pPr>
        <w:suppressAutoHyphens/>
        <w:ind w:firstLine="2835"/>
        <w:jc w:val="both"/>
        <w:textAlignment w:val="baseline"/>
        <w:rPr>
          <w:rFonts w:ascii="Times New Roman" w:eastAsia="Times New Roman" w:hAnsi="Times New Roman" w:cs="Times New Roman"/>
          <w:color w:val="000000"/>
          <w:lang w:val="pt-PT"/>
        </w:rPr>
      </w:pPr>
    </w:p>
    <w:p w14:paraId="72315C1E" w14:textId="77777777" w:rsidR="00845424" w:rsidRPr="00087EE9" w:rsidRDefault="00845424" w:rsidP="00C345D7">
      <w:pPr>
        <w:suppressAutoHyphens/>
        <w:ind w:firstLine="2835"/>
        <w:jc w:val="both"/>
        <w:textAlignment w:val="baseline"/>
        <w:rPr>
          <w:rFonts w:ascii="Times New Roman" w:eastAsia="Times New Roman" w:hAnsi="Times New Roman" w:cs="Times New Roman"/>
          <w:color w:val="000000"/>
          <w:lang w:val="pt-PT"/>
        </w:rPr>
      </w:pPr>
      <w:r w:rsidRPr="00087EE9">
        <w:rPr>
          <w:rFonts w:ascii="Times New Roman" w:eastAsia="Times New Roman" w:hAnsi="Times New Roman" w:cs="Times New Roman"/>
          <w:b/>
          <w:bCs/>
          <w:color w:val="000000"/>
          <w:lang w:val="pt-PT"/>
        </w:rPr>
        <w:t>b)</w:t>
      </w:r>
      <w:r w:rsidRPr="00087EE9">
        <w:rPr>
          <w:rFonts w:ascii="Times New Roman" w:eastAsia="Times New Roman" w:hAnsi="Times New Roman" w:cs="Times New Roman"/>
          <w:color w:val="000000"/>
          <w:lang w:val="pt-PT"/>
        </w:rPr>
        <w:t xml:space="preserve"> Adotar as melhores práticas de monitoramento e verificação do cumprimento das leis anticorrupção, com o objetivo de prevenir atos de corrupção, fraude, práticas ilícitas ou lavagem de dinheiro por seus sócios, administradores, colaboradores e/ou terceiros por ela contratados;</w:t>
      </w:r>
    </w:p>
    <w:p w14:paraId="6AA7E51B" w14:textId="77777777" w:rsidR="00845424" w:rsidRPr="00087EE9" w:rsidRDefault="00845424" w:rsidP="00C345D7">
      <w:pPr>
        <w:suppressAutoHyphens/>
        <w:ind w:firstLine="2835"/>
        <w:jc w:val="both"/>
        <w:textAlignment w:val="baseline"/>
        <w:rPr>
          <w:rFonts w:ascii="Times New Roman" w:eastAsia="Times New Roman" w:hAnsi="Times New Roman" w:cs="Times New Roman"/>
          <w:color w:val="000000"/>
          <w:lang w:val="pt-PT"/>
        </w:rPr>
      </w:pPr>
      <w:r w:rsidRPr="00087EE9">
        <w:rPr>
          <w:rFonts w:ascii="Times New Roman" w:eastAsia="Times New Roman" w:hAnsi="Times New Roman" w:cs="Times New Roman"/>
          <w:b/>
          <w:bCs/>
          <w:color w:val="000000"/>
          <w:lang w:val="pt-PT"/>
        </w:rPr>
        <w:t>c)</w:t>
      </w:r>
      <w:r w:rsidRPr="00087EE9">
        <w:rPr>
          <w:rFonts w:ascii="Times New Roman" w:eastAsia="Times New Roman" w:hAnsi="Times New Roman" w:cs="Times New Roman"/>
          <w:color w:val="000000"/>
          <w:lang w:val="pt-PT"/>
        </w:rPr>
        <w:t xml:space="preserve"> Não empregar trabalho escravo ou infantil, salvo nos casos legalmente admitidos;</w:t>
      </w:r>
    </w:p>
    <w:p w14:paraId="621E3A13" w14:textId="77777777" w:rsidR="00536799" w:rsidRPr="00087EE9" w:rsidRDefault="00536799" w:rsidP="00C345D7">
      <w:pPr>
        <w:suppressAutoHyphens/>
        <w:ind w:firstLine="2835"/>
        <w:jc w:val="both"/>
        <w:textAlignment w:val="baseline"/>
        <w:rPr>
          <w:rFonts w:ascii="Times New Roman" w:eastAsia="Times New Roman" w:hAnsi="Times New Roman" w:cs="Times New Roman"/>
          <w:color w:val="000000"/>
          <w:lang w:val="pt-PT"/>
        </w:rPr>
      </w:pPr>
    </w:p>
    <w:p w14:paraId="460D208A" w14:textId="77777777" w:rsidR="00845424" w:rsidRPr="00087EE9" w:rsidRDefault="00845424" w:rsidP="00C345D7">
      <w:pPr>
        <w:suppressAutoHyphens/>
        <w:ind w:firstLine="2835"/>
        <w:jc w:val="both"/>
        <w:textAlignment w:val="baseline"/>
        <w:rPr>
          <w:rFonts w:ascii="Times New Roman" w:eastAsia="Times New Roman" w:hAnsi="Times New Roman" w:cs="Times New Roman"/>
          <w:color w:val="000000"/>
          <w:lang w:val="pt-PT"/>
        </w:rPr>
      </w:pPr>
      <w:r w:rsidRPr="00087EE9">
        <w:rPr>
          <w:rFonts w:ascii="Times New Roman" w:eastAsia="Times New Roman" w:hAnsi="Times New Roman" w:cs="Times New Roman"/>
          <w:b/>
          <w:bCs/>
          <w:color w:val="000000"/>
          <w:lang w:val="pt-PT"/>
        </w:rPr>
        <w:t>d)</w:t>
      </w:r>
      <w:r w:rsidRPr="00087EE9">
        <w:rPr>
          <w:rFonts w:ascii="Times New Roman" w:eastAsia="Times New Roman" w:hAnsi="Times New Roman" w:cs="Times New Roman"/>
          <w:color w:val="000000"/>
          <w:lang w:val="pt-PT"/>
        </w:rPr>
        <w:t xml:space="preserve"> Participar de treinamentos oferecidos pela Contratante relacionados à lei anticorrupção ou políticas internas de integridade.</w:t>
      </w:r>
    </w:p>
    <w:p w14:paraId="00A61EE9" w14:textId="77777777" w:rsidR="00845424" w:rsidRPr="00087EE9" w:rsidRDefault="00845424" w:rsidP="00C345D7">
      <w:pPr>
        <w:suppressAutoHyphens/>
        <w:ind w:firstLine="2835"/>
        <w:jc w:val="both"/>
        <w:textAlignment w:val="baseline"/>
        <w:rPr>
          <w:rFonts w:ascii="Times New Roman" w:eastAsia="Times New Roman" w:hAnsi="Times New Roman" w:cs="Times New Roman"/>
          <w:color w:val="000000"/>
          <w:lang w:val="pt-PT"/>
        </w:rPr>
      </w:pPr>
    </w:p>
    <w:p w14:paraId="7FFC7CC6" w14:textId="5E524B40" w:rsidR="00845424" w:rsidRDefault="00845424" w:rsidP="00C345D7">
      <w:pPr>
        <w:suppressAutoHyphens/>
        <w:ind w:firstLine="2835"/>
        <w:jc w:val="both"/>
        <w:textAlignment w:val="baseline"/>
        <w:rPr>
          <w:rFonts w:ascii="Times New Roman" w:eastAsia="Times New Roman" w:hAnsi="Times New Roman" w:cs="Times New Roman"/>
          <w:color w:val="000000"/>
          <w:lang w:val="pt-PT"/>
        </w:rPr>
      </w:pPr>
      <w:r w:rsidRPr="00087EE9">
        <w:rPr>
          <w:rFonts w:ascii="Times New Roman" w:eastAsia="Times New Roman" w:hAnsi="Times New Roman" w:cs="Times New Roman"/>
          <w:b/>
          <w:bCs/>
          <w:color w:val="000000"/>
          <w:lang w:val="pt-PT"/>
        </w:rPr>
        <w:t>15.</w:t>
      </w:r>
      <w:r w:rsidR="00355FC6">
        <w:rPr>
          <w:rFonts w:ascii="Times New Roman" w:eastAsia="Times New Roman" w:hAnsi="Times New Roman" w:cs="Times New Roman"/>
          <w:b/>
          <w:bCs/>
          <w:color w:val="000000"/>
          <w:lang w:val="pt-PT"/>
        </w:rPr>
        <w:t>4</w:t>
      </w:r>
      <w:r w:rsidRPr="00087EE9">
        <w:rPr>
          <w:rFonts w:ascii="Times New Roman" w:eastAsia="Times New Roman" w:hAnsi="Times New Roman" w:cs="Times New Roman"/>
          <w:b/>
          <w:bCs/>
          <w:color w:val="000000"/>
          <w:lang w:val="pt-PT"/>
        </w:rPr>
        <w:t xml:space="preserve"> - </w:t>
      </w:r>
      <w:r w:rsidRPr="00087EE9">
        <w:rPr>
          <w:rFonts w:ascii="Times New Roman" w:eastAsia="Times New Roman" w:hAnsi="Times New Roman" w:cs="Times New Roman"/>
          <w:color w:val="000000"/>
          <w:lang w:val="pt-PT"/>
        </w:rPr>
        <w:t xml:space="preserve">A Contratada tem a obrigação de comunicar imediatamente à Contratante, por escrito, caso tome conhecimento de que algum pagamento impróprio realizado, direta ou indiretamente, por um de seus sócios, administradores, colaboradores e/ou terceiros por ela contratados. </w:t>
      </w:r>
    </w:p>
    <w:p w14:paraId="3610531D" w14:textId="77777777" w:rsidR="00AE2607" w:rsidRPr="00087EE9" w:rsidRDefault="00AE2607" w:rsidP="00C345D7">
      <w:pPr>
        <w:suppressAutoHyphens/>
        <w:ind w:firstLine="2835"/>
        <w:jc w:val="both"/>
        <w:textAlignment w:val="baseline"/>
        <w:rPr>
          <w:rFonts w:ascii="Times New Roman" w:eastAsia="Times New Roman" w:hAnsi="Times New Roman" w:cs="Times New Roman"/>
          <w:color w:val="000000"/>
          <w:lang w:val="pt-PT"/>
        </w:rPr>
      </w:pPr>
    </w:p>
    <w:p w14:paraId="37CFAE78" w14:textId="77777777" w:rsidR="00845424" w:rsidRPr="00087EE9" w:rsidRDefault="00845424" w:rsidP="00C345D7">
      <w:pPr>
        <w:suppressAutoHyphens/>
        <w:ind w:firstLine="2835"/>
        <w:jc w:val="both"/>
        <w:rPr>
          <w:rFonts w:ascii="Times New Roman" w:eastAsia="Times New Roman" w:hAnsi="Times New Roman" w:cs="Times New Roman"/>
          <w:b/>
          <w:lang w:val="pt-PT" w:eastAsia="ar-SA"/>
        </w:rPr>
      </w:pPr>
      <w:r w:rsidRPr="00087EE9">
        <w:rPr>
          <w:rFonts w:ascii="Times New Roman" w:eastAsia="Times New Roman" w:hAnsi="Times New Roman" w:cs="Times New Roman"/>
          <w:b/>
          <w:lang w:val="pt-PT" w:eastAsia="ar-SA"/>
        </w:rPr>
        <w:t>CLÁUSULA DÉCIMA SEXTA – DOS CASOS OMISSOS</w:t>
      </w:r>
    </w:p>
    <w:p w14:paraId="3565006B" w14:textId="77777777" w:rsidR="00845424" w:rsidRPr="00087EE9" w:rsidRDefault="00845424" w:rsidP="00C345D7">
      <w:pPr>
        <w:suppressAutoHyphens/>
        <w:ind w:firstLine="2835"/>
        <w:jc w:val="both"/>
        <w:rPr>
          <w:rFonts w:ascii="Times New Roman" w:eastAsia="Times New Roman" w:hAnsi="Times New Roman" w:cs="Times New Roman"/>
          <w:b/>
          <w:lang w:val="pt-PT" w:eastAsia="ar-SA"/>
        </w:rPr>
      </w:pPr>
    </w:p>
    <w:p w14:paraId="7ECDE601" w14:textId="163847EC" w:rsidR="00845424" w:rsidRPr="00087EE9" w:rsidRDefault="00845424" w:rsidP="00C345D7">
      <w:pPr>
        <w:suppressAutoHyphens/>
        <w:ind w:firstLine="2835"/>
        <w:jc w:val="both"/>
        <w:rPr>
          <w:rFonts w:ascii="Times New Roman" w:eastAsia="Times New Roman" w:hAnsi="Times New Roman" w:cs="Times New Roman"/>
          <w:lang w:val="pt-PT" w:eastAsia="ar-SA"/>
        </w:rPr>
      </w:pPr>
      <w:r w:rsidRPr="00087EE9">
        <w:rPr>
          <w:rFonts w:ascii="Times New Roman" w:eastAsia="Times New Roman" w:hAnsi="Times New Roman" w:cs="Times New Roman"/>
          <w:b/>
          <w:bCs/>
          <w:lang w:val="pt-PT" w:eastAsia="ar-SA"/>
        </w:rPr>
        <w:t>16.1 -</w:t>
      </w:r>
      <w:r w:rsidRPr="00087EE9">
        <w:rPr>
          <w:rFonts w:ascii="Times New Roman" w:eastAsia="Times New Roman" w:hAnsi="Times New Roman" w:cs="Times New Roman"/>
          <w:lang w:val="pt-PT" w:eastAsia="ar-SA"/>
        </w:rPr>
        <w:t xml:space="preserve"> Os casos omissos serão decididos pelo contratante, segundo as disposições contidas na Lei Federal nº 14.133, de 2021, no Decreto Municipal nº 20.154, de 20</w:t>
      </w:r>
      <w:r w:rsidR="0074174E">
        <w:rPr>
          <w:rFonts w:ascii="Times New Roman" w:eastAsia="Times New Roman" w:hAnsi="Times New Roman" w:cs="Times New Roman"/>
          <w:lang w:val="pt-PT" w:eastAsia="ar-SA"/>
        </w:rPr>
        <w:t>2</w:t>
      </w:r>
      <w:r w:rsidRPr="00087EE9">
        <w:rPr>
          <w:rFonts w:ascii="Times New Roman" w:eastAsia="Times New Roman" w:hAnsi="Times New Roman" w:cs="Times New Roman"/>
          <w:lang w:val="pt-PT" w:eastAsia="ar-SA"/>
        </w:rPr>
        <w:t>3 e demais normas aplicáveis e, subsidiariamente, segundo as disposições contidas na Lei Federal nº 8.078, de 1990 – Código de Defesa do Consumidor – e normas e princípios gerais dos contratos.</w:t>
      </w:r>
    </w:p>
    <w:p w14:paraId="3BFDAC19" w14:textId="77777777" w:rsidR="00845424" w:rsidRPr="00087EE9" w:rsidRDefault="00845424" w:rsidP="00C345D7">
      <w:pPr>
        <w:suppressAutoHyphens/>
        <w:ind w:firstLine="2835"/>
        <w:jc w:val="both"/>
        <w:rPr>
          <w:rFonts w:ascii="Times New Roman" w:eastAsia="Times New Roman" w:hAnsi="Times New Roman" w:cs="Times New Roman"/>
          <w:b/>
          <w:lang w:val="pt-PT" w:eastAsia="ar-SA"/>
        </w:rPr>
      </w:pPr>
    </w:p>
    <w:p w14:paraId="0DC01F1D" w14:textId="77777777" w:rsidR="00845424" w:rsidRPr="00087EE9" w:rsidRDefault="00845424" w:rsidP="00C345D7">
      <w:pPr>
        <w:suppressAutoHyphens/>
        <w:ind w:firstLine="2835"/>
        <w:jc w:val="both"/>
        <w:rPr>
          <w:rFonts w:ascii="Times New Roman" w:eastAsia="Times New Roman" w:hAnsi="Times New Roman" w:cs="Times New Roman"/>
          <w:b/>
          <w:lang w:val="pt-PT" w:eastAsia="ar-SA"/>
        </w:rPr>
      </w:pPr>
      <w:r w:rsidRPr="00087EE9">
        <w:rPr>
          <w:rFonts w:ascii="Times New Roman" w:eastAsia="Times New Roman" w:hAnsi="Times New Roman" w:cs="Times New Roman"/>
          <w:b/>
          <w:lang w:val="pt-PT" w:eastAsia="ar-SA"/>
        </w:rPr>
        <w:t>CLÁUSULA DÉCIMA SÉTIMA – ALTERAÇÕES</w:t>
      </w:r>
    </w:p>
    <w:p w14:paraId="1E7661D2" w14:textId="77777777" w:rsidR="00845424" w:rsidRPr="00087EE9" w:rsidRDefault="00845424" w:rsidP="00C345D7">
      <w:pPr>
        <w:suppressAutoHyphens/>
        <w:ind w:firstLine="2835"/>
        <w:jc w:val="both"/>
        <w:rPr>
          <w:rFonts w:ascii="Times New Roman" w:eastAsia="Times New Roman" w:hAnsi="Times New Roman" w:cs="Times New Roman"/>
          <w:b/>
          <w:bCs/>
          <w:lang w:val="pt-PT" w:eastAsia="ar-SA"/>
        </w:rPr>
      </w:pPr>
    </w:p>
    <w:p w14:paraId="3E93774D"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r w:rsidRPr="00087EE9">
        <w:rPr>
          <w:rFonts w:ascii="Times New Roman" w:eastAsia="Times New Roman" w:hAnsi="Times New Roman" w:cs="Times New Roman"/>
          <w:b/>
          <w:bCs/>
          <w:lang w:val="pt-PT" w:eastAsia="ar-SA"/>
        </w:rPr>
        <w:t>17.1 -</w:t>
      </w:r>
      <w:r w:rsidRPr="00087EE9">
        <w:rPr>
          <w:rFonts w:ascii="Times New Roman" w:eastAsia="Times New Roman" w:hAnsi="Times New Roman" w:cs="Times New Roman"/>
          <w:lang w:val="pt-PT" w:eastAsia="ar-SA"/>
        </w:rPr>
        <w:t xml:space="preserve"> Eventuais alterações contratuais reger-se-ão pela disciplina dos arts. 124 e seguintes da Lei Federal nº 14.133, de 2021.</w:t>
      </w:r>
    </w:p>
    <w:p w14:paraId="3A549FC9"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p>
    <w:p w14:paraId="5B82C18D"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r w:rsidRPr="00087EE9">
        <w:rPr>
          <w:rFonts w:ascii="Times New Roman" w:eastAsia="Times New Roman" w:hAnsi="Times New Roman" w:cs="Times New Roman"/>
          <w:b/>
          <w:bCs/>
          <w:lang w:val="pt-PT" w:eastAsia="ar-SA"/>
        </w:rPr>
        <w:t>17.2 -</w:t>
      </w:r>
      <w:r w:rsidRPr="00087EE9">
        <w:rPr>
          <w:rFonts w:ascii="Times New Roman" w:eastAsia="Times New Roman" w:hAnsi="Times New Roman" w:cs="Times New Roman"/>
          <w:lang w:val="pt-PT" w:eastAsia="ar-SA"/>
        </w:rPr>
        <w:t xml:space="preserve"> O contratado é obrigado a aceitar, nas mesmas condições contratuais, os acréscimos ou supressões que se fizerem necessários, até o limite de 25% (vinte e cinco por cento) do valor inicial atualizado do contrato.</w:t>
      </w:r>
    </w:p>
    <w:p w14:paraId="42482EC4"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p>
    <w:p w14:paraId="6636E84C"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r w:rsidRPr="00087EE9">
        <w:rPr>
          <w:rFonts w:ascii="Times New Roman" w:eastAsia="Times New Roman" w:hAnsi="Times New Roman" w:cs="Times New Roman"/>
          <w:b/>
          <w:bCs/>
          <w:lang w:val="pt-PT" w:eastAsia="ar-SA"/>
        </w:rPr>
        <w:t>17.3 -</w:t>
      </w:r>
      <w:r w:rsidRPr="00087EE9">
        <w:rPr>
          <w:rFonts w:ascii="Times New Roman" w:eastAsia="Times New Roman" w:hAnsi="Times New Roman" w:cs="Times New Roman"/>
          <w:lang w:val="pt-PT" w:eastAsia="ar-SA"/>
        </w:rPr>
        <w:t xml:space="preserve"> Registros que não caracterizam alteração do contrato podem ser realizados por simples apostila, dispensada a celebração de termo aditivo, na forma do art. 136 da Lei Federal nº 14.133, de 2021.</w:t>
      </w:r>
    </w:p>
    <w:p w14:paraId="637A964E"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p>
    <w:p w14:paraId="70E52159" w14:textId="77777777" w:rsidR="00845424" w:rsidRPr="00087EE9" w:rsidRDefault="00845424" w:rsidP="00C345D7">
      <w:pPr>
        <w:suppressAutoHyphens/>
        <w:ind w:firstLine="2835"/>
        <w:jc w:val="both"/>
        <w:rPr>
          <w:rFonts w:ascii="Times New Roman" w:eastAsia="Times New Roman" w:hAnsi="Times New Roman" w:cs="Times New Roman"/>
          <w:b/>
          <w:lang w:val="pt-PT" w:eastAsia="ar-SA"/>
        </w:rPr>
      </w:pPr>
      <w:r w:rsidRPr="00087EE9">
        <w:rPr>
          <w:rFonts w:ascii="Times New Roman" w:eastAsia="Times New Roman" w:hAnsi="Times New Roman" w:cs="Times New Roman"/>
          <w:b/>
          <w:lang w:val="pt-PT" w:eastAsia="ar-SA"/>
        </w:rPr>
        <w:t>CLÁUSULA DÉCIMA OITAVA – PUBLICAÇÃO</w:t>
      </w:r>
    </w:p>
    <w:p w14:paraId="213D4C91"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p>
    <w:p w14:paraId="47AF2C9E"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r w:rsidRPr="00087EE9">
        <w:rPr>
          <w:rFonts w:ascii="Times New Roman" w:eastAsia="Times New Roman" w:hAnsi="Times New Roman" w:cs="Times New Roman"/>
          <w:b/>
          <w:bCs/>
          <w:lang w:val="pt-PT" w:eastAsia="ar-SA"/>
        </w:rPr>
        <w:t xml:space="preserve">18.1 - </w:t>
      </w:r>
      <w:r w:rsidRPr="00087EE9">
        <w:rPr>
          <w:rFonts w:ascii="Times New Roman" w:eastAsia="Times New Roman" w:hAnsi="Times New Roman" w:cs="Times New Roman"/>
          <w:lang w:val="pt-PT" w:eastAsia="ar-SA"/>
        </w:rPr>
        <w:t>Incumbirá ao Contratante divulgar o presente instrumento no Portal Nacional de Contratações Públicas (PNCP), na forma prevista no art. 94 da Lei Federal 14.133, de 2021, bem como no respectivo sítio oficial na Internet, em atenção ao art. 8º, §2º, da Lei Federal nº 12.527, de 2011.</w:t>
      </w:r>
    </w:p>
    <w:p w14:paraId="6252F2D0" w14:textId="77777777" w:rsidR="005805C9" w:rsidRPr="005805C9" w:rsidRDefault="005805C9" w:rsidP="005805C9">
      <w:pPr>
        <w:suppressAutoHyphens/>
        <w:ind w:firstLine="2835"/>
        <w:jc w:val="both"/>
        <w:rPr>
          <w:rFonts w:ascii="Times New Roman" w:eastAsia="Times New Roman" w:hAnsi="Times New Roman" w:cs="Times New Roman"/>
          <w:lang w:eastAsia="ar-SA"/>
        </w:rPr>
      </w:pPr>
    </w:p>
    <w:p w14:paraId="233A0DAD" w14:textId="77777777" w:rsidR="005805C9" w:rsidRPr="005805C9" w:rsidRDefault="005805C9" w:rsidP="005805C9">
      <w:pPr>
        <w:suppressAutoHyphens/>
        <w:ind w:firstLine="2835"/>
        <w:jc w:val="both"/>
        <w:rPr>
          <w:rFonts w:ascii="Times New Roman" w:eastAsia="Times New Roman" w:hAnsi="Times New Roman" w:cs="Times New Roman"/>
          <w:b/>
          <w:lang w:eastAsia="ar-SA"/>
        </w:rPr>
      </w:pPr>
      <w:r w:rsidRPr="005805C9">
        <w:rPr>
          <w:rFonts w:ascii="Times New Roman" w:eastAsia="Times New Roman" w:hAnsi="Times New Roman" w:cs="Times New Roman"/>
          <w:b/>
          <w:lang w:eastAsia="ar-SA"/>
        </w:rPr>
        <w:t>CLÁUSULA DÉCIMA NONA – DA ASSINATURA ELETRÔNICA</w:t>
      </w:r>
    </w:p>
    <w:p w14:paraId="052B5FD9" w14:textId="77777777" w:rsidR="005805C9" w:rsidRPr="005805C9" w:rsidRDefault="005805C9" w:rsidP="005805C9">
      <w:pPr>
        <w:suppressAutoHyphens/>
        <w:ind w:firstLine="2835"/>
        <w:jc w:val="both"/>
        <w:rPr>
          <w:rFonts w:ascii="Times New Roman" w:eastAsia="Times New Roman" w:hAnsi="Times New Roman" w:cs="Times New Roman"/>
          <w:b/>
          <w:lang w:eastAsia="ar-SA"/>
        </w:rPr>
      </w:pPr>
    </w:p>
    <w:p w14:paraId="6C08AB92" w14:textId="6A9CDE77" w:rsidR="005805C9" w:rsidRPr="005805C9" w:rsidRDefault="005805C9" w:rsidP="005805C9">
      <w:pPr>
        <w:suppressAutoHyphens/>
        <w:ind w:firstLine="2835"/>
        <w:jc w:val="both"/>
        <w:rPr>
          <w:rFonts w:ascii="Times New Roman" w:eastAsia="Times New Roman" w:hAnsi="Times New Roman" w:cs="Times New Roman"/>
          <w:lang w:eastAsia="ar-SA"/>
        </w:rPr>
      </w:pPr>
      <w:r w:rsidRPr="005805C9">
        <w:rPr>
          <w:rFonts w:ascii="Times New Roman" w:eastAsia="Times New Roman" w:hAnsi="Times New Roman" w:cs="Times New Roman"/>
          <w:b/>
          <w:bCs/>
          <w:lang w:eastAsia="ar-SA"/>
        </w:rPr>
        <w:t>19.1 -</w:t>
      </w:r>
      <w:r w:rsidRPr="005805C9">
        <w:rPr>
          <w:rFonts w:ascii="Times New Roman" w:eastAsia="Times New Roman" w:hAnsi="Times New Roman" w:cs="Times New Roman"/>
          <w:lang w:eastAsia="ar-SA"/>
        </w:rPr>
        <w:t xml:space="preserve"> As partes expressamente concordam que este contrato poderá ser assinado digitalmente. Nessa hipótese, por força da </w:t>
      </w:r>
      <w:r w:rsidR="0074174E" w:rsidRPr="0074174E">
        <w:rPr>
          <w:rFonts w:ascii="Times New Roman" w:eastAsia="Times New Roman" w:hAnsi="Times New Roman" w:cs="Times New Roman"/>
          <w:lang w:eastAsia="ar-SA"/>
        </w:rPr>
        <w:t>lei 14.063, de 23 de setembro de 2020</w:t>
      </w:r>
      <w:r w:rsidRPr="005805C9">
        <w:rPr>
          <w:rFonts w:ascii="Times New Roman" w:eastAsia="Times New Roman" w:hAnsi="Times New Roman" w:cs="Times New Roman"/>
          <w:lang w:eastAsia="ar-SA"/>
        </w:rPr>
        <w:t xml:space="preserve">, fica desde já estabelecido que </w:t>
      </w:r>
      <w:r w:rsidRPr="005805C9">
        <w:rPr>
          <w:rFonts w:ascii="Times New Roman" w:eastAsia="Times New Roman" w:hAnsi="Times New Roman" w:cs="Times New Roman"/>
          <w:i/>
          <w:iCs/>
          <w:lang w:eastAsia="ar-SA"/>
        </w:rPr>
        <w:t>(i)</w:t>
      </w:r>
      <w:r w:rsidRPr="005805C9">
        <w:rPr>
          <w:rFonts w:ascii="Times New Roman" w:eastAsia="Times New Roman" w:hAnsi="Times New Roman" w:cs="Times New Roman"/>
          <w:lang w:eastAsia="ar-SA"/>
        </w:rPr>
        <w:t xml:space="preserve"> será válida e plenamente eficaz qualquer modalidade de assinatura eletrônica prevista em lei e </w:t>
      </w:r>
      <w:r w:rsidRPr="005805C9">
        <w:rPr>
          <w:rFonts w:ascii="Times New Roman" w:eastAsia="Times New Roman" w:hAnsi="Times New Roman" w:cs="Times New Roman"/>
          <w:i/>
          <w:iCs/>
          <w:lang w:eastAsia="ar-SA"/>
        </w:rPr>
        <w:t xml:space="preserve">(ii) </w:t>
      </w:r>
      <w:r w:rsidRPr="005805C9">
        <w:rPr>
          <w:rFonts w:ascii="Times New Roman" w:eastAsia="Times New Roman" w:hAnsi="Times New Roman" w:cs="Times New Roman"/>
          <w:lang w:eastAsia="ar-SA"/>
        </w:rPr>
        <w:t>ficam dispensadas as assinaturas das testemunhas quando a integridade das assinaturas das partes for conferida por provedor de assinaturas. A data de assinatura desse documento será a data em que a última assinatura digital ocorrer.</w:t>
      </w:r>
    </w:p>
    <w:p w14:paraId="23AAF288" w14:textId="77777777" w:rsidR="005805C9" w:rsidRPr="005805C9" w:rsidRDefault="005805C9" w:rsidP="005805C9">
      <w:pPr>
        <w:suppressAutoHyphens/>
        <w:ind w:firstLine="2835"/>
        <w:jc w:val="both"/>
        <w:rPr>
          <w:rFonts w:ascii="Times New Roman" w:eastAsia="Times New Roman" w:hAnsi="Times New Roman" w:cs="Times New Roman"/>
          <w:lang w:eastAsia="ar-SA"/>
        </w:rPr>
      </w:pPr>
    </w:p>
    <w:p w14:paraId="702713DC" w14:textId="77777777" w:rsidR="005805C9" w:rsidRPr="005805C9" w:rsidRDefault="005805C9" w:rsidP="005805C9">
      <w:pPr>
        <w:suppressAutoHyphens/>
        <w:ind w:firstLine="2835"/>
        <w:jc w:val="both"/>
        <w:rPr>
          <w:rFonts w:ascii="Times New Roman" w:eastAsia="Times New Roman" w:hAnsi="Times New Roman" w:cs="Times New Roman"/>
          <w:lang w:eastAsia="ar-SA"/>
        </w:rPr>
      </w:pPr>
      <w:r w:rsidRPr="005805C9">
        <w:rPr>
          <w:rFonts w:ascii="Times New Roman" w:eastAsia="Times New Roman" w:hAnsi="Times New Roman" w:cs="Times New Roman"/>
          <w:b/>
          <w:bCs/>
          <w:lang w:eastAsia="ar-SA"/>
        </w:rPr>
        <w:t>19.2 -</w:t>
      </w:r>
      <w:r w:rsidRPr="005805C9">
        <w:rPr>
          <w:rFonts w:ascii="Times New Roman" w:eastAsia="Times New Roman" w:hAnsi="Times New Roman" w:cs="Times New Roman"/>
          <w:lang w:eastAsia="ar-SA"/>
        </w:rPr>
        <w:t xml:space="preserve"> E por estarem plenamente acordes com todas as cláusulas e condições assinam as partes este instrumento assinado eletronicamente, para que produzam seus efeitos jurídicos, comprometendo-se a cumprir o presente tão inteira e fielmente como nele se contém.</w:t>
      </w:r>
    </w:p>
    <w:p w14:paraId="2631D190" w14:textId="77777777" w:rsidR="005805C9" w:rsidRPr="005805C9" w:rsidRDefault="005805C9" w:rsidP="005805C9">
      <w:pPr>
        <w:suppressAutoHyphens/>
        <w:ind w:firstLine="2835"/>
        <w:jc w:val="both"/>
        <w:rPr>
          <w:rFonts w:ascii="Times New Roman" w:eastAsia="Times New Roman" w:hAnsi="Times New Roman" w:cs="Times New Roman"/>
          <w:lang w:eastAsia="ar-SA"/>
        </w:rPr>
      </w:pPr>
    </w:p>
    <w:p w14:paraId="604157DA" w14:textId="77777777" w:rsidR="005805C9" w:rsidRPr="005805C9" w:rsidRDefault="005805C9" w:rsidP="005805C9">
      <w:pPr>
        <w:suppressAutoHyphens/>
        <w:ind w:firstLine="2835"/>
        <w:jc w:val="both"/>
        <w:rPr>
          <w:rFonts w:ascii="Times New Roman" w:eastAsia="Times New Roman" w:hAnsi="Times New Roman" w:cs="Times New Roman"/>
          <w:b/>
          <w:lang w:eastAsia="ar-SA"/>
        </w:rPr>
      </w:pPr>
      <w:r w:rsidRPr="005805C9">
        <w:rPr>
          <w:rFonts w:ascii="Times New Roman" w:eastAsia="Times New Roman" w:hAnsi="Times New Roman" w:cs="Times New Roman"/>
          <w:b/>
          <w:lang w:eastAsia="ar-SA"/>
        </w:rPr>
        <w:t>CLÁUSULA VIGÉSIMA – FORO</w:t>
      </w:r>
    </w:p>
    <w:p w14:paraId="45D43E88" w14:textId="77777777" w:rsidR="005805C9" w:rsidRPr="005805C9" w:rsidRDefault="005805C9" w:rsidP="005805C9">
      <w:pPr>
        <w:suppressAutoHyphens/>
        <w:ind w:firstLine="2835"/>
        <w:jc w:val="both"/>
        <w:rPr>
          <w:rFonts w:ascii="Times New Roman" w:eastAsia="Times New Roman" w:hAnsi="Times New Roman" w:cs="Times New Roman"/>
          <w:b/>
          <w:lang w:eastAsia="ar-SA"/>
        </w:rPr>
      </w:pPr>
    </w:p>
    <w:p w14:paraId="7A6FB64D" w14:textId="77777777" w:rsidR="005805C9" w:rsidRPr="005805C9" w:rsidRDefault="005805C9" w:rsidP="005805C9">
      <w:pPr>
        <w:suppressAutoHyphens/>
        <w:ind w:firstLine="2835"/>
        <w:jc w:val="both"/>
        <w:rPr>
          <w:rFonts w:ascii="Times New Roman" w:eastAsia="Times New Roman" w:hAnsi="Times New Roman" w:cs="Times New Roman"/>
          <w:lang w:eastAsia="ar-SA"/>
        </w:rPr>
      </w:pPr>
      <w:r w:rsidRPr="005805C9">
        <w:rPr>
          <w:rFonts w:ascii="Times New Roman" w:eastAsia="Times New Roman" w:hAnsi="Times New Roman" w:cs="Times New Roman"/>
          <w:b/>
          <w:bCs/>
          <w:lang w:eastAsia="ar-SA"/>
        </w:rPr>
        <w:t xml:space="preserve">20.1 - </w:t>
      </w:r>
      <w:r w:rsidRPr="005805C9">
        <w:rPr>
          <w:rFonts w:ascii="Times New Roman" w:eastAsia="Times New Roman" w:hAnsi="Times New Roman" w:cs="Times New Roman"/>
          <w:lang w:eastAsia="ar-SA"/>
        </w:rPr>
        <w:t>Fica eleito o Foro deste Município de Uberlândia para dirimir os litígios que decorrerem da execução deste Termo de Contrato que não puderem ser compostos pela conciliação, conforme art. 92, §1º, da Lei Federal nº 14.133, de 2021.</w:t>
      </w:r>
    </w:p>
    <w:p w14:paraId="721E83F9" w14:textId="77777777" w:rsidR="00845424" w:rsidRPr="00087EE9" w:rsidRDefault="00845424" w:rsidP="00C345D7">
      <w:pPr>
        <w:suppressAutoHyphens/>
        <w:ind w:firstLine="2835"/>
        <w:jc w:val="both"/>
        <w:rPr>
          <w:rFonts w:ascii="Times New Roman" w:eastAsia="Times New Roman" w:hAnsi="Times New Roman" w:cs="Times New Roman"/>
          <w:lang w:val="pt-PT" w:eastAsia="ar-SA"/>
        </w:rPr>
      </w:pPr>
    </w:p>
    <w:p w14:paraId="5E10B9AE" w14:textId="056B726B" w:rsidR="003E65C5" w:rsidRPr="00087EE9" w:rsidRDefault="00845424" w:rsidP="002F7BB7">
      <w:pPr>
        <w:ind w:firstLine="2835"/>
        <w:rPr>
          <w:rFonts w:ascii="Times New Roman" w:eastAsia="Times New Roman" w:hAnsi="Times New Roman" w:cs="Times New Roman"/>
        </w:rPr>
      </w:pPr>
      <w:r w:rsidRPr="00087EE9">
        <w:rPr>
          <w:rFonts w:ascii="Times New Roman" w:eastAsia="Times New Roman" w:hAnsi="Times New Roman" w:cs="Times New Roman"/>
          <w:lang w:val="pt-PT" w:eastAsia="ar-SA"/>
        </w:rPr>
        <w:t xml:space="preserve">Uberlândia, </w:t>
      </w:r>
      <w:r w:rsidR="002F7BB7">
        <w:rPr>
          <w:rFonts w:ascii="Times New Roman" w:eastAsia="Times New Roman" w:hAnsi="Times New Roman" w:cs="Times New Roman"/>
          <w:lang w:val="pt-PT" w:eastAsia="ar-SA"/>
        </w:rPr>
        <w:t>data da assinatura eletrônica.</w:t>
      </w:r>
    </w:p>
    <w:p w14:paraId="0F953C2E" w14:textId="77777777" w:rsidR="00FE10F1" w:rsidRPr="00087EE9" w:rsidRDefault="00FE10F1" w:rsidP="00C345D7">
      <w:pPr>
        <w:jc w:val="center"/>
        <w:rPr>
          <w:rFonts w:ascii="Times New Roman" w:eastAsia="Times New Roman" w:hAnsi="Times New Roman" w:cs="Times New Roman"/>
        </w:rPr>
      </w:pPr>
    </w:p>
    <w:sectPr w:rsidR="00FE10F1" w:rsidRPr="00087EE9" w:rsidSect="005E609B">
      <w:headerReference w:type="default" r:id="rId9"/>
      <w:footerReference w:type="default" r:id="rId10"/>
      <w:headerReference w:type="first" r:id="rId11"/>
      <w:footerReference w:type="first" r:id="rId12"/>
      <w:pgSz w:w="11906" w:h="16838"/>
      <w:pgMar w:top="1506" w:right="991" w:bottom="1418" w:left="1418" w:header="0" w:footer="325"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F47BF" w14:textId="77777777" w:rsidR="00646D1C" w:rsidRDefault="00561FE4">
      <w:r>
        <w:separator/>
      </w:r>
    </w:p>
  </w:endnote>
  <w:endnote w:type="continuationSeparator" w:id="0">
    <w:p w14:paraId="6B5D49FC" w14:textId="77777777" w:rsidR="00646D1C" w:rsidRDefault="00561F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28414871"/>
      <w:docPartObj>
        <w:docPartGallery w:val="Page Numbers (Bottom of Page)"/>
        <w:docPartUnique/>
      </w:docPartObj>
    </w:sdtPr>
    <w:sdtEndPr/>
    <w:sdtContent>
      <w:p w14:paraId="49333211" w14:textId="77777777" w:rsidR="00694296" w:rsidRPr="00100980" w:rsidRDefault="00694296" w:rsidP="00694296">
        <w:pPr>
          <w:pBdr>
            <w:bottom w:val="single" w:sz="12" w:space="1" w:color="auto"/>
          </w:pBdr>
          <w:spacing w:line="360" w:lineRule="auto"/>
          <w:jc w:val="center"/>
          <w:rPr>
            <w:rFonts w:ascii="Calibri" w:hAnsi="Calibri" w:cs="Calibri"/>
            <w:color w:val="000000"/>
            <w:sz w:val="12"/>
            <w:szCs w:val="12"/>
          </w:rPr>
        </w:pPr>
      </w:p>
      <w:p w14:paraId="4C1485AD" w14:textId="77777777" w:rsidR="00694296" w:rsidRPr="00100980" w:rsidRDefault="00694296" w:rsidP="00694296">
        <w:pPr>
          <w:spacing w:line="360" w:lineRule="auto"/>
          <w:jc w:val="center"/>
          <w:rPr>
            <w:rFonts w:ascii="Calibri" w:hAnsi="Calibri" w:cs="Calibri"/>
            <w:color w:val="000000"/>
            <w:sz w:val="12"/>
            <w:szCs w:val="12"/>
          </w:rPr>
        </w:pPr>
        <w:r w:rsidRPr="00100980">
          <w:rPr>
            <w:rFonts w:ascii="Calibri" w:hAnsi="Calibri" w:cs="Calibri"/>
            <w:color w:val="000000"/>
            <w:sz w:val="12"/>
            <w:szCs w:val="12"/>
          </w:rPr>
          <w:t xml:space="preserve">DEPARTAMENTO MUNICIPAL DE ÁGUA E ESGOTO - DMAE </w:t>
        </w:r>
      </w:p>
      <w:p w14:paraId="4A590CF9" w14:textId="77777777" w:rsidR="00694296" w:rsidRPr="00100980" w:rsidRDefault="00694296" w:rsidP="00694296">
        <w:pPr>
          <w:spacing w:line="360" w:lineRule="auto"/>
          <w:jc w:val="center"/>
          <w:rPr>
            <w:rFonts w:ascii="Calibri" w:hAnsi="Calibri" w:cs="Calibri"/>
            <w:sz w:val="12"/>
            <w:szCs w:val="12"/>
          </w:rPr>
        </w:pPr>
        <w:r w:rsidRPr="00100980">
          <w:rPr>
            <w:rFonts w:ascii="Calibri" w:hAnsi="Calibri" w:cs="Calibri"/>
            <w:color w:val="000000"/>
            <w:sz w:val="12"/>
            <w:szCs w:val="12"/>
          </w:rPr>
          <w:t xml:space="preserve"> </w:t>
        </w:r>
        <w:r w:rsidRPr="00100980">
          <w:rPr>
            <w:rFonts w:ascii="Calibri" w:hAnsi="Calibri" w:cs="Calibri"/>
            <w:sz w:val="12"/>
            <w:szCs w:val="12"/>
          </w:rPr>
          <w:t>AUTARQUIA MUNICIPAL, LEI Nº 1.555 DE 23/11/1967 | CNPJ/MF: 25.769.548/0001-21 | ISENTO DE INSCRIÇÃO ESTADUAL</w:t>
        </w:r>
      </w:p>
      <w:p w14:paraId="55537F1A" w14:textId="746DA4CC" w:rsidR="00694296" w:rsidRDefault="00694296" w:rsidP="00694296">
        <w:pPr>
          <w:pStyle w:val="Rodap"/>
          <w:spacing w:line="360" w:lineRule="auto"/>
          <w:jc w:val="center"/>
          <w:rPr>
            <w:rFonts w:ascii="Calibri" w:hAnsi="Calibri" w:cs="Calibri"/>
            <w:color w:val="000000"/>
            <w:sz w:val="12"/>
            <w:szCs w:val="12"/>
          </w:rPr>
        </w:pPr>
        <w:r>
          <w:rPr>
            <w:rFonts w:ascii="Calibri" w:hAnsi="Calibri" w:cs="Calibri"/>
            <w:color w:val="000000"/>
            <w:sz w:val="12"/>
            <w:szCs w:val="12"/>
          </w:rPr>
          <w:t xml:space="preserve">AVENIDA RONDON PACHECO, </w:t>
        </w:r>
        <w:r w:rsidR="00773A16">
          <w:rPr>
            <w:rFonts w:ascii="Calibri" w:hAnsi="Calibri" w:cs="Calibri"/>
            <w:color w:val="000000"/>
            <w:sz w:val="12"/>
            <w:szCs w:val="12"/>
          </w:rPr>
          <w:t>6400 TEL</w:t>
        </w:r>
        <w:r>
          <w:rPr>
            <w:rFonts w:ascii="Calibri" w:hAnsi="Calibri" w:cs="Calibri"/>
            <w:color w:val="000000"/>
            <w:sz w:val="12"/>
            <w:szCs w:val="12"/>
          </w:rPr>
          <w:t xml:space="preserve">: (34) 3233 4300 – CEP: 38405-142 – BAIRRO TIBERY - UBERLÂNDIA-MG       </w:t>
        </w:r>
      </w:p>
      <w:p w14:paraId="3CBAF9D6" w14:textId="51FB28B7" w:rsidR="00694296" w:rsidRPr="00694296" w:rsidRDefault="00694296" w:rsidP="00694296">
        <w:pPr>
          <w:pStyle w:val="Rodap"/>
          <w:tabs>
            <w:tab w:val="clear" w:pos="8504"/>
            <w:tab w:val="left" w:pos="4956"/>
          </w:tabs>
          <w:spacing w:line="360" w:lineRule="auto"/>
          <w:jc w:val="center"/>
        </w:pPr>
        <w:r w:rsidRPr="00962295">
          <w:rPr>
            <w:rStyle w:val="Nmerodepgina"/>
            <w:rFonts w:ascii="Calibri" w:hAnsi="Calibri" w:cs="Calibri"/>
            <w:sz w:val="16"/>
            <w:szCs w:val="16"/>
          </w:rPr>
          <w:t>FL.: 0</w:t>
        </w:r>
        <w:r w:rsidRPr="00962295">
          <w:rPr>
            <w:rStyle w:val="Nmerodepgina"/>
            <w:rFonts w:ascii="Calibri" w:hAnsi="Calibri" w:cs="Calibri"/>
            <w:sz w:val="16"/>
            <w:szCs w:val="16"/>
          </w:rPr>
          <w:fldChar w:fldCharType="begin"/>
        </w:r>
        <w:r w:rsidRPr="00962295">
          <w:rPr>
            <w:rStyle w:val="Nmerodepgina"/>
            <w:rFonts w:ascii="Calibri" w:hAnsi="Calibri" w:cs="Calibri"/>
            <w:sz w:val="16"/>
            <w:szCs w:val="16"/>
          </w:rPr>
          <w:instrText xml:space="preserve">PAGE  </w:instrText>
        </w:r>
        <w:r w:rsidRPr="00962295">
          <w:rPr>
            <w:rStyle w:val="Nmerodepgina"/>
            <w:rFonts w:ascii="Calibri" w:hAnsi="Calibri" w:cs="Calibri"/>
            <w:sz w:val="16"/>
            <w:szCs w:val="16"/>
          </w:rPr>
          <w:fldChar w:fldCharType="separate"/>
        </w:r>
        <w:r>
          <w:rPr>
            <w:rStyle w:val="Nmerodepgina"/>
            <w:rFonts w:ascii="Calibri" w:hAnsi="Calibri" w:cs="Calibri"/>
            <w:sz w:val="16"/>
            <w:szCs w:val="16"/>
          </w:rPr>
          <w:t>1</w:t>
        </w:r>
        <w:r w:rsidRPr="00962295">
          <w:rPr>
            <w:rStyle w:val="Nmerodepgina"/>
            <w:rFonts w:ascii="Calibri" w:hAnsi="Calibri" w:cs="Calibri"/>
            <w:sz w:val="16"/>
            <w:szCs w:val="16"/>
          </w:rPr>
          <w:fldChar w:fldCharType="end"/>
        </w:r>
      </w:p>
    </w:sdtContent>
  </w:sdt>
  <w:p w14:paraId="6F79157C" w14:textId="64C013F7" w:rsidR="00AC0BF4" w:rsidRPr="00AC0BF4" w:rsidRDefault="00AC0BF4" w:rsidP="00AC0BF4">
    <w:pPr>
      <w:pStyle w:val="Rodap"/>
      <w:tabs>
        <w:tab w:val="clear" w:pos="4252"/>
        <w:tab w:val="clear" w:pos="8504"/>
        <w:tab w:val="left" w:pos="2599"/>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6EF53" w14:textId="77777777" w:rsidR="00BD6856" w:rsidRPr="001E7F81" w:rsidRDefault="00BD6856" w:rsidP="00BD6856">
    <w:pPr>
      <w:pBdr>
        <w:bottom w:val="single" w:sz="12" w:space="1" w:color="auto"/>
      </w:pBdr>
      <w:spacing w:line="360" w:lineRule="auto"/>
      <w:jc w:val="center"/>
      <w:rPr>
        <w:rFonts w:ascii="Times New Roman" w:hAnsi="Times New Roman" w:cs="Times New Roman"/>
        <w:color w:val="000000"/>
        <w:sz w:val="2"/>
        <w:szCs w:val="2"/>
      </w:rPr>
    </w:pPr>
  </w:p>
  <w:p w14:paraId="29981FFD" w14:textId="77777777" w:rsidR="00BD6856" w:rsidRPr="001E7F81" w:rsidRDefault="00BD6856" w:rsidP="00BD6856">
    <w:pPr>
      <w:spacing w:line="360" w:lineRule="auto"/>
      <w:jc w:val="center"/>
      <w:rPr>
        <w:rFonts w:ascii="Times New Roman" w:hAnsi="Times New Roman" w:cs="Times New Roman"/>
        <w:color w:val="000000"/>
        <w:sz w:val="12"/>
        <w:szCs w:val="12"/>
      </w:rPr>
    </w:pPr>
    <w:r w:rsidRPr="001E7F81">
      <w:rPr>
        <w:rFonts w:ascii="Times New Roman" w:hAnsi="Times New Roman" w:cs="Times New Roman"/>
        <w:color w:val="000000"/>
        <w:sz w:val="12"/>
        <w:szCs w:val="12"/>
      </w:rPr>
      <w:t xml:space="preserve">DEPARTAMENTO MUNICIPAL DE ÁGUA E ESGOTO - DMAE </w:t>
    </w:r>
  </w:p>
  <w:p w14:paraId="4C1008C6" w14:textId="77777777" w:rsidR="00BD6856" w:rsidRPr="001E7F81" w:rsidRDefault="00BD6856" w:rsidP="00BD6856">
    <w:pPr>
      <w:spacing w:line="360" w:lineRule="auto"/>
      <w:jc w:val="center"/>
      <w:rPr>
        <w:rFonts w:ascii="Times New Roman" w:hAnsi="Times New Roman" w:cs="Times New Roman"/>
        <w:sz w:val="12"/>
        <w:szCs w:val="12"/>
      </w:rPr>
    </w:pPr>
    <w:r w:rsidRPr="001E7F81">
      <w:rPr>
        <w:rFonts w:ascii="Times New Roman" w:hAnsi="Times New Roman" w:cs="Times New Roman"/>
        <w:color w:val="000000"/>
        <w:sz w:val="12"/>
        <w:szCs w:val="12"/>
      </w:rPr>
      <w:t xml:space="preserve"> </w:t>
    </w:r>
    <w:r w:rsidRPr="001E7F81">
      <w:rPr>
        <w:rFonts w:ascii="Times New Roman" w:hAnsi="Times New Roman" w:cs="Times New Roman"/>
        <w:sz w:val="12"/>
        <w:szCs w:val="12"/>
      </w:rPr>
      <w:t>AUTARQUIA MUNICIPAL, LEI Nº 1.555 DE 23/11/1967 | CNPJ/MF: 25.769.548/0001-21 | ISENTO DE INSCRIÇÃO ESTADUAL</w:t>
    </w:r>
  </w:p>
  <w:p w14:paraId="1E2D61EF" w14:textId="77777777" w:rsidR="00BD6856" w:rsidRPr="001E7F81" w:rsidRDefault="00BD6856" w:rsidP="00BD6856">
    <w:pPr>
      <w:pStyle w:val="Rodap"/>
      <w:spacing w:line="360" w:lineRule="auto"/>
      <w:jc w:val="center"/>
      <w:rPr>
        <w:rFonts w:ascii="Times New Roman" w:hAnsi="Times New Roman" w:cs="Times New Roman"/>
        <w:color w:val="000000"/>
        <w:sz w:val="12"/>
        <w:szCs w:val="12"/>
      </w:rPr>
    </w:pPr>
    <w:r w:rsidRPr="001E7F81">
      <w:rPr>
        <w:rFonts w:ascii="Times New Roman" w:hAnsi="Times New Roman" w:cs="Times New Roman"/>
        <w:color w:val="000000"/>
        <w:sz w:val="12"/>
        <w:szCs w:val="12"/>
      </w:rPr>
      <w:t xml:space="preserve">AVENIDA RONDON PACHECO, 6400  TEL: (34) 3233 4300 – CEP: 38405-142 – BAIRRO TIBERY - UBERLÂNDIA-MG       </w:t>
    </w:r>
  </w:p>
  <w:p w14:paraId="4E12C4AC" w14:textId="745D3FB6" w:rsidR="00BD6856" w:rsidRPr="001E7F81" w:rsidRDefault="00BD6856" w:rsidP="00BD6856">
    <w:pPr>
      <w:pStyle w:val="Rodap"/>
      <w:tabs>
        <w:tab w:val="left" w:pos="4956"/>
      </w:tabs>
      <w:spacing w:line="360" w:lineRule="auto"/>
      <w:jc w:val="center"/>
      <w:rPr>
        <w:rStyle w:val="Nmerodepgina"/>
        <w:rFonts w:ascii="Times New Roman" w:hAnsi="Times New Roman" w:cs="Times New Roman"/>
        <w:sz w:val="20"/>
        <w:szCs w:val="20"/>
      </w:rPr>
    </w:pPr>
    <w:r w:rsidRPr="001E7F81">
      <w:rPr>
        <w:rStyle w:val="Nmerodepgina"/>
        <w:rFonts w:ascii="Times New Roman" w:hAnsi="Times New Roman" w:cs="Times New Roman"/>
        <w:sz w:val="16"/>
        <w:szCs w:val="16"/>
      </w:rPr>
      <w:t xml:space="preserve">FL.: </w:t>
    </w:r>
    <w:r>
      <w:rPr>
        <w:rStyle w:val="Nmerodepgina"/>
        <w:rFonts w:ascii="Times New Roman" w:hAnsi="Times New Roman" w:cs="Times New Roman"/>
        <w:sz w:val="16"/>
        <w:szCs w:val="16"/>
      </w:rPr>
      <w:t>63</w:t>
    </w:r>
  </w:p>
  <w:p w14:paraId="6F7E3BC8" w14:textId="77777777" w:rsidR="003B25A6" w:rsidRDefault="003B25A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BC7B72" w14:textId="77777777" w:rsidR="00646D1C" w:rsidRDefault="00561FE4">
      <w:r>
        <w:separator/>
      </w:r>
    </w:p>
  </w:footnote>
  <w:footnote w:type="continuationSeparator" w:id="0">
    <w:p w14:paraId="665F6A51" w14:textId="77777777" w:rsidR="00646D1C" w:rsidRDefault="00561F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C2472" w14:textId="77777777" w:rsidR="00173B6C" w:rsidRDefault="00173B6C" w:rsidP="00DE3220">
    <w:pPr>
      <w:pStyle w:val="Cabealho"/>
      <w:tabs>
        <w:tab w:val="clear" w:pos="8504"/>
        <w:tab w:val="right" w:pos="9497"/>
      </w:tabs>
      <w:rPr>
        <w:rFonts w:ascii="Times New Roman" w:hAnsi="Times New Roman" w:cs="Times New Roman"/>
      </w:rPr>
    </w:pPr>
  </w:p>
  <w:p w14:paraId="5EDA4FB4" w14:textId="4E184DB3" w:rsidR="00DE3220" w:rsidRDefault="00DE3220" w:rsidP="00DE3220">
    <w:pPr>
      <w:pStyle w:val="Cabealho"/>
      <w:tabs>
        <w:tab w:val="clear" w:pos="8504"/>
        <w:tab w:val="right" w:pos="9497"/>
      </w:tabs>
      <w:rPr>
        <w:rFonts w:ascii="Times New Roman" w:hAnsi="Times New Roman" w:cs="Times New Roman"/>
      </w:rPr>
    </w:pPr>
  </w:p>
  <w:p w14:paraId="2401A3A1" w14:textId="3C4555CB" w:rsidR="004C7136" w:rsidRDefault="004C7136" w:rsidP="00DE3220">
    <w:pPr>
      <w:pStyle w:val="Cabealho"/>
      <w:tabs>
        <w:tab w:val="clear" w:pos="8504"/>
        <w:tab w:val="right" w:pos="9497"/>
      </w:tabs>
      <w:rPr>
        <w:rFonts w:ascii="Times New Roman" w:hAnsi="Times New Roman" w:cs="Times New Roman"/>
      </w:rPr>
    </w:pPr>
    <w:r>
      <w:rPr>
        <w:noProof/>
      </w:rPr>
      <w:drawing>
        <wp:inline distT="0" distB="0" distL="0" distR="0" wp14:anchorId="4AF932DF" wp14:editId="552184F4">
          <wp:extent cx="2352675" cy="400050"/>
          <wp:effectExtent l="0" t="0" r="9525" b="0"/>
          <wp:docPr id="1516675534" name="Imagem 5"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75534" name="Imagem 5" descr="Text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400050"/>
                  </a:xfrm>
                  <a:prstGeom prst="rect">
                    <a:avLst/>
                  </a:prstGeom>
                  <a:noFill/>
                  <a:ln>
                    <a:noFill/>
                  </a:ln>
                </pic:spPr>
              </pic:pic>
            </a:graphicData>
          </a:graphic>
        </wp:inline>
      </w:drawing>
    </w:r>
  </w:p>
  <w:p w14:paraId="00000144" w14:textId="3B62DC12" w:rsidR="002038B1" w:rsidRPr="00DE3220" w:rsidRDefault="00F016DB" w:rsidP="00DE3220">
    <w:pPr>
      <w:pStyle w:val="Cabealho"/>
      <w:tabs>
        <w:tab w:val="clear" w:pos="8504"/>
        <w:tab w:val="right" w:pos="9497"/>
      </w:tabs>
      <w:rPr>
        <w:rFonts w:ascii="Times New Roman" w:hAnsi="Times New Roman" w:cs="Times New Roman"/>
      </w:rPr>
    </w:pPr>
    <w:r>
      <w:rPr>
        <w:rFonts w:ascii="Times New Roman" w:hAnsi="Times New Roman" w:cs="Times New Roman"/>
        <w:b/>
        <w:bCs/>
        <w:sz w:val="18"/>
        <w:szCs w:val="18"/>
        <w:u w:val="thick"/>
      </w:rPr>
      <w:t xml:space="preserve">                                                                                                                                </w:t>
    </w:r>
    <w:r w:rsidR="00297816">
      <w:rPr>
        <w:rFonts w:ascii="Times New Roman" w:hAnsi="Times New Roman" w:cs="Times New Roman"/>
        <w:b/>
        <w:bCs/>
        <w:sz w:val="18"/>
        <w:szCs w:val="18"/>
        <w:u w:val="thick"/>
      </w:rPr>
      <w:t>MINUTA CONTRATUAL</w:t>
    </w:r>
    <w:r w:rsidR="00B73745" w:rsidRPr="001E7F81">
      <w:rPr>
        <w:rFonts w:ascii="Times New Roman" w:hAnsi="Times New Roman" w:cs="Times New Roman"/>
        <w:b/>
        <w:bCs/>
        <w:sz w:val="18"/>
        <w:szCs w:val="18"/>
        <w:u w:val="thick"/>
      </w:rPr>
      <w:t xml:space="preserve"> </w:t>
    </w:r>
    <w:r w:rsidR="00297816">
      <w:rPr>
        <w:rFonts w:ascii="Times New Roman" w:hAnsi="Times New Roman" w:cs="Times New Roman"/>
        <w:b/>
        <w:bCs/>
        <w:sz w:val="18"/>
        <w:szCs w:val="18"/>
        <w:u w:val="thick"/>
      </w:rPr>
      <w:t xml:space="preserve">DISP </w:t>
    </w:r>
    <w:r w:rsidR="00B73745" w:rsidRPr="001E7F81">
      <w:rPr>
        <w:rFonts w:ascii="Times New Roman" w:hAnsi="Times New Roman" w:cs="Times New Roman"/>
        <w:b/>
        <w:bCs/>
        <w:sz w:val="18"/>
        <w:szCs w:val="18"/>
        <w:u w:val="thick"/>
      </w:rPr>
      <w:t>N°</w:t>
    </w:r>
    <w:r w:rsidR="00DE3220">
      <w:rPr>
        <w:rFonts w:ascii="Times New Roman" w:hAnsi="Times New Roman" w:cs="Times New Roman"/>
        <w:b/>
        <w:bCs/>
        <w:sz w:val="18"/>
        <w:szCs w:val="18"/>
        <w:u w:val="thick"/>
      </w:rPr>
      <w:t xml:space="preserve"> </w:t>
    </w:r>
    <w:r w:rsidR="004C7136">
      <w:rPr>
        <w:rFonts w:ascii="Times New Roman" w:hAnsi="Times New Roman" w:cs="Times New Roman"/>
        <w:b/>
        <w:bCs/>
        <w:sz w:val="18"/>
        <w:szCs w:val="18"/>
        <w:u w:val="thick"/>
      </w:rPr>
      <w:t>343</w:t>
    </w:r>
    <w:r w:rsidR="00DE3220" w:rsidRPr="00446AE5">
      <w:rPr>
        <w:rFonts w:ascii="Times New Roman" w:hAnsi="Times New Roman" w:cs="Times New Roman"/>
        <w:b/>
        <w:bCs/>
        <w:sz w:val="18"/>
        <w:szCs w:val="18"/>
        <w:u w:val="thick"/>
      </w:rPr>
      <w:t>/</w:t>
    </w:r>
    <w:r w:rsidR="00B73745" w:rsidRPr="00446AE5">
      <w:rPr>
        <w:rFonts w:ascii="Times New Roman" w:hAnsi="Times New Roman" w:cs="Times New Roman"/>
        <w:b/>
        <w:bCs/>
        <w:sz w:val="18"/>
        <w:szCs w:val="18"/>
        <w:u w:val="thick"/>
      </w:rPr>
      <w:t>202</w:t>
    </w:r>
    <w:r w:rsidR="004C7136">
      <w:rPr>
        <w:rFonts w:ascii="Times New Roman" w:hAnsi="Times New Roman" w:cs="Times New Roman"/>
        <w:b/>
        <w:bCs/>
        <w:sz w:val="18"/>
        <w:szCs w:val="18"/>
        <w:u w:val="thick"/>
      </w:rPr>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CB2F4" w14:textId="134D096D" w:rsidR="003B25A6" w:rsidRDefault="003B25A6" w:rsidP="003B25A6">
    <w:pPr>
      <w:pStyle w:val="Cabealho"/>
      <w:rPr>
        <w:rFonts w:ascii="Times New Roman" w:hAnsi="Times New Roman" w:cs="Times New Roman"/>
      </w:rPr>
    </w:pPr>
    <w:r w:rsidRPr="001E7F81">
      <w:rPr>
        <w:rFonts w:ascii="Times New Roman" w:hAnsi="Times New Roman" w:cs="Times New Roman"/>
        <w:noProof/>
      </w:rPr>
      <w:drawing>
        <wp:anchor distT="0" distB="0" distL="114300" distR="114300" simplePos="0" relativeHeight="251659264" behindDoc="0" locked="0" layoutInCell="1" allowOverlap="1" wp14:anchorId="5BC46CC5" wp14:editId="2510DF23">
          <wp:simplePos x="0" y="0"/>
          <wp:positionH relativeFrom="margin">
            <wp:align>left</wp:align>
          </wp:positionH>
          <wp:positionV relativeFrom="paragraph">
            <wp:posOffset>-181610</wp:posOffset>
          </wp:positionV>
          <wp:extent cx="2245360" cy="619125"/>
          <wp:effectExtent l="0" t="0" r="2540" b="9525"/>
          <wp:wrapTopAndBottom/>
          <wp:docPr id="156386442" name="Imagem 15638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45360" cy="619125"/>
                  </a:xfrm>
                  <a:prstGeom prst="rect">
                    <a:avLst/>
                  </a:prstGeom>
                  <a:noFill/>
                </pic:spPr>
              </pic:pic>
            </a:graphicData>
          </a:graphic>
          <wp14:sizeRelH relativeFrom="margin">
            <wp14:pctWidth>0</wp14:pctWidth>
          </wp14:sizeRelH>
          <wp14:sizeRelV relativeFrom="margin">
            <wp14:pctHeight>0</wp14:pctHeight>
          </wp14:sizeRelV>
        </wp:anchor>
      </w:drawing>
    </w:r>
  </w:p>
  <w:p w14:paraId="439D33DF" w14:textId="77777777" w:rsidR="003B25A6" w:rsidRPr="001E7F81" w:rsidRDefault="003B25A6" w:rsidP="003B25A6">
    <w:pPr>
      <w:pStyle w:val="Cabealho"/>
      <w:rPr>
        <w:rFonts w:ascii="Times New Roman" w:hAnsi="Times New Roman" w:cs="Times New Roman"/>
        <w:b/>
        <w:bCs/>
        <w:sz w:val="18"/>
        <w:szCs w:val="18"/>
        <w:u w:val="thick"/>
      </w:rPr>
    </w:pPr>
    <w:r>
      <w:rPr>
        <w:rFonts w:ascii="Times New Roman" w:hAnsi="Times New Roman" w:cs="Times New Roman"/>
        <w:b/>
        <w:bCs/>
        <w:sz w:val="18"/>
        <w:szCs w:val="18"/>
        <w:u w:val="thick"/>
      </w:rPr>
      <w:t xml:space="preserve">                                                                                                                                    </w:t>
    </w:r>
    <w:r w:rsidRPr="001E7F81">
      <w:rPr>
        <w:rFonts w:ascii="Times New Roman" w:hAnsi="Times New Roman" w:cs="Times New Roman"/>
        <w:b/>
        <w:bCs/>
        <w:sz w:val="18"/>
        <w:szCs w:val="18"/>
        <w:u w:val="thick"/>
      </w:rPr>
      <w:t xml:space="preserve">EDITAL </w:t>
    </w:r>
    <w:r>
      <w:rPr>
        <w:rFonts w:ascii="Times New Roman" w:hAnsi="Times New Roman" w:cs="Times New Roman"/>
        <w:b/>
        <w:bCs/>
        <w:sz w:val="18"/>
        <w:szCs w:val="18"/>
        <w:u w:val="thick"/>
      </w:rPr>
      <w:t xml:space="preserve">DE LICITAÇÃO PE </w:t>
    </w:r>
    <w:r w:rsidRPr="001E7F81">
      <w:rPr>
        <w:rFonts w:ascii="Times New Roman" w:hAnsi="Times New Roman" w:cs="Times New Roman"/>
        <w:b/>
        <w:bCs/>
        <w:sz w:val="18"/>
        <w:szCs w:val="18"/>
        <w:u w:val="thick"/>
      </w:rPr>
      <w:t xml:space="preserve"> N° 000.2023</w:t>
    </w:r>
  </w:p>
  <w:p w14:paraId="00000141" w14:textId="6DE902F9" w:rsidR="002038B1" w:rsidRDefault="002038B1">
    <w:pPr>
      <w:widowControl/>
      <w:pBdr>
        <w:top w:val="nil"/>
        <w:left w:val="nil"/>
        <w:bottom w:val="nil"/>
        <w:right w:val="nil"/>
        <w:between w:val="nil"/>
      </w:pBdr>
      <w:tabs>
        <w:tab w:val="center" w:pos="4252"/>
        <w:tab w:val="right" w:pos="8504"/>
      </w:tabs>
      <w:rPr>
        <w:rFonts w:eastAsia="Ecofont_Spranq_eco_Sans" w:cs="Ecofont_Spranq_eco_Sans"/>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BF4E14"/>
    <w:multiLevelType w:val="multilevel"/>
    <w:tmpl w:val="D3FC11C2"/>
    <w:lvl w:ilvl="0">
      <w:start w:val="1"/>
      <w:numFmt w:val="decimal"/>
      <w:lvlText w:val="%1."/>
      <w:lvlJc w:val="left"/>
      <w:pPr>
        <w:ind w:left="476" w:hanging="360"/>
      </w:pPr>
      <w:rPr>
        <w:rFonts w:hint="default"/>
        <w:b/>
        <w:bCs/>
      </w:rPr>
    </w:lvl>
    <w:lvl w:ilvl="1">
      <w:start w:val="1"/>
      <w:numFmt w:val="decimal"/>
      <w:isLgl/>
      <w:lvlText w:val="%1.%2"/>
      <w:lvlJc w:val="left"/>
      <w:pPr>
        <w:ind w:left="1211" w:hanging="360"/>
      </w:pPr>
      <w:rPr>
        <w:rFonts w:hint="default"/>
        <w:b/>
        <w:bCs w:val="0"/>
      </w:rPr>
    </w:lvl>
    <w:lvl w:ilvl="2">
      <w:start w:val="1"/>
      <w:numFmt w:val="decimal"/>
      <w:isLgl/>
      <w:lvlText w:val="%1.%2.%3"/>
      <w:lvlJc w:val="left"/>
      <w:pPr>
        <w:ind w:left="2563" w:hanging="720"/>
      </w:pPr>
      <w:rPr>
        <w:rFonts w:hint="default"/>
        <w:b/>
        <w:bCs/>
      </w:rPr>
    </w:lvl>
    <w:lvl w:ilvl="3">
      <w:start w:val="1"/>
      <w:numFmt w:val="decimal"/>
      <w:isLgl/>
      <w:lvlText w:val="%1.%2.%3.%4"/>
      <w:lvlJc w:val="left"/>
      <w:pPr>
        <w:ind w:left="836" w:hanging="720"/>
      </w:pPr>
      <w:rPr>
        <w:rFonts w:hint="default"/>
        <w:b/>
        <w:bCs/>
      </w:rPr>
    </w:lvl>
    <w:lvl w:ilvl="4">
      <w:start w:val="1"/>
      <w:numFmt w:val="decimal"/>
      <w:isLgl/>
      <w:lvlText w:val="%1.%2.%3.%4.%5"/>
      <w:lvlJc w:val="left"/>
      <w:pPr>
        <w:ind w:left="1196" w:hanging="1080"/>
      </w:pPr>
      <w:rPr>
        <w:rFonts w:hint="default"/>
      </w:rPr>
    </w:lvl>
    <w:lvl w:ilvl="5">
      <w:start w:val="1"/>
      <w:numFmt w:val="decimal"/>
      <w:isLgl/>
      <w:lvlText w:val="%1.%2.%3.%4.%5.%6"/>
      <w:lvlJc w:val="left"/>
      <w:pPr>
        <w:ind w:left="1196" w:hanging="1080"/>
      </w:pPr>
      <w:rPr>
        <w:rFonts w:hint="default"/>
      </w:rPr>
    </w:lvl>
    <w:lvl w:ilvl="6">
      <w:start w:val="1"/>
      <w:numFmt w:val="decimal"/>
      <w:isLgl/>
      <w:lvlText w:val="%1.%2.%3.%4.%5.%6.%7"/>
      <w:lvlJc w:val="left"/>
      <w:pPr>
        <w:ind w:left="1556" w:hanging="1440"/>
      </w:pPr>
      <w:rPr>
        <w:rFonts w:hint="default"/>
      </w:rPr>
    </w:lvl>
    <w:lvl w:ilvl="7">
      <w:start w:val="1"/>
      <w:numFmt w:val="decimal"/>
      <w:isLgl/>
      <w:lvlText w:val="%1.%2.%3.%4.%5.%6.%7.%8"/>
      <w:lvlJc w:val="left"/>
      <w:pPr>
        <w:ind w:left="1556" w:hanging="1440"/>
      </w:pPr>
      <w:rPr>
        <w:rFonts w:hint="default"/>
      </w:rPr>
    </w:lvl>
    <w:lvl w:ilvl="8">
      <w:start w:val="1"/>
      <w:numFmt w:val="decimal"/>
      <w:isLgl/>
      <w:lvlText w:val="%1.%2.%3.%4.%5.%6.%7.%8.%9"/>
      <w:lvlJc w:val="left"/>
      <w:pPr>
        <w:ind w:left="1916" w:hanging="1800"/>
      </w:pPr>
      <w:rPr>
        <w:rFonts w:hint="default"/>
      </w:rPr>
    </w:lvl>
  </w:abstractNum>
  <w:abstractNum w:abstractNumId="2" w15:restartNumberingAfterBreak="0">
    <w:nsid w:val="06801513"/>
    <w:multiLevelType w:val="multilevel"/>
    <w:tmpl w:val="75C6B9C8"/>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000000"/>
        <w:sz w:val="24"/>
        <w:szCs w:val="24"/>
        <w:u w:val="none"/>
      </w:rPr>
    </w:lvl>
    <w:lvl w:ilvl="2">
      <w:start w:val="1"/>
      <w:numFmt w:val="decimal"/>
      <w:pStyle w:val="Nivel3"/>
      <w:lvlText w:val="%1.%2.%3."/>
      <w:lvlJc w:val="left"/>
      <w:pPr>
        <w:ind w:left="3198" w:hanging="503"/>
      </w:pPr>
      <w:rPr>
        <w:rFonts w:ascii="Times New Roman" w:eastAsia="Arial" w:hAnsi="Times New Roman" w:cs="Times New Roman" w:hint="default"/>
        <w:b w:val="0"/>
        <w:i w:val="0"/>
        <w:strike w:val="0"/>
        <w:color w:val="000000"/>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61533"/>
    <w:multiLevelType w:val="multilevel"/>
    <w:tmpl w:val="2DD4ACA0"/>
    <w:lvl w:ilvl="0">
      <w:start w:val="5"/>
      <w:numFmt w:val="decimal"/>
      <w:lvlText w:val="%1"/>
      <w:lvlJc w:val="left"/>
      <w:pPr>
        <w:ind w:left="480" w:hanging="480"/>
      </w:pPr>
      <w:rPr>
        <w:rFonts w:hint="default"/>
      </w:rPr>
    </w:lvl>
    <w:lvl w:ilvl="1">
      <w:start w:val="4"/>
      <w:numFmt w:val="decimal"/>
      <w:lvlText w:val="%1.%2"/>
      <w:lvlJc w:val="left"/>
      <w:pPr>
        <w:ind w:left="763" w:hanging="480"/>
      </w:pPr>
      <w:rPr>
        <w:rFonts w:hint="default"/>
        <w:b/>
        <w:bCs/>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 w15:restartNumberingAfterBreak="0">
    <w:nsid w:val="13DA391D"/>
    <w:multiLevelType w:val="hybridMultilevel"/>
    <w:tmpl w:val="7BF042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1B31B77"/>
    <w:multiLevelType w:val="multilevel"/>
    <w:tmpl w:val="41388080"/>
    <w:lvl w:ilvl="0">
      <w:start w:val="6"/>
      <w:numFmt w:val="decimal"/>
      <w:lvlText w:val="%1"/>
      <w:lvlJc w:val="left"/>
      <w:pPr>
        <w:ind w:left="480" w:hanging="480"/>
      </w:pPr>
      <w:rPr>
        <w:rFonts w:hint="default"/>
      </w:rPr>
    </w:lvl>
    <w:lvl w:ilvl="1">
      <w:start w:val="9"/>
      <w:numFmt w:val="decimal"/>
      <w:lvlText w:val="%1.%2"/>
      <w:lvlJc w:val="left"/>
      <w:pPr>
        <w:ind w:left="763" w:hanging="480"/>
      </w:pPr>
      <w:rPr>
        <w:rFonts w:hint="default"/>
      </w:rPr>
    </w:lvl>
    <w:lvl w:ilvl="2">
      <w:start w:val="2"/>
      <w:numFmt w:val="decimal"/>
      <w:lvlText w:val="%1.%2.%3"/>
      <w:lvlJc w:val="left"/>
      <w:pPr>
        <w:ind w:left="1286" w:hanging="720"/>
      </w:pPr>
      <w:rPr>
        <w:rFonts w:hint="default"/>
        <w:b/>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25B85072"/>
    <w:multiLevelType w:val="hybridMultilevel"/>
    <w:tmpl w:val="B4F819E6"/>
    <w:lvl w:ilvl="0" w:tplc="B178D126">
      <w:start w:val="1"/>
      <w:numFmt w:val="upperLetter"/>
      <w:lvlText w:val="%1."/>
      <w:lvlJc w:val="left"/>
      <w:pPr>
        <w:ind w:left="720" w:hanging="360"/>
      </w:pPr>
      <w:rPr>
        <w:rFonts w:hint="default"/>
      </w:rPr>
    </w:lvl>
    <w:lvl w:ilvl="1" w:tplc="6C9AB49E">
      <w:start w:val="1"/>
      <w:numFmt w:val="upperLetter"/>
      <w:lvlText w:val="%2."/>
      <w:lvlJc w:val="left"/>
      <w:pPr>
        <w:ind w:left="1440" w:hanging="360"/>
      </w:pPr>
      <w:rPr>
        <w:rFonts w:hint="default"/>
        <w:sz w:val="24"/>
        <w:szCs w:val="32"/>
      </w:rPr>
    </w:lvl>
    <w:lvl w:ilvl="2" w:tplc="7F0A2050">
      <w:start w:val="1"/>
      <w:numFmt w:val="decimal"/>
      <w:lvlText w:val="%3."/>
      <w:lvlJc w:val="left"/>
      <w:pPr>
        <w:ind w:left="2415" w:hanging="43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AB2487"/>
    <w:multiLevelType w:val="hybridMultilevel"/>
    <w:tmpl w:val="2A4611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ED30A3D"/>
    <w:multiLevelType w:val="multilevel"/>
    <w:tmpl w:val="FC8AEC72"/>
    <w:lvl w:ilvl="0">
      <w:start w:val="1"/>
      <w:numFmt w:val="decimal"/>
      <w:lvlText w:val="%1."/>
      <w:lvlJc w:val="left"/>
      <w:pPr>
        <w:ind w:left="360" w:hanging="360"/>
      </w:pPr>
    </w:lvl>
    <w:lvl w:ilvl="1">
      <w:start w:val="1"/>
      <w:numFmt w:val="decimal"/>
      <w:lvlText w:val="%1.%2."/>
      <w:lvlJc w:val="left"/>
      <w:pPr>
        <w:ind w:left="792" w:hanging="432"/>
      </w:pPr>
      <w:rPr>
        <w:b w:val="0"/>
        <w:color w:val="000000"/>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7C0A0A"/>
    <w:multiLevelType w:val="multilevel"/>
    <w:tmpl w:val="39C48940"/>
    <w:lvl w:ilvl="0">
      <w:start w:val="6"/>
      <w:numFmt w:val="decimal"/>
      <w:lvlText w:val="%1"/>
      <w:lvlJc w:val="left"/>
      <w:pPr>
        <w:ind w:left="600" w:hanging="600"/>
      </w:pPr>
      <w:rPr>
        <w:rFonts w:hint="default"/>
      </w:rPr>
    </w:lvl>
    <w:lvl w:ilvl="1">
      <w:start w:val="10"/>
      <w:numFmt w:val="decimal"/>
      <w:lvlText w:val="%1.%2"/>
      <w:lvlJc w:val="left"/>
      <w:pPr>
        <w:ind w:left="883" w:hanging="600"/>
      </w:pPr>
      <w:rPr>
        <w:rFonts w:hint="default"/>
        <w:b/>
        <w:bCs/>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0" w15:restartNumberingAfterBreak="0">
    <w:nsid w:val="36022A44"/>
    <w:multiLevelType w:val="multilevel"/>
    <w:tmpl w:val="599C50EC"/>
    <w:lvl w:ilvl="0">
      <w:start w:val="1"/>
      <w:numFmt w:val="decimal"/>
      <w:pStyle w:val="Commarcadores5"/>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18D7936"/>
    <w:multiLevelType w:val="hybridMultilevel"/>
    <w:tmpl w:val="B500785E"/>
    <w:lvl w:ilvl="0" w:tplc="FFFFFFFF">
      <w:start w:val="1"/>
      <w:numFmt w:val="decimal"/>
      <w:lvlText w:val="%1"/>
      <w:lvlJc w:val="left"/>
      <w:pPr>
        <w:ind w:left="1384" w:hanging="199"/>
        <w:jc w:val="right"/>
      </w:pPr>
      <w:rPr>
        <w:rFonts w:hint="default"/>
        <w:b/>
        <w:bCs/>
        <w:w w:val="100"/>
        <w:lang w:val="pt-PT" w:eastAsia="en-US" w:bidi="ar-SA"/>
      </w:rPr>
    </w:lvl>
    <w:lvl w:ilvl="1" w:tplc="FFFFFFFF">
      <w:numFmt w:val="bullet"/>
      <w:lvlText w:val="•"/>
      <w:lvlJc w:val="left"/>
      <w:pPr>
        <w:ind w:left="2200" w:hanging="199"/>
      </w:pPr>
      <w:rPr>
        <w:rFonts w:hint="default"/>
        <w:lang w:val="pt-PT" w:eastAsia="en-US" w:bidi="ar-SA"/>
      </w:rPr>
    </w:lvl>
    <w:lvl w:ilvl="2" w:tplc="FFFFFFFF">
      <w:numFmt w:val="bullet"/>
      <w:lvlText w:val="•"/>
      <w:lvlJc w:val="left"/>
      <w:pPr>
        <w:ind w:left="3021" w:hanging="199"/>
      </w:pPr>
      <w:rPr>
        <w:rFonts w:hint="default"/>
        <w:lang w:val="pt-PT" w:eastAsia="en-US" w:bidi="ar-SA"/>
      </w:rPr>
    </w:lvl>
    <w:lvl w:ilvl="3" w:tplc="FFFFFFFF">
      <w:numFmt w:val="bullet"/>
      <w:lvlText w:val="•"/>
      <w:lvlJc w:val="left"/>
      <w:pPr>
        <w:ind w:left="3841" w:hanging="199"/>
      </w:pPr>
      <w:rPr>
        <w:rFonts w:hint="default"/>
        <w:lang w:val="pt-PT" w:eastAsia="en-US" w:bidi="ar-SA"/>
      </w:rPr>
    </w:lvl>
    <w:lvl w:ilvl="4" w:tplc="FFFFFFFF">
      <w:numFmt w:val="bullet"/>
      <w:lvlText w:val="•"/>
      <w:lvlJc w:val="left"/>
      <w:pPr>
        <w:ind w:left="4662" w:hanging="199"/>
      </w:pPr>
      <w:rPr>
        <w:rFonts w:hint="default"/>
        <w:lang w:val="pt-PT" w:eastAsia="en-US" w:bidi="ar-SA"/>
      </w:rPr>
    </w:lvl>
    <w:lvl w:ilvl="5" w:tplc="FFFFFFFF">
      <w:numFmt w:val="bullet"/>
      <w:lvlText w:val="•"/>
      <w:lvlJc w:val="left"/>
      <w:pPr>
        <w:ind w:left="5483" w:hanging="199"/>
      </w:pPr>
      <w:rPr>
        <w:rFonts w:hint="default"/>
        <w:lang w:val="pt-PT" w:eastAsia="en-US" w:bidi="ar-SA"/>
      </w:rPr>
    </w:lvl>
    <w:lvl w:ilvl="6" w:tplc="FFFFFFFF">
      <w:numFmt w:val="bullet"/>
      <w:lvlText w:val="•"/>
      <w:lvlJc w:val="left"/>
      <w:pPr>
        <w:ind w:left="6303" w:hanging="199"/>
      </w:pPr>
      <w:rPr>
        <w:rFonts w:hint="default"/>
        <w:lang w:val="pt-PT" w:eastAsia="en-US" w:bidi="ar-SA"/>
      </w:rPr>
    </w:lvl>
    <w:lvl w:ilvl="7" w:tplc="FFFFFFFF">
      <w:numFmt w:val="bullet"/>
      <w:lvlText w:val="•"/>
      <w:lvlJc w:val="left"/>
      <w:pPr>
        <w:ind w:left="7124" w:hanging="199"/>
      </w:pPr>
      <w:rPr>
        <w:rFonts w:hint="default"/>
        <w:lang w:val="pt-PT" w:eastAsia="en-US" w:bidi="ar-SA"/>
      </w:rPr>
    </w:lvl>
    <w:lvl w:ilvl="8" w:tplc="FFFFFFFF">
      <w:numFmt w:val="bullet"/>
      <w:lvlText w:val="•"/>
      <w:lvlJc w:val="left"/>
      <w:pPr>
        <w:ind w:left="7945" w:hanging="199"/>
      </w:pPr>
      <w:rPr>
        <w:rFonts w:hint="default"/>
        <w:lang w:val="pt-PT" w:eastAsia="en-US" w:bidi="ar-SA"/>
      </w:rPr>
    </w:lvl>
  </w:abstractNum>
  <w:abstractNum w:abstractNumId="12" w15:restartNumberingAfterBreak="0">
    <w:nsid w:val="45533901"/>
    <w:multiLevelType w:val="multilevel"/>
    <w:tmpl w:val="4C7E0FBA"/>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88B3051"/>
    <w:multiLevelType w:val="hybridMultilevel"/>
    <w:tmpl w:val="8860422A"/>
    <w:lvl w:ilvl="0" w:tplc="9D122378">
      <w:start w:val="13"/>
      <w:numFmt w:val="upperLetter"/>
      <w:lvlText w:val="%1."/>
      <w:lvlJc w:val="left"/>
      <w:pPr>
        <w:tabs>
          <w:tab w:val="num" w:pos="720"/>
        </w:tabs>
        <w:ind w:left="720" w:hanging="360"/>
      </w:pPr>
    </w:lvl>
    <w:lvl w:ilvl="1" w:tplc="315ABF7C" w:tentative="1">
      <w:start w:val="1"/>
      <w:numFmt w:val="decimal"/>
      <w:lvlText w:val="%2."/>
      <w:lvlJc w:val="left"/>
      <w:pPr>
        <w:tabs>
          <w:tab w:val="num" w:pos="1440"/>
        </w:tabs>
        <w:ind w:left="1440" w:hanging="360"/>
      </w:pPr>
    </w:lvl>
    <w:lvl w:ilvl="2" w:tplc="91C6E02E" w:tentative="1">
      <w:start w:val="1"/>
      <w:numFmt w:val="decimal"/>
      <w:lvlText w:val="%3."/>
      <w:lvlJc w:val="left"/>
      <w:pPr>
        <w:tabs>
          <w:tab w:val="num" w:pos="2160"/>
        </w:tabs>
        <w:ind w:left="2160" w:hanging="360"/>
      </w:pPr>
    </w:lvl>
    <w:lvl w:ilvl="3" w:tplc="EF6A77B8" w:tentative="1">
      <w:start w:val="1"/>
      <w:numFmt w:val="decimal"/>
      <w:lvlText w:val="%4."/>
      <w:lvlJc w:val="left"/>
      <w:pPr>
        <w:tabs>
          <w:tab w:val="num" w:pos="2880"/>
        </w:tabs>
        <w:ind w:left="2880" w:hanging="360"/>
      </w:pPr>
    </w:lvl>
    <w:lvl w:ilvl="4" w:tplc="6BF62DCA" w:tentative="1">
      <w:start w:val="1"/>
      <w:numFmt w:val="decimal"/>
      <w:lvlText w:val="%5."/>
      <w:lvlJc w:val="left"/>
      <w:pPr>
        <w:tabs>
          <w:tab w:val="num" w:pos="3600"/>
        </w:tabs>
        <w:ind w:left="3600" w:hanging="360"/>
      </w:pPr>
    </w:lvl>
    <w:lvl w:ilvl="5" w:tplc="F162C77E" w:tentative="1">
      <w:start w:val="1"/>
      <w:numFmt w:val="decimal"/>
      <w:lvlText w:val="%6."/>
      <w:lvlJc w:val="left"/>
      <w:pPr>
        <w:tabs>
          <w:tab w:val="num" w:pos="4320"/>
        </w:tabs>
        <w:ind w:left="4320" w:hanging="360"/>
      </w:pPr>
    </w:lvl>
    <w:lvl w:ilvl="6" w:tplc="AF7EFA6E" w:tentative="1">
      <w:start w:val="1"/>
      <w:numFmt w:val="decimal"/>
      <w:lvlText w:val="%7."/>
      <w:lvlJc w:val="left"/>
      <w:pPr>
        <w:tabs>
          <w:tab w:val="num" w:pos="5040"/>
        </w:tabs>
        <w:ind w:left="5040" w:hanging="360"/>
      </w:pPr>
    </w:lvl>
    <w:lvl w:ilvl="7" w:tplc="F624619C" w:tentative="1">
      <w:start w:val="1"/>
      <w:numFmt w:val="decimal"/>
      <w:lvlText w:val="%8."/>
      <w:lvlJc w:val="left"/>
      <w:pPr>
        <w:tabs>
          <w:tab w:val="num" w:pos="5760"/>
        </w:tabs>
        <w:ind w:left="5760" w:hanging="360"/>
      </w:pPr>
    </w:lvl>
    <w:lvl w:ilvl="8" w:tplc="FC747638" w:tentative="1">
      <w:start w:val="1"/>
      <w:numFmt w:val="decimal"/>
      <w:lvlText w:val="%9."/>
      <w:lvlJc w:val="left"/>
      <w:pPr>
        <w:tabs>
          <w:tab w:val="num" w:pos="6480"/>
        </w:tabs>
        <w:ind w:left="6480" w:hanging="360"/>
      </w:pPr>
    </w:lvl>
  </w:abstractNum>
  <w:abstractNum w:abstractNumId="14" w15:restartNumberingAfterBreak="0">
    <w:nsid w:val="586A2125"/>
    <w:multiLevelType w:val="multilevel"/>
    <w:tmpl w:val="90BAA2E8"/>
    <w:lvl w:ilvl="0">
      <w:start w:val="8"/>
      <w:numFmt w:val="decimal"/>
      <w:lvlText w:val="%1"/>
      <w:lvlJc w:val="left"/>
      <w:pPr>
        <w:ind w:left="420" w:hanging="420"/>
      </w:pPr>
      <w:rPr>
        <w:rFonts w:hint="default"/>
      </w:rPr>
    </w:lvl>
    <w:lvl w:ilvl="1">
      <w:start w:val="1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CD3487C"/>
    <w:multiLevelType w:val="hybridMultilevel"/>
    <w:tmpl w:val="2B606862"/>
    <w:lvl w:ilvl="0" w:tplc="04160017">
      <w:start w:val="1"/>
      <w:numFmt w:val="lowerLetter"/>
      <w:lvlText w:val="%1)"/>
      <w:lvlJc w:val="left"/>
      <w:pPr>
        <w:ind w:left="720" w:hanging="360"/>
      </w:pPr>
      <w:rPr>
        <w:rFonts w:hint="default"/>
      </w:rPr>
    </w:lvl>
    <w:lvl w:ilvl="1" w:tplc="E17A9F9E">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CFA3950"/>
    <w:multiLevelType w:val="multilevel"/>
    <w:tmpl w:val="99AE44FA"/>
    <w:lvl w:ilvl="0">
      <w:start w:val="1"/>
      <w:numFmt w:val="decimal"/>
      <w:pStyle w:val="TituloTR"/>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4770594"/>
    <w:multiLevelType w:val="multilevel"/>
    <w:tmpl w:val="43602B20"/>
    <w:lvl w:ilvl="0">
      <w:start w:val="6"/>
      <w:numFmt w:val="decimal"/>
      <w:lvlText w:val="%1"/>
      <w:lvlJc w:val="left"/>
      <w:pPr>
        <w:ind w:left="420" w:hanging="420"/>
      </w:pPr>
      <w:rPr>
        <w:rFonts w:hint="default"/>
      </w:rPr>
    </w:lvl>
    <w:lvl w:ilvl="1">
      <w:start w:val="26"/>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670E4C25"/>
    <w:multiLevelType w:val="multilevel"/>
    <w:tmpl w:val="E95281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307527"/>
    <w:multiLevelType w:val="multilevel"/>
    <w:tmpl w:val="9BD258A2"/>
    <w:lvl w:ilvl="0">
      <w:start w:val="6"/>
      <w:numFmt w:val="decimal"/>
      <w:lvlText w:val="%1"/>
      <w:lvlJc w:val="left"/>
      <w:pPr>
        <w:ind w:left="420" w:hanging="420"/>
      </w:pPr>
      <w:rPr>
        <w:rFonts w:hint="default"/>
        <w:color w:val="000000"/>
      </w:rPr>
    </w:lvl>
    <w:lvl w:ilvl="1">
      <w:start w:val="19"/>
      <w:numFmt w:val="decimal"/>
      <w:lvlText w:val="%1.%2"/>
      <w:lvlJc w:val="left"/>
      <w:pPr>
        <w:ind w:left="1271" w:hanging="420"/>
      </w:pPr>
      <w:rPr>
        <w:rFonts w:hint="default"/>
        <w:b/>
        <w:bCs/>
        <w:color w:val="000000"/>
      </w:rPr>
    </w:lvl>
    <w:lvl w:ilvl="2">
      <w:start w:val="1"/>
      <w:numFmt w:val="decimal"/>
      <w:lvlText w:val="%1.%2.%3"/>
      <w:lvlJc w:val="left"/>
      <w:pPr>
        <w:ind w:left="2422" w:hanging="720"/>
      </w:pPr>
      <w:rPr>
        <w:rFonts w:hint="default"/>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20" w15:restartNumberingAfterBreak="0">
    <w:nsid w:val="6EDF2496"/>
    <w:multiLevelType w:val="hybridMultilevel"/>
    <w:tmpl w:val="B500785E"/>
    <w:lvl w:ilvl="0" w:tplc="353C8F8E">
      <w:start w:val="1"/>
      <w:numFmt w:val="decimal"/>
      <w:lvlText w:val="%1"/>
      <w:lvlJc w:val="left"/>
      <w:pPr>
        <w:ind w:left="1384" w:hanging="199"/>
        <w:jc w:val="right"/>
      </w:pPr>
      <w:rPr>
        <w:rFonts w:hint="default"/>
        <w:b/>
        <w:bCs/>
        <w:w w:val="100"/>
        <w:lang w:val="pt-PT" w:eastAsia="en-US" w:bidi="ar-SA"/>
      </w:rPr>
    </w:lvl>
    <w:lvl w:ilvl="1" w:tplc="D7EAEDB2">
      <w:numFmt w:val="bullet"/>
      <w:lvlText w:val="•"/>
      <w:lvlJc w:val="left"/>
      <w:pPr>
        <w:ind w:left="2200" w:hanging="199"/>
      </w:pPr>
      <w:rPr>
        <w:rFonts w:hint="default"/>
        <w:lang w:val="pt-PT" w:eastAsia="en-US" w:bidi="ar-SA"/>
      </w:rPr>
    </w:lvl>
    <w:lvl w:ilvl="2" w:tplc="7A16108A">
      <w:numFmt w:val="bullet"/>
      <w:lvlText w:val="•"/>
      <w:lvlJc w:val="left"/>
      <w:pPr>
        <w:ind w:left="3021" w:hanging="199"/>
      </w:pPr>
      <w:rPr>
        <w:rFonts w:hint="default"/>
        <w:lang w:val="pt-PT" w:eastAsia="en-US" w:bidi="ar-SA"/>
      </w:rPr>
    </w:lvl>
    <w:lvl w:ilvl="3" w:tplc="BE986B30">
      <w:numFmt w:val="bullet"/>
      <w:lvlText w:val="•"/>
      <w:lvlJc w:val="left"/>
      <w:pPr>
        <w:ind w:left="3841" w:hanging="199"/>
      </w:pPr>
      <w:rPr>
        <w:rFonts w:hint="default"/>
        <w:lang w:val="pt-PT" w:eastAsia="en-US" w:bidi="ar-SA"/>
      </w:rPr>
    </w:lvl>
    <w:lvl w:ilvl="4" w:tplc="A502CA82">
      <w:numFmt w:val="bullet"/>
      <w:lvlText w:val="•"/>
      <w:lvlJc w:val="left"/>
      <w:pPr>
        <w:ind w:left="4662" w:hanging="199"/>
      </w:pPr>
      <w:rPr>
        <w:rFonts w:hint="default"/>
        <w:lang w:val="pt-PT" w:eastAsia="en-US" w:bidi="ar-SA"/>
      </w:rPr>
    </w:lvl>
    <w:lvl w:ilvl="5" w:tplc="77405100">
      <w:numFmt w:val="bullet"/>
      <w:lvlText w:val="•"/>
      <w:lvlJc w:val="left"/>
      <w:pPr>
        <w:ind w:left="5483" w:hanging="199"/>
      </w:pPr>
      <w:rPr>
        <w:rFonts w:hint="default"/>
        <w:lang w:val="pt-PT" w:eastAsia="en-US" w:bidi="ar-SA"/>
      </w:rPr>
    </w:lvl>
    <w:lvl w:ilvl="6" w:tplc="D2EC6498">
      <w:numFmt w:val="bullet"/>
      <w:lvlText w:val="•"/>
      <w:lvlJc w:val="left"/>
      <w:pPr>
        <w:ind w:left="6303" w:hanging="199"/>
      </w:pPr>
      <w:rPr>
        <w:rFonts w:hint="default"/>
        <w:lang w:val="pt-PT" w:eastAsia="en-US" w:bidi="ar-SA"/>
      </w:rPr>
    </w:lvl>
    <w:lvl w:ilvl="7" w:tplc="8258DEBA">
      <w:numFmt w:val="bullet"/>
      <w:lvlText w:val="•"/>
      <w:lvlJc w:val="left"/>
      <w:pPr>
        <w:ind w:left="7124" w:hanging="199"/>
      </w:pPr>
      <w:rPr>
        <w:rFonts w:hint="default"/>
        <w:lang w:val="pt-PT" w:eastAsia="en-US" w:bidi="ar-SA"/>
      </w:rPr>
    </w:lvl>
    <w:lvl w:ilvl="8" w:tplc="185274F8">
      <w:numFmt w:val="bullet"/>
      <w:lvlText w:val="•"/>
      <w:lvlJc w:val="left"/>
      <w:pPr>
        <w:ind w:left="7945" w:hanging="199"/>
      </w:pPr>
      <w:rPr>
        <w:rFonts w:hint="default"/>
        <w:lang w:val="pt-PT" w:eastAsia="en-US" w:bidi="ar-SA"/>
      </w:rPr>
    </w:lvl>
  </w:abstractNum>
  <w:abstractNum w:abstractNumId="21" w15:restartNumberingAfterBreak="0">
    <w:nsid w:val="733E4FFC"/>
    <w:multiLevelType w:val="multilevel"/>
    <w:tmpl w:val="61183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121596"/>
    <w:multiLevelType w:val="hybridMultilevel"/>
    <w:tmpl w:val="D210657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37001952">
    <w:abstractNumId w:val="2"/>
  </w:num>
  <w:num w:numId="2" w16cid:durableId="2114784993">
    <w:abstractNumId w:val="10"/>
  </w:num>
  <w:num w:numId="3" w16cid:durableId="10155023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82230433">
    <w:abstractNumId w:val="7"/>
  </w:num>
  <w:num w:numId="5" w16cid:durableId="918321840">
    <w:abstractNumId w:val="22"/>
  </w:num>
  <w:num w:numId="6" w16cid:durableId="376664617">
    <w:abstractNumId w:val="1"/>
  </w:num>
  <w:num w:numId="7" w16cid:durableId="1766614863">
    <w:abstractNumId w:val="15"/>
  </w:num>
  <w:num w:numId="8" w16cid:durableId="375735464">
    <w:abstractNumId w:val="19"/>
  </w:num>
  <w:num w:numId="9" w16cid:durableId="786201861">
    <w:abstractNumId w:val="3"/>
  </w:num>
  <w:num w:numId="10" w16cid:durableId="2060783906">
    <w:abstractNumId w:val="14"/>
  </w:num>
  <w:num w:numId="11" w16cid:durableId="2072388991">
    <w:abstractNumId w:val="9"/>
  </w:num>
  <w:num w:numId="12" w16cid:durableId="559754943">
    <w:abstractNumId w:val="5"/>
  </w:num>
  <w:num w:numId="13" w16cid:durableId="433941124">
    <w:abstractNumId w:val="17"/>
  </w:num>
  <w:num w:numId="14" w16cid:durableId="135755888">
    <w:abstractNumId w:val="21"/>
  </w:num>
  <w:num w:numId="15" w16cid:durableId="627704159">
    <w:abstractNumId w:val="18"/>
  </w:num>
  <w:num w:numId="16" w16cid:durableId="647591528">
    <w:abstractNumId w:val="18"/>
    <w:lvlOverride w:ilvl="0">
      <w:lvl w:ilvl="0">
        <w:numFmt w:val="upperLetter"/>
        <w:lvlText w:val="%1."/>
        <w:lvlJc w:val="left"/>
      </w:lvl>
    </w:lvlOverride>
  </w:num>
  <w:num w:numId="17" w16cid:durableId="1110861089">
    <w:abstractNumId w:val="18"/>
    <w:lvlOverride w:ilvl="0">
      <w:lvl w:ilvl="0">
        <w:numFmt w:val="upperLetter"/>
        <w:lvlText w:val="%1."/>
        <w:lvlJc w:val="left"/>
      </w:lvl>
    </w:lvlOverride>
  </w:num>
  <w:num w:numId="18" w16cid:durableId="766274664">
    <w:abstractNumId w:val="18"/>
    <w:lvlOverride w:ilvl="0">
      <w:lvl w:ilvl="0">
        <w:numFmt w:val="upperLetter"/>
        <w:lvlText w:val="%1."/>
        <w:lvlJc w:val="left"/>
      </w:lvl>
    </w:lvlOverride>
  </w:num>
  <w:num w:numId="19" w16cid:durableId="1073043350">
    <w:abstractNumId w:val="18"/>
    <w:lvlOverride w:ilvl="0">
      <w:lvl w:ilvl="0">
        <w:numFmt w:val="upperLetter"/>
        <w:lvlText w:val="%1."/>
        <w:lvlJc w:val="left"/>
      </w:lvl>
    </w:lvlOverride>
  </w:num>
  <w:num w:numId="20" w16cid:durableId="202520960">
    <w:abstractNumId w:val="18"/>
    <w:lvlOverride w:ilvl="0">
      <w:lvl w:ilvl="0">
        <w:numFmt w:val="upperLetter"/>
        <w:lvlText w:val="%1."/>
        <w:lvlJc w:val="left"/>
      </w:lvl>
    </w:lvlOverride>
  </w:num>
  <w:num w:numId="21" w16cid:durableId="149181660">
    <w:abstractNumId w:val="18"/>
    <w:lvlOverride w:ilvl="0">
      <w:lvl w:ilvl="0">
        <w:numFmt w:val="upperLetter"/>
        <w:lvlText w:val="%1."/>
        <w:lvlJc w:val="left"/>
      </w:lvl>
    </w:lvlOverride>
  </w:num>
  <w:num w:numId="22" w16cid:durableId="74252323">
    <w:abstractNumId w:val="18"/>
    <w:lvlOverride w:ilvl="0">
      <w:lvl w:ilvl="0">
        <w:numFmt w:val="upperLetter"/>
        <w:lvlText w:val="%1."/>
        <w:lvlJc w:val="left"/>
      </w:lvl>
    </w:lvlOverride>
  </w:num>
  <w:num w:numId="23" w16cid:durableId="1087113344">
    <w:abstractNumId w:val="18"/>
    <w:lvlOverride w:ilvl="0">
      <w:lvl w:ilvl="0">
        <w:numFmt w:val="upperLetter"/>
        <w:lvlText w:val="%1."/>
        <w:lvlJc w:val="left"/>
      </w:lvl>
    </w:lvlOverride>
  </w:num>
  <w:num w:numId="24" w16cid:durableId="567347579">
    <w:abstractNumId w:val="18"/>
    <w:lvlOverride w:ilvl="0">
      <w:lvl w:ilvl="0">
        <w:numFmt w:val="upperLetter"/>
        <w:lvlText w:val="%1."/>
        <w:lvlJc w:val="left"/>
      </w:lvl>
    </w:lvlOverride>
  </w:num>
  <w:num w:numId="25" w16cid:durableId="1837305002">
    <w:abstractNumId w:val="18"/>
    <w:lvlOverride w:ilvl="0">
      <w:lvl w:ilvl="0">
        <w:numFmt w:val="upperLetter"/>
        <w:lvlText w:val="%1."/>
        <w:lvlJc w:val="left"/>
      </w:lvl>
    </w:lvlOverride>
  </w:num>
  <w:num w:numId="26" w16cid:durableId="1416437782">
    <w:abstractNumId w:val="18"/>
    <w:lvlOverride w:ilvl="0">
      <w:lvl w:ilvl="0">
        <w:numFmt w:val="upperLetter"/>
        <w:lvlText w:val="%1."/>
        <w:lvlJc w:val="left"/>
      </w:lvl>
    </w:lvlOverride>
  </w:num>
  <w:num w:numId="27" w16cid:durableId="234121669">
    <w:abstractNumId w:val="18"/>
    <w:lvlOverride w:ilvl="0">
      <w:lvl w:ilvl="0">
        <w:numFmt w:val="upperLetter"/>
        <w:lvlText w:val="%1."/>
        <w:lvlJc w:val="left"/>
      </w:lvl>
    </w:lvlOverride>
  </w:num>
  <w:num w:numId="28" w16cid:durableId="2080244471">
    <w:abstractNumId w:val="12"/>
  </w:num>
  <w:num w:numId="29" w16cid:durableId="2079553646">
    <w:abstractNumId w:val="13"/>
  </w:num>
  <w:num w:numId="30" w16cid:durableId="1904631777">
    <w:abstractNumId w:val="20"/>
  </w:num>
  <w:num w:numId="31" w16cid:durableId="806044109">
    <w:abstractNumId w:val="4"/>
  </w:num>
  <w:num w:numId="32" w16cid:durableId="571043479">
    <w:abstractNumId w:val="16"/>
  </w:num>
  <w:num w:numId="33" w16cid:durableId="1509949768">
    <w:abstractNumId w:val="8"/>
  </w:num>
  <w:num w:numId="34" w16cid:durableId="1286160020">
    <w:abstractNumId w:val="6"/>
  </w:num>
  <w:num w:numId="35" w16cid:durableId="1773166454">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8B1"/>
    <w:rsid w:val="000130B5"/>
    <w:rsid w:val="000131D1"/>
    <w:rsid w:val="0002041A"/>
    <w:rsid w:val="00020B73"/>
    <w:rsid w:val="000336D0"/>
    <w:rsid w:val="000528DE"/>
    <w:rsid w:val="00055F36"/>
    <w:rsid w:val="0006042F"/>
    <w:rsid w:val="00073ADC"/>
    <w:rsid w:val="00074966"/>
    <w:rsid w:val="00076B77"/>
    <w:rsid w:val="0007732A"/>
    <w:rsid w:val="00077E04"/>
    <w:rsid w:val="00087EE9"/>
    <w:rsid w:val="000924AF"/>
    <w:rsid w:val="00092A0E"/>
    <w:rsid w:val="000A06A3"/>
    <w:rsid w:val="000A2B8A"/>
    <w:rsid w:val="000A4D89"/>
    <w:rsid w:val="000A5973"/>
    <w:rsid w:val="000A736E"/>
    <w:rsid w:val="000B1546"/>
    <w:rsid w:val="000B2BCA"/>
    <w:rsid w:val="000D34F6"/>
    <w:rsid w:val="000D3642"/>
    <w:rsid w:val="000D3EDD"/>
    <w:rsid w:val="000D5D60"/>
    <w:rsid w:val="000D612B"/>
    <w:rsid w:val="000D63EC"/>
    <w:rsid w:val="000D6D8E"/>
    <w:rsid w:val="000D6E12"/>
    <w:rsid w:val="000E1C55"/>
    <w:rsid w:val="000F2448"/>
    <w:rsid w:val="000F252F"/>
    <w:rsid w:val="0010567B"/>
    <w:rsid w:val="001120C3"/>
    <w:rsid w:val="0011317D"/>
    <w:rsid w:val="001224BC"/>
    <w:rsid w:val="00122BB3"/>
    <w:rsid w:val="00122BFF"/>
    <w:rsid w:val="001278C3"/>
    <w:rsid w:val="00130D1C"/>
    <w:rsid w:val="00133455"/>
    <w:rsid w:val="00136CC3"/>
    <w:rsid w:val="00140A98"/>
    <w:rsid w:val="00144978"/>
    <w:rsid w:val="00145926"/>
    <w:rsid w:val="00146E1A"/>
    <w:rsid w:val="00150973"/>
    <w:rsid w:val="00173B6C"/>
    <w:rsid w:val="0017494E"/>
    <w:rsid w:val="00183B60"/>
    <w:rsid w:val="001853DE"/>
    <w:rsid w:val="00187966"/>
    <w:rsid w:val="001A0059"/>
    <w:rsid w:val="001A0AEF"/>
    <w:rsid w:val="001B12C4"/>
    <w:rsid w:val="001B688C"/>
    <w:rsid w:val="001C3C7C"/>
    <w:rsid w:val="001E6203"/>
    <w:rsid w:val="001F23A5"/>
    <w:rsid w:val="001F3334"/>
    <w:rsid w:val="001F5A34"/>
    <w:rsid w:val="002038B1"/>
    <w:rsid w:val="00205EAA"/>
    <w:rsid w:val="0020750E"/>
    <w:rsid w:val="002146CC"/>
    <w:rsid w:val="002263AD"/>
    <w:rsid w:val="00227CC3"/>
    <w:rsid w:val="002325D2"/>
    <w:rsid w:val="00233A6D"/>
    <w:rsid w:val="002473A4"/>
    <w:rsid w:val="00252CEB"/>
    <w:rsid w:val="00252DCC"/>
    <w:rsid w:val="00253D82"/>
    <w:rsid w:val="00253EFF"/>
    <w:rsid w:val="00263687"/>
    <w:rsid w:val="00263879"/>
    <w:rsid w:val="0026644B"/>
    <w:rsid w:val="00266895"/>
    <w:rsid w:val="002745E4"/>
    <w:rsid w:val="00285125"/>
    <w:rsid w:val="00290B85"/>
    <w:rsid w:val="00297816"/>
    <w:rsid w:val="002A2910"/>
    <w:rsid w:val="002B0D32"/>
    <w:rsid w:val="002B5ADB"/>
    <w:rsid w:val="002C4825"/>
    <w:rsid w:val="002C65BC"/>
    <w:rsid w:val="002C747D"/>
    <w:rsid w:val="002D17F0"/>
    <w:rsid w:val="002D7987"/>
    <w:rsid w:val="002E5790"/>
    <w:rsid w:val="002E6BFD"/>
    <w:rsid w:val="002F7BB7"/>
    <w:rsid w:val="00301055"/>
    <w:rsid w:val="00304124"/>
    <w:rsid w:val="00317139"/>
    <w:rsid w:val="00336E91"/>
    <w:rsid w:val="003440FB"/>
    <w:rsid w:val="00355FC6"/>
    <w:rsid w:val="00362BFB"/>
    <w:rsid w:val="00364549"/>
    <w:rsid w:val="00375AFF"/>
    <w:rsid w:val="00380437"/>
    <w:rsid w:val="00382231"/>
    <w:rsid w:val="00391670"/>
    <w:rsid w:val="0039526C"/>
    <w:rsid w:val="00395FB5"/>
    <w:rsid w:val="003966EA"/>
    <w:rsid w:val="003A7E6A"/>
    <w:rsid w:val="003B061D"/>
    <w:rsid w:val="003B25A6"/>
    <w:rsid w:val="003C2D0F"/>
    <w:rsid w:val="003C73AE"/>
    <w:rsid w:val="003D2F4E"/>
    <w:rsid w:val="003E42BE"/>
    <w:rsid w:val="003E65C5"/>
    <w:rsid w:val="003E6778"/>
    <w:rsid w:val="003E7E95"/>
    <w:rsid w:val="003F6AB7"/>
    <w:rsid w:val="004103A4"/>
    <w:rsid w:val="00420887"/>
    <w:rsid w:val="00421196"/>
    <w:rsid w:val="004249C6"/>
    <w:rsid w:val="004324E5"/>
    <w:rsid w:val="00436BA0"/>
    <w:rsid w:val="00442289"/>
    <w:rsid w:val="00446AE5"/>
    <w:rsid w:val="004707A1"/>
    <w:rsid w:val="00471D80"/>
    <w:rsid w:val="004746A8"/>
    <w:rsid w:val="00474B8C"/>
    <w:rsid w:val="00475821"/>
    <w:rsid w:val="004825C6"/>
    <w:rsid w:val="00484010"/>
    <w:rsid w:val="00493234"/>
    <w:rsid w:val="004A22CF"/>
    <w:rsid w:val="004A3A3B"/>
    <w:rsid w:val="004A5270"/>
    <w:rsid w:val="004B3EDE"/>
    <w:rsid w:val="004B45BE"/>
    <w:rsid w:val="004C7136"/>
    <w:rsid w:val="004D7F14"/>
    <w:rsid w:val="004E7249"/>
    <w:rsid w:val="004F4014"/>
    <w:rsid w:val="004F4DF1"/>
    <w:rsid w:val="004F739E"/>
    <w:rsid w:val="005057F8"/>
    <w:rsid w:val="0051438B"/>
    <w:rsid w:val="0051745A"/>
    <w:rsid w:val="00536799"/>
    <w:rsid w:val="00544591"/>
    <w:rsid w:val="005458D8"/>
    <w:rsid w:val="0055579B"/>
    <w:rsid w:val="00561FE4"/>
    <w:rsid w:val="00565D1E"/>
    <w:rsid w:val="005805C9"/>
    <w:rsid w:val="0058302D"/>
    <w:rsid w:val="0058437E"/>
    <w:rsid w:val="0058770C"/>
    <w:rsid w:val="005A6677"/>
    <w:rsid w:val="005B2329"/>
    <w:rsid w:val="005B248E"/>
    <w:rsid w:val="005B3938"/>
    <w:rsid w:val="005B3BCC"/>
    <w:rsid w:val="005B6711"/>
    <w:rsid w:val="005B6742"/>
    <w:rsid w:val="005D412F"/>
    <w:rsid w:val="005E0C76"/>
    <w:rsid w:val="005E1074"/>
    <w:rsid w:val="005E609B"/>
    <w:rsid w:val="005E6DC5"/>
    <w:rsid w:val="005F01C1"/>
    <w:rsid w:val="006000B2"/>
    <w:rsid w:val="00603954"/>
    <w:rsid w:val="00646D1C"/>
    <w:rsid w:val="00652F41"/>
    <w:rsid w:val="00663210"/>
    <w:rsid w:val="00664805"/>
    <w:rsid w:val="00665268"/>
    <w:rsid w:val="00680F8E"/>
    <w:rsid w:val="00687F87"/>
    <w:rsid w:val="00694296"/>
    <w:rsid w:val="006A3E35"/>
    <w:rsid w:val="006B1A17"/>
    <w:rsid w:val="006B410B"/>
    <w:rsid w:val="006C07DA"/>
    <w:rsid w:val="006C194A"/>
    <w:rsid w:val="006D1928"/>
    <w:rsid w:val="006D3367"/>
    <w:rsid w:val="00701A79"/>
    <w:rsid w:val="00706D11"/>
    <w:rsid w:val="00723837"/>
    <w:rsid w:val="00732EC5"/>
    <w:rsid w:val="00734340"/>
    <w:rsid w:val="00735D47"/>
    <w:rsid w:val="0074174E"/>
    <w:rsid w:val="0075287A"/>
    <w:rsid w:val="007659BD"/>
    <w:rsid w:val="007737F2"/>
    <w:rsid w:val="00773A16"/>
    <w:rsid w:val="00775806"/>
    <w:rsid w:val="00777394"/>
    <w:rsid w:val="007838C3"/>
    <w:rsid w:val="007871DB"/>
    <w:rsid w:val="00796D00"/>
    <w:rsid w:val="007A3651"/>
    <w:rsid w:val="007A6E89"/>
    <w:rsid w:val="007A7BA4"/>
    <w:rsid w:val="007B3834"/>
    <w:rsid w:val="007B4602"/>
    <w:rsid w:val="007B5546"/>
    <w:rsid w:val="007C2667"/>
    <w:rsid w:val="007D73D7"/>
    <w:rsid w:val="007F356A"/>
    <w:rsid w:val="008176C4"/>
    <w:rsid w:val="00840F15"/>
    <w:rsid w:val="00845424"/>
    <w:rsid w:val="0084586F"/>
    <w:rsid w:val="008477A2"/>
    <w:rsid w:val="0085490A"/>
    <w:rsid w:val="008825A1"/>
    <w:rsid w:val="00883CA9"/>
    <w:rsid w:val="00891AB6"/>
    <w:rsid w:val="00894706"/>
    <w:rsid w:val="0089625A"/>
    <w:rsid w:val="008A6DE5"/>
    <w:rsid w:val="008D1707"/>
    <w:rsid w:val="008F6D48"/>
    <w:rsid w:val="0090034A"/>
    <w:rsid w:val="00901A66"/>
    <w:rsid w:val="00905430"/>
    <w:rsid w:val="009137F9"/>
    <w:rsid w:val="00916D3C"/>
    <w:rsid w:val="009347FA"/>
    <w:rsid w:val="00934F4E"/>
    <w:rsid w:val="009365F0"/>
    <w:rsid w:val="00940659"/>
    <w:rsid w:val="00947F04"/>
    <w:rsid w:val="00974716"/>
    <w:rsid w:val="00976E41"/>
    <w:rsid w:val="00983961"/>
    <w:rsid w:val="00985B52"/>
    <w:rsid w:val="00992109"/>
    <w:rsid w:val="00995E03"/>
    <w:rsid w:val="009A0BD6"/>
    <w:rsid w:val="009A492F"/>
    <w:rsid w:val="009A612E"/>
    <w:rsid w:val="009B292A"/>
    <w:rsid w:val="009B4E4B"/>
    <w:rsid w:val="009D1CE2"/>
    <w:rsid w:val="009E247A"/>
    <w:rsid w:val="009F217E"/>
    <w:rsid w:val="009F2E22"/>
    <w:rsid w:val="009F7159"/>
    <w:rsid w:val="00A05900"/>
    <w:rsid w:val="00A176AB"/>
    <w:rsid w:val="00A22BA4"/>
    <w:rsid w:val="00A53C24"/>
    <w:rsid w:val="00A545EE"/>
    <w:rsid w:val="00A57104"/>
    <w:rsid w:val="00A71F63"/>
    <w:rsid w:val="00A96521"/>
    <w:rsid w:val="00AA4122"/>
    <w:rsid w:val="00AB04D9"/>
    <w:rsid w:val="00AB6449"/>
    <w:rsid w:val="00AC03DD"/>
    <w:rsid w:val="00AC0BF4"/>
    <w:rsid w:val="00AE0AA0"/>
    <w:rsid w:val="00AE2607"/>
    <w:rsid w:val="00AE2770"/>
    <w:rsid w:val="00AE38AE"/>
    <w:rsid w:val="00AF5201"/>
    <w:rsid w:val="00B04574"/>
    <w:rsid w:val="00B04BD1"/>
    <w:rsid w:val="00B16EC6"/>
    <w:rsid w:val="00B17BBB"/>
    <w:rsid w:val="00B20C01"/>
    <w:rsid w:val="00B213CA"/>
    <w:rsid w:val="00B21C0E"/>
    <w:rsid w:val="00B22BDB"/>
    <w:rsid w:val="00B341F9"/>
    <w:rsid w:val="00B40280"/>
    <w:rsid w:val="00B4161F"/>
    <w:rsid w:val="00B41782"/>
    <w:rsid w:val="00B428D4"/>
    <w:rsid w:val="00B43418"/>
    <w:rsid w:val="00B43E3A"/>
    <w:rsid w:val="00B457DD"/>
    <w:rsid w:val="00B46805"/>
    <w:rsid w:val="00B60687"/>
    <w:rsid w:val="00B73065"/>
    <w:rsid w:val="00B73745"/>
    <w:rsid w:val="00B816A5"/>
    <w:rsid w:val="00B8454B"/>
    <w:rsid w:val="00B85B76"/>
    <w:rsid w:val="00BA16C8"/>
    <w:rsid w:val="00BB40EF"/>
    <w:rsid w:val="00BB4DEE"/>
    <w:rsid w:val="00BB5B0F"/>
    <w:rsid w:val="00BC29AC"/>
    <w:rsid w:val="00BC67F5"/>
    <w:rsid w:val="00BD6856"/>
    <w:rsid w:val="00BE1794"/>
    <w:rsid w:val="00BE3FF5"/>
    <w:rsid w:val="00BF2647"/>
    <w:rsid w:val="00C14E2C"/>
    <w:rsid w:val="00C208EA"/>
    <w:rsid w:val="00C20B50"/>
    <w:rsid w:val="00C22F02"/>
    <w:rsid w:val="00C340A9"/>
    <w:rsid w:val="00C345D7"/>
    <w:rsid w:val="00C407CA"/>
    <w:rsid w:val="00C42100"/>
    <w:rsid w:val="00C537B4"/>
    <w:rsid w:val="00C61D8B"/>
    <w:rsid w:val="00C703AF"/>
    <w:rsid w:val="00C73855"/>
    <w:rsid w:val="00C844E4"/>
    <w:rsid w:val="00C90E6E"/>
    <w:rsid w:val="00C935E9"/>
    <w:rsid w:val="00C94E33"/>
    <w:rsid w:val="00CA2B97"/>
    <w:rsid w:val="00CA2C10"/>
    <w:rsid w:val="00CA5151"/>
    <w:rsid w:val="00CA6070"/>
    <w:rsid w:val="00CB63A0"/>
    <w:rsid w:val="00CC68CA"/>
    <w:rsid w:val="00CE3127"/>
    <w:rsid w:val="00CE34C7"/>
    <w:rsid w:val="00D00A9D"/>
    <w:rsid w:val="00D028DA"/>
    <w:rsid w:val="00D038C6"/>
    <w:rsid w:val="00D05D4E"/>
    <w:rsid w:val="00D14A42"/>
    <w:rsid w:val="00D3319E"/>
    <w:rsid w:val="00D402F8"/>
    <w:rsid w:val="00D40C97"/>
    <w:rsid w:val="00D652D6"/>
    <w:rsid w:val="00D773D2"/>
    <w:rsid w:val="00D921DA"/>
    <w:rsid w:val="00D96C04"/>
    <w:rsid w:val="00DA4927"/>
    <w:rsid w:val="00DB4FFF"/>
    <w:rsid w:val="00DB7D11"/>
    <w:rsid w:val="00DD4E27"/>
    <w:rsid w:val="00DD530D"/>
    <w:rsid w:val="00DD5C12"/>
    <w:rsid w:val="00DE3220"/>
    <w:rsid w:val="00DE3FBF"/>
    <w:rsid w:val="00DF2188"/>
    <w:rsid w:val="00DF7594"/>
    <w:rsid w:val="00E03A8E"/>
    <w:rsid w:val="00E06158"/>
    <w:rsid w:val="00E11544"/>
    <w:rsid w:val="00E2036F"/>
    <w:rsid w:val="00E22938"/>
    <w:rsid w:val="00E23485"/>
    <w:rsid w:val="00E23D24"/>
    <w:rsid w:val="00E27782"/>
    <w:rsid w:val="00E31420"/>
    <w:rsid w:val="00E31C58"/>
    <w:rsid w:val="00E323BD"/>
    <w:rsid w:val="00E3308E"/>
    <w:rsid w:val="00E345A5"/>
    <w:rsid w:val="00E3614B"/>
    <w:rsid w:val="00E41F79"/>
    <w:rsid w:val="00E7097D"/>
    <w:rsid w:val="00E74631"/>
    <w:rsid w:val="00E752B4"/>
    <w:rsid w:val="00E824EE"/>
    <w:rsid w:val="00E86662"/>
    <w:rsid w:val="00E900C9"/>
    <w:rsid w:val="00E907D7"/>
    <w:rsid w:val="00E92AA1"/>
    <w:rsid w:val="00E954B1"/>
    <w:rsid w:val="00EA1048"/>
    <w:rsid w:val="00EC3C0B"/>
    <w:rsid w:val="00EC7BA0"/>
    <w:rsid w:val="00ED15AE"/>
    <w:rsid w:val="00EE0E08"/>
    <w:rsid w:val="00EE6AF9"/>
    <w:rsid w:val="00EE7C52"/>
    <w:rsid w:val="00EF2141"/>
    <w:rsid w:val="00EF322F"/>
    <w:rsid w:val="00EF4F35"/>
    <w:rsid w:val="00F016DB"/>
    <w:rsid w:val="00F0516E"/>
    <w:rsid w:val="00F14D0B"/>
    <w:rsid w:val="00F25DD6"/>
    <w:rsid w:val="00F32E68"/>
    <w:rsid w:val="00F371C5"/>
    <w:rsid w:val="00F40C84"/>
    <w:rsid w:val="00F6123A"/>
    <w:rsid w:val="00F61B21"/>
    <w:rsid w:val="00F73304"/>
    <w:rsid w:val="00F84CEE"/>
    <w:rsid w:val="00F84D7D"/>
    <w:rsid w:val="00F9193F"/>
    <w:rsid w:val="00FA2B80"/>
    <w:rsid w:val="00FA4792"/>
    <w:rsid w:val="00FB2A53"/>
    <w:rsid w:val="00FC38D1"/>
    <w:rsid w:val="00FC4B33"/>
    <w:rsid w:val="00FC556C"/>
    <w:rsid w:val="00FD15D7"/>
    <w:rsid w:val="00FD3E77"/>
    <w:rsid w:val="00FD6B67"/>
    <w:rsid w:val="00FE0D4A"/>
    <w:rsid w:val="00FE1057"/>
    <w:rsid w:val="00FE10F1"/>
    <w:rsid w:val="00FE13C9"/>
    <w:rsid w:val="00FE2DC7"/>
    <w:rsid w:val="00FF768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D2D9696"/>
  <w15:docId w15:val="{7FD881DF-E231-4D9C-BF6C-DDAC79DFF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3333"/>
    <w:rPr>
      <w:rFonts w:ascii="Ecofont_Spranq_eco_Sans" w:hAnsi="Ecofont_Spranq_eco_Sans" w:cs="Tahoma"/>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6B410B"/>
    <w:pPr>
      <w:keepNext/>
      <w:keepLines/>
      <w:widowControl/>
      <w:spacing w:before="40" w:line="256" w:lineRule="auto"/>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uiPriority w:val="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shd w:val="clear" w:color="auto" w:fill="FFFFFF"/>
      <w:spacing w:before="119" w:after="119" w:line="276" w:lineRule="auto"/>
      <w:ind w:firstLine="567"/>
      <w:jc w:val="both"/>
      <w:textAlignment w:val="baseline"/>
    </w:pPr>
    <w:rPr>
      <w:rFonts w:ascii="Ecofont_Spranq_eco_Sans" w:eastAsia="WenQuanYi Micro Hei" w:hAnsi="Ecofont_Spranq_eco_Sans"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sz w:val="20"/>
      <w:szCs w:val="20"/>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sz w:val="20"/>
      <w:szCs w:val="20"/>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0"/>
      <w:szCs w:val="20"/>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sz w:val="20"/>
      <w:szCs w:val="20"/>
    </w:rPr>
  </w:style>
  <w:style w:type="character" w:customStyle="1" w:styleId="Nvel3-RChar">
    <w:name w:val="Nível 3-R Char"/>
    <w:basedOn w:val="Nivel3Char"/>
    <w:link w:val="Nvel3-R"/>
    <w:rsid w:val="00D42AFB"/>
    <w:rPr>
      <w:rFonts w:ascii="Arial" w:hAnsi="Arial" w:cs="Arial"/>
      <w:i/>
      <w:iCs/>
      <w:color w:val="FF0000"/>
      <w:sz w:val="20"/>
      <w:szCs w:val="20"/>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sz w:val="20"/>
      <w:szCs w:val="20"/>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styleId="MenoPendente">
    <w:name w:val="Unresolved Mention"/>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Nmerodepgina">
    <w:name w:val="page number"/>
    <w:basedOn w:val="Fontepargpadro"/>
    <w:rsid w:val="003B25A6"/>
  </w:style>
  <w:style w:type="character" w:customStyle="1" w:styleId="Ttulo8Char">
    <w:name w:val="Título 8 Char"/>
    <w:basedOn w:val="Fontepargpadro"/>
    <w:link w:val="Ttulo8"/>
    <w:uiPriority w:val="9"/>
    <w:semiHidden/>
    <w:rsid w:val="006B410B"/>
    <w:rPr>
      <w:rFonts w:asciiTheme="majorHAnsi" w:eastAsiaTheme="majorEastAsia" w:hAnsiTheme="majorHAnsi" w:cstheme="majorBidi"/>
      <w:color w:val="272727" w:themeColor="text1" w:themeTint="D8"/>
      <w:sz w:val="21"/>
      <w:szCs w:val="21"/>
    </w:rPr>
  </w:style>
  <w:style w:type="numbering" w:customStyle="1" w:styleId="Semlista1">
    <w:name w:val="Sem lista1"/>
    <w:next w:val="Semlista"/>
    <w:uiPriority w:val="99"/>
    <w:semiHidden/>
    <w:unhideWhenUsed/>
    <w:rsid w:val="006B410B"/>
  </w:style>
  <w:style w:type="paragraph" w:customStyle="1" w:styleId="msonormal0">
    <w:name w:val="msonormal"/>
    <w:basedOn w:val="Normal"/>
    <w:rsid w:val="006B410B"/>
    <w:pPr>
      <w:widowControl/>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6B410B"/>
    <w:pPr>
      <w:autoSpaceDE w:val="0"/>
      <w:autoSpaceDN w:val="0"/>
      <w:jc w:val="center"/>
    </w:pPr>
    <w:rPr>
      <w:rFonts w:ascii="Arial MT" w:eastAsia="Arial MT" w:hAnsi="Arial MT" w:cs="Arial MT"/>
      <w:sz w:val="22"/>
      <w:szCs w:val="22"/>
      <w:lang w:val="pt-PT" w:eastAsia="en-US"/>
    </w:rPr>
  </w:style>
  <w:style w:type="table" w:customStyle="1" w:styleId="TableNormal1">
    <w:name w:val="Table Normal1"/>
    <w:uiPriority w:val="2"/>
    <w:semiHidden/>
    <w:qFormat/>
    <w:rsid w:val="006B410B"/>
    <w:pPr>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western">
    <w:name w:val="western"/>
    <w:basedOn w:val="Normal"/>
    <w:rsid w:val="006B410B"/>
    <w:pPr>
      <w:widowControl/>
      <w:suppressAutoHyphens/>
      <w:spacing w:before="280" w:after="119" w:line="276" w:lineRule="auto"/>
    </w:pPr>
    <w:rPr>
      <w:rFonts w:ascii="Cambria" w:eastAsia="Times New Roman" w:hAnsi="Cambria" w:cs="Calibri"/>
      <w:sz w:val="22"/>
      <w:szCs w:val="22"/>
      <w:lang w:val="en-US" w:eastAsia="ar-SA" w:bidi="en-US"/>
    </w:rPr>
  </w:style>
  <w:style w:type="paragraph" w:styleId="Sumrio2">
    <w:name w:val="toc 2"/>
    <w:basedOn w:val="Normal"/>
    <w:next w:val="Normal"/>
    <w:autoRedefine/>
    <w:uiPriority w:val="39"/>
    <w:semiHidden/>
    <w:unhideWhenUsed/>
    <w:rsid w:val="001F23A5"/>
    <w:pPr>
      <w:spacing w:after="100"/>
      <w:ind w:left="240"/>
    </w:pPr>
  </w:style>
  <w:style w:type="paragraph" w:styleId="Sumrio3">
    <w:name w:val="toc 3"/>
    <w:basedOn w:val="Normal"/>
    <w:next w:val="Normal"/>
    <w:autoRedefine/>
    <w:uiPriority w:val="39"/>
    <w:semiHidden/>
    <w:unhideWhenUsed/>
    <w:rsid w:val="001F23A5"/>
    <w:pPr>
      <w:spacing w:after="100"/>
      <w:ind w:left="480"/>
    </w:pPr>
  </w:style>
  <w:style w:type="character" w:customStyle="1" w:styleId="TtuloChar1">
    <w:name w:val="Título Char1"/>
    <w:basedOn w:val="Fontepargpadro"/>
    <w:rsid w:val="00133455"/>
    <w:rPr>
      <w:rFonts w:asciiTheme="majorHAnsi" w:eastAsiaTheme="majorEastAsia" w:hAnsiTheme="majorHAnsi" w:cstheme="majorBidi"/>
      <w:color w:val="17365D" w:themeColor="text2" w:themeShade="BF"/>
      <w:spacing w:val="5"/>
      <w:kern w:val="28"/>
      <w:sz w:val="52"/>
      <w:szCs w:val="52"/>
      <w:lang w:val="pt-BR" w:eastAsia="pt-BR"/>
    </w:rPr>
  </w:style>
  <w:style w:type="paragraph" w:customStyle="1" w:styleId="TituloTR">
    <w:name w:val="Titulo TR"/>
    <w:basedOn w:val="PargrafodaLista"/>
    <w:link w:val="TituloTRChar"/>
    <w:qFormat/>
    <w:rsid w:val="0002041A"/>
    <w:pPr>
      <w:widowControl/>
      <w:numPr>
        <w:numId w:val="32"/>
      </w:numPr>
      <w:spacing w:before="360" w:after="360"/>
      <w:contextualSpacing w:val="0"/>
      <w:jc w:val="both"/>
      <w:outlineLvl w:val="0"/>
    </w:pPr>
    <w:rPr>
      <w:rFonts w:ascii="Times New Roman" w:eastAsiaTheme="minorHAnsi" w:hAnsi="Times New Roman" w:cs="Times New Roman"/>
      <w:b/>
      <w:bCs/>
      <w:lang w:eastAsia="en-US"/>
    </w:rPr>
  </w:style>
  <w:style w:type="character" w:customStyle="1" w:styleId="TituloTRChar">
    <w:name w:val="Titulo TR Char"/>
    <w:basedOn w:val="PargrafodaListaChar"/>
    <w:link w:val="TituloTR"/>
    <w:rsid w:val="0002041A"/>
    <w:rPr>
      <w:rFonts w:ascii="Times New Roman" w:eastAsiaTheme="minorHAnsi" w:hAnsi="Times New Roman" w:cs="Times New Roman"/>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12711">
      <w:bodyDiv w:val="1"/>
      <w:marLeft w:val="0"/>
      <w:marRight w:val="0"/>
      <w:marTop w:val="0"/>
      <w:marBottom w:val="0"/>
      <w:divBdr>
        <w:top w:val="none" w:sz="0" w:space="0" w:color="auto"/>
        <w:left w:val="none" w:sz="0" w:space="0" w:color="auto"/>
        <w:bottom w:val="none" w:sz="0" w:space="0" w:color="auto"/>
        <w:right w:val="none" w:sz="0" w:space="0" w:color="auto"/>
      </w:divBdr>
    </w:div>
    <w:div w:id="561211789">
      <w:bodyDiv w:val="1"/>
      <w:marLeft w:val="0"/>
      <w:marRight w:val="0"/>
      <w:marTop w:val="0"/>
      <w:marBottom w:val="0"/>
      <w:divBdr>
        <w:top w:val="none" w:sz="0" w:space="0" w:color="auto"/>
        <w:left w:val="none" w:sz="0" w:space="0" w:color="auto"/>
        <w:bottom w:val="none" w:sz="0" w:space="0" w:color="auto"/>
        <w:right w:val="none" w:sz="0" w:space="0" w:color="auto"/>
      </w:divBdr>
    </w:div>
    <w:div w:id="605699817">
      <w:bodyDiv w:val="1"/>
      <w:marLeft w:val="0"/>
      <w:marRight w:val="0"/>
      <w:marTop w:val="0"/>
      <w:marBottom w:val="0"/>
      <w:divBdr>
        <w:top w:val="none" w:sz="0" w:space="0" w:color="auto"/>
        <w:left w:val="none" w:sz="0" w:space="0" w:color="auto"/>
        <w:bottom w:val="none" w:sz="0" w:space="0" w:color="auto"/>
        <w:right w:val="none" w:sz="0" w:space="0" w:color="auto"/>
      </w:divBdr>
    </w:div>
    <w:div w:id="627705001">
      <w:bodyDiv w:val="1"/>
      <w:marLeft w:val="0"/>
      <w:marRight w:val="0"/>
      <w:marTop w:val="0"/>
      <w:marBottom w:val="0"/>
      <w:divBdr>
        <w:top w:val="none" w:sz="0" w:space="0" w:color="auto"/>
        <w:left w:val="none" w:sz="0" w:space="0" w:color="auto"/>
        <w:bottom w:val="none" w:sz="0" w:space="0" w:color="auto"/>
        <w:right w:val="none" w:sz="0" w:space="0" w:color="auto"/>
      </w:divBdr>
    </w:div>
    <w:div w:id="775372070">
      <w:bodyDiv w:val="1"/>
      <w:marLeft w:val="0"/>
      <w:marRight w:val="0"/>
      <w:marTop w:val="0"/>
      <w:marBottom w:val="0"/>
      <w:divBdr>
        <w:top w:val="none" w:sz="0" w:space="0" w:color="auto"/>
        <w:left w:val="none" w:sz="0" w:space="0" w:color="auto"/>
        <w:bottom w:val="none" w:sz="0" w:space="0" w:color="auto"/>
        <w:right w:val="none" w:sz="0" w:space="0" w:color="auto"/>
      </w:divBdr>
    </w:div>
    <w:div w:id="838733467">
      <w:bodyDiv w:val="1"/>
      <w:marLeft w:val="0"/>
      <w:marRight w:val="0"/>
      <w:marTop w:val="0"/>
      <w:marBottom w:val="0"/>
      <w:divBdr>
        <w:top w:val="none" w:sz="0" w:space="0" w:color="auto"/>
        <w:left w:val="none" w:sz="0" w:space="0" w:color="auto"/>
        <w:bottom w:val="none" w:sz="0" w:space="0" w:color="auto"/>
        <w:right w:val="none" w:sz="0" w:space="0" w:color="auto"/>
      </w:divBdr>
    </w:div>
    <w:div w:id="973217581">
      <w:bodyDiv w:val="1"/>
      <w:marLeft w:val="0"/>
      <w:marRight w:val="0"/>
      <w:marTop w:val="0"/>
      <w:marBottom w:val="0"/>
      <w:divBdr>
        <w:top w:val="none" w:sz="0" w:space="0" w:color="auto"/>
        <w:left w:val="none" w:sz="0" w:space="0" w:color="auto"/>
        <w:bottom w:val="none" w:sz="0" w:space="0" w:color="auto"/>
        <w:right w:val="none" w:sz="0" w:space="0" w:color="auto"/>
      </w:divBdr>
    </w:div>
    <w:div w:id="1406954802">
      <w:bodyDiv w:val="1"/>
      <w:marLeft w:val="0"/>
      <w:marRight w:val="0"/>
      <w:marTop w:val="0"/>
      <w:marBottom w:val="0"/>
      <w:divBdr>
        <w:top w:val="none" w:sz="0" w:space="0" w:color="auto"/>
        <w:left w:val="none" w:sz="0" w:space="0" w:color="auto"/>
        <w:bottom w:val="none" w:sz="0" w:space="0" w:color="auto"/>
        <w:right w:val="none" w:sz="0" w:space="0" w:color="auto"/>
      </w:divBdr>
    </w:div>
    <w:div w:id="1533493286">
      <w:bodyDiv w:val="1"/>
      <w:marLeft w:val="0"/>
      <w:marRight w:val="0"/>
      <w:marTop w:val="0"/>
      <w:marBottom w:val="0"/>
      <w:divBdr>
        <w:top w:val="none" w:sz="0" w:space="0" w:color="auto"/>
        <w:left w:val="none" w:sz="0" w:space="0" w:color="auto"/>
        <w:bottom w:val="none" w:sz="0" w:space="0" w:color="auto"/>
        <w:right w:val="none" w:sz="0" w:space="0" w:color="auto"/>
      </w:divBdr>
    </w:div>
    <w:div w:id="1687052734">
      <w:bodyDiv w:val="1"/>
      <w:marLeft w:val="0"/>
      <w:marRight w:val="0"/>
      <w:marTop w:val="0"/>
      <w:marBottom w:val="0"/>
      <w:divBdr>
        <w:top w:val="none" w:sz="0" w:space="0" w:color="auto"/>
        <w:left w:val="none" w:sz="0" w:space="0" w:color="auto"/>
        <w:bottom w:val="none" w:sz="0" w:space="0" w:color="auto"/>
        <w:right w:val="none" w:sz="0" w:space="0" w:color="auto"/>
      </w:divBdr>
    </w:div>
    <w:div w:id="1693067538">
      <w:bodyDiv w:val="1"/>
      <w:marLeft w:val="0"/>
      <w:marRight w:val="0"/>
      <w:marTop w:val="0"/>
      <w:marBottom w:val="0"/>
      <w:divBdr>
        <w:top w:val="none" w:sz="0" w:space="0" w:color="auto"/>
        <w:left w:val="none" w:sz="0" w:space="0" w:color="auto"/>
        <w:bottom w:val="none" w:sz="0" w:space="0" w:color="auto"/>
        <w:right w:val="none" w:sz="0" w:space="0" w:color="auto"/>
      </w:divBdr>
    </w:div>
    <w:div w:id="19426466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IOBsfm/5OIl5muQGAH2ntbHsTQ==">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KjBQoKdGV4dC9wbGFpbh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IsoCCgp0ZXh0L3BsYWlu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Kj4KBUF1dG9yGjUvL3NzbC5nc3RhdGljLmNvbS9kb2NzL2NvbW1vbi9ibHVlX3NpbGhvdWV0dGU5Ni0wLnBuZzD/m5y52DA4/5ucudgwckAKBUF1dG9yGjcKNS8vc3NsLmdzdGF0aWMuY29tL2RvY3MvY29tbW9uL2JsdWVfc2lsaG91ZXR0ZTk2LTAucG5neACIAQGaAQYIABAAGACqAb4C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hZycudgwOIWcnLnYMH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IWcnLnYMCCFnJy52DAwAEIJa2l4LmNtdDMxIu8MCgtBQUFBbTRQbi1BdxLEDAoLQUFBQW00UG4tQXcSC0FBQUFtNFBuLUF3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gJycudgwOICcnLnYMH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</go:docsCustomData>
</go:gDocsCustomXmlDataStorage>
</file>

<file path=customXml/itemProps1.xml><?xml version="1.0" encoding="utf-8"?>
<ds:datastoreItem xmlns:ds="http://schemas.openxmlformats.org/officeDocument/2006/customXml" ds:itemID="{4F04DA2B-6210-4DCC-B5E0-2F52EA40A2A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4114</Words>
  <Characters>22221</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Vitor Tsuyoshi Guimarães</dc:creator>
  <cp:lastModifiedBy>Fabio Afonso Souza Borges</cp:lastModifiedBy>
  <cp:revision>2</cp:revision>
  <cp:lastPrinted>2024-01-09T14:11:00Z</cp:lastPrinted>
  <dcterms:created xsi:type="dcterms:W3CDTF">2025-12-18T18:11:00Z</dcterms:created>
  <dcterms:modified xsi:type="dcterms:W3CDTF">2025-12-18T18:11:00Z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