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045DF" w14:textId="60C87B56" w:rsidR="008F7E43" w:rsidRPr="00F24680" w:rsidRDefault="008F7E43" w:rsidP="00F24680">
      <w:pPr>
        <w:jc w:val="center"/>
        <w:rPr>
          <w:rFonts w:asciiTheme="minorHAnsi" w:hAnsiTheme="minorHAnsi" w:cstheme="minorHAnsi"/>
          <w:b/>
          <w:u w:val="single"/>
        </w:rPr>
      </w:pPr>
      <w:r w:rsidRPr="00F24680">
        <w:rPr>
          <w:rFonts w:asciiTheme="minorHAnsi" w:hAnsiTheme="minorHAnsi" w:cstheme="minorHAnsi"/>
          <w:b/>
          <w:u w:val="single"/>
        </w:rPr>
        <w:t>TERMO DE REFERÊNCIA</w:t>
      </w:r>
    </w:p>
    <w:p w14:paraId="5E157A44" w14:textId="77777777" w:rsidR="008F7E43" w:rsidRPr="00F24680" w:rsidRDefault="008F7E43" w:rsidP="00F24680">
      <w:pPr>
        <w:spacing w:line="276" w:lineRule="auto"/>
        <w:jc w:val="both"/>
        <w:rPr>
          <w:rFonts w:asciiTheme="minorHAnsi" w:hAnsiTheme="minorHAnsi" w:cstheme="minorHAnsi"/>
          <w:b/>
        </w:rPr>
      </w:pPr>
    </w:p>
    <w:p w14:paraId="79007604" w14:textId="13FCCE30" w:rsidR="008F7E43" w:rsidRPr="00F24680" w:rsidRDefault="00E118F1" w:rsidP="00F24680">
      <w:pPr>
        <w:pStyle w:val="Nivel01"/>
        <w:numPr>
          <w:ilvl w:val="0"/>
          <w:numId w:val="0"/>
        </w:numPr>
        <w:spacing w:before="120" w:after="120" w:line="276" w:lineRule="auto"/>
        <w:ind w:left="360" w:hanging="360"/>
        <w:rPr>
          <w:rFonts w:asciiTheme="minorHAnsi" w:eastAsia="Tahoma" w:hAnsiTheme="minorHAnsi" w:cstheme="minorHAnsi"/>
          <w:sz w:val="22"/>
          <w:szCs w:val="22"/>
        </w:rPr>
      </w:pPr>
      <w:r w:rsidRPr="00F24680">
        <w:rPr>
          <w:rFonts w:asciiTheme="minorHAnsi" w:eastAsia="Tahoma" w:hAnsiTheme="minorHAnsi" w:cstheme="minorHAnsi"/>
          <w:sz w:val="22"/>
          <w:szCs w:val="22"/>
        </w:rPr>
        <w:t>1.0-</w:t>
      </w:r>
      <w:r w:rsidR="008F7E43" w:rsidRPr="00F24680">
        <w:rPr>
          <w:rFonts w:asciiTheme="minorHAnsi" w:eastAsia="Tahoma" w:hAnsiTheme="minorHAnsi" w:cstheme="minorHAnsi"/>
          <w:sz w:val="22"/>
          <w:szCs w:val="22"/>
        </w:rPr>
        <w:t>OBJETO</w:t>
      </w:r>
    </w:p>
    <w:p w14:paraId="7AC48E36" w14:textId="0AB35106" w:rsidR="00F24680" w:rsidRPr="00F24680" w:rsidRDefault="00E118F1" w:rsidP="00F24680">
      <w:pPr>
        <w:pStyle w:val="NormalWeb"/>
        <w:jc w:val="both"/>
        <w:rPr>
          <w:rFonts w:asciiTheme="minorHAnsi" w:eastAsia="Times New Roman" w:hAnsiTheme="minorHAnsi" w:cstheme="minorHAnsi"/>
          <w:noProof w:val="0"/>
          <w:sz w:val="22"/>
          <w:szCs w:val="22"/>
          <w:lang w:eastAsia="pt-BR"/>
        </w:rPr>
      </w:pPr>
      <w:r w:rsidRPr="00F24680">
        <w:rPr>
          <w:rFonts w:asciiTheme="minorHAnsi" w:eastAsia="Times New Roman" w:hAnsiTheme="minorHAnsi" w:cstheme="minorHAnsi"/>
          <w:b/>
          <w:bCs/>
          <w:color w:val="000000" w:themeColor="text1"/>
        </w:rPr>
        <w:t>1.1-</w:t>
      </w:r>
      <w:r w:rsidR="00F24680" w:rsidRPr="00F24680">
        <w:rPr>
          <w:rFonts w:asciiTheme="minorHAnsi" w:eastAsia="Times New Roman" w:hAnsiTheme="minorHAnsi" w:cstheme="minorHAnsi"/>
          <w:sz w:val="22"/>
          <w:szCs w:val="22"/>
        </w:rPr>
        <w:t xml:space="preserve"> </w:t>
      </w:r>
      <w:r w:rsidR="00F24680" w:rsidRPr="00F24680">
        <w:rPr>
          <w:rFonts w:asciiTheme="minorHAnsi" w:eastAsia="Times New Roman" w:hAnsiTheme="minorHAnsi" w:cstheme="minorHAnsi"/>
          <w:noProof w:val="0"/>
          <w:sz w:val="22"/>
          <w:szCs w:val="22"/>
          <w:lang w:eastAsia="pt-BR"/>
        </w:rPr>
        <w:t>A presente contratação tem por objetivo atender à demanda de deslocamento dos vereadores desta Casa Legislativa até a cidade de Brasília/DF, para participação em evento institucional promovido pela Confederação Nacional de Municípios (CNM).</w:t>
      </w:r>
    </w:p>
    <w:p w14:paraId="1BACCEBD" w14:textId="77777777" w:rsidR="00E118F1" w:rsidRPr="00F24680" w:rsidRDefault="00E118F1" w:rsidP="00F24680">
      <w:pPr>
        <w:pStyle w:val="Nvel2-Red"/>
        <w:numPr>
          <w:ilvl w:val="0"/>
          <w:numId w:val="0"/>
        </w:numPr>
        <w:rPr>
          <w:rFonts w:asciiTheme="minorHAnsi" w:hAnsiTheme="minorHAnsi" w:cstheme="minorHAnsi"/>
          <w:b/>
          <w:i w:val="0"/>
          <w:color w:val="auto"/>
        </w:rPr>
      </w:pPr>
    </w:p>
    <w:p w14:paraId="17E6A66C" w14:textId="2B66A3F6" w:rsidR="008F7E43" w:rsidRPr="00F24680" w:rsidRDefault="00E118F1" w:rsidP="00F24680">
      <w:pPr>
        <w:pStyle w:val="Nvel2-Red"/>
        <w:numPr>
          <w:ilvl w:val="0"/>
          <w:numId w:val="0"/>
        </w:numPr>
        <w:rPr>
          <w:rFonts w:asciiTheme="minorHAnsi" w:hAnsiTheme="minorHAnsi" w:cstheme="minorHAnsi"/>
          <w:i w:val="0"/>
          <w:color w:val="auto"/>
        </w:rPr>
      </w:pPr>
      <w:r w:rsidRPr="00F24680">
        <w:rPr>
          <w:rFonts w:asciiTheme="minorHAnsi" w:hAnsiTheme="minorHAnsi" w:cstheme="minorHAnsi"/>
          <w:b/>
          <w:i w:val="0"/>
          <w:color w:val="auto"/>
        </w:rPr>
        <w:t>2.0-</w:t>
      </w:r>
      <w:r w:rsidR="008F7E43" w:rsidRPr="00F24680">
        <w:rPr>
          <w:rFonts w:asciiTheme="minorHAnsi" w:hAnsiTheme="minorHAnsi" w:cstheme="minorHAnsi"/>
          <w:b/>
          <w:i w:val="0"/>
          <w:color w:val="auto"/>
        </w:rPr>
        <w:t>DA NATUREZA DA CONTRATAÇÃO</w:t>
      </w:r>
    </w:p>
    <w:p w14:paraId="068B324A" w14:textId="762093C1" w:rsidR="008F7E43" w:rsidRPr="00F24680" w:rsidRDefault="00E118F1" w:rsidP="00F24680">
      <w:pPr>
        <w:spacing w:before="120" w:line="276" w:lineRule="auto"/>
        <w:jc w:val="both"/>
        <w:rPr>
          <w:rFonts w:asciiTheme="minorHAnsi" w:hAnsiTheme="minorHAnsi" w:cstheme="minorHAnsi"/>
        </w:rPr>
      </w:pPr>
      <w:r w:rsidRPr="00F24680">
        <w:rPr>
          <w:rFonts w:asciiTheme="minorHAnsi" w:hAnsiTheme="minorHAnsi" w:cstheme="minorHAnsi"/>
          <w:b/>
          <w:bCs/>
        </w:rPr>
        <w:t>2.1-</w:t>
      </w:r>
      <w:r w:rsidR="008F7E43" w:rsidRPr="00F24680">
        <w:rPr>
          <w:rFonts w:asciiTheme="minorHAnsi" w:hAnsiTheme="minorHAnsi" w:cstheme="minorHAnsi"/>
        </w:rPr>
        <w:t xml:space="preserve">O objeto da contratação enquadra-se, de acordo com </w:t>
      </w:r>
      <w:r w:rsidR="00BB6C50" w:rsidRPr="00F24680">
        <w:rPr>
          <w:rFonts w:asciiTheme="minorHAnsi" w:hAnsiTheme="minorHAnsi" w:cstheme="minorHAnsi"/>
        </w:rPr>
        <w:t>a</w:t>
      </w:r>
      <w:r w:rsidR="008F7E43" w:rsidRPr="00F24680">
        <w:rPr>
          <w:rFonts w:asciiTheme="minorHAnsi" w:hAnsiTheme="minorHAnsi" w:cstheme="minorHAnsi"/>
        </w:rPr>
        <w:t xml:space="preserve"> Lei 14.133/2021</w:t>
      </w:r>
      <w:r w:rsidR="00BB6C50" w:rsidRPr="00F24680">
        <w:rPr>
          <w:rFonts w:asciiTheme="minorHAnsi" w:hAnsiTheme="minorHAnsi" w:cstheme="minorHAnsi"/>
        </w:rPr>
        <w:t xml:space="preserve"> Artigo 7</w:t>
      </w:r>
      <w:r w:rsidR="00EE679E" w:rsidRPr="00F24680">
        <w:rPr>
          <w:rFonts w:asciiTheme="minorHAnsi" w:hAnsiTheme="minorHAnsi" w:cstheme="minorHAnsi"/>
        </w:rPr>
        <w:t>5</w:t>
      </w:r>
      <w:r w:rsidR="005B544B" w:rsidRPr="00F24680">
        <w:rPr>
          <w:rFonts w:asciiTheme="minorHAnsi" w:hAnsiTheme="minorHAnsi" w:cstheme="minorHAnsi"/>
        </w:rPr>
        <w:t xml:space="preserve"> II</w:t>
      </w:r>
      <w:r w:rsidR="008F7E43" w:rsidRPr="00F24680">
        <w:rPr>
          <w:rFonts w:asciiTheme="minorHAnsi" w:hAnsiTheme="minorHAnsi" w:cstheme="minorHAnsi"/>
        </w:rPr>
        <w:t xml:space="preserve">, pois </w:t>
      </w:r>
      <w:r w:rsidR="00BB6C50" w:rsidRPr="00F24680">
        <w:rPr>
          <w:rFonts w:asciiTheme="minorHAnsi" w:hAnsiTheme="minorHAnsi" w:cstheme="minorHAnsi"/>
        </w:rPr>
        <w:t>esta entre os valores previstos para a dispensa de licitação.</w:t>
      </w:r>
    </w:p>
    <w:p w14:paraId="137DFB69" w14:textId="77777777" w:rsidR="00E118F1" w:rsidRPr="00F24680" w:rsidRDefault="00E118F1" w:rsidP="00F24680">
      <w:pPr>
        <w:pStyle w:val="Nvel2-Red"/>
        <w:numPr>
          <w:ilvl w:val="0"/>
          <w:numId w:val="0"/>
        </w:numPr>
        <w:ind w:left="360"/>
        <w:rPr>
          <w:rFonts w:asciiTheme="minorHAnsi" w:hAnsiTheme="minorHAnsi" w:cstheme="minorHAnsi"/>
          <w:b/>
          <w:i w:val="0"/>
          <w:color w:val="auto"/>
        </w:rPr>
      </w:pPr>
    </w:p>
    <w:p w14:paraId="2DA4D97A" w14:textId="4F83EF3E" w:rsidR="008F7E43" w:rsidRPr="00F24680" w:rsidRDefault="00E118F1" w:rsidP="00F24680">
      <w:pPr>
        <w:pStyle w:val="Nvel2-Red"/>
        <w:numPr>
          <w:ilvl w:val="0"/>
          <w:numId w:val="35"/>
        </w:numPr>
        <w:rPr>
          <w:rFonts w:asciiTheme="minorHAnsi" w:hAnsiTheme="minorHAnsi" w:cstheme="minorHAnsi"/>
          <w:b/>
          <w:i w:val="0"/>
          <w:color w:val="auto"/>
        </w:rPr>
      </w:pPr>
      <w:r w:rsidRPr="00F24680">
        <w:rPr>
          <w:rFonts w:asciiTheme="minorHAnsi" w:hAnsiTheme="minorHAnsi" w:cstheme="minorHAnsi"/>
          <w:b/>
          <w:i w:val="0"/>
          <w:color w:val="auto"/>
        </w:rPr>
        <w:t>-</w:t>
      </w:r>
      <w:r w:rsidR="008F7E43" w:rsidRPr="00F24680">
        <w:rPr>
          <w:rFonts w:asciiTheme="minorHAnsi" w:hAnsiTheme="minorHAnsi" w:cstheme="minorHAnsi"/>
          <w:b/>
          <w:i w:val="0"/>
          <w:color w:val="auto"/>
        </w:rPr>
        <w:t>MODALIDADE/ PROCEDIMENTO LICITATÓRIO</w:t>
      </w:r>
    </w:p>
    <w:p w14:paraId="2837F36A" w14:textId="408FA8C0" w:rsidR="008F7E43" w:rsidRPr="00F24680" w:rsidRDefault="00E118F1" w:rsidP="00F24680">
      <w:pPr>
        <w:pStyle w:val="Nvel2-Red"/>
        <w:numPr>
          <w:ilvl w:val="0"/>
          <w:numId w:val="0"/>
        </w:numPr>
        <w:rPr>
          <w:rFonts w:asciiTheme="minorHAnsi" w:hAnsiTheme="minorHAnsi" w:cstheme="minorHAnsi"/>
          <w:i w:val="0"/>
          <w:color w:val="auto"/>
        </w:rPr>
      </w:pPr>
      <w:r w:rsidRPr="00F24680">
        <w:rPr>
          <w:rFonts w:asciiTheme="minorHAnsi" w:hAnsiTheme="minorHAnsi" w:cstheme="minorHAnsi"/>
          <w:b/>
          <w:bCs/>
          <w:i w:val="0"/>
          <w:color w:val="auto"/>
        </w:rPr>
        <w:t>3.1-</w:t>
      </w:r>
      <w:r w:rsidR="008F7E43" w:rsidRPr="00F24680">
        <w:rPr>
          <w:rFonts w:asciiTheme="minorHAnsi" w:hAnsiTheme="minorHAnsi" w:cstheme="minorHAnsi"/>
          <w:i w:val="0"/>
          <w:color w:val="auto"/>
        </w:rPr>
        <w:t xml:space="preserve">O processo será instruído por </w:t>
      </w:r>
      <w:r w:rsidR="006C5086" w:rsidRPr="00F24680">
        <w:rPr>
          <w:rFonts w:asciiTheme="minorHAnsi" w:hAnsiTheme="minorHAnsi" w:cstheme="minorHAnsi"/>
          <w:i w:val="0"/>
          <w:color w:val="auto"/>
        </w:rPr>
        <w:t xml:space="preserve">Dispensa </w:t>
      </w:r>
      <w:r w:rsidR="008F7E43" w:rsidRPr="00F24680">
        <w:rPr>
          <w:rFonts w:asciiTheme="minorHAnsi" w:hAnsiTheme="minorHAnsi" w:cstheme="minorHAnsi"/>
          <w:i w:val="0"/>
          <w:color w:val="auto"/>
        </w:rPr>
        <w:t>de licitação, nos termos do art. 7</w:t>
      </w:r>
      <w:r w:rsidR="00EE679E" w:rsidRPr="00F24680">
        <w:rPr>
          <w:rFonts w:asciiTheme="minorHAnsi" w:hAnsiTheme="minorHAnsi" w:cstheme="minorHAnsi"/>
          <w:i w:val="0"/>
          <w:color w:val="auto"/>
        </w:rPr>
        <w:t>5</w:t>
      </w:r>
      <w:r w:rsidR="005B544B" w:rsidRPr="00F24680">
        <w:rPr>
          <w:rFonts w:asciiTheme="minorHAnsi" w:hAnsiTheme="minorHAnsi" w:cstheme="minorHAnsi"/>
          <w:i w:val="0"/>
          <w:color w:val="auto"/>
        </w:rPr>
        <w:t xml:space="preserve"> II</w:t>
      </w:r>
      <w:r w:rsidR="008F7E43" w:rsidRPr="00F24680">
        <w:rPr>
          <w:rFonts w:asciiTheme="minorHAnsi" w:hAnsiTheme="minorHAnsi" w:cstheme="minorHAnsi"/>
          <w:i w:val="0"/>
          <w:color w:val="auto"/>
        </w:rPr>
        <w:t>, da Lei Federal nº 14.133/2021</w:t>
      </w:r>
      <w:r w:rsidR="000201DC">
        <w:rPr>
          <w:rFonts w:asciiTheme="minorHAnsi" w:hAnsiTheme="minorHAnsi" w:cstheme="minorHAnsi"/>
          <w:i w:val="0"/>
          <w:color w:val="auto"/>
        </w:rPr>
        <w:t xml:space="preserve"> e </w:t>
      </w:r>
      <w:r w:rsidR="000201DC" w:rsidRPr="000201DC">
        <w:rPr>
          <w:rFonts w:asciiTheme="minorHAnsi" w:hAnsiTheme="minorHAnsi" w:cstheme="minorHAnsi"/>
          <w:i w:val="0"/>
          <w:color w:val="auto"/>
        </w:rPr>
        <w:t> </w:t>
      </w:r>
      <w:hyperlink r:id="rId8" w:history="1">
        <w:r w:rsidR="000201DC" w:rsidRPr="000201DC">
          <w:rPr>
            <w:rStyle w:val="Hyperlink"/>
            <w:rFonts w:asciiTheme="minorHAnsi" w:hAnsiTheme="minorHAnsi" w:cstheme="minorHAnsi"/>
            <w:i w:val="0"/>
            <w:color w:val="000000" w:themeColor="text1"/>
            <w:u w:val="none"/>
          </w:rPr>
          <w:t>IN SEGES/ME nº 67/2021</w:t>
        </w:r>
      </w:hyperlink>
      <w:r w:rsidR="000201DC">
        <w:rPr>
          <w:rFonts w:asciiTheme="minorHAnsi" w:hAnsiTheme="minorHAnsi" w:cstheme="minorHAnsi"/>
          <w:i w:val="0"/>
          <w:color w:val="000000" w:themeColor="text1"/>
        </w:rPr>
        <w:t>.</w:t>
      </w:r>
    </w:p>
    <w:p w14:paraId="4598C3FD" w14:textId="6E6A5F0C" w:rsidR="00E118F1" w:rsidRPr="00F24680" w:rsidRDefault="00E118F1" w:rsidP="00F24680">
      <w:pPr>
        <w:pStyle w:val="Nvel2-Red"/>
        <w:numPr>
          <w:ilvl w:val="0"/>
          <w:numId w:val="0"/>
        </w:numPr>
        <w:ind w:left="360"/>
        <w:rPr>
          <w:rFonts w:asciiTheme="minorHAnsi" w:hAnsiTheme="minorHAnsi" w:cstheme="minorHAnsi"/>
          <w:b/>
          <w:i w:val="0"/>
          <w:color w:val="auto"/>
        </w:rPr>
      </w:pPr>
    </w:p>
    <w:p w14:paraId="66153288" w14:textId="6223F058" w:rsidR="008F7E43" w:rsidRPr="00F24680" w:rsidRDefault="008F7E43" w:rsidP="00F24680">
      <w:pPr>
        <w:pStyle w:val="Nvel2-Red"/>
        <w:numPr>
          <w:ilvl w:val="0"/>
          <w:numId w:val="37"/>
        </w:numPr>
        <w:rPr>
          <w:rFonts w:asciiTheme="minorHAnsi" w:hAnsiTheme="minorHAnsi" w:cstheme="minorHAnsi"/>
          <w:b/>
          <w:i w:val="0"/>
          <w:color w:val="auto"/>
        </w:rPr>
      </w:pPr>
      <w:r w:rsidRPr="00F24680">
        <w:rPr>
          <w:rFonts w:asciiTheme="minorHAnsi" w:hAnsiTheme="minorHAnsi" w:cstheme="minorHAnsi"/>
          <w:b/>
          <w:i w:val="0"/>
          <w:color w:val="auto"/>
        </w:rPr>
        <w:t>DO PRAZO DO CONTRATO</w:t>
      </w:r>
      <w:r w:rsidR="00630F52" w:rsidRPr="00F24680">
        <w:rPr>
          <w:rFonts w:asciiTheme="minorHAnsi" w:hAnsiTheme="minorHAnsi" w:cstheme="minorHAnsi"/>
          <w:b/>
          <w:i w:val="0"/>
          <w:color w:val="auto"/>
        </w:rPr>
        <w:t>/ENTREGA</w:t>
      </w:r>
      <w:r w:rsidRPr="00F24680">
        <w:rPr>
          <w:rFonts w:asciiTheme="minorHAnsi" w:hAnsiTheme="minorHAnsi" w:cstheme="minorHAnsi"/>
          <w:b/>
          <w:i w:val="0"/>
          <w:color w:val="auto"/>
        </w:rPr>
        <w:t xml:space="preserve"> </w:t>
      </w:r>
    </w:p>
    <w:p w14:paraId="56406D43" w14:textId="76FD5D1C" w:rsidR="008F7E43" w:rsidRPr="00F24680" w:rsidRDefault="00E118F1" w:rsidP="00F24680">
      <w:pPr>
        <w:spacing w:before="120" w:line="276" w:lineRule="auto"/>
        <w:jc w:val="both"/>
        <w:rPr>
          <w:rFonts w:asciiTheme="minorHAnsi" w:eastAsia="Tahoma" w:hAnsiTheme="minorHAnsi" w:cstheme="minorHAnsi"/>
        </w:rPr>
      </w:pPr>
      <w:r w:rsidRPr="00F24680">
        <w:rPr>
          <w:rFonts w:asciiTheme="minorHAnsi" w:hAnsiTheme="minorHAnsi" w:cstheme="minorHAnsi"/>
          <w:b/>
          <w:bCs/>
        </w:rPr>
        <w:t>4.1-</w:t>
      </w:r>
      <w:r w:rsidR="00BB6C50" w:rsidRPr="00F24680">
        <w:rPr>
          <w:rFonts w:asciiTheme="minorHAnsi" w:hAnsiTheme="minorHAnsi" w:cstheme="minorHAnsi"/>
        </w:rPr>
        <w:t>O contrato</w:t>
      </w:r>
      <w:r w:rsidR="008F7E43" w:rsidRPr="00F24680">
        <w:rPr>
          <w:rFonts w:asciiTheme="minorHAnsi" w:hAnsiTheme="minorHAnsi" w:cstheme="minorHAnsi"/>
        </w:rPr>
        <w:t xml:space="preserve"> terá vigência </w:t>
      </w:r>
      <w:r w:rsidR="00C967D7" w:rsidRPr="00F24680">
        <w:rPr>
          <w:rFonts w:asciiTheme="minorHAnsi" w:hAnsiTheme="minorHAnsi" w:cstheme="minorHAnsi"/>
        </w:rPr>
        <w:t xml:space="preserve">de </w:t>
      </w:r>
      <w:r w:rsidR="001A47F2" w:rsidRPr="00F24680">
        <w:rPr>
          <w:rFonts w:asciiTheme="minorHAnsi" w:hAnsiTheme="minorHAnsi" w:cstheme="minorHAnsi"/>
        </w:rPr>
        <w:t>02</w:t>
      </w:r>
      <w:r w:rsidR="00C967D7" w:rsidRPr="00F24680">
        <w:rPr>
          <w:rFonts w:asciiTheme="minorHAnsi" w:hAnsiTheme="minorHAnsi" w:cstheme="minorHAnsi"/>
        </w:rPr>
        <w:t xml:space="preserve"> Meses.</w:t>
      </w:r>
      <w:r w:rsidR="008F7E43" w:rsidRPr="00F24680">
        <w:rPr>
          <w:rFonts w:asciiTheme="minorHAnsi" w:hAnsiTheme="minorHAnsi" w:cstheme="minorHAnsi"/>
        </w:rPr>
        <w:t xml:space="preserve"> </w:t>
      </w:r>
    </w:p>
    <w:p w14:paraId="00AC85BA" w14:textId="23B68059" w:rsidR="008F7E43" w:rsidRPr="00F24680" w:rsidRDefault="00E118F1" w:rsidP="00F24680">
      <w:pPr>
        <w:spacing w:before="120" w:line="276" w:lineRule="auto"/>
        <w:jc w:val="both"/>
        <w:rPr>
          <w:rFonts w:asciiTheme="minorHAnsi" w:hAnsiTheme="minorHAnsi" w:cstheme="minorHAnsi"/>
        </w:rPr>
      </w:pPr>
      <w:r w:rsidRPr="00F24680">
        <w:rPr>
          <w:rFonts w:asciiTheme="minorHAnsi" w:hAnsiTheme="minorHAnsi" w:cstheme="minorHAnsi"/>
          <w:b/>
          <w:bCs/>
        </w:rPr>
        <w:t>4.2</w:t>
      </w:r>
      <w:r w:rsidRPr="00F24680">
        <w:rPr>
          <w:rFonts w:asciiTheme="minorHAnsi" w:hAnsiTheme="minorHAnsi" w:cstheme="minorHAnsi"/>
        </w:rPr>
        <w:t>-</w:t>
      </w:r>
      <w:r w:rsidR="008F7E43" w:rsidRPr="00F24680">
        <w:rPr>
          <w:rFonts w:asciiTheme="minorHAnsi" w:hAnsiTheme="minorHAnsi" w:cstheme="minorHAnsi"/>
        </w:rPr>
        <w:t>O prazo de vigência poderá ser prorrogado, em conformidade com a lei 14.133/2021 .</w:t>
      </w:r>
    </w:p>
    <w:p w14:paraId="31302DFC" w14:textId="77777777" w:rsidR="006C5086" w:rsidRPr="00F24680" w:rsidRDefault="006C5086" w:rsidP="00F24680">
      <w:pPr>
        <w:spacing w:before="120" w:line="276" w:lineRule="auto"/>
        <w:jc w:val="both"/>
        <w:rPr>
          <w:rFonts w:asciiTheme="minorHAnsi" w:hAnsiTheme="minorHAnsi" w:cstheme="minorHAnsi"/>
          <w:b/>
        </w:rPr>
      </w:pPr>
    </w:p>
    <w:p w14:paraId="1C5AF388" w14:textId="27AA05BB" w:rsidR="008F7E43" w:rsidRPr="00F24680" w:rsidRDefault="00E118F1" w:rsidP="00F24680">
      <w:pPr>
        <w:spacing w:before="120" w:line="276" w:lineRule="auto"/>
        <w:jc w:val="both"/>
        <w:rPr>
          <w:rFonts w:asciiTheme="minorHAnsi" w:hAnsiTheme="minorHAnsi" w:cstheme="minorHAnsi"/>
          <w:b/>
        </w:rPr>
      </w:pPr>
      <w:r w:rsidRPr="00F24680">
        <w:rPr>
          <w:rFonts w:asciiTheme="minorHAnsi" w:hAnsiTheme="minorHAnsi" w:cstheme="minorHAnsi"/>
          <w:b/>
        </w:rPr>
        <w:t>5.0-</w:t>
      </w:r>
      <w:r w:rsidR="008F7E43" w:rsidRPr="00F24680">
        <w:rPr>
          <w:rFonts w:asciiTheme="minorHAnsi" w:hAnsiTheme="minorHAnsi" w:cstheme="minorHAnsi"/>
          <w:b/>
        </w:rPr>
        <w:t xml:space="preserve"> DESCRIÇÃO, QUANTIDADE E VALOR</w:t>
      </w:r>
    </w:p>
    <w:p w14:paraId="4E531B28" w14:textId="77777777" w:rsidR="001A47F2" w:rsidRPr="00F24680" w:rsidRDefault="001A47F2" w:rsidP="00F24680">
      <w:pPr>
        <w:spacing w:before="120" w:line="276" w:lineRule="auto"/>
        <w:jc w:val="both"/>
        <w:rPr>
          <w:rFonts w:asciiTheme="minorHAnsi" w:hAnsiTheme="minorHAnsi" w:cstheme="minorHAnsi"/>
          <w:b/>
        </w:rPr>
      </w:pPr>
    </w:p>
    <w:p w14:paraId="3C77B615" w14:textId="77777777" w:rsidR="001A47F2" w:rsidRPr="00F24680" w:rsidRDefault="001A47F2" w:rsidP="00F24680">
      <w:pPr>
        <w:spacing w:before="120" w:line="276" w:lineRule="auto"/>
        <w:jc w:val="both"/>
        <w:rPr>
          <w:rFonts w:asciiTheme="minorHAnsi" w:hAnsiTheme="minorHAnsi" w:cstheme="minorHAnsi"/>
          <w:b/>
        </w:rPr>
      </w:pPr>
    </w:p>
    <w:tbl>
      <w:tblPr>
        <w:tblW w:w="6232" w:type="dxa"/>
        <w:jc w:val="center"/>
        <w:tblLayout w:type="fixed"/>
        <w:tblLook w:val="04A0" w:firstRow="1" w:lastRow="0" w:firstColumn="1" w:lastColumn="0" w:noHBand="0" w:noVBand="1"/>
      </w:tblPr>
      <w:tblGrid>
        <w:gridCol w:w="3969"/>
        <w:gridCol w:w="2263"/>
      </w:tblGrid>
      <w:tr w:rsidR="001A47F2" w:rsidRPr="00F24680" w14:paraId="725A74BC" w14:textId="77777777" w:rsidTr="007F0BAB">
        <w:trPr>
          <w:trHeight w:val="376"/>
          <w:jc w:val="center"/>
        </w:trPr>
        <w:tc>
          <w:tcPr>
            <w:tcW w:w="39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EE2B4C" w14:textId="77777777" w:rsidR="001A47F2" w:rsidRPr="00F24680" w:rsidRDefault="001A47F2" w:rsidP="00F24680">
            <w:pPr>
              <w:spacing w:line="276" w:lineRule="auto"/>
              <w:jc w:val="both"/>
              <w:rPr>
                <w:rFonts w:asciiTheme="minorHAnsi" w:hAnsiTheme="minorHAnsi" w:cstheme="minorHAnsi"/>
                <w:b/>
              </w:rPr>
            </w:pPr>
          </w:p>
        </w:tc>
        <w:tc>
          <w:tcPr>
            <w:tcW w:w="226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FFCCA3" w14:textId="77777777" w:rsidR="001A47F2" w:rsidRPr="00F24680" w:rsidRDefault="001A47F2" w:rsidP="00F24680">
            <w:pPr>
              <w:spacing w:line="276" w:lineRule="auto"/>
              <w:jc w:val="both"/>
              <w:rPr>
                <w:rFonts w:asciiTheme="minorHAnsi" w:hAnsiTheme="minorHAnsi" w:cstheme="minorHAnsi"/>
                <w:b/>
              </w:rPr>
            </w:pPr>
            <w:r w:rsidRPr="00F24680">
              <w:rPr>
                <w:rFonts w:asciiTheme="minorHAnsi" w:hAnsiTheme="minorHAnsi" w:cstheme="minorHAnsi"/>
                <w:b/>
              </w:rPr>
              <w:t>Valor</w:t>
            </w:r>
          </w:p>
        </w:tc>
      </w:tr>
      <w:tr w:rsidR="001A47F2" w:rsidRPr="00F24680" w14:paraId="7481547C" w14:textId="77777777" w:rsidTr="007F0BAB">
        <w:trPr>
          <w:trHeight w:val="285"/>
          <w:jc w:val="center"/>
        </w:trPr>
        <w:tc>
          <w:tcPr>
            <w:tcW w:w="3969" w:type="dxa"/>
            <w:tcBorders>
              <w:top w:val="single" w:sz="4" w:space="0" w:color="000000"/>
              <w:left w:val="single" w:sz="4" w:space="0" w:color="000000"/>
              <w:bottom w:val="single" w:sz="4" w:space="0" w:color="000000"/>
              <w:right w:val="single" w:sz="4" w:space="0" w:color="000000"/>
            </w:tcBorders>
            <w:vAlign w:val="center"/>
          </w:tcPr>
          <w:p w14:paraId="133D4351" w14:textId="77777777" w:rsidR="001A47F2" w:rsidRPr="00F24680" w:rsidRDefault="001A47F2" w:rsidP="00F24680">
            <w:pPr>
              <w:pStyle w:val="Nvel2-Red"/>
              <w:numPr>
                <w:ilvl w:val="0"/>
                <w:numId w:val="0"/>
              </w:numPr>
              <w:rPr>
                <w:rFonts w:asciiTheme="minorHAnsi" w:hAnsiTheme="minorHAnsi" w:cstheme="minorHAnsi"/>
                <w:i w:val="0"/>
                <w:iCs w:val="0"/>
                <w:color w:val="000000" w:themeColor="text1"/>
                <w:shd w:val="clear" w:color="auto" w:fill="FFFFFF"/>
              </w:rPr>
            </w:pPr>
            <w:r w:rsidRPr="00F24680">
              <w:rPr>
                <w:rFonts w:asciiTheme="minorHAnsi" w:hAnsiTheme="minorHAnsi" w:cstheme="minorHAnsi"/>
                <w:i w:val="0"/>
                <w:iCs w:val="0"/>
                <w:color w:val="000000" w:themeColor="text1"/>
                <w:shd w:val="clear" w:color="auto" w:fill="FFFFFF"/>
              </w:rPr>
              <w:t>Luiz Claudio Lobo Gomes</w:t>
            </w:r>
          </w:p>
        </w:tc>
        <w:tc>
          <w:tcPr>
            <w:tcW w:w="2263" w:type="dxa"/>
            <w:tcBorders>
              <w:top w:val="single" w:sz="4" w:space="0" w:color="000000"/>
              <w:left w:val="single" w:sz="4" w:space="0" w:color="000000"/>
              <w:bottom w:val="single" w:sz="4" w:space="0" w:color="000000"/>
              <w:right w:val="single" w:sz="4" w:space="0" w:color="000000"/>
            </w:tcBorders>
            <w:vAlign w:val="center"/>
          </w:tcPr>
          <w:p w14:paraId="304C2702" w14:textId="77777777" w:rsidR="001A47F2" w:rsidRPr="00F24680" w:rsidRDefault="001A47F2" w:rsidP="00F24680">
            <w:pPr>
              <w:spacing w:line="276" w:lineRule="auto"/>
              <w:jc w:val="both"/>
              <w:rPr>
                <w:rFonts w:asciiTheme="minorHAnsi" w:hAnsiTheme="minorHAnsi" w:cstheme="minorHAnsi"/>
                <w:color w:val="000000" w:themeColor="text1"/>
              </w:rPr>
            </w:pPr>
            <w:r w:rsidRPr="00F24680">
              <w:rPr>
                <w:rFonts w:asciiTheme="minorHAnsi" w:hAnsiTheme="minorHAnsi" w:cstheme="minorHAnsi"/>
                <w:color w:val="000000" w:themeColor="text1"/>
              </w:rPr>
              <w:t>R$ 14.890,00</w:t>
            </w:r>
          </w:p>
        </w:tc>
      </w:tr>
      <w:tr w:rsidR="001A47F2" w:rsidRPr="00F24680" w14:paraId="2B933336" w14:textId="77777777" w:rsidTr="007F0BAB">
        <w:trPr>
          <w:trHeight w:val="285"/>
          <w:jc w:val="center"/>
        </w:trPr>
        <w:tc>
          <w:tcPr>
            <w:tcW w:w="3969" w:type="dxa"/>
            <w:tcBorders>
              <w:top w:val="single" w:sz="4" w:space="0" w:color="000000"/>
              <w:left w:val="single" w:sz="4" w:space="0" w:color="000000"/>
              <w:bottom w:val="single" w:sz="4" w:space="0" w:color="000000"/>
              <w:right w:val="single" w:sz="4" w:space="0" w:color="000000"/>
            </w:tcBorders>
            <w:vAlign w:val="center"/>
          </w:tcPr>
          <w:p w14:paraId="2093144E" w14:textId="77777777" w:rsidR="001A47F2" w:rsidRPr="00F24680" w:rsidRDefault="001A47F2" w:rsidP="00F24680">
            <w:pPr>
              <w:pStyle w:val="Nvel2-Red"/>
              <w:numPr>
                <w:ilvl w:val="0"/>
                <w:numId w:val="0"/>
              </w:numPr>
              <w:rPr>
                <w:rFonts w:asciiTheme="minorHAnsi" w:hAnsiTheme="minorHAnsi" w:cstheme="minorHAnsi"/>
                <w:b/>
                <w:bCs/>
                <w:i w:val="0"/>
                <w:iCs w:val="0"/>
                <w:color w:val="000000" w:themeColor="text1"/>
                <w:shd w:val="clear" w:color="auto" w:fill="FFFFFF"/>
              </w:rPr>
            </w:pPr>
            <w:r w:rsidRPr="00F24680">
              <w:rPr>
                <w:rFonts w:asciiTheme="minorHAnsi" w:hAnsiTheme="minorHAnsi" w:cstheme="minorHAnsi"/>
                <w:b/>
                <w:bCs/>
                <w:i w:val="0"/>
                <w:iCs w:val="0"/>
                <w:color w:val="000000" w:themeColor="text1"/>
                <w:shd w:val="clear" w:color="auto" w:fill="FFFFFF"/>
              </w:rPr>
              <w:t>Luiz Cesar Vieira Filho</w:t>
            </w:r>
          </w:p>
        </w:tc>
        <w:tc>
          <w:tcPr>
            <w:tcW w:w="2263" w:type="dxa"/>
            <w:tcBorders>
              <w:top w:val="single" w:sz="4" w:space="0" w:color="000000"/>
              <w:left w:val="single" w:sz="4" w:space="0" w:color="000000"/>
              <w:bottom w:val="single" w:sz="4" w:space="0" w:color="000000"/>
              <w:right w:val="single" w:sz="4" w:space="0" w:color="000000"/>
            </w:tcBorders>
            <w:vAlign w:val="center"/>
          </w:tcPr>
          <w:p w14:paraId="457EC688" w14:textId="77777777" w:rsidR="001A47F2" w:rsidRPr="00F24680" w:rsidRDefault="001A47F2" w:rsidP="00F24680">
            <w:pPr>
              <w:spacing w:line="276" w:lineRule="auto"/>
              <w:jc w:val="both"/>
              <w:rPr>
                <w:rFonts w:asciiTheme="minorHAnsi" w:hAnsiTheme="minorHAnsi" w:cstheme="minorHAnsi"/>
                <w:b/>
                <w:bCs/>
                <w:color w:val="000000" w:themeColor="text1"/>
              </w:rPr>
            </w:pPr>
            <w:r w:rsidRPr="00F24680">
              <w:rPr>
                <w:rFonts w:asciiTheme="minorHAnsi" w:hAnsiTheme="minorHAnsi" w:cstheme="minorHAnsi"/>
                <w:b/>
                <w:bCs/>
                <w:color w:val="000000" w:themeColor="text1"/>
              </w:rPr>
              <w:t>R$ 9.000,00</w:t>
            </w:r>
          </w:p>
        </w:tc>
      </w:tr>
      <w:tr w:rsidR="001A47F2" w:rsidRPr="00F24680" w14:paraId="51D8ECCC" w14:textId="77777777" w:rsidTr="007F0BAB">
        <w:trPr>
          <w:trHeight w:val="285"/>
          <w:jc w:val="center"/>
        </w:trPr>
        <w:tc>
          <w:tcPr>
            <w:tcW w:w="3969" w:type="dxa"/>
            <w:tcBorders>
              <w:top w:val="single" w:sz="4" w:space="0" w:color="000000"/>
              <w:left w:val="single" w:sz="4" w:space="0" w:color="000000"/>
              <w:bottom w:val="single" w:sz="4" w:space="0" w:color="000000"/>
              <w:right w:val="single" w:sz="4" w:space="0" w:color="000000"/>
            </w:tcBorders>
            <w:vAlign w:val="center"/>
          </w:tcPr>
          <w:p w14:paraId="4920765C" w14:textId="77777777" w:rsidR="001A47F2" w:rsidRPr="00F24680" w:rsidRDefault="001A47F2" w:rsidP="00F24680">
            <w:pPr>
              <w:pStyle w:val="Nvel2-Red"/>
              <w:numPr>
                <w:ilvl w:val="0"/>
                <w:numId w:val="0"/>
              </w:numPr>
              <w:rPr>
                <w:rFonts w:asciiTheme="minorHAnsi" w:hAnsiTheme="minorHAnsi" w:cstheme="minorHAnsi"/>
                <w:i w:val="0"/>
                <w:iCs w:val="0"/>
                <w:color w:val="000000" w:themeColor="text1"/>
                <w:shd w:val="clear" w:color="auto" w:fill="FFFFFF"/>
              </w:rPr>
            </w:pPr>
            <w:r w:rsidRPr="00F24680">
              <w:rPr>
                <w:rFonts w:asciiTheme="minorHAnsi" w:hAnsiTheme="minorHAnsi" w:cstheme="minorHAnsi"/>
                <w:i w:val="0"/>
                <w:iCs w:val="0"/>
                <w:color w:val="000000" w:themeColor="text1"/>
                <w:shd w:val="clear" w:color="auto" w:fill="FFFFFF"/>
              </w:rPr>
              <w:t>WJ transportes executivo e viagens</w:t>
            </w:r>
          </w:p>
        </w:tc>
        <w:tc>
          <w:tcPr>
            <w:tcW w:w="2263" w:type="dxa"/>
            <w:tcBorders>
              <w:top w:val="single" w:sz="4" w:space="0" w:color="000000"/>
              <w:left w:val="single" w:sz="4" w:space="0" w:color="000000"/>
              <w:bottom w:val="single" w:sz="4" w:space="0" w:color="000000"/>
              <w:right w:val="single" w:sz="4" w:space="0" w:color="000000"/>
            </w:tcBorders>
            <w:vAlign w:val="center"/>
          </w:tcPr>
          <w:p w14:paraId="7D6975CB" w14:textId="77777777" w:rsidR="001A47F2" w:rsidRPr="00F24680" w:rsidRDefault="001A47F2" w:rsidP="00F24680">
            <w:pPr>
              <w:spacing w:line="276" w:lineRule="auto"/>
              <w:jc w:val="both"/>
              <w:rPr>
                <w:rFonts w:asciiTheme="minorHAnsi" w:hAnsiTheme="minorHAnsi" w:cstheme="minorHAnsi"/>
                <w:color w:val="000000" w:themeColor="text1"/>
              </w:rPr>
            </w:pPr>
            <w:r w:rsidRPr="00F24680">
              <w:rPr>
                <w:rFonts w:asciiTheme="minorHAnsi" w:hAnsiTheme="minorHAnsi" w:cstheme="minorHAnsi"/>
                <w:color w:val="000000" w:themeColor="text1"/>
              </w:rPr>
              <w:t>R$ 10.700,00</w:t>
            </w:r>
          </w:p>
        </w:tc>
      </w:tr>
      <w:tr w:rsidR="001A47F2" w:rsidRPr="00F24680" w14:paraId="007E7DD6" w14:textId="77777777" w:rsidTr="007F0BAB">
        <w:trPr>
          <w:trHeight w:val="285"/>
          <w:jc w:val="center"/>
        </w:trPr>
        <w:tc>
          <w:tcPr>
            <w:tcW w:w="3969" w:type="dxa"/>
            <w:tcBorders>
              <w:top w:val="single" w:sz="4" w:space="0" w:color="000000"/>
              <w:left w:val="single" w:sz="4" w:space="0" w:color="000000"/>
              <w:bottom w:val="single" w:sz="4" w:space="0" w:color="000000"/>
              <w:right w:val="single" w:sz="4" w:space="0" w:color="000000"/>
            </w:tcBorders>
            <w:vAlign w:val="center"/>
          </w:tcPr>
          <w:p w14:paraId="0A013849" w14:textId="77777777" w:rsidR="001A47F2" w:rsidRPr="00F24680" w:rsidRDefault="001A47F2" w:rsidP="00F24680">
            <w:pPr>
              <w:pStyle w:val="Nvel2-Red"/>
              <w:numPr>
                <w:ilvl w:val="0"/>
                <w:numId w:val="0"/>
              </w:numPr>
              <w:rPr>
                <w:rFonts w:asciiTheme="minorHAnsi" w:hAnsiTheme="minorHAnsi" w:cstheme="minorHAnsi"/>
                <w:i w:val="0"/>
                <w:iCs w:val="0"/>
                <w:color w:val="000000" w:themeColor="text1"/>
                <w:shd w:val="clear" w:color="auto" w:fill="FFFFFF"/>
              </w:rPr>
            </w:pPr>
            <w:r w:rsidRPr="00F24680">
              <w:rPr>
                <w:rFonts w:asciiTheme="minorHAnsi" w:hAnsiTheme="minorHAnsi" w:cstheme="minorHAnsi"/>
                <w:i w:val="0"/>
                <w:iCs w:val="0"/>
                <w:color w:val="000000" w:themeColor="text1"/>
                <w:shd w:val="clear" w:color="auto" w:fill="FFFFFF"/>
              </w:rPr>
              <w:t xml:space="preserve">Rogerio Viagens </w:t>
            </w:r>
          </w:p>
        </w:tc>
        <w:tc>
          <w:tcPr>
            <w:tcW w:w="2263" w:type="dxa"/>
            <w:tcBorders>
              <w:top w:val="single" w:sz="4" w:space="0" w:color="000000"/>
              <w:left w:val="single" w:sz="4" w:space="0" w:color="000000"/>
              <w:bottom w:val="single" w:sz="4" w:space="0" w:color="000000"/>
              <w:right w:val="single" w:sz="4" w:space="0" w:color="000000"/>
            </w:tcBorders>
            <w:vAlign w:val="center"/>
          </w:tcPr>
          <w:p w14:paraId="6BD90AC1" w14:textId="77777777" w:rsidR="001A47F2" w:rsidRPr="00F24680" w:rsidRDefault="001A47F2" w:rsidP="00F24680">
            <w:pPr>
              <w:spacing w:line="276" w:lineRule="auto"/>
              <w:jc w:val="both"/>
              <w:rPr>
                <w:rFonts w:asciiTheme="minorHAnsi" w:hAnsiTheme="minorHAnsi" w:cstheme="minorHAnsi"/>
                <w:color w:val="000000" w:themeColor="text1"/>
              </w:rPr>
            </w:pPr>
            <w:r w:rsidRPr="00F24680">
              <w:rPr>
                <w:rFonts w:asciiTheme="minorHAnsi" w:hAnsiTheme="minorHAnsi" w:cstheme="minorHAnsi"/>
                <w:color w:val="000000" w:themeColor="text1"/>
              </w:rPr>
              <w:t>R$ 9.180,00</w:t>
            </w:r>
          </w:p>
        </w:tc>
      </w:tr>
    </w:tbl>
    <w:p w14:paraId="498A2C10" w14:textId="77777777" w:rsidR="002035C4" w:rsidRPr="00F24680" w:rsidRDefault="002035C4" w:rsidP="00F24680">
      <w:pPr>
        <w:spacing w:before="120" w:line="276" w:lineRule="auto"/>
        <w:jc w:val="both"/>
        <w:rPr>
          <w:rFonts w:asciiTheme="minorHAnsi" w:eastAsia="Tahoma" w:hAnsiTheme="minorHAnsi" w:cstheme="minorHAnsi"/>
          <w:b/>
        </w:rPr>
      </w:pPr>
    </w:p>
    <w:p w14:paraId="6B7A89DA" w14:textId="77777777" w:rsidR="00B735FD" w:rsidRPr="00F24680" w:rsidRDefault="00B735FD" w:rsidP="00F24680">
      <w:pPr>
        <w:spacing w:before="120" w:line="276" w:lineRule="auto"/>
        <w:jc w:val="both"/>
        <w:rPr>
          <w:rFonts w:asciiTheme="minorHAnsi" w:eastAsia="Tahoma" w:hAnsiTheme="minorHAnsi" w:cstheme="minorHAnsi"/>
          <w:b/>
        </w:rPr>
      </w:pPr>
    </w:p>
    <w:p w14:paraId="3FE6711B" w14:textId="0E378089" w:rsidR="00C967D7" w:rsidRPr="00F24680" w:rsidRDefault="00C967D7" w:rsidP="00F24680">
      <w:pPr>
        <w:spacing w:before="120" w:line="276" w:lineRule="auto"/>
        <w:jc w:val="both"/>
        <w:rPr>
          <w:rFonts w:asciiTheme="minorHAnsi" w:eastAsia="Tahoma" w:hAnsiTheme="minorHAnsi" w:cstheme="minorHAnsi"/>
          <w:b/>
        </w:rPr>
      </w:pPr>
    </w:p>
    <w:p w14:paraId="0EF3185C" w14:textId="77777777" w:rsidR="00C967D7" w:rsidRPr="00F24680" w:rsidRDefault="00C967D7" w:rsidP="00F24680">
      <w:pPr>
        <w:spacing w:before="120" w:line="276" w:lineRule="auto"/>
        <w:jc w:val="both"/>
        <w:rPr>
          <w:rFonts w:asciiTheme="minorHAnsi" w:eastAsia="Tahoma" w:hAnsiTheme="minorHAnsi" w:cstheme="minorHAnsi"/>
          <w:b/>
        </w:rPr>
      </w:pPr>
    </w:p>
    <w:p w14:paraId="5D09DD3F" w14:textId="5FDE8BEE" w:rsidR="002F77E3" w:rsidRPr="00F24680" w:rsidRDefault="002F77E3" w:rsidP="00F24680">
      <w:pPr>
        <w:pStyle w:val="Nivel01"/>
        <w:numPr>
          <w:ilvl w:val="0"/>
          <w:numId w:val="0"/>
        </w:numPr>
        <w:spacing w:before="120" w:after="120" w:line="276" w:lineRule="auto"/>
        <w:ind w:left="360" w:hanging="360"/>
        <w:rPr>
          <w:rFonts w:asciiTheme="minorHAnsi" w:eastAsia="Tahoma" w:hAnsiTheme="minorHAnsi" w:cstheme="minorHAnsi"/>
          <w:sz w:val="22"/>
          <w:szCs w:val="22"/>
        </w:rPr>
      </w:pPr>
      <w:r w:rsidRPr="00F24680">
        <w:rPr>
          <w:rFonts w:asciiTheme="minorHAnsi" w:eastAsia="Tahoma" w:hAnsiTheme="minorHAnsi" w:cstheme="minorHAnsi"/>
          <w:sz w:val="22"/>
          <w:szCs w:val="22"/>
        </w:rPr>
        <w:lastRenderedPageBreak/>
        <w:t>6.0-ESPECIFICAÇÕES TECNICAS</w:t>
      </w:r>
    </w:p>
    <w:p w14:paraId="5CAB0D68" w14:textId="47DFBB6E" w:rsidR="001A47F2" w:rsidRPr="001A47F2" w:rsidRDefault="001A47F2" w:rsidP="00F24680">
      <w:pPr>
        <w:spacing w:after="0" w:line="360" w:lineRule="auto"/>
        <w:jc w:val="both"/>
        <w:rPr>
          <w:rFonts w:asciiTheme="minorHAnsi" w:eastAsia="Times New Roman" w:hAnsiTheme="minorHAnsi" w:cstheme="minorHAnsi"/>
          <w:noProof w:val="0"/>
          <w:color w:val="333333"/>
          <w:sz w:val="24"/>
          <w:szCs w:val="24"/>
          <w:lang w:eastAsia="pt-BR"/>
        </w:rPr>
      </w:pPr>
      <w:r w:rsidRPr="001A47F2">
        <w:rPr>
          <w:rFonts w:asciiTheme="minorHAnsi" w:eastAsia="Times New Roman" w:hAnsiTheme="minorHAnsi" w:cstheme="minorHAnsi"/>
          <w:noProof w:val="0"/>
          <w:color w:val="333333"/>
          <w:sz w:val="24"/>
          <w:szCs w:val="24"/>
          <w:lang w:eastAsia="pt-BR"/>
        </w:rPr>
        <w:t>Contratação de empresa especializada para prestação de serviços de transporte rodoviário, na modalidade locação de veículo com motorista, para deslocamento oficial no trajeto Cataguases/MG – Brasília/DF – Cataguases/MG.</w:t>
      </w:r>
    </w:p>
    <w:p w14:paraId="6D951BE3" w14:textId="77777777" w:rsidR="001A47F2" w:rsidRPr="00F24680" w:rsidRDefault="001A47F2" w:rsidP="00F24680">
      <w:pPr>
        <w:spacing w:after="0" w:line="360" w:lineRule="auto"/>
        <w:ind w:left="1320"/>
        <w:jc w:val="both"/>
        <w:rPr>
          <w:rFonts w:asciiTheme="minorHAnsi" w:eastAsia="Times New Roman" w:hAnsiTheme="minorHAnsi" w:cstheme="minorHAnsi"/>
          <w:noProof w:val="0"/>
          <w:color w:val="333333"/>
          <w:sz w:val="24"/>
          <w:szCs w:val="24"/>
          <w:lang w:eastAsia="pt-BR"/>
        </w:rPr>
      </w:pPr>
    </w:p>
    <w:p w14:paraId="292E3EBA" w14:textId="19E83159" w:rsidR="001A47F2" w:rsidRPr="001A47F2" w:rsidRDefault="000201DC" w:rsidP="000201DC">
      <w:pPr>
        <w:spacing w:after="0" w:line="360" w:lineRule="auto"/>
        <w:ind w:left="360" w:firstLine="348"/>
        <w:jc w:val="both"/>
        <w:rPr>
          <w:rFonts w:asciiTheme="minorHAnsi" w:eastAsia="Times New Roman" w:hAnsiTheme="minorHAnsi" w:cstheme="minorHAnsi"/>
          <w:b/>
          <w:bCs/>
          <w:noProof w:val="0"/>
          <w:color w:val="333333"/>
          <w:sz w:val="24"/>
          <w:szCs w:val="24"/>
          <w:lang w:eastAsia="pt-BR"/>
        </w:rPr>
      </w:pPr>
      <w:r>
        <w:rPr>
          <w:rFonts w:asciiTheme="minorHAnsi" w:eastAsia="Times New Roman" w:hAnsiTheme="minorHAnsi" w:cstheme="minorHAnsi"/>
          <w:b/>
          <w:bCs/>
          <w:noProof w:val="0"/>
          <w:color w:val="333333"/>
          <w:sz w:val="24"/>
          <w:szCs w:val="24"/>
          <w:lang w:eastAsia="pt-BR"/>
        </w:rPr>
        <w:t>1.</w:t>
      </w:r>
      <w:r w:rsidR="001A47F2" w:rsidRPr="001A47F2">
        <w:rPr>
          <w:rFonts w:asciiTheme="minorHAnsi" w:eastAsia="Times New Roman" w:hAnsiTheme="minorHAnsi" w:cstheme="minorHAnsi"/>
          <w:b/>
          <w:bCs/>
          <w:noProof w:val="0"/>
          <w:color w:val="333333"/>
          <w:sz w:val="24"/>
          <w:szCs w:val="24"/>
          <w:lang w:eastAsia="pt-BR"/>
        </w:rPr>
        <w:t>Cronograma da Viagem</w:t>
      </w:r>
    </w:p>
    <w:p w14:paraId="6E292748" w14:textId="77777777" w:rsidR="001A47F2" w:rsidRPr="001A47F2" w:rsidRDefault="001A47F2" w:rsidP="00F24680">
      <w:pPr>
        <w:numPr>
          <w:ilvl w:val="0"/>
          <w:numId w:val="46"/>
        </w:numPr>
        <w:spacing w:after="0" w:line="360" w:lineRule="auto"/>
        <w:ind w:left="1320"/>
        <w:jc w:val="both"/>
        <w:rPr>
          <w:rFonts w:asciiTheme="minorHAnsi" w:eastAsia="Times New Roman" w:hAnsiTheme="minorHAnsi" w:cstheme="minorHAnsi"/>
          <w:noProof w:val="0"/>
          <w:color w:val="333333"/>
          <w:sz w:val="24"/>
          <w:szCs w:val="24"/>
          <w:lang w:eastAsia="pt-BR"/>
        </w:rPr>
      </w:pPr>
      <w:r w:rsidRPr="001A47F2">
        <w:rPr>
          <w:rFonts w:asciiTheme="minorHAnsi" w:eastAsia="Times New Roman" w:hAnsiTheme="minorHAnsi" w:cstheme="minorHAnsi"/>
          <w:noProof w:val="0"/>
          <w:color w:val="333333"/>
          <w:sz w:val="24"/>
          <w:szCs w:val="24"/>
          <w:lang w:eastAsia="pt-BR"/>
        </w:rPr>
        <w:t>Saída (Cataguases): 17 de Maio de 2026, às 05:00.</w:t>
      </w:r>
    </w:p>
    <w:p w14:paraId="3BD4DA76" w14:textId="77777777" w:rsidR="001A47F2" w:rsidRPr="001A47F2" w:rsidRDefault="001A47F2" w:rsidP="00F24680">
      <w:pPr>
        <w:numPr>
          <w:ilvl w:val="0"/>
          <w:numId w:val="46"/>
        </w:numPr>
        <w:spacing w:after="0" w:line="360" w:lineRule="auto"/>
        <w:ind w:left="1320"/>
        <w:jc w:val="both"/>
        <w:rPr>
          <w:rFonts w:asciiTheme="minorHAnsi" w:eastAsia="Times New Roman" w:hAnsiTheme="minorHAnsi" w:cstheme="minorHAnsi"/>
          <w:noProof w:val="0"/>
          <w:color w:val="333333"/>
          <w:sz w:val="24"/>
          <w:szCs w:val="24"/>
          <w:lang w:eastAsia="pt-BR"/>
        </w:rPr>
      </w:pPr>
      <w:r w:rsidRPr="001A47F2">
        <w:rPr>
          <w:rFonts w:asciiTheme="minorHAnsi" w:eastAsia="Times New Roman" w:hAnsiTheme="minorHAnsi" w:cstheme="minorHAnsi"/>
          <w:noProof w:val="0"/>
          <w:color w:val="333333"/>
          <w:sz w:val="24"/>
          <w:szCs w:val="24"/>
          <w:lang w:eastAsia="pt-BR"/>
        </w:rPr>
        <w:t>Retorno (Brasília): 22 de Maio de 2026, às 07:00.</w:t>
      </w:r>
    </w:p>
    <w:p w14:paraId="6FCDAA85" w14:textId="77777777" w:rsidR="001A47F2" w:rsidRPr="001A47F2" w:rsidRDefault="001A47F2" w:rsidP="00F24680">
      <w:pPr>
        <w:numPr>
          <w:ilvl w:val="0"/>
          <w:numId w:val="46"/>
        </w:numPr>
        <w:spacing w:after="0" w:line="360" w:lineRule="auto"/>
        <w:ind w:left="1320"/>
        <w:jc w:val="both"/>
        <w:rPr>
          <w:rFonts w:asciiTheme="minorHAnsi" w:eastAsia="Times New Roman" w:hAnsiTheme="minorHAnsi" w:cstheme="minorHAnsi"/>
          <w:noProof w:val="0"/>
          <w:color w:val="333333"/>
          <w:sz w:val="24"/>
          <w:szCs w:val="24"/>
          <w:lang w:eastAsia="pt-BR"/>
        </w:rPr>
      </w:pPr>
      <w:r w:rsidRPr="001A47F2">
        <w:rPr>
          <w:rFonts w:asciiTheme="minorHAnsi" w:eastAsia="Times New Roman" w:hAnsiTheme="minorHAnsi" w:cstheme="minorHAnsi"/>
          <w:noProof w:val="0"/>
          <w:color w:val="333333"/>
          <w:sz w:val="24"/>
          <w:szCs w:val="24"/>
          <w:lang w:eastAsia="pt-BR"/>
        </w:rPr>
        <w:t>O motorista irá levar e depois buscar.</w:t>
      </w:r>
    </w:p>
    <w:p w14:paraId="3813AD0B" w14:textId="77777777" w:rsidR="001A47F2" w:rsidRPr="00F24680" w:rsidRDefault="001A47F2" w:rsidP="00F24680">
      <w:pPr>
        <w:spacing w:after="0" w:line="360" w:lineRule="auto"/>
        <w:ind w:left="1320"/>
        <w:jc w:val="both"/>
        <w:rPr>
          <w:rFonts w:asciiTheme="minorHAnsi" w:eastAsia="Times New Roman" w:hAnsiTheme="minorHAnsi" w:cstheme="minorHAnsi"/>
          <w:noProof w:val="0"/>
          <w:color w:val="333333"/>
          <w:sz w:val="24"/>
          <w:szCs w:val="24"/>
          <w:lang w:eastAsia="pt-BR"/>
        </w:rPr>
      </w:pPr>
    </w:p>
    <w:p w14:paraId="40139F5C" w14:textId="5D0A66C8" w:rsidR="001A47F2" w:rsidRPr="001A47F2" w:rsidRDefault="000201DC" w:rsidP="000201DC">
      <w:pPr>
        <w:spacing w:after="0" w:line="360" w:lineRule="auto"/>
        <w:ind w:firstLine="708"/>
        <w:jc w:val="both"/>
        <w:rPr>
          <w:rFonts w:asciiTheme="minorHAnsi" w:eastAsia="Times New Roman" w:hAnsiTheme="minorHAnsi" w:cstheme="minorHAnsi"/>
          <w:b/>
          <w:bCs/>
          <w:noProof w:val="0"/>
          <w:color w:val="333333"/>
          <w:sz w:val="24"/>
          <w:szCs w:val="24"/>
          <w:lang w:eastAsia="pt-BR"/>
        </w:rPr>
      </w:pPr>
      <w:r>
        <w:rPr>
          <w:rFonts w:asciiTheme="minorHAnsi" w:eastAsia="Times New Roman" w:hAnsiTheme="minorHAnsi" w:cstheme="minorHAnsi"/>
          <w:b/>
          <w:bCs/>
          <w:noProof w:val="0"/>
          <w:color w:val="333333"/>
          <w:sz w:val="24"/>
          <w:szCs w:val="24"/>
          <w:lang w:eastAsia="pt-BR"/>
        </w:rPr>
        <w:t>2.</w:t>
      </w:r>
      <w:r w:rsidR="001A47F2" w:rsidRPr="001A47F2">
        <w:rPr>
          <w:rFonts w:asciiTheme="minorHAnsi" w:eastAsia="Times New Roman" w:hAnsiTheme="minorHAnsi" w:cstheme="minorHAnsi"/>
          <w:b/>
          <w:bCs/>
          <w:noProof w:val="0"/>
          <w:color w:val="333333"/>
          <w:sz w:val="24"/>
          <w:szCs w:val="24"/>
          <w:lang w:eastAsia="pt-BR"/>
        </w:rPr>
        <w:t xml:space="preserve">Especificações Técnicas </w:t>
      </w:r>
      <w:r w:rsidR="001A47F2" w:rsidRPr="00F24680">
        <w:rPr>
          <w:rFonts w:asciiTheme="minorHAnsi" w:eastAsia="Times New Roman" w:hAnsiTheme="minorHAnsi" w:cstheme="minorHAnsi"/>
          <w:b/>
          <w:bCs/>
          <w:noProof w:val="0"/>
          <w:color w:val="333333"/>
          <w:sz w:val="24"/>
          <w:szCs w:val="24"/>
          <w:lang w:eastAsia="pt-BR"/>
        </w:rPr>
        <w:t>Mínimas</w:t>
      </w:r>
      <w:r w:rsidR="001A47F2" w:rsidRPr="001A47F2">
        <w:rPr>
          <w:rFonts w:asciiTheme="minorHAnsi" w:eastAsia="Times New Roman" w:hAnsiTheme="minorHAnsi" w:cstheme="minorHAnsi"/>
          <w:b/>
          <w:bCs/>
          <w:noProof w:val="0"/>
          <w:color w:val="333333"/>
          <w:sz w:val="24"/>
          <w:szCs w:val="24"/>
          <w:lang w:eastAsia="pt-BR"/>
        </w:rPr>
        <w:t xml:space="preserve"> do Veículo</w:t>
      </w:r>
    </w:p>
    <w:p w14:paraId="4BD56DC1" w14:textId="77777777" w:rsidR="001A47F2" w:rsidRPr="001A47F2" w:rsidRDefault="001A47F2" w:rsidP="00F24680">
      <w:pPr>
        <w:numPr>
          <w:ilvl w:val="0"/>
          <w:numId w:val="48"/>
        </w:numPr>
        <w:spacing w:after="0" w:line="360" w:lineRule="auto"/>
        <w:ind w:left="1320"/>
        <w:jc w:val="both"/>
        <w:rPr>
          <w:rFonts w:asciiTheme="minorHAnsi" w:eastAsia="Times New Roman" w:hAnsiTheme="minorHAnsi" w:cstheme="minorHAnsi"/>
          <w:noProof w:val="0"/>
          <w:color w:val="333333"/>
          <w:sz w:val="24"/>
          <w:szCs w:val="24"/>
          <w:lang w:eastAsia="pt-BR"/>
        </w:rPr>
      </w:pPr>
      <w:r w:rsidRPr="001A47F2">
        <w:rPr>
          <w:rFonts w:asciiTheme="minorHAnsi" w:eastAsia="Times New Roman" w:hAnsiTheme="minorHAnsi" w:cstheme="minorHAnsi"/>
          <w:noProof w:val="0"/>
          <w:color w:val="333333"/>
          <w:sz w:val="24"/>
          <w:szCs w:val="24"/>
          <w:lang w:eastAsia="pt-BR"/>
        </w:rPr>
        <w:t>Tipo: Sedã (Sedan).</w:t>
      </w:r>
    </w:p>
    <w:p w14:paraId="55E05D14" w14:textId="77777777" w:rsidR="001A47F2" w:rsidRPr="001A47F2" w:rsidRDefault="001A47F2" w:rsidP="00F24680">
      <w:pPr>
        <w:numPr>
          <w:ilvl w:val="0"/>
          <w:numId w:val="48"/>
        </w:numPr>
        <w:spacing w:after="0" w:line="360" w:lineRule="auto"/>
        <w:ind w:left="1320"/>
        <w:jc w:val="both"/>
        <w:rPr>
          <w:rFonts w:asciiTheme="minorHAnsi" w:eastAsia="Times New Roman" w:hAnsiTheme="minorHAnsi" w:cstheme="minorHAnsi"/>
          <w:noProof w:val="0"/>
          <w:color w:val="333333"/>
          <w:sz w:val="24"/>
          <w:szCs w:val="24"/>
          <w:lang w:eastAsia="pt-BR"/>
        </w:rPr>
      </w:pPr>
      <w:r w:rsidRPr="001A47F2">
        <w:rPr>
          <w:rFonts w:asciiTheme="minorHAnsi" w:eastAsia="Times New Roman" w:hAnsiTheme="minorHAnsi" w:cstheme="minorHAnsi"/>
          <w:noProof w:val="0"/>
          <w:color w:val="333333"/>
          <w:sz w:val="24"/>
          <w:szCs w:val="24"/>
          <w:lang w:eastAsia="pt-BR"/>
        </w:rPr>
        <w:t>Ano de Fabricação: Mínimo 2022.</w:t>
      </w:r>
    </w:p>
    <w:p w14:paraId="1B5FAB8C" w14:textId="77777777" w:rsidR="001A47F2" w:rsidRPr="001A47F2" w:rsidRDefault="001A47F2" w:rsidP="00F24680">
      <w:pPr>
        <w:numPr>
          <w:ilvl w:val="0"/>
          <w:numId w:val="48"/>
        </w:numPr>
        <w:spacing w:after="0" w:line="360" w:lineRule="auto"/>
        <w:ind w:left="1320"/>
        <w:jc w:val="both"/>
        <w:rPr>
          <w:rFonts w:asciiTheme="minorHAnsi" w:eastAsia="Times New Roman" w:hAnsiTheme="minorHAnsi" w:cstheme="minorHAnsi"/>
          <w:noProof w:val="0"/>
          <w:color w:val="333333"/>
          <w:sz w:val="24"/>
          <w:szCs w:val="24"/>
          <w:lang w:eastAsia="pt-BR"/>
        </w:rPr>
      </w:pPr>
      <w:r w:rsidRPr="001A47F2">
        <w:rPr>
          <w:rFonts w:asciiTheme="minorHAnsi" w:eastAsia="Times New Roman" w:hAnsiTheme="minorHAnsi" w:cstheme="minorHAnsi"/>
          <w:noProof w:val="0"/>
          <w:color w:val="333333"/>
          <w:sz w:val="24"/>
          <w:szCs w:val="24"/>
          <w:lang w:eastAsia="pt-BR"/>
        </w:rPr>
        <w:t>Motorização: Potência mínima de 115 cv</w:t>
      </w:r>
    </w:p>
    <w:p w14:paraId="4044E730" w14:textId="77777777" w:rsidR="001A47F2" w:rsidRPr="001A47F2" w:rsidRDefault="001A47F2" w:rsidP="00F24680">
      <w:pPr>
        <w:numPr>
          <w:ilvl w:val="0"/>
          <w:numId w:val="48"/>
        </w:numPr>
        <w:spacing w:after="0" w:line="360" w:lineRule="auto"/>
        <w:ind w:left="1320"/>
        <w:jc w:val="both"/>
        <w:rPr>
          <w:rFonts w:asciiTheme="minorHAnsi" w:eastAsia="Times New Roman" w:hAnsiTheme="minorHAnsi" w:cstheme="minorHAnsi"/>
          <w:noProof w:val="0"/>
          <w:color w:val="333333"/>
          <w:sz w:val="24"/>
          <w:szCs w:val="24"/>
          <w:lang w:eastAsia="pt-BR"/>
        </w:rPr>
      </w:pPr>
      <w:r w:rsidRPr="001A47F2">
        <w:rPr>
          <w:rFonts w:asciiTheme="minorHAnsi" w:eastAsia="Times New Roman" w:hAnsiTheme="minorHAnsi" w:cstheme="minorHAnsi"/>
          <w:noProof w:val="0"/>
          <w:color w:val="333333"/>
          <w:sz w:val="24"/>
          <w:szCs w:val="24"/>
          <w:lang w:eastAsia="pt-BR"/>
        </w:rPr>
        <w:t>Equipamentos Obrigatórios: Ar-condicionado.</w:t>
      </w:r>
    </w:p>
    <w:p w14:paraId="1D0829AC" w14:textId="77777777" w:rsidR="000201DC" w:rsidRDefault="000201DC" w:rsidP="00F24680">
      <w:pPr>
        <w:spacing w:after="0" w:line="360" w:lineRule="auto"/>
        <w:ind w:left="1320"/>
        <w:jc w:val="both"/>
        <w:rPr>
          <w:rFonts w:asciiTheme="minorHAnsi" w:eastAsia="Times New Roman" w:hAnsiTheme="minorHAnsi" w:cstheme="minorHAnsi"/>
          <w:noProof w:val="0"/>
          <w:color w:val="333333"/>
          <w:sz w:val="24"/>
          <w:szCs w:val="24"/>
          <w:lang w:eastAsia="pt-BR"/>
        </w:rPr>
      </w:pPr>
    </w:p>
    <w:p w14:paraId="2E65E14C" w14:textId="6807F1E6" w:rsidR="001A47F2" w:rsidRPr="000201DC" w:rsidRDefault="000201DC" w:rsidP="000201DC">
      <w:pPr>
        <w:spacing w:after="0" w:line="360" w:lineRule="auto"/>
        <w:ind w:firstLine="708"/>
        <w:jc w:val="both"/>
        <w:rPr>
          <w:rFonts w:asciiTheme="minorHAnsi" w:eastAsia="Times New Roman" w:hAnsiTheme="minorHAnsi" w:cstheme="minorHAnsi"/>
          <w:b/>
          <w:bCs/>
          <w:noProof w:val="0"/>
          <w:color w:val="333333"/>
          <w:sz w:val="24"/>
          <w:szCs w:val="24"/>
          <w:lang w:eastAsia="pt-BR"/>
        </w:rPr>
      </w:pPr>
      <w:r>
        <w:rPr>
          <w:rFonts w:asciiTheme="minorHAnsi" w:eastAsia="Times New Roman" w:hAnsiTheme="minorHAnsi" w:cstheme="minorHAnsi"/>
          <w:b/>
          <w:bCs/>
          <w:noProof w:val="0"/>
          <w:color w:val="333333"/>
          <w:sz w:val="24"/>
          <w:szCs w:val="24"/>
          <w:lang w:eastAsia="pt-BR"/>
        </w:rPr>
        <w:t>3.0</w:t>
      </w:r>
      <w:r w:rsidR="001A47F2" w:rsidRPr="000201DC">
        <w:rPr>
          <w:rFonts w:asciiTheme="minorHAnsi" w:eastAsia="Times New Roman" w:hAnsiTheme="minorHAnsi" w:cstheme="minorHAnsi"/>
          <w:b/>
          <w:bCs/>
          <w:noProof w:val="0"/>
          <w:color w:val="333333"/>
          <w:sz w:val="24"/>
          <w:szCs w:val="24"/>
          <w:lang w:eastAsia="pt-BR"/>
        </w:rPr>
        <w:t>Requisitos do Motorista e do Serviço</w:t>
      </w:r>
    </w:p>
    <w:p w14:paraId="1580F7AE" w14:textId="77777777" w:rsidR="001A47F2" w:rsidRPr="001A47F2" w:rsidRDefault="001A47F2" w:rsidP="00F24680">
      <w:pPr>
        <w:numPr>
          <w:ilvl w:val="0"/>
          <w:numId w:val="50"/>
        </w:numPr>
        <w:spacing w:after="0" w:line="360" w:lineRule="auto"/>
        <w:ind w:left="1320"/>
        <w:jc w:val="both"/>
        <w:rPr>
          <w:rFonts w:asciiTheme="minorHAnsi" w:eastAsia="Times New Roman" w:hAnsiTheme="minorHAnsi" w:cstheme="minorHAnsi"/>
          <w:noProof w:val="0"/>
          <w:color w:val="333333"/>
          <w:sz w:val="24"/>
          <w:szCs w:val="24"/>
          <w:lang w:eastAsia="pt-BR"/>
        </w:rPr>
      </w:pPr>
      <w:r w:rsidRPr="001A47F2">
        <w:rPr>
          <w:rFonts w:asciiTheme="minorHAnsi" w:eastAsia="Times New Roman" w:hAnsiTheme="minorHAnsi" w:cstheme="minorHAnsi"/>
          <w:noProof w:val="0"/>
          <w:color w:val="333333"/>
          <w:sz w:val="24"/>
          <w:szCs w:val="24"/>
          <w:lang w:eastAsia="pt-BR"/>
        </w:rPr>
        <w:t>Habilitação: Profissional devidamente habilitado (Categoria B ou superior).</w:t>
      </w:r>
    </w:p>
    <w:p w14:paraId="3F26BCDC" w14:textId="77777777" w:rsidR="001A47F2" w:rsidRPr="00F24680" w:rsidRDefault="001A47F2" w:rsidP="00F24680">
      <w:pPr>
        <w:spacing w:after="0" w:line="360" w:lineRule="auto"/>
        <w:ind w:left="1320"/>
        <w:jc w:val="both"/>
        <w:rPr>
          <w:rFonts w:asciiTheme="minorHAnsi" w:eastAsia="Times New Roman" w:hAnsiTheme="minorHAnsi" w:cstheme="minorHAnsi"/>
          <w:noProof w:val="0"/>
          <w:color w:val="333333"/>
          <w:sz w:val="24"/>
          <w:szCs w:val="24"/>
          <w:lang w:eastAsia="pt-BR"/>
        </w:rPr>
      </w:pPr>
    </w:p>
    <w:p w14:paraId="0FAA843D" w14:textId="4F670B3B" w:rsidR="001A47F2" w:rsidRPr="001A47F2" w:rsidRDefault="001A47F2" w:rsidP="000201DC">
      <w:pPr>
        <w:numPr>
          <w:ilvl w:val="0"/>
          <w:numId w:val="50"/>
        </w:numPr>
        <w:spacing w:after="0" w:line="360" w:lineRule="auto"/>
        <w:ind w:left="1320"/>
        <w:jc w:val="center"/>
        <w:rPr>
          <w:rFonts w:asciiTheme="minorHAnsi" w:eastAsia="Times New Roman" w:hAnsiTheme="minorHAnsi" w:cstheme="minorHAnsi"/>
          <w:noProof w:val="0"/>
          <w:color w:val="333333"/>
          <w:sz w:val="24"/>
          <w:szCs w:val="24"/>
          <w:lang w:eastAsia="pt-BR"/>
        </w:rPr>
      </w:pPr>
      <w:r w:rsidRPr="001A47F2">
        <w:rPr>
          <w:rFonts w:asciiTheme="minorHAnsi" w:eastAsia="Times New Roman" w:hAnsiTheme="minorHAnsi" w:cstheme="minorHAnsi"/>
          <w:b/>
          <w:bCs/>
          <w:i/>
          <w:iCs/>
          <w:noProof w:val="0"/>
          <w:color w:val="333333"/>
          <w:sz w:val="24"/>
          <w:szCs w:val="24"/>
          <w:u w:val="single"/>
          <w:lang w:eastAsia="pt-BR"/>
        </w:rPr>
        <w:t>Custos Inclusos: Combustível, pedágios, manutenção, alimentação e hospedagem do motorista devem estar previstos no valor</w:t>
      </w:r>
      <w:r w:rsidRPr="001A47F2">
        <w:rPr>
          <w:rFonts w:asciiTheme="minorHAnsi" w:eastAsia="Times New Roman" w:hAnsiTheme="minorHAnsi" w:cstheme="minorHAnsi"/>
          <w:noProof w:val="0"/>
          <w:color w:val="333333"/>
          <w:sz w:val="24"/>
          <w:szCs w:val="24"/>
          <w:lang w:eastAsia="pt-BR"/>
        </w:rPr>
        <w:t>.</w:t>
      </w:r>
    </w:p>
    <w:p w14:paraId="00F6A417" w14:textId="77777777" w:rsidR="00C57DFC" w:rsidRPr="00F24680" w:rsidRDefault="00C57DFC" w:rsidP="00F24680">
      <w:pPr>
        <w:pStyle w:val="Nivel01"/>
        <w:numPr>
          <w:ilvl w:val="0"/>
          <w:numId w:val="0"/>
        </w:numPr>
        <w:tabs>
          <w:tab w:val="clear" w:pos="567"/>
          <w:tab w:val="left" w:pos="284"/>
        </w:tabs>
        <w:spacing w:before="120" w:after="120" w:line="276" w:lineRule="auto"/>
        <w:rPr>
          <w:rFonts w:asciiTheme="minorHAnsi" w:hAnsiTheme="minorHAnsi" w:cstheme="minorHAnsi"/>
          <w:bCs w:val="0"/>
          <w:sz w:val="22"/>
          <w:szCs w:val="22"/>
        </w:rPr>
      </w:pPr>
    </w:p>
    <w:p w14:paraId="39C5EDA8" w14:textId="12845C78" w:rsidR="008F7E43" w:rsidRPr="00F24680" w:rsidRDefault="00E118F1" w:rsidP="00F24680">
      <w:pPr>
        <w:pStyle w:val="Nivel01"/>
        <w:numPr>
          <w:ilvl w:val="0"/>
          <w:numId w:val="0"/>
        </w:numPr>
        <w:tabs>
          <w:tab w:val="clear" w:pos="567"/>
          <w:tab w:val="left" w:pos="284"/>
        </w:tabs>
        <w:spacing w:before="120" w:after="120" w:line="276" w:lineRule="auto"/>
        <w:rPr>
          <w:rFonts w:asciiTheme="minorHAnsi" w:hAnsiTheme="minorHAnsi" w:cstheme="minorHAnsi"/>
          <w:sz w:val="22"/>
          <w:szCs w:val="22"/>
        </w:rPr>
      </w:pPr>
      <w:r w:rsidRPr="00F24680">
        <w:rPr>
          <w:rFonts w:asciiTheme="minorHAnsi" w:hAnsiTheme="minorHAnsi" w:cstheme="minorHAnsi"/>
          <w:bCs w:val="0"/>
          <w:sz w:val="22"/>
          <w:szCs w:val="22"/>
        </w:rPr>
        <w:t xml:space="preserve">7.0- </w:t>
      </w:r>
      <w:r w:rsidR="008F7E43" w:rsidRPr="00F24680">
        <w:rPr>
          <w:rFonts w:asciiTheme="minorHAnsi" w:hAnsiTheme="minorHAnsi" w:cstheme="minorHAnsi"/>
          <w:bCs w:val="0"/>
          <w:sz w:val="22"/>
          <w:szCs w:val="22"/>
        </w:rPr>
        <w:t>FUNDAMENTAÇÃO E DESCRIÇÃO DA NECESSIDADE DA CONTRATAÇÃO</w:t>
      </w:r>
    </w:p>
    <w:p w14:paraId="305116D1" w14:textId="77777777" w:rsidR="001A47F2" w:rsidRPr="00F24680" w:rsidRDefault="00E118F1" w:rsidP="00F24680">
      <w:pPr>
        <w:pStyle w:val="NormalWeb"/>
        <w:jc w:val="both"/>
        <w:rPr>
          <w:rFonts w:asciiTheme="minorHAnsi" w:eastAsia="Times New Roman" w:hAnsiTheme="minorHAnsi" w:cstheme="minorHAnsi"/>
          <w:noProof w:val="0"/>
          <w:lang w:eastAsia="pt-BR"/>
        </w:rPr>
      </w:pPr>
      <w:r w:rsidRPr="00F24680">
        <w:rPr>
          <w:rFonts w:asciiTheme="minorHAnsi" w:eastAsia="Times New Roman" w:hAnsiTheme="minorHAnsi" w:cstheme="minorHAnsi"/>
          <w:b/>
          <w:bCs/>
          <w:noProof w:val="0"/>
          <w:lang w:eastAsia="pt-BR"/>
        </w:rPr>
        <w:t>7.1-</w:t>
      </w:r>
      <w:r w:rsidR="00B735FD" w:rsidRPr="00F24680">
        <w:rPr>
          <w:rFonts w:asciiTheme="minorHAnsi" w:eastAsia="Times New Roman" w:hAnsiTheme="minorHAnsi" w:cstheme="minorHAnsi"/>
        </w:rPr>
        <w:t xml:space="preserve"> </w:t>
      </w:r>
      <w:r w:rsidR="001A47F2" w:rsidRPr="00F24680">
        <w:rPr>
          <w:rFonts w:asciiTheme="minorHAnsi" w:eastAsia="Times New Roman" w:hAnsiTheme="minorHAnsi" w:cstheme="minorHAnsi"/>
          <w:noProof w:val="0"/>
          <w:lang w:eastAsia="pt-BR"/>
        </w:rPr>
        <w:t>A presente contratação fundamenta-se na necessidade de assegurar suporte logístico adequado ao deslocamento de 03 (três) vereadores desta Casa Legislativa até a cidade de Brasília/DF e posterior retorno ao município de Cataguases/MG, para participação em evento institucional promovido pela Confederação Nacional de Municípios.</w:t>
      </w:r>
    </w:p>
    <w:p w14:paraId="31E515C3" w14:textId="77777777" w:rsidR="001A47F2" w:rsidRPr="001A47F2" w:rsidRDefault="001A47F2" w:rsidP="00F24680">
      <w:pPr>
        <w:pStyle w:val="NormalWeb"/>
        <w:jc w:val="both"/>
        <w:rPr>
          <w:rFonts w:asciiTheme="minorHAnsi" w:eastAsia="Times New Roman" w:hAnsiTheme="minorHAnsi" w:cstheme="minorHAnsi"/>
          <w:noProof w:val="0"/>
          <w:lang w:eastAsia="pt-BR"/>
        </w:rPr>
      </w:pPr>
      <w:r w:rsidRPr="001A47F2">
        <w:rPr>
          <w:rFonts w:asciiTheme="minorHAnsi" w:eastAsia="Times New Roman" w:hAnsiTheme="minorHAnsi" w:cstheme="minorHAnsi"/>
          <w:noProof w:val="0"/>
          <w:lang w:eastAsia="pt-BR"/>
        </w:rPr>
        <w:t>A participação no referido evento é de grande relevância para o exercício da função legislativa, uma vez que possibilita o acesso a capacitações, atualização sobre políticas públicas, além da realização de reuniões e articulações junto a órgãos federais, parlamentares e demais instituições, com vistas à captação de recursos e ao fortalecimento de ações em benefício do município.</w:t>
      </w:r>
    </w:p>
    <w:p w14:paraId="3C809868" w14:textId="77777777" w:rsidR="001A47F2" w:rsidRPr="001A47F2" w:rsidRDefault="001A47F2" w:rsidP="00F24680">
      <w:pPr>
        <w:pStyle w:val="NormalWeb"/>
        <w:jc w:val="both"/>
        <w:rPr>
          <w:rFonts w:asciiTheme="minorHAnsi" w:eastAsia="Times New Roman" w:hAnsiTheme="minorHAnsi" w:cstheme="minorHAnsi"/>
          <w:noProof w:val="0"/>
          <w:lang w:eastAsia="pt-BR"/>
        </w:rPr>
      </w:pPr>
      <w:r w:rsidRPr="001A47F2">
        <w:rPr>
          <w:rFonts w:asciiTheme="minorHAnsi" w:eastAsia="Times New Roman" w:hAnsiTheme="minorHAnsi" w:cstheme="minorHAnsi"/>
          <w:noProof w:val="0"/>
          <w:lang w:eastAsia="pt-BR"/>
        </w:rPr>
        <w:t xml:space="preserve">A contratação de empresa especializada para prestação de serviços de transporte rodoviário, na modalidade de locação de veículo com motorista, justifica-se pela necessidade de garantir </w:t>
      </w:r>
      <w:r w:rsidRPr="001A47F2">
        <w:rPr>
          <w:rFonts w:asciiTheme="minorHAnsi" w:eastAsia="Times New Roman" w:hAnsiTheme="minorHAnsi" w:cstheme="minorHAnsi"/>
          <w:noProof w:val="0"/>
          <w:lang w:eastAsia="pt-BR"/>
        </w:rPr>
        <w:lastRenderedPageBreak/>
        <w:t>segurança, conforto, eficiência e pontualidade no deslocamento, bem como pela ausência ou insuficiência de frota própria apta a atender integralmente a demanda.</w:t>
      </w:r>
    </w:p>
    <w:p w14:paraId="2C639AF5" w14:textId="77777777" w:rsidR="001A47F2" w:rsidRPr="001A47F2" w:rsidRDefault="001A47F2" w:rsidP="00F24680">
      <w:pPr>
        <w:pStyle w:val="NormalWeb"/>
        <w:jc w:val="both"/>
        <w:rPr>
          <w:rFonts w:asciiTheme="minorHAnsi" w:eastAsia="Times New Roman" w:hAnsiTheme="minorHAnsi" w:cstheme="minorHAnsi"/>
          <w:noProof w:val="0"/>
          <w:lang w:eastAsia="pt-BR"/>
        </w:rPr>
      </w:pPr>
      <w:r w:rsidRPr="001A47F2">
        <w:rPr>
          <w:rFonts w:asciiTheme="minorHAnsi" w:eastAsia="Times New Roman" w:hAnsiTheme="minorHAnsi" w:cstheme="minorHAnsi"/>
          <w:noProof w:val="0"/>
          <w:lang w:eastAsia="pt-BR"/>
        </w:rPr>
        <w:t>Além disso, a solução adotada permite maior previsibilidade de custos, uma vez que contempla todos os encargos operacionais, tais como combustível, pedágios, manutenção do veículo e despesas do motorista, evitando gastos adicionais e facilitando a gestão administrativa.</w:t>
      </w:r>
    </w:p>
    <w:p w14:paraId="043C864B" w14:textId="77777777" w:rsidR="001A47F2" w:rsidRPr="001A47F2" w:rsidRDefault="001A47F2" w:rsidP="00F24680">
      <w:pPr>
        <w:pStyle w:val="NormalWeb"/>
        <w:jc w:val="both"/>
        <w:rPr>
          <w:rFonts w:asciiTheme="minorHAnsi" w:eastAsia="Times New Roman" w:hAnsiTheme="minorHAnsi" w:cstheme="minorHAnsi"/>
          <w:noProof w:val="0"/>
          <w:lang w:eastAsia="pt-BR"/>
        </w:rPr>
      </w:pPr>
      <w:r w:rsidRPr="001A47F2">
        <w:rPr>
          <w:rFonts w:asciiTheme="minorHAnsi" w:eastAsia="Times New Roman" w:hAnsiTheme="minorHAnsi" w:cstheme="minorHAnsi"/>
          <w:noProof w:val="0"/>
          <w:lang w:eastAsia="pt-BR"/>
        </w:rPr>
        <w:t>Dessa forma, a contratação mostra-se necessária e adequada para assegurar condições logísticas apropriadas à participação dos vereadores no evento, contribuindo para o aprimoramento das atividades institucionais e para o atendimento do interesse público.</w:t>
      </w:r>
    </w:p>
    <w:p w14:paraId="51AA6AFC" w14:textId="6249A3FE" w:rsidR="004E426F" w:rsidRPr="00F24680" w:rsidRDefault="004E426F" w:rsidP="00F24680">
      <w:pPr>
        <w:pStyle w:val="NormalWeb"/>
        <w:jc w:val="both"/>
        <w:rPr>
          <w:rFonts w:asciiTheme="minorHAnsi" w:hAnsiTheme="minorHAnsi" w:cstheme="minorHAnsi"/>
          <w:color w:val="000000"/>
        </w:rPr>
      </w:pPr>
    </w:p>
    <w:p w14:paraId="5333F749" w14:textId="7405785F" w:rsidR="004E426F" w:rsidRPr="00F24680" w:rsidRDefault="004E426F" w:rsidP="00F24680">
      <w:pPr>
        <w:autoSpaceDE w:val="0"/>
        <w:autoSpaceDN w:val="0"/>
        <w:adjustRightInd w:val="0"/>
        <w:spacing w:before="120" w:line="276" w:lineRule="auto"/>
        <w:jc w:val="both"/>
        <w:rPr>
          <w:rFonts w:asciiTheme="minorHAnsi" w:hAnsiTheme="minorHAnsi" w:cstheme="minorHAnsi"/>
          <w:b/>
          <w:bCs/>
          <w:color w:val="000000"/>
        </w:rPr>
      </w:pPr>
      <w:r w:rsidRPr="00F24680">
        <w:rPr>
          <w:rFonts w:asciiTheme="minorHAnsi" w:hAnsiTheme="minorHAnsi" w:cstheme="minorHAnsi"/>
          <w:b/>
          <w:bCs/>
          <w:color w:val="000000"/>
        </w:rPr>
        <w:t>8.0-DESCRIÇÃO DA NECESSIDADE COMO UM TODO</w:t>
      </w:r>
    </w:p>
    <w:p w14:paraId="63A5DEFC" w14:textId="77777777" w:rsidR="001A47F2" w:rsidRPr="00F24680" w:rsidRDefault="004E426F" w:rsidP="00F24680">
      <w:pPr>
        <w:pStyle w:val="NormalWeb"/>
        <w:jc w:val="both"/>
        <w:rPr>
          <w:rFonts w:asciiTheme="minorHAnsi" w:eastAsia="Times New Roman" w:hAnsiTheme="minorHAnsi" w:cstheme="minorHAnsi"/>
          <w:noProof w:val="0"/>
          <w:lang w:eastAsia="pt-BR"/>
        </w:rPr>
      </w:pPr>
      <w:r w:rsidRPr="00F24680">
        <w:rPr>
          <w:rFonts w:asciiTheme="minorHAnsi" w:hAnsiTheme="minorHAnsi" w:cstheme="minorHAnsi"/>
          <w:b/>
          <w:bCs/>
          <w:color w:val="000000"/>
        </w:rPr>
        <w:t>8.1-</w:t>
      </w:r>
      <w:r w:rsidR="00B735FD" w:rsidRPr="00F24680">
        <w:rPr>
          <w:rFonts w:asciiTheme="minorHAnsi" w:eastAsia="Times New Roman" w:hAnsiTheme="minorHAnsi" w:cstheme="minorHAnsi"/>
        </w:rPr>
        <w:t xml:space="preserve"> </w:t>
      </w:r>
      <w:r w:rsidR="001A47F2" w:rsidRPr="00F24680">
        <w:rPr>
          <w:rFonts w:asciiTheme="minorHAnsi" w:eastAsia="Times New Roman" w:hAnsiTheme="minorHAnsi" w:cstheme="minorHAnsi"/>
          <w:noProof w:val="0"/>
          <w:lang w:eastAsia="pt-BR"/>
        </w:rPr>
        <w:t>A presente demanda consiste na necessidade de contratação de empresa especializada para a prestação de serviços de transporte rodoviário, na modalidade de locação de veículo com motorista, visando atender ao deslocamento de 03 (três) vereadores desta Casa Legislativa até a cidade de Brasília/DF e posterior retorno ao município de Cataguases/MG, para participação em evento institucional promovido pela Confederação Nacional de Municípios.</w:t>
      </w:r>
    </w:p>
    <w:p w14:paraId="6D6849D4" w14:textId="77777777" w:rsidR="001A47F2" w:rsidRPr="001A47F2" w:rsidRDefault="001A47F2" w:rsidP="00F24680">
      <w:pPr>
        <w:pStyle w:val="NormalWeb"/>
        <w:jc w:val="both"/>
        <w:rPr>
          <w:rFonts w:asciiTheme="minorHAnsi" w:eastAsia="Times New Roman" w:hAnsiTheme="minorHAnsi" w:cstheme="minorHAnsi"/>
          <w:noProof w:val="0"/>
          <w:lang w:eastAsia="pt-BR"/>
        </w:rPr>
      </w:pPr>
      <w:r w:rsidRPr="001A47F2">
        <w:rPr>
          <w:rFonts w:asciiTheme="minorHAnsi" w:eastAsia="Times New Roman" w:hAnsiTheme="minorHAnsi" w:cstheme="minorHAnsi"/>
          <w:noProof w:val="0"/>
          <w:lang w:eastAsia="pt-BR"/>
        </w:rPr>
        <w:t>A necessidade decorre da importância da participação dos parlamentares em encontros de âmbito nacional, os quais proporcionam capacitação, atualização sobre políticas públicas, integração com representantes de outros municípios, além de viabilizar a realização de agendas institucionais junto a órgãos federais, com foco na captação de recursos e no fortalecimento das ações voltadas ao desenvolvimento local.</w:t>
      </w:r>
    </w:p>
    <w:p w14:paraId="54E53384" w14:textId="77777777" w:rsidR="001A47F2" w:rsidRPr="001A47F2" w:rsidRDefault="001A47F2" w:rsidP="00F24680">
      <w:pPr>
        <w:pStyle w:val="NormalWeb"/>
        <w:jc w:val="both"/>
        <w:rPr>
          <w:rFonts w:asciiTheme="minorHAnsi" w:eastAsia="Times New Roman" w:hAnsiTheme="minorHAnsi" w:cstheme="minorHAnsi"/>
          <w:noProof w:val="0"/>
          <w:lang w:eastAsia="pt-BR"/>
        </w:rPr>
      </w:pPr>
      <w:r w:rsidRPr="001A47F2">
        <w:rPr>
          <w:rFonts w:asciiTheme="minorHAnsi" w:eastAsia="Times New Roman" w:hAnsiTheme="minorHAnsi" w:cstheme="minorHAnsi"/>
          <w:noProof w:val="0"/>
          <w:lang w:eastAsia="pt-BR"/>
        </w:rPr>
        <w:t>Considerando a inexistência ou insuficiência de frota própria apta a atender, com eficiência e segurança, a demanda de deslocamento intermunicipal e interestadual, torna-se indispensável a contratação de empresa especializada que disponibilize veículo adequado e motorista qualificado, garantindo condições apropriadas de transporte.</w:t>
      </w:r>
    </w:p>
    <w:p w14:paraId="77F61F33" w14:textId="77777777" w:rsidR="001A47F2" w:rsidRPr="001A47F2" w:rsidRDefault="001A47F2" w:rsidP="00F24680">
      <w:pPr>
        <w:pStyle w:val="NormalWeb"/>
        <w:jc w:val="both"/>
        <w:rPr>
          <w:rFonts w:asciiTheme="minorHAnsi" w:eastAsia="Times New Roman" w:hAnsiTheme="minorHAnsi" w:cstheme="minorHAnsi"/>
          <w:noProof w:val="0"/>
          <w:lang w:eastAsia="pt-BR"/>
        </w:rPr>
      </w:pPr>
      <w:r w:rsidRPr="001A47F2">
        <w:rPr>
          <w:rFonts w:asciiTheme="minorHAnsi" w:eastAsia="Times New Roman" w:hAnsiTheme="minorHAnsi" w:cstheme="minorHAnsi"/>
          <w:noProof w:val="0"/>
          <w:lang w:eastAsia="pt-BR"/>
        </w:rPr>
        <w:t>A solução proposta busca assegurar conforto, segurança, pontualidade e eficiência durante todo o trajeto, compreendendo a ida até Brasília/DF e o retorno a Cataguases/MG, com todos os custos operacionais inclusos, proporcionando maior previsibilidade orçamentária e melhor gestão dos recursos públicos.</w:t>
      </w:r>
    </w:p>
    <w:p w14:paraId="3817D5F9" w14:textId="77777777" w:rsidR="001A47F2" w:rsidRPr="001A47F2" w:rsidRDefault="001A47F2" w:rsidP="00F24680">
      <w:pPr>
        <w:pStyle w:val="NormalWeb"/>
        <w:jc w:val="both"/>
        <w:rPr>
          <w:rFonts w:asciiTheme="minorHAnsi" w:eastAsia="Times New Roman" w:hAnsiTheme="minorHAnsi" w:cstheme="minorHAnsi"/>
          <w:noProof w:val="0"/>
          <w:lang w:eastAsia="pt-BR"/>
        </w:rPr>
      </w:pPr>
      <w:r w:rsidRPr="001A47F2">
        <w:rPr>
          <w:rFonts w:asciiTheme="minorHAnsi" w:eastAsia="Times New Roman" w:hAnsiTheme="minorHAnsi" w:cstheme="minorHAnsi"/>
          <w:noProof w:val="0"/>
          <w:lang w:eastAsia="pt-BR"/>
        </w:rPr>
        <w:t>Dessa forma, a contratação se apresenta como medida necessária para viabilizar o adequado desempenho das atividades institucionais dos vereadores, contribuindo para o fortalecimento do Poder Legislativo Municipal e para a obtenção de benefícios diretos à população.</w:t>
      </w:r>
    </w:p>
    <w:p w14:paraId="6A72CA1D" w14:textId="05788169" w:rsidR="004E426F" w:rsidRPr="00F24680" w:rsidRDefault="004E426F" w:rsidP="00F24680">
      <w:pPr>
        <w:pStyle w:val="NormalWeb"/>
        <w:jc w:val="both"/>
        <w:rPr>
          <w:rFonts w:asciiTheme="minorHAnsi" w:hAnsiTheme="minorHAnsi" w:cstheme="minorHAnsi"/>
          <w:color w:val="000000"/>
        </w:rPr>
      </w:pPr>
    </w:p>
    <w:p w14:paraId="18599754" w14:textId="45664B51" w:rsidR="008F7E43" w:rsidRPr="00F24680" w:rsidRDefault="004E426F" w:rsidP="00F24680">
      <w:pPr>
        <w:autoSpaceDE w:val="0"/>
        <w:autoSpaceDN w:val="0"/>
        <w:adjustRightInd w:val="0"/>
        <w:spacing w:before="120" w:line="276" w:lineRule="auto"/>
        <w:jc w:val="both"/>
        <w:rPr>
          <w:rFonts w:asciiTheme="minorHAnsi" w:hAnsiTheme="minorHAnsi" w:cstheme="minorHAnsi"/>
          <w:b/>
          <w:bCs/>
          <w:color w:val="000000"/>
        </w:rPr>
      </w:pPr>
      <w:r w:rsidRPr="00F24680">
        <w:rPr>
          <w:rFonts w:asciiTheme="minorHAnsi" w:hAnsiTheme="minorHAnsi" w:cstheme="minorHAnsi"/>
          <w:b/>
          <w:bCs/>
          <w:color w:val="000000"/>
        </w:rPr>
        <w:t>9</w:t>
      </w:r>
      <w:r w:rsidR="008F7E43" w:rsidRPr="00F24680">
        <w:rPr>
          <w:rFonts w:asciiTheme="minorHAnsi" w:hAnsiTheme="minorHAnsi" w:cstheme="minorHAnsi"/>
          <w:b/>
          <w:bCs/>
          <w:color w:val="000000"/>
        </w:rPr>
        <w:t>.</w:t>
      </w:r>
      <w:r w:rsidRPr="00F24680">
        <w:rPr>
          <w:rFonts w:asciiTheme="minorHAnsi" w:hAnsiTheme="minorHAnsi" w:cstheme="minorHAnsi"/>
          <w:b/>
          <w:bCs/>
          <w:color w:val="000000"/>
        </w:rPr>
        <w:t>0-</w:t>
      </w:r>
      <w:r w:rsidR="008F7E43" w:rsidRPr="00F24680">
        <w:rPr>
          <w:rFonts w:asciiTheme="minorHAnsi" w:hAnsiTheme="minorHAnsi" w:cstheme="minorHAnsi"/>
          <w:b/>
          <w:bCs/>
          <w:color w:val="000000"/>
        </w:rPr>
        <w:t xml:space="preserve">  VALOR </w:t>
      </w:r>
      <w:r w:rsidR="001A47F2" w:rsidRPr="00F24680">
        <w:rPr>
          <w:rFonts w:asciiTheme="minorHAnsi" w:hAnsiTheme="minorHAnsi" w:cstheme="minorHAnsi"/>
          <w:b/>
          <w:bCs/>
          <w:color w:val="000000"/>
        </w:rPr>
        <w:t xml:space="preserve"> ESTIMADO </w:t>
      </w:r>
      <w:r w:rsidR="008F7E43" w:rsidRPr="00F24680">
        <w:rPr>
          <w:rFonts w:asciiTheme="minorHAnsi" w:hAnsiTheme="minorHAnsi" w:cstheme="minorHAnsi"/>
          <w:b/>
          <w:bCs/>
          <w:color w:val="000000"/>
        </w:rPr>
        <w:t xml:space="preserve">DA CONTRATAÇÃO </w:t>
      </w:r>
    </w:p>
    <w:p w14:paraId="400F20DF" w14:textId="2FF4AC7A" w:rsidR="006B7015" w:rsidRPr="00F24680" w:rsidRDefault="004E426F" w:rsidP="00F24680">
      <w:pPr>
        <w:autoSpaceDE w:val="0"/>
        <w:autoSpaceDN w:val="0"/>
        <w:adjustRightInd w:val="0"/>
        <w:spacing w:before="120" w:line="276" w:lineRule="auto"/>
        <w:jc w:val="both"/>
        <w:rPr>
          <w:rFonts w:asciiTheme="minorHAnsi" w:hAnsiTheme="minorHAnsi" w:cstheme="minorHAnsi"/>
          <w:color w:val="000000"/>
        </w:rPr>
      </w:pPr>
      <w:r w:rsidRPr="00F24680">
        <w:rPr>
          <w:rFonts w:asciiTheme="minorHAnsi" w:hAnsiTheme="minorHAnsi" w:cstheme="minorHAnsi"/>
          <w:b/>
          <w:color w:val="000000"/>
        </w:rPr>
        <w:t>9</w:t>
      </w:r>
      <w:r w:rsidR="008F7E43" w:rsidRPr="00F24680">
        <w:rPr>
          <w:rFonts w:asciiTheme="minorHAnsi" w:hAnsiTheme="minorHAnsi" w:cstheme="minorHAnsi"/>
          <w:b/>
          <w:color w:val="000000"/>
        </w:rPr>
        <w:t>.1.</w:t>
      </w:r>
      <w:r w:rsidR="008F7E43" w:rsidRPr="00F24680">
        <w:rPr>
          <w:rFonts w:asciiTheme="minorHAnsi" w:hAnsiTheme="minorHAnsi" w:cstheme="minorHAnsi"/>
          <w:color w:val="000000"/>
        </w:rPr>
        <w:t xml:space="preserve"> O custo total</w:t>
      </w:r>
      <w:r w:rsidR="000201DC">
        <w:rPr>
          <w:rFonts w:asciiTheme="minorHAnsi" w:hAnsiTheme="minorHAnsi" w:cstheme="minorHAnsi"/>
          <w:color w:val="000000"/>
        </w:rPr>
        <w:t xml:space="preserve"> estimado</w:t>
      </w:r>
      <w:r w:rsidR="008F7E43" w:rsidRPr="00F24680">
        <w:rPr>
          <w:rFonts w:asciiTheme="minorHAnsi" w:hAnsiTheme="minorHAnsi" w:cstheme="minorHAnsi"/>
          <w:color w:val="000000"/>
        </w:rPr>
        <w:t xml:space="preserve"> da contratação é de </w:t>
      </w:r>
      <w:r w:rsidR="00C967D7" w:rsidRPr="00F24680">
        <w:rPr>
          <w:rFonts w:asciiTheme="minorHAnsi" w:hAnsiTheme="minorHAnsi" w:cstheme="minorHAnsi"/>
          <w:color w:val="000000"/>
        </w:rPr>
        <w:t xml:space="preserve">R$ </w:t>
      </w:r>
      <w:r w:rsidR="001A47F2" w:rsidRPr="00F24680">
        <w:rPr>
          <w:rFonts w:asciiTheme="minorHAnsi" w:eastAsia="Times New Roman" w:hAnsiTheme="minorHAnsi" w:cstheme="minorHAnsi"/>
          <w:color w:val="000000"/>
          <w:lang w:eastAsia="pt-BR"/>
        </w:rPr>
        <w:t>9</w:t>
      </w:r>
      <w:r w:rsidR="00B735FD" w:rsidRPr="00F24680">
        <w:rPr>
          <w:rFonts w:asciiTheme="minorHAnsi" w:eastAsia="Times New Roman" w:hAnsiTheme="minorHAnsi" w:cstheme="minorHAnsi"/>
          <w:color w:val="000000"/>
          <w:lang w:eastAsia="pt-BR"/>
        </w:rPr>
        <w:t>.</w:t>
      </w:r>
      <w:r w:rsidR="001A47F2" w:rsidRPr="00F24680">
        <w:rPr>
          <w:rFonts w:asciiTheme="minorHAnsi" w:eastAsia="Times New Roman" w:hAnsiTheme="minorHAnsi" w:cstheme="minorHAnsi"/>
          <w:color w:val="000000"/>
          <w:lang w:eastAsia="pt-BR"/>
        </w:rPr>
        <w:t>0</w:t>
      </w:r>
      <w:r w:rsidR="00B735FD" w:rsidRPr="00F24680">
        <w:rPr>
          <w:rFonts w:asciiTheme="minorHAnsi" w:eastAsia="Times New Roman" w:hAnsiTheme="minorHAnsi" w:cstheme="minorHAnsi"/>
          <w:color w:val="000000"/>
          <w:lang w:eastAsia="pt-BR"/>
        </w:rPr>
        <w:t>00</w:t>
      </w:r>
      <w:r w:rsidR="00C967D7" w:rsidRPr="00F24680">
        <w:rPr>
          <w:rFonts w:asciiTheme="minorHAnsi" w:eastAsia="Times New Roman" w:hAnsiTheme="minorHAnsi" w:cstheme="minorHAnsi"/>
          <w:color w:val="000000"/>
          <w:lang w:eastAsia="pt-BR"/>
        </w:rPr>
        <w:t>.00</w:t>
      </w:r>
      <w:r w:rsidR="00980BC8" w:rsidRPr="00F24680">
        <w:rPr>
          <w:rFonts w:asciiTheme="minorHAnsi" w:eastAsia="Times New Roman" w:hAnsiTheme="minorHAnsi" w:cstheme="minorHAnsi"/>
          <w:color w:val="000000"/>
          <w:lang w:eastAsia="pt-BR"/>
        </w:rPr>
        <w:t xml:space="preserve"> </w:t>
      </w:r>
      <w:r w:rsidR="00C967D7" w:rsidRPr="00F24680">
        <w:rPr>
          <w:rFonts w:asciiTheme="minorHAnsi" w:eastAsia="Times New Roman" w:hAnsiTheme="minorHAnsi" w:cstheme="minorHAnsi"/>
          <w:color w:val="000000"/>
          <w:lang w:eastAsia="pt-BR"/>
        </w:rPr>
        <w:t xml:space="preserve">( </w:t>
      </w:r>
      <w:r w:rsidR="001A47F2" w:rsidRPr="00F24680">
        <w:rPr>
          <w:rFonts w:asciiTheme="minorHAnsi" w:eastAsia="Times New Roman" w:hAnsiTheme="minorHAnsi" w:cstheme="minorHAnsi"/>
          <w:color w:val="000000"/>
          <w:lang w:eastAsia="pt-BR"/>
        </w:rPr>
        <w:t>Nove Mil Reais</w:t>
      </w:r>
      <w:r w:rsidR="00C967D7" w:rsidRPr="00F24680">
        <w:rPr>
          <w:rFonts w:asciiTheme="minorHAnsi" w:eastAsia="Times New Roman" w:hAnsiTheme="minorHAnsi" w:cstheme="minorHAnsi"/>
          <w:color w:val="000000"/>
          <w:lang w:eastAsia="pt-BR"/>
        </w:rPr>
        <w:t>)</w:t>
      </w:r>
      <w:r w:rsidR="00A15F60" w:rsidRPr="00F24680">
        <w:rPr>
          <w:rFonts w:asciiTheme="minorHAnsi" w:eastAsia="Times New Roman" w:hAnsiTheme="minorHAnsi" w:cstheme="minorHAnsi"/>
          <w:color w:val="000000"/>
          <w:lang w:eastAsia="pt-BR"/>
        </w:rPr>
        <w:t xml:space="preserve"> </w:t>
      </w:r>
      <w:r w:rsidR="008F7E43" w:rsidRPr="00F24680">
        <w:rPr>
          <w:rFonts w:asciiTheme="minorHAnsi" w:eastAsia="Times New Roman" w:hAnsiTheme="minorHAnsi" w:cstheme="minorHAnsi"/>
          <w:color w:val="000000"/>
          <w:lang w:eastAsia="pt-BR"/>
        </w:rPr>
        <w:t>de acordo com a</w:t>
      </w:r>
      <w:r w:rsidR="001A47F2" w:rsidRPr="00F24680">
        <w:rPr>
          <w:rFonts w:asciiTheme="minorHAnsi" w:eastAsia="Times New Roman" w:hAnsiTheme="minorHAnsi" w:cstheme="minorHAnsi"/>
          <w:color w:val="000000"/>
          <w:lang w:eastAsia="pt-BR"/>
        </w:rPr>
        <w:t xml:space="preserve"> melhor</w:t>
      </w:r>
      <w:r w:rsidR="008F7E43" w:rsidRPr="00F24680">
        <w:rPr>
          <w:rFonts w:asciiTheme="minorHAnsi" w:eastAsia="Times New Roman" w:hAnsiTheme="minorHAnsi" w:cstheme="minorHAnsi"/>
          <w:color w:val="000000"/>
          <w:lang w:eastAsia="pt-BR"/>
        </w:rPr>
        <w:t xml:space="preserve"> proposta </w:t>
      </w:r>
      <w:r w:rsidR="001A47F2" w:rsidRPr="00F24680">
        <w:rPr>
          <w:rFonts w:asciiTheme="minorHAnsi" w:eastAsia="Times New Roman" w:hAnsiTheme="minorHAnsi" w:cstheme="minorHAnsi"/>
          <w:color w:val="000000"/>
          <w:lang w:eastAsia="pt-BR"/>
        </w:rPr>
        <w:t>apreserntada</w:t>
      </w:r>
      <w:r w:rsidR="000201DC">
        <w:rPr>
          <w:rFonts w:asciiTheme="minorHAnsi" w:eastAsia="Times New Roman" w:hAnsiTheme="minorHAnsi" w:cstheme="minorHAnsi"/>
          <w:color w:val="000000"/>
          <w:lang w:eastAsia="pt-BR"/>
        </w:rPr>
        <w:t>.</w:t>
      </w:r>
    </w:p>
    <w:p w14:paraId="1F6CDD0F" w14:textId="0A25CBF2" w:rsidR="008F7E43" w:rsidRPr="00F24680" w:rsidRDefault="004E426F" w:rsidP="00F24680">
      <w:pPr>
        <w:autoSpaceDE w:val="0"/>
        <w:autoSpaceDN w:val="0"/>
        <w:adjustRightInd w:val="0"/>
        <w:spacing w:before="120" w:line="276" w:lineRule="auto"/>
        <w:jc w:val="both"/>
        <w:rPr>
          <w:rFonts w:asciiTheme="minorHAnsi" w:eastAsia="Times New Roman" w:hAnsiTheme="minorHAnsi" w:cstheme="minorHAnsi"/>
          <w:lang w:eastAsia="pt-BR"/>
        </w:rPr>
      </w:pPr>
      <w:r w:rsidRPr="00F24680">
        <w:rPr>
          <w:rFonts w:asciiTheme="minorHAnsi" w:hAnsiTheme="minorHAnsi" w:cstheme="minorHAnsi"/>
          <w:b/>
          <w:color w:val="000000"/>
        </w:rPr>
        <w:lastRenderedPageBreak/>
        <w:t>9</w:t>
      </w:r>
      <w:r w:rsidR="008F7E43" w:rsidRPr="00F24680">
        <w:rPr>
          <w:rFonts w:asciiTheme="minorHAnsi" w:hAnsiTheme="minorHAnsi" w:cstheme="minorHAnsi"/>
          <w:b/>
          <w:color w:val="000000"/>
        </w:rPr>
        <w:t>.2.</w:t>
      </w:r>
      <w:r w:rsidR="008F7E43" w:rsidRPr="00F24680">
        <w:rPr>
          <w:rFonts w:asciiTheme="minorHAnsi" w:eastAsia="Times New Roman" w:hAnsiTheme="minorHAnsi" w:cstheme="minorHAnsi"/>
          <w:lang w:eastAsia="pt-BR"/>
        </w:rPr>
        <w:t>No preço proposto já deverão estar incluídos todos os custos necessários para o cumprimento do objeto da licitação, impostos, encargos  fiscais, comerciais, e quaisquer outros que incidam ou venham a incidir sobre o objeto licitado.</w:t>
      </w:r>
    </w:p>
    <w:p w14:paraId="1B542969" w14:textId="3F2928A0" w:rsidR="008F7E43" w:rsidRPr="00F24680" w:rsidRDefault="004E426F" w:rsidP="00F24680">
      <w:pPr>
        <w:spacing w:before="120" w:line="276" w:lineRule="auto"/>
        <w:jc w:val="both"/>
        <w:rPr>
          <w:rFonts w:asciiTheme="minorHAnsi" w:hAnsiTheme="minorHAnsi" w:cstheme="minorHAnsi"/>
        </w:rPr>
      </w:pPr>
      <w:r w:rsidRPr="00F24680">
        <w:rPr>
          <w:rFonts w:asciiTheme="minorHAnsi" w:hAnsiTheme="minorHAnsi" w:cstheme="minorHAnsi"/>
          <w:b/>
        </w:rPr>
        <w:t>9</w:t>
      </w:r>
      <w:r w:rsidR="008F7E43" w:rsidRPr="00F24680">
        <w:rPr>
          <w:rFonts w:asciiTheme="minorHAnsi" w:hAnsiTheme="minorHAnsi" w:cstheme="minorHAnsi"/>
          <w:b/>
        </w:rPr>
        <w:t>.</w:t>
      </w:r>
      <w:r w:rsidR="006C5086" w:rsidRPr="00F24680">
        <w:rPr>
          <w:rFonts w:asciiTheme="minorHAnsi" w:hAnsiTheme="minorHAnsi" w:cstheme="minorHAnsi"/>
          <w:b/>
        </w:rPr>
        <w:t>3.</w:t>
      </w:r>
      <w:r w:rsidR="008F7E43" w:rsidRPr="00F24680">
        <w:rPr>
          <w:rFonts w:asciiTheme="minorHAnsi" w:hAnsiTheme="minorHAnsi" w:cstheme="minorHAnsi"/>
        </w:rPr>
        <w:t xml:space="preserve"> Justifica-se ainda </w:t>
      </w:r>
      <w:r w:rsidR="000E188B" w:rsidRPr="00F24680">
        <w:rPr>
          <w:rFonts w:asciiTheme="minorHAnsi" w:hAnsiTheme="minorHAnsi" w:cstheme="minorHAnsi"/>
        </w:rPr>
        <w:t>pela</w:t>
      </w:r>
      <w:r w:rsidR="00F5250F" w:rsidRPr="00F24680">
        <w:rPr>
          <w:rFonts w:asciiTheme="minorHAnsi" w:hAnsiTheme="minorHAnsi" w:cstheme="minorHAnsi"/>
        </w:rPr>
        <w:t xml:space="preserve"> pesquisa</w:t>
      </w:r>
      <w:r w:rsidR="008F7E43" w:rsidRPr="00F24680">
        <w:rPr>
          <w:rFonts w:asciiTheme="minorHAnsi" w:hAnsiTheme="minorHAnsi" w:cstheme="minorHAnsi"/>
        </w:rPr>
        <w:t xml:space="preserve"> de preços </w:t>
      </w:r>
      <w:r w:rsidR="00BB6C50" w:rsidRPr="00F24680">
        <w:rPr>
          <w:rFonts w:asciiTheme="minorHAnsi" w:hAnsiTheme="minorHAnsi" w:cstheme="minorHAnsi"/>
        </w:rPr>
        <w:t>conforme a</w:t>
      </w:r>
      <w:r w:rsidR="008F7E43" w:rsidRPr="00F24680">
        <w:rPr>
          <w:rFonts w:asciiTheme="minorHAnsi" w:hAnsiTheme="minorHAnsi" w:cstheme="minorHAnsi"/>
        </w:rPr>
        <w:t xml:space="preserve"> Lei 14.133/2021, assim sendo, o valor da contratação foi determinado de acordo </w:t>
      </w:r>
      <w:r w:rsidR="00BB6C50" w:rsidRPr="00F24680">
        <w:rPr>
          <w:rFonts w:asciiTheme="minorHAnsi" w:hAnsiTheme="minorHAnsi" w:cstheme="minorHAnsi"/>
        </w:rPr>
        <w:t>com o menor preço global</w:t>
      </w:r>
      <w:r w:rsidR="00B735FD" w:rsidRPr="00F24680">
        <w:rPr>
          <w:rFonts w:asciiTheme="minorHAnsi" w:hAnsiTheme="minorHAnsi" w:cstheme="minorHAnsi"/>
        </w:rPr>
        <w:t>, foram realizados uma cesta de preços de acordo com a legislação vigente, tendo em vista que foram obtidos preços de fornecedores locais bem como pesquisa em sítio especializado e também contratações públicas similares.</w:t>
      </w:r>
    </w:p>
    <w:p w14:paraId="69DCBC8E" w14:textId="4BA6B2D8" w:rsidR="008F7E43" w:rsidRPr="00F24680" w:rsidRDefault="00D9579E" w:rsidP="00F24680">
      <w:pPr>
        <w:spacing w:before="120" w:line="276" w:lineRule="auto"/>
        <w:jc w:val="both"/>
        <w:rPr>
          <w:rFonts w:asciiTheme="minorHAnsi" w:hAnsiTheme="minorHAnsi" w:cstheme="minorHAnsi"/>
          <w:b/>
        </w:rPr>
      </w:pPr>
      <w:r>
        <w:rPr>
          <w:rFonts w:asciiTheme="minorHAnsi" w:hAnsiTheme="minorHAnsi" w:cstheme="minorHAnsi"/>
          <w:b/>
        </w:rPr>
        <w:t>10</w:t>
      </w:r>
      <w:r w:rsidR="008F7E43" w:rsidRPr="00F24680">
        <w:rPr>
          <w:rFonts w:asciiTheme="minorHAnsi" w:hAnsiTheme="minorHAnsi" w:cstheme="minorHAnsi"/>
          <w:b/>
        </w:rPr>
        <w:t>. DA VIGÊNCIA</w:t>
      </w:r>
    </w:p>
    <w:p w14:paraId="543A7178" w14:textId="41A18EC9" w:rsidR="008F7E43" w:rsidRPr="00F24680" w:rsidRDefault="00D9579E" w:rsidP="00F24680">
      <w:pPr>
        <w:spacing w:before="120" w:line="276" w:lineRule="auto"/>
        <w:jc w:val="both"/>
        <w:rPr>
          <w:rFonts w:asciiTheme="minorHAnsi" w:hAnsiTheme="minorHAnsi" w:cstheme="minorHAnsi"/>
        </w:rPr>
      </w:pPr>
      <w:r>
        <w:rPr>
          <w:rFonts w:asciiTheme="minorHAnsi" w:hAnsiTheme="minorHAnsi" w:cstheme="minorHAnsi"/>
          <w:b/>
        </w:rPr>
        <w:t>10</w:t>
      </w:r>
      <w:r w:rsidR="008F7E43" w:rsidRPr="00F24680">
        <w:rPr>
          <w:rFonts w:asciiTheme="minorHAnsi" w:hAnsiTheme="minorHAnsi" w:cstheme="minorHAnsi"/>
          <w:b/>
        </w:rPr>
        <w:t>.1.</w:t>
      </w:r>
      <w:r w:rsidR="008F7E43" w:rsidRPr="00F24680">
        <w:rPr>
          <w:rFonts w:asciiTheme="minorHAnsi" w:hAnsiTheme="minorHAnsi" w:cstheme="minorHAnsi"/>
        </w:rPr>
        <w:t xml:space="preserve"> A vigência da contratação </w:t>
      </w:r>
      <w:r w:rsidR="00C967D7" w:rsidRPr="00F24680">
        <w:rPr>
          <w:rFonts w:asciiTheme="minorHAnsi" w:hAnsiTheme="minorHAnsi" w:cstheme="minorHAnsi"/>
          <w:bCs/>
        </w:rPr>
        <w:t xml:space="preserve">será de </w:t>
      </w:r>
      <w:r w:rsidR="001A47F2" w:rsidRPr="00F24680">
        <w:rPr>
          <w:rFonts w:asciiTheme="minorHAnsi" w:hAnsiTheme="minorHAnsi" w:cstheme="minorHAnsi"/>
          <w:bCs/>
        </w:rPr>
        <w:t xml:space="preserve">02 </w:t>
      </w:r>
      <w:r w:rsidR="00C967D7" w:rsidRPr="00F24680">
        <w:rPr>
          <w:rFonts w:asciiTheme="minorHAnsi" w:hAnsiTheme="minorHAnsi" w:cstheme="minorHAnsi"/>
          <w:bCs/>
        </w:rPr>
        <w:t>(</w:t>
      </w:r>
      <w:r w:rsidR="001A47F2" w:rsidRPr="00F24680">
        <w:rPr>
          <w:rFonts w:asciiTheme="minorHAnsi" w:hAnsiTheme="minorHAnsi" w:cstheme="minorHAnsi"/>
          <w:bCs/>
        </w:rPr>
        <w:t>dois</w:t>
      </w:r>
      <w:r w:rsidR="00C967D7" w:rsidRPr="00F24680">
        <w:rPr>
          <w:rFonts w:asciiTheme="minorHAnsi" w:hAnsiTheme="minorHAnsi" w:cstheme="minorHAnsi"/>
          <w:bCs/>
        </w:rPr>
        <w:t>) Meses podendo ser prorrogada de acordo com o estalebelecido na Lei nº 14.133/21.</w:t>
      </w:r>
    </w:p>
    <w:p w14:paraId="611FF949" w14:textId="366D64F1" w:rsidR="008F7E43" w:rsidRPr="00F24680" w:rsidRDefault="00D9579E" w:rsidP="00F24680">
      <w:pPr>
        <w:spacing w:before="120" w:line="276" w:lineRule="auto"/>
        <w:jc w:val="both"/>
        <w:rPr>
          <w:rFonts w:asciiTheme="minorHAnsi" w:hAnsiTheme="minorHAnsi" w:cstheme="minorHAnsi"/>
        </w:rPr>
      </w:pPr>
      <w:r>
        <w:rPr>
          <w:rFonts w:asciiTheme="minorHAnsi" w:hAnsiTheme="minorHAnsi" w:cstheme="minorHAnsi"/>
          <w:b/>
        </w:rPr>
        <w:t>10</w:t>
      </w:r>
      <w:r w:rsidR="008F7E43" w:rsidRPr="00F24680">
        <w:rPr>
          <w:rFonts w:asciiTheme="minorHAnsi" w:hAnsiTheme="minorHAnsi" w:cstheme="minorHAnsi"/>
          <w:b/>
        </w:rPr>
        <w:t>.2.</w:t>
      </w:r>
      <w:r w:rsidR="008F7E43" w:rsidRPr="00F24680">
        <w:rPr>
          <w:rFonts w:asciiTheme="minorHAnsi" w:hAnsiTheme="minorHAnsi" w:cstheme="minorHAnsi"/>
        </w:rPr>
        <w:t xml:space="preserve"> A extinção desta contratação poderá se dar nos termos do art. 137 e 138 da Lei Federal nº 14.133/2021.</w:t>
      </w:r>
    </w:p>
    <w:p w14:paraId="45FA03C3" w14:textId="77777777" w:rsidR="004E426F" w:rsidRPr="00F24680" w:rsidRDefault="004E426F" w:rsidP="00F24680">
      <w:pPr>
        <w:autoSpaceDE w:val="0"/>
        <w:autoSpaceDN w:val="0"/>
        <w:adjustRightInd w:val="0"/>
        <w:spacing w:before="120" w:line="276" w:lineRule="auto"/>
        <w:jc w:val="both"/>
        <w:rPr>
          <w:rFonts w:asciiTheme="minorHAnsi" w:hAnsiTheme="minorHAnsi" w:cstheme="minorHAnsi"/>
          <w:b/>
          <w:bCs/>
          <w:color w:val="000000"/>
        </w:rPr>
      </w:pPr>
    </w:p>
    <w:p w14:paraId="5E05D6B2" w14:textId="5CA89D17" w:rsidR="004E426F" w:rsidRPr="00F24680" w:rsidRDefault="004E426F" w:rsidP="00F24680">
      <w:pPr>
        <w:autoSpaceDE w:val="0"/>
        <w:autoSpaceDN w:val="0"/>
        <w:adjustRightInd w:val="0"/>
        <w:spacing w:before="120" w:line="276" w:lineRule="auto"/>
        <w:jc w:val="both"/>
        <w:rPr>
          <w:rFonts w:asciiTheme="minorHAnsi" w:hAnsiTheme="minorHAnsi" w:cstheme="minorHAnsi"/>
          <w:b/>
          <w:bCs/>
          <w:color w:val="000000"/>
        </w:rPr>
      </w:pPr>
      <w:r w:rsidRPr="00F24680">
        <w:rPr>
          <w:rFonts w:asciiTheme="minorHAnsi" w:hAnsiTheme="minorHAnsi" w:cstheme="minorHAnsi"/>
          <w:b/>
          <w:bCs/>
          <w:color w:val="000000"/>
        </w:rPr>
        <w:t>1</w:t>
      </w:r>
      <w:r w:rsidR="00D9579E">
        <w:rPr>
          <w:rFonts w:asciiTheme="minorHAnsi" w:hAnsiTheme="minorHAnsi" w:cstheme="minorHAnsi"/>
          <w:b/>
          <w:bCs/>
          <w:color w:val="000000"/>
        </w:rPr>
        <w:t>1</w:t>
      </w:r>
      <w:r w:rsidRPr="00F24680">
        <w:rPr>
          <w:rFonts w:asciiTheme="minorHAnsi" w:hAnsiTheme="minorHAnsi" w:cstheme="minorHAnsi"/>
          <w:b/>
          <w:bCs/>
          <w:color w:val="000000"/>
        </w:rPr>
        <w:t xml:space="preserve">.0-MODELO DE GESTÃO DO CONTRATO </w:t>
      </w:r>
    </w:p>
    <w:p w14:paraId="21C7BC7A" w14:textId="78675612" w:rsidR="004E426F" w:rsidRPr="00F24680" w:rsidRDefault="00D9579E" w:rsidP="00F24680">
      <w:pPr>
        <w:autoSpaceDE w:val="0"/>
        <w:autoSpaceDN w:val="0"/>
        <w:adjustRightInd w:val="0"/>
        <w:spacing w:before="120" w:line="276" w:lineRule="auto"/>
        <w:jc w:val="both"/>
        <w:rPr>
          <w:rFonts w:asciiTheme="minorHAnsi" w:hAnsiTheme="minorHAnsi" w:cstheme="minorHAnsi"/>
          <w:color w:val="000000"/>
        </w:rPr>
      </w:pPr>
      <w:r w:rsidRPr="00F24680">
        <w:rPr>
          <w:rFonts w:asciiTheme="minorHAnsi" w:hAnsiTheme="minorHAnsi" w:cstheme="minorHAnsi"/>
          <w:b/>
          <w:bCs/>
          <w:color w:val="000000"/>
        </w:rPr>
        <w:t>1</w:t>
      </w:r>
      <w:r>
        <w:rPr>
          <w:rFonts w:asciiTheme="minorHAnsi" w:hAnsiTheme="minorHAnsi" w:cstheme="minorHAnsi"/>
          <w:b/>
          <w:bCs/>
          <w:color w:val="000000"/>
        </w:rPr>
        <w:t>1</w:t>
      </w:r>
      <w:r w:rsidR="004E426F" w:rsidRPr="00F24680">
        <w:rPr>
          <w:rFonts w:asciiTheme="minorHAnsi" w:hAnsiTheme="minorHAnsi" w:cstheme="minorHAnsi"/>
          <w:b/>
          <w:bCs/>
          <w:color w:val="000000"/>
        </w:rPr>
        <w:t>.1</w:t>
      </w:r>
      <w:r w:rsidR="004E426F" w:rsidRPr="00F24680">
        <w:rPr>
          <w:rFonts w:asciiTheme="minorHAnsi" w:hAnsiTheme="minorHAnsi" w:cstheme="minorHAnsi"/>
          <w:color w:val="000000"/>
        </w:rPr>
        <w:t xml:space="preserve">. O contrato deverá ser executado fielmente pelas partes, de acordo com as cláusulas avençadas e as normas da Lei nº 14.133, de 2021, e cada parte responderá pelas consequências de sua inexecução total ou parcial (Lei nº 14.133/2021, art. 115, caput). </w:t>
      </w:r>
    </w:p>
    <w:p w14:paraId="6405CA05" w14:textId="43004E27" w:rsidR="004E426F" w:rsidRPr="00F24680" w:rsidRDefault="00D9579E" w:rsidP="00F24680">
      <w:pPr>
        <w:autoSpaceDE w:val="0"/>
        <w:autoSpaceDN w:val="0"/>
        <w:adjustRightInd w:val="0"/>
        <w:spacing w:before="120" w:line="276" w:lineRule="auto"/>
        <w:jc w:val="both"/>
        <w:rPr>
          <w:rFonts w:asciiTheme="minorHAnsi" w:hAnsiTheme="minorHAnsi" w:cstheme="minorHAnsi"/>
          <w:color w:val="000000"/>
        </w:rPr>
      </w:pPr>
      <w:r w:rsidRPr="00F24680">
        <w:rPr>
          <w:rFonts w:asciiTheme="minorHAnsi" w:hAnsiTheme="minorHAnsi" w:cstheme="minorHAnsi"/>
          <w:b/>
          <w:bCs/>
          <w:color w:val="000000"/>
        </w:rPr>
        <w:t>1</w:t>
      </w:r>
      <w:r>
        <w:rPr>
          <w:rFonts w:asciiTheme="minorHAnsi" w:hAnsiTheme="minorHAnsi" w:cstheme="minorHAnsi"/>
          <w:b/>
          <w:bCs/>
          <w:color w:val="000000"/>
        </w:rPr>
        <w:t>1</w:t>
      </w:r>
      <w:r w:rsidR="004E426F" w:rsidRPr="00F24680">
        <w:rPr>
          <w:rFonts w:asciiTheme="minorHAnsi" w:hAnsiTheme="minorHAnsi" w:cstheme="minorHAnsi"/>
          <w:b/>
          <w:bCs/>
          <w:color w:val="000000"/>
        </w:rPr>
        <w:t>.2</w:t>
      </w:r>
      <w:r w:rsidR="004E426F" w:rsidRPr="00F24680">
        <w:rPr>
          <w:rFonts w:asciiTheme="minorHAnsi" w:hAnsiTheme="minorHAnsi" w:cstheme="minorHAnsi"/>
          <w:color w:val="000000"/>
        </w:rPr>
        <w:t xml:space="preserve">. Em caso de impedimento, ordem de paralisação ou suspensão do contrato, o cronograma de execução será prorrogado automaticamente pelo tempo correspondente, anotadas tais circunstâncias mediante simples apostila (Lei nº 14.133/2021, art. 115, §5º). </w:t>
      </w:r>
    </w:p>
    <w:p w14:paraId="51BFA714" w14:textId="3B9BC2FB" w:rsidR="004E426F" w:rsidRPr="00F24680" w:rsidRDefault="00D9579E" w:rsidP="00F24680">
      <w:pPr>
        <w:autoSpaceDE w:val="0"/>
        <w:autoSpaceDN w:val="0"/>
        <w:adjustRightInd w:val="0"/>
        <w:spacing w:before="120" w:line="276" w:lineRule="auto"/>
        <w:jc w:val="both"/>
        <w:rPr>
          <w:rFonts w:asciiTheme="minorHAnsi" w:hAnsiTheme="minorHAnsi" w:cstheme="minorHAnsi"/>
          <w:color w:val="000000"/>
        </w:rPr>
      </w:pPr>
      <w:r w:rsidRPr="00F24680">
        <w:rPr>
          <w:rFonts w:asciiTheme="minorHAnsi" w:hAnsiTheme="minorHAnsi" w:cstheme="minorHAnsi"/>
          <w:b/>
          <w:bCs/>
          <w:color w:val="000000"/>
        </w:rPr>
        <w:t>1</w:t>
      </w:r>
      <w:r>
        <w:rPr>
          <w:rFonts w:asciiTheme="minorHAnsi" w:hAnsiTheme="minorHAnsi" w:cstheme="minorHAnsi"/>
          <w:b/>
          <w:bCs/>
          <w:color w:val="000000"/>
        </w:rPr>
        <w:t>1</w:t>
      </w:r>
      <w:r w:rsidR="004E426F" w:rsidRPr="00F24680">
        <w:rPr>
          <w:rFonts w:asciiTheme="minorHAnsi" w:hAnsiTheme="minorHAnsi" w:cstheme="minorHAnsi"/>
          <w:b/>
          <w:bCs/>
          <w:color w:val="000000"/>
        </w:rPr>
        <w:t>.3.</w:t>
      </w:r>
      <w:r w:rsidR="004E426F" w:rsidRPr="00F24680">
        <w:rPr>
          <w:rFonts w:asciiTheme="minorHAnsi" w:hAnsiTheme="minorHAnsi" w:cstheme="minorHAnsi"/>
          <w:color w:val="000000"/>
        </w:rPr>
        <w:t xml:space="preserve"> A execução do contrato deverá ser acompanhada e fiscalizada pelo(s) fiscal(is) do contrato, ou pelos respectivos substitutos (Lei nº 14.133/2021, art. 117, caput). </w:t>
      </w:r>
    </w:p>
    <w:p w14:paraId="10DC30D6" w14:textId="020596B4" w:rsidR="004E426F" w:rsidRPr="00F24680" w:rsidRDefault="00D9579E" w:rsidP="00F24680">
      <w:pPr>
        <w:autoSpaceDE w:val="0"/>
        <w:autoSpaceDN w:val="0"/>
        <w:adjustRightInd w:val="0"/>
        <w:spacing w:before="120" w:line="276" w:lineRule="auto"/>
        <w:jc w:val="both"/>
        <w:rPr>
          <w:rFonts w:asciiTheme="minorHAnsi" w:hAnsiTheme="minorHAnsi" w:cstheme="minorHAnsi"/>
          <w:color w:val="000000"/>
        </w:rPr>
      </w:pPr>
      <w:r w:rsidRPr="00F24680">
        <w:rPr>
          <w:rFonts w:asciiTheme="minorHAnsi" w:hAnsiTheme="minorHAnsi" w:cstheme="minorHAnsi"/>
          <w:b/>
          <w:bCs/>
          <w:color w:val="000000"/>
        </w:rPr>
        <w:t>1</w:t>
      </w:r>
      <w:r>
        <w:rPr>
          <w:rFonts w:asciiTheme="minorHAnsi" w:hAnsiTheme="minorHAnsi" w:cstheme="minorHAnsi"/>
          <w:b/>
          <w:bCs/>
          <w:color w:val="000000"/>
        </w:rPr>
        <w:t>1</w:t>
      </w:r>
      <w:r w:rsidR="004E426F" w:rsidRPr="00F24680">
        <w:rPr>
          <w:rFonts w:asciiTheme="minorHAnsi" w:hAnsiTheme="minorHAnsi" w:cstheme="minorHAnsi"/>
          <w:b/>
          <w:bCs/>
          <w:color w:val="000000"/>
        </w:rPr>
        <w:t>.3.1.</w:t>
      </w:r>
      <w:r w:rsidR="004E426F" w:rsidRPr="00F24680">
        <w:rPr>
          <w:rFonts w:asciiTheme="minorHAnsi" w:hAnsiTheme="minorHAnsi" w:cstheme="minorHAnsi"/>
          <w:color w:val="000000"/>
        </w:rPr>
        <w:t xml:space="preserve"> O fiscal do contrato anotará em registro próprio todas as ocorrências relacionadas à execução do contrato, determinando o que for necessário para a regularização das faltas ou dos defeitos observados (Lei nº 14.133/2021, art. 117, §1º). </w:t>
      </w:r>
    </w:p>
    <w:p w14:paraId="3E807924" w14:textId="7B2C64BC" w:rsidR="004E426F" w:rsidRPr="00F24680" w:rsidRDefault="00D9579E" w:rsidP="00F24680">
      <w:pPr>
        <w:autoSpaceDE w:val="0"/>
        <w:autoSpaceDN w:val="0"/>
        <w:adjustRightInd w:val="0"/>
        <w:spacing w:before="120" w:line="276" w:lineRule="auto"/>
        <w:jc w:val="both"/>
        <w:rPr>
          <w:rFonts w:asciiTheme="minorHAnsi" w:hAnsiTheme="minorHAnsi" w:cstheme="minorHAnsi"/>
          <w:color w:val="000000"/>
        </w:rPr>
      </w:pPr>
      <w:r w:rsidRPr="00F24680">
        <w:rPr>
          <w:rFonts w:asciiTheme="minorHAnsi" w:hAnsiTheme="minorHAnsi" w:cstheme="minorHAnsi"/>
          <w:b/>
          <w:bCs/>
          <w:color w:val="000000"/>
        </w:rPr>
        <w:t>1</w:t>
      </w:r>
      <w:r>
        <w:rPr>
          <w:rFonts w:asciiTheme="minorHAnsi" w:hAnsiTheme="minorHAnsi" w:cstheme="minorHAnsi"/>
          <w:b/>
          <w:bCs/>
          <w:color w:val="000000"/>
        </w:rPr>
        <w:t>1</w:t>
      </w:r>
      <w:r w:rsidR="004E426F" w:rsidRPr="00F24680">
        <w:rPr>
          <w:rFonts w:asciiTheme="minorHAnsi" w:hAnsiTheme="minorHAnsi" w:cstheme="minorHAnsi"/>
          <w:b/>
          <w:bCs/>
          <w:color w:val="000000"/>
        </w:rPr>
        <w:t>.3.2.</w:t>
      </w:r>
      <w:r w:rsidR="004E426F" w:rsidRPr="00F24680">
        <w:rPr>
          <w:rFonts w:asciiTheme="minorHAnsi" w:hAnsiTheme="minorHAnsi" w:cstheme="minorHAnsi"/>
          <w:color w:val="000000"/>
        </w:rPr>
        <w:t xml:space="preserve"> O fiscal do contrato informará a seus superiores, em tempo hábil para a adoção das medidas convenientes, a situação que demandar decisão ou providência que ultrapasse sua competência (Lei nº 14.133/2021, art. 117, §2º). </w:t>
      </w:r>
    </w:p>
    <w:p w14:paraId="7B7AB93C" w14:textId="2CB8E6C5" w:rsidR="004E426F" w:rsidRPr="00F24680" w:rsidRDefault="00D9579E" w:rsidP="00F24680">
      <w:pPr>
        <w:autoSpaceDE w:val="0"/>
        <w:autoSpaceDN w:val="0"/>
        <w:adjustRightInd w:val="0"/>
        <w:spacing w:before="120" w:line="276" w:lineRule="auto"/>
        <w:jc w:val="both"/>
        <w:rPr>
          <w:rFonts w:asciiTheme="minorHAnsi" w:hAnsiTheme="minorHAnsi" w:cstheme="minorHAnsi"/>
          <w:color w:val="000000"/>
        </w:rPr>
      </w:pPr>
      <w:r w:rsidRPr="00F24680">
        <w:rPr>
          <w:rFonts w:asciiTheme="minorHAnsi" w:hAnsiTheme="minorHAnsi" w:cstheme="minorHAnsi"/>
          <w:b/>
          <w:bCs/>
          <w:color w:val="000000"/>
        </w:rPr>
        <w:t>1</w:t>
      </w:r>
      <w:r>
        <w:rPr>
          <w:rFonts w:asciiTheme="minorHAnsi" w:hAnsiTheme="minorHAnsi" w:cstheme="minorHAnsi"/>
          <w:b/>
          <w:bCs/>
          <w:color w:val="000000"/>
        </w:rPr>
        <w:t>1</w:t>
      </w:r>
      <w:r w:rsidR="004E426F" w:rsidRPr="00F24680">
        <w:rPr>
          <w:rFonts w:asciiTheme="minorHAnsi" w:hAnsiTheme="minorHAnsi" w:cstheme="minorHAnsi"/>
          <w:b/>
          <w:bCs/>
          <w:color w:val="000000"/>
        </w:rPr>
        <w:t>.</w:t>
      </w:r>
      <w:r>
        <w:rPr>
          <w:rFonts w:asciiTheme="minorHAnsi" w:hAnsiTheme="minorHAnsi" w:cstheme="minorHAnsi"/>
          <w:b/>
          <w:bCs/>
          <w:color w:val="000000"/>
        </w:rPr>
        <w:t>4</w:t>
      </w:r>
      <w:r w:rsidR="004E426F" w:rsidRPr="00F24680">
        <w:rPr>
          <w:rFonts w:asciiTheme="minorHAnsi" w:hAnsiTheme="minorHAnsi" w:cstheme="minorHAnsi"/>
          <w:b/>
          <w:bCs/>
          <w:color w:val="000000"/>
        </w:rPr>
        <w:t>.</w:t>
      </w:r>
      <w:r w:rsidR="004E426F" w:rsidRPr="00F24680">
        <w:rPr>
          <w:rFonts w:asciiTheme="minorHAnsi" w:hAnsiTheme="minorHAnsi" w:cstheme="minorHAnsi"/>
          <w:color w:val="000000"/>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4797DC3C" w14:textId="7987A3A0" w:rsidR="004E426F" w:rsidRPr="00F24680" w:rsidRDefault="00D9579E" w:rsidP="00F24680">
      <w:pPr>
        <w:autoSpaceDE w:val="0"/>
        <w:autoSpaceDN w:val="0"/>
        <w:adjustRightInd w:val="0"/>
        <w:spacing w:before="120" w:line="276" w:lineRule="auto"/>
        <w:jc w:val="both"/>
        <w:rPr>
          <w:rFonts w:asciiTheme="minorHAnsi" w:hAnsiTheme="minorHAnsi" w:cstheme="minorHAnsi"/>
          <w:color w:val="000000"/>
        </w:rPr>
      </w:pPr>
      <w:r w:rsidRPr="00F24680">
        <w:rPr>
          <w:rFonts w:asciiTheme="minorHAnsi" w:hAnsiTheme="minorHAnsi" w:cstheme="minorHAnsi"/>
          <w:b/>
          <w:bCs/>
          <w:color w:val="000000"/>
        </w:rPr>
        <w:t>1</w:t>
      </w:r>
      <w:r>
        <w:rPr>
          <w:rFonts w:asciiTheme="minorHAnsi" w:hAnsiTheme="minorHAnsi" w:cstheme="minorHAnsi"/>
          <w:b/>
          <w:bCs/>
          <w:color w:val="000000"/>
        </w:rPr>
        <w:t>1</w:t>
      </w:r>
      <w:r w:rsidR="004E426F" w:rsidRPr="00F24680">
        <w:rPr>
          <w:rFonts w:asciiTheme="minorHAnsi" w:hAnsiTheme="minorHAnsi" w:cstheme="minorHAnsi"/>
          <w:b/>
          <w:bCs/>
          <w:color w:val="000000"/>
        </w:rPr>
        <w:t>.</w:t>
      </w:r>
      <w:r>
        <w:rPr>
          <w:rFonts w:asciiTheme="minorHAnsi" w:hAnsiTheme="minorHAnsi" w:cstheme="minorHAnsi"/>
          <w:b/>
          <w:bCs/>
          <w:color w:val="000000"/>
        </w:rPr>
        <w:t>5</w:t>
      </w:r>
      <w:r w:rsidR="004E426F" w:rsidRPr="00F24680">
        <w:rPr>
          <w:rFonts w:asciiTheme="minorHAnsi" w:hAnsiTheme="minorHAnsi" w:cstheme="minorHAnsi"/>
          <w:b/>
          <w:bCs/>
          <w:color w:val="000000"/>
        </w:rPr>
        <w:t>.</w:t>
      </w:r>
      <w:r w:rsidR="004E426F" w:rsidRPr="00F24680">
        <w:rPr>
          <w:rFonts w:asciiTheme="minorHAnsi" w:hAnsiTheme="minorHAnsi" w:cstheme="minorHAnsi"/>
          <w:color w:val="000000"/>
        </w:rPr>
        <w:t xml:space="preserve"> Somente o contratado será responsável pelos encargos trabalhistas, previdenciários, fiscais e comerciais resultantes da execução do contrato (Lei nº 14.133/2021, art. 121, caput). </w:t>
      </w:r>
    </w:p>
    <w:p w14:paraId="2AB112D7" w14:textId="21AAE78E" w:rsidR="004E426F" w:rsidRPr="00F24680" w:rsidRDefault="00D9579E" w:rsidP="00F24680">
      <w:pPr>
        <w:autoSpaceDE w:val="0"/>
        <w:autoSpaceDN w:val="0"/>
        <w:adjustRightInd w:val="0"/>
        <w:spacing w:before="120" w:line="276" w:lineRule="auto"/>
        <w:jc w:val="both"/>
        <w:rPr>
          <w:rFonts w:asciiTheme="minorHAnsi" w:hAnsiTheme="minorHAnsi" w:cstheme="minorHAnsi"/>
          <w:color w:val="000000"/>
        </w:rPr>
      </w:pPr>
      <w:r w:rsidRPr="00F24680">
        <w:rPr>
          <w:rFonts w:asciiTheme="minorHAnsi" w:hAnsiTheme="minorHAnsi" w:cstheme="minorHAnsi"/>
          <w:b/>
          <w:bCs/>
          <w:color w:val="000000"/>
        </w:rPr>
        <w:t>1</w:t>
      </w:r>
      <w:r>
        <w:rPr>
          <w:rFonts w:asciiTheme="minorHAnsi" w:hAnsiTheme="minorHAnsi" w:cstheme="minorHAnsi"/>
          <w:b/>
          <w:bCs/>
          <w:color w:val="000000"/>
        </w:rPr>
        <w:t>1</w:t>
      </w:r>
      <w:r w:rsidR="004E426F" w:rsidRPr="00F24680">
        <w:rPr>
          <w:rFonts w:asciiTheme="minorHAnsi" w:hAnsiTheme="minorHAnsi" w:cstheme="minorHAnsi"/>
          <w:b/>
          <w:bCs/>
          <w:color w:val="000000"/>
        </w:rPr>
        <w:t>.</w:t>
      </w:r>
      <w:r>
        <w:rPr>
          <w:rFonts w:asciiTheme="minorHAnsi" w:hAnsiTheme="minorHAnsi" w:cstheme="minorHAnsi"/>
          <w:b/>
          <w:bCs/>
          <w:color w:val="000000"/>
        </w:rPr>
        <w:t>5.</w:t>
      </w:r>
      <w:r w:rsidR="004E426F" w:rsidRPr="00F24680">
        <w:rPr>
          <w:rFonts w:asciiTheme="minorHAnsi" w:hAnsiTheme="minorHAnsi" w:cstheme="minorHAnsi"/>
          <w:b/>
          <w:bCs/>
          <w:color w:val="000000"/>
        </w:rPr>
        <w:t>1</w:t>
      </w:r>
      <w:r w:rsidR="004E426F" w:rsidRPr="00F24680">
        <w:rPr>
          <w:rFonts w:asciiTheme="minorHAnsi" w:hAnsiTheme="minorHAnsi" w:cstheme="minorHAnsi"/>
          <w:color w:val="000000"/>
        </w:rPr>
        <w:t xml:space="preserve">. A inadimplência do contratado em relação aos encargos trabalhistas, fiscais e comerciais não transferirá à Administração a responsabilidade pelo seu pagamento e não poderá onerar o objeto do contrato (Lei nº 14.133/2021, art. 121, §1º). </w:t>
      </w:r>
    </w:p>
    <w:p w14:paraId="57B24CBB" w14:textId="7AE4719F" w:rsidR="004E426F" w:rsidRPr="00F24680" w:rsidRDefault="00D9579E" w:rsidP="00F24680">
      <w:pPr>
        <w:autoSpaceDE w:val="0"/>
        <w:autoSpaceDN w:val="0"/>
        <w:adjustRightInd w:val="0"/>
        <w:spacing w:before="120" w:line="276" w:lineRule="auto"/>
        <w:jc w:val="both"/>
        <w:rPr>
          <w:rFonts w:asciiTheme="minorHAnsi" w:hAnsiTheme="minorHAnsi" w:cstheme="minorHAnsi"/>
          <w:color w:val="000000"/>
        </w:rPr>
      </w:pPr>
      <w:r w:rsidRPr="00F24680">
        <w:rPr>
          <w:rFonts w:asciiTheme="minorHAnsi" w:hAnsiTheme="minorHAnsi" w:cstheme="minorHAnsi"/>
          <w:b/>
          <w:bCs/>
          <w:color w:val="000000"/>
        </w:rPr>
        <w:lastRenderedPageBreak/>
        <w:t>1</w:t>
      </w:r>
      <w:r>
        <w:rPr>
          <w:rFonts w:asciiTheme="minorHAnsi" w:hAnsiTheme="minorHAnsi" w:cstheme="minorHAnsi"/>
          <w:b/>
          <w:bCs/>
          <w:color w:val="000000"/>
        </w:rPr>
        <w:t>1</w:t>
      </w:r>
      <w:r w:rsidR="004E426F" w:rsidRPr="00F24680">
        <w:rPr>
          <w:rFonts w:asciiTheme="minorHAnsi" w:hAnsiTheme="minorHAnsi" w:cstheme="minorHAnsi"/>
          <w:b/>
          <w:bCs/>
          <w:color w:val="000000"/>
        </w:rPr>
        <w:t>.</w:t>
      </w:r>
      <w:r>
        <w:rPr>
          <w:rFonts w:asciiTheme="minorHAnsi" w:hAnsiTheme="minorHAnsi" w:cstheme="minorHAnsi"/>
          <w:b/>
          <w:bCs/>
          <w:color w:val="000000"/>
        </w:rPr>
        <w:t>6</w:t>
      </w:r>
      <w:r w:rsidR="004E426F" w:rsidRPr="00F24680">
        <w:rPr>
          <w:rFonts w:asciiTheme="minorHAnsi" w:hAnsiTheme="minorHAnsi" w:cstheme="minorHAnsi"/>
          <w:b/>
          <w:bCs/>
          <w:color w:val="000000"/>
        </w:rPr>
        <w:t>.</w:t>
      </w:r>
      <w:r w:rsidR="004E426F" w:rsidRPr="00F24680">
        <w:rPr>
          <w:rFonts w:asciiTheme="minorHAnsi" w:hAnsiTheme="minorHAnsi" w:cstheme="minorHAnsi"/>
          <w:color w:val="000000"/>
        </w:rPr>
        <w:t xml:space="preserve"> As comunicações entre o órgão ou entidade e a contratada devem ser realizadas por escrito sempre que o ato exigir tal formalidade, admitindo-se, excepcionalmente, o uso de mensagem eletrônica para esse fim (IN 5/2017, art. 44, §2º). </w:t>
      </w:r>
    </w:p>
    <w:p w14:paraId="3F8F9A8E" w14:textId="622CDB5F" w:rsidR="004E426F" w:rsidRPr="00F24680" w:rsidRDefault="00D9579E" w:rsidP="00F24680">
      <w:pPr>
        <w:autoSpaceDE w:val="0"/>
        <w:autoSpaceDN w:val="0"/>
        <w:adjustRightInd w:val="0"/>
        <w:spacing w:before="120" w:line="276" w:lineRule="auto"/>
        <w:jc w:val="both"/>
        <w:rPr>
          <w:rFonts w:asciiTheme="minorHAnsi" w:hAnsiTheme="minorHAnsi" w:cstheme="minorHAnsi"/>
          <w:color w:val="000000"/>
        </w:rPr>
      </w:pPr>
      <w:r w:rsidRPr="00F24680">
        <w:rPr>
          <w:rFonts w:asciiTheme="minorHAnsi" w:hAnsiTheme="minorHAnsi" w:cstheme="minorHAnsi"/>
          <w:b/>
          <w:bCs/>
          <w:color w:val="000000"/>
        </w:rPr>
        <w:t>1</w:t>
      </w:r>
      <w:r>
        <w:rPr>
          <w:rFonts w:asciiTheme="minorHAnsi" w:hAnsiTheme="minorHAnsi" w:cstheme="minorHAnsi"/>
          <w:b/>
          <w:bCs/>
          <w:color w:val="000000"/>
        </w:rPr>
        <w:t>1</w:t>
      </w:r>
      <w:r w:rsidR="004E426F" w:rsidRPr="00F24680">
        <w:rPr>
          <w:rFonts w:asciiTheme="minorHAnsi" w:hAnsiTheme="minorHAnsi" w:cstheme="minorHAnsi"/>
          <w:b/>
          <w:bCs/>
          <w:color w:val="000000"/>
        </w:rPr>
        <w:t>.</w:t>
      </w:r>
      <w:r>
        <w:rPr>
          <w:rFonts w:asciiTheme="minorHAnsi" w:hAnsiTheme="minorHAnsi" w:cstheme="minorHAnsi"/>
          <w:b/>
          <w:bCs/>
          <w:color w:val="000000"/>
        </w:rPr>
        <w:t>7</w:t>
      </w:r>
      <w:r w:rsidR="004E426F" w:rsidRPr="00F24680">
        <w:rPr>
          <w:rFonts w:asciiTheme="minorHAnsi" w:hAnsiTheme="minorHAnsi" w:cstheme="minorHAnsi"/>
          <w:b/>
          <w:bCs/>
          <w:color w:val="000000"/>
        </w:rPr>
        <w:t>.</w:t>
      </w:r>
      <w:r w:rsidR="004E426F" w:rsidRPr="00F24680">
        <w:rPr>
          <w:rFonts w:asciiTheme="minorHAnsi" w:hAnsiTheme="minorHAnsi" w:cstheme="minorHAnsi"/>
          <w:color w:val="000000"/>
        </w:rPr>
        <w:t xml:space="preserve"> O órgão ou entidade poderá convocar representante da empresa para adoção de providências que devam ser cumpridas de imediato (IN 5/2017, art. 44, 31º). </w:t>
      </w:r>
    </w:p>
    <w:p w14:paraId="568274CF" w14:textId="122D5316" w:rsidR="004E426F" w:rsidRPr="00F24680" w:rsidRDefault="00D9579E" w:rsidP="00F24680">
      <w:pPr>
        <w:autoSpaceDE w:val="0"/>
        <w:autoSpaceDN w:val="0"/>
        <w:adjustRightInd w:val="0"/>
        <w:spacing w:before="120" w:line="276" w:lineRule="auto"/>
        <w:jc w:val="both"/>
        <w:rPr>
          <w:rFonts w:asciiTheme="minorHAnsi" w:hAnsiTheme="minorHAnsi" w:cstheme="minorHAnsi"/>
          <w:color w:val="000000"/>
        </w:rPr>
      </w:pPr>
      <w:r w:rsidRPr="00F24680">
        <w:rPr>
          <w:rFonts w:asciiTheme="minorHAnsi" w:hAnsiTheme="minorHAnsi" w:cstheme="minorHAnsi"/>
          <w:b/>
          <w:bCs/>
          <w:color w:val="000000"/>
        </w:rPr>
        <w:t>1</w:t>
      </w:r>
      <w:r>
        <w:rPr>
          <w:rFonts w:asciiTheme="minorHAnsi" w:hAnsiTheme="minorHAnsi" w:cstheme="minorHAnsi"/>
          <w:b/>
          <w:bCs/>
          <w:color w:val="000000"/>
        </w:rPr>
        <w:t>1</w:t>
      </w:r>
      <w:r w:rsidR="004E426F" w:rsidRPr="00F24680">
        <w:rPr>
          <w:rFonts w:asciiTheme="minorHAnsi" w:hAnsiTheme="minorHAnsi" w:cstheme="minorHAnsi"/>
          <w:b/>
          <w:bCs/>
          <w:color w:val="000000"/>
        </w:rPr>
        <w:t>.</w:t>
      </w:r>
      <w:r>
        <w:rPr>
          <w:rFonts w:asciiTheme="minorHAnsi" w:hAnsiTheme="minorHAnsi" w:cstheme="minorHAnsi"/>
          <w:b/>
          <w:bCs/>
          <w:color w:val="000000"/>
        </w:rPr>
        <w:t>8</w:t>
      </w:r>
      <w:r w:rsidR="004E426F" w:rsidRPr="00F24680">
        <w:rPr>
          <w:rFonts w:asciiTheme="minorHAnsi" w:hAnsiTheme="minorHAnsi" w:cstheme="minorHAnsi"/>
          <w:b/>
          <w:bCs/>
          <w:color w:val="000000"/>
        </w:rPr>
        <w:t>.</w:t>
      </w:r>
      <w:r w:rsidR="004E426F" w:rsidRPr="00F24680">
        <w:rPr>
          <w:rFonts w:asciiTheme="minorHAnsi" w:hAnsiTheme="minorHAnsi" w:cstheme="minorHAnsi"/>
          <w:color w:val="000000"/>
        </w:rPr>
        <w:t xml:space="preserve"> 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 </w:t>
      </w:r>
    </w:p>
    <w:p w14:paraId="7AC70812" w14:textId="7769697D" w:rsidR="004E426F" w:rsidRPr="00F24680" w:rsidRDefault="00D9579E" w:rsidP="00F24680">
      <w:pPr>
        <w:autoSpaceDE w:val="0"/>
        <w:autoSpaceDN w:val="0"/>
        <w:adjustRightInd w:val="0"/>
        <w:spacing w:before="120" w:line="276" w:lineRule="auto"/>
        <w:jc w:val="both"/>
        <w:rPr>
          <w:rFonts w:asciiTheme="minorHAnsi" w:hAnsiTheme="minorHAnsi" w:cstheme="minorHAnsi"/>
          <w:color w:val="000000"/>
        </w:rPr>
      </w:pPr>
      <w:r w:rsidRPr="00F24680">
        <w:rPr>
          <w:rFonts w:asciiTheme="minorHAnsi" w:hAnsiTheme="minorHAnsi" w:cstheme="minorHAnsi"/>
          <w:b/>
          <w:bCs/>
          <w:color w:val="000000"/>
        </w:rPr>
        <w:t>1</w:t>
      </w:r>
      <w:r>
        <w:rPr>
          <w:rFonts w:asciiTheme="minorHAnsi" w:hAnsiTheme="minorHAnsi" w:cstheme="minorHAnsi"/>
          <w:b/>
          <w:bCs/>
          <w:color w:val="000000"/>
        </w:rPr>
        <w:t>1</w:t>
      </w:r>
      <w:r w:rsidR="004E426F" w:rsidRPr="00F24680">
        <w:rPr>
          <w:rFonts w:asciiTheme="minorHAnsi" w:hAnsiTheme="minorHAnsi" w:cstheme="minorHAnsi"/>
          <w:b/>
          <w:bCs/>
          <w:color w:val="000000"/>
        </w:rPr>
        <w:t>.</w:t>
      </w:r>
      <w:r>
        <w:rPr>
          <w:rFonts w:asciiTheme="minorHAnsi" w:hAnsiTheme="minorHAnsi" w:cstheme="minorHAnsi"/>
          <w:b/>
          <w:bCs/>
          <w:color w:val="000000"/>
        </w:rPr>
        <w:t>9</w:t>
      </w:r>
      <w:r w:rsidR="004E426F" w:rsidRPr="00F24680">
        <w:rPr>
          <w:rFonts w:asciiTheme="minorHAnsi" w:hAnsiTheme="minorHAnsi" w:cstheme="minorHAnsi"/>
          <w:b/>
          <w:bCs/>
          <w:color w:val="000000"/>
        </w:rPr>
        <w:t>.</w:t>
      </w:r>
      <w:r w:rsidR="004E426F" w:rsidRPr="00F24680">
        <w:rPr>
          <w:rFonts w:asciiTheme="minorHAnsi" w:hAnsiTheme="minorHAnsi" w:cstheme="minorHAnsi"/>
          <w:color w:val="000000"/>
        </w:rPr>
        <w:t xml:space="preserve"> Antes do pagamento da nota fiscal ou da fatura, deverá ser consultada a situação da empresa junto ao SICAF. 6.11. Serão exigidos a Certidão Negativa de Débito (CND) relativa a Créditos Tributários Federais e à Dívida Ativa da União, o Certificado de Regularidade do FGTS (CRF) e a Certidão Negativa de Débitos Trabalhistas (CNDT)</w:t>
      </w:r>
      <w:r w:rsidR="001A47F2" w:rsidRPr="00F24680">
        <w:rPr>
          <w:rFonts w:asciiTheme="minorHAnsi" w:hAnsiTheme="minorHAnsi" w:cstheme="minorHAnsi"/>
          <w:color w:val="000000"/>
        </w:rPr>
        <w:t>.</w:t>
      </w:r>
    </w:p>
    <w:p w14:paraId="09FF1D0C" w14:textId="77777777" w:rsidR="004E426F" w:rsidRPr="00F24680" w:rsidRDefault="004E426F" w:rsidP="00F24680">
      <w:pPr>
        <w:autoSpaceDE w:val="0"/>
        <w:autoSpaceDN w:val="0"/>
        <w:adjustRightInd w:val="0"/>
        <w:spacing w:before="120" w:line="276" w:lineRule="auto"/>
        <w:jc w:val="both"/>
        <w:rPr>
          <w:rFonts w:asciiTheme="minorHAnsi" w:hAnsiTheme="minorHAnsi" w:cstheme="minorHAnsi"/>
          <w:b/>
          <w:bCs/>
          <w:color w:val="000000"/>
        </w:rPr>
      </w:pPr>
    </w:p>
    <w:p w14:paraId="681BED9C" w14:textId="159645B8" w:rsidR="008F7E43" w:rsidRPr="00F24680" w:rsidRDefault="004E426F" w:rsidP="00F24680">
      <w:pPr>
        <w:autoSpaceDE w:val="0"/>
        <w:autoSpaceDN w:val="0"/>
        <w:adjustRightInd w:val="0"/>
        <w:spacing w:before="120" w:line="276" w:lineRule="auto"/>
        <w:jc w:val="both"/>
        <w:rPr>
          <w:rFonts w:asciiTheme="minorHAnsi" w:hAnsiTheme="minorHAnsi" w:cstheme="minorHAnsi"/>
          <w:b/>
          <w:bCs/>
          <w:color w:val="000000"/>
        </w:rPr>
      </w:pPr>
      <w:r w:rsidRPr="00F24680">
        <w:rPr>
          <w:rFonts w:asciiTheme="minorHAnsi" w:hAnsiTheme="minorHAnsi" w:cstheme="minorHAnsi"/>
          <w:b/>
          <w:bCs/>
          <w:color w:val="000000"/>
        </w:rPr>
        <w:t>1</w:t>
      </w:r>
      <w:r w:rsidR="00D9579E">
        <w:rPr>
          <w:rFonts w:asciiTheme="minorHAnsi" w:hAnsiTheme="minorHAnsi" w:cstheme="minorHAnsi"/>
          <w:b/>
          <w:bCs/>
          <w:color w:val="000000"/>
        </w:rPr>
        <w:t>2</w:t>
      </w:r>
      <w:r w:rsidRPr="00F24680">
        <w:rPr>
          <w:rFonts w:asciiTheme="minorHAnsi" w:hAnsiTheme="minorHAnsi" w:cstheme="minorHAnsi"/>
          <w:b/>
          <w:bCs/>
          <w:color w:val="000000"/>
        </w:rPr>
        <w:t>.0-</w:t>
      </w:r>
      <w:r w:rsidR="008F7E43" w:rsidRPr="00F24680">
        <w:rPr>
          <w:rFonts w:asciiTheme="minorHAnsi" w:hAnsiTheme="minorHAnsi" w:cstheme="minorHAnsi"/>
          <w:b/>
          <w:bCs/>
          <w:color w:val="000000"/>
        </w:rPr>
        <w:t>ADEQUAÇÃO ORÇAMENTÁRIA</w:t>
      </w:r>
    </w:p>
    <w:p w14:paraId="12776BDE" w14:textId="518A5C48" w:rsidR="008F7E43" w:rsidRPr="00F24680" w:rsidRDefault="004E426F" w:rsidP="00F24680">
      <w:pPr>
        <w:autoSpaceDE w:val="0"/>
        <w:autoSpaceDN w:val="0"/>
        <w:adjustRightInd w:val="0"/>
        <w:spacing w:before="120" w:line="276" w:lineRule="auto"/>
        <w:jc w:val="both"/>
        <w:rPr>
          <w:rFonts w:asciiTheme="minorHAnsi" w:hAnsiTheme="minorHAnsi" w:cstheme="minorHAnsi"/>
          <w:color w:val="000000"/>
        </w:rPr>
      </w:pPr>
      <w:r w:rsidRPr="00F24680">
        <w:rPr>
          <w:rFonts w:asciiTheme="minorHAnsi" w:hAnsiTheme="minorHAnsi" w:cstheme="minorHAnsi"/>
          <w:color w:val="000000"/>
        </w:rPr>
        <w:t>1</w:t>
      </w:r>
      <w:r w:rsidR="00D9579E">
        <w:rPr>
          <w:rFonts w:asciiTheme="minorHAnsi" w:hAnsiTheme="minorHAnsi" w:cstheme="minorHAnsi"/>
          <w:color w:val="000000"/>
        </w:rPr>
        <w:t>2</w:t>
      </w:r>
      <w:r w:rsidR="00A33647" w:rsidRPr="00F24680">
        <w:rPr>
          <w:rFonts w:asciiTheme="minorHAnsi" w:hAnsiTheme="minorHAnsi" w:cstheme="minorHAnsi"/>
          <w:color w:val="000000"/>
        </w:rPr>
        <w:t xml:space="preserve">.1. </w:t>
      </w:r>
      <w:r w:rsidR="008F7E43" w:rsidRPr="00F24680">
        <w:rPr>
          <w:rFonts w:asciiTheme="minorHAnsi" w:hAnsiTheme="minorHAnsi" w:cstheme="minorHAnsi"/>
          <w:color w:val="000000"/>
        </w:rPr>
        <w:t xml:space="preserve">A despesa decorrente da presente contratação correrá por conta das dotações e fichas orçamentárias do orçamento em vigor, conforme abaixo. </w:t>
      </w:r>
    </w:p>
    <w:p w14:paraId="0BA941E2" w14:textId="77777777" w:rsidR="00A15F60" w:rsidRPr="00F24680" w:rsidRDefault="00A15F60" w:rsidP="000201DC">
      <w:pPr>
        <w:pStyle w:val="PargrafodaLista"/>
        <w:suppressAutoHyphens/>
        <w:spacing w:before="120" w:after="0" w:line="240" w:lineRule="auto"/>
        <w:contextualSpacing w:val="0"/>
        <w:jc w:val="center"/>
        <w:textAlignment w:val="baseline"/>
        <w:rPr>
          <w:rFonts w:asciiTheme="minorHAnsi" w:hAnsiTheme="minorHAnsi" w:cstheme="minorHAnsi"/>
        </w:rPr>
      </w:pPr>
    </w:p>
    <w:p w14:paraId="44807E75" w14:textId="5F573C51" w:rsidR="00292FF8" w:rsidRPr="00F24680" w:rsidRDefault="00292FF8" w:rsidP="000201DC">
      <w:pPr>
        <w:spacing w:before="120" w:after="240" w:line="240" w:lineRule="auto"/>
        <w:jc w:val="center"/>
        <w:rPr>
          <w:rFonts w:asciiTheme="minorHAnsi" w:hAnsiTheme="minorHAnsi" w:cstheme="minorHAnsi"/>
        </w:rPr>
      </w:pPr>
      <w:r w:rsidRPr="00F24680">
        <w:rPr>
          <w:rFonts w:asciiTheme="minorHAnsi" w:hAnsiTheme="minorHAnsi" w:cstheme="minorHAnsi"/>
        </w:rPr>
        <w:t>* 200</w:t>
      </w:r>
      <w:r w:rsidR="001A47F2" w:rsidRPr="00F24680">
        <w:rPr>
          <w:rFonts w:asciiTheme="minorHAnsi" w:hAnsiTheme="minorHAnsi" w:cstheme="minorHAnsi"/>
        </w:rPr>
        <w:t>5</w:t>
      </w:r>
      <w:r w:rsidRPr="00F24680">
        <w:rPr>
          <w:rFonts w:asciiTheme="minorHAnsi" w:hAnsiTheme="minorHAnsi" w:cstheme="minorHAnsi"/>
        </w:rPr>
        <w:t>-</w:t>
      </w:r>
      <w:r w:rsidR="001A47F2" w:rsidRPr="00F24680">
        <w:rPr>
          <w:rFonts w:asciiTheme="minorHAnsi" w:hAnsiTheme="minorHAnsi" w:cstheme="minorHAnsi"/>
        </w:rPr>
        <w:t>Manutenção das Atividades do Legislativo</w:t>
      </w:r>
    </w:p>
    <w:p w14:paraId="10802067" w14:textId="588991F2" w:rsidR="00292FF8" w:rsidRPr="00F24680" w:rsidRDefault="00292FF8" w:rsidP="000201DC">
      <w:pPr>
        <w:spacing w:before="120" w:after="240" w:line="240" w:lineRule="auto"/>
        <w:jc w:val="center"/>
        <w:rPr>
          <w:rFonts w:asciiTheme="minorHAnsi" w:hAnsiTheme="minorHAnsi" w:cstheme="minorHAnsi"/>
        </w:rPr>
      </w:pPr>
      <w:r w:rsidRPr="00F24680">
        <w:rPr>
          <w:rFonts w:asciiTheme="minorHAnsi" w:hAnsiTheme="minorHAnsi" w:cstheme="minorHAnsi"/>
        </w:rPr>
        <w:t>* 3.3.90.3</w:t>
      </w:r>
      <w:r w:rsidR="001A47F2" w:rsidRPr="00F24680">
        <w:rPr>
          <w:rFonts w:asciiTheme="minorHAnsi" w:hAnsiTheme="minorHAnsi" w:cstheme="minorHAnsi"/>
        </w:rPr>
        <w:t>9</w:t>
      </w:r>
      <w:r w:rsidRPr="00F24680">
        <w:rPr>
          <w:rFonts w:asciiTheme="minorHAnsi" w:hAnsiTheme="minorHAnsi" w:cstheme="minorHAnsi"/>
        </w:rPr>
        <w:t xml:space="preserve">.00.00.00.00.0000- </w:t>
      </w:r>
      <w:r w:rsidR="001A47F2" w:rsidRPr="00F24680">
        <w:rPr>
          <w:rFonts w:asciiTheme="minorHAnsi" w:hAnsiTheme="minorHAnsi" w:cstheme="minorHAnsi"/>
        </w:rPr>
        <w:t>Outros Serviços de Terceiros Pessoa Juridica</w:t>
      </w:r>
    </w:p>
    <w:p w14:paraId="63BDEF0D" w14:textId="77777777" w:rsidR="00B735FD" w:rsidRPr="00F24680" w:rsidRDefault="00B735FD" w:rsidP="00F24680">
      <w:pPr>
        <w:spacing w:line="276" w:lineRule="auto"/>
        <w:jc w:val="both"/>
        <w:rPr>
          <w:rFonts w:asciiTheme="minorHAnsi" w:hAnsiTheme="minorHAnsi" w:cstheme="minorHAnsi"/>
          <w:bCs/>
          <w:lang w:eastAsia="pt-BR"/>
        </w:rPr>
      </w:pPr>
    </w:p>
    <w:p w14:paraId="2DBD2C0A" w14:textId="05296A04" w:rsidR="008F7E43" w:rsidRPr="00F24680" w:rsidRDefault="00F75999" w:rsidP="00F24680">
      <w:pPr>
        <w:spacing w:line="276" w:lineRule="auto"/>
        <w:jc w:val="both"/>
        <w:rPr>
          <w:rFonts w:asciiTheme="minorHAnsi" w:hAnsiTheme="minorHAnsi" w:cstheme="minorHAnsi"/>
          <w:bCs/>
          <w:lang w:eastAsia="pt-BR"/>
        </w:rPr>
      </w:pPr>
      <w:r w:rsidRPr="00F24680">
        <w:rPr>
          <w:rFonts w:asciiTheme="minorHAnsi" w:hAnsiTheme="minorHAnsi" w:cstheme="minorHAnsi"/>
          <w:bCs/>
          <w:lang w:eastAsia="pt-BR"/>
        </w:rPr>
        <w:t xml:space="preserve">Cataguases, </w:t>
      </w:r>
      <w:r w:rsidR="001A47F2" w:rsidRPr="00F24680">
        <w:rPr>
          <w:rFonts w:asciiTheme="minorHAnsi" w:hAnsiTheme="minorHAnsi" w:cstheme="minorHAnsi"/>
          <w:bCs/>
          <w:lang w:eastAsia="pt-BR"/>
        </w:rPr>
        <w:t>0</w:t>
      </w:r>
      <w:r w:rsidR="000201DC">
        <w:rPr>
          <w:rFonts w:asciiTheme="minorHAnsi" w:hAnsiTheme="minorHAnsi" w:cstheme="minorHAnsi"/>
          <w:bCs/>
          <w:lang w:eastAsia="pt-BR"/>
        </w:rPr>
        <w:t>7</w:t>
      </w:r>
      <w:r w:rsidRPr="00F24680">
        <w:rPr>
          <w:rFonts w:asciiTheme="minorHAnsi" w:hAnsiTheme="minorHAnsi" w:cstheme="minorHAnsi"/>
          <w:bCs/>
          <w:lang w:eastAsia="pt-BR"/>
        </w:rPr>
        <w:t>/0</w:t>
      </w:r>
      <w:r w:rsidR="001A47F2" w:rsidRPr="00F24680">
        <w:rPr>
          <w:rFonts w:asciiTheme="minorHAnsi" w:hAnsiTheme="minorHAnsi" w:cstheme="minorHAnsi"/>
          <w:bCs/>
          <w:lang w:eastAsia="pt-BR"/>
        </w:rPr>
        <w:t>4</w:t>
      </w:r>
      <w:r w:rsidRPr="00F24680">
        <w:rPr>
          <w:rFonts w:asciiTheme="minorHAnsi" w:hAnsiTheme="minorHAnsi" w:cstheme="minorHAnsi"/>
          <w:bCs/>
          <w:lang w:eastAsia="pt-BR"/>
        </w:rPr>
        <w:t>/202</w:t>
      </w:r>
      <w:r w:rsidR="00C967D7" w:rsidRPr="00F24680">
        <w:rPr>
          <w:rFonts w:asciiTheme="minorHAnsi" w:hAnsiTheme="minorHAnsi" w:cstheme="minorHAnsi"/>
          <w:bCs/>
          <w:lang w:eastAsia="pt-BR"/>
        </w:rPr>
        <w:t>6</w:t>
      </w:r>
      <w:r w:rsidR="000201DC">
        <w:rPr>
          <w:rFonts w:asciiTheme="minorHAnsi" w:hAnsiTheme="minorHAnsi" w:cstheme="minorHAnsi"/>
          <w:bCs/>
          <w:lang w:eastAsia="pt-BR"/>
        </w:rPr>
        <w:t>.</w:t>
      </w:r>
    </w:p>
    <w:p w14:paraId="1B036369" w14:textId="77777777" w:rsidR="00C967D7" w:rsidRPr="00F24680" w:rsidRDefault="00C967D7" w:rsidP="00F24680">
      <w:pPr>
        <w:spacing w:after="0" w:line="240" w:lineRule="auto"/>
        <w:jc w:val="both"/>
        <w:rPr>
          <w:rFonts w:asciiTheme="minorHAnsi" w:hAnsiTheme="minorHAnsi" w:cstheme="minorHAnsi"/>
        </w:rPr>
      </w:pPr>
    </w:p>
    <w:p w14:paraId="280112C3" w14:textId="77777777" w:rsidR="001A47F2" w:rsidRPr="00F24680" w:rsidRDefault="001A47F2" w:rsidP="00F24680">
      <w:pPr>
        <w:spacing w:after="0" w:line="240" w:lineRule="auto"/>
        <w:jc w:val="both"/>
        <w:rPr>
          <w:rFonts w:asciiTheme="minorHAnsi" w:hAnsiTheme="minorHAnsi" w:cstheme="minorHAnsi"/>
        </w:rPr>
      </w:pPr>
    </w:p>
    <w:p w14:paraId="55BE991A" w14:textId="77777777" w:rsidR="001A47F2" w:rsidRPr="00F24680" w:rsidRDefault="001A47F2" w:rsidP="00F24680">
      <w:pPr>
        <w:spacing w:after="0" w:line="240" w:lineRule="auto"/>
        <w:jc w:val="both"/>
        <w:rPr>
          <w:rFonts w:asciiTheme="minorHAnsi" w:hAnsiTheme="minorHAnsi" w:cstheme="minorHAnsi"/>
        </w:rPr>
      </w:pPr>
    </w:p>
    <w:p w14:paraId="2AF9C4EB" w14:textId="77777777" w:rsidR="00B735FD" w:rsidRPr="00F24680" w:rsidRDefault="00B735FD" w:rsidP="000201DC">
      <w:pPr>
        <w:spacing w:after="0" w:line="240" w:lineRule="auto"/>
        <w:jc w:val="center"/>
        <w:rPr>
          <w:rFonts w:asciiTheme="minorHAnsi" w:hAnsiTheme="minorHAnsi" w:cstheme="minorHAnsi"/>
          <w:sz w:val="24"/>
          <w:szCs w:val="24"/>
        </w:rPr>
      </w:pPr>
      <w:r w:rsidRPr="00F24680">
        <w:rPr>
          <w:rFonts w:asciiTheme="minorHAnsi" w:hAnsiTheme="minorHAnsi" w:cstheme="minorHAnsi"/>
          <w:b/>
          <w:bCs/>
          <w:sz w:val="24"/>
          <w:szCs w:val="24"/>
        </w:rPr>
        <w:t>Comissão de contratação</w:t>
      </w:r>
    </w:p>
    <w:p w14:paraId="4B0433C0" w14:textId="77777777" w:rsidR="00B735FD" w:rsidRPr="00F24680" w:rsidRDefault="00B735FD" w:rsidP="000201DC">
      <w:pPr>
        <w:spacing w:after="0" w:line="240" w:lineRule="auto"/>
        <w:jc w:val="center"/>
        <w:rPr>
          <w:rFonts w:asciiTheme="minorHAnsi" w:hAnsiTheme="minorHAnsi" w:cstheme="minorHAnsi"/>
          <w:sz w:val="24"/>
          <w:szCs w:val="24"/>
        </w:rPr>
      </w:pPr>
    </w:p>
    <w:p w14:paraId="7B42386B" w14:textId="77777777" w:rsidR="00B735FD" w:rsidRPr="00F24680" w:rsidRDefault="00B735FD" w:rsidP="000201DC">
      <w:pPr>
        <w:spacing w:after="0" w:line="240" w:lineRule="auto"/>
        <w:jc w:val="center"/>
        <w:rPr>
          <w:rFonts w:asciiTheme="minorHAnsi" w:hAnsiTheme="minorHAnsi" w:cstheme="minorHAnsi"/>
          <w:sz w:val="24"/>
          <w:szCs w:val="24"/>
        </w:rPr>
      </w:pPr>
      <w:r w:rsidRPr="00F24680">
        <w:rPr>
          <w:rFonts w:asciiTheme="minorHAnsi" w:hAnsiTheme="minorHAnsi" w:cstheme="minorHAnsi"/>
          <w:sz w:val="24"/>
          <w:szCs w:val="24"/>
        </w:rPr>
        <w:t>Aleksandra Novaes Caetano</w:t>
      </w:r>
    </w:p>
    <w:p w14:paraId="367B61C0" w14:textId="77777777" w:rsidR="00B735FD" w:rsidRPr="00F24680" w:rsidRDefault="00B735FD" w:rsidP="000201DC">
      <w:pPr>
        <w:spacing w:after="0" w:line="240" w:lineRule="auto"/>
        <w:jc w:val="center"/>
        <w:rPr>
          <w:rFonts w:asciiTheme="minorHAnsi" w:hAnsiTheme="minorHAnsi" w:cstheme="minorHAnsi"/>
          <w:sz w:val="24"/>
          <w:szCs w:val="24"/>
        </w:rPr>
      </w:pPr>
    </w:p>
    <w:p w14:paraId="75CA822F" w14:textId="77777777" w:rsidR="001A47F2" w:rsidRPr="00F24680" w:rsidRDefault="001A47F2" w:rsidP="000201DC">
      <w:pPr>
        <w:spacing w:after="0" w:line="240" w:lineRule="auto"/>
        <w:jc w:val="center"/>
        <w:rPr>
          <w:rFonts w:asciiTheme="minorHAnsi" w:hAnsiTheme="minorHAnsi" w:cstheme="minorHAnsi"/>
          <w:sz w:val="24"/>
          <w:szCs w:val="24"/>
        </w:rPr>
      </w:pPr>
    </w:p>
    <w:p w14:paraId="3661C669" w14:textId="38C196FF" w:rsidR="00B735FD" w:rsidRPr="00F24680" w:rsidRDefault="00B735FD" w:rsidP="000201DC">
      <w:pPr>
        <w:spacing w:after="0" w:line="240" w:lineRule="auto"/>
        <w:jc w:val="center"/>
        <w:rPr>
          <w:rFonts w:asciiTheme="minorHAnsi" w:hAnsiTheme="minorHAnsi" w:cstheme="minorHAnsi"/>
          <w:sz w:val="24"/>
          <w:szCs w:val="24"/>
        </w:rPr>
      </w:pPr>
      <w:r w:rsidRPr="00F24680">
        <w:rPr>
          <w:rFonts w:asciiTheme="minorHAnsi" w:hAnsiTheme="minorHAnsi" w:cstheme="minorHAnsi"/>
          <w:sz w:val="24"/>
          <w:szCs w:val="24"/>
        </w:rPr>
        <w:t>Ana Lucia Duarte Reiff</w:t>
      </w:r>
    </w:p>
    <w:p w14:paraId="600584CE" w14:textId="77777777" w:rsidR="00B735FD" w:rsidRPr="00F24680" w:rsidRDefault="00B735FD" w:rsidP="000201DC">
      <w:pPr>
        <w:spacing w:after="0" w:line="240" w:lineRule="auto"/>
        <w:jc w:val="center"/>
        <w:rPr>
          <w:rFonts w:asciiTheme="minorHAnsi" w:hAnsiTheme="minorHAnsi" w:cstheme="minorHAnsi"/>
          <w:sz w:val="24"/>
          <w:szCs w:val="24"/>
        </w:rPr>
      </w:pPr>
    </w:p>
    <w:p w14:paraId="1F69CBF1" w14:textId="77777777" w:rsidR="001A47F2" w:rsidRPr="00F24680" w:rsidRDefault="001A47F2" w:rsidP="000201DC">
      <w:pPr>
        <w:spacing w:after="0" w:line="240" w:lineRule="auto"/>
        <w:jc w:val="center"/>
        <w:rPr>
          <w:rFonts w:asciiTheme="minorHAnsi" w:hAnsiTheme="minorHAnsi" w:cstheme="minorHAnsi"/>
          <w:sz w:val="24"/>
          <w:szCs w:val="24"/>
        </w:rPr>
      </w:pPr>
    </w:p>
    <w:p w14:paraId="4EC4CACC" w14:textId="0C046380" w:rsidR="00B735FD" w:rsidRPr="00F24680" w:rsidRDefault="00B735FD" w:rsidP="000201DC">
      <w:pPr>
        <w:spacing w:after="0" w:line="240" w:lineRule="auto"/>
        <w:jc w:val="center"/>
        <w:rPr>
          <w:rFonts w:asciiTheme="minorHAnsi" w:hAnsiTheme="minorHAnsi" w:cstheme="minorHAnsi"/>
          <w:sz w:val="24"/>
          <w:szCs w:val="24"/>
        </w:rPr>
      </w:pPr>
      <w:r w:rsidRPr="00F24680">
        <w:rPr>
          <w:rFonts w:asciiTheme="minorHAnsi" w:hAnsiTheme="minorHAnsi" w:cstheme="minorHAnsi"/>
          <w:sz w:val="24"/>
          <w:szCs w:val="24"/>
        </w:rPr>
        <w:t>Tomaz Esteves Gomes da Silva</w:t>
      </w:r>
    </w:p>
    <w:p w14:paraId="519872BD" w14:textId="77777777" w:rsidR="00C967D7" w:rsidRPr="00F24680" w:rsidRDefault="00C967D7" w:rsidP="00F24680">
      <w:pPr>
        <w:spacing w:after="0" w:line="240" w:lineRule="auto"/>
        <w:jc w:val="both"/>
        <w:rPr>
          <w:rFonts w:asciiTheme="minorHAnsi" w:hAnsiTheme="minorHAnsi" w:cstheme="minorHAnsi"/>
        </w:rPr>
      </w:pPr>
    </w:p>
    <w:p w14:paraId="7560F7B6" w14:textId="77777777" w:rsidR="007D07F4" w:rsidRPr="00F24680" w:rsidRDefault="007D07F4" w:rsidP="00F24680">
      <w:pPr>
        <w:spacing w:line="276" w:lineRule="auto"/>
        <w:jc w:val="both"/>
        <w:rPr>
          <w:rFonts w:asciiTheme="minorHAnsi" w:hAnsiTheme="minorHAnsi" w:cstheme="minorHAnsi"/>
          <w:b/>
          <w:sz w:val="24"/>
          <w:szCs w:val="24"/>
          <w:lang w:eastAsia="pt-BR"/>
        </w:rPr>
      </w:pPr>
    </w:p>
    <w:p w14:paraId="320D96D1" w14:textId="17C0B0CD" w:rsidR="00F75999" w:rsidRPr="00F24680" w:rsidRDefault="00F75999" w:rsidP="00F24680">
      <w:pPr>
        <w:spacing w:line="276" w:lineRule="auto"/>
        <w:jc w:val="both"/>
        <w:rPr>
          <w:rFonts w:asciiTheme="minorHAnsi" w:hAnsiTheme="minorHAnsi" w:cstheme="minorHAnsi"/>
          <w:b/>
          <w:sz w:val="24"/>
          <w:szCs w:val="24"/>
          <w:lang w:eastAsia="pt-BR"/>
        </w:rPr>
      </w:pPr>
    </w:p>
    <w:sectPr w:rsidR="00F75999" w:rsidRPr="00F24680" w:rsidSect="00BA5C09">
      <w:headerReference w:type="default" r:id="rId9"/>
      <w:footerReference w:type="default" r:id="rId10"/>
      <w:pgSz w:w="11906" w:h="16838"/>
      <w:pgMar w:top="1701" w:right="1134" w:bottom="1134" w:left="1701"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D60C6" w14:textId="77777777" w:rsidR="00BF4FA2" w:rsidRDefault="00BF4FA2" w:rsidP="00701833">
      <w:pPr>
        <w:spacing w:after="0" w:line="240" w:lineRule="auto"/>
      </w:pPr>
      <w:r>
        <w:separator/>
      </w:r>
    </w:p>
  </w:endnote>
  <w:endnote w:type="continuationSeparator" w:id="0">
    <w:p w14:paraId="46EF2D7C" w14:textId="77777777" w:rsidR="00BF4FA2" w:rsidRDefault="00BF4FA2" w:rsidP="00701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409261"/>
      <w:docPartObj>
        <w:docPartGallery w:val="Page Numbers (Bottom of Page)"/>
        <w:docPartUnique/>
      </w:docPartObj>
    </w:sdtPr>
    <w:sdtContent>
      <w:sdt>
        <w:sdtPr>
          <w:id w:val="252092309"/>
          <w:docPartObj>
            <w:docPartGallery w:val="Page Numbers (Top of Page)"/>
            <w:docPartUnique/>
          </w:docPartObj>
        </w:sdtPr>
        <w:sdtContent>
          <w:p w14:paraId="3970A9CE" w14:textId="44B858BC" w:rsidR="000B237C" w:rsidRDefault="000B237C" w:rsidP="000B237C">
            <w:pPr>
              <w:pStyle w:val="Rodap"/>
              <w:jc w:val="right"/>
            </w:pPr>
            <w:r>
              <w:t xml:space="preserve">Página </w:t>
            </w:r>
            <w:r w:rsidR="003043E1">
              <w:rPr>
                <w:b/>
                <w:sz w:val="24"/>
                <w:szCs w:val="24"/>
              </w:rPr>
              <w:fldChar w:fldCharType="begin"/>
            </w:r>
            <w:r>
              <w:rPr>
                <w:b/>
              </w:rPr>
              <w:instrText>PAGE</w:instrText>
            </w:r>
            <w:r w:rsidR="003043E1">
              <w:rPr>
                <w:b/>
                <w:sz w:val="24"/>
                <w:szCs w:val="24"/>
              </w:rPr>
              <w:fldChar w:fldCharType="separate"/>
            </w:r>
            <w:r w:rsidR="00B96F26">
              <w:rPr>
                <w:b/>
              </w:rPr>
              <w:t>7</w:t>
            </w:r>
            <w:r w:rsidR="003043E1">
              <w:rPr>
                <w:b/>
                <w:sz w:val="24"/>
                <w:szCs w:val="24"/>
              </w:rPr>
              <w:fldChar w:fldCharType="end"/>
            </w:r>
            <w:r>
              <w:t xml:space="preserve"> de </w:t>
            </w:r>
            <w:r w:rsidR="003043E1">
              <w:rPr>
                <w:b/>
                <w:sz w:val="24"/>
                <w:szCs w:val="24"/>
              </w:rPr>
              <w:fldChar w:fldCharType="begin"/>
            </w:r>
            <w:r>
              <w:rPr>
                <w:b/>
              </w:rPr>
              <w:instrText>NUMPAGES</w:instrText>
            </w:r>
            <w:r w:rsidR="003043E1">
              <w:rPr>
                <w:b/>
                <w:sz w:val="24"/>
                <w:szCs w:val="24"/>
              </w:rPr>
              <w:fldChar w:fldCharType="separate"/>
            </w:r>
            <w:r w:rsidR="00B96F26">
              <w:rPr>
                <w:b/>
              </w:rPr>
              <w:t>8</w:t>
            </w:r>
            <w:r w:rsidR="003043E1">
              <w:rPr>
                <w:b/>
                <w:sz w:val="24"/>
                <w:szCs w:val="24"/>
              </w:rPr>
              <w:fldChar w:fldCharType="end"/>
            </w:r>
          </w:p>
        </w:sdtContent>
      </w:sdt>
    </w:sdtContent>
  </w:sdt>
  <w:p w14:paraId="322F05B3" w14:textId="77777777" w:rsidR="009B7489" w:rsidRDefault="009B7489" w:rsidP="000B237C">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94DCE" w14:textId="77777777" w:rsidR="00BF4FA2" w:rsidRDefault="00BF4FA2" w:rsidP="00701833">
      <w:pPr>
        <w:spacing w:after="0" w:line="240" w:lineRule="auto"/>
      </w:pPr>
      <w:r>
        <w:separator/>
      </w:r>
    </w:p>
  </w:footnote>
  <w:footnote w:type="continuationSeparator" w:id="0">
    <w:p w14:paraId="1747B149" w14:textId="77777777" w:rsidR="00BF4FA2" w:rsidRDefault="00BF4FA2" w:rsidP="007018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8E656" w14:textId="77777777" w:rsidR="007210CA" w:rsidRDefault="007210CA" w:rsidP="007210CA">
    <w:pPr>
      <w:pStyle w:val="Default"/>
      <w:jc w:val="center"/>
      <w:rPr>
        <w:iCs/>
        <w:sz w:val="36"/>
        <w:szCs w:val="36"/>
      </w:rPr>
    </w:pPr>
    <w:bookmarkStart w:id="0" w:name="_Hlk188436265"/>
    <w:r w:rsidRPr="007F149A">
      <w:rPr>
        <w:i/>
        <w:iCs/>
        <w:noProof/>
        <w:sz w:val="36"/>
        <w:szCs w:val="36"/>
        <w:lang w:eastAsia="pt-BR"/>
      </w:rPr>
      <w:drawing>
        <wp:anchor distT="0" distB="0" distL="114300" distR="114300" simplePos="0" relativeHeight="251660288" behindDoc="0" locked="0" layoutInCell="1" allowOverlap="1" wp14:anchorId="6AF9532C" wp14:editId="79F8A855">
          <wp:simplePos x="0" y="0"/>
          <wp:positionH relativeFrom="column">
            <wp:posOffset>-190500</wp:posOffset>
          </wp:positionH>
          <wp:positionV relativeFrom="paragraph">
            <wp:posOffset>-290195</wp:posOffset>
          </wp:positionV>
          <wp:extent cx="571500" cy="638175"/>
          <wp:effectExtent l="19050" t="0" r="0" b="0"/>
          <wp:wrapSquare wrapText="bothSides"/>
          <wp:docPr id="1911154807" name="Imagem 1911154807"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500" cy="638175"/>
                  </a:xfrm>
                  <a:prstGeom prst="rect">
                    <a:avLst/>
                  </a:prstGeom>
                  <a:noFill/>
                  <a:ln>
                    <a:noFill/>
                  </a:ln>
                </pic:spPr>
              </pic:pic>
            </a:graphicData>
          </a:graphic>
        </wp:anchor>
      </w:drawing>
    </w:r>
    <w:r w:rsidRPr="007F149A">
      <w:rPr>
        <w:iCs/>
        <w:sz w:val="36"/>
        <w:szCs w:val="36"/>
      </w:rPr>
      <w:t>CÂMARA MUNICIPAL DE CATAGUASES</w:t>
    </w:r>
  </w:p>
  <w:bookmarkEnd w:id="0"/>
  <w:p w14:paraId="4FAB928E" w14:textId="709B71A5" w:rsidR="007210CA" w:rsidRDefault="007210C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0A78"/>
    <w:multiLevelType w:val="multilevel"/>
    <w:tmpl w:val="99C24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14BAE"/>
    <w:multiLevelType w:val="multilevel"/>
    <w:tmpl w:val="3CE81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C559F"/>
    <w:multiLevelType w:val="multilevel"/>
    <w:tmpl w:val="E480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BD0FE2"/>
    <w:multiLevelType w:val="multilevel"/>
    <w:tmpl w:val="09183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37DB8"/>
    <w:multiLevelType w:val="hybridMultilevel"/>
    <w:tmpl w:val="C038AD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5636A0"/>
    <w:multiLevelType w:val="multilevel"/>
    <w:tmpl w:val="9B72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713515"/>
    <w:multiLevelType w:val="hybridMultilevel"/>
    <w:tmpl w:val="657CA7D4"/>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7" w15:restartNumberingAfterBreak="0">
    <w:nsid w:val="1DC96D90"/>
    <w:multiLevelType w:val="multilevel"/>
    <w:tmpl w:val="93800F40"/>
    <w:lvl w:ilvl="0">
      <w:start w:val="1"/>
      <w:numFmt w:val="decimal"/>
      <w:lvlText w:val="%1."/>
      <w:lvlJc w:val="left"/>
      <w:pPr>
        <w:ind w:left="720" w:hanging="360"/>
      </w:pPr>
    </w:lvl>
    <w:lvl w:ilvl="1">
      <w:start w:val="1"/>
      <w:numFmt w:val="decimal"/>
      <w:isLgl/>
      <w:lvlText w:val="%1.%2"/>
      <w:lvlJc w:val="left"/>
      <w:pPr>
        <w:ind w:left="1065" w:hanging="465"/>
      </w:pPr>
      <w:rPr>
        <w:rFonts w:ascii="Arial" w:hAnsi="Arial" w:cs="Arial"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4080" w:hanging="1800"/>
      </w:pPr>
      <w:rPr>
        <w:rFonts w:hint="default"/>
      </w:rPr>
    </w:lvl>
  </w:abstractNum>
  <w:abstractNum w:abstractNumId="8" w15:restartNumberingAfterBreak="0">
    <w:nsid w:val="2054735E"/>
    <w:multiLevelType w:val="multilevel"/>
    <w:tmpl w:val="361E9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851A35"/>
    <w:multiLevelType w:val="multilevel"/>
    <w:tmpl w:val="165AD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29462F"/>
    <w:multiLevelType w:val="multilevel"/>
    <w:tmpl w:val="64DA5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2D1C58"/>
    <w:multiLevelType w:val="multilevel"/>
    <w:tmpl w:val="892CEBF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26327DC9"/>
    <w:multiLevelType w:val="multilevel"/>
    <w:tmpl w:val="4838F094"/>
    <w:lvl w:ilvl="0">
      <w:start w:val="1"/>
      <w:numFmt w:val="decimal"/>
      <w:lvlText w:val="%1."/>
      <w:lvlJc w:val="left"/>
      <w:pPr>
        <w:ind w:left="284" w:hanging="284"/>
      </w:pPr>
      <w:rPr>
        <w:rFonts w:hint="default"/>
      </w:rPr>
    </w:lvl>
    <w:lvl w:ilvl="1">
      <w:start w:val="1"/>
      <w:numFmt w:val="decimal"/>
      <w:isLgl/>
      <w:lvlText w:val="%1.%2"/>
      <w:lvlJc w:val="left"/>
      <w:pPr>
        <w:ind w:left="851" w:hanging="567"/>
      </w:pPr>
      <w:rPr>
        <w:rFonts w:ascii="Arial" w:hAnsi="Arial" w:cs="Arial" w:hint="default"/>
        <w:b w:val="0"/>
      </w:rPr>
    </w:lvl>
    <w:lvl w:ilvl="2">
      <w:start w:val="1"/>
      <w:numFmt w:val="decimal"/>
      <w:isLgl/>
      <w:lvlText w:val="%1.%2.%3"/>
      <w:lvlJc w:val="left"/>
      <w:pPr>
        <w:ind w:left="156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4080" w:hanging="1800"/>
      </w:pPr>
      <w:rPr>
        <w:rFonts w:hint="default"/>
      </w:rPr>
    </w:lvl>
  </w:abstractNum>
  <w:abstractNum w:abstractNumId="13" w15:restartNumberingAfterBreak="0">
    <w:nsid w:val="26734219"/>
    <w:multiLevelType w:val="hybridMultilevel"/>
    <w:tmpl w:val="FAC4E3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9EC0406"/>
    <w:multiLevelType w:val="multilevel"/>
    <w:tmpl w:val="374CE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922BAC"/>
    <w:multiLevelType w:val="multilevel"/>
    <w:tmpl w:val="3368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292D65"/>
    <w:multiLevelType w:val="hybridMultilevel"/>
    <w:tmpl w:val="59E0838E"/>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7" w15:restartNumberingAfterBreak="0">
    <w:nsid w:val="39801D67"/>
    <w:multiLevelType w:val="multilevel"/>
    <w:tmpl w:val="3D1CB078"/>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9B8093A"/>
    <w:multiLevelType w:val="multilevel"/>
    <w:tmpl w:val="381E5DD4"/>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1135F3"/>
    <w:multiLevelType w:val="multilevel"/>
    <w:tmpl w:val="BE428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12526F"/>
    <w:multiLevelType w:val="hybridMultilevel"/>
    <w:tmpl w:val="4F12EA4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CBB0C32"/>
    <w:multiLevelType w:val="hybridMultilevel"/>
    <w:tmpl w:val="0E7E357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2" w15:restartNumberingAfterBreak="0">
    <w:nsid w:val="3E1F65D4"/>
    <w:multiLevelType w:val="multilevel"/>
    <w:tmpl w:val="8FA65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230C76"/>
    <w:multiLevelType w:val="multilevel"/>
    <w:tmpl w:val="62BE7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B20A58"/>
    <w:multiLevelType w:val="multilevel"/>
    <w:tmpl w:val="1D12A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BF6DED"/>
    <w:multiLevelType w:val="hybridMultilevel"/>
    <w:tmpl w:val="EBF0108E"/>
    <w:lvl w:ilvl="0" w:tplc="2B1E7E84">
      <w:start w:val="2"/>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C4360F6"/>
    <w:multiLevelType w:val="multilevel"/>
    <w:tmpl w:val="0178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2824E7"/>
    <w:multiLevelType w:val="multilevel"/>
    <w:tmpl w:val="B1D8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150624"/>
    <w:multiLevelType w:val="multilevel"/>
    <w:tmpl w:val="24C4F1E2"/>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432" w:hanging="432"/>
      </w:pPr>
      <w:rPr>
        <w:rFonts w:ascii="Arial" w:hAnsi="Arial" w:cs="Arial" w:hint="default"/>
        <w:b/>
        <w:i w:val="0"/>
        <w:strike w:val="0"/>
        <w:color w:val="auto"/>
        <w:sz w:val="22"/>
        <w:szCs w:val="22"/>
        <w:u w:val="none"/>
      </w:rPr>
    </w:lvl>
    <w:lvl w:ilvl="2">
      <w:start w:val="1"/>
      <w:numFmt w:val="decimal"/>
      <w:pStyle w:val="Nvel3-R"/>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04474E3"/>
    <w:multiLevelType w:val="hybridMultilevel"/>
    <w:tmpl w:val="48263D10"/>
    <w:lvl w:ilvl="0" w:tplc="B2CCCE3C">
      <w:start w:val="6"/>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2BC434C"/>
    <w:multiLevelType w:val="multilevel"/>
    <w:tmpl w:val="20282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A114E0"/>
    <w:multiLevelType w:val="multilevel"/>
    <w:tmpl w:val="F710C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101EF0"/>
    <w:multiLevelType w:val="multilevel"/>
    <w:tmpl w:val="076E7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DB4A51"/>
    <w:multiLevelType w:val="multilevel"/>
    <w:tmpl w:val="B9A467B2"/>
    <w:lvl w:ilvl="0">
      <w:start w:val="1"/>
      <w:numFmt w:val="decimal"/>
      <w:lvlText w:val="%1.0"/>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204" w:hanging="72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6756" w:hanging="1440"/>
      </w:pPr>
      <w:rPr>
        <w:rFonts w:hint="default"/>
      </w:rPr>
    </w:lvl>
    <w:lvl w:ilvl="8">
      <w:start w:val="1"/>
      <w:numFmt w:val="decimal"/>
      <w:lvlText w:val="%1.%2.%3.%4.%5.%6.%7.%8.%9"/>
      <w:lvlJc w:val="left"/>
      <w:pPr>
        <w:ind w:left="7824" w:hanging="1800"/>
      </w:pPr>
      <w:rPr>
        <w:rFonts w:hint="default"/>
      </w:rPr>
    </w:lvl>
  </w:abstractNum>
  <w:abstractNum w:abstractNumId="34" w15:restartNumberingAfterBreak="0">
    <w:nsid w:val="57CD13B6"/>
    <w:multiLevelType w:val="multilevel"/>
    <w:tmpl w:val="BF34B714"/>
    <w:lvl w:ilvl="0">
      <w:start w:val="4"/>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5" w15:restartNumberingAfterBreak="0">
    <w:nsid w:val="5AD14C9B"/>
    <w:multiLevelType w:val="hybridMultilevel"/>
    <w:tmpl w:val="114AB0C0"/>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6" w15:restartNumberingAfterBreak="0">
    <w:nsid w:val="5EA815E0"/>
    <w:multiLevelType w:val="multilevel"/>
    <w:tmpl w:val="D9788C2C"/>
    <w:lvl w:ilvl="0">
      <w:start w:val="1"/>
      <w:numFmt w:val="decimal"/>
      <w:lvlText w:val="%1."/>
      <w:lvlJc w:val="left"/>
      <w:pPr>
        <w:ind w:left="360" w:hanging="360"/>
      </w:pPr>
      <w:rPr>
        <w:rFonts w:hint="default"/>
      </w:rPr>
    </w:lvl>
    <w:lvl w:ilvl="1">
      <w:start w:val="1"/>
      <w:numFmt w:val="decimal"/>
      <w:lvlText w:val="%1.%2."/>
      <w:lvlJc w:val="left"/>
      <w:pPr>
        <w:ind w:left="1785" w:hanging="720"/>
      </w:pPr>
      <w:rPr>
        <w:rFonts w:hint="default"/>
      </w:rPr>
    </w:lvl>
    <w:lvl w:ilvl="2">
      <w:start w:val="1"/>
      <w:numFmt w:val="decimal"/>
      <w:lvlText w:val="%1.%2.%3."/>
      <w:lvlJc w:val="left"/>
      <w:pPr>
        <w:ind w:left="2850" w:hanging="720"/>
      </w:pPr>
      <w:rPr>
        <w:rFonts w:hint="default"/>
      </w:rPr>
    </w:lvl>
    <w:lvl w:ilvl="3">
      <w:start w:val="1"/>
      <w:numFmt w:val="decimal"/>
      <w:lvlText w:val="%1.%2.%3.%4."/>
      <w:lvlJc w:val="left"/>
      <w:pPr>
        <w:ind w:left="4275" w:hanging="1080"/>
      </w:pPr>
      <w:rPr>
        <w:rFonts w:hint="default"/>
      </w:rPr>
    </w:lvl>
    <w:lvl w:ilvl="4">
      <w:start w:val="1"/>
      <w:numFmt w:val="decimal"/>
      <w:lvlText w:val="%1.%2.%3.%4.%5."/>
      <w:lvlJc w:val="left"/>
      <w:pPr>
        <w:ind w:left="5340" w:hanging="1080"/>
      </w:pPr>
      <w:rPr>
        <w:rFonts w:hint="default"/>
      </w:rPr>
    </w:lvl>
    <w:lvl w:ilvl="5">
      <w:start w:val="1"/>
      <w:numFmt w:val="decimal"/>
      <w:lvlText w:val="%1.%2.%3.%4.%5.%6."/>
      <w:lvlJc w:val="left"/>
      <w:pPr>
        <w:ind w:left="6765" w:hanging="1440"/>
      </w:pPr>
      <w:rPr>
        <w:rFonts w:hint="default"/>
      </w:rPr>
    </w:lvl>
    <w:lvl w:ilvl="6">
      <w:start w:val="1"/>
      <w:numFmt w:val="decimal"/>
      <w:lvlText w:val="%1.%2.%3.%4.%5.%6.%7."/>
      <w:lvlJc w:val="left"/>
      <w:pPr>
        <w:ind w:left="7830" w:hanging="1440"/>
      </w:pPr>
      <w:rPr>
        <w:rFonts w:hint="default"/>
      </w:rPr>
    </w:lvl>
    <w:lvl w:ilvl="7">
      <w:start w:val="1"/>
      <w:numFmt w:val="decimal"/>
      <w:lvlText w:val="%1.%2.%3.%4.%5.%6.%7.%8."/>
      <w:lvlJc w:val="left"/>
      <w:pPr>
        <w:ind w:left="9255" w:hanging="1800"/>
      </w:pPr>
      <w:rPr>
        <w:rFonts w:hint="default"/>
      </w:rPr>
    </w:lvl>
    <w:lvl w:ilvl="8">
      <w:start w:val="1"/>
      <w:numFmt w:val="decimal"/>
      <w:lvlText w:val="%1.%2.%3.%4.%5.%6.%7.%8.%9."/>
      <w:lvlJc w:val="left"/>
      <w:pPr>
        <w:ind w:left="10320" w:hanging="1800"/>
      </w:pPr>
      <w:rPr>
        <w:rFonts w:hint="default"/>
      </w:rPr>
    </w:lvl>
  </w:abstractNum>
  <w:abstractNum w:abstractNumId="37" w15:restartNumberingAfterBreak="0">
    <w:nsid w:val="5FC55673"/>
    <w:multiLevelType w:val="multilevel"/>
    <w:tmpl w:val="9E68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212DEE"/>
    <w:multiLevelType w:val="multilevel"/>
    <w:tmpl w:val="883E1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F46FB5"/>
    <w:multiLevelType w:val="multilevel"/>
    <w:tmpl w:val="75A48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B3787E"/>
    <w:multiLevelType w:val="multilevel"/>
    <w:tmpl w:val="9C5E5B66"/>
    <w:lvl w:ilvl="0">
      <w:start w:val="3"/>
      <w:numFmt w:val="decimal"/>
      <w:lvlText w:val="%1."/>
      <w:lvlJc w:val="left"/>
      <w:pPr>
        <w:ind w:left="360" w:hanging="360"/>
      </w:pPr>
      <w:rPr>
        <w:rFonts w:eastAsia="Calibri" w:hint="default"/>
      </w:rPr>
    </w:lvl>
    <w:lvl w:ilvl="1">
      <w:start w:val="1"/>
      <w:numFmt w:val="decimal"/>
      <w:lvlText w:val="%1.%2."/>
      <w:lvlJc w:val="left"/>
      <w:pPr>
        <w:ind w:left="1440" w:hanging="720"/>
      </w:pPr>
      <w:rPr>
        <w:rFonts w:eastAsia="Calibri" w:hint="default"/>
      </w:rPr>
    </w:lvl>
    <w:lvl w:ilvl="2">
      <w:start w:val="1"/>
      <w:numFmt w:val="decimal"/>
      <w:lvlText w:val="%1.%2.%3."/>
      <w:lvlJc w:val="left"/>
      <w:pPr>
        <w:ind w:left="2160" w:hanging="720"/>
      </w:pPr>
      <w:rPr>
        <w:rFonts w:eastAsia="Calibri" w:hint="default"/>
      </w:rPr>
    </w:lvl>
    <w:lvl w:ilvl="3">
      <w:start w:val="1"/>
      <w:numFmt w:val="decimal"/>
      <w:lvlText w:val="%1.%2.%3.%4."/>
      <w:lvlJc w:val="left"/>
      <w:pPr>
        <w:ind w:left="3240" w:hanging="1080"/>
      </w:pPr>
      <w:rPr>
        <w:rFonts w:eastAsia="Calibri" w:hint="default"/>
      </w:rPr>
    </w:lvl>
    <w:lvl w:ilvl="4">
      <w:start w:val="1"/>
      <w:numFmt w:val="decimal"/>
      <w:lvlText w:val="%1.%2.%3.%4.%5."/>
      <w:lvlJc w:val="left"/>
      <w:pPr>
        <w:ind w:left="3960" w:hanging="1080"/>
      </w:pPr>
      <w:rPr>
        <w:rFonts w:eastAsia="Calibri" w:hint="default"/>
      </w:rPr>
    </w:lvl>
    <w:lvl w:ilvl="5">
      <w:start w:val="1"/>
      <w:numFmt w:val="decimal"/>
      <w:lvlText w:val="%1.%2.%3.%4.%5.%6."/>
      <w:lvlJc w:val="left"/>
      <w:pPr>
        <w:ind w:left="5040" w:hanging="1440"/>
      </w:pPr>
      <w:rPr>
        <w:rFonts w:eastAsia="Calibri" w:hint="default"/>
      </w:rPr>
    </w:lvl>
    <w:lvl w:ilvl="6">
      <w:start w:val="1"/>
      <w:numFmt w:val="decimal"/>
      <w:lvlText w:val="%1.%2.%3.%4.%5.%6.%7."/>
      <w:lvlJc w:val="left"/>
      <w:pPr>
        <w:ind w:left="5760" w:hanging="1440"/>
      </w:pPr>
      <w:rPr>
        <w:rFonts w:eastAsia="Calibri" w:hint="default"/>
      </w:rPr>
    </w:lvl>
    <w:lvl w:ilvl="7">
      <w:start w:val="1"/>
      <w:numFmt w:val="decimal"/>
      <w:lvlText w:val="%1.%2.%3.%4.%5.%6.%7.%8."/>
      <w:lvlJc w:val="left"/>
      <w:pPr>
        <w:ind w:left="6840" w:hanging="1800"/>
      </w:pPr>
      <w:rPr>
        <w:rFonts w:eastAsia="Calibri" w:hint="default"/>
      </w:rPr>
    </w:lvl>
    <w:lvl w:ilvl="8">
      <w:start w:val="1"/>
      <w:numFmt w:val="decimal"/>
      <w:lvlText w:val="%1.%2.%3.%4.%5.%6.%7.%8.%9."/>
      <w:lvlJc w:val="left"/>
      <w:pPr>
        <w:ind w:left="7560" w:hanging="1800"/>
      </w:pPr>
      <w:rPr>
        <w:rFonts w:eastAsia="Calibri" w:hint="default"/>
      </w:rPr>
    </w:lvl>
  </w:abstractNum>
  <w:abstractNum w:abstractNumId="41" w15:restartNumberingAfterBreak="0">
    <w:nsid w:val="65CC1AB5"/>
    <w:multiLevelType w:val="multilevel"/>
    <w:tmpl w:val="6E3A0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F5C6AE3"/>
    <w:multiLevelType w:val="multilevel"/>
    <w:tmpl w:val="C4B0185A"/>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3" w15:restartNumberingAfterBreak="0">
    <w:nsid w:val="70970DCD"/>
    <w:multiLevelType w:val="multilevel"/>
    <w:tmpl w:val="37C02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2F62B29"/>
    <w:multiLevelType w:val="multilevel"/>
    <w:tmpl w:val="EFA0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382F29"/>
    <w:multiLevelType w:val="multilevel"/>
    <w:tmpl w:val="E018A6B0"/>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7140D73"/>
    <w:multiLevelType w:val="multilevel"/>
    <w:tmpl w:val="3FD2EE54"/>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779F64C1"/>
    <w:multiLevelType w:val="multilevel"/>
    <w:tmpl w:val="3D1CB078"/>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8" w15:restartNumberingAfterBreak="0">
    <w:nsid w:val="7A747CB2"/>
    <w:multiLevelType w:val="multilevel"/>
    <w:tmpl w:val="36BAE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5130DA"/>
    <w:multiLevelType w:val="multilevel"/>
    <w:tmpl w:val="AAA4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2983648">
    <w:abstractNumId w:val="7"/>
  </w:num>
  <w:num w:numId="2" w16cid:durableId="2065786858">
    <w:abstractNumId w:val="46"/>
  </w:num>
  <w:num w:numId="3" w16cid:durableId="1387490628">
    <w:abstractNumId w:val="36"/>
  </w:num>
  <w:num w:numId="4" w16cid:durableId="1055616622">
    <w:abstractNumId w:val="40"/>
  </w:num>
  <w:num w:numId="5" w16cid:durableId="583807636">
    <w:abstractNumId w:val="45"/>
  </w:num>
  <w:num w:numId="6" w16cid:durableId="484320277">
    <w:abstractNumId w:val="18"/>
  </w:num>
  <w:num w:numId="7" w16cid:durableId="2073968581">
    <w:abstractNumId w:val="12"/>
  </w:num>
  <w:num w:numId="8" w16cid:durableId="1191526005">
    <w:abstractNumId w:val="16"/>
  </w:num>
  <w:num w:numId="9" w16cid:durableId="1804035165">
    <w:abstractNumId w:val="21"/>
  </w:num>
  <w:num w:numId="10" w16cid:durableId="735668245">
    <w:abstractNumId w:val="35"/>
  </w:num>
  <w:num w:numId="11" w16cid:durableId="756830947">
    <w:abstractNumId w:val="6"/>
  </w:num>
  <w:num w:numId="12" w16cid:durableId="950627951">
    <w:abstractNumId w:val="11"/>
  </w:num>
  <w:num w:numId="13" w16cid:durableId="1288242264">
    <w:abstractNumId w:val="13"/>
  </w:num>
  <w:num w:numId="14" w16cid:durableId="1660109338">
    <w:abstractNumId w:val="47"/>
  </w:num>
  <w:num w:numId="15" w16cid:durableId="1111626798">
    <w:abstractNumId w:val="20"/>
  </w:num>
  <w:num w:numId="16" w16cid:durableId="2002348675">
    <w:abstractNumId w:val="4"/>
  </w:num>
  <w:num w:numId="17" w16cid:durableId="769592284">
    <w:abstractNumId w:val="17"/>
  </w:num>
  <w:num w:numId="18" w16cid:durableId="1851410567">
    <w:abstractNumId w:val="28"/>
  </w:num>
  <w:num w:numId="19" w16cid:durableId="1572350276">
    <w:abstractNumId w:val="29"/>
  </w:num>
  <w:num w:numId="20" w16cid:durableId="576281443">
    <w:abstractNumId w:val="24"/>
  </w:num>
  <w:num w:numId="21" w16cid:durableId="583417127">
    <w:abstractNumId w:val="8"/>
  </w:num>
  <w:num w:numId="22" w16cid:durableId="1561553919">
    <w:abstractNumId w:val="26"/>
  </w:num>
  <w:num w:numId="23" w16cid:durableId="400637305">
    <w:abstractNumId w:val="38"/>
  </w:num>
  <w:num w:numId="24" w16cid:durableId="1106005154">
    <w:abstractNumId w:val="1"/>
  </w:num>
  <w:num w:numId="25" w16cid:durableId="292715130">
    <w:abstractNumId w:val="5"/>
  </w:num>
  <w:num w:numId="26" w16cid:durableId="1570336741">
    <w:abstractNumId w:val="37"/>
  </w:num>
  <w:num w:numId="27" w16cid:durableId="1121340957">
    <w:abstractNumId w:val="39"/>
  </w:num>
  <w:num w:numId="28" w16cid:durableId="788743737">
    <w:abstractNumId w:val="49"/>
  </w:num>
  <w:num w:numId="29" w16cid:durableId="991060454">
    <w:abstractNumId w:val="15"/>
  </w:num>
  <w:num w:numId="30" w16cid:durableId="567299756">
    <w:abstractNumId w:val="0"/>
  </w:num>
  <w:num w:numId="31" w16cid:durableId="546067271">
    <w:abstractNumId w:val="44"/>
  </w:num>
  <w:num w:numId="32" w16cid:durableId="1185906120">
    <w:abstractNumId w:val="2"/>
  </w:num>
  <w:num w:numId="33" w16cid:durableId="744569973">
    <w:abstractNumId w:val="22"/>
  </w:num>
  <w:num w:numId="34" w16cid:durableId="1496527688">
    <w:abstractNumId w:val="25"/>
  </w:num>
  <w:num w:numId="35" w16cid:durableId="1045913037">
    <w:abstractNumId w:val="42"/>
  </w:num>
  <w:num w:numId="36" w16cid:durableId="1022244014">
    <w:abstractNumId w:val="33"/>
  </w:num>
  <w:num w:numId="37" w16cid:durableId="54591871">
    <w:abstractNumId w:val="34"/>
  </w:num>
  <w:num w:numId="38" w16cid:durableId="57672658">
    <w:abstractNumId w:val="3"/>
  </w:num>
  <w:num w:numId="39" w16cid:durableId="1203136120">
    <w:abstractNumId w:val="23"/>
  </w:num>
  <w:num w:numId="40" w16cid:durableId="932014621">
    <w:abstractNumId w:val="27"/>
  </w:num>
  <w:num w:numId="41" w16cid:durableId="1410149724">
    <w:abstractNumId w:val="10"/>
  </w:num>
  <w:num w:numId="42" w16cid:durableId="1574699156">
    <w:abstractNumId w:val="30"/>
  </w:num>
  <w:num w:numId="43" w16cid:durableId="2051571509">
    <w:abstractNumId w:val="32"/>
  </w:num>
  <w:num w:numId="44" w16cid:durableId="1648780140">
    <w:abstractNumId w:val="48"/>
  </w:num>
  <w:num w:numId="45" w16cid:durableId="351807622">
    <w:abstractNumId w:val="41"/>
  </w:num>
  <w:num w:numId="46" w16cid:durableId="465706763">
    <w:abstractNumId w:val="31"/>
  </w:num>
  <w:num w:numId="47" w16cid:durableId="1133211492">
    <w:abstractNumId w:val="9"/>
  </w:num>
  <w:num w:numId="48" w16cid:durableId="967970529">
    <w:abstractNumId w:val="14"/>
  </w:num>
  <w:num w:numId="49" w16cid:durableId="292711702">
    <w:abstractNumId w:val="43"/>
  </w:num>
  <w:num w:numId="50" w16cid:durableId="27433531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833"/>
    <w:rsid w:val="0000145A"/>
    <w:rsid w:val="00007F7C"/>
    <w:rsid w:val="000117E2"/>
    <w:rsid w:val="00014D6E"/>
    <w:rsid w:val="000162E8"/>
    <w:rsid w:val="000201DC"/>
    <w:rsid w:val="00021C92"/>
    <w:rsid w:val="000279AA"/>
    <w:rsid w:val="00032ABD"/>
    <w:rsid w:val="00045991"/>
    <w:rsid w:val="00081692"/>
    <w:rsid w:val="000A7C29"/>
    <w:rsid w:val="000B237C"/>
    <w:rsid w:val="000C2BEF"/>
    <w:rsid w:val="000D06A7"/>
    <w:rsid w:val="000E0C09"/>
    <w:rsid w:val="000E188B"/>
    <w:rsid w:val="000E5D98"/>
    <w:rsid w:val="000F3A38"/>
    <w:rsid w:val="000F7DD2"/>
    <w:rsid w:val="001010D5"/>
    <w:rsid w:val="00137AD3"/>
    <w:rsid w:val="0019014E"/>
    <w:rsid w:val="001902AE"/>
    <w:rsid w:val="001A211E"/>
    <w:rsid w:val="001A47F2"/>
    <w:rsid w:val="001A7946"/>
    <w:rsid w:val="001D7CFF"/>
    <w:rsid w:val="00203588"/>
    <w:rsid w:val="002035C4"/>
    <w:rsid w:val="0023280C"/>
    <w:rsid w:val="002423D6"/>
    <w:rsid w:val="002459D9"/>
    <w:rsid w:val="002460BF"/>
    <w:rsid w:val="00255394"/>
    <w:rsid w:val="00274D78"/>
    <w:rsid w:val="00292FF8"/>
    <w:rsid w:val="002A72BD"/>
    <w:rsid w:val="002B5242"/>
    <w:rsid w:val="002D3B38"/>
    <w:rsid w:val="002E7597"/>
    <w:rsid w:val="002F0F91"/>
    <w:rsid w:val="002F77E3"/>
    <w:rsid w:val="003043E1"/>
    <w:rsid w:val="00307828"/>
    <w:rsid w:val="00313E19"/>
    <w:rsid w:val="00333615"/>
    <w:rsid w:val="003545DD"/>
    <w:rsid w:val="003617C5"/>
    <w:rsid w:val="003716FF"/>
    <w:rsid w:val="003739D0"/>
    <w:rsid w:val="003A4C30"/>
    <w:rsid w:val="003E6665"/>
    <w:rsid w:val="003F2059"/>
    <w:rsid w:val="004041B1"/>
    <w:rsid w:val="00407D87"/>
    <w:rsid w:val="00414E3E"/>
    <w:rsid w:val="00423B6F"/>
    <w:rsid w:val="00433FF8"/>
    <w:rsid w:val="0044700A"/>
    <w:rsid w:val="00454C6E"/>
    <w:rsid w:val="00461646"/>
    <w:rsid w:val="004A2A2B"/>
    <w:rsid w:val="004D623A"/>
    <w:rsid w:val="004E376C"/>
    <w:rsid w:val="004E426F"/>
    <w:rsid w:val="004F58F3"/>
    <w:rsid w:val="00506145"/>
    <w:rsid w:val="00524A8C"/>
    <w:rsid w:val="005311AF"/>
    <w:rsid w:val="00534AFF"/>
    <w:rsid w:val="0055645A"/>
    <w:rsid w:val="005638FE"/>
    <w:rsid w:val="00592C80"/>
    <w:rsid w:val="0059359B"/>
    <w:rsid w:val="00597C96"/>
    <w:rsid w:val="005B2215"/>
    <w:rsid w:val="005B544B"/>
    <w:rsid w:val="005C523C"/>
    <w:rsid w:val="005C7155"/>
    <w:rsid w:val="005D0E09"/>
    <w:rsid w:val="005E1B70"/>
    <w:rsid w:val="005E1CE9"/>
    <w:rsid w:val="005F0A6C"/>
    <w:rsid w:val="006059CF"/>
    <w:rsid w:val="0061171F"/>
    <w:rsid w:val="00614E58"/>
    <w:rsid w:val="00617D1A"/>
    <w:rsid w:val="00630F52"/>
    <w:rsid w:val="0064544D"/>
    <w:rsid w:val="00661056"/>
    <w:rsid w:val="006741DC"/>
    <w:rsid w:val="00691A48"/>
    <w:rsid w:val="00693768"/>
    <w:rsid w:val="00693F6B"/>
    <w:rsid w:val="006957EF"/>
    <w:rsid w:val="00695BE0"/>
    <w:rsid w:val="00695BEC"/>
    <w:rsid w:val="006B7015"/>
    <w:rsid w:val="006C2605"/>
    <w:rsid w:val="006C417E"/>
    <w:rsid w:val="006C5086"/>
    <w:rsid w:val="006E10A8"/>
    <w:rsid w:val="00701833"/>
    <w:rsid w:val="0070785A"/>
    <w:rsid w:val="0071144D"/>
    <w:rsid w:val="007210CA"/>
    <w:rsid w:val="0073312A"/>
    <w:rsid w:val="007364C0"/>
    <w:rsid w:val="00745F7F"/>
    <w:rsid w:val="00753AA8"/>
    <w:rsid w:val="00770727"/>
    <w:rsid w:val="00780B50"/>
    <w:rsid w:val="007A3C1E"/>
    <w:rsid w:val="007B61C2"/>
    <w:rsid w:val="007B7540"/>
    <w:rsid w:val="007C34A1"/>
    <w:rsid w:val="007D07F4"/>
    <w:rsid w:val="008309B4"/>
    <w:rsid w:val="008448FC"/>
    <w:rsid w:val="00863165"/>
    <w:rsid w:val="008772BC"/>
    <w:rsid w:val="0088512C"/>
    <w:rsid w:val="008A2FF4"/>
    <w:rsid w:val="008A30C3"/>
    <w:rsid w:val="008E2317"/>
    <w:rsid w:val="008F6581"/>
    <w:rsid w:val="008F7E43"/>
    <w:rsid w:val="00904F7B"/>
    <w:rsid w:val="00907794"/>
    <w:rsid w:val="0091622A"/>
    <w:rsid w:val="00920B28"/>
    <w:rsid w:val="00920DB0"/>
    <w:rsid w:val="00933E80"/>
    <w:rsid w:val="00980BC8"/>
    <w:rsid w:val="009A36B2"/>
    <w:rsid w:val="009A68B6"/>
    <w:rsid w:val="009B7489"/>
    <w:rsid w:val="009C7113"/>
    <w:rsid w:val="009D599F"/>
    <w:rsid w:val="00A005C6"/>
    <w:rsid w:val="00A03B61"/>
    <w:rsid w:val="00A15F60"/>
    <w:rsid w:val="00A20589"/>
    <w:rsid w:val="00A2337E"/>
    <w:rsid w:val="00A33647"/>
    <w:rsid w:val="00A65C3E"/>
    <w:rsid w:val="00A72B1B"/>
    <w:rsid w:val="00A76CFD"/>
    <w:rsid w:val="00AB155B"/>
    <w:rsid w:val="00AE51A8"/>
    <w:rsid w:val="00B10F1E"/>
    <w:rsid w:val="00B43C14"/>
    <w:rsid w:val="00B5351F"/>
    <w:rsid w:val="00B53AAE"/>
    <w:rsid w:val="00B67EE0"/>
    <w:rsid w:val="00B735FD"/>
    <w:rsid w:val="00B825A3"/>
    <w:rsid w:val="00B940DD"/>
    <w:rsid w:val="00B96F26"/>
    <w:rsid w:val="00BA5C09"/>
    <w:rsid w:val="00BB6C50"/>
    <w:rsid w:val="00BC1C7E"/>
    <w:rsid w:val="00BC1FFD"/>
    <w:rsid w:val="00BD0076"/>
    <w:rsid w:val="00BD5B40"/>
    <w:rsid w:val="00BE6112"/>
    <w:rsid w:val="00BF4FA2"/>
    <w:rsid w:val="00C069BA"/>
    <w:rsid w:val="00C258FF"/>
    <w:rsid w:val="00C30379"/>
    <w:rsid w:val="00C45F4B"/>
    <w:rsid w:val="00C57DFC"/>
    <w:rsid w:val="00C967D7"/>
    <w:rsid w:val="00CB0658"/>
    <w:rsid w:val="00CB0896"/>
    <w:rsid w:val="00CB2403"/>
    <w:rsid w:val="00CB474A"/>
    <w:rsid w:val="00CB5B53"/>
    <w:rsid w:val="00D016D9"/>
    <w:rsid w:val="00D038C4"/>
    <w:rsid w:val="00D060A8"/>
    <w:rsid w:val="00D116CD"/>
    <w:rsid w:val="00D21F51"/>
    <w:rsid w:val="00D24CC1"/>
    <w:rsid w:val="00D34851"/>
    <w:rsid w:val="00D34BE0"/>
    <w:rsid w:val="00D36D7B"/>
    <w:rsid w:val="00D3735B"/>
    <w:rsid w:val="00D5757C"/>
    <w:rsid w:val="00D936F9"/>
    <w:rsid w:val="00D9579E"/>
    <w:rsid w:val="00DB189C"/>
    <w:rsid w:val="00DC35FA"/>
    <w:rsid w:val="00DD7259"/>
    <w:rsid w:val="00DF2A52"/>
    <w:rsid w:val="00E03743"/>
    <w:rsid w:val="00E118F1"/>
    <w:rsid w:val="00E43F8C"/>
    <w:rsid w:val="00E7597A"/>
    <w:rsid w:val="00EA0DAD"/>
    <w:rsid w:val="00EA797B"/>
    <w:rsid w:val="00EB2BB6"/>
    <w:rsid w:val="00EB312C"/>
    <w:rsid w:val="00EB5DA9"/>
    <w:rsid w:val="00EE19F4"/>
    <w:rsid w:val="00EE3679"/>
    <w:rsid w:val="00EE679E"/>
    <w:rsid w:val="00F01692"/>
    <w:rsid w:val="00F07F9C"/>
    <w:rsid w:val="00F13B69"/>
    <w:rsid w:val="00F17B35"/>
    <w:rsid w:val="00F226D6"/>
    <w:rsid w:val="00F24680"/>
    <w:rsid w:val="00F46EFD"/>
    <w:rsid w:val="00F5250F"/>
    <w:rsid w:val="00F60833"/>
    <w:rsid w:val="00F657AD"/>
    <w:rsid w:val="00F70CD4"/>
    <w:rsid w:val="00F75999"/>
    <w:rsid w:val="00F907F8"/>
    <w:rsid w:val="00FD1472"/>
    <w:rsid w:val="00FF69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C26EC"/>
  <w15:docId w15:val="{2E0C1773-3641-472F-96EE-9C0903AE3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833"/>
    <w:pPr>
      <w:spacing w:after="160" w:line="259" w:lineRule="auto"/>
    </w:pPr>
    <w:rPr>
      <w:rFonts w:ascii="Calibri" w:eastAsia="Calibri" w:hAnsi="Calibri" w:cs="Times New Roman"/>
      <w:noProo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701833"/>
    <w:pPr>
      <w:widowControl w:val="0"/>
      <w:suppressAutoHyphens/>
      <w:spacing w:after="0" w:line="240" w:lineRule="auto"/>
    </w:pPr>
    <w:rPr>
      <w:rFonts w:ascii="Times New Roman" w:eastAsia="Tahoma" w:hAnsi="Times New Roman" w:cs="Times New Roman"/>
      <w:sz w:val="24"/>
      <w:szCs w:val="20"/>
      <w:lang w:eastAsia="pt-BR"/>
    </w:rPr>
  </w:style>
  <w:style w:type="paragraph" w:styleId="Cabealho">
    <w:name w:val="header"/>
    <w:basedOn w:val="Normal"/>
    <w:link w:val="CabealhoChar"/>
    <w:uiPriority w:val="99"/>
    <w:unhideWhenUsed/>
    <w:rsid w:val="0070183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01833"/>
    <w:rPr>
      <w:rFonts w:ascii="Calibri" w:eastAsia="Calibri" w:hAnsi="Calibri" w:cs="Times New Roman"/>
      <w:noProof/>
    </w:rPr>
  </w:style>
  <w:style w:type="paragraph" w:styleId="Rodap">
    <w:name w:val="footer"/>
    <w:basedOn w:val="Normal"/>
    <w:link w:val="RodapChar"/>
    <w:uiPriority w:val="99"/>
    <w:unhideWhenUsed/>
    <w:rsid w:val="00701833"/>
    <w:pPr>
      <w:tabs>
        <w:tab w:val="center" w:pos="4252"/>
        <w:tab w:val="right" w:pos="8504"/>
      </w:tabs>
      <w:spacing w:after="0" w:line="240" w:lineRule="auto"/>
    </w:pPr>
  </w:style>
  <w:style w:type="character" w:customStyle="1" w:styleId="RodapChar">
    <w:name w:val="Rodapé Char"/>
    <w:basedOn w:val="Fontepargpadro"/>
    <w:link w:val="Rodap"/>
    <w:uiPriority w:val="99"/>
    <w:rsid w:val="00701833"/>
    <w:rPr>
      <w:rFonts w:ascii="Calibri" w:eastAsia="Calibri" w:hAnsi="Calibri" w:cs="Times New Roman"/>
      <w:noProof/>
    </w:rPr>
  </w:style>
  <w:style w:type="paragraph" w:styleId="PargrafodaLista">
    <w:name w:val="List Paragraph"/>
    <w:basedOn w:val="Normal"/>
    <w:uiPriority w:val="34"/>
    <w:qFormat/>
    <w:rsid w:val="00701833"/>
    <w:pPr>
      <w:ind w:left="720"/>
      <w:contextualSpacing/>
    </w:pPr>
  </w:style>
  <w:style w:type="paragraph" w:styleId="Textodebalo">
    <w:name w:val="Balloon Text"/>
    <w:basedOn w:val="Normal"/>
    <w:link w:val="TextodebaloChar"/>
    <w:uiPriority w:val="99"/>
    <w:semiHidden/>
    <w:unhideWhenUsed/>
    <w:rsid w:val="009B748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B7489"/>
    <w:rPr>
      <w:rFonts w:ascii="Tahoma" w:eastAsia="Calibri" w:hAnsi="Tahoma" w:cs="Tahoma"/>
      <w:noProof/>
      <w:sz w:val="16"/>
      <w:szCs w:val="16"/>
    </w:rPr>
  </w:style>
  <w:style w:type="table" w:styleId="Tabelacomgrade">
    <w:name w:val="Table Grid"/>
    <w:basedOn w:val="Tabelanormal"/>
    <w:uiPriority w:val="59"/>
    <w:rsid w:val="00007F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F7E4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ivel01">
    <w:name w:val="Nivel 01"/>
    <w:basedOn w:val="Normal"/>
    <w:next w:val="Normal"/>
    <w:link w:val="Nivel01Char"/>
    <w:qFormat/>
    <w:rsid w:val="008F7E43"/>
    <w:pPr>
      <w:keepNext/>
      <w:keepLines/>
      <w:numPr>
        <w:numId w:val="18"/>
      </w:numPr>
      <w:tabs>
        <w:tab w:val="left" w:pos="567"/>
      </w:tabs>
      <w:suppressAutoHyphens/>
      <w:spacing w:before="240" w:after="0" w:line="240" w:lineRule="auto"/>
      <w:jc w:val="both"/>
      <w:outlineLvl w:val="0"/>
    </w:pPr>
    <w:rPr>
      <w:rFonts w:ascii="ecofont_spranq_eco_sans" w:eastAsiaTheme="majorEastAsia" w:hAnsi="ecofont_spranq_eco_sans"/>
      <w:b/>
      <w:bCs/>
      <w:noProof w:val="0"/>
      <w:color w:val="000000"/>
      <w:sz w:val="20"/>
      <w:szCs w:val="20"/>
      <w:lang w:eastAsia="pt-BR"/>
    </w:rPr>
  </w:style>
  <w:style w:type="character" w:customStyle="1" w:styleId="Nivel01Char">
    <w:name w:val="Nivel 01 Char"/>
    <w:basedOn w:val="Fontepargpadro"/>
    <w:link w:val="Nivel01"/>
    <w:qFormat/>
    <w:rsid w:val="008F7E43"/>
    <w:rPr>
      <w:rFonts w:ascii="ecofont_spranq_eco_sans" w:eastAsiaTheme="majorEastAsia" w:hAnsi="ecofont_spranq_eco_sans" w:cs="Times New Roman"/>
      <w:b/>
      <w:bCs/>
      <w:color w:val="000000"/>
      <w:sz w:val="20"/>
      <w:szCs w:val="20"/>
      <w:lang w:eastAsia="pt-BR"/>
    </w:rPr>
  </w:style>
  <w:style w:type="paragraph" w:customStyle="1" w:styleId="Nvel3-R">
    <w:name w:val="Nível 3-R"/>
    <w:basedOn w:val="Normal"/>
    <w:qFormat/>
    <w:rsid w:val="008F7E43"/>
    <w:pPr>
      <w:numPr>
        <w:ilvl w:val="2"/>
        <w:numId w:val="18"/>
      </w:numPr>
      <w:suppressAutoHyphens/>
      <w:spacing w:before="120" w:after="120" w:line="276" w:lineRule="auto"/>
      <w:jc w:val="both"/>
    </w:pPr>
    <w:rPr>
      <w:rFonts w:ascii="Arial" w:eastAsiaTheme="minorHAnsi" w:hAnsi="Arial" w:cs="Arial"/>
      <w:i/>
      <w:iCs/>
      <w:noProof w:val="0"/>
      <w:color w:val="FF0000"/>
      <w:lang w:eastAsia="pt-BR"/>
    </w:rPr>
  </w:style>
  <w:style w:type="paragraph" w:customStyle="1" w:styleId="Nvel2-Red">
    <w:name w:val="Nível 2 -Red"/>
    <w:basedOn w:val="Normal"/>
    <w:qFormat/>
    <w:rsid w:val="008F7E43"/>
    <w:pPr>
      <w:numPr>
        <w:ilvl w:val="1"/>
        <w:numId w:val="18"/>
      </w:numPr>
      <w:suppressAutoHyphens/>
      <w:autoSpaceDE w:val="0"/>
      <w:autoSpaceDN w:val="0"/>
      <w:adjustRightInd w:val="0"/>
      <w:spacing w:before="120" w:after="120" w:line="276" w:lineRule="auto"/>
      <w:jc w:val="both"/>
    </w:pPr>
    <w:rPr>
      <w:rFonts w:ascii="Arial" w:eastAsiaTheme="minorHAnsi" w:hAnsi="Arial" w:cs="Arial"/>
      <w:i/>
      <w:iCs/>
      <w:noProof w:val="0"/>
      <w:color w:val="FF0000"/>
    </w:rPr>
  </w:style>
  <w:style w:type="paragraph" w:customStyle="1" w:styleId="Nivel3">
    <w:name w:val="Nivel 3"/>
    <w:basedOn w:val="Normal"/>
    <w:link w:val="Nivel3Char"/>
    <w:qFormat/>
    <w:rsid w:val="008F7E43"/>
    <w:pPr>
      <w:suppressAutoHyphens/>
      <w:spacing w:before="120" w:after="120" w:line="276" w:lineRule="auto"/>
      <w:ind w:left="284"/>
      <w:jc w:val="both"/>
    </w:pPr>
    <w:rPr>
      <w:rFonts w:ascii="Arial" w:eastAsiaTheme="minorEastAsia" w:hAnsi="Arial" w:cs="Arial"/>
      <w:noProof w:val="0"/>
      <w:color w:val="000000"/>
      <w:sz w:val="20"/>
      <w:szCs w:val="20"/>
      <w:lang w:eastAsia="pt-BR"/>
    </w:rPr>
  </w:style>
  <w:style w:type="character" w:customStyle="1" w:styleId="Nivel3Char">
    <w:name w:val="Nivel 3 Char"/>
    <w:basedOn w:val="Fontepargpadro"/>
    <w:link w:val="Nivel3"/>
    <w:qFormat/>
    <w:locked/>
    <w:rsid w:val="008F7E43"/>
    <w:rPr>
      <w:rFonts w:ascii="Arial" w:eastAsiaTheme="minorEastAsia" w:hAnsi="Arial" w:cs="Arial"/>
      <w:color w:val="000000"/>
      <w:sz w:val="20"/>
      <w:szCs w:val="20"/>
      <w:lang w:eastAsia="pt-BR"/>
    </w:rPr>
  </w:style>
  <w:style w:type="paragraph" w:customStyle="1" w:styleId="LO-normal1">
    <w:name w:val="LO-normal1"/>
    <w:qFormat/>
    <w:rsid w:val="008F7E43"/>
    <w:pPr>
      <w:suppressAutoHyphens/>
      <w:spacing w:after="0" w:line="240" w:lineRule="auto"/>
    </w:pPr>
    <w:rPr>
      <w:rFonts w:ascii="Times New Roman" w:eastAsia="NSimSun" w:hAnsi="Times New Roman" w:cs="Arial"/>
      <w:sz w:val="24"/>
      <w:szCs w:val="24"/>
      <w:lang w:eastAsia="zh-CN" w:bidi="hi-IN"/>
    </w:rPr>
  </w:style>
  <w:style w:type="paragraph" w:styleId="NormalWeb">
    <w:name w:val="Normal (Web)"/>
    <w:basedOn w:val="Normal"/>
    <w:uiPriority w:val="99"/>
    <w:unhideWhenUsed/>
    <w:rsid w:val="008A2FF4"/>
    <w:rPr>
      <w:rFonts w:ascii="Times New Roman" w:hAnsi="Times New Roman"/>
      <w:sz w:val="24"/>
      <w:szCs w:val="24"/>
    </w:rPr>
  </w:style>
  <w:style w:type="character" w:styleId="Forte">
    <w:name w:val="Strong"/>
    <w:basedOn w:val="Fontepargpadro"/>
    <w:uiPriority w:val="22"/>
    <w:qFormat/>
    <w:rsid w:val="009A36B2"/>
    <w:rPr>
      <w:b/>
      <w:bCs/>
    </w:rPr>
  </w:style>
  <w:style w:type="character" w:customStyle="1" w:styleId="whitespace-normal">
    <w:name w:val="whitespace-normal"/>
    <w:basedOn w:val="Fontepargpadro"/>
    <w:rsid w:val="002F77E3"/>
  </w:style>
  <w:style w:type="character" w:styleId="Hyperlink">
    <w:name w:val="Hyperlink"/>
    <w:basedOn w:val="Fontepargpadro"/>
    <w:uiPriority w:val="99"/>
    <w:unhideWhenUsed/>
    <w:rsid w:val="000201DC"/>
    <w:rPr>
      <w:color w:val="0000FF" w:themeColor="hyperlink"/>
      <w:u w:val="single"/>
    </w:rPr>
  </w:style>
  <w:style w:type="character" w:styleId="MenoPendente">
    <w:name w:val="Unresolved Mention"/>
    <w:basedOn w:val="Fontepargpadro"/>
    <w:uiPriority w:val="99"/>
    <w:semiHidden/>
    <w:unhideWhenUsed/>
    <w:rsid w:val="000201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435460">
      <w:bodyDiv w:val="1"/>
      <w:marLeft w:val="0"/>
      <w:marRight w:val="0"/>
      <w:marTop w:val="0"/>
      <w:marBottom w:val="0"/>
      <w:divBdr>
        <w:top w:val="none" w:sz="0" w:space="0" w:color="auto"/>
        <w:left w:val="none" w:sz="0" w:space="0" w:color="auto"/>
        <w:bottom w:val="none" w:sz="0" w:space="0" w:color="auto"/>
        <w:right w:val="none" w:sz="0" w:space="0" w:color="auto"/>
      </w:divBdr>
    </w:div>
    <w:div w:id="420764795">
      <w:bodyDiv w:val="1"/>
      <w:marLeft w:val="0"/>
      <w:marRight w:val="0"/>
      <w:marTop w:val="0"/>
      <w:marBottom w:val="0"/>
      <w:divBdr>
        <w:top w:val="none" w:sz="0" w:space="0" w:color="auto"/>
        <w:left w:val="none" w:sz="0" w:space="0" w:color="auto"/>
        <w:bottom w:val="none" w:sz="0" w:space="0" w:color="auto"/>
        <w:right w:val="none" w:sz="0" w:space="0" w:color="auto"/>
      </w:divBdr>
    </w:div>
    <w:div w:id="1248423767">
      <w:bodyDiv w:val="1"/>
      <w:marLeft w:val="0"/>
      <w:marRight w:val="0"/>
      <w:marTop w:val="0"/>
      <w:marBottom w:val="0"/>
      <w:divBdr>
        <w:top w:val="none" w:sz="0" w:space="0" w:color="auto"/>
        <w:left w:val="none" w:sz="0" w:space="0" w:color="auto"/>
        <w:bottom w:val="none" w:sz="0" w:space="0" w:color="auto"/>
        <w:right w:val="none" w:sz="0" w:space="0" w:color="auto"/>
      </w:divBdr>
    </w:div>
    <w:div w:id="1344823875">
      <w:bodyDiv w:val="1"/>
      <w:marLeft w:val="0"/>
      <w:marRight w:val="0"/>
      <w:marTop w:val="0"/>
      <w:marBottom w:val="0"/>
      <w:divBdr>
        <w:top w:val="none" w:sz="0" w:space="0" w:color="auto"/>
        <w:left w:val="none" w:sz="0" w:space="0" w:color="auto"/>
        <w:bottom w:val="none" w:sz="0" w:space="0" w:color="auto"/>
        <w:right w:val="none" w:sz="0" w:space="0" w:color="auto"/>
      </w:divBdr>
    </w:div>
    <w:div w:id="1408264628">
      <w:bodyDiv w:val="1"/>
      <w:marLeft w:val="0"/>
      <w:marRight w:val="0"/>
      <w:marTop w:val="0"/>
      <w:marBottom w:val="0"/>
      <w:divBdr>
        <w:top w:val="none" w:sz="0" w:space="0" w:color="auto"/>
        <w:left w:val="none" w:sz="0" w:space="0" w:color="auto"/>
        <w:bottom w:val="none" w:sz="0" w:space="0" w:color="auto"/>
        <w:right w:val="none" w:sz="0" w:space="0" w:color="auto"/>
      </w:divBdr>
    </w:div>
    <w:div w:id="1644314773">
      <w:bodyDiv w:val="1"/>
      <w:marLeft w:val="0"/>
      <w:marRight w:val="0"/>
      <w:marTop w:val="0"/>
      <w:marBottom w:val="0"/>
      <w:divBdr>
        <w:top w:val="none" w:sz="0" w:space="0" w:color="auto"/>
        <w:left w:val="none" w:sz="0" w:space="0" w:color="auto"/>
        <w:bottom w:val="none" w:sz="0" w:space="0" w:color="auto"/>
        <w:right w:val="none" w:sz="0" w:space="0" w:color="auto"/>
      </w:divBdr>
    </w:div>
    <w:div w:id="1887644448">
      <w:bodyDiv w:val="1"/>
      <w:marLeft w:val="0"/>
      <w:marRight w:val="0"/>
      <w:marTop w:val="0"/>
      <w:marBottom w:val="0"/>
      <w:divBdr>
        <w:top w:val="none" w:sz="0" w:space="0" w:color="auto"/>
        <w:left w:val="none" w:sz="0" w:space="0" w:color="auto"/>
        <w:bottom w:val="none" w:sz="0" w:space="0" w:color="auto"/>
        <w:right w:val="none" w:sz="0" w:space="0" w:color="auto"/>
      </w:divBdr>
    </w:div>
    <w:div w:id="196084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IN+SEGES%2FME+n%C2%BA+67%2F2021&amp;sca_esv=232f07d297806d5e&amp;sxsrf=ANbL-n6I8biyz6MgAcuypHB0g-RivvUJjg%3A1775641595680&amp;source=hp&amp;ei=-yPWabLrJ76ChuMPkKnW4AE&amp;iflsig=AFdpzrgAAAAAadYyC307sBCkI6wWhBKnADEwnYRZfq78&amp;ved=2ahUKEwiOiem3_N2TAxWlL7kGHUKUCAkQgK4QegQIARAC&amp;uact=5&amp;oq=artigo+dispensa+eletronica&amp;gs_lp=Egdnd3Mtd2l6IhphcnRpZ28gZGlzcGVuc2EgZWxldHJvbmljYTIGEAAYFhgeMggQABiiBBiJBTIFEAAY7wUyBRAAGO8FMggQABiiBBiJBUikK1AAWLgqcAR4AJABAJgBlwGgAeUbqgEEMC4yN7gBA8gBAPgBAZgCH6AC4x3CAgoQIxiABBgnGIoFwgIEECMYJ8ICDhAuGIAEGLEDGIMBGIoFwgIOEAAYgAQYsQMYgwEYigXCAgoQABiABBhDGIoFwgIIEC4YgAQYsQPCAhEQLhiABBixAxjRAxiDARjHAcICCBAAGIAEGLEDwgILEAAYgAQYsQMYgwHCAgsQLhiABBixAxiDAcICBRAAGIAEmAMAkgcENC4yN6AH06gBsgcEMC4yN7gHvh3CBwgwLjIuMjEuOMgHwgGACAA&amp;sclient=gws-wiz&amp;mstk=AUtExfD8yvV4Depwyv1dUfLdM3D2QDtenekuYGNz0QvffosK0Hc-DqkpqiHs4LT5zx0vQcs7TuB3IEQMw56f_qnGQHYylqFC2OG9DAAEkDIHxrbVfLeUK3y02CvPkVg3AkHUk7P6tOQqSyqEG3wMop5q-CHWjZCMTm7LyJlH7IlmokPO2cVgo2P01RsghzNOzyfFjYq_h-EBIzleSIoqWExiNNiXLWSkeeaHvJEZHa4ip4k-qJrVfhW4EDCdRZRzynsRZfOCuU6QN8M-aRQPJpBtAoGs&amp;csui=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8EF24F-00DA-4C2E-90C0-F96A2A561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1714</Words>
  <Characters>9258</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PMC</dc:creator>
  <cp:lastModifiedBy>Câmara Municipal de Cataguases</cp:lastModifiedBy>
  <cp:revision>5</cp:revision>
  <cp:lastPrinted>2024-07-10T19:51:00Z</cp:lastPrinted>
  <dcterms:created xsi:type="dcterms:W3CDTF">2026-04-07T12:21:00Z</dcterms:created>
  <dcterms:modified xsi:type="dcterms:W3CDTF">2026-04-08T20:08:00Z</dcterms:modified>
</cp:coreProperties>
</file>