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589E9" w14:textId="77777777" w:rsidR="00433BD9" w:rsidRDefault="00000000">
      <w:pPr>
        <w:spacing w:after="0"/>
        <w:ind w:left="1102"/>
        <w:jc w:val="center"/>
        <w:rPr>
          <w:rFonts w:ascii="Microsoft JhengHei UI Light" w:eastAsia="Microsoft JhengHei UI Light" w:hAnsi="Microsoft JhengHei UI Light"/>
          <w:sz w:val="20"/>
          <w:szCs w:val="20"/>
        </w:rPr>
      </w:pPr>
      <w:r>
        <w:rPr>
          <w:rFonts w:ascii="Microsoft JhengHei UI Light" w:eastAsia="Microsoft JhengHei UI Light" w:hAnsi="Microsoft JhengHei UI Light"/>
          <w:sz w:val="20"/>
          <w:szCs w:val="20"/>
        </w:rPr>
        <w:t xml:space="preserve"> </w:t>
      </w:r>
    </w:p>
    <w:p w14:paraId="09089600" w14:textId="77777777" w:rsidR="00433BD9" w:rsidRDefault="00000000">
      <w:pPr>
        <w:ind w:left="-5" w:right="24"/>
        <w:jc w:val="center"/>
        <w:rPr>
          <w:rFonts w:eastAsia="Microsoft JhengHei UI Light" w:cstheme="minorHAnsi"/>
          <w:b/>
          <w:bCs/>
          <w:sz w:val="20"/>
          <w:szCs w:val="20"/>
        </w:rPr>
      </w:pPr>
      <w:r>
        <w:rPr>
          <w:rFonts w:eastAsia="Microsoft JhengHei UI Light" w:cstheme="minorHAnsi"/>
          <w:b/>
          <w:bCs/>
          <w:sz w:val="20"/>
          <w:szCs w:val="20"/>
        </w:rPr>
        <w:t>ANEXO II- MODELO DE PROPOSTA COMERCIAL</w:t>
      </w:r>
    </w:p>
    <w:p w14:paraId="296F361F" w14:textId="77777777" w:rsidR="00433BD9" w:rsidRDefault="00000000">
      <w:pPr>
        <w:spacing w:after="0"/>
        <w:ind w:left="1102"/>
        <w:jc w:val="center"/>
        <w:rPr>
          <w:rFonts w:ascii="Microsoft JhengHei UI Light" w:eastAsia="Microsoft JhengHei UI Light" w:hAnsi="Microsoft JhengHei UI Light"/>
          <w:sz w:val="20"/>
          <w:szCs w:val="20"/>
        </w:rPr>
      </w:pPr>
      <w:r>
        <w:rPr>
          <w:rFonts w:ascii="Microsoft JhengHei UI Light" w:eastAsia="Microsoft JhengHei UI Light" w:hAnsi="Microsoft JhengHei UI Light"/>
          <w:sz w:val="20"/>
          <w:szCs w:val="20"/>
        </w:rPr>
        <w:t xml:space="preserve"> </w:t>
      </w:r>
    </w:p>
    <w:p w14:paraId="2A7C1EFA" w14:textId="77777777" w:rsidR="00433BD9" w:rsidRDefault="00000000">
      <w:pPr>
        <w:spacing w:after="0"/>
        <w:ind w:left="1102"/>
        <w:jc w:val="center"/>
        <w:rPr>
          <w:rFonts w:ascii="Microsoft JhengHei UI Light" w:eastAsia="Microsoft JhengHei UI Light" w:hAnsi="Microsoft JhengHei UI Light"/>
          <w:sz w:val="20"/>
          <w:szCs w:val="20"/>
        </w:rPr>
      </w:pPr>
      <w:r>
        <w:rPr>
          <w:rFonts w:ascii="Microsoft JhengHei UI Light" w:eastAsia="Microsoft JhengHei UI Light" w:hAnsi="Microsoft JhengHei UI Light"/>
          <w:sz w:val="20"/>
          <w:szCs w:val="20"/>
        </w:rPr>
        <w:t xml:space="preserve"> </w:t>
      </w:r>
    </w:p>
    <w:p w14:paraId="76BD1CE2" w14:textId="7CCB2215" w:rsidR="00433BD9" w:rsidRDefault="00000000">
      <w:pPr>
        <w:spacing w:after="0"/>
        <w:rPr>
          <w:rFonts w:eastAsia="Microsoft JhengHei UI Light" w:cstheme="minorHAnsi"/>
          <w:b/>
          <w:bCs/>
          <w:sz w:val="20"/>
          <w:szCs w:val="20"/>
        </w:rPr>
      </w:pPr>
      <w:r>
        <w:rPr>
          <w:rFonts w:eastAsia="Microsoft JhengHei UI Light" w:cstheme="minorHAnsi"/>
          <w:b/>
          <w:bCs/>
          <w:sz w:val="20"/>
          <w:szCs w:val="20"/>
        </w:rPr>
        <w:t xml:space="preserve">PROCESSO </w:t>
      </w:r>
      <w:r w:rsidR="00CA077D">
        <w:rPr>
          <w:rFonts w:eastAsia="Microsoft JhengHei UI Light" w:cstheme="minorHAnsi"/>
          <w:b/>
          <w:bCs/>
          <w:sz w:val="20"/>
          <w:szCs w:val="20"/>
        </w:rPr>
        <w:t>LICITATORIO º</w:t>
      </w:r>
      <w:r>
        <w:rPr>
          <w:rFonts w:eastAsia="Microsoft JhengHei UI Light" w:cstheme="minorHAnsi"/>
          <w:b/>
          <w:bCs/>
          <w:sz w:val="20"/>
          <w:szCs w:val="20"/>
        </w:rPr>
        <w:t xml:space="preserve"> 0</w:t>
      </w:r>
      <w:r w:rsidR="00CA077D">
        <w:rPr>
          <w:rFonts w:eastAsia="Microsoft JhengHei UI Light" w:cstheme="minorHAnsi"/>
          <w:b/>
          <w:bCs/>
          <w:sz w:val="20"/>
          <w:szCs w:val="20"/>
        </w:rPr>
        <w:t>025</w:t>
      </w:r>
      <w:r>
        <w:rPr>
          <w:rFonts w:eastAsia="Microsoft JhengHei UI Light" w:cstheme="minorHAnsi"/>
          <w:b/>
          <w:bCs/>
          <w:sz w:val="20"/>
          <w:szCs w:val="20"/>
        </w:rPr>
        <w:t xml:space="preserve">/2026. </w:t>
      </w:r>
    </w:p>
    <w:p w14:paraId="5009EF8E" w14:textId="10F02D44" w:rsidR="00433BD9" w:rsidRDefault="00000000">
      <w:pPr>
        <w:ind w:left="-5" w:right="24"/>
        <w:rPr>
          <w:rFonts w:eastAsia="Microsoft JhengHei UI Light" w:cstheme="minorHAnsi"/>
          <w:b/>
          <w:bCs/>
          <w:sz w:val="20"/>
          <w:szCs w:val="20"/>
        </w:rPr>
      </w:pPr>
      <w:r>
        <w:rPr>
          <w:rFonts w:eastAsia="Microsoft JhengHei UI Light" w:cstheme="minorHAnsi"/>
          <w:b/>
          <w:bCs/>
          <w:sz w:val="20"/>
          <w:szCs w:val="20"/>
        </w:rPr>
        <w:t>DISPENSA ELETRONICA A Nº 00</w:t>
      </w:r>
      <w:r w:rsidR="00CA077D">
        <w:rPr>
          <w:rFonts w:eastAsia="Microsoft JhengHei UI Light" w:cstheme="minorHAnsi"/>
          <w:b/>
          <w:bCs/>
          <w:sz w:val="20"/>
          <w:szCs w:val="20"/>
        </w:rPr>
        <w:t>3</w:t>
      </w:r>
      <w:r>
        <w:rPr>
          <w:rFonts w:eastAsia="Microsoft JhengHei UI Light" w:cstheme="minorHAnsi"/>
          <w:b/>
          <w:bCs/>
          <w:sz w:val="20"/>
          <w:szCs w:val="20"/>
        </w:rPr>
        <w:t xml:space="preserve">/2026 </w:t>
      </w:r>
    </w:p>
    <w:p w14:paraId="2837F254" w14:textId="77777777" w:rsidR="00433BD9" w:rsidRDefault="00433BD9">
      <w:pPr>
        <w:spacing w:after="0"/>
        <w:rPr>
          <w:rFonts w:eastAsia="Microsoft JhengHei UI Light" w:cstheme="minorHAnsi"/>
          <w:sz w:val="20"/>
          <w:szCs w:val="20"/>
        </w:rPr>
      </w:pPr>
    </w:p>
    <w:p w14:paraId="05584EE5" w14:textId="77777777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À </w:t>
      </w:r>
    </w:p>
    <w:p w14:paraId="27D75A85" w14:textId="77777777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Câmara Municipal de CATAGUASES </w:t>
      </w:r>
    </w:p>
    <w:p w14:paraId="0BB8640E" w14:textId="33DE4123" w:rsidR="00433BD9" w:rsidRDefault="00000000">
      <w:pPr>
        <w:ind w:left="-5" w:right="24"/>
        <w:rPr>
          <w:rFonts w:eastAsia="Microsoft JhengHei UI Light" w:cstheme="minorHAnsi"/>
          <w:b/>
          <w:bCs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 Referência:  – </w:t>
      </w:r>
      <w:r>
        <w:rPr>
          <w:rFonts w:eastAsia="Microsoft JhengHei UI Light" w:cstheme="minorHAnsi"/>
          <w:b/>
          <w:bCs/>
          <w:sz w:val="20"/>
          <w:szCs w:val="20"/>
        </w:rPr>
        <w:t xml:space="preserve">DISPENSA ELETRONICA A Nº </w:t>
      </w:r>
      <w:r w:rsidR="00CA077D">
        <w:rPr>
          <w:rFonts w:eastAsia="Microsoft JhengHei UI Light" w:cstheme="minorHAnsi"/>
          <w:b/>
          <w:bCs/>
          <w:sz w:val="20"/>
          <w:szCs w:val="20"/>
        </w:rPr>
        <w:t>003</w:t>
      </w:r>
      <w:r>
        <w:rPr>
          <w:rFonts w:eastAsia="Microsoft JhengHei UI Light" w:cstheme="minorHAnsi"/>
          <w:b/>
          <w:bCs/>
          <w:sz w:val="20"/>
          <w:szCs w:val="20"/>
        </w:rPr>
        <w:t xml:space="preserve">/2026 </w:t>
      </w:r>
    </w:p>
    <w:p w14:paraId="3BE3285B" w14:textId="77777777" w:rsidR="00433BD9" w:rsidRDefault="00000000">
      <w:pPr>
        <w:spacing w:after="0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. </w:t>
      </w:r>
    </w:p>
    <w:p w14:paraId="148FF88A" w14:textId="77777777" w:rsidR="00433BD9" w:rsidRDefault="00000000">
      <w:pPr>
        <w:spacing w:after="0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 </w:t>
      </w:r>
    </w:p>
    <w:p w14:paraId="723E7290" w14:textId="77777777" w:rsidR="00433BD9" w:rsidRDefault="00000000">
      <w:pPr>
        <w:spacing w:after="0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 </w:t>
      </w:r>
    </w:p>
    <w:p w14:paraId="60BDF380" w14:textId="61644A20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A empresa ___________________, inscrita no CNPJ sob o Nº ___________, neste ato, representada por _____________, sócio proprietário, em atendimento ao disposto neste Aviso de Contratação Direta em epígrafe, a pós análise do referido instrumento convocatório e tendo pleno conhecimento do </w:t>
      </w:r>
      <w:r w:rsidR="00CA077D">
        <w:rPr>
          <w:rFonts w:eastAsia="Microsoft JhengHei UI Light" w:cstheme="minorHAnsi"/>
          <w:sz w:val="20"/>
          <w:szCs w:val="20"/>
        </w:rPr>
        <w:t>seu conteúdo</w:t>
      </w:r>
      <w:r>
        <w:rPr>
          <w:rFonts w:eastAsia="Microsoft JhengHei UI Light" w:cstheme="minorHAnsi"/>
          <w:sz w:val="20"/>
          <w:szCs w:val="20"/>
        </w:rPr>
        <w:t xml:space="preserve">, e do local das referidas EXECUÇÃO DO OBJETO deste processo, sob sua inteira responsabilidade, nas condições a seguir: </w:t>
      </w:r>
    </w:p>
    <w:p w14:paraId="723352A2" w14:textId="77777777" w:rsidR="00433BD9" w:rsidRDefault="00000000">
      <w:pPr>
        <w:spacing w:after="0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  </w:t>
      </w:r>
    </w:p>
    <w:tbl>
      <w:tblPr>
        <w:tblStyle w:val="TableGrid"/>
        <w:tblW w:w="8615" w:type="dxa"/>
        <w:tblInd w:w="-108" w:type="dxa"/>
        <w:tblCellMar>
          <w:top w:w="53" w:type="dxa"/>
          <w:right w:w="1" w:type="dxa"/>
        </w:tblCellMar>
        <w:tblLook w:val="04A0" w:firstRow="1" w:lastRow="0" w:firstColumn="1" w:lastColumn="0" w:noHBand="0" w:noVBand="1"/>
      </w:tblPr>
      <w:tblGrid>
        <w:gridCol w:w="874"/>
        <w:gridCol w:w="4054"/>
        <w:gridCol w:w="1020"/>
        <w:gridCol w:w="2667"/>
      </w:tblGrid>
      <w:tr w:rsidR="00433BD9" w14:paraId="416E6CD6" w14:textId="77777777">
        <w:trPr>
          <w:trHeight w:val="302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5F60897" w14:textId="77777777" w:rsidR="00433BD9" w:rsidRDefault="00000000">
            <w:pPr>
              <w:spacing w:after="0"/>
              <w:ind w:left="194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  <w:r>
              <w:rPr>
                <w:rFonts w:eastAsia="Microsoft JhengHei UI Light" w:cstheme="minorHAnsi"/>
                <w:sz w:val="20"/>
                <w:szCs w:val="20"/>
                <w:lang w:eastAsia="pt-BR"/>
              </w:rPr>
              <w:t xml:space="preserve">ITEM  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B44686" w14:textId="77777777" w:rsidR="00433BD9" w:rsidRDefault="00000000">
            <w:pPr>
              <w:spacing w:after="0"/>
              <w:ind w:left="4"/>
              <w:jc w:val="center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  <w:r>
              <w:rPr>
                <w:rFonts w:eastAsia="Microsoft JhengHei UI Light" w:cstheme="minorHAnsi"/>
                <w:sz w:val="20"/>
                <w:szCs w:val="20"/>
                <w:lang w:eastAsia="pt-BR"/>
              </w:rPr>
              <w:t xml:space="preserve">DESCRIÇÃO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10248F7" w14:textId="77777777" w:rsidR="00433BD9" w:rsidRDefault="00433BD9">
            <w:pPr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</w:p>
        </w:tc>
        <w:tc>
          <w:tcPr>
            <w:tcW w:w="26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3FB5EDBE" w14:textId="77777777" w:rsidR="00433BD9" w:rsidRDefault="00000000">
            <w:pPr>
              <w:spacing w:after="0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  <w:r>
              <w:rPr>
                <w:rFonts w:eastAsia="Microsoft JhengHei UI Light" w:cstheme="minorHAnsi"/>
                <w:sz w:val="20"/>
                <w:szCs w:val="20"/>
                <w:lang w:eastAsia="pt-BR"/>
              </w:rPr>
              <w:t xml:space="preserve">VALOR DO TOTAL </w:t>
            </w:r>
          </w:p>
        </w:tc>
      </w:tr>
      <w:tr w:rsidR="00433BD9" w14:paraId="22338263" w14:textId="77777777">
        <w:trPr>
          <w:trHeight w:val="1476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522D47" w14:textId="77777777" w:rsidR="00433BD9" w:rsidRDefault="00000000">
            <w:pPr>
              <w:spacing w:after="0"/>
              <w:ind w:left="108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  <w:r>
              <w:rPr>
                <w:rFonts w:eastAsia="Microsoft JhengHei UI Light" w:cstheme="minorHAnsi"/>
                <w:sz w:val="20"/>
                <w:szCs w:val="20"/>
                <w:lang w:eastAsia="pt-BR"/>
              </w:rPr>
              <w:t xml:space="preserve">1 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FC6F9" w14:textId="77777777" w:rsidR="00433BD9" w:rsidRDefault="00433BD9">
            <w:pPr>
              <w:spacing w:after="0" w:line="241" w:lineRule="auto"/>
              <w:ind w:left="108" w:right="105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FA1118D" w14:textId="77777777" w:rsidR="00433BD9" w:rsidRDefault="00000000">
            <w:pPr>
              <w:spacing w:after="0"/>
              <w:ind w:left="110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  <w:r>
              <w:rPr>
                <w:rFonts w:eastAsia="Microsoft JhengHei UI Light" w:cstheme="minorHAnsi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26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2B38EB" w14:textId="77777777" w:rsidR="00433BD9" w:rsidRDefault="00433BD9">
            <w:pPr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</w:p>
        </w:tc>
      </w:tr>
      <w:tr w:rsidR="00433BD9" w14:paraId="0DC78BCE" w14:textId="77777777">
        <w:trPr>
          <w:trHeight w:val="302"/>
        </w:trPr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1DE2E9" w14:textId="77777777" w:rsidR="00433BD9" w:rsidRDefault="00000000">
            <w:pPr>
              <w:spacing w:after="0"/>
              <w:ind w:left="108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  <w:r>
              <w:rPr>
                <w:rFonts w:eastAsia="Microsoft JhengHei UI Light" w:cstheme="minorHAnsi"/>
                <w:sz w:val="20"/>
                <w:szCs w:val="20"/>
                <w:lang w:eastAsia="pt-BR"/>
              </w:rPr>
              <w:t xml:space="preserve"> </w:t>
            </w:r>
          </w:p>
        </w:tc>
        <w:tc>
          <w:tcPr>
            <w:tcW w:w="40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6E167" w14:textId="77777777" w:rsidR="00433BD9" w:rsidRDefault="00000000">
            <w:pPr>
              <w:spacing w:after="0"/>
              <w:ind w:left="108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  <w:r>
              <w:rPr>
                <w:rFonts w:eastAsia="Microsoft JhengHei UI Light" w:cstheme="minorHAnsi"/>
                <w:sz w:val="20"/>
                <w:szCs w:val="20"/>
                <w:lang w:eastAsia="pt-BR"/>
              </w:rPr>
              <w:t xml:space="preserve">VALOR GLOBAL </w:t>
            </w:r>
          </w:p>
        </w:tc>
        <w:tc>
          <w:tcPr>
            <w:tcW w:w="10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2D5227AD" w14:textId="77777777" w:rsidR="00433BD9" w:rsidRDefault="00000000">
            <w:pPr>
              <w:spacing w:after="0"/>
              <w:ind w:left="110"/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  <w:r>
              <w:rPr>
                <w:rFonts w:eastAsia="Microsoft JhengHei UI Light" w:cstheme="minorHAnsi"/>
                <w:sz w:val="20"/>
                <w:szCs w:val="20"/>
                <w:lang w:eastAsia="pt-BR"/>
              </w:rPr>
              <w:t xml:space="preserve">R$ </w:t>
            </w:r>
          </w:p>
        </w:tc>
        <w:tc>
          <w:tcPr>
            <w:tcW w:w="266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3C8EA0B" w14:textId="77777777" w:rsidR="00433BD9" w:rsidRDefault="00433BD9">
            <w:pPr>
              <w:rPr>
                <w:rFonts w:eastAsia="Microsoft JhengHei UI Light" w:cstheme="minorHAnsi"/>
                <w:sz w:val="20"/>
                <w:szCs w:val="20"/>
                <w:lang w:eastAsia="pt-BR"/>
              </w:rPr>
            </w:pPr>
          </w:p>
        </w:tc>
      </w:tr>
    </w:tbl>
    <w:p w14:paraId="3B4B0F37" w14:textId="77777777" w:rsidR="00433BD9" w:rsidRDefault="00433BD9">
      <w:pPr>
        <w:spacing w:after="238" w:line="242" w:lineRule="auto"/>
        <w:ind w:left="-5" w:right="15"/>
        <w:rPr>
          <w:rFonts w:eastAsia="Microsoft JhengHei UI Light" w:cstheme="minorHAnsi"/>
          <w:sz w:val="20"/>
          <w:szCs w:val="20"/>
        </w:rPr>
      </w:pPr>
    </w:p>
    <w:p w14:paraId="49937F5B" w14:textId="77777777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A presente proposta é válida pelo prazo de 60 (sessenta) dias, a partir desta data. </w:t>
      </w:r>
    </w:p>
    <w:p w14:paraId="3A899FC0" w14:textId="77777777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Deverão ser utilizados os equipamentos e a Equipe Técnica e administrativa necessários à perfeita execução do objeto O objeto será executado em obediência </w:t>
      </w:r>
      <w:r w:rsidRPr="00CA077D">
        <w:rPr>
          <w:rFonts w:eastAsia="Microsoft JhengHei UI Light" w:cstheme="minorHAnsi"/>
          <w:sz w:val="20"/>
          <w:szCs w:val="20"/>
        </w:rPr>
        <w:t xml:space="preserve">as especificações das Normas Técnicas Brasileiras, assumindo, </w:t>
      </w:r>
      <w:r>
        <w:rPr>
          <w:rFonts w:eastAsia="Microsoft JhengHei UI Light" w:cstheme="minorHAnsi"/>
          <w:sz w:val="20"/>
          <w:szCs w:val="20"/>
        </w:rPr>
        <w:t xml:space="preserve">desde já, total responsabilidade pela perfeita realização dos trabalhos. </w:t>
      </w:r>
    </w:p>
    <w:p w14:paraId="4CC24C7C" w14:textId="77777777" w:rsidR="00433BD9" w:rsidRDefault="00000000">
      <w:pPr>
        <w:spacing w:after="0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 </w:t>
      </w:r>
    </w:p>
    <w:p w14:paraId="54FD12AD" w14:textId="77777777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Atenciosamente. </w:t>
      </w:r>
    </w:p>
    <w:p w14:paraId="0BC26AB1" w14:textId="77777777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___________________________ </w:t>
      </w:r>
    </w:p>
    <w:p w14:paraId="3C83B4BC" w14:textId="77777777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Empresa </w:t>
      </w:r>
    </w:p>
    <w:p w14:paraId="23B95F20" w14:textId="77777777" w:rsidR="00433BD9" w:rsidRDefault="00000000">
      <w:pPr>
        <w:ind w:left="-5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Representante Legal. </w:t>
      </w:r>
    </w:p>
    <w:p w14:paraId="19830566" w14:textId="77777777" w:rsidR="00433BD9" w:rsidRDefault="00433BD9">
      <w:pPr>
        <w:spacing w:after="0"/>
        <w:rPr>
          <w:rFonts w:eastAsia="Microsoft JhengHei UI Light" w:cstheme="minorHAnsi"/>
          <w:b/>
          <w:bCs/>
          <w:sz w:val="20"/>
          <w:szCs w:val="20"/>
          <w:highlight w:val="yellow"/>
        </w:rPr>
      </w:pPr>
    </w:p>
    <w:p w14:paraId="5272EB6D" w14:textId="77777777" w:rsidR="00433BD9" w:rsidRDefault="00433BD9">
      <w:pPr>
        <w:spacing w:after="0"/>
        <w:rPr>
          <w:rFonts w:eastAsia="Microsoft JhengHei UI Light" w:cstheme="minorHAnsi"/>
          <w:b/>
          <w:bCs/>
          <w:sz w:val="20"/>
          <w:szCs w:val="20"/>
          <w:highlight w:val="yellow"/>
        </w:rPr>
      </w:pPr>
    </w:p>
    <w:p w14:paraId="1DBE987B" w14:textId="77777777" w:rsidR="00433BD9" w:rsidRDefault="00433BD9">
      <w:pPr>
        <w:spacing w:after="0"/>
        <w:rPr>
          <w:rFonts w:eastAsia="Microsoft JhengHei UI Light" w:cstheme="minorHAnsi"/>
          <w:b/>
          <w:bCs/>
          <w:sz w:val="20"/>
          <w:szCs w:val="20"/>
          <w:highlight w:val="yellow"/>
        </w:rPr>
      </w:pPr>
    </w:p>
    <w:p w14:paraId="33EC5F08" w14:textId="77777777" w:rsidR="00433BD9" w:rsidRDefault="00433BD9">
      <w:pPr>
        <w:spacing w:after="0"/>
        <w:rPr>
          <w:rFonts w:eastAsia="Microsoft JhengHei UI Light" w:cstheme="minorHAnsi"/>
          <w:b/>
          <w:bCs/>
          <w:sz w:val="20"/>
          <w:szCs w:val="20"/>
          <w:highlight w:val="yellow"/>
        </w:rPr>
      </w:pPr>
    </w:p>
    <w:p w14:paraId="0E06802A" w14:textId="77777777" w:rsidR="00433BD9" w:rsidRDefault="00433BD9">
      <w:pPr>
        <w:spacing w:after="0"/>
        <w:rPr>
          <w:rFonts w:eastAsia="Microsoft JhengHei UI Light" w:cstheme="minorHAnsi"/>
          <w:b/>
          <w:bCs/>
          <w:sz w:val="20"/>
          <w:szCs w:val="20"/>
          <w:highlight w:val="yellow"/>
        </w:rPr>
      </w:pPr>
    </w:p>
    <w:p w14:paraId="6DE5AD04" w14:textId="77777777" w:rsidR="00CA077D" w:rsidRDefault="00CA077D" w:rsidP="00CA077D">
      <w:pPr>
        <w:spacing w:after="0"/>
        <w:rPr>
          <w:rFonts w:eastAsia="Microsoft JhengHei UI Light" w:cstheme="minorHAnsi"/>
          <w:b/>
          <w:bCs/>
          <w:sz w:val="20"/>
          <w:szCs w:val="20"/>
        </w:rPr>
      </w:pPr>
      <w:r>
        <w:rPr>
          <w:rFonts w:eastAsia="Microsoft JhengHei UI Light" w:cstheme="minorHAnsi"/>
          <w:b/>
          <w:bCs/>
          <w:sz w:val="20"/>
          <w:szCs w:val="20"/>
        </w:rPr>
        <w:lastRenderedPageBreak/>
        <w:t xml:space="preserve">PROCESSO LICITATORIO º 0025/2026. </w:t>
      </w:r>
    </w:p>
    <w:p w14:paraId="1F2B713C" w14:textId="77777777" w:rsidR="00CA077D" w:rsidRDefault="00CA077D" w:rsidP="00CA077D">
      <w:pPr>
        <w:ind w:left="-5" w:right="24"/>
        <w:rPr>
          <w:rFonts w:eastAsia="Microsoft JhengHei UI Light" w:cstheme="minorHAnsi"/>
          <w:b/>
          <w:bCs/>
          <w:sz w:val="20"/>
          <w:szCs w:val="20"/>
        </w:rPr>
      </w:pPr>
      <w:r>
        <w:rPr>
          <w:rFonts w:eastAsia="Microsoft JhengHei UI Light" w:cstheme="minorHAnsi"/>
          <w:b/>
          <w:bCs/>
          <w:sz w:val="20"/>
          <w:szCs w:val="20"/>
        </w:rPr>
        <w:t xml:space="preserve">DISPENSA ELETRONICA A Nº 003/2026 </w:t>
      </w:r>
    </w:p>
    <w:p w14:paraId="12666395" w14:textId="59FD850A" w:rsidR="00433BD9" w:rsidRDefault="00433BD9">
      <w:pPr>
        <w:ind w:left="-5" w:right="24"/>
        <w:rPr>
          <w:rFonts w:eastAsia="Microsoft JhengHei UI Light" w:cstheme="minorHAnsi"/>
          <w:b/>
          <w:bCs/>
          <w:sz w:val="20"/>
          <w:szCs w:val="20"/>
        </w:rPr>
      </w:pPr>
    </w:p>
    <w:p w14:paraId="7D071827" w14:textId="77777777" w:rsidR="00433BD9" w:rsidRDefault="00433BD9">
      <w:pPr>
        <w:spacing w:after="0"/>
        <w:rPr>
          <w:rFonts w:eastAsia="Microsoft JhengHei UI Light" w:cstheme="minorHAnsi"/>
        </w:rPr>
      </w:pPr>
    </w:p>
    <w:p w14:paraId="143685E2" w14:textId="77777777" w:rsidR="00433BD9" w:rsidRDefault="00000000">
      <w:pPr>
        <w:spacing w:line="356" w:lineRule="exact"/>
        <w:ind w:right="729"/>
        <w:jc w:val="center"/>
        <w:rPr>
          <w:rFonts w:ascii="Arial" w:eastAsia="Arial" w:hAnsi="Arial" w:cs="Arial"/>
          <w:b/>
          <w:color w:val="000000"/>
          <w:spacing w:val="-2"/>
          <w:sz w:val="20"/>
          <w:lang w:eastAsia="pt-BR"/>
        </w:rPr>
      </w:pPr>
      <w:bookmarkStart w:id="0" w:name="_Hlk220066633"/>
      <w:r>
        <w:rPr>
          <w:b/>
          <w:bCs/>
        </w:rPr>
        <w:t>ANEXO</w:t>
      </w:r>
      <w:bookmarkEnd w:id="0"/>
      <w:r>
        <w:rPr>
          <w:b/>
          <w:bCs/>
        </w:rPr>
        <w:t xml:space="preserve"> </w:t>
      </w:r>
      <w:r>
        <w:rPr>
          <w:b/>
          <w:bCs/>
          <w:spacing w:val="-3"/>
        </w:rPr>
        <w:t>III</w:t>
      </w:r>
    </w:p>
    <w:p w14:paraId="0ABAF05E" w14:textId="77777777" w:rsidR="00433BD9" w:rsidRDefault="00000000">
      <w:pPr>
        <w:spacing w:line="240" w:lineRule="auto"/>
        <w:ind w:left="105" w:right="729" w:firstLine="36"/>
        <w:jc w:val="both"/>
        <w:rPr>
          <w:sz w:val="20"/>
          <w:szCs w:val="20"/>
        </w:rPr>
      </w:pPr>
      <w:r>
        <w:rPr>
          <w:sz w:val="20"/>
          <w:szCs w:val="20"/>
        </w:rPr>
        <w:t>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possuo,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em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minha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cadeia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produtiva,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empregados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executando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trabalho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degradante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 xml:space="preserve">ou forçado, observando o disposto nos incisos III e IV do art. 1º e no inciso III do art. 5º da Constituição </w:t>
      </w:r>
      <w:r>
        <w:rPr>
          <w:spacing w:val="-2"/>
          <w:sz w:val="20"/>
          <w:szCs w:val="20"/>
        </w:rPr>
        <w:t>Federal/88.</w:t>
      </w:r>
    </w:p>
    <w:p w14:paraId="40A401A4" w14:textId="77777777" w:rsidR="00433BD9" w:rsidRDefault="00000000">
      <w:pPr>
        <w:pStyle w:val="PargrafodaLista"/>
        <w:widowControl w:val="0"/>
        <w:tabs>
          <w:tab w:val="left" w:pos="299"/>
        </w:tabs>
        <w:autoSpaceDE w:val="0"/>
        <w:autoSpaceDN w:val="0"/>
        <w:spacing w:before="363" w:after="0" w:line="223" w:lineRule="auto"/>
        <w:ind w:left="141" w:right="429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Declaro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fins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inciso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VI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art.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68,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nº 14.133/21,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não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emprego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menor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18 (dezoito) anos em trabalho noturno, perigoso ou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insalubre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não emprego menor de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16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(dezesseis) anos, salvo menor, a partir dos 14 (quatorze) anos, na condição de aprendiz, nos termos do inciso XXXIII, do</w:t>
      </w:r>
      <w:r>
        <w:rPr>
          <w:spacing w:val="40"/>
          <w:sz w:val="20"/>
          <w:szCs w:val="20"/>
        </w:rPr>
        <w:t xml:space="preserve"> </w:t>
      </w:r>
      <w:r>
        <w:rPr>
          <w:sz w:val="20"/>
          <w:szCs w:val="20"/>
        </w:rPr>
        <w:t>art. 7º, da Constituição Federal/88.</w:t>
      </w:r>
    </w:p>
    <w:p w14:paraId="6EDFD2F5" w14:textId="764AD864" w:rsidR="00433BD9" w:rsidRDefault="00000000">
      <w:pPr>
        <w:pStyle w:val="PargrafodaLista"/>
        <w:widowControl w:val="0"/>
        <w:tabs>
          <w:tab w:val="left" w:pos="299"/>
        </w:tabs>
        <w:autoSpaceDE w:val="0"/>
        <w:autoSpaceDN w:val="0"/>
        <w:spacing w:before="359" w:after="0" w:line="223" w:lineRule="auto"/>
        <w:ind w:left="141" w:right="1175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Declaro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estou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ciente</w:t>
      </w:r>
      <w:r>
        <w:rPr>
          <w:spacing w:val="-3"/>
          <w:sz w:val="20"/>
          <w:szCs w:val="20"/>
        </w:rPr>
        <w:t xml:space="preserve"> </w:t>
      </w:r>
      <w:r w:rsidR="00CA077D">
        <w:rPr>
          <w:sz w:val="20"/>
          <w:szCs w:val="20"/>
        </w:rPr>
        <w:t>do</w:t>
      </w:r>
      <w:r>
        <w:rPr>
          <w:sz w:val="20"/>
          <w:szCs w:val="20"/>
        </w:rPr>
        <w:t xml:space="preserve"> Aviso de Contratação Direta 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concordo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condições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locais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cumprimento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das obrigações objeto da licitação, conforme o art. 67, inciso VI, da Lei Federal nº 14.133/21;</w:t>
      </w:r>
    </w:p>
    <w:p w14:paraId="1BACEDCD" w14:textId="77777777" w:rsidR="00433BD9" w:rsidRDefault="00000000">
      <w:pPr>
        <w:pStyle w:val="PargrafodaLista"/>
        <w:widowControl w:val="0"/>
        <w:tabs>
          <w:tab w:val="left" w:pos="299"/>
        </w:tabs>
        <w:autoSpaceDE w:val="0"/>
        <w:autoSpaceDN w:val="0"/>
        <w:spacing w:before="362" w:after="0" w:line="223" w:lineRule="auto"/>
        <w:ind w:left="141" w:right="496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Declaro que minha proposta econômica compreendem a integralidade dos custos para atendimento dos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direitos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trabalhistas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assegurados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Constituição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Federal,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nas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leis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trabalhistas,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nas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normas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infralegais, nas convenções coletivas de trabalho e nos termos de ajustamento de conduta vigentes na data de entrega da proposta, conforme art. 63, §1º, da Lei Federal nº 14.133/21.</w:t>
      </w:r>
    </w:p>
    <w:p w14:paraId="542BA16C" w14:textId="77777777" w:rsidR="00433BD9" w:rsidRDefault="00000000">
      <w:pPr>
        <w:pStyle w:val="PargrafodaLista"/>
        <w:widowControl w:val="0"/>
        <w:tabs>
          <w:tab w:val="left" w:pos="299"/>
        </w:tabs>
        <w:autoSpaceDE w:val="0"/>
        <w:autoSpaceDN w:val="0"/>
        <w:spacing w:before="361" w:after="0" w:line="223" w:lineRule="auto"/>
        <w:ind w:left="141" w:right="765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Declaro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proposta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apresentada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essa Contratação Direta está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em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conformidade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exigências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 xml:space="preserve">do instrumento convocatório e me responsabilizo pela veracidade e autenticidade dos documentos </w:t>
      </w:r>
      <w:r>
        <w:rPr>
          <w:spacing w:val="-2"/>
          <w:sz w:val="20"/>
          <w:szCs w:val="20"/>
        </w:rPr>
        <w:t>apresentados.</w:t>
      </w:r>
    </w:p>
    <w:p w14:paraId="28DC7ECF" w14:textId="77777777" w:rsidR="00433BD9" w:rsidRDefault="00000000">
      <w:pPr>
        <w:pStyle w:val="PargrafodaLista"/>
        <w:widowControl w:val="0"/>
        <w:tabs>
          <w:tab w:val="left" w:pos="299"/>
        </w:tabs>
        <w:autoSpaceDE w:val="0"/>
        <w:autoSpaceDN w:val="0"/>
        <w:spacing w:before="360" w:after="0" w:line="223" w:lineRule="auto"/>
        <w:ind w:left="141" w:right="532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Declaro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cumpro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exigências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reserva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cargos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pessoa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com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deficiência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para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reabilitado da Previdência Social,</w:t>
      </w:r>
      <w:r>
        <w:rPr>
          <w:spacing w:val="-1"/>
          <w:sz w:val="20"/>
          <w:szCs w:val="20"/>
        </w:rPr>
        <w:t xml:space="preserve"> </w:t>
      </w:r>
      <w:r>
        <w:rPr>
          <w:sz w:val="20"/>
          <w:szCs w:val="20"/>
        </w:rPr>
        <w:t>previstas em lei e em outras normas específicas, conforme art. 63, inciso IV, da Lei Federal nº 14.133/21.</w:t>
      </w:r>
    </w:p>
    <w:p w14:paraId="2DF9851F" w14:textId="77777777" w:rsidR="00433BD9" w:rsidRDefault="00000000">
      <w:pPr>
        <w:pStyle w:val="PargrafodaLista"/>
        <w:widowControl w:val="0"/>
        <w:tabs>
          <w:tab w:val="left" w:pos="299"/>
        </w:tabs>
        <w:autoSpaceDE w:val="0"/>
        <w:autoSpaceDN w:val="0"/>
        <w:spacing w:before="363" w:after="0" w:line="223" w:lineRule="auto"/>
        <w:ind w:left="141" w:right="613"/>
        <w:contextualSpacing w:val="0"/>
        <w:jc w:val="both"/>
        <w:rPr>
          <w:sz w:val="20"/>
          <w:szCs w:val="20"/>
        </w:rPr>
      </w:pPr>
      <w:r>
        <w:rPr>
          <w:sz w:val="20"/>
          <w:szCs w:val="20"/>
        </w:rPr>
        <w:t>Declaro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atendo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aos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requisitos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de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habilitação,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conforme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disposto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no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art.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63,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inciso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I,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3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2"/>
          <w:sz w:val="20"/>
          <w:szCs w:val="20"/>
        </w:rPr>
        <w:t xml:space="preserve"> </w:t>
      </w:r>
      <w:r>
        <w:rPr>
          <w:sz w:val="20"/>
          <w:szCs w:val="20"/>
        </w:rPr>
        <w:t>Federal nº 14.133/21.</w:t>
      </w:r>
    </w:p>
    <w:p w14:paraId="5874B965" w14:textId="77777777" w:rsidR="00433BD9" w:rsidRDefault="00000000">
      <w:pPr>
        <w:widowControl w:val="0"/>
        <w:tabs>
          <w:tab w:val="left" w:pos="299"/>
        </w:tabs>
        <w:autoSpaceDE w:val="0"/>
        <w:autoSpaceDN w:val="0"/>
        <w:spacing w:before="342" w:after="0" w:line="240" w:lineRule="auto"/>
        <w:jc w:val="both"/>
        <w:rPr>
          <w:spacing w:val="-2"/>
          <w:sz w:val="20"/>
          <w:szCs w:val="20"/>
        </w:rPr>
      </w:pPr>
      <w:r>
        <w:rPr>
          <w:sz w:val="20"/>
          <w:szCs w:val="20"/>
        </w:rPr>
        <w:t xml:space="preserve">    Declaro</w:t>
      </w:r>
      <w:r>
        <w:rPr>
          <w:spacing w:val="-7"/>
          <w:sz w:val="20"/>
          <w:szCs w:val="20"/>
        </w:rPr>
        <w:t xml:space="preserve"> </w:t>
      </w:r>
      <w:r>
        <w:rPr>
          <w:sz w:val="20"/>
          <w:szCs w:val="20"/>
        </w:rPr>
        <w:t>que</w:t>
      </w:r>
      <w:r>
        <w:rPr>
          <w:spacing w:val="-5"/>
          <w:sz w:val="20"/>
          <w:szCs w:val="20"/>
        </w:rPr>
        <w:t xml:space="preserve"> </w:t>
      </w:r>
      <w:r>
        <w:rPr>
          <w:sz w:val="20"/>
          <w:szCs w:val="20"/>
        </w:rPr>
        <w:t>não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incorro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condições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impeditivas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do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art.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14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da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Lei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Federal</w:t>
      </w:r>
      <w:r>
        <w:rPr>
          <w:spacing w:val="-4"/>
          <w:sz w:val="20"/>
          <w:szCs w:val="20"/>
        </w:rPr>
        <w:t xml:space="preserve"> </w:t>
      </w:r>
      <w:r>
        <w:rPr>
          <w:sz w:val="20"/>
          <w:szCs w:val="20"/>
        </w:rPr>
        <w:t>nº</w:t>
      </w:r>
      <w:r>
        <w:rPr>
          <w:spacing w:val="-3"/>
          <w:sz w:val="20"/>
          <w:szCs w:val="20"/>
        </w:rPr>
        <w:t xml:space="preserve"> </w:t>
      </w:r>
      <w:r>
        <w:rPr>
          <w:spacing w:val="-2"/>
          <w:sz w:val="20"/>
          <w:szCs w:val="20"/>
        </w:rPr>
        <w:t>14.133/21.</w:t>
      </w:r>
    </w:p>
    <w:p w14:paraId="10F94E4E" w14:textId="77777777" w:rsidR="00433BD9" w:rsidRDefault="00433BD9">
      <w:pPr>
        <w:ind w:left="141" w:right="24"/>
        <w:rPr>
          <w:rFonts w:eastAsia="Microsoft JhengHei UI Light" w:cstheme="minorHAnsi"/>
          <w:sz w:val="20"/>
          <w:szCs w:val="20"/>
        </w:rPr>
      </w:pPr>
    </w:p>
    <w:p w14:paraId="473DCE6B" w14:textId="57618350" w:rsidR="00433BD9" w:rsidRDefault="00000000">
      <w:pPr>
        <w:ind w:left="141" w:right="24"/>
        <w:rPr>
          <w:rFonts w:eastAsia="Microsoft JhengHei UI Light" w:cstheme="minorHAnsi"/>
          <w:sz w:val="20"/>
          <w:szCs w:val="20"/>
        </w:rPr>
      </w:pPr>
      <w:r>
        <w:rPr>
          <w:rFonts w:eastAsia="Microsoft JhengHei UI Light" w:cstheme="minorHAnsi"/>
          <w:sz w:val="20"/>
          <w:szCs w:val="20"/>
        </w:rPr>
        <w:t xml:space="preserve">Declaro a disponibilidade de todos os equipamentos, materiais e equipe técnica necessários para atendimento dos serviços solicitados para o cumprimento das obrigações </w:t>
      </w:r>
      <w:r w:rsidR="00CA077D">
        <w:rPr>
          <w:rFonts w:eastAsia="Microsoft JhengHei UI Light" w:cstheme="minorHAnsi"/>
          <w:sz w:val="20"/>
          <w:szCs w:val="20"/>
        </w:rPr>
        <w:t>do objeto</w:t>
      </w:r>
      <w:r>
        <w:rPr>
          <w:rFonts w:eastAsia="Microsoft JhengHei UI Light" w:cstheme="minorHAnsi"/>
          <w:sz w:val="20"/>
          <w:szCs w:val="20"/>
        </w:rPr>
        <w:t xml:space="preserve"> deste certame</w:t>
      </w:r>
    </w:p>
    <w:p w14:paraId="2924AEAC" w14:textId="77777777" w:rsidR="00433BD9" w:rsidRDefault="00433BD9">
      <w:pPr>
        <w:pStyle w:val="Corpodetexto"/>
        <w:spacing w:before="185"/>
        <w:ind w:left="0"/>
      </w:pPr>
    </w:p>
    <w:p w14:paraId="7F4DC11D" w14:textId="06B5BEDC" w:rsidR="00433BD9" w:rsidRPr="00CA077D" w:rsidRDefault="00000000">
      <w:pPr>
        <w:pStyle w:val="Corpodetexto"/>
        <w:tabs>
          <w:tab w:val="left" w:pos="6345"/>
        </w:tabs>
        <w:ind w:left="141"/>
        <w:rPr>
          <w:rFonts w:asciiTheme="minorHAnsi" w:hAnsiTheme="minorHAnsi" w:cstheme="minorHAnsi"/>
          <w:sz w:val="20"/>
          <w:szCs w:val="20"/>
        </w:rPr>
      </w:pPr>
      <w:r w:rsidRPr="00CA077D">
        <w:rPr>
          <w:rFonts w:asciiTheme="minorHAnsi" w:hAnsiTheme="minorHAnsi" w:cstheme="minorHAnsi"/>
          <w:sz w:val="20"/>
          <w:szCs w:val="20"/>
          <w:lang w:val="pt-BR"/>
        </w:rPr>
        <w:t xml:space="preserve">Declaro, para os devidos fins, que o produto ofertado e seus </w:t>
      </w:r>
      <w:r w:rsidR="00CA077D" w:rsidRPr="00CA077D">
        <w:rPr>
          <w:rFonts w:asciiTheme="minorHAnsi" w:hAnsiTheme="minorHAnsi" w:cstheme="minorHAnsi"/>
          <w:sz w:val="20"/>
          <w:szCs w:val="20"/>
          <w:lang w:val="pt-BR"/>
        </w:rPr>
        <w:t>acessórios e</w:t>
      </w:r>
      <w:r w:rsidRPr="00CA077D">
        <w:rPr>
          <w:rFonts w:asciiTheme="minorHAnsi" w:hAnsiTheme="minorHAnsi" w:cstheme="minorHAnsi"/>
          <w:sz w:val="20"/>
          <w:szCs w:val="20"/>
          <w:lang w:val="pt-BR"/>
        </w:rPr>
        <w:t xml:space="preserve"> suas especificações atendem aos requisitos da </w:t>
      </w:r>
      <w:r w:rsidRPr="00CA077D">
        <w:rPr>
          <w:rFonts w:asciiTheme="minorHAnsi" w:hAnsiTheme="minorHAnsi" w:cstheme="minorHAnsi"/>
          <w:b/>
          <w:bCs/>
          <w:sz w:val="20"/>
          <w:szCs w:val="20"/>
          <w:lang w:val="pt-BR"/>
        </w:rPr>
        <w:t>ABNT NBR</w:t>
      </w:r>
      <w:r w:rsidRPr="00CA077D">
        <w:rPr>
          <w:rFonts w:asciiTheme="minorHAnsi" w:hAnsiTheme="minorHAnsi" w:cstheme="minorHAnsi"/>
          <w:sz w:val="20"/>
          <w:szCs w:val="20"/>
          <w:lang w:val="pt-BR"/>
        </w:rPr>
        <w:t xml:space="preserve">, bem como às normas e exigências aplicáveis do </w:t>
      </w:r>
      <w:r w:rsidRPr="00CA077D">
        <w:rPr>
          <w:rFonts w:asciiTheme="minorHAnsi" w:hAnsiTheme="minorHAnsi" w:cstheme="minorHAnsi"/>
          <w:b/>
          <w:bCs/>
          <w:sz w:val="20"/>
          <w:szCs w:val="20"/>
          <w:lang w:val="pt-BR"/>
        </w:rPr>
        <w:t>Corpo de Bombeiros Militar de Minas Gerais CBMMG</w:t>
      </w:r>
      <w:r w:rsidRPr="00CA077D">
        <w:rPr>
          <w:rFonts w:asciiTheme="minorHAnsi" w:hAnsiTheme="minorHAnsi" w:cstheme="minorHAnsi"/>
          <w:sz w:val="20"/>
          <w:szCs w:val="20"/>
          <w:lang w:val="pt-BR"/>
        </w:rPr>
        <w:t>.</w:t>
      </w:r>
    </w:p>
    <w:p w14:paraId="64F6846C" w14:textId="77777777" w:rsidR="00433BD9" w:rsidRDefault="00433BD9">
      <w:pPr>
        <w:pStyle w:val="Corpodetexto"/>
        <w:tabs>
          <w:tab w:val="left" w:pos="6345"/>
        </w:tabs>
        <w:ind w:left="141"/>
        <w:rPr>
          <w:rFonts w:asciiTheme="minorHAnsi" w:hAnsiTheme="minorHAnsi" w:cstheme="minorHAnsi"/>
        </w:rPr>
      </w:pPr>
    </w:p>
    <w:p w14:paraId="60430C0F" w14:textId="77777777" w:rsidR="00433BD9" w:rsidRDefault="00433BD9">
      <w:pPr>
        <w:pStyle w:val="Corpodetexto"/>
        <w:tabs>
          <w:tab w:val="left" w:pos="6345"/>
        </w:tabs>
        <w:ind w:left="141"/>
        <w:rPr>
          <w:rFonts w:asciiTheme="minorHAnsi" w:hAnsiTheme="minorHAnsi" w:cstheme="minorHAnsi"/>
        </w:rPr>
      </w:pPr>
    </w:p>
    <w:p w14:paraId="073279B6" w14:textId="77777777" w:rsidR="00433BD9" w:rsidRDefault="00000000">
      <w:pPr>
        <w:pStyle w:val="Corpodetexto"/>
        <w:tabs>
          <w:tab w:val="left" w:pos="6345"/>
        </w:tabs>
        <w:ind w:left="14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Cataguases, dia, mês e ano.</w:t>
      </w:r>
      <w:r>
        <w:rPr>
          <w:rFonts w:asciiTheme="minorHAnsi" w:hAnsiTheme="minorHAnsi" w:cstheme="minorHAnsi"/>
          <w:spacing w:val="66"/>
        </w:rPr>
        <w:t xml:space="preserve"> </w:t>
      </w:r>
      <w:r>
        <w:rPr>
          <w:rFonts w:asciiTheme="minorHAnsi" w:hAnsiTheme="minorHAnsi" w:cstheme="minorHAnsi"/>
          <w:u w:val="single"/>
        </w:rPr>
        <w:tab/>
      </w:r>
    </w:p>
    <w:p w14:paraId="367401ED" w14:textId="77777777" w:rsidR="00433BD9" w:rsidRDefault="00000000">
      <w:pPr>
        <w:pStyle w:val="Corpodetexto"/>
        <w:spacing w:before="231" w:line="223" w:lineRule="auto"/>
        <w:ind w:left="3852" w:right="4130"/>
        <w:jc w:val="center"/>
      </w:pPr>
      <w:r>
        <w:rPr>
          <w:rFonts w:asciiTheme="minorHAnsi" w:hAnsiTheme="minorHAnsi" w:cstheme="minorHAnsi"/>
        </w:rPr>
        <w:t>Representante</w:t>
      </w:r>
      <w:r>
        <w:rPr>
          <w:rFonts w:asciiTheme="minorHAnsi" w:hAnsiTheme="minorHAnsi" w:cstheme="minorHAnsi"/>
          <w:spacing w:val="-13"/>
        </w:rPr>
        <w:t xml:space="preserve"> </w:t>
      </w:r>
      <w:r>
        <w:rPr>
          <w:rFonts w:asciiTheme="minorHAnsi" w:hAnsiTheme="minorHAnsi" w:cstheme="minorHAnsi"/>
        </w:rPr>
        <w:t>da</w:t>
      </w:r>
      <w:r>
        <w:rPr>
          <w:rFonts w:asciiTheme="minorHAnsi" w:hAnsiTheme="minorHAnsi" w:cstheme="minorHAnsi"/>
          <w:spacing w:val="-11"/>
        </w:rPr>
        <w:t xml:space="preserve"> </w:t>
      </w:r>
      <w:r>
        <w:rPr>
          <w:rFonts w:asciiTheme="minorHAnsi" w:hAnsiTheme="minorHAnsi" w:cstheme="minorHAnsi"/>
        </w:rPr>
        <w:t xml:space="preserve">empresa </w:t>
      </w:r>
      <w:r>
        <w:rPr>
          <w:rFonts w:asciiTheme="minorHAnsi" w:hAnsiTheme="minorHAnsi" w:cstheme="minorHAnsi"/>
          <w:spacing w:val="-2"/>
        </w:rPr>
        <w:t>Cnpj:</w:t>
      </w:r>
      <w:r>
        <w:t xml:space="preserve"> </w:t>
      </w:r>
    </w:p>
    <w:sectPr w:rsidR="00433BD9">
      <w:headerReference w:type="default" r:id="rId8"/>
      <w:footerReference w:type="default" r:id="rId9"/>
      <w:pgSz w:w="11906" w:h="16838"/>
      <w:pgMar w:top="993" w:right="99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63FDC07" w14:textId="77777777" w:rsidR="00B547A1" w:rsidRDefault="00B547A1">
      <w:pPr>
        <w:spacing w:line="240" w:lineRule="auto"/>
      </w:pPr>
      <w:r>
        <w:separator/>
      </w:r>
    </w:p>
  </w:endnote>
  <w:endnote w:type="continuationSeparator" w:id="0">
    <w:p w14:paraId="2B108E02" w14:textId="77777777" w:rsidR="00B547A1" w:rsidRDefault="00B547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icrosoft JhengHei UI Light">
    <w:panose1 w:val="020B0304030504040204"/>
    <w:charset w:val="88"/>
    <w:family w:val="swiss"/>
    <w:pitch w:val="variable"/>
    <w:sig w:usb0="800002A7" w:usb1="28CF4400" w:usb2="00000016" w:usb3="00000000" w:csb0="00100009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4EB0FE" w14:textId="77777777" w:rsidR="00433BD9" w:rsidRDefault="00433BD9">
    <w:pPr>
      <w:pStyle w:val="Rodap"/>
      <w:jc w:val="right"/>
    </w:pPr>
  </w:p>
  <w:p w14:paraId="27E8CD87" w14:textId="77777777" w:rsidR="00433BD9" w:rsidRDefault="00433BD9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BA1FC17" w14:textId="77777777" w:rsidR="00B547A1" w:rsidRDefault="00B547A1">
      <w:pPr>
        <w:spacing w:after="0"/>
      </w:pPr>
      <w:r>
        <w:separator/>
      </w:r>
    </w:p>
  </w:footnote>
  <w:footnote w:type="continuationSeparator" w:id="0">
    <w:p w14:paraId="4643E1B3" w14:textId="77777777" w:rsidR="00B547A1" w:rsidRDefault="00B547A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AA22C5" w14:textId="77777777" w:rsidR="00433BD9" w:rsidRDefault="00000000">
    <w:pPr>
      <w:spacing w:before="4"/>
      <w:ind w:left="20"/>
      <w:rPr>
        <w:rFonts w:ascii="Times New Roman" w:hAnsi="Times New Roman"/>
        <w:sz w:val="36"/>
      </w:rPr>
    </w:pPr>
    <w:r>
      <w:rPr>
        <w:i/>
        <w:iCs/>
        <w:noProof/>
        <w:sz w:val="36"/>
        <w:szCs w:val="36"/>
        <w:lang w:eastAsia="pt-BR"/>
      </w:rPr>
      <w:drawing>
        <wp:anchor distT="0" distB="0" distL="114300" distR="114300" simplePos="0" relativeHeight="251660288" behindDoc="0" locked="0" layoutInCell="1" allowOverlap="1" wp14:anchorId="7FF28419" wp14:editId="15C2B563">
          <wp:simplePos x="0" y="0"/>
          <wp:positionH relativeFrom="column">
            <wp:posOffset>-127000</wp:posOffset>
          </wp:positionH>
          <wp:positionV relativeFrom="paragraph">
            <wp:posOffset>-257175</wp:posOffset>
          </wp:positionV>
          <wp:extent cx="571500" cy="638175"/>
          <wp:effectExtent l="19050" t="0" r="0" b="0"/>
          <wp:wrapSquare wrapText="bothSides"/>
          <wp:docPr id="1911154807" name="Imagem 1911154807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11154807" name="Imagem 1911154807" descr="Brasão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571500" cy="638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ascii="Times New Roman" w:hAnsi="Times New Roman"/>
        <w:spacing w:val="-2"/>
        <w:sz w:val="36"/>
      </w:rPr>
      <w:t xml:space="preserve">         CÂMARA</w:t>
    </w:r>
    <w:r>
      <w:rPr>
        <w:rFonts w:ascii="Times New Roman" w:hAnsi="Times New Roman"/>
        <w:spacing w:val="-25"/>
        <w:sz w:val="36"/>
      </w:rPr>
      <w:t xml:space="preserve"> </w:t>
    </w:r>
    <w:r>
      <w:rPr>
        <w:rFonts w:ascii="Times New Roman" w:hAnsi="Times New Roman"/>
        <w:spacing w:val="-2"/>
        <w:sz w:val="36"/>
      </w:rPr>
      <w:t>MUNICIPAL</w:t>
    </w:r>
    <w:r>
      <w:rPr>
        <w:rFonts w:ascii="Times New Roman" w:hAnsi="Times New Roman"/>
        <w:spacing w:val="-21"/>
        <w:sz w:val="36"/>
      </w:rPr>
      <w:t xml:space="preserve"> </w:t>
    </w:r>
    <w:r>
      <w:rPr>
        <w:rFonts w:ascii="Times New Roman" w:hAnsi="Times New Roman"/>
        <w:spacing w:val="-2"/>
        <w:sz w:val="36"/>
      </w:rPr>
      <w:t>DE</w:t>
    </w:r>
    <w:r>
      <w:rPr>
        <w:rFonts w:ascii="Times New Roman" w:hAnsi="Times New Roman"/>
        <w:spacing w:val="-10"/>
        <w:sz w:val="36"/>
      </w:rPr>
      <w:t xml:space="preserve"> </w:t>
    </w:r>
    <w:r>
      <w:rPr>
        <w:rFonts w:ascii="Times New Roman" w:hAnsi="Times New Roman"/>
        <w:spacing w:val="-2"/>
        <w:sz w:val="36"/>
      </w:rPr>
      <w:t>CATAGUASES</w:t>
    </w:r>
  </w:p>
  <w:p w14:paraId="47048B2D" w14:textId="77777777" w:rsidR="00433BD9" w:rsidRDefault="00000000">
    <w:pPr>
      <w:pStyle w:val="Cabealho"/>
    </w:pPr>
    <w:r>
      <w:rPr>
        <w:noProof/>
        <w:sz w:val="20"/>
      </w:rPr>
      <w:drawing>
        <wp:anchor distT="0" distB="0" distL="0" distR="0" simplePos="0" relativeHeight="251659264" behindDoc="1" locked="0" layoutInCell="1" allowOverlap="1" wp14:anchorId="69B55C92" wp14:editId="6DAD436C">
          <wp:simplePos x="0" y="0"/>
          <wp:positionH relativeFrom="page">
            <wp:posOffset>6407150</wp:posOffset>
          </wp:positionH>
          <wp:positionV relativeFrom="page">
            <wp:posOffset>19050</wp:posOffset>
          </wp:positionV>
          <wp:extent cx="1223010" cy="838200"/>
          <wp:effectExtent l="0" t="0" r="0" b="0"/>
          <wp:wrapNone/>
          <wp:docPr id="1" name="Imag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1223009" cy="8382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5C100D"/>
    <w:multiLevelType w:val="multilevel"/>
    <w:tmpl w:val="1D5C100D"/>
    <w:lvl w:ilvl="0">
      <w:start w:val="1"/>
      <w:numFmt w:val="decimal"/>
      <w:pStyle w:val="Nivel01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pStyle w:val="Nivel2"/>
      <w:lvlText w:val="%1.%2."/>
      <w:lvlJc w:val="left"/>
      <w:pPr>
        <w:ind w:left="4969" w:hanging="432"/>
      </w:pPr>
      <w:rPr>
        <w:b w:val="0"/>
        <w:i w:val="0"/>
        <w:strike w:val="0"/>
        <w:color w:val="auto"/>
        <w:sz w:val="20"/>
        <w:szCs w:val="20"/>
        <w:u w:val="none"/>
      </w:rPr>
    </w:lvl>
    <w:lvl w:ilvl="2">
      <w:start w:val="1"/>
      <w:numFmt w:val="decimal"/>
      <w:pStyle w:val="Nivel3"/>
      <w:lvlText w:val="%1.%2.%3."/>
      <w:lvlJc w:val="left"/>
      <w:pPr>
        <w:ind w:left="3198" w:hanging="504"/>
      </w:pPr>
      <w:rPr>
        <w:rFonts w:ascii="Arial" w:hAnsi="Arial" w:hint="default"/>
        <w:b w:val="0"/>
        <w:i w:val="0"/>
        <w:strike w:val="0"/>
        <w:color w:val="auto"/>
        <w:sz w:val="20"/>
        <w:szCs w:val="20"/>
      </w:rPr>
    </w:lvl>
    <w:lvl w:ilvl="3">
      <w:start w:val="1"/>
      <w:numFmt w:val="decimal"/>
      <w:pStyle w:val="Nivel4"/>
      <w:lvlText w:val="%1.%2.%3.%4."/>
      <w:lvlJc w:val="left"/>
      <w:pPr>
        <w:ind w:left="2491" w:hanging="648"/>
      </w:pPr>
    </w:lvl>
    <w:lvl w:ilvl="4">
      <w:start w:val="1"/>
      <w:numFmt w:val="decimal"/>
      <w:pStyle w:val="Nivel5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14990067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35C70"/>
    <w:rsid w:val="000658ED"/>
    <w:rsid w:val="000D0BC8"/>
    <w:rsid w:val="00100BE8"/>
    <w:rsid w:val="001A016F"/>
    <w:rsid w:val="001B2F1B"/>
    <w:rsid w:val="001C73F9"/>
    <w:rsid w:val="001F1673"/>
    <w:rsid w:val="0021715F"/>
    <w:rsid w:val="002259FC"/>
    <w:rsid w:val="00295803"/>
    <w:rsid w:val="004019A1"/>
    <w:rsid w:val="0041533E"/>
    <w:rsid w:val="0042071A"/>
    <w:rsid w:val="0042248B"/>
    <w:rsid w:val="00433BD9"/>
    <w:rsid w:val="004904C7"/>
    <w:rsid w:val="004C0950"/>
    <w:rsid w:val="004E4622"/>
    <w:rsid w:val="00683688"/>
    <w:rsid w:val="006E6B00"/>
    <w:rsid w:val="00775565"/>
    <w:rsid w:val="00791004"/>
    <w:rsid w:val="00835C70"/>
    <w:rsid w:val="00900AC6"/>
    <w:rsid w:val="009648DA"/>
    <w:rsid w:val="00996F99"/>
    <w:rsid w:val="009E672D"/>
    <w:rsid w:val="00A00984"/>
    <w:rsid w:val="00A40D47"/>
    <w:rsid w:val="00A92C18"/>
    <w:rsid w:val="00B547A1"/>
    <w:rsid w:val="00B67A94"/>
    <w:rsid w:val="00C65A80"/>
    <w:rsid w:val="00CA077D"/>
    <w:rsid w:val="00CD290B"/>
    <w:rsid w:val="00CF2CBC"/>
    <w:rsid w:val="00D241B2"/>
    <w:rsid w:val="00D26977"/>
    <w:rsid w:val="00D46856"/>
    <w:rsid w:val="00D92F39"/>
    <w:rsid w:val="00E42ACF"/>
    <w:rsid w:val="00E43DB6"/>
    <w:rsid w:val="00EF1AE5"/>
    <w:rsid w:val="00EF7804"/>
    <w:rsid w:val="00F3173A"/>
    <w:rsid w:val="00F82317"/>
    <w:rsid w:val="0B883A47"/>
    <w:rsid w:val="14FC1868"/>
    <w:rsid w:val="1C370023"/>
    <w:rsid w:val="2AC16485"/>
    <w:rsid w:val="2C545E26"/>
    <w:rsid w:val="2CEB0A61"/>
    <w:rsid w:val="34350420"/>
    <w:rsid w:val="40CD3961"/>
    <w:rsid w:val="48E07B1E"/>
    <w:rsid w:val="4C074AC8"/>
    <w:rsid w:val="5467104B"/>
    <w:rsid w:val="67C21A32"/>
    <w:rsid w:val="782808CD"/>
    <w:rsid w:val="78783BAE"/>
    <w:rsid w:val="7DB27B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E26C8F3"/>
  <w15:docId w15:val="{E8BDA1A3-8387-4421-B2AD-9E4C926B6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uiPriority="9" w:unhideWhenUsed="1" w:qFormat="1"/>
    <w:lsdException w:name="heading 5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unhideWhenUsed="1"/>
    <w:lsdException w:name="Body Text" w:uiPriority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 w:unhideWhenUsed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1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Ttulo1">
    <w:name w:val="heading 1"/>
    <w:next w:val="Normal"/>
    <w:link w:val="Ttulo1Char"/>
    <w:uiPriority w:val="9"/>
    <w:qFormat/>
    <w:pPr>
      <w:keepNext/>
      <w:keepLines/>
      <w:shd w:val="clear" w:color="auto" w:fill="C0C0C0"/>
      <w:spacing w:after="450" w:line="259" w:lineRule="auto"/>
      <w:ind w:right="68"/>
      <w:jc w:val="center"/>
      <w:outlineLvl w:val="0"/>
    </w:pPr>
    <w:rPr>
      <w:rFonts w:ascii="Arial" w:eastAsia="Arial" w:hAnsi="Arial" w:cs="Arial"/>
      <w:b/>
      <w:color w:val="000000"/>
      <w:szCs w:val="22"/>
    </w:rPr>
  </w:style>
  <w:style w:type="paragraph" w:styleId="Ttulo2">
    <w:name w:val="heading 2"/>
    <w:next w:val="Normal"/>
    <w:link w:val="Ttulo2Char"/>
    <w:uiPriority w:val="9"/>
    <w:unhideWhenUsed/>
    <w:qFormat/>
    <w:pPr>
      <w:keepNext/>
      <w:keepLines/>
      <w:spacing w:after="441" w:line="265" w:lineRule="auto"/>
      <w:ind w:left="12" w:hanging="10"/>
      <w:outlineLvl w:val="1"/>
    </w:pPr>
    <w:rPr>
      <w:rFonts w:ascii="Arial" w:eastAsia="Arial" w:hAnsi="Arial" w:cs="Arial"/>
      <w:b/>
      <w:color w:val="000000"/>
      <w:szCs w:val="22"/>
      <w:u w:val="single" w:color="000000"/>
    </w:rPr>
  </w:style>
  <w:style w:type="paragraph" w:styleId="Ttulo3">
    <w:name w:val="heading 3"/>
    <w:next w:val="Normal"/>
    <w:link w:val="Ttulo3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474" w:line="265" w:lineRule="auto"/>
      <w:ind w:left="1059" w:right="1115" w:hanging="10"/>
      <w:jc w:val="center"/>
      <w:outlineLvl w:val="2"/>
    </w:pPr>
    <w:rPr>
      <w:rFonts w:ascii="Arial" w:eastAsia="Arial" w:hAnsi="Arial" w:cs="Arial"/>
      <w:b/>
      <w:color w:val="000000"/>
      <w:szCs w:val="22"/>
    </w:rPr>
  </w:style>
  <w:style w:type="paragraph" w:styleId="Ttulo4">
    <w:name w:val="heading 4"/>
    <w:next w:val="Normal"/>
    <w:link w:val="Ttulo4Char"/>
    <w:uiPriority w:val="9"/>
    <w:unhideWhenUsed/>
    <w:qFormat/>
    <w:pPr>
      <w:keepNext/>
      <w:keepLines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after="474" w:line="265" w:lineRule="auto"/>
      <w:ind w:left="1059" w:right="1115" w:hanging="10"/>
      <w:jc w:val="center"/>
      <w:outlineLvl w:val="3"/>
    </w:pPr>
    <w:rPr>
      <w:rFonts w:ascii="Arial" w:eastAsia="Arial" w:hAnsi="Arial" w:cs="Arial"/>
      <w:b/>
      <w:color w:val="000000"/>
      <w:szCs w:val="22"/>
    </w:rPr>
  </w:style>
  <w:style w:type="paragraph" w:styleId="Ttulo5">
    <w:name w:val="heading 5"/>
    <w:next w:val="Normal"/>
    <w:link w:val="Ttulo5Char"/>
    <w:uiPriority w:val="9"/>
    <w:unhideWhenUsed/>
    <w:qFormat/>
    <w:pPr>
      <w:keepNext/>
      <w:keepLines/>
      <w:spacing w:after="347" w:line="368" w:lineRule="auto"/>
      <w:ind w:left="21" w:right="68" w:hanging="19"/>
      <w:jc w:val="right"/>
      <w:outlineLvl w:val="4"/>
    </w:pPr>
    <w:rPr>
      <w:rFonts w:ascii="Arial" w:eastAsia="Arial" w:hAnsi="Arial" w:cs="Arial"/>
      <w:b/>
      <w:color w:val="000000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notaderodap">
    <w:name w:val="footnote reference"/>
    <w:basedOn w:val="Fontepargpadro"/>
    <w:uiPriority w:val="99"/>
    <w:semiHidden/>
    <w:unhideWhenUsed/>
    <w:qFormat/>
    <w:rPr>
      <w:vertAlign w:val="superscript"/>
    </w:rPr>
  </w:style>
  <w:style w:type="character" w:styleId="Hyperlink">
    <w:name w:val="Hyperlink"/>
    <w:basedOn w:val="Fontepargpadro"/>
    <w:uiPriority w:val="99"/>
    <w:unhideWhenUsed/>
    <w:qFormat/>
    <w:rPr>
      <w:color w:val="0000FF"/>
      <w:u w:val="single"/>
    </w:rPr>
  </w:style>
  <w:style w:type="paragraph" w:styleId="Corpodetexto">
    <w:name w:val="Body Text"/>
    <w:basedOn w:val="Normal"/>
    <w:link w:val="CorpodetextoChar"/>
    <w:uiPriority w:val="1"/>
    <w:qFormat/>
    <w:pPr>
      <w:widowControl w:val="0"/>
      <w:autoSpaceDE w:val="0"/>
      <w:autoSpaceDN w:val="0"/>
      <w:spacing w:after="0" w:line="240" w:lineRule="auto"/>
      <w:ind w:left="1131"/>
    </w:pPr>
    <w:rPr>
      <w:rFonts w:ascii="Microsoft JhengHei UI Light" w:eastAsia="Microsoft JhengHei UI Light" w:hAnsi="Microsoft JhengHei UI Light" w:cs="Microsoft JhengHei UI Light"/>
      <w:lang w:val="pt-PT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notaderodap">
    <w:name w:val="footnote text"/>
    <w:basedOn w:val="Normal"/>
    <w:link w:val="TextodenotaderodapChar"/>
    <w:uiPriority w:val="99"/>
    <w:semiHidden/>
    <w:unhideWhenUsed/>
    <w:qFormat/>
    <w:pPr>
      <w:spacing w:after="0" w:line="240" w:lineRule="auto"/>
    </w:pPr>
    <w:rPr>
      <w:kern w:val="2"/>
      <w:sz w:val="20"/>
      <w:szCs w:val="20"/>
      <w14:ligatures w14:val="standardContextual"/>
    </w:rPr>
  </w:style>
  <w:style w:type="table" w:styleId="Tabelacomgrade">
    <w:name w:val="Table Grid"/>
    <w:basedOn w:val="Tabelanormal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Pr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customStyle="1" w:styleId="Ttulo1Char">
    <w:name w:val="Título 1 Char"/>
    <w:basedOn w:val="Fontepargpadro"/>
    <w:link w:val="Ttulo1"/>
    <w:qFormat/>
    <w:rPr>
      <w:rFonts w:ascii="Arial" w:eastAsia="Arial" w:hAnsi="Arial" w:cs="Arial"/>
      <w:b/>
      <w:color w:val="000000"/>
      <w:sz w:val="20"/>
      <w:shd w:val="clear" w:color="auto" w:fill="C0C0C0"/>
      <w:lang w:eastAsia="pt-BR"/>
    </w:rPr>
  </w:style>
  <w:style w:type="character" w:customStyle="1" w:styleId="Ttulo2Char">
    <w:name w:val="Título 2 Char"/>
    <w:basedOn w:val="Fontepargpadro"/>
    <w:link w:val="Ttulo2"/>
    <w:qFormat/>
    <w:rPr>
      <w:rFonts w:ascii="Arial" w:eastAsia="Arial" w:hAnsi="Arial" w:cs="Arial"/>
      <w:b/>
      <w:color w:val="000000"/>
      <w:sz w:val="20"/>
      <w:u w:val="single" w:color="00000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qFormat/>
    <w:rPr>
      <w:rFonts w:ascii="Arial" w:eastAsia="Arial" w:hAnsi="Arial" w:cs="Arial"/>
      <w:b/>
      <w:color w:val="000000"/>
      <w:sz w:val="20"/>
      <w:lang w:eastAsia="pt-BR"/>
    </w:rPr>
  </w:style>
  <w:style w:type="character" w:customStyle="1" w:styleId="Ttulo4Char">
    <w:name w:val="Título 4 Char"/>
    <w:basedOn w:val="Fontepargpadro"/>
    <w:link w:val="Ttulo4"/>
    <w:uiPriority w:val="9"/>
    <w:qFormat/>
    <w:rPr>
      <w:rFonts w:ascii="Arial" w:eastAsia="Arial" w:hAnsi="Arial" w:cs="Arial"/>
      <w:b/>
      <w:color w:val="000000"/>
      <w:sz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qFormat/>
    <w:rPr>
      <w:rFonts w:ascii="Arial" w:eastAsia="Arial" w:hAnsi="Arial" w:cs="Arial"/>
      <w:b/>
      <w:color w:val="000000"/>
      <w:sz w:val="20"/>
      <w:lang w:eastAsia="pt-BR"/>
    </w:rPr>
  </w:style>
  <w:style w:type="table" w:customStyle="1" w:styleId="TableGrid">
    <w:name w:val="TableGrid"/>
    <w:qFormat/>
    <w:rPr>
      <w:rFonts w:eastAsiaTheme="minorEastAsi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qFormat/>
    <w:rPr>
      <w:kern w:val="2"/>
      <w:sz w:val="20"/>
      <w:szCs w:val="20"/>
      <w14:ligatures w14:val="standardContextual"/>
    </w:rPr>
  </w:style>
  <w:style w:type="paragraph" w:styleId="PargrafodaLista">
    <w:name w:val="List Paragraph"/>
    <w:basedOn w:val="Normal"/>
    <w:link w:val="PargrafodaListaChar"/>
    <w:uiPriority w:val="1"/>
    <w:qFormat/>
    <w:pPr>
      <w:ind w:left="720"/>
      <w:contextualSpacing/>
    </w:pPr>
    <w:rPr>
      <w:kern w:val="2"/>
      <w14:ligatures w14:val="standardContextual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Courier New" w:hAnsi="Courier New" w:cs="Courier New"/>
      <w:color w:val="000000"/>
      <w:sz w:val="24"/>
      <w:szCs w:val="24"/>
      <w:lang w:eastAsia="en-US"/>
      <w14:ligatures w14:val="standardContextual"/>
    </w:rPr>
  </w:style>
  <w:style w:type="paragraph" w:customStyle="1" w:styleId="Nivel01">
    <w:name w:val="Nivel 01"/>
    <w:basedOn w:val="Ttulo1"/>
    <w:next w:val="Normal"/>
    <w:qFormat/>
    <w:pPr>
      <w:numPr>
        <w:numId w:val="1"/>
      </w:numPr>
      <w:shd w:val="clear" w:color="auto" w:fill="auto"/>
      <w:tabs>
        <w:tab w:val="left" w:pos="567"/>
        <w:tab w:val="left" w:pos="720"/>
      </w:tabs>
      <w:spacing w:before="240" w:after="0" w:line="240" w:lineRule="auto"/>
      <w:ind w:left="720" w:right="0"/>
      <w:jc w:val="both"/>
    </w:pPr>
    <w:rPr>
      <w:rFonts w:eastAsiaTheme="majorEastAsia"/>
      <w:bCs/>
      <w:color w:val="auto"/>
      <w:szCs w:val="20"/>
    </w:rPr>
  </w:style>
  <w:style w:type="paragraph" w:customStyle="1" w:styleId="Nivel2">
    <w:name w:val="Nivel 2"/>
    <w:basedOn w:val="Normal"/>
    <w:link w:val="Nivel2Char"/>
    <w:qFormat/>
    <w:pPr>
      <w:numPr>
        <w:ilvl w:val="1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qFormat/>
    <w:pPr>
      <w:numPr>
        <w:ilvl w:val="2"/>
        <w:numId w:val="1"/>
      </w:numPr>
      <w:spacing w:before="120" w:after="120" w:line="276" w:lineRule="auto"/>
      <w:jc w:val="both"/>
    </w:pPr>
    <w:rPr>
      <w:rFonts w:ascii="Arial" w:eastAsiaTheme="minorEastAsia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pPr>
      <w:numPr>
        <w:ilvl w:val="3"/>
      </w:numPr>
      <w:ind w:left="851" w:firstLine="0"/>
    </w:pPr>
    <w:rPr>
      <w:color w:val="auto"/>
    </w:rPr>
  </w:style>
  <w:style w:type="paragraph" w:customStyle="1" w:styleId="Nivel5">
    <w:name w:val="Nivel 5"/>
    <w:basedOn w:val="Nivel4"/>
    <w:qFormat/>
    <w:pPr>
      <w:numPr>
        <w:ilvl w:val="4"/>
      </w:numPr>
      <w:ind w:left="1276" w:firstLine="0"/>
    </w:pPr>
  </w:style>
  <w:style w:type="character" w:customStyle="1" w:styleId="Nivel2Char">
    <w:name w:val="Nivel 2 Char"/>
    <w:basedOn w:val="Fontepargpadro"/>
    <w:link w:val="Nivel2"/>
    <w:qFormat/>
    <w:locked/>
    <w:rPr>
      <w:rFonts w:ascii="Arial" w:eastAsiaTheme="minorEastAsia" w:hAnsi="Arial" w:cs="Arial"/>
      <w:color w:val="000000"/>
      <w:sz w:val="20"/>
      <w:szCs w:val="20"/>
      <w:lang w:eastAsia="pt-BR"/>
    </w:rPr>
  </w:style>
  <w:style w:type="character" w:customStyle="1" w:styleId="PargrafodaListaChar">
    <w:name w:val="Parágrafo da Lista Char"/>
    <w:basedOn w:val="Fontepargpadro"/>
    <w:link w:val="PargrafodaLista"/>
    <w:uiPriority w:val="34"/>
    <w:qFormat/>
    <w:rPr>
      <w:kern w:val="2"/>
      <w14:ligatures w14:val="standardContextual"/>
    </w:rPr>
  </w:style>
  <w:style w:type="character" w:customStyle="1" w:styleId="CorpodetextoChar">
    <w:name w:val="Corpo de texto Char"/>
    <w:basedOn w:val="Fontepargpadro"/>
    <w:link w:val="Corpodetexto"/>
    <w:uiPriority w:val="1"/>
    <w:qFormat/>
    <w:rPr>
      <w:rFonts w:ascii="Microsoft JhengHei UI Light" w:eastAsia="Microsoft JhengHei UI Light" w:hAnsi="Microsoft JhengHei UI Light" w:cs="Microsoft JhengHei UI Ligh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B84FBF-99FE-416B-A842-454066FA51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549</Words>
  <Characters>2970</Characters>
  <Application>Microsoft Office Word</Application>
  <DocSecurity>0</DocSecurity>
  <Lines>24</Lines>
  <Paragraphs>7</Paragraphs>
  <ScaleCrop>false</ScaleCrop>
  <Company/>
  <LinksUpToDate>false</LinksUpToDate>
  <CharactersWithSpaces>3512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LDU Liga Desportiva de Urucânia</dc:creator>
  <cp:lastModifiedBy>Câmara Municipal de Cataguases</cp:lastModifiedBy>
  <cp:revision>2</cp:revision>
  <dcterms:created xsi:type="dcterms:W3CDTF">2026-10-02T19:42:00Z</dcterms:created>
  <dcterms:modified xsi:type="dcterms:W3CDTF">2026-10-02T19:42:00Z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eyJoZGlkIjoiMWI4YjJjZTUzNGNlYTQyODI4ZTEyNDRhODcyM2Y3ZDEiLCJ1c2VySWQiOiIxMjM2OTUzMDg3ODQ4In0=</vt:lpwstr>
  </property>
  <property fmtid="{D5CDD505-2E9C-101B-9397-08002B2CF9AE}" pid="3" name="KSOProductBuildVer">
    <vt:lpwstr>1046-12.1.0.28485</vt:lpwstr>
  </property>
  <property fmtid="{D5CDD505-2E9C-101B-9397-08002B2CF9AE}" pid="4" name="ICV">
    <vt:lpwstr>1D7CF5FA7073442FB1F07B420B9D5017_12</vt:lpwstr>
  </property>
</Properties>
</file>