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159D9" w14:textId="77777777" w:rsidR="003A0BAB" w:rsidRDefault="003A0BAB" w:rsidP="003A0BAB">
      <w:pPr>
        <w:pStyle w:val="NormalWeb"/>
        <w:jc w:val="center"/>
      </w:pPr>
      <w:r>
        <w:rPr>
          <w:rStyle w:val="Forte"/>
        </w:rPr>
        <w:t>EXTRATO DE TERMO DE CREDENCIAMENTO</w:t>
      </w:r>
    </w:p>
    <w:p w14:paraId="58CDFD0D" w14:textId="77777777" w:rsidR="003A0BAB" w:rsidRDefault="003A0BAB" w:rsidP="003A0BAB">
      <w:pPr>
        <w:pStyle w:val="NormalWeb"/>
      </w:pPr>
    </w:p>
    <w:p w14:paraId="4670B791" w14:textId="032FB8B7" w:rsidR="003A0BAB" w:rsidRDefault="003A0BAB" w:rsidP="003A0BAB">
      <w:pPr>
        <w:pStyle w:val="NormalWeb"/>
      </w:pPr>
      <w:r>
        <w:t>Processo Licitatório nº 005/2026</w:t>
      </w:r>
      <w:r>
        <w:br/>
        <w:t>Inexigibilidade nº 001/2026</w:t>
      </w:r>
      <w:r>
        <w:br/>
        <w:t>Credenciamento nº 001/2026</w:t>
      </w:r>
    </w:p>
    <w:p w14:paraId="6D3F186E" w14:textId="77777777" w:rsidR="003A0BAB" w:rsidRDefault="003A0BAB" w:rsidP="003A0BAB">
      <w:pPr>
        <w:pStyle w:val="NormalWeb"/>
      </w:pPr>
      <w:r>
        <w:rPr>
          <w:rStyle w:val="Forte"/>
        </w:rPr>
        <w:t>Contratante:</w:t>
      </w:r>
      <w:r>
        <w:t xml:space="preserve"> Câmara Municipal de Cataguases – MG</w:t>
      </w:r>
      <w:r>
        <w:br/>
      </w:r>
      <w:r>
        <w:rPr>
          <w:rStyle w:val="Forte"/>
        </w:rPr>
        <w:t>CNPJ:</w:t>
      </w:r>
      <w:r>
        <w:t xml:space="preserve"> 26.146.654/0001-11</w:t>
      </w:r>
    </w:p>
    <w:p w14:paraId="28991D3D" w14:textId="26710069" w:rsidR="003A0BAB" w:rsidRDefault="003A0BAB" w:rsidP="003A0BAB">
      <w:pPr>
        <w:pStyle w:val="NormalWeb"/>
      </w:pPr>
      <w:r>
        <w:rPr>
          <w:rStyle w:val="Forte"/>
        </w:rPr>
        <w:t>Credenciado:</w:t>
      </w:r>
      <w:r>
        <w:t xml:space="preserve"> </w:t>
      </w:r>
      <w:r w:rsidR="007C7259">
        <w:t>J G T Viagens e Turismo Ltda.</w:t>
      </w:r>
    </w:p>
    <w:p w14:paraId="25969AE1" w14:textId="5FE76A83" w:rsidR="00EA4562" w:rsidRDefault="00EA4562" w:rsidP="00EA4562">
      <w:pPr>
        <w:pStyle w:val="NormalWeb"/>
      </w:pPr>
      <w:r>
        <w:rPr>
          <w:rStyle w:val="Forte"/>
        </w:rPr>
        <w:t>CNPJ:</w:t>
      </w:r>
      <w:r>
        <w:t xml:space="preserve"> </w:t>
      </w:r>
      <w:r>
        <w:t xml:space="preserve"> 59.200.765.0001/18</w:t>
      </w:r>
    </w:p>
    <w:p w14:paraId="15036895" w14:textId="77777777" w:rsidR="003A0BAB" w:rsidRDefault="003A0BAB" w:rsidP="003A0BAB">
      <w:pPr>
        <w:pStyle w:val="NormalWeb"/>
      </w:pPr>
      <w:r>
        <w:rPr>
          <w:rStyle w:val="Forte"/>
        </w:rPr>
        <w:t>Objeto:</w:t>
      </w:r>
      <w:r>
        <w:t xml:space="preserve"> Credenciamento de empresa especializada em agenciamento de passagens aéreas nacionais, para atender às necessidades da Câmara Municipal de Cataguases.</w:t>
      </w:r>
    </w:p>
    <w:p w14:paraId="3ECFD12E" w14:textId="77777777" w:rsidR="003A0BAB" w:rsidRDefault="003A0BAB" w:rsidP="003A0BAB">
      <w:pPr>
        <w:pStyle w:val="NormalWeb"/>
      </w:pPr>
      <w:r>
        <w:rPr>
          <w:rStyle w:val="Forte"/>
        </w:rPr>
        <w:t>Fundamento Legal:</w:t>
      </w:r>
      <w:r>
        <w:t xml:space="preserve"> Art. 74, inciso IV, e Art. 79, inciso III, da Lei Federal nº 14.133/2021.</w:t>
      </w:r>
    </w:p>
    <w:p w14:paraId="45989C44" w14:textId="77777777" w:rsidR="003A0BAB" w:rsidRDefault="003A0BAB" w:rsidP="003A0BAB">
      <w:pPr>
        <w:pStyle w:val="NormalWeb"/>
      </w:pPr>
      <w:r>
        <w:rPr>
          <w:rStyle w:val="Forte"/>
        </w:rPr>
        <w:t>Valor:</w:t>
      </w:r>
      <w:r>
        <w:t xml:space="preserve"> Variável, conforme demanda e cotações de mercado no momento da contratação.</w:t>
      </w:r>
    </w:p>
    <w:p w14:paraId="0AAFAC48" w14:textId="77777777" w:rsidR="003A0BAB" w:rsidRDefault="003A0BAB" w:rsidP="003A0BAB">
      <w:pPr>
        <w:pStyle w:val="NormalWeb"/>
      </w:pPr>
      <w:r>
        <w:rPr>
          <w:rStyle w:val="Forte"/>
        </w:rPr>
        <w:t>Vigência:</w:t>
      </w:r>
      <w:r>
        <w:t xml:space="preserve"> 12 (doze) meses, a contar da data de assinatura, podendo ser prorrogado nos termos da lei.</w:t>
      </w:r>
    </w:p>
    <w:p w14:paraId="1070F5E4" w14:textId="051AD9E9" w:rsidR="003A0BAB" w:rsidRDefault="003A0BAB" w:rsidP="003A0BAB">
      <w:pPr>
        <w:pStyle w:val="NormalWeb"/>
      </w:pPr>
      <w:r>
        <w:rPr>
          <w:rStyle w:val="Forte"/>
        </w:rPr>
        <w:t>Data da Assinatura:</w:t>
      </w:r>
      <w:r>
        <w:t xml:space="preserve"> 0</w:t>
      </w:r>
      <w:r w:rsidR="007C7259">
        <w:t>9</w:t>
      </w:r>
      <w:r>
        <w:t xml:space="preserve"> de abril de 2026.</w:t>
      </w:r>
    </w:p>
    <w:p w14:paraId="4F9F9D32" w14:textId="77777777" w:rsidR="003A0BAB" w:rsidRDefault="003A0BAB" w:rsidP="003A0BAB">
      <w:pPr>
        <w:pStyle w:val="NormalWeb"/>
        <w:jc w:val="center"/>
      </w:pPr>
      <w:r>
        <w:br/>
      </w:r>
    </w:p>
    <w:p w14:paraId="6415A007" w14:textId="0FABDF3B" w:rsidR="003A0BAB" w:rsidRDefault="003A0BAB" w:rsidP="003A0BAB">
      <w:pPr>
        <w:pStyle w:val="NormalWeb"/>
        <w:jc w:val="center"/>
      </w:pPr>
      <w:r>
        <w:t>Vinicius Machado Costa de Oliveira</w:t>
      </w:r>
    </w:p>
    <w:p w14:paraId="331B54CE" w14:textId="70CD5111" w:rsidR="003A0BAB" w:rsidRDefault="003A0BAB" w:rsidP="003A0BAB">
      <w:pPr>
        <w:pStyle w:val="NormalWeb"/>
        <w:jc w:val="center"/>
      </w:pPr>
      <w:r>
        <w:t>Presidente da Câmara Municipal de Cataguases</w:t>
      </w:r>
      <w:r>
        <w:br/>
      </w:r>
    </w:p>
    <w:p w14:paraId="4E9D715C" w14:textId="77777777" w:rsidR="0019071D" w:rsidRPr="00F92821" w:rsidRDefault="0019071D" w:rsidP="0035270C">
      <w:pPr>
        <w:rPr>
          <w:rFonts w:asciiTheme="majorHAnsi" w:hAnsiTheme="majorHAnsi" w:cstheme="majorHAnsi"/>
          <w:sz w:val="24"/>
          <w:szCs w:val="24"/>
        </w:rPr>
      </w:pPr>
    </w:p>
    <w:p w14:paraId="0912B67C" w14:textId="77777777" w:rsidR="006758AC" w:rsidRPr="00603BF9" w:rsidRDefault="006758AC" w:rsidP="0035270C">
      <w:pPr>
        <w:rPr>
          <w:rFonts w:ascii="Times New Roman" w:hAnsi="Times New Roman" w:cs="Times New Roman"/>
          <w:sz w:val="24"/>
          <w:szCs w:val="24"/>
        </w:rPr>
      </w:pPr>
    </w:p>
    <w:p w14:paraId="2DEF6147" w14:textId="77777777" w:rsidR="006758AC" w:rsidRPr="000040F9" w:rsidRDefault="006758AC" w:rsidP="0035270C">
      <w:pPr>
        <w:rPr>
          <w:rFonts w:asciiTheme="majorHAnsi" w:hAnsiTheme="majorHAnsi" w:cstheme="majorHAnsi"/>
          <w:sz w:val="24"/>
          <w:szCs w:val="24"/>
        </w:rPr>
      </w:pPr>
    </w:p>
    <w:p w14:paraId="5373BD67" w14:textId="77777777" w:rsidR="0019071D" w:rsidRPr="000040F9" w:rsidRDefault="0019071D" w:rsidP="0035270C">
      <w:pPr>
        <w:rPr>
          <w:rFonts w:asciiTheme="majorHAnsi" w:hAnsiTheme="majorHAnsi" w:cstheme="majorHAnsi"/>
          <w:sz w:val="24"/>
          <w:szCs w:val="24"/>
        </w:rPr>
      </w:pPr>
    </w:p>
    <w:p w14:paraId="1A3605BE" w14:textId="77777777" w:rsidR="0019071D" w:rsidRPr="000040F9" w:rsidRDefault="0019071D" w:rsidP="0035270C">
      <w:pPr>
        <w:rPr>
          <w:rFonts w:asciiTheme="majorHAnsi" w:hAnsiTheme="majorHAnsi" w:cstheme="majorHAnsi"/>
          <w:sz w:val="24"/>
          <w:szCs w:val="24"/>
        </w:rPr>
      </w:pPr>
    </w:p>
    <w:p w14:paraId="2586FE07" w14:textId="77777777" w:rsidR="0019071D" w:rsidRPr="007B0197" w:rsidRDefault="0019071D" w:rsidP="0035270C">
      <w:pPr>
        <w:rPr>
          <w:rFonts w:ascii="Centaur" w:hAnsi="Centaur"/>
          <w:sz w:val="24"/>
          <w:szCs w:val="24"/>
        </w:rPr>
      </w:pPr>
    </w:p>
    <w:p w14:paraId="46CC0844" w14:textId="77777777" w:rsidR="0019071D" w:rsidRDefault="0019071D" w:rsidP="0035270C">
      <w:pPr>
        <w:rPr>
          <w:rFonts w:ascii="Centaur" w:hAnsi="Centaur"/>
          <w:sz w:val="24"/>
          <w:szCs w:val="24"/>
        </w:rPr>
      </w:pPr>
    </w:p>
    <w:sectPr w:rsidR="001907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aur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489"/>
    <w:multiLevelType w:val="hybridMultilevel"/>
    <w:tmpl w:val="701A16F8"/>
    <w:lvl w:ilvl="0" w:tplc="36909BD2">
      <w:start w:val="4"/>
      <w:numFmt w:val="bullet"/>
      <w:lvlText w:val=""/>
      <w:lvlJc w:val="left"/>
      <w:pPr>
        <w:ind w:left="3690" w:hanging="360"/>
      </w:pPr>
      <w:rPr>
        <w:rFonts w:ascii="Symbol" w:eastAsia="Microsoft JhengHei UI Light" w:hAnsi="Symbol" w:cs="Microsoft JhengHei UI Light" w:hint="default"/>
      </w:rPr>
    </w:lvl>
    <w:lvl w:ilvl="1" w:tplc="0416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" w15:restartNumberingAfterBreak="0">
    <w:nsid w:val="042F3207"/>
    <w:multiLevelType w:val="hybridMultilevel"/>
    <w:tmpl w:val="1B141FCE"/>
    <w:lvl w:ilvl="0" w:tplc="38F0B10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w w:val="1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70CAE"/>
    <w:multiLevelType w:val="hybridMultilevel"/>
    <w:tmpl w:val="CA5EEB28"/>
    <w:lvl w:ilvl="0" w:tplc="70CE015E">
      <w:start w:val="10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B6588"/>
    <w:multiLevelType w:val="hybridMultilevel"/>
    <w:tmpl w:val="7C42536A"/>
    <w:lvl w:ilvl="0" w:tplc="BB6825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F1B22"/>
    <w:multiLevelType w:val="hybridMultilevel"/>
    <w:tmpl w:val="0BC62C1C"/>
    <w:lvl w:ilvl="0" w:tplc="099C0ED2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50624"/>
    <w:multiLevelType w:val="multilevel"/>
    <w:tmpl w:val="24C4F1E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04474E3"/>
    <w:multiLevelType w:val="hybridMultilevel"/>
    <w:tmpl w:val="48263D10"/>
    <w:lvl w:ilvl="0" w:tplc="B2CCCE3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292428">
    <w:abstractNumId w:val="4"/>
  </w:num>
  <w:num w:numId="2" w16cid:durableId="624965305">
    <w:abstractNumId w:val="2"/>
  </w:num>
  <w:num w:numId="3" w16cid:durableId="1431777381">
    <w:abstractNumId w:val="1"/>
  </w:num>
  <w:num w:numId="4" w16cid:durableId="1572350276">
    <w:abstractNumId w:val="6"/>
  </w:num>
  <w:num w:numId="5" w16cid:durableId="46102713">
    <w:abstractNumId w:val="0"/>
  </w:num>
  <w:num w:numId="6" w16cid:durableId="474227626">
    <w:abstractNumId w:val="3"/>
  </w:num>
  <w:num w:numId="7" w16cid:durableId="18514105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70C"/>
    <w:rsid w:val="000040F9"/>
    <w:rsid w:val="00012210"/>
    <w:rsid w:val="00034A9C"/>
    <w:rsid w:val="000433BA"/>
    <w:rsid w:val="000504C8"/>
    <w:rsid w:val="00057262"/>
    <w:rsid w:val="000710D5"/>
    <w:rsid w:val="00072FBF"/>
    <w:rsid w:val="000D0DC8"/>
    <w:rsid w:val="000F0E3E"/>
    <w:rsid w:val="0012714F"/>
    <w:rsid w:val="001454D5"/>
    <w:rsid w:val="00146328"/>
    <w:rsid w:val="00146722"/>
    <w:rsid w:val="00163925"/>
    <w:rsid w:val="00187DE8"/>
    <w:rsid w:val="0019071D"/>
    <w:rsid w:val="001A6D4B"/>
    <w:rsid w:val="001B579C"/>
    <w:rsid w:val="001C2421"/>
    <w:rsid w:val="001E1567"/>
    <w:rsid w:val="00250A2F"/>
    <w:rsid w:val="0025299E"/>
    <w:rsid w:val="00270C8D"/>
    <w:rsid w:val="00277177"/>
    <w:rsid w:val="00292F05"/>
    <w:rsid w:val="002C172A"/>
    <w:rsid w:val="002D6C86"/>
    <w:rsid w:val="00302621"/>
    <w:rsid w:val="003053A7"/>
    <w:rsid w:val="00333484"/>
    <w:rsid w:val="00345751"/>
    <w:rsid w:val="00352265"/>
    <w:rsid w:val="0035270C"/>
    <w:rsid w:val="00380DC2"/>
    <w:rsid w:val="0039136C"/>
    <w:rsid w:val="003A0BAB"/>
    <w:rsid w:val="003A25F5"/>
    <w:rsid w:val="003B0B74"/>
    <w:rsid w:val="003D73C8"/>
    <w:rsid w:val="003F4E6A"/>
    <w:rsid w:val="003F71B5"/>
    <w:rsid w:val="00402EC1"/>
    <w:rsid w:val="00407F12"/>
    <w:rsid w:val="00447346"/>
    <w:rsid w:val="0046474C"/>
    <w:rsid w:val="004921E6"/>
    <w:rsid w:val="004B1565"/>
    <w:rsid w:val="004B25E2"/>
    <w:rsid w:val="004B2E85"/>
    <w:rsid w:val="00530854"/>
    <w:rsid w:val="005360C7"/>
    <w:rsid w:val="00537EB8"/>
    <w:rsid w:val="005749E6"/>
    <w:rsid w:val="005A1C4A"/>
    <w:rsid w:val="005F4206"/>
    <w:rsid w:val="005F4D0F"/>
    <w:rsid w:val="00603BF9"/>
    <w:rsid w:val="00661056"/>
    <w:rsid w:val="0066479E"/>
    <w:rsid w:val="006758AC"/>
    <w:rsid w:val="006E60D4"/>
    <w:rsid w:val="006F2D68"/>
    <w:rsid w:val="0070495E"/>
    <w:rsid w:val="007106BB"/>
    <w:rsid w:val="00745FC3"/>
    <w:rsid w:val="007B0197"/>
    <w:rsid w:val="007B645E"/>
    <w:rsid w:val="007B68BD"/>
    <w:rsid w:val="007C7259"/>
    <w:rsid w:val="007E2E51"/>
    <w:rsid w:val="0083448C"/>
    <w:rsid w:val="00840831"/>
    <w:rsid w:val="00894AF8"/>
    <w:rsid w:val="00896691"/>
    <w:rsid w:val="0089771C"/>
    <w:rsid w:val="008F4F56"/>
    <w:rsid w:val="00907794"/>
    <w:rsid w:val="0097064A"/>
    <w:rsid w:val="00985E34"/>
    <w:rsid w:val="009E01BD"/>
    <w:rsid w:val="00A21851"/>
    <w:rsid w:val="00A72B1B"/>
    <w:rsid w:val="00A9302C"/>
    <w:rsid w:val="00A96FE5"/>
    <w:rsid w:val="00AB554E"/>
    <w:rsid w:val="00B16B0B"/>
    <w:rsid w:val="00B40880"/>
    <w:rsid w:val="00B477BA"/>
    <w:rsid w:val="00B6265B"/>
    <w:rsid w:val="00B63593"/>
    <w:rsid w:val="00B65A83"/>
    <w:rsid w:val="00B87D5E"/>
    <w:rsid w:val="00BB01A8"/>
    <w:rsid w:val="00BF2772"/>
    <w:rsid w:val="00C7064B"/>
    <w:rsid w:val="00CD4FB3"/>
    <w:rsid w:val="00D048F3"/>
    <w:rsid w:val="00D51066"/>
    <w:rsid w:val="00D807EA"/>
    <w:rsid w:val="00D91D5C"/>
    <w:rsid w:val="00D975B3"/>
    <w:rsid w:val="00DA5177"/>
    <w:rsid w:val="00DC35FA"/>
    <w:rsid w:val="00DC52A5"/>
    <w:rsid w:val="00DC5910"/>
    <w:rsid w:val="00DC5F18"/>
    <w:rsid w:val="00DE1E27"/>
    <w:rsid w:val="00DE2A1D"/>
    <w:rsid w:val="00DF651B"/>
    <w:rsid w:val="00E23F95"/>
    <w:rsid w:val="00E25D2A"/>
    <w:rsid w:val="00E55F93"/>
    <w:rsid w:val="00E8623D"/>
    <w:rsid w:val="00EA4562"/>
    <w:rsid w:val="00EF4223"/>
    <w:rsid w:val="00F3567E"/>
    <w:rsid w:val="00F35D6A"/>
    <w:rsid w:val="00F5040B"/>
    <w:rsid w:val="00F75A67"/>
    <w:rsid w:val="00F85DB3"/>
    <w:rsid w:val="00F92821"/>
    <w:rsid w:val="00FB48A3"/>
    <w:rsid w:val="00FB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26086"/>
  <w15:chartTrackingRefBased/>
  <w15:docId w15:val="{D38658FD-20D0-4F0E-934A-6A7979111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F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0E3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930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97064A"/>
    <w:pPr>
      <w:widowControl w:val="0"/>
      <w:autoSpaceDE w:val="0"/>
      <w:autoSpaceDN w:val="0"/>
      <w:spacing w:after="0" w:line="240" w:lineRule="auto"/>
      <w:ind w:left="1131"/>
    </w:pPr>
    <w:rPr>
      <w:rFonts w:ascii="Microsoft JhengHei UI Light" w:eastAsia="Microsoft JhengHei UI Light" w:hAnsi="Microsoft JhengHei UI Light" w:cs="Microsoft JhengHei UI Ligh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064A"/>
    <w:rPr>
      <w:rFonts w:ascii="Microsoft JhengHei UI Light" w:eastAsia="Microsoft JhengHei UI Light" w:hAnsi="Microsoft JhengHei UI Light" w:cs="Microsoft JhengHei UI Light"/>
      <w:lang w:val="pt-PT"/>
    </w:rPr>
  </w:style>
  <w:style w:type="paragraph" w:customStyle="1" w:styleId="Nivel01">
    <w:name w:val="Nivel 01"/>
    <w:basedOn w:val="Normal"/>
    <w:next w:val="Normal"/>
    <w:link w:val="Nivel01Char"/>
    <w:qFormat/>
    <w:rsid w:val="00B40880"/>
    <w:pPr>
      <w:keepNext/>
      <w:keepLines/>
      <w:numPr>
        <w:numId w:val="7"/>
      </w:numPr>
      <w:tabs>
        <w:tab w:val="left" w:pos="567"/>
      </w:tabs>
      <w:suppressAutoHyphens/>
      <w:spacing w:before="240" w:after="0" w:line="240" w:lineRule="auto"/>
      <w:jc w:val="both"/>
      <w:outlineLvl w:val="0"/>
    </w:pPr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B40880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vel3-R">
    <w:name w:val="Nível 3-R"/>
    <w:basedOn w:val="Normal"/>
    <w:qFormat/>
    <w:rsid w:val="00B40880"/>
    <w:pPr>
      <w:numPr>
        <w:ilvl w:val="2"/>
        <w:numId w:val="7"/>
      </w:numPr>
      <w:suppressAutoHyphens/>
      <w:spacing w:before="120" w:after="120" w:line="276" w:lineRule="auto"/>
      <w:jc w:val="both"/>
    </w:pPr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ormal"/>
    <w:qFormat/>
    <w:rsid w:val="00B40880"/>
    <w:pPr>
      <w:numPr>
        <w:ilvl w:val="1"/>
        <w:numId w:val="7"/>
      </w:numPr>
      <w:suppressAutoHyphens/>
      <w:autoSpaceDE w:val="0"/>
      <w:autoSpaceDN w:val="0"/>
      <w:adjustRightInd w:val="0"/>
      <w:spacing w:before="120" w:after="120" w:line="276" w:lineRule="auto"/>
      <w:jc w:val="both"/>
    </w:pPr>
    <w:rPr>
      <w:rFonts w:ascii="Arial" w:hAnsi="Arial" w:cs="Arial"/>
      <w:i/>
      <w:iCs/>
      <w:color w:val="FF0000"/>
    </w:rPr>
  </w:style>
  <w:style w:type="paragraph" w:styleId="NormalWeb">
    <w:name w:val="Normal (Web)"/>
    <w:basedOn w:val="Normal"/>
    <w:uiPriority w:val="99"/>
    <w:semiHidden/>
    <w:unhideWhenUsed/>
    <w:rsid w:val="003A0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0B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F7979-003B-45A4-84E5-9FEDBEEFF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Câmara Municipal de Cataguases</cp:lastModifiedBy>
  <cp:revision>3</cp:revision>
  <cp:lastPrinted>2026-03-05T14:31:00Z</cp:lastPrinted>
  <dcterms:created xsi:type="dcterms:W3CDTF">2026-04-09T12:38:00Z</dcterms:created>
  <dcterms:modified xsi:type="dcterms:W3CDTF">2026-04-09T13:09:00Z</dcterms:modified>
</cp:coreProperties>
</file>