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BECCC" w14:textId="1C86739C" w:rsidR="004F71AC" w:rsidRDefault="00AE184E" w:rsidP="000A0E63">
      <w:pPr>
        <w:pStyle w:val="Standard"/>
        <w:spacing w:before="120" w:after="120" w:line="360" w:lineRule="auto"/>
        <w:jc w:val="center"/>
        <w:rPr>
          <w:rFonts w:cs="Arial"/>
          <w:b/>
          <w:bCs/>
          <w:sz w:val="22"/>
          <w:szCs w:val="22"/>
        </w:rPr>
      </w:pPr>
      <w:r>
        <w:rPr>
          <w:rFonts w:cs="Arial"/>
          <w:b/>
          <w:bCs/>
          <w:color w:val="FF0000"/>
          <w:sz w:val="22"/>
          <w:szCs w:val="22"/>
        </w:rPr>
        <w:t xml:space="preserve">  </w:t>
      </w:r>
      <w:r w:rsidR="000D4F9C" w:rsidRPr="000D4F9C">
        <w:rPr>
          <w:rFonts w:cs="Arial"/>
          <w:b/>
          <w:bCs/>
          <w:sz w:val="22"/>
          <w:szCs w:val="22"/>
        </w:rPr>
        <w:t xml:space="preserve">AVISO DE </w:t>
      </w:r>
      <w:r w:rsidR="004F71AC">
        <w:rPr>
          <w:rFonts w:cs="Arial"/>
          <w:b/>
          <w:bCs/>
          <w:sz w:val="22"/>
          <w:szCs w:val="22"/>
        </w:rPr>
        <w:t>CONTRATAÇÃO DIRETA</w:t>
      </w:r>
    </w:p>
    <w:p w14:paraId="6F85E41E" w14:textId="74FFC0E1" w:rsidR="000D4F9C" w:rsidRPr="000D4F9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DISPENSA ELETRÔNICA Nº </w:t>
      </w:r>
      <w:r w:rsidR="006320CD">
        <w:rPr>
          <w:rFonts w:cs="Arial"/>
          <w:b/>
          <w:bCs/>
          <w:sz w:val="22"/>
          <w:szCs w:val="22"/>
        </w:rPr>
        <w:t>15</w:t>
      </w:r>
      <w:r w:rsidRPr="000D4F9C">
        <w:rPr>
          <w:rFonts w:cs="Arial"/>
          <w:b/>
          <w:bCs/>
          <w:sz w:val="22"/>
          <w:szCs w:val="22"/>
        </w:rPr>
        <w:t>/20</w:t>
      </w:r>
      <w:r w:rsidR="00F61833">
        <w:rPr>
          <w:rFonts w:cs="Arial"/>
          <w:b/>
          <w:bCs/>
          <w:sz w:val="22"/>
          <w:szCs w:val="22"/>
        </w:rPr>
        <w:t>2</w:t>
      </w:r>
      <w:r w:rsidR="00914B09">
        <w:rPr>
          <w:rFonts w:cs="Arial"/>
          <w:b/>
          <w:bCs/>
          <w:sz w:val="22"/>
          <w:szCs w:val="22"/>
        </w:rPr>
        <w:t>4</w:t>
      </w:r>
    </w:p>
    <w:p w14:paraId="0A309271" w14:textId="44838D40" w:rsidR="000D4F9C" w:rsidRDefault="000D4F9C" w:rsidP="000A0E63">
      <w:pPr>
        <w:pStyle w:val="Standard"/>
        <w:spacing w:before="120" w:after="120" w:line="360" w:lineRule="auto"/>
        <w:jc w:val="center"/>
        <w:rPr>
          <w:rFonts w:cs="Arial"/>
          <w:b/>
          <w:bCs/>
          <w:sz w:val="22"/>
          <w:szCs w:val="22"/>
        </w:rPr>
      </w:pPr>
      <w:bookmarkStart w:id="0" w:name="_Hlk138140525"/>
      <w:r w:rsidRPr="000D4F9C">
        <w:rPr>
          <w:rFonts w:cs="Arial"/>
          <w:b/>
          <w:bCs/>
          <w:sz w:val="22"/>
          <w:szCs w:val="22"/>
        </w:rPr>
        <w:t xml:space="preserve">PGEA </w:t>
      </w:r>
      <w:r w:rsidR="007B15ED" w:rsidRPr="007B15ED">
        <w:rPr>
          <w:rFonts w:cs="Arial"/>
          <w:b/>
          <w:bCs/>
          <w:sz w:val="22"/>
          <w:szCs w:val="22"/>
        </w:rPr>
        <w:t>20.02.0600.0000</w:t>
      </w:r>
      <w:r w:rsidR="00914B09">
        <w:rPr>
          <w:rFonts w:cs="Arial"/>
          <w:b/>
          <w:bCs/>
          <w:sz w:val="22"/>
          <w:szCs w:val="22"/>
        </w:rPr>
        <w:t>85</w:t>
      </w:r>
      <w:r w:rsidR="007B15ED" w:rsidRPr="007B15ED">
        <w:rPr>
          <w:rFonts w:cs="Arial"/>
          <w:b/>
          <w:bCs/>
          <w:sz w:val="22"/>
          <w:szCs w:val="22"/>
        </w:rPr>
        <w:t>/202</w:t>
      </w:r>
      <w:r w:rsidR="00914B09">
        <w:rPr>
          <w:rFonts w:cs="Arial"/>
          <w:b/>
          <w:bCs/>
          <w:sz w:val="22"/>
          <w:szCs w:val="22"/>
        </w:rPr>
        <w:t>4</w:t>
      </w:r>
      <w:r w:rsidR="007B15ED" w:rsidRPr="007B15ED">
        <w:rPr>
          <w:rFonts w:cs="Arial"/>
          <w:b/>
          <w:bCs/>
          <w:sz w:val="22"/>
          <w:szCs w:val="22"/>
        </w:rPr>
        <w:t>-</w:t>
      </w:r>
      <w:r w:rsidR="00914B09">
        <w:rPr>
          <w:rFonts w:cs="Arial"/>
          <w:b/>
          <w:bCs/>
          <w:sz w:val="22"/>
          <w:szCs w:val="22"/>
        </w:rPr>
        <w:t>66</w:t>
      </w:r>
    </w:p>
    <w:bookmarkEnd w:id="0"/>
    <w:p w14:paraId="1F8F1A3D" w14:textId="77777777" w:rsidR="00EA60AD" w:rsidRPr="000D4F9C" w:rsidRDefault="00EA60AD" w:rsidP="000A0E63">
      <w:pPr>
        <w:pStyle w:val="Standard"/>
        <w:spacing w:before="120" w:after="120" w:line="360" w:lineRule="auto"/>
        <w:jc w:val="center"/>
        <w:rPr>
          <w:rFonts w:cs="Arial"/>
          <w:b/>
          <w:bCs/>
          <w:sz w:val="22"/>
          <w:szCs w:val="22"/>
        </w:rPr>
      </w:pPr>
    </w:p>
    <w:p w14:paraId="046EC269" w14:textId="406B6107" w:rsidR="000D4F9C" w:rsidRDefault="00E36E86" w:rsidP="000A0E63">
      <w:pPr>
        <w:pStyle w:val="Standard"/>
        <w:spacing w:before="120" w:after="120" w:line="360" w:lineRule="auto"/>
        <w:jc w:val="both"/>
        <w:rPr>
          <w:rFonts w:cs="Arial"/>
          <w:color w:val="000000"/>
          <w:sz w:val="22"/>
          <w:szCs w:val="22"/>
        </w:rPr>
      </w:pPr>
      <w:r w:rsidRPr="00E36E86">
        <w:rPr>
          <w:rFonts w:eastAsia="Arial" w:cs="Arial"/>
          <w:sz w:val="22"/>
          <w:szCs w:val="22"/>
        </w:rPr>
        <w:t>A</w:t>
      </w:r>
      <w:r>
        <w:rPr>
          <w:rFonts w:eastAsia="Arial" w:cs="Arial"/>
          <w:b/>
          <w:bCs/>
          <w:sz w:val="22"/>
          <w:szCs w:val="22"/>
        </w:rPr>
        <w:t xml:space="preserve"> </w:t>
      </w:r>
      <w:r w:rsidR="000D4F9C" w:rsidRPr="000D4F9C">
        <w:rPr>
          <w:rFonts w:eastAsia="Arial" w:cs="Arial"/>
          <w:b/>
          <w:bCs/>
          <w:sz w:val="22"/>
          <w:szCs w:val="22"/>
        </w:rPr>
        <w:t>PROCURADORIA REGIONAL DO TRABALHO DA 6ª Região</w:t>
      </w:r>
      <w:r>
        <w:rPr>
          <w:rFonts w:eastAsia="Arial" w:cs="Arial"/>
          <w:b/>
          <w:bCs/>
          <w:sz w:val="22"/>
          <w:szCs w:val="22"/>
        </w:rPr>
        <w:t xml:space="preserve">, </w:t>
      </w:r>
      <w:r w:rsidRPr="00E36E86">
        <w:rPr>
          <w:rFonts w:eastAsia="Arial" w:cs="Arial"/>
          <w:sz w:val="22"/>
          <w:szCs w:val="22"/>
        </w:rPr>
        <w:t>CNJP nº</w:t>
      </w:r>
      <w:r>
        <w:rPr>
          <w:rFonts w:eastAsia="Arial" w:cs="Arial"/>
          <w:sz w:val="22"/>
          <w:szCs w:val="22"/>
        </w:rPr>
        <w:t xml:space="preserve"> 26.989.715/0037-13</w:t>
      </w:r>
      <w:r w:rsidR="000D4F9C" w:rsidRPr="000D4F9C">
        <w:rPr>
          <w:rFonts w:eastAsia="Arial" w:cs="Arial"/>
          <w:sz w:val="22"/>
          <w:szCs w:val="22"/>
        </w:rPr>
        <w:t xml:space="preserve">, com sede na Rua Conselheiro Portela, nº 531, </w:t>
      </w:r>
      <w:r>
        <w:rPr>
          <w:rFonts w:eastAsia="Arial" w:cs="Arial"/>
          <w:sz w:val="22"/>
          <w:szCs w:val="22"/>
        </w:rPr>
        <w:t>Aflitos</w:t>
      </w:r>
      <w:r w:rsidR="000D4F9C" w:rsidRPr="000D4F9C">
        <w:rPr>
          <w:rFonts w:eastAsia="Arial" w:cs="Arial"/>
          <w:sz w:val="22"/>
          <w:szCs w:val="22"/>
        </w:rPr>
        <w:t>, Recife/PE – Pernambuco,</w:t>
      </w:r>
      <w:r w:rsidR="000D4F9C" w:rsidRPr="000D4F9C">
        <w:rPr>
          <w:rFonts w:eastAsia="Arial" w:cs="Arial"/>
          <w:color w:val="FF0000"/>
          <w:sz w:val="22"/>
          <w:szCs w:val="22"/>
        </w:rPr>
        <w:t xml:space="preserve"> </w:t>
      </w:r>
      <w:r w:rsidRPr="00E36E86">
        <w:rPr>
          <w:rFonts w:eastAsia="Arial" w:cs="Arial"/>
          <w:color w:val="000000" w:themeColor="text1"/>
          <w:sz w:val="22"/>
          <w:szCs w:val="22"/>
        </w:rPr>
        <w:t xml:space="preserve">CEP: 52020-041, </w:t>
      </w:r>
      <w:r w:rsidR="000D4F9C" w:rsidRPr="000D4F9C">
        <w:rPr>
          <w:rFonts w:cs="Arial"/>
          <w:color w:val="000000"/>
          <w:sz w:val="22"/>
          <w:szCs w:val="22"/>
        </w:rPr>
        <w:t xml:space="preserve">por </w:t>
      </w:r>
      <w:r>
        <w:rPr>
          <w:rFonts w:cs="Arial"/>
          <w:color w:val="000000"/>
          <w:sz w:val="22"/>
          <w:szCs w:val="22"/>
        </w:rPr>
        <w:t>intermédio</w:t>
      </w:r>
      <w:r w:rsidR="000D4F9C" w:rsidRPr="000D4F9C">
        <w:rPr>
          <w:rFonts w:cs="Arial"/>
          <w:color w:val="000000"/>
          <w:sz w:val="22"/>
          <w:szCs w:val="22"/>
        </w:rPr>
        <w:t xml:space="preserve"> d</w:t>
      </w:r>
      <w:r w:rsidR="000D4F9C">
        <w:rPr>
          <w:rFonts w:cs="Arial"/>
          <w:color w:val="000000"/>
          <w:sz w:val="22"/>
          <w:szCs w:val="22"/>
        </w:rPr>
        <w:t>a Seção de Licitações e Compras</w:t>
      </w:r>
      <w:r w:rsidR="000D4F9C" w:rsidRPr="000D4F9C">
        <w:rPr>
          <w:rFonts w:cs="Arial"/>
          <w:color w:val="000000"/>
          <w:sz w:val="22"/>
          <w:szCs w:val="22"/>
        </w:rPr>
        <w:t xml:space="preserve">, </w:t>
      </w:r>
      <w:r>
        <w:rPr>
          <w:rFonts w:cs="Arial"/>
          <w:color w:val="000000"/>
          <w:sz w:val="22"/>
          <w:szCs w:val="22"/>
        </w:rPr>
        <w:t xml:space="preserve">torna público a </w:t>
      </w:r>
      <w:r w:rsidR="000D4F9C" w:rsidRPr="000D4F9C">
        <w:rPr>
          <w:rFonts w:cs="Arial"/>
          <w:color w:val="000000"/>
          <w:sz w:val="22"/>
          <w:szCs w:val="22"/>
        </w:rPr>
        <w:t>realiza</w:t>
      </w:r>
      <w:r>
        <w:rPr>
          <w:rFonts w:cs="Arial"/>
          <w:color w:val="000000"/>
          <w:sz w:val="22"/>
          <w:szCs w:val="22"/>
        </w:rPr>
        <w:t>ção de</w:t>
      </w:r>
      <w:r w:rsidR="000D4F9C" w:rsidRPr="000D4F9C">
        <w:rPr>
          <w:rFonts w:cs="Arial"/>
          <w:color w:val="000000"/>
          <w:sz w:val="22"/>
          <w:szCs w:val="22"/>
        </w:rPr>
        <w:t xml:space="preserve"> Dispensa Eletrônica, </w:t>
      </w:r>
      <w:r w:rsidR="000D4F9C" w:rsidRPr="000D4F9C">
        <w:rPr>
          <w:rFonts w:cs="Arial"/>
          <w:bCs/>
          <w:color w:val="000000"/>
          <w:sz w:val="22"/>
          <w:szCs w:val="22"/>
        </w:rPr>
        <w:t>com critério de julgamento</w:t>
      </w:r>
      <w:r w:rsidR="000D4F9C">
        <w:rPr>
          <w:rFonts w:cs="Arial"/>
          <w:b/>
          <w:bCs/>
          <w:color w:val="000000"/>
          <w:sz w:val="22"/>
          <w:szCs w:val="22"/>
        </w:rPr>
        <w:t xml:space="preserve"> </w:t>
      </w:r>
      <w:r>
        <w:rPr>
          <w:rFonts w:cs="Arial"/>
          <w:b/>
          <w:bCs/>
          <w:color w:val="000000"/>
          <w:sz w:val="22"/>
          <w:szCs w:val="22"/>
        </w:rPr>
        <w:t>MENOR PREÇO</w:t>
      </w:r>
      <w:r w:rsidR="000D4F9C">
        <w:rPr>
          <w:rFonts w:cs="Arial"/>
          <w:b/>
          <w:bCs/>
          <w:color w:val="000000"/>
          <w:sz w:val="22"/>
          <w:szCs w:val="22"/>
        </w:rPr>
        <w:t>,</w:t>
      </w:r>
      <w:r w:rsidR="000D4F9C" w:rsidRPr="000D4F9C">
        <w:rPr>
          <w:rFonts w:cs="Arial"/>
          <w:b/>
          <w:bCs/>
          <w:i/>
          <w:color w:val="FF0000"/>
          <w:sz w:val="22"/>
          <w:szCs w:val="22"/>
        </w:rPr>
        <w:t xml:space="preserve"> </w:t>
      </w:r>
      <w:r w:rsidR="000D4F9C" w:rsidRPr="000D4F9C">
        <w:rPr>
          <w:rFonts w:cs="Arial"/>
          <w:color w:val="000000"/>
          <w:sz w:val="22"/>
          <w:szCs w:val="22"/>
        </w:rPr>
        <w:t>na hipótese do art. 75</w:t>
      </w:r>
      <w:r w:rsidR="000D4F9C" w:rsidRPr="00E36E86">
        <w:rPr>
          <w:rFonts w:cs="Arial"/>
          <w:color w:val="000000"/>
          <w:sz w:val="22"/>
          <w:szCs w:val="22"/>
        </w:rPr>
        <w:t xml:space="preserve">, </w:t>
      </w:r>
      <w:r w:rsidR="000D4F9C" w:rsidRPr="00E36E86">
        <w:rPr>
          <w:rFonts w:cs="Arial"/>
          <w:sz w:val="22"/>
          <w:szCs w:val="22"/>
        </w:rPr>
        <w:t>inciso II,</w:t>
      </w:r>
      <w:r w:rsidR="000D4F9C" w:rsidRPr="000D4F9C">
        <w:rPr>
          <w:rFonts w:cs="Arial"/>
          <w:color w:val="FF0000"/>
          <w:sz w:val="22"/>
          <w:szCs w:val="22"/>
        </w:rPr>
        <w:t xml:space="preserve"> </w:t>
      </w:r>
      <w:r w:rsidR="000D4F9C" w:rsidRPr="000D4F9C">
        <w:rPr>
          <w:rFonts w:cs="Arial"/>
          <w:bCs/>
          <w:sz w:val="22"/>
          <w:szCs w:val="22"/>
        </w:rPr>
        <w:t xml:space="preserve">nos termos da Lei nº 14.133, de 1º de abril de 2021, e demais </w:t>
      </w:r>
      <w:r w:rsidR="000D4F9C" w:rsidRPr="000D4F9C">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6521"/>
      </w:tblGrid>
      <w:tr w:rsidR="00E36E86" w:rsidRPr="00E36E86" w14:paraId="28A1674C" w14:textId="77777777" w:rsidTr="00DD7981">
        <w:tc>
          <w:tcPr>
            <w:tcW w:w="3397" w:type="dxa"/>
            <w:shd w:val="clear" w:color="auto" w:fill="F2F2F2" w:themeFill="background1" w:themeFillShade="F2"/>
          </w:tcPr>
          <w:p w14:paraId="000A98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Data da sessão</w:t>
            </w:r>
          </w:p>
        </w:tc>
        <w:tc>
          <w:tcPr>
            <w:tcW w:w="6521" w:type="dxa"/>
          </w:tcPr>
          <w:p w14:paraId="3179CC5A" w14:textId="52CBED65" w:rsidR="00E36E86" w:rsidRPr="00E36E86" w:rsidRDefault="006320CD" w:rsidP="000A0E63">
            <w:pPr>
              <w:suppressAutoHyphens/>
              <w:spacing w:before="120" w:after="120" w:line="240" w:lineRule="auto"/>
              <w:rPr>
                <w:rFonts w:ascii="Arial" w:hAnsi="Arial" w:cs="Arial"/>
                <w:sz w:val="22"/>
                <w:szCs w:val="22"/>
              </w:rPr>
            </w:pPr>
            <w:r>
              <w:rPr>
                <w:rFonts w:ascii="Arial" w:hAnsi="Arial" w:cs="Arial"/>
                <w:color w:val="FF0000"/>
                <w:sz w:val="22"/>
                <w:szCs w:val="22"/>
              </w:rPr>
              <w:t>12/06/2024</w:t>
            </w:r>
          </w:p>
        </w:tc>
      </w:tr>
      <w:tr w:rsidR="00E36E86" w:rsidRPr="00E36E86" w14:paraId="0D12C9F7" w14:textId="77777777" w:rsidTr="00DD7981">
        <w:tc>
          <w:tcPr>
            <w:tcW w:w="3397" w:type="dxa"/>
            <w:shd w:val="clear" w:color="auto" w:fill="F2F2F2" w:themeFill="background1" w:themeFillShade="F2"/>
          </w:tcPr>
          <w:p w14:paraId="5304A47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Link</w:t>
            </w:r>
          </w:p>
        </w:tc>
        <w:tc>
          <w:tcPr>
            <w:tcW w:w="6521" w:type="dxa"/>
          </w:tcPr>
          <w:p w14:paraId="7426BC4D" w14:textId="77777777" w:rsidR="00E36E86" w:rsidRPr="00E36E86" w:rsidRDefault="006320CD" w:rsidP="000A0E63">
            <w:pPr>
              <w:suppressAutoHyphens/>
              <w:spacing w:before="120" w:after="120" w:line="240" w:lineRule="auto"/>
              <w:rPr>
                <w:rFonts w:ascii="Arial" w:hAnsi="Arial" w:cs="Arial"/>
                <w:sz w:val="22"/>
                <w:szCs w:val="22"/>
              </w:rPr>
            </w:pPr>
            <w:hyperlink r:id="rId11" w:history="1">
              <w:r w:rsidR="00E36E86" w:rsidRPr="00E36E86">
                <w:rPr>
                  <w:rFonts w:ascii="Arial" w:hAnsi="Arial" w:cs="Arial"/>
                  <w:color w:val="0563C1" w:themeColor="hyperlink"/>
                  <w:sz w:val="22"/>
                  <w:szCs w:val="22"/>
                  <w:u w:val="single"/>
                </w:rPr>
                <w:t>https://www.gov.br/compras/pt-br/</w:t>
              </w:r>
            </w:hyperlink>
          </w:p>
        </w:tc>
      </w:tr>
      <w:tr w:rsidR="00E36E86" w:rsidRPr="00E36E86" w14:paraId="585E816D" w14:textId="77777777" w:rsidTr="00DD7981">
        <w:tc>
          <w:tcPr>
            <w:tcW w:w="3397" w:type="dxa"/>
            <w:shd w:val="clear" w:color="auto" w:fill="F2F2F2" w:themeFill="background1" w:themeFillShade="F2"/>
          </w:tcPr>
          <w:p w14:paraId="24DAC3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color w:val="000000"/>
                <w:sz w:val="22"/>
                <w:szCs w:val="22"/>
              </w:rPr>
              <w:t>Horário da Fase de Lances</w:t>
            </w:r>
          </w:p>
        </w:tc>
        <w:tc>
          <w:tcPr>
            <w:tcW w:w="6521" w:type="dxa"/>
          </w:tcPr>
          <w:p w14:paraId="777B8306" w14:textId="538AFC6A" w:rsidR="00E36E86" w:rsidRPr="00E36E86" w:rsidRDefault="00E36E86" w:rsidP="000A0E63">
            <w:pPr>
              <w:suppressAutoHyphens/>
              <w:spacing w:before="120" w:after="120" w:line="240" w:lineRule="auto"/>
              <w:rPr>
                <w:rFonts w:ascii="Arial" w:hAnsi="Arial" w:cs="Arial"/>
                <w:sz w:val="22"/>
                <w:szCs w:val="22"/>
              </w:rPr>
            </w:pPr>
            <w:r w:rsidRPr="00E36E86">
              <w:rPr>
                <w:rFonts w:ascii="Arial" w:hAnsi="Arial" w:cs="Arial"/>
                <w:color w:val="000000"/>
                <w:sz w:val="22"/>
                <w:szCs w:val="22"/>
              </w:rPr>
              <w:t>8:00 às 1</w:t>
            </w:r>
            <w:r>
              <w:rPr>
                <w:rFonts w:ascii="Arial" w:hAnsi="Arial" w:cs="Arial"/>
                <w:color w:val="000000"/>
                <w:sz w:val="22"/>
                <w:szCs w:val="22"/>
              </w:rPr>
              <w:t>4:00</w:t>
            </w:r>
          </w:p>
        </w:tc>
      </w:tr>
    </w:tbl>
    <w:p w14:paraId="6E477B77" w14:textId="77777777" w:rsidR="00C25AC5" w:rsidRDefault="00C25AC5" w:rsidP="000A0E63">
      <w:pPr>
        <w:pStyle w:val="Edital-Tpicos"/>
        <w:widowControl/>
        <w:numPr>
          <w:ilvl w:val="0"/>
          <w:numId w:val="13"/>
        </w:numPr>
        <w:spacing w:before="360" w:after="120" w:line="360" w:lineRule="auto"/>
        <w:ind w:left="1134" w:hanging="1134"/>
        <w:rPr>
          <w:rFonts w:ascii="Arial" w:hAnsi="Arial" w:cs="Arial"/>
          <w:sz w:val="22"/>
          <w:szCs w:val="22"/>
        </w:rPr>
      </w:pPr>
      <w:r>
        <w:rPr>
          <w:rFonts w:ascii="Arial" w:hAnsi="Arial" w:cs="Arial"/>
          <w:sz w:val="22"/>
          <w:szCs w:val="22"/>
        </w:rPr>
        <w:t>DO OBJETO</w:t>
      </w:r>
    </w:p>
    <w:p w14:paraId="1C171882" w14:textId="67BB4BB1" w:rsidR="000D4F9C" w:rsidRDefault="009C0EA3" w:rsidP="00AA47BA">
      <w:pPr>
        <w:pStyle w:val="Standard"/>
        <w:numPr>
          <w:ilvl w:val="1"/>
          <w:numId w:val="10"/>
        </w:numPr>
        <w:spacing w:line="360" w:lineRule="auto"/>
        <w:ind w:left="851" w:hanging="863"/>
        <w:jc w:val="both"/>
        <w:rPr>
          <w:rFonts w:cs="Arial"/>
          <w:sz w:val="22"/>
          <w:szCs w:val="22"/>
        </w:rPr>
      </w:pPr>
      <w:r w:rsidRPr="009C0EA3">
        <w:rPr>
          <w:rFonts w:cs="Arial"/>
          <w:sz w:val="22"/>
          <w:szCs w:val="22"/>
        </w:rPr>
        <w:t xml:space="preserve">Contratação de </w:t>
      </w:r>
      <w:r w:rsidR="007B15ED" w:rsidRPr="008C5ABD">
        <w:rPr>
          <w:rStyle w:val="Forte"/>
          <w:rFonts w:eastAsia="Calibri" w:cs="Arial"/>
          <w:bCs w:val="0"/>
          <w:spacing w:val="-2"/>
          <w:sz w:val="22"/>
          <w:szCs w:val="22"/>
          <w:shd w:val="clear" w:color="auto" w:fill="FFFFFF"/>
        </w:rPr>
        <w:t>serviços</w:t>
      </w:r>
      <w:r w:rsidR="007B15ED" w:rsidRPr="008C5ABD">
        <w:rPr>
          <w:rStyle w:val="Forte"/>
          <w:rFonts w:eastAsia="Calibri" w:cs="Arial"/>
          <w:b w:val="0"/>
          <w:bCs w:val="0"/>
          <w:spacing w:val="-2"/>
          <w:sz w:val="22"/>
          <w:szCs w:val="22"/>
          <w:shd w:val="clear" w:color="auto" w:fill="FFFFFF"/>
        </w:rPr>
        <w:t xml:space="preserve"> </w:t>
      </w:r>
      <w:r w:rsidR="007B15ED" w:rsidRPr="008C5ABD">
        <w:rPr>
          <w:rFonts w:cs="Arial"/>
          <w:b/>
          <w:sz w:val="22"/>
          <w:szCs w:val="22"/>
        </w:rPr>
        <w:t xml:space="preserve">de </w:t>
      </w:r>
      <w:bookmarkStart w:id="1" w:name="_Hlk135645628"/>
      <w:r w:rsidR="007B15ED" w:rsidRPr="008C5ABD">
        <w:rPr>
          <w:rFonts w:cs="Arial"/>
          <w:b/>
          <w:sz w:val="22"/>
          <w:szCs w:val="22"/>
        </w:rPr>
        <w:t xml:space="preserve">análise físico-química e </w:t>
      </w:r>
      <w:r w:rsidR="007B15ED" w:rsidRPr="008C5ABD">
        <w:rPr>
          <w:rFonts w:cs="Arial"/>
          <w:b/>
          <w:bCs/>
          <w:sz w:val="22"/>
          <w:szCs w:val="22"/>
        </w:rPr>
        <w:t xml:space="preserve">microbiológica (bacteriológica) </w:t>
      </w:r>
      <w:r w:rsidR="007B15ED" w:rsidRPr="008C5ABD">
        <w:rPr>
          <w:rFonts w:cs="Arial"/>
          <w:b/>
          <w:sz w:val="22"/>
          <w:szCs w:val="22"/>
        </w:rPr>
        <w:t>da água dos reservatórios das unidades do MPT em Pernambuco</w:t>
      </w:r>
      <w:bookmarkEnd w:id="1"/>
      <w:r w:rsidR="007B15ED" w:rsidRPr="00134390">
        <w:rPr>
          <w:rFonts w:cs="Arial"/>
          <w:sz w:val="22"/>
          <w:szCs w:val="22"/>
        </w:rPr>
        <w:t xml:space="preserve">, </w:t>
      </w:r>
      <w:r w:rsidR="007B15ED">
        <w:rPr>
          <w:rFonts w:cs="Arial"/>
          <w:sz w:val="22"/>
          <w:szCs w:val="22"/>
        </w:rPr>
        <w:t xml:space="preserve">para fins de atestar a qualidade da água para consumo humano, </w:t>
      </w:r>
      <w:r w:rsidR="007B15ED" w:rsidRPr="00134390">
        <w:rPr>
          <w:rFonts w:cs="Arial"/>
          <w:sz w:val="22"/>
          <w:szCs w:val="22"/>
        </w:rPr>
        <w:t>incluindo a confecção de laud</w:t>
      </w:r>
      <w:r w:rsidR="007B15ED">
        <w:rPr>
          <w:rFonts w:cs="Arial"/>
          <w:sz w:val="22"/>
          <w:szCs w:val="22"/>
        </w:rPr>
        <w:t>o</w:t>
      </w:r>
      <w:r w:rsidR="00DC2C06" w:rsidRPr="00DC2C06">
        <w:rPr>
          <w:rFonts w:cs="Arial"/>
          <w:b/>
          <w:bCs/>
          <w:sz w:val="22"/>
          <w:szCs w:val="22"/>
        </w:rPr>
        <w:t>,</w:t>
      </w:r>
      <w:r w:rsidR="00AA47BA" w:rsidRPr="00DC2C06">
        <w:rPr>
          <w:rFonts w:cs="Arial"/>
          <w:sz w:val="22"/>
          <w:szCs w:val="22"/>
        </w:rPr>
        <w:t xml:space="preserve"> </w:t>
      </w:r>
      <w:r w:rsidR="000D4F9C" w:rsidRPr="00AA47BA">
        <w:rPr>
          <w:rFonts w:cs="Arial"/>
          <w:color w:val="000000" w:themeColor="text1"/>
          <w:sz w:val="22"/>
          <w:szCs w:val="22"/>
        </w:rPr>
        <w:t xml:space="preserve">conforme </w:t>
      </w:r>
      <w:r w:rsidR="000D4F9C" w:rsidRPr="00AA47BA">
        <w:rPr>
          <w:rFonts w:cs="Arial"/>
          <w:sz w:val="22"/>
          <w:szCs w:val="22"/>
        </w:rPr>
        <w:t>condições, quantidades e especificações estabelecidas neste Aviso de Contratação Direta e seus anexos.</w:t>
      </w:r>
    </w:p>
    <w:p w14:paraId="07137045" w14:textId="29003CD1" w:rsidR="004F71AC" w:rsidRDefault="004F71AC" w:rsidP="004F71AC">
      <w:pPr>
        <w:pStyle w:val="Standard"/>
        <w:numPr>
          <w:ilvl w:val="1"/>
          <w:numId w:val="10"/>
        </w:numPr>
        <w:spacing w:line="360" w:lineRule="auto"/>
        <w:ind w:left="851" w:hanging="863"/>
        <w:jc w:val="both"/>
        <w:rPr>
          <w:rFonts w:cs="Arial"/>
          <w:sz w:val="22"/>
          <w:szCs w:val="22"/>
        </w:rPr>
      </w:pPr>
      <w:bookmarkStart w:id="2" w:name="_Hlk137041375"/>
      <w:r w:rsidRPr="000D4F9C">
        <w:rPr>
          <w:rFonts w:cs="Arial"/>
          <w:sz w:val="22"/>
          <w:szCs w:val="22"/>
        </w:rPr>
        <w:t>A contratação será</w:t>
      </w:r>
      <w:r w:rsidR="005B48DB">
        <w:rPr>
          <w:rFonts w:cs="Arial"/>
          <w:sz w:val="22"/>
          <w:szCs w:val="22"/>
        </w:rPr>
        <w:t xml:space="preserve"> dividida em</w:t>
      </w:r>
      <w:r w:rsidRPr="000D4F9C">
        <w:rPr>
          <w:rFonts w:cs="Arial"/>
          <w:sz w:val="22"/>
          <w:szCs w:val="22"/>
        </w:rPr>
        <w:t xml:space="preserve"> </w:t>
      </w:r>
      <w:r w:rsidR="005B48DB" w:rsidRPr="005B48DB">
        <w:rPr>
          <w:rFonts w:cs="Arial"/>
          <w:b/>
          <w:bCs/>
          <w:sz w:val="22"/>
          <w:szCs w:val="22"/>
        </w:rPr>
        <w:t>itens/grupos</w:t>
      </w:r>
      <w:r w:rsidRPr="000D4F9C">
        <w:rPr>
          <w:rFonts w:cs="Arial"/>
          <w:sz w:val="22"/>
          <w:szCs w:val="22"/>
        </w:rPr>
        <w:t>, conforme tabela abaixo</w:t>
      </w:r>
      <w:r w:rsidR="00DD7981">
        <w:rPr>
          <w:rFonts w:cs="Arial"/>
          <w:sz w:val="22"/>
          <w:szCs w:val="22"/>
        </w:rPr>
        <w:t>,</w:t>
      </w:r>
      <w:r w:rsidRPr="000D4F9C">
        <w:rPr>
          <w:rFonts w:cs="Arial"/>
          <w:sz w:val="22"/>
          <w:szCs w:val="22"/>
        </w:rPr>
        <w:t xml:space="preserve"> deve</w:t>
      </w:r>
      <w:r w:rsidR="00DD7981">
        <w:rPr>
          <w:rFonts w:cs="Arial"/>
          <w:sz w:val="22"/>
          <w:szCs w:val="22"/>
        </w:rPr>
        <w:t>ndo</w:t>
      </w:r>
      <w:r w:rsidRPr="000D4F9C">
        <w:rPr>
          <w:rFonts w:cs="Arial"/>
          <w:sz w:val="22"/>
          <w:szCs w:val="22"/>
        </w:rPr>
        <w:t xml:space="preserve"> o fornecedor enviar proposta para </w:t>
      </w:r>
      <w:bookmarkEnd w:id="2"/>
      <w:r w:rsidR="005B48DB" w:rsidRPr="009256A5">
        <w:rPr>
          <w:rStyle w:val="Forte"/>
          <w:rFonts w:cs="Arial"/>
          <w:b w:val="0"/>
          <w:bCs w:val="0"/>
          <w:color w:val="000000" w:themeColor="text1"/>
          <w:sz w:val="22"/>
          <w:szCs w:val="22"/>
        </w:rPr>
        <w:t>todos os subitens que</w:t>
      </w:r>
      <w:r w:rsidR="005B48DB" w:rsidRPr="009256A5">
        <w:rPr>
          <w:rStyle w:val="Forte"/>
          <w:rFonts w:eastAsia="Calibri" w:cs="Arial"/>
          <w:b w:val="0"/>
          <w:bCs w:val="0"/>
          <w:color w:val="000000" w:themeColor="text1"/>
          <w:sz w:val="22"/>
          <w:szCs w:val="22"/>
          <w:shd w:val="clear" w:color="auto" w:fill="FFFFFF"/>
        </w:rPr>
        <w:t xml:space="preserve"> </w:t>
      </w:r>
      <w:r w:rsidR="005B48DB" w:rsidRPr="001C4567">
        <w:rPr>
          <w:rStyle w:val="Forte"/>
          <w:rFonts w:eastAsia="Calibri" w:cs="Arial"/>
          <w:b w:val="0"/>
          <w:bCs w:val="0"/>
          <w:sz w:val="22"/>
          <w:szCs w:val="22"/>
          <w:shd w:val="clear" w:color="auto" w:fill="FFFFFF"/>
        </w:rPr>
        <w:t>compõem o Item</w:t>
      </w:r>
      <w:r w:rsidR="005B48DB">
        <w:rPr>
          <w:rStyle w:val="Forte"/>
          <w:rFonts w:eastAsia="Calibri" w:cs="Arial"/>
          <w:b w:val="0"/>
          <w:bCs w:val="0"/>
          <w:sz w:val="22"/>
          <w:szCs w:val="22"/>
          <w:shd w:val="clear" w:color="auto" w:fill="FFFFFF"/>
        </w:rPr>
        <w:t>/grupo</w:t>
      </w:r>
      <w:r w:rsidR="005B48DB" w:rsidRPr="001C4567">
        <w:rPr>
          <w:rStyle w:val="Forte"/>
          <w:rFonts w:eastAsia="Calibri" w:cs="Arial"/>
          <w:b w:val="0"/>
          <w:bCs w:val="0"/>
          <w:sz w:val="22"/>
          <w:szCs w:val="22"/>
          <w:shd w:val="clear" w:color="auto" w:fill="FFFFFF"/>
        </w:rPr>
        <w:t xml:space="preserve"> que pretende disputar</w:t>
      </w:r>
      <w:r w:rsidRPr="000D4F9C">
        <w:rPr>
          <w:rFonts w:cs="Arial"/>
          <w:sz w:val="22"/>
          <w:szCs w:val="22"/>
        </w:rPr>
        <w:t>.</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711"/>
        <w:gridCol w:w="739"/>
        <w:gridCol w:w="844"/>
        <w:gridCol w:w="999"/>
        <w:gridCol w:w="798"/>
        <w:gridCol w:w="800"/>
        <w:gridCol w:w="881"/>
        <w:gridCol w:w="918"/>
        <w:gridCol w:w="998"/>
        <w:gridCol w:w="1014"/>
        <w:gridCol w:w="1006"/>
      </w:tblGrid>
      <w:tr w:rsidR="008558E0" w:rsidRPr="005A16E6" w14:paraId="3A714A88" w14:textId="77777777" w:rsidTr="001C26CF">
        <w:trPr>
          <w:trHeight w:val="349"/>
        </w:trPr>
        <w:tc>
          <w:tcPr>
            <w:tcW w:w="498" w:type="dxa"/>
            <w:vMerge w:val="restart"/>
            <w:shd w:val="clear" w:color="auto" w:fill="auto"/>
            <w:vAlign w:val="center"/>
          </w:tcPr>
          <w:p w14:paraId="7847941B" w14:textId="77777777" w:rsidR="008558E0" w:rsidRPr="00CC0F2A" w:rsidRDefault="008558E0" w:rsidP="00260D6F">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ITEM</w:t>
            </w:r>
          </w:p>
        </w:tc>
        <w:tc>
          <w:tcPr>
            <w:tcW w:w="710" w:type="dxa"/>
            <w:vMerge w:val="restart"/>
            <w:vAlign w:val="center"/>
          </w:tcPr>
          <w:p w14:paraId="6D09B901" w14:textId="77777777" w:rsidR="008558E0" w:rsidRPr="00CC0F2A" w:rsidRDefault="008558E0" w:rsidP="00260D6F">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SUBITEM</w:t>
            </w:r>
          </w:p>
        </w:tc>
        <w:tc>
          <w:tcPr>
            <w:tcW w:w="739" w:type="dxa"/>
            <w:vMerge w:val="restart"/>
            <w:vAlign w:val="center"/>
          </w:tcPr>
          <w:p w14:paraId="290B5C77" w14:textId="77777777" w:rsidR="008558E0" w:rsidRPr="00CC0F2A" w:rsidRDefault="008558E0" w:rsidP="00260D6F">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IMÓVEL</w:t>
            </w:r>
          </w:p>
        </w:tc>
        <w:tc>
          <w:tcPr>
            <w:tcW w:w="844" w:type="dxa"/>
            <w:vMerge w:val="restart"/>
            <w:shd w:val="clear" w:color="auto" w:fill="auto"/>
            <w:vAlign w:val="center"/>
          </w:tcPr>
          <w:p w14:paraId="33E719DF" w14:textId="77777777" w:rsidR="008558E0" w:rsidRPr="00CC0F2A" w:rsidRDefault="008558E0" w:rsidP="00260D6F">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LOCAL</w:t>
            </w:r>
          </w:p>
        </w:tc>
        <w:tc>
          <w:tcPr>
            <w:tcW w:w="999" w:type="dxa"/>
            <w:vMerge w:val="restart"/>
            <w:vAlign w:val="center"/>
          </w:tcPr>
          <w:p w14:paraId="29B4C458" w14:textId="77777777" w:rsidR="004030CC" w:rsidRDefault="004030CC" w:rsidP="00260D6F">
            <w:pPr>
              <w:spacing w:after="160" w:line="259" w:lineRule="auto"/>
              <w:jc w:val="center"/>
              <w:rPr>
                <w:rFonts w:eastAsia="Calibri" w:cstheme="minorHAnsi"/>
                <w:b/>
                <w:bCs/>
                <w:spacing w:val="-6"/>
                <w:sz w:val="16"/>
                <w:szCs w:val="16"/>
                <w:lang w:eastAsia="en-US"/>
              </w:rPr>
            </w:pPr>
          </w:p>
          <w:p w14:paraId="566A22FC" w14:textId="3234ABEF" w:rsidR="008558E0" w:rsidRPr="00CC0F2A" w:rsidRDefault="008558E0" w:rsidP="00260D6F">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SERVIÇO</w:t>
            </w:r>
          </w:p>
          <w:p w14:paraId="43D85548" w14:textId="53D2E2E4" w:rsidR="008558E0" w:rsidRPr="00CC0F2A" w:rsidRDefault="008558E0" w:rsidP="00260D6F">
            <w:pPr>
              <w:spacing w:after="160" w:line="259" w:lineRule="auto"/>
              <w:rPr>
                <w:rFonts w:eastAsia="Calibri" w:cstheme="minorHAnsi"/>
                <w:b/>
                <w:bCs/>
                <w:spacing w:val="-6"/>
                <w:sz w:val="16"/>
                <w:szCs w:val="16"/>
                <w:lang w:eastAsia="en-US"/>
              </w:rPr>
            </w:pPr>
          </w:p>
        </w:tc>
        <w:tc>
          <w:tcPr>
            <w:tcW w:w="1598" w:type="dxa"/>
            <w:gridSpan w:val="2"/>
            <w:shd w:val="clear" w:color="auto" w:fill="auto"/>
            <w:vAlign w:val="center"/>
          </w:tcPr>
          <w:p w14:paraId="395EFC78" w14:textId="734B3BBD" w:rsidR="008558E0" w:rsidRPr="00CC0F2A" w:rsidRDefault="008558E0" w:rsidP="00260D6F">
            <w:pPr>
              <w:spacing w:after="160" w:line="259" w:lineRule="auto"/>
              <w:jc w:val="center"/>
              <w:rPr>
                <w:rFonts w:cstheme="minorHAnsi"/>
                <w:b/>
                <w:bCs/>
                <w:color w:val="000000"/>
                <w:spacing w:val="-6"/>
                <w:sz w:val="16"/>
                <w:szCs w:val="16"/>
              </w:rPr>
            </w:pPr>
            <w:r w:rsidRPr="00CC0F2A">
              <w:rPr>
                <w:rFonts w:eastAsia="Calibri" w:cstheme="minorHAnsi"/>
                <w:b/>
                <w:bCs/>
                <w:spacing w:val="-6"/>
                <w:sz w:val="16"/>
                <w:szCs w:val="16"/>
                <w:lang w:eastAsia="en-US"/>
              </w:rPr>
              <w:t>QUANT.  (PONTOS DE COLETA)</w:t>
            </w:r>
          </w:p>
        </w:tc>
        <w:tc>
          <w:tcPr>
            <w:tcW w:w="1799" w:type="dxa"/>
            <w:gridSpan w:val="2"/>
            <w:shd w:val="clear" w:color="auto" w:fill="auto"/>
            <w:vAlign w:val="center"/>
          </w:tcPr>
          <w:p w14:paraId="691902A0" w14:textId="3A5EDD84" w:rsidR="008558E0" w:rsidRPr="00CC0F2A" w:rsidRDefault="008558E0" w:rsidP="00260D6F">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 xml:space="preserve">VALOR UNITÁRIO </w:t>
            </w:r>
            <w:r w:rsidR="004379F7">
              <w:rPr>
                <w:rFonts w:cstheme="minorHAnsi"/>
                <w:b/>
                <w:bCs/>
                <w:color w:val="000000"/>
                <w:spacing w:val="-6"/>
                <w:sz w:val="16"/>
                <w:szCs w:val="16"/>
              </w:rPr>
              <w:t>ESTIMADO</w:t>
            </w:r>
          </w:p>
        </w:tc>
        <w:tc>
          <w:tcPr>
            <w:tcW w:w="2009" w:type="dxa"/>
            <w:gridSpan w:val="2"/>
            <w:vAlign w:val="center"/>
          </w:tcPr>
          <w:p w14:paraId="5517C86B" w14:textId="4A124E01" w:rsidR="008558E0" w:rsidRPr="00CC0F2A" w:rsidRDefault="008558E0" w:rsidP="00260D6F">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VALOR TOTAL ESTIMADO</w:t>
            </w:r>
          </w:p>
        </w:tc>
        <w:tc>
          <w:tcPr>
            <w:tcW w:w="1006" w:type="dxa"/>
            <w:vMerge w:val="restart"/>
            <w:shd w:val="clear" w:color="auto" w:fill="auto"/>
            <w:vAlign w:val="center"/>
          </w:tcPr>
          <w:p w14:paraId="14090E2B" w14:textId="40B13855" w:rsidR="008558E0" w:rsidRPr="00CC0F2A" w:rsidRDefault="008558E0" w:rsidP="00260D6F">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 xml:space="preserve">VALOR </w:t>
            </w:r>
            <w:r w:rsidR="006825C0">
              <w:rPr>
                <w:rFonts w:eastAsia="Calibri" w:cstheme="minorHAnsi"/>
                <w:b/>
                <w:bCs/>
                <w:spacing w:val="-6"/>
                <w:sz w:val="16"/>
                <w:szCs w:val="16"/>
                <w:lang w:eastAsia="en-US"/>
              </w:rPr>
              <w:t>TOTAL</w:t>
            </w:r>
            <w:r w:rsidR="006825C0" w:rsidRPr="00CC0F2A">
              <w:rPr>
                <w:rFonts w:eastAsia="Calibri" w:cstheme="minorHAnsi"/>
                <w:b/>
                <w:bCs/>
                <w:spacing w:val="-6"/>
                <w:sz w:val="16"/>
                <w:szCs w:val="16"/>
                <w:lang w:eastAsia="en-US"/>
              </w:rPr>
              <w:t xml:space="preserve"> </w:t>
            </w:r>
            <w:r w:rsidRPr="00CC0F2A">
              <w:rPr>
                <w:rFonts w:eastAsia="Calibri" w:cstheme="minorHAnsi"/>
                <w:b/>
                <w:bCs/>
                <w:spacing w:val="-6"/>
                <w:sz w:val="16"/>
                <w:szCs w:val="16"/>
                <w:lang w:eastAsia="en-US"/>
              </w:rPr>
              <w:t>ESTIMADO</w:t>
            </w:r>
            <w:r w:rsidR="0076014E">
              <w:rPr>
                <w:rFonts w:eastAsia="Calibri" w:cstheme="minorHAnsi"/>
                <w:b/>
                <w:bCs/>
                <w:spacing w:val="-6"/>
                <w:sz w:val="16"/>
                <w:szCs w:val="16"/>
                <w:lang w:eastAsia="en-US"/>
              </w:rPr>
              <w:t xml:space="preserve"> </w:t>
            </w:r>
            <w:r w:rsidRPr="00CC0F2A">
              <w:rPr>
                <w:rFonts w:eastAsia="Calibri" w:cstheme="minorHAnsi"/>
                <w:b/>
                <w:bCs/>
                <w:spacing w:val="-6"/>
                <w:sz w:val="16"/>
                <w:szCs w:val="16"/>
                <w:lang w:eastAsia="en-US"/>
              </w:rPr>
              <w:t xml:space="preserve">PARA CADA </w:t>
            </w:r>
            <w:r w:rsidR="0076014E">
              <w:rPr>
                <w:rFonts w:eastAsia="Calibri" w:cstheme="minorHAnsi"/>
                <w:b/>
                <w:bCs/>
                <w:spacing w:val="-6"/>
                <w:sz w:val="16"/>
                <w:szCs w:val="16"/>
                <w:lang w:eastAsia="en-US"/>
              </w:rPr>
              <w:t>ITEM</w:t>
            </w:r>
          </w:p>
        </w:tc>
      </w:tr>
      <w:tr w:rsidR="008558E0" w:rsidRPr="005A16E6" w14:paraId="2EAF7E97" w14:textId="77777777" w:rsidTr="001C26CF">
        <w:trPr>
          <w:trHeight w:val="349"/>
        </w:trPr>
        <w:tc>
          <w:tcPr>
            <w:tcW w:w="498" w:type="dxa"/>
            <w:vMerge/>
            <w:shd w:val="clear" w:color="auto" w:fill="auto"/>
            <w:vAlign w:val="center"/>
          </w:tcPr>
          <w:p w14:paraId="5C1407FC" w14:textId="77777777" w:rsidR="008558E0" w:rsidRPr="00B701FE" w:rsidRDefault="008558E0" w:rsidP="00260D6F">
            <w:pPr>
              <w:spacing w:after="160" w:line="259" w:lineRule="auto"/>
              <w:jc w:val="center"/>
              <w:rPr>
                <w:rFonts w:ascii="Arial" w:eastAsia="Calibri" w:hAnsi="Arial" w:cs="Arial"/>
                <w:b/>
                <w:bCs/>
                <w:spacing w:val="-6"/>
                <w:sz w:val="16"/>
                <w:szCs w:val="16"/>
                <w:lang w:eastAsia="en-US"/>
              </w:rPr>
            </w:pPr>
          </w:p>
        </w:tc>
        <w:tc>
          <w:tcPr>
            <w:tcW w:w="710" w:type="dxa"/>
            <w:vMerge/>
            <w:vAlign w:val="center"/>
          </w:tcPr>
          <w:p w14:paraId="07834829" w14:textId="77777777" w:rsidR="008558E0" w:rsidRPr="00B701FE" w:rsidRDefault="008558E0" w:rsidP="00260D6F">
            <w:pPr>
              <w:spacing w:after="160" w:line="259" w:lineRule="auto"/>
              <w:jc w:val="center"/>
              <w:rPr>
                <w:rFonts w:ascii="Arial" w:eastAsia="Calibri" w:hAnsi="Arial" w:cs="Arial"/>
                <w:b/>
                <w:bCs/>
                <w:spacing w:val="-6"/>
                <w:sz w:val="16"/>
                <w:szCs w:val="16"/>
                <w:lang w:eastAsia="en-US"/>
              </w:rPr>
            </w:pPr>
          </w:p>
        </w:tc>
        <w:tc>
          <w:tcPr>
            <w:tcW w:w="739" w:type="dxa"/>
            <w:vMerge/>
            <w:vAlign w:val="center"/>
          </w:tcPr>
          <w:p w14:paraId="5273F8CD" w14:textId="77777777" w:rsidR="008558E0" w:rsidRPr="00B701FE" w:rsidRDefault="008558E0" w:rsidP="00260D6F">
            <w:pPr>
              <w:spacing w:after="160" w:line="259" w:lineRule="auto"/>
              <w:jc w:val="center"/>
              <w:rPr>
                <w:rFonts w:ascii="Arial" w:eastAsia="Calibri" w:hAnsi="Arial" w:cs="Arial"/>
                <w:b/>
                <w:bCs/>
                <w:spacing w:val="-6"/>
                <w:sz w:val="16"/>
                <w:szCs w:val="16"/>
                <w:lang w:eastAsia="en-US"/>
              </w:rPr>
            </w:pPr>
          </w:p>
        </w:tc>
        <w:tc>
          <w:tcPr>
            <w:tcW w:w="844" w:type="dxa"/>
            <w:vMerge/>
            <w:shd w:val="clear" w:color="auto" w:fill="auto"/>
            <w:vAlign w:val="center"/>
          </w:tcPr>
          <w:p w14:paraId="461CBB3F" w14:textId="77777777" w:rsidR="008558E0" w:rsidRPr="00B701FE" w:rsidRDefault="008558E0" w:rsidP="00260D6F">
            <w:pPr>
              <w:spacing w:after="160" w:line="259" w:lineRule="auto"/>
              <w:jc w:val="center"/>
              <w:rPr>
                <w:rFonts w:ascii="Arial" w:eastAsia="Calibri" w:hAnsi="Arial" w:cs="Arial"/>
                <w:b/>
                <w:bCs/>
                <w:spacing w:val="-6"/>
                <w:sz w:val="16"/>
                <w:szCs w:val="16"/>
                <w:lang w:eastAsia="en-US"/>
              </w:rPr>
            </w:pPr>
          </w:p>
        </w:tc>
        <w:tc>
          <w:tcPr>
            <w:tcW w:w="999" w:type="dxa"/>
            <w:vMerge/>
            <w:vAlign w:val="center"/>
          </w:tcPr>
          <w:p w14:paraId="57483381" w14:textId="27311D5E" w:rsidR="008558E0" w:rsidRPr="00B701FE" w:rsidRDefault="008558E0" w:rsidP="00260D6F">
            <w:pPr>
              <w:spacing w:after="160" w:line="259" w:lineRule="auto"/>
              <w:rPr>
                <w:rFonts w:ascii="Arial" w:eastAsia="Calibri" w:hAnsi="Arial" w:cs="Arial"/>
                <w:b/>
                <w:bCs/>
                <w:spacing w:val="-6"/>
                <w:sz w:val="16"/>
                <w:szCs w:val="16"/>
                <w:lang w:eastAsia="en-US"/>
              </w:rPr>
            </w:pPr>
          </w:p>
        </w:tc>
        <w:tc>
          <w:tcPr>
            <w:tcW w:w="798" w:type="dxa"/>
            <w:shd w:val="clear" w:color="auto" w:fill="auto"/>
            <w:vAlign w:val="center"/>
          </w:tcPr>
          <w:p w14:paraId="07ECD0FB" w14:textId="597BDBAF" w:rsidR="008558E0" w:rsidRPr="00B701FE" w:rsidRDefault="008558E0" w:rsidP="00260D6F">
            <w:pPr>
              <w:spacing w:after="160" w:line="259" w:lineRule="auto"/>
              <w:jc w:val="center"/>
              <w:rPr>
                <w:rFonts w:ascii="Arial" w:eastAsia="Calibri" w:hAnsi="Arial" w:cs="Arial"/>
                <w:b/>
                <w:bCs/>
                <w:spacing w:val="-6"/>
                <w:sz w:val="16"/>
                <w:szCs w:val="16"/>
                <w:lang w:eastAsia="en-US"/>
              </w:rPr>
            </w:pPr>
            <w:r w:rsidRPr="00B701FE">
              <w:rPr>
                <w:rFonts w:ascii="Arial" w:eastAsia="Calibri" w:hAnsi="Arial" w:cs="Arial"/>
                <w:b/>
                <w:bCs/>
                <w:spacing w:val="-6"/>
                <w:sz w:val="16"/>
                <w:szCs w:val="16"/>
                <w:lang w:eastAsia="en-US"/>
              </w:rPr>
              <w:t xml:space="preserve">Análise </w:t>
            </w:r>
            <w:r w:rsidR="00216040" w:rsidRPr="00B701FE">
              <w:rPr>
                <w:rFonts w:ascii="Arial" w:eastAsia="Calibri" w:hAnsi="Arial" w:cs="Arial"/>
                <w:b/>
                <w:bCs/>
                <w:spacing w:val="-6"/>
                <w:sz w:val="16"/>
                <w:szCs w:val="16"/>
                <w:lang w:eastAsia="en-US"/>
              </w:rPr>
              <w:t>físico-química</w:t>
            </w:r>
          </w:p>
        </w:tc>
        <w:tc>
          <w:tcPr>
            <w:tcW w:w="800" w:type="dxa"/>
          </w:tcPr>
          <w:p w14:paraId="2319DCFD" w14:textId="053C2D61" w:rsidR="008558E0" w:rsidRPr="00B701FE" w:rsidRDefault="008558E0" w:rsidP="00260D6F">
            <w:pPr>
              <w:spacing w:after="160" w:line="259" w:lineRule="auto"/>
              <w:jc w:val="center"/>
              <w:rPr>
                <w:rFonts w:ascii="Arial" w:hAnsi="Arial" w:cs="Arial"/>
                <w:b/>
                <w:bCs/>
                <w:color w:val="000000"/>
                <w:spacing w:val="-6"/>
                <w:sz w:val="16"/>
                <w:szCs w:val="16"/>
              </w:rPr>
            </w:pPr>
            <w:r w:rsidRPr="00B701FE">
              <w:rPr>
                <w:rFonts w:ascii="Arial" w:hAnsi="Arial" w:cs="Arial"/>
                <w:b/>
                <w:bCs/>
                <w:color w:val="000000"/>
                <w:spacing w:val="-6"/>
                <w:sz w:val="16"/>
                <w:szCs w:val="16"/>
              </w:rPr>
              <w:t>Análise microbiológica</w:t>
            </w:r>
          </w:p>
        </w:tc>
        <w:tc>
          <w:tcPr>
            <w:tcW w:w="881" w:type="dxa"/>
            <w:shd w:val="clear" w:color="auto" w:fill="auto"/>
            <w:vAlign w:val="center"/>
          </w:tcPr>
          <w:p w14:paraId="323FAB68" w14:textId="5C3CB79E" w:rsidR="008558E0" w:rsidRPr="00B701FE" w:rsidRDefault="008558E0" w:rsidP="00260D6F">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216040">
              <w:rPr>
                <w:rFonts w:ascii="Arial" w:hAnsi="Arial" w:cs="Arial"/>
                <w:b/>
                <w:bCs/>
                <w:color w:val="000000"/>
                <w:spacing w:val="-6"/>
                <w:sz w:val="16"/>
                <w:szCs w:val="16"/>
              </w:rPr>
              <w:t>físico-química</w:t>
            </w:r>
          </w:p>
        </w:tc>
        <w:tc>
          <w:tcPr>
            <w:tcW w:w="918" w:type="dxa"/>
          </w:tcPr>
          <w:p w14:paraId="6B25EA30" w14:textId="357B5E13" w:rsidR="008558E0" w:rsidRPr="00B701FE" w:rsidRDefault="008558E0" w:rsidP="00260D6F">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998" w:type="dxa"/>
            <w:vAlign w:val="center"/>
          </w:tcPr>
          <w:p w14:paraId="4F9F71EC" w14:textId="2FF438BE" w:rsidR="008558E0" w:rsidRPr="00B701FE" w:rsidRDefault="008558E0" w:rsidP="00260D6F">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216040">
              <w:rPr>
                <w:rFonts w:ascii="Arial" w:hAnsi="Arial" w:cs="Arial"/>
                <w:b/>
                <w:bCs/>
                <w:color w:val="000000"/>
                <w:spacing w:val="-6"/>
                <w:sz w:val="16"/>
                <w:szCs w:val="16"/>
              </w:rPr>
              <w:t>físico-química</w:t>
            </w:r>
          </w:p>
        </w:tc>
        <w:tc>
          <w:tcPr>
            <w:tcW w:w="1010" w:type="dxa"/>
          </w:tcPr>
          <w:p w14:paraId="56D93F04" w14:textId="1D506A11" w:rsidR="008558E0" w:rsidRPr="00B701FE" w:rsidRDefault="008558E0" w:rsidP="00260D6F">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1006" w:type="dxa"/>
            <w:vMerge/>
            <w:shd w:val="clear" w:color="auto" w:fill="auto"/>
            <w:vAlign w:val="center"/>
          </w:tcPr>
          <w:p w14:paraId="32E24CF7" w14:textId="0C709A39" w:rsidR="008558E0" w:rsidRPr="00B701FE" w:rsidRDefault="008558E0" w:rsidP="00260D6F">
            <w:pPr>
              <w:spacing w:after="160" w:line="259" w:lineRule="auto"/>
              <w:jc w:val="center"/>
              <w:rPr>
                <w:rFonts w:ascii="Arial" w:hAnsi="Arial" w:cs="Arial"/>
                <w:b/>
                <w:bCs/>
                <w:color w:val="000000"/>
                <w:spacing w:val="-6"/>
                <w:sz w:val="16"/>
                <w:szCs w:val="16"/>
              </w:rPr>
            </w:pPr>
          </w:p>
        </w:tc>
      </w:tr>
      <w:tr w:rsidR="008F002B" w:rsidRPr="005A16E6" w14:paraId="0E443376" w14:textId="77777777" w:rsidTr="001C26CF">
        <w:trPr>
          <w:trHeight w:val="183"/>
        </w:trPr>
        <w:tc>
          <w:tcPr>
            <w:tcW w:w="498" w:type="dxa"/>
            <w:vMerge w:val="restart"/>
            <w:shd w:val="clear" w:color="auto" w:fill="auto"/>
            <w:vAlign w:val="center"/>
          </w:tcPr>
          <w:p w14:paraId="2745251D" w14:textId="77777777" w:rsidR="008F002B" w:rsidRPr="00A4791C" w:rsidRDefault="008F002B" w:rsidP="00260D6F">
            <w:pPr>
              <w:spacing w:after="160" w:line="259" w:lineRule="auto"/>
              <w:jc w:val="center"/>
              <w:rPr>
                <w:rFonts w:eastAsia="Calibri" w:cstheme="minorHAnsi"/>
                <w:b/>
                <w:bCs/>
                <w:sz w:val="16"/>
                <w:szCs w:val="16"/>
                <w:lang w:eastAsia="en-US"/>
              </w:rPr>
            </w:pPr>
            <w:r w:rsidRPr="00A4791C">
              <w:rPr>
                <w:rFonts w:cstheme="minorHAnsi"/>
                <w:b/>
                <w:bCs/>
                <w:sz w:val="16"/>
                <w:szCs w:val="16"/>
              </w:rPr>
              <w:t>1</w:t>
            </w:r>
          </w:p>
        </w:tc>
        <w:tc>
          <w:tcPr>
            <w:tcW w:w="710" w:type="dxa"/>
            <w:vAlign w:val="center"/>
          </w:tcPr>
          <w:p w14:paraId="22AD9DFB" w14:textId="77777777" w:rsidR="008F002B" w:rsidRPr="00A4791C" w:rsidRDefault="008F002B" w:rsidP="00260D6F">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1.1</w:t>
            </w:r>
          </w:p>
        </w:tc>
        <w:tc>
          <w:tcPr>
            <w:tcW w:w="739" w:type="dxa"/>
            <w:vAlign w:val="center"/>
          </w:tcPr>
          <w:p w14:paraId="799274DB" w14:textId="77777777" w:rsidR="008F002B" w:rsidRPr="00A4791C" w:rsidRDefault="008F002B" w:rsidP="00260D6F">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SEDE</w:t>
            </w:r>
          </w:p>
        </w:tc>
        <w:tc>
          <w:tcPr>
            <w:tcW w:w="844" w:type="dxa"/>
            <w:vMerge w:val="restart"/>
            <w:shd w:val="clear" w:color="auto" w:fill="auto"/>
            <w:vAlign w:val="center"/>
          </w:tcPr>
          <w:p w14:paraId="0299EB20" w14:textId="77777777" w:rsidR="008F002B" w:rsidRPr="00A4791C" w:rsidRDefault="008F002B" w:rsidP="00260D6F">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RECIFE</w:t>
            </w:r>
          </w:p>
        </w:tc>
        <w:tc>
          <w:tcPr>
            <w:tcW w:w="999" w:type="dxa"/>
            <w:vMerge w:val="restart"/>
            <w:vAlign w:val="center"/>
          </w:tcPr>
          <w:p w14:paraId="65DDDDF3" w14:textId="3297B5FA" w:rsidR="008F002B" w:rsidRPr="00A4791C" w:rsidRDefault="008F002B" w:rsidP="00260D6F">
            <w:pPr>
              <w:spacing w:after="160" w:line="259" w:lineRule="auto"/>
              <w:rPr>
                <w:rFonts w:eastAsia="Calibri" w:cstheme="minorHAnsi"/>
                <w:b/>
                <w:bCs/>
                <w:sz w:val="16"/>
                <w:szCs w:val="16"/>
                <w:lang w:eastAsia="en-US"/>
              </w:rPr>
            </w:pPr>
            <w:r w:rsidRPr="00A4791C">
              <w:rPr>
                <w:rFonts w:cstheme="minorHAnsi"/>
                <w:b/>
                <w:bCs/>
                <w:sz w:val="16"/>
                <w:szCs w:val="16"/>
              </w:rPr>
              <w:t>Análise química e bacteriológica da qualidade da água dos reservatórios</w:t>
            </w:r>
          </w:p>
        </w:tc>
        <w:tc>
          <w:tcPr>
            <w:tcW w:w="798" w:type="dxa"/>
            <w:shd w:val="clear" w:color="auto" w:fill="auto"/>
            <w:vAlign w:val="center"/>
          </w:tcPr>
          <w:p w14:paraId="0B989D62" w14:textId="1AEC04F9" w:rsidR="008F002B" w:rsidRPr="00CC0F2A" w:rsidRDefault="008F002B" w:rsidP="00260D6F">
            <w:pPr>
              <w:spacing w:after="160" w:line="259" w:lineRule="auto"/>
              <w:jc w:val="center"/>
              <w:rPr>
                <w:rFonts w:eastAsia="Calibri" w:cstheme="minorHAnsi"/>
                <w:sz w:val="16"/>
                <w:szCs w:val="16"/>
                <w:lang w:eastAsia="en-US"/>
              </w:rPr>
            </w:pPr>
            <w:r w:rsidRPr="00CC0F2A">
              <w:rPr>
                <w:rFonts w:eastAsia="Calibri" w:cstheme="minorHAnsi"/>
                <w:sz w:val="16"/>
                <w:szCs w:val="16"/>
                <w:lang w:eastAsia="en-US"/>
              </w:rPr>
              <w:t>2</w:t>
            </w:r>
          </w:p>
        </w:tc>
        <w:tc>
          <w:tcPr>
            <w:tcW w:w="800" w:type="dxa"/>
          </w:tcPr>
          <w:p w14:paraId="3691E7E3" w14:textId="79CF5A63" w:rsidR="008F002B" w:rsidRPr="00CC0F2A" w:rsidRDefault="001A08A9" w:rsidP="008E173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2</w:t>
            </w:r>
          </w:p>
        </w:tc>
        <w:tc>
          <w:tcPr>
            <w:tcW w:w="881" w:type="dxa"/>
            <w:shd w:val="clear" w:color="auto" w:fill="auto"/>
            <w:vAlign w:val="center"/>
          </w:tcPr>
          <w:p w14:paraId="78DA6482" w14:textId="040E1811" w:rsidR="008F002B" w:rsidRPr="00CC0F2A" w:rsidRDefault="008F002B" w:rsidP="00260D6F">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R$ 411,75</w:t>
            </w:r>
          </w:p>
        </w:tc>
        <w:tc>
          <w:tcPr>
            <w:tcW w:w="918" w:type="dxa"/>
          </w:tcPr>
          <w:p w14:paraId="24C97204" w14:textId="6B86EFFB" w:rsidR="008F002B" w:rsidRPr="00B701FE" w:rsidRDefault="008F002B" w:rsidP="00260D6F">
            <w:pPr>
              <w:spacing w:line="240" w:lineRule="auto"/>
              <w:jc w:val="center"/>
              <w:rPr>
                <w:rFonts w:ascii="Calibri" w:hAnsi="Calibri" w:cs="Calibri"/>
                <w:color w:val="000000"/>
                <w:sz w:val="16"/>
                <w:szCs w:val="16"/>
              </w:rPr>
            </w:pPr>
            <w:r>
              <w:rPr>
                <w:rFonts w:ascii="Calibri" w:hAnsi="Calibri" w:cs="Calibri"/>
                <w:color w:val="000000"/>
                <w:sz w:val="16"/>
                <w:szCs w:val="16"/>
              </w:rPr>
              <w:t>R$ 143,51</w:t>
            </w:r>
          </w:p>
        </w:tc>
        <w:tc>
          <w:tcPr>
            <w:tcW w:w="998" w:type="dxa"/>
            <w:vAlign w:val="center"/>
          </w:tcPr>
          <w:p w14:paraId="6D4EB9FF" w14:textId="6F901912" w:rsidR="008F002B" w:rsidRPr="00B701FE" w:rsidRDefault="008F002B" w:rsidP="00260D6F">
            <w:pPr>
              <w:spacing w:line="240"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R$ 823,5</w:t>
            </w:r>
          </w:p>
        </w:tc>
        <w:tc>
          <w:tcPr>
            <w:tcW w:w="1010" w:type="dxa"/>
            <w:vAlign w:val="center"/>
          </w:tcPr>
          <w:p w14:paraId="0774FB22" w14:textId="6C42BFEB" w:rsidR="008F002B" w:rsidRPr="006566D3" w:rsidRDefault="008F002B" w:rsidP="008F002B">
            <w:pPr>
              <w:tabs>
                <w:tab w:val="center" w:pos="418"/>
              </w:tabs>
              <w:rPr>
                <w:rFonts w:eastAsia="Calibri" w:cstheme="minorHAnsi"/>
                <w:spacing w:val="-6"/>
                <w:sz w:val="16"/>
                <w:szCs w:val="16"/>
                <w:lang w:eastAsia="en-US"/>
              </w:rPr>
            </w:pPr>
            <w:r w:rsidRPr="006566D3">
              <w:rPr>
                <w:rFonts w:eastAsia="Calibri" w:cstheme="minorHAnsi"/>
                <w:spacing w:val="-6"/>
                <w:sz w:val="16"/>
                <w:szCs w:val="16"/>
                <w:lang w:eastAsia="en-US"/>
              </w:rPr>
              <w:tab/>
              <w:t>R$ 287,02</w:t>
            </w:r>
          </w:p>
        </w:tc>
        <w:tc>
          <w:tcPr>
            <w:tcW w:w="1006" w:type="dxa"/>
            <w:vMerge w:val="restart"/>
            <w:shd w:val="clear" w:color="auto" w:fill="auto"/>
            <w:vAlign w:val="center"/>
          </w:tcPr>
          <w:p w14:paraId="004265B3" w14:textId="15DA9CEC" w:rsidR="008F002B" w:rsidRPr="007F5637" w:rsidRDefault="008F002B" w:rsidP="00260D6F">
            <w:pPr>
              <w:jc w:val="center"/>
              <w:rPr>
                <w:rFonts w:eastAsia="Calibri" w:cstheme="minorHAnsi"/>
                <w:b/>
                <w:bCs/>
                <w:spacing w:val="-6"/>
                <w:sz w:val="16"/>
                <w:szCs w:val="16"/>
                <w:lang w:eastAsia="en-US"/>
              </w:rPr>
            </w:pPr>
            <w:r w:rsidRPr="007F5637">
              <w:rPr>
                <w:rFonts w:eastAsia="Calibri" w:cstheme="minorHAnsi"/>
                <w:b/>
                <w:bCs/>
                <w:spacing w:val="-6"/>
                <w:sz w:val="16"/>
                <w:szCs w:val="16"/>
                <w:lang w:eastAsia="en-US"/>
              </w:rPr>
              <w:t>R$ 2.221,03</w:t>
            </w:r>
          </w:p>
        </w:tc>
      </w:tr>
      <w:tr w:rsidR="008F002B" w:rsidRPr="005A16E6" w14:paraId="52219298" w14:textId="77777777" w:rsidTr="001C26CF">
        <w:trPr>
          <w:trHeight w:val="72"/>
        </w:trPr>
        <w:tc>
          <w:tcPr>
            <w:tcW w:w="498" w:type="dxa"/>
            <w:vMerge/>
            <w:shd w:val="clear" w:color="auto" w:fill="auto"/>
            <w:vAlign w:val="center"/>
          </w:tcPr>
          <w:p w14:paraId="6976E885" w14:textId="77777777" w:rsidR="008F002B" w:rsidRPr="00A4791C" w:rsidRDefault="008F002B" w:rsidP="00260D6F">
            <w:pPr>
              <w:spacing w:after="160" w:line="259" w:lineRule="auto"/>
              <w:jc w:val="center"/>
              <w:rPr>
                <w:rFonts w:eastAsia="Calibri" w:cstheme="minorHAnsi"/>
                <w:b/>
                <w:bCs/>
                <w:sz w:val="16"/>
                <w:szCs w:val="16"/>
                <w:lang w:eastAsia="en-US"/>
              </w:rPr>
            </w:pPr>
          </w:p>
        </w:tc>
        <w:tc>
          <w:tcPr>
            <w:tcW w:w="710" w:type="dxa"/>
            <w:vAlign w:val="center"/>
          </w:tcPr>
          <w:p w14:paraId="11C3166F" w14:textId="77777777" w:rsidR="008F002B" w:rsidRPr="00A4791C" w:rsidRDefault="008F002B" w:rsidP="00260D6F">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1.2.</w:t>
            </w:r>
          </w:p>
        </w:tc>
        <w:tc>
          <w:tcPr>
            <w:tcW w:w="739" w:type="dxa"/>
            <w:vAlign w:val="center"/>
          </w:tcPr>
          <w:p w14:paraId="04405D65" w14:textId="77777777" w:rsidR="008F002B" w:rsidRPr="00A4791C" w:rsidRDefault="008F002B" w:rsidP="00260D6F">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ANEXO</w:t>
            </w:r>
          </w:p>
        </w:tc>
        <w:tc>
          <w:tcPr>
            <w:tcW w:w="844" w:type="dxa"/>
            <w:vMerge/>
            <w:shd w:val="clear" w:color="auto" w:fill="auto"/>
            <w:vAlign w:val="center"/>
          </w:tcPr>
          <w:p w14:paraId="344BA098" w14:textId="77777777" w:rsidR="008F002B" w:rsidRPr="00A4791C" w:rsidRDefault="008F002B" w:rsidP="00260D6F">
            <w:pPr>
              <w:spacing w:after="160" w:line="259" w:lineRule="auto"/>
              <w:jc w:val="center"/>
              <w:rPr>
                <w:rFonts w:eastAsia="Calibri" w:cstheme="minorHAnsi"/>
                <w:b/>
                <w:bCs/>
                <w:sz w:val="16"/>
                <w:szCs w:val="16"/>
                <w:lang w:eastAsia="en-US"/>
              </w:rPr>
            </w:pPr>
          </w:p>
        </w:tc>
        <w:tc>
          <w:tcPr>
            <w:tcW w:w="999" w:type="dxa"/>
            <w:vMerge/>
            <w:vAlign w:val="center"/>
          </w:tcPr>
          <w:p w14:paraId="545CA3D6" w14:textId="43F37B94" w:rsidR="008F002B" w:rsidRPr="00B701FE" w:rsidRDefault="008F002B" w:rsidP="00260D6F">
            <w:pPr>
              <w:spacing w:after="160" w:line="259" w:lineRule="auto"/>
              <w:rPr>
                <w:rFonts w:ascii="Arial" w:eastAsia="Calibri" w:hAnsi="Arial" w:cs="Arial"/>
                <w:sz w:val="16"/>
                <w:szCs w:val="16"/>
                <w:lang w:eastAsia="en-US"/>
              </w:rPr>
            </w:pPr>
          </w:p>
        </w:tc>
        <w:tc>
          <w:tcPr>
            <w:tcW w:w="798" w:type="dxa"/>
            <w:shd w:val="clear" w:color="auto" w:fill="auto"/>
            <w:vAlign w:val="center"/>
          </w:tcPr>
          <w:p w14:paraId="01062090" w14:textId="4BCDE6EC" w:rsidR="008F002B" w:rsidRPr="00B701FE" w:rsidRDefault="008F002B" w:rsidP="00260D6F">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00" w:type="dxa"/>
          </w:tcPr>
          <w:p w14:paraId="592F66E1" w14:textId="7466D2A2" w:rsidR="008F002B" w:rsidRPr="00B701FE" w:rsidRDefault="008F002B" w:rsidP="00260D6F">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2</w:t>
            </w:r>
          </w:p>
        </w:tc>
        <w:tc>
          <w:tcPr>
            <w:tcW w:w="881" w:type="dxa"/>
            <w:shd w:val="clear" w:color="auto" w:fill="auto"/>
            <w:vAlign w:val="center"/>
          </w:tcPr>
          <w:p w14:paraId="631BE34A" w14:textId="67496BB7" w:rsidR="008F002B" w:rsidRPr="00CC0F2A" w:rsidRDefault="008F002B" w:rsidP="00260D6F">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R$ 411,75</w:t>
            </w:r>
          </w:p>
        </w:tc>
        <w:tc>
          <w:tcPr>
            <w:tcW w:w="918" w:type="dxa"/>
          </w:tcPr>
          <w:p w14:paraId="16C8FEC6" w14:textId="09556499" w:rsidR="008F002B" w:rsidRPr="00B701FE" w:rsidRDefault="008F002B" w:rsidP="00260D6F">
            <w:pPr>
              <w:spacing w:line="240" w:lineRule="auto"/>
              <w:jc w:val="center"/>
              <w:rPr>
                <w:rFonts w:ascii="Calibri" w:hAnsi="Calibri" w:cs="Calibri"/>
                <w:color w:val="000000"/>
                <w:sz w:val="16"/>
                <w:szCs w:val="16"/>
              </w:rPr>
            </w:pPr>
            <w:r>
              <w:rPr>
                <w:rFonts w:ascii="Calibri" w:hAnsi="Calibri" w:cs="Calibri"/>
                <w:color w:val="000000"/>
                <w:sz w:val="16"/>
                <w:szCs w:val="16"/>
              </w:rPr>
              <w:t>R$ 143,51</w:t>
            </w:r>
          </w:p>
        </w:tc>
        <w:tc>
          <w:tcPr>
            <w:tcW w:w="998" w:type="dxa"/>
            <w:vAlign w:val="center"/>
          </w:tcPr>
          <w:p w14:paraId="3FEB89D1" w14:textId="2B6E579E" w:rsidR="008F002B" w:rsidRPr="00B701FE" w:rsidRDefault="008F002B" w:rsidP="00260D6F">
            <w:pPr>
              <w:spacing w:line="240"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R$ 823,5</w:t>
            </w:r>
          </w:p>
        </w:tc>
        <w:tc>
          <w:tcPr>
            <w:tcW w:w="1010" w:type="dxa"/>
            <w:vAlign w:val="center"/>
          </w:tcPr>
          <w:p w14:paraId="0FCE2122" w14:textId="3D241197" w:rsidR="008F002B" w:rsidRPr="006566D3" w:rsidRDefault="008F002B" w:rsidP="00260D6F">
            <w:pPr>
              <w:spacing w:after="160" w:line="259" w:lineRule="auto"/>
              <w:jc w:val="center"/>
              <w:rPr>
                <w:rFonts w:eastAsia="Calibri" w:cstheme="minorHAnsi"/>
                <w:spacing w:val="-6"/>
                <w:sz w:val="16"/>
                <w:szCs w:val="16"/>
                <w:lang w:eastAsia="en-US"/>
              </w:rPr>
            </w:pPr>
            <w:r w:rsidRPr="006566D3">
              <w:rPr>
                <w:rFonts w:eastAsia="Calibri" w:cstheme="minorHAnsi"/>
                <w:spacing w:val="-6"/>
                <w:sz w:val="16"/>
                <w:szCs w:val="16"/>
                <w:lang w:eastAsia="en-US"/>
              </w:rPr>
              <w:t>R$ 287,02</w:t>
            </w:r>
          </w:p>
        </w:tc>
        <w:tc>
          <w:tcPr>
            <w:tcW w:w="1006" w:type="dxa"/>
            <w:vMerge/>
            <w:shd w:val="clear" w:color="auto" w:fill="auto"/>
            <w:vAlign w:val="center"/>
          </w:tcPr>
          <w:p w14:paraId="4A12E680" w14:textId="2DD2ECAB" w:rsidR="008F002B" w:rsidRPr="006566D3" w:rsidRDefault="008F002B" w:rsidP="00260D6F">
            <w:pPr>
              <w:spacing w:after="160" w:line="259" w:lineRule="auto"/>
              <w:jc w:val="center"/>
              <w:rPr>
                <w:rFonts w:eastAsia="Calibri" w:cstheme="minorHAnsi"/>
                <w:spacing w:val="-6"/>
                <w:sz w:val="16"/>
                <w:szCs w:val="16"/>
                <w:lang w:eastAsia="en-US"/>
              </w:rPr>
            </w:pPr>
          </w:p>
        </w:tc>
      </w:tr>
      <w:tr w:rsidR="008F002B" w:rsidRPr="005A16E6" w14:paraId="12527886" w14:textId="77777777" w:rsidTr="001C26CF">
        <w:trPr>
          <w:trHeight w:val="123"/>
        </w:trPr>
        <w:tc>
          <w:tcPr>
            <w:tcW w:w="1209" w:type="dxa"/>
            <w:gridSpan w:val="2"/>
            <w:shd w:val="clear" w:color="auto" w:fill="auto"/>
            <w:vAlign w:val="center"/>
          </w:tcPr>
          <w:p w14:paraId="6D019FBE" w14:textId="77777777" w:rsidR="008F002B" w:rsidRPr="00A4791C" w:rsidRDefault="008F002B" w:rsidP="00260D6F">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2</w:t>
            </w:r>
          </w:p>
        </w:tc>
        <w:tc>
          <w:tcPr>
            <w:tcW w:w="739" w:type="dxa"/>
            <w:vAlign w:val="center"/>
          </w:tcPr>
          <w:p w14:paraId="725A23A6" w14:textId="77777777" w:rsidR="008F002B" w:rsidRPr="00A4791C" w:rsidRDefault="008F002B" w:rsidP="00260D6F">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44" w:type="dxa"/>
            <w:shd w:val="clear" w:color="auto" w:fill="auto"/>
            <w:vAlign w:val="center"/>
          </w:tcPr>
          <w:p w14:paraId="0716793D" w14:textId="77777777" w:rsidR="008F002B" w:rsidRPr="00A4791C" w:rsidRDefault="008F002B" w:rsidP="00260D6F">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CARUARU</w:t>
            </w:r>
          </w:p>
        </w:tc>
        <w:tc>
          <w:tcPr>
            <w:tcW w:w="999" w:type="dxa"/>
            <w:vMerge/>
            <w:vAlign w:val="center"/>
          </w:tcPr>
          <w:p w14:paraId="0435DC3A" w14:textId="1EACD404" w:rsidR="008F002B" w:rsidRPr="00B701FE" w:rsidRDefault="008F002B" w:rsidP="00260D6F">
            <w:pPr>
              <w:spacing w:after="160" w:line="259" w:lineRule="auto"/>
              <w:rPr>
                <w:rFonts w:ascii="Arial" w:eastAsia="Calibri" w:hAnsi="Arial" w:cs="Arial"/>
                <w:sz w:val="16"/>
                <w:szCs w:val="16"/>
                <w:lang w:eastAsia="en-US"/>
              </w:rPr>
            </w:pPr>
          </w:p>
        </w:tc>
        <w:tc>
          <w:tcPr>
            <w:tcW w:w="798" w:type="dxa"/>
            <w:shd w:val="clear" w:color="auto" w:fill="auto"/>
            <w:vAlign w:val="center"/>
          </w:tcPr>
          <w:p w14:paraId="214E3FFD" w14:textId="434E80D6" w:rsidR="008F002B" w:rsidRPr="00B701FE" w:rsidRDefault="008F002B" w:rsidP="00260D6F">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00" w:type="dxa"/>
          </w:tcPr>
          <w:p w14:paraId="02696A55" w14:textId="27AB884A" w:rsidR="008F002B" w:rsidRPr="00B701FE" w:rsidRDefault="008F002B" w:rsidP="00260D6F">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81" w:type="dxa"/>
            <w:shd w:val="clear" w:color="auto" w:fill="auto"/>
            <w:vAlign w:val="center"/>
          </w:tcPr>
          <w:p w14:paraId="51F9991D" w14:textId="14136FA4" w:rsidR="008F002B" w:rsidRPr="00CC0F2A" w:rsidRDefault="008F002B" w:rsidP="00260D6F">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R$ 425,75</w:t>
            </w:r>
          </w:p>
        </w:tc>
        <w:tc>
          <w:tcPr>
            <w:tcW w:w="918" w:type="dxa"/>
          </w:tcPr>
          <w:p w14:paraId="10DB8B52" w14:textId="1B98C66C" w:rsidR="008F002B" w:rsidRPr="00B701FE" w:rsidRDefault="008F002B" w:rsidP="00260D6F">
            <w:pPr>
              <w:spacing w:after="160" w:line="259" w:lineRule="auto"/>
              <w:jc w:val="center"/>
              <w:rPr>
                <w:rFonts w:ascii="Calibri" w:hAnsi="Calibri" w:cs="Calibri"/>
                <w:color w:val="000000"/>
                <w:sz w:val="16"/>
                <w:szCs w:val="16"/>
              </w:rPr>
            </w:pPr>
            <w:r>
              <w:rPr>
                <w:rFonts w:ascii="Calibri" w:hAnsi="Calibri" w:cs="Calibri"/>
                <w:color w:val="000000"/>
                <w:sz w:val="16"/>
                <w:szCs w:val="16"/>
              </w:rPr>
              <w:t>R$ 159,11</w:t>
            </w:r>
          </w:p>
        </w:tc>
        <w:tc>
          <w:tcPr>
            <w:tcW w:w="998" w:type="dxa"/>
            <w:vAlign w:val="center"/>
          </w:tcPr>
          <w:p w14:paraId="6F73BCF5" w14:textId="1BF93EAD" w:rsidR="008F002B" w:rsidRPr="00B701FE" w:rsidRDefault="008F002B" w:rsidP="00260D6F">
            <w:pPr>
              <w:spacing w:after="160" w:line="259"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R$ 851,5</w:t>
            </w:r>
          </w:p>
        </w:tc>
        <w:tc>
          <w:tcPr>
            <w:tcW w:w="1010" w:type="dxa"/>
            <w:vAlign w:val="center"/>
          </w:tcPr>
          <w:p w14:paraId="4CA68B6B" w14:textId="30FB6F12" w:rsidR="008F002B" w:rsidRPr="006566D3" w:rsidRDefault="008F002B" w:rsidP="00260D6F">
            <w:pPr>
              <w:spacing w:after="160" w:line="259" w:lineRule="auto"/>
              <w:jc w:val="center"/>
              <w:rPr>
                <w:rFonts w:cstheme="minorHAnsi"/>
                <w:color w:val="000000"/>
                <w:spacing w:val="-6"/>
                <w:sz w:val="16"/>
                <w:szCs w:val="16"/>
              </w:rPr>
            </w:pPr>
            <w:r w:rsidRPr="006566D3">
              <w:rPr>
                <w:rFonts w:cstheme="minorHAnsi"/>
                <w:color w:val="000000"/>
                <w:spacing w:val="-6"/>
                <w:sz w:val="16"/>
                <w:szCs w:val="16"/>
              </w:rPr>
              <w:t>R$ 159,11</w:t>
            </w:r>
          </w:p>
        </w:tc>
        <w:tc>
          <w:tcPr>
            <w:tcW w:w="1006" w:type="dxa"/>
            <w:shd w:val="clear" w:color="auto" w:fill="auto"/>
            <w:vAlign w:val="center"/>
          </w:tcPr>
          <w:p w14:paraId="4624F186" w14:textId="0F262A2B" w:rsidR="008F002B" w:rsidRPr="007F5637" w:rsidRDefault="008F002B" w:rsidP="00260D6F">
            <w:pPr>
              <w:spacing w:after="160" w:line="259" w:lineRule="auto"/>
              <w:jc w:val="center"/>
              <w:rPr>
                <w:rFonts w:eastAsia="Calibri" w:cstheme="minorHAnsi"/>
                <w:b/>
                <w:bCs/>
                <w:spacing w:val="-6"/>
                <w:sz w:val="16"/>
                <w:szCs w:val="16"/>
                <w:lang w:eastAsia="en-US"/>
              </w:rPr>
            </w:pPr>
            <w:r w:rsidRPr="007F5637">
              <w:rPr>
                <w:rFonts w:cstheme="minorHAnsi"/>
                <w:b/>
                <w:bCs/>
                <w:color w:val="000000"/>
                <w:spacing w:val="-6"/>
                <w:sz w:val="16"/>
                <w:szCs w:val="16"/>
              </w:rPr>
              <w:t>R$ 1.010,61</w:t>
            </w:r>
          </w:p>
        </w:tc>
      </w:tr>
      <w:tr w:rsidR="008F002B" w:rsidRPr="005A16E6" w14:paraId="36859FA4" w14:textId="77777777" w:rsidTr="004379F7">
        <w:trPr>
          <w:trHeight w:val="522"/>
        </w:trPr>
        <w:tc>
          <w:tcPr>
            <w:tcW w:w="1209" w:type="dxa"/>
            <w:gridSpan w:val="2"/>
            <w:shd w:val="clear" w:color="auto" w:fill="auto"/>
            <w:vAlign w:val="center"/>
          </w:tcPr>
          <w:p w14:paraId="00E6742A" w14:textId="77777777" w:rsidR="008F002B" w:rsidRPr="00A4791C" w:rsidRDefault="008F002B" w:rsidP="00260D6F">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3</w:t>
            </w:r>
          </w:p>
        </w:tc>
        <w:tc>
          <w:tcPr>
            <w:tcW w:w="739" w:type="dxa"/>
            <w:vAlign w:val="center"/>
          </w:tcPr>
          <w:p w14:paraId="24032DAD" w14:textId="77777777" w:rsidR="008F002B" w:rsidRPr="00A4791C" w:rsidRDefault="008F002B" w:rsidP="00260D6F">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44" w:type="dxa"/>
            <w:shd w:val="clear" w:color="auto" w:fill="auto"/>
            <w:vAlign w:val="center"/>
          </w:tcPr>
          <w:p w14:paraId="28FC0517" w14:textId="77777777" w:rsidR="008F002B" w:rsidRPr="00A4791C" w:rsidRDefault="008F002B" w:rsidP="00260D6F">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PETROLINA</w:t>
            </w:r>
          </w:p>
        </w:tc>
        <w:tc>
          <w:tcPr>
            <w:tcW w:w="999" w:type="dxa"/>
            <w:vMerge/>
            <w:vAlign w:val="center"/>
          </w:tcPr>
          <w:p w14:paraId="675C0E05" w14:textId="34694540" w:rsidR="008F002B" w:rsidRPr="00B701FE" w:rsidRDefault="008F002B" w:rsidP="00260D6F">
            <w:pPr>
              <w:spacing w:after="160" w:line="259" w:lineRule="auto"/>
              <w:rPr>
                <w:rFonts w:ascii="Arial" w:eastAsia="Calibri" w:hAnsi="Arial" w:cs="Arial"/>
                <w:sz w:val="16"/>
                <w:szCs w:val="16"/>
                <w:lang w:eastAsia="en-US"/>
              </w:rPr>
            </w:pPr>
          </w:p>
        </w:tc>
        <w:tc>
          <w:tcPr>
            <w:tcW w:w="798" w:type="dxa"/>
            <w:shd w:val="clear" w:color="auto" w:fill="auto"/>
            <w:vAlign w:val="center"/>
          </w:tcPr>
          <w:p w14:paraId="5192C306" w14:textId="71DDCBC8" w:rsidR="008F002B" w:rsidRPr="00B701FE" w:rsidRDefault="008F002B" w:rsidP="00260D6F">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00" w:type="dxa"/>
          </w:tcPr>
          <w:p w14:paraId="055ADD21" w14:textId="7A984709" w:rsidR="008F002B" w:rsidRPr="00B701FE" w:rsidRDefault="008F002B" w:rsidP="00260D6F">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81" w:type="dxa"/>
            <w:shd w:val="clear" w:color="auto" w:fill="auto"/>
            <w:vAlign w:val="center"/>
          </w:tcPr>
          <w:p w14:paraId="0650A03D" w14:textId="40000CF7" w:rsidR="008F002B" w:rsidRPr="00CC0F2A" w:rsidRDefault="008F002B" w:rsidP="00260D6F">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R$ 517,75</w:t>
            </w:r>
          </w:p>
        </w:tc>
        <w:tc>
          <w:tcPr>
            <w:tcW w:w="918" w:type="dxa"/>
            <w:vAlign w:val="center"/>
          </w:tcPr>
          <w:p w14:paraId="32950D66" w14:textId="756B16E6" w:rsidR="008F002B" w:rsidRPr="00B701FE" w:rsidRDefault="008F002B" w:rsidP="00260D6F">
            <w:pPr>
              <w:spacing w:after="160" w:line="259" w:lineRule="auto"/>
              <w:jc w:val="center"/>
              <w:rPr>
                <w:rFonts w:ascii="Calibri" w:hAnsi="Calibri" w:cs="Calibri"/>
                <w:color w:val="000000"/>
                <w:sz w:val="16"/>
                <w:szCs w:val="16"/>
              </w:rPr>
            </w:pPr>
            <w:r>
              <w:rPr>
                <w:rFonts w:ascii="Calibri" w:hAnsi="Calibri" w:cs="Calibri"/>
                <w:color w:val="000000"/>
                <w:sz w:val="16"/>
                <w:szCs w:val="16"/>
              </w:rPr>
              <w:t>R$ 252,11</w:t>
            </w:r>
          </w:p>
        </w:tc>
        <w:tc>
          <w:tcPr>
            <w:tcW w:w="998" w:type="dxa"/>
            <w:vAlign w:val="center"/>
          </w:tcPr>
          <w:p w14:paraId="5E1FFC94" w14:textId="1AE0FA7D" w:rsidR="008F002B" w:rsidRPr="006566D3" w:rsidRDefault="008F002B" w:rsidP="00260D6F">
            <w:pPr>
              <w:spacing w:after="160" w:line="259" w:lineRule="auto"/>
              <w:jc w:val="center"/>
              <w:rPr>
                <w:rFonts w:eastAsia="Calibri" w:cstheme="minorHAnsi"/>
                <w:spacing w:val="-6"/>
                <w:sz w:val="16"/>
                <w:szCs w:val="16"/>
                <w:lang w:eastAsia="en-US"/>
              </w:rPr>
            </w:pPr>
            <w:r w:rsidRPr="006566D3">
              <w:rPr>
                <w:rFonts w:eastAsia="Calibri" w:cstheme="minorHAnsi"/>
                <w:spacing w:val="-6"/>
                <w:sz w:val="16"/>
                <w:szCs w:val="16"/>
                <w:lang w:eastAsia="en-US"/>
              </w:rPr>
              <w:t>R$ 1.035,50</w:t>
            </w:r>
          </w:p>
        </w:tc>
        <w:tc>
          <w:tcPr>
            <w:tcW w:w="1010" w:type="dxa"/>
            <w:vAlign w:val="center"/>
          </w:tcPr>
          <w:p w14:paraId="167D55D4" w14:textId="216121FA" w:rsidR="008F002B" w:rsidRPr="006566D3" w:rsidRDefault="008F002B" w:rsidP="00260D6F">
            <w:pPr>
              <w:spacing w:after="160" w:line="259" w:lineRule="auto"/>
              <w:jc w:val="center"/>
              <w:rPr>
                <w:rFonts w:cstheme="minorHAnsi"/>
                <w:color w:val="000000"/>
                <w:spacing w:val="-6"/>
                <w:sz w:val="16"/>
                <w:szCs w:val="16"/>
              </w:rPr>
            </w:pPr>
            <w:r w:rsidRPr="006566D3">
              <w:rPr>
                <w:rFonts w:cstheme="minorHAnsi"/>
                <w:color w:val="000000"/>
                <w:spacing w:val="-6"/>
                <w:sz w:val="16"/>
                <w:szCs w:val="16"/>
              </w:rPr>
              <w:t>R$ 252,11</w:t>
            </w:r>
          </w:p>
        </w:tc>
        <w:tc>
          <w:tcPr>
            <w:tcW w:w="1006" w:type="dxa"/>
            <w:shd w:val="clear" w:color="auto" w:fill="auto"/>
            <w:vAlign w:val="center"/>
          </w:tcPr>
          <w:p w14:paraId="0C29B15B" w14:textId="210E3608" w:rsidR="008F002B" w:rsidRPr="007F5637" w:rsidRDefault="008F002B" w:rsidP="00260D6F">
            <w:pPr>
              <w:spacing w:after="160" w:line="259" w:lineRule="auto"/>
              <w:jc w:val="center"/>
              <w:rPr>
                <w:rFonts w:eastAsia="Calibri" w:cstheme="minorHAnsi"/>
                <w:b/>
                <w:bCs/>
                <w:spacing w:val="-6"/>
                <w:sz w:val="16"/>
                <w:szCs w:val="16"/>
                <w:lang w:eastAsia="en-US"/>
              </w:rPr>
            </w:pPr>
            <w:r w:rsidRPr="007F5637">
              <w:rPr>
                <w:rFonts w:cstheme="minorHAnsi"/>
                <w:b/>
                <w:bCs/>
                <w:color w:val="000000"/>
                <w:spacing w:val="-6"/>
                <w:sz w:val="16"/>
                <w:szCs w:val="16"/>
              </w:rPr>
              <w:t>R$ 1.287,61</w:t>
            </w:r>
          </w:p>
        </w:tc>
      </w:tr>
      <w:tr w:rsidR="00773D14" w:rsidRPr="005A16E6" w14:paraId="2F0E0B50" w14:textId="77777777" w:rsidTr="001C26CF">
        <w:trPr>
          <w:trHeight w:val="111"/>
        </w:trPr>
        <w:tc>
          <w:tcPr>
            <w:tcW w:w="9200" w:type="dxa"/>
            <w:gridSpan w:val="11"/>
            <w:shd w:val="clear" w:color="auto" w:fill="auto"/>
            <w:vAlign w:val="center"/>
          </w:tcPr>
          <w:p w14:paraId="2770F3E7" w14:textId="241ECB8F" w:rsidR="00773D14" w:rsidRPr="007F5637" w:rsidRDefault="00773D14" w:rsidP="00260D6F">
            <w:pPr>
              <w:spacing w:after="160" w:line="259" w:lineRule="auto"/>
              <w:jc w:val="center"/>
              <w:rPr>
                <w:rFonts w:cstheme="minorHAnsi"/>
                <w:b/>
                <w:bCs/>
                <w:color w:val="000000"/>
                <w:spacing w:val="-6"/>
                <w:sz w:val="20"/>
                <w:szCs w:val="20"/>
              </w:rPr>
            </w:pPr>
            <w:r w:rsidRPr="007F5637">
              <w:rPr>
                <w:rFonts w:cstheme="minorHAnsi"/>
                <w:b/>
                <w:bCs/>
                <w:color w:val="000000"/>
                <w:spacing w:val="-6"/>
                <w:sz w:val="20"/>
                <w:szCs w:val="20"/>
              </w:rPr>
              <w:t xml:space="preserve">VALOR TOTAL </w:t>
            </w:r>
            <w:r w:rsidR="00AD1A6D">
              <w:rPr>
                <w:rFonts w:cstheme="minorHAnsi"/>
                <w:b/>
                <w:bCs/>
                <w:color w:val="000000"/>
                <w:spacing w:val="-6"/>
                <w:sz w:val="20"/>
                <w:szCs w:val="20"/>
              </w:rPr>
              <w:t>– MÁXIMO ESTIMADO</w:t>
            </w:r>
          </w:p>
        </w:tc>
        <w:tc>
          <w:tcPr>
            <w:tcW w:w="1006" w:type="dxa"/>
            <w:shd w:val="clear" w:color="auto" w:fill="auto"/>
            <w:vAlign w:val="center"/>
          </w:tcPr>
          <w:p w14:paraId="3349BE15" w14:textId="4FC01BA1" w:rsidR="00773D14" w:rsidRPr="007F5637" w:rsidRDefault="00773D14" w:rsidP="00260D6F">
            <w:pPr>
              <w:spacing w:after="160" w:line="259" w:lineRule="auto"/>
              <w:jc w:val="center"/>
              <w:rPr>
                <w:rFonts w:cstheme="minorHAnsi"/>
                <w:b/>
                <w:bCs/>
                <w:color w:val="000000"/>
                <w:spacing w:val="-6"/>
                <w:sz w:val="16"/>
                <w:szCs w:val="16"/>
              </w:rPr>
            </w:pPr>
            <w:r w:rsidRPr="007F5637">
              <w:rPr>
                <w:rFonts w:cstheme="minorHAnsi"/>
                <w:b/>
                <w:bCs/>
                <w:color w:val="000000"/>
                <w:spacing w:val="-6"/>
                <w:sz w:val="16"/>
                <w:szCs w:val="16"/>
              </w:rPr>
              <w:t>R$ 4.519,25</w:t>
            </w:r>
          </w:p>
        </w:tc>
      </w:tr>
    </w:tbl>
    <w:p w14:paraId="77B1C211" w14:textId="77777777" w:rsidR="007B15ED" w:rsidRDefault="007B15ED" w:rsidP="005833E3">
      <w:pPr>
        <w:pStyle w:val="Standard"/>
        <w:spacing w:line="360" w:lineRule="auto"/>
        <w:ind w:left="-12"/>
        <w:jc w:val="both"/>
        <w:rPr>
          <w:color w:val="FF0000"/>
        </w:rPr>
      </w:pPr>
    </w:p>
    <w:p w14:paraId="2ADCD00F" w14:textId="64F720CA" w:rsidR="009C0EA3" w:rsidRPr="005833E3" w:rsidRDefault="009C0EA3" w:rsidP="009C0EA3">
      <w:pPr>
        <w:pStyle w:val="Standard"/>
        <w:numPr>
          <w:ilvl w:val="1"/>
          <w:numId w:val="10"/>
        </w:numPr>
        <w:spacing w:line="360" w:lineRule="auto"/>
        <w:ind w:left="851" w:hanging="863"/>
        <w:jc w:val="both"/>
        <w:rPr>
          <w:color w:val="FF0000"/>
          <w:sz w:val="22"/>
          <w:szCs w:val="22"/>
        </w:rPr>
      </w:pPr>
      <w:r w:rsidRPr="005833E3">
        <w:rPr>
          <w:color w:val="FF0000"/>
          <w:sz w:val="22"/>
          <w:szCs w:val="22"/>
        </w:rPr>
        <w:lastRenderedPageBreak/>
        <w:t xml:space="preserve">O critério de julgamento adotado é o de </w:t>
      </w:r>
      <w:r w:rsidRPr="005833E3">
        <w:rPr>
          <w:b/>
          <w:bCs/>
          <w:color w:val="FF0000"/>
          <w:sz w:val="22"/>
          <w:szCs w:val="22"/>
        </w:rPr>
        <w:t xml:space="preserve">menor preço </w:t>
      </w:r>
      <w:r w:rsidRPr="005833E3">
        <w:rPr>
          <w:color w:val="FF0000"/>
          <w:sz w:val="22"/>
          <w:szCs w:val="22"/>
        </w:rPr>
        <w:t>por item.</w:t>
      </w:r>
    </w:p>
    <w:p w14:paraId="71200A9D" w14:textId="250EA89F" w:rsidR="004F71AC" w:rsidRPr="001A4614" w:rsidRDefault="004F71AC" w:rsidP="004F71AC">
      <w:pPr>
        <w:pStyle w:val="Standard"/>
        <w:numPr>
          <w:ilvl w:val="1"/>
          <w:numId w:val="10"/>
        </w:numPr>
        <w:spacing w:line="360" w:lineRule="auto"/>
        <w:ind w:left="851" w:hanging="863"/>
        <w:jc w:val="both"/>
        <w:rPr>
          <w:rFonts w:cs="Arial"/>
          <w:sz w:val="22"/>
          <w:szCs w:val="22"/>
        </w:rPr>
      </w:pPr>
      <w:r w:rsidRPr="00361084">
        <w:rPr>
          <w:rFonts w:cs="Arial"/>
          <w:color w:val="FF0000"/>
          <w:sz w:val="22"/>
          <w:szCs w:val="22"/>
        </w:rPr>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459558AF"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PARTICIPAÇÃO NA DISPENSA ELETRÔNICA</w:t>
      </w:r>
    </w:p>
    <w:p w14:paraId="6594A899" w14:textId="77777777" w:rsidR="00C25AC5" w:rsidRPr="00C25AC5" w:rsidRDefault="00C25AC5" w:rsidP="00C25AC5">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76444CFA" w14:textId="16A8636E" w:rsidR="000D4F9C" w:rsidRPr="000D4F9C" w:rsidRDefault="000D4F9C" w:rsidP="00C25AC5">
      <w:pPr>
        <w:pStyle w:val="Standard"/>
        <w:numPr>
          <w:ilvl w:val="1"/>
          <w:numId w:val="10"/>
        </w:numPr>
        <w:spacing w:line="360" w:lineRule="auto"/>
        <w:ind w:left="851" w:hanging="863"/>
        <w:jc w:val="both"/>
        <w:rPr>
          <w:rFonts w:cs="Arial"/>
          <w:sz w:val="22"/>
          <w:szCs w:val="22"/>
        </w:rPr>
      </w:pPr>
      <w:r w:rsidRPr="000D4F9C">
        <w:rPr>
          <w:rFonts w:cs="Arial"/>
          <w:sz w:val="22"/>
          <w:szCs w:val="22"/>
        </w:rPr>
        <w:t>A participação</w:t>
      </w:r>
      <w:r w:rsidRPr="00E36E86">
        <w:rPr>
          <w:rFonts w:cs="Arial"/>
          <w:sz w:val="22"/>
          <w:szCs w:val="22"/>
        </w:rPr>
        <w:t xml:space="preserve"> se </w:t>
      </w:r>
      <w:r w:rsidRPr="00E36E86">
        <w:rPr>
          <w:rStyle w:val="Forte"/>
          <w:rFonts w:eastAsia="Calibri"/>
          <w:b w:val="0"/>
          <w:bCs w:val="0"/>
          <w:color w:val="000000" w:themeColor="text1"/>
          <w:spacing w:val="-2"/>
          <w:shd w:val="clear" w:color="auto" w:fill="FFFFFF"/>
        </w:rPr>
        <w:t>dará</w:t>
      </w:r>
      <w:r w:rsidRPr="00E36E86">
        <w:rPr>
          <w:rFonts w:cs="Arial"/>
          <w:sz w:val="22"/>
          <w:szCs w:val="22"/>
        </w:rPr>
        <w:t xml:space="preserve"> mediante</w:t>
      </w:r>
      <w:r w:rsidRPr="000D4F9C">
        <w:rPr>
          <w:rFonts w:cs="Arial"/>
          <w:sz w:val="22"/>
          <w:szCs w:val="22"/>
        </w:rPr>
        <w:t xml:space="preserve"> </w:t>
      </w:r>
      <w:r w:rsidRPr="000D4F9C">
        <w:rPr>
          <w:rFonts w:cs="Arial"/>
          <w:bCs/>
          <w:sz w:val="22"/>
          <w:szCs w:val="22"/>
        </w:rPr>
        <w:t>Sistema de Dispensa Eletrônica</w:t>
      </w:r>
      <w:r w:rsidRPr="000D4F9C">
        <w:rPr>
          <w:rFonts w:cs="Arial"/>
          <w:sz w:val="22"/>
          <w:szCs w:val="22"/>
        </w:rPr>
        <w:t xml:space="preserve"> integrante do Sistema de Compras do Governo Federal – </w:t>
      </w:r>
      <w:r w:rsidRPr="00286636">
        <w:rPr>
          <w:rFonts w:cs="Arial"/>
          <w:b/>
          <w:bCs/>
          <w:sz w:val="22"/>
          <w:szCs w:val="22"/>
          <w:u w:val="single"/>
        </w:rPr>
        <w:t>Compras</w:t>
      </w:r>
      <w:r w:rsidR="00286636" w:rsidRPr="00286636">
        <w:rPr>
          <w:rFonts w:cs="Arial"/>
          <w:b/>
          <w:bCs/>
          <w:sz w:val="22"/>
          <w:szCs w:val="22"/>
          <w:u w:val="single"/>
        </w:rPr>
        <w:t>.gov.br</w:t>
      </w:r>
      <w:r w:rsidRPr="000D4F9C">
        <w:rPr>
          <w:rFonts w:cs="Arial"/>
          <w:sz w:val="22"/>
          <w:szCs w:val="22"/>
        </w:rPr>
        <w:t xml:space="preserve">, disponível no </w:t>
      </w:r>
      <w:r w:rsidRPr="000D4F9C">
        <w:rPr>
          <w:rFonts w:cs="Arial"/>
          <w:bCs/>
          <w:sz w:val="22"/>
          <w:szCs w:val="22"/>
        </w:rPr>
        <w:t xml:space="preserve">endereço </w:t>
      </w:r>
      <w:r w:rsidRPr="00E36E86">
        <w:rPr>
          <w:rFonts w:cs="Arial"/>
          <w:sz w:val="22"/>
          <w:szCs w:val="22"/>
        </w:rPr>
        <w:t>eletrônico</w:t>
      </w:r>
      <w:r w:rsidRPr="000D4F9C">
        <w:rPr>
          <w:rFonts w:cs="Arial"/>
          <w:bCs/>
          <w:sz w:val="22"/>
          <w:szCs w:val="22"/>
        </w:rPr>
        <w:t xml:space="preserve"> </w:t>
      </w:r>
      <w:hyperlink w:history="1">
        <w:r w:rsidRPr="00D20FB8">
          <w:rPr>
            <w:rStyle w:val="Hyperlink"/>
            <w:rFonts w:cs="Arial"/>
            <w:bCs/>
            <w:color w:val="0070C0"/>
            <w:sz w:val="22"/>
            <w:szCs w:val="22"/>
          </w:rPr>
          <w:t>https://www.gov.br/compras/pt-br/</w:t>
        </w:r>
      </w:hyperlink>
      <w:r w:rsidRPr="000D4F9C">
        <w:rPr>
          <w:rFonts w:cs="Arial"/>
          <w:sz w:val="22"/>
          <w:szCs w:val="22"/>
        </w:rPr>
        <w:t>.</w:t>
      </w:r>
    </w:p>
    <w:p w14:paraId="3549FF2B" w14:textId="77777777" w:rsidR="000D4F9C" w:rsidRPr="000D4F9C" w:rsidRDefault="000D4F9C" w:rsidP="00C25AC5">
      <w:pPr>
        <w:pStyle w:val="Standard"/>
        <w:numPr>
          <w:ilvl w:val="2"/>
          <w:numId w:val="10"/>
        </w:numPr>
        <w:spacing w:line="360" w:lineRule="auto"/>
        <w:ind w:left="1134" w:hanging="851"/>
        <w:jc w:val="both"/>
        <w:rPr>
          <w:rFonts w:cs="Arial"/>
          <w:sz w:val="22"/>
          <w:szCs w:val="22"/>
        </w:rPr>
      </w:pPr>
      <w:r w:rsidRPr="000D4F9C">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0D4F9C" w:rsidRDefault="000D4F9C" w:rsidP="00C25AC5">
      <w:pPr>
        <w:pStyle w:val="Standard"/>
        <w:numPr>
          <w:ilvl w:val="2"/>
          <w:numId w:val="10"/>
        </w:numPr>
        <w:spacing w:line="360" w:lineRule="auto"/>
        <w:ind w:left="1134" w:hanging="851"/>
        <w:jc w:val="both"/>
        <w:rPr>
          <w:rFonts w:cs="Arial"/>
          <w:sz w:val="22"/>
          <w:szCs w:val="22"/>
        </w:rPr>
      </w:pPr>
      <w:r w:rsidRPr="000D4F9C">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0D4F9C" w:rsidRDefault="000D4F9C" w:rsidP="00C25AC5">
      <w:pPr>
        <w:pStyle w:val="Standard"/>
        <w:numPr>
          <w:ilvl w:val="1"/>
          <w:numId w:val="10"/>
        </w:numPr>
        <w:spacing w:line="360" w:lineRule="auto"/>
        <w:ind w:left="851" w:hanging="863"/>
        <w:jc w:val="both"/>
        <w:rPr>
          <w:rFonts w:cs="Arial"/>
          <w:sz w:val="22"/>
          <w:szCs w:val="22"/>
        </w:rPr>
      </w:pPr>
      <w:r w:rsidRPr="000D4F9C">
        <w:rPr>
          <w:rFonts w:cs="Arial"/>
          <w:sz w:val="22"/>
          <w:szCs w:val="22"/>
        </w:rPr>
        <w:t>Não poderão participar desta dispensa os fornecedores:</w:t>
      </w:r>
    </w:p>
    <w:p w14:paraId="27FC18EB" w14:textId="4C5BD8F3"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atendam às condições deste Aviso de Contratação Direta e seu(s) anexo(s);</w:t>
      </w:r>
    </w:p>
    <w:p w14:paraId="0D54AFF6" w14:textId="3991E648"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E</w:t>
      </w:r>
      <w:r w:rsidR="000D4F9C" w:rsidRPr="000D4F9C">
        <w:rPr>
          <w:rFonts w:cs="Arial"/>
          <w:sz w:val="22"/>
          <w:szCs w:val="22"/>
        </w:rPr>
        <w:t>strangeiros que não tenham representação legal no Brasil com poderes expressos para receber citação e responder administrativa ou judicialmente;</w:t>
      </w:r>
    </w:p>
    <w:p w14:paraId="04EF39E0" w14:textId="77DB6660"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se enquadrem nas seguintes vedações:</w:t>
      </w:r>
    </w:p>
    <w:p w14:paraId="688C011E" w14:textId="74B53565"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A</w:t>
      </w:r>
      <w:r w:rsidR="000D4F9C" w:rsidRPr="000D4F9C">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E</w:t>
      </w:r>
      <w:r w:rsidR="000D4F9C" w:rsidRPr="000D4F9C">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se encontre, ao tempo da contratação, impossibilitada de contratar em decorrência de sanção que lhe foi imposta;</w:t>
      </w:r>
    </w:p>
    <w:p w14:paraId="22B3D087" w14:textId="42199965" w:rsidR="000D4F9C" w:rsidRPr="000316A9" w:rsidRDefault="000A0E63" w:rsidP="00C25AC5">
      <w:pPr>
        <w:pStyle w:val="Standard"/>
        <w:numPr>
          <w:ilvl w:val="3"/>
          <w:numId w:val="10"/>
        </w:numPr>
        <w:spacing w:line="360" w:lineRule="auto"/>
        <w:ind w:left="1418" w:hanging="851"/>
        <w:jc w:val="both"/>
        <w:rPr>
          <w:rFonts w:cs="Arial"/>
          <w:spacing w:val="-6"/>
          <w:sz w:val="22"/>
          <w:szCs w:val="22"/>
        </w:rPr>
      </w:pPr>
      <w:r w:rsidRPr="000316A9">
        <w:rPr>
          <w:rFonts w:cs="Arial"/>
          <w:spacing w:val="-6"/>
          <w:sz w:val="22"/>
          <w:szCs w:val="22"/>
        </w:rPr>
        <w:t>A</w:t>
      </w:r>
      <w:r w:rsidR="000D4F9C" w:rsidRPr="000316A9">
        <w:rPr>
          <w:rFonts w:cs="Arial"/>
          <w:spacing w:val="-6"/>
          <w:sz w:val="22"/>
          <w:szCs w:val="22"/>
        </w:rPr>
        <w:t xml:space="preserve">quele que mantenha vínculo de natureza técnica, comercial, econômica, financeira, trabalhista ou civil com dirigente do órgão contratante ou com agente público que desempenhe </w:t>
      </w:r>
      <w:r w:rsidR="000D4F9C" w:rsidRPr="000316A9">
        <w:rPr>
          <w:rFonts w:cs="Arial"/>
          <w:spacing w:val="-6"/>
          <w:sz w:val="22"/>
          <w:szCs w:val="22"/>
        </w:rPr>
        <w:lastRenderedPageBreak/>
        <w:t>função na licitação ou atue na fiscalização ou na gestão do contrato, ou que deles seja cônjuge, companheiro ou parente em linha reta, colateral ou por afinidade, até o terceiro grau;</w:t>
      </w:r>
    </w:p>
    <w:p w14:paraId="67539A77" w14:textId="0D660FBB"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color w:val="000000"/>
          <w:sz w:val="22"/>
          <w:szCs w:val="22"/>
        </w:rPr>
        <w:t>E</w:t>
      </w:r>
      <w:r w:rsidR="000D4F9C" w:rsidRPr="000D4F9C">
        <w:rPr>
          <w:rFonts w:cs="Arial"/>
          <w:color w:val="000000"/>
          <w:sz w:val="22"/>
          <w:szCs w:val="22"/>
        </w:rPr>
        <w:t>mpresas controladoras, controladas ou coligadas, nos termos da </w:t>
      </w:r>
      <w:hyperlink r:id="rId12" w:history="1">
        <w:r w:rsidR="000D4F9C" w:rsidRPr="000D4F9C">
          <w:rPr>
            <w:rFonts w:eastAsia="Calibri" w:cs="Arial"/>
            <w:sz w:val="22"/>
            <w:szCs w:val="22"/>
          </w:rPr>
          <w:t>Lei nº 6.404, de 15 de dezembro de 1976</w:t>
        </w:r>
      </w:hyperlink>
      <w:r w:rsidR="000D4F9C" w:rsidRPr="000D4F9C">
        <w:rPr>
          <w:rFonts w:cs="Arial"/>
          <w:color w:val="000000"/>
          <w:sz w:val="22"/>
          <w:szCs w:val="22"/>
        </w:rPr>
        <w:t>, concorrendo entre si;</w:t>
      </w:r>
    </w:p>
    <w:p w14:paraId="0D59B5C1" w14:textId="03E3FE71"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39450F">
        <w:rPr>
          <w:rFonts w:cs="Arial"/>
          <w:sz w:val="22"/>
          <w:szCs w:val="22"/>
        </w:rPr>
        <w:t>.</w:t>
      </w:r>
    </w:p>
    <w:p w14:paraId="459E5D84" w14:textId="77777777" w:rsidR="000D4F9C" w:rsidRPr="000D4F9C" w:rsidRDefault="000D4F9C" w:rsidP="000A0E63">
      <w:pPr>
        <w:pStyle w:val="Standard"/>
        <w:numPr>
          <w:ilvl w:val="4"/>
          <w:numId w:val="10"/>
        </w:numPr>
        <w:spacing w:line="360" w:lineRule="auto"/>
        <w:ind w:left="1985" w:hanging="1134"/>
        <w:jc w:val="both"/>
        <w:rPr>
          <w:rFonts w:cs="Arial"/>
          <w:sz w:val="22"/>
          <w:szCs w:val="22"/>
        </w:rPr>
      </w:pPr>
      <w:r w:rsidRPr="000D4F9C">
        <w:rPr>
          <w:rFonts w:cs="Arial"/>
          <w:sz w:val="22"/>
          <w:szCs w:val="22"/>
        </w:rPr>
        <w:t>Equiparam-se aos autores do projeto as empresas integrantes do mesmo grupo econômico;</w:t>
      </w:r>
    </w:p>
    <w:p w14:paraId="677677D4" w14:textId="18B583A3" w:rsidR="000D4F9C" w:rsidRPr="000D4F9C" w:rsidRDefault="000A0E63" w:rsidP="000A0E63">
      <w:pPr>
        <w:pStyle w:val="Standard"/>
        <w:numPr>
          <w:ilvl w:val="4"/>
          <w:numId w:val="10"/>
        </w:numPr>
        <w:spacing w:line="360" w:lineRule="auto"/>
        <w:ind w:left="1985" w:hanging="1134"/>
        <w:jc w:val="both"/>
        <w:rPr>
          <w:rFonts w:cs="Arial"/>
          <w:sz w:val="22"/>
          <w:szCs w:val="22"/>
        </w:rPr>
      </w:pPr>
      <w:r>
        <w:rPr>
          <w:rFonts w:cs="Arial"/>
          <w:sz w:val="22"/>
          <w:szCs w:val="22"/>
        </w:rPr>
        <w:t>A</w:t>
      </w:r>
      <w:r w:rsidR="000D4F9C" w:rsidRPr="000D4F9C">
        <w:rPr>
          <w:rFonts w:cs="Arial"/>
          <w:sz w:val="22"/>
          <w:szCs w:val="22"/>
        </w:rPr>
        <w:t xml:space="preserve">plica-se o disposto na alínea </w:t>
      </w:r>
      <w:r>
        <w:rPr>
          <w:rFonts w:cs="Arial"/>
          <w:sz w:val="22"/>
          <w:szCs w:val="22"/>
        </w:rPr>
        <w:t>2.2.3.3.</w:t>
      </w:r>
      <w:r w:rsidR="000D4F9C" w:rsidRPr="000D4F9C">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0D4F9C" w:rsidRDefault="000A0E63" w:rsidP="000A0E63">
      <w:pPr>
        <w:pStyle w:val="Standard"/>
        <w:numPr>
          <w:ilvl w:val="2"/>
          <w:numId w:val="10"/>
        </w:numPr>
        <w:spacing w:line="360" w:lineRule="auto"/>
        <w:ind w:left="1134" w:hanging="851"/>
        <w:jc w:val="both"/>
        <w:rPr>
          <w:rFonts w:cs="Arial"/>
          <w:sz w:val="22"/>
          <w:szCs w:val="22"/>
        </w:rPr>
      </w:pPr>
      <w:r>
        <w:rPr>
          <w:rFonts w:cs="Arial"/>
          <w:sz w:val="22"/>
          <w:szCs w:val="22"/>
        </w:rPr>
        <w:t>O</w:t>
      </w:r>
      <w:r w:rsidR="000D4F9C" w:rsidRPr="000D4F9C">
        <w:rPr>
          <w:rFonts w:cs="Arial"/>
          <w:sz w:val="22"/>
          <w:szCs w:val="22"/>
        </w:rPr>
        <w:t>rganizações da Sociedade Civil de Interesse Público - OSCIP, atuando nessa condição (Acórdão nº 746/2014-TCU-Plenário); e</w:t>
      </w:r>
    </w:p>
    <w:p w14:paraId="16F73E3D" w14:textId="58C58866" w:rsidR="000D4F9C" w:rsidRPr="000D4F9C" w:rsidRDefault="000A0E63" w:rsidP="000A0E63">
      <w:pPr>
        <w:pStyle w:val="Standard"/>
        <w:numPr>
          <w:ilvl w:val="2"/>
          <w:numId w:val="10"/>
        </w:numPr>
        <w:spacing w:line="360" w:lineRule="auto"/>
        <w:ind w:left="1134" w:hanging="851"/>
        <w:jc w:val="both"/>
        <w:rPr>
          <w:rFonts w:cs="Arial"/>
          <w:sz w:val="22"/>
          <w:szCs w:val="22"/>
        </w:rPr>
      </w:pPr>
      <w:bookmarkStart w:id="3" w:name="_Hlk519667815"/>
      <w:r>
        <w:rPr>
          <w:rFonts w:cs="Arial"/>
          <w:sz w:val="22"/>
          <w:szCs w:val="22"/>
        </w:rPr>
        <w:t>S</w:t>
      </w:r>
      <w:r w:rsidR="000D4F9C" w:rsidRPr="000D4F9C">
        <w:rPr>
          <w:rFonts w:cs="Arial"/>
          <w:sz w:val="22"/>
          <w:szCs w:val="22"/>
        </w:rPr>
        <w:t>ociedades cooperativas</w:t>
      </w:r>
      <w:r>
        <w:rPr>
          <w:rFonts w:cs="Arial"/>
          <w:sz w:val="22"/>
          <w:szCs w:val="22"/>
        </w:rPr>
        <w:t>, em razão da natureza do objeto do certame.</w:t>
      </w:r>
    </w:p>
    <w:bookmarkEnd w:id="3"/>
    <w:p w14:paraId="2652C018" w14:textId="77777777" w:rsidR="000D4F9C" w:rsidRPr="00D20FB8" w:rsidRDefault="000D4F9C" w:rsidP="000A0E63">
      <w:pPr>
        <w:pStyle w:val="Edital-Tpicos"/>
        <w:widowControl/>
        <w:numPr>
          <w:ilvl w:val="0"/>
          <w:numId w:val="13"/>
        </w:numPr>
        <w:spacing w:before="360" w:after="120" w:line="360" w:lineRule="auto"/>
        <w:ind w:left="1134" w:hanging="1134"/>
        <w:rPr>
          <w:rFonts w:ascii="Arial" w:hAnsi="Arial" w:cs="Arial"/>
          <w:spacing w:val="-6"/>
          <w:sz w:val="22"/>
          <w:szCs w:val="22"/>
        </w:rPr>
      </w:pPr>
      <w:r w:rsidRPr="00D20FB8">
        <w:rPr>
          <w:rFonts w:ascii="Arial" w:hAnsi="Arial" w:cs="Arial"/>
          <w:spacing w:val="-6"/>
          <w:sz w:val="22"/>
          <w:szCs w:val="22"/>
        </w:rPr>
        <w:t>INGRESSO NA DISPENSA ELETRÔNICA E CADASTRAMENTO DA PROPOSTA INICIAL</w:t>
      </w:r>
    </w:p>
    <w:p w14:paraId="0789A895"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0A0E63" w:rsidRDefault="000A0E63" w:rsidP="000A0E63">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4FA02D3D" w14:textId="4C155745" w:rsidR="000D4F9C" w:rsidRPr="000D4F9C" w:rsidRDefault="000D4F9C" w:rsidP="000A0E63">
      <w:pPr>
        <w:pStyle w:val="Standard"/>
        <w:numPr>
          <w:ilvl w:val="1"/>
          <w:numId w:val="10"/>
        </w:numPr>
        <w:spacing w:line="360" w:lineRule="auto"/>
        <w:ind w:left="851" w:hanging="862"/>
        <w:jc w:val="both"/>
        <w:rPr>
          <w:rFonts w:cs="Arial"/>
          <w:sz w:val="22"/>
          <w:szCs w:val="22"/>
        </w:rPr>
      </w:pPr>
      <w:r w:rsidRPr="000D4F9C">
        <w:rPr>
          <w:rFonts w:cs="Arial"/>
          <w:sz w:val="22"/>
          <w:szCs w:val="22"/>
        </w:rPr>
        <w:t>O ingresso do fornecedor na disputa da dispensa eletrônica se dará com o cadastramento de sua proposta inicial, na forma deste item.</w:t>
      </w:r>
    </w:p>
    <w:p w14:paraId="4EF452CD"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Todas as especificações do </w:t>
      </w:r>
      <w:r w:rsidRPr="000D4F9C">
        <w:rPr>
          <w:rFonts w:cs="Arial"/>
          <w:color w:val="000000"/>
          <w:sz w:val="22"/>
          <w:szCs w:val="22"/>
        </w:rPr>
        <w:t>objeto</w:t>
      </w:r>
      <w:r w:rsidRPr="000D4F9C">
        <w:rPr>
          <w:rFonts w:cs="Arial"/>
          <w:sz w:val="22"/>
          <w:szCs w:val="22"/>
        </w:rPr>
        <w:t xml:space="preserve"> contidas na proposta, em especial o preço, vinculam a Contratada.</w:t>
      </w:r>
    </w:p>
    <w:p w14:paraId="5ED92C1B"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0D4F9C" w:rsidRDefault="000D4F9C" w:rsidP="000A0E63">
      <w:pPr>
        <w:pStyle w:val="Standard"/>
        <w:numPr>
          <w:ilvl w:val="2"/>
          <w:numId w:val="10"/>
        </w:numPr>
        <w:spacing w:line="360" w:lineRule="auto"/>
        <w:ind w:left="1134" w:hanging="851"/>
        <w:jc w:val="both"/>
        <w:rPr>
          <w:rFonts w:cs="Arial"/>
          <w:sz w:val="22"/>
          <w:szCs w:val="22"/>
        </w:rPr>
      </w:pPr>
      <w:r w:rsidRPr="000D4F9C">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lastRenderedPageBreak/>
        <w:t xml:space="preserve">A apresentação das propostas implica obrigatoriedade do cumprimento das disposições nelas contidas, em conformidade com o que dispõe o </w:t>
      </w:r>
      <w:r w:rsidRPr="00FE3DCC">
        <w:rPr>
          <w:rFonts w:cs="Arial"/>
          <w:iCs/>
          <w:sz w:val="22"/>
          <w:szCs w:val="22"/>
        </w:rPr>
        <w:t>Termo de Referência</w:t>
      </w:r>
      <w:r w:rsidRPr="000D4F9C">
        <w:rPr>
          <w:rFonts w:cs="Arial"/>
          <w:sz w:val="22"/>
          <w:szCs w:val="22"/>
        </w:rPr>
        <w:t>, assumindo o proponente</w:t>
      </w:r>
      <w:r w:rsidR="00FE3DCC">
        <w:rPr>
          <w:rFonts w:cs="Arial"/>
          <w:sz w:val="22"/>
          <w:szCs w:val="22"/>
        </w:rPr>
        <w:t xml:space="preserve">, </w:t>
      </w:r>
      <w:r w:rsidR="00FE3DCC" w:rsidRPr="00FE3DCC">
        <w:rPr>
          <w:rFonts w:cs="Arial"/>
          <w:b/>
          <w:bCs/>
          <w:sz w:val="22"/>
          <w:szCs w:val="22"/>
        </w:rPr>
        <w:t>quando aplicável,</w:t>
      </w:r>
      <w:r w:rsidRPr="000D4F9C">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10CF7F"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Uma vez enviada a proposta no sistema, os fornecedores </w:t>
      </w:r>
      <w:r w:rsidRPr="000D4F9C">
        <w:rPr>
          <w:rFonts w:cs="Arial"/>
          <w:b/>
          <w:bCs/>
          <w:sz w:val="22"/>
          <w:szCs w:val="22"/>
        </w:rPr>
        <w:t>NÃO</w:t>
      </w:r>
      <w:r w:rsidRPr="000D4F9C">
        <w:rPr>
          <w:rFonts w:cs="Arial"/>
          <w:sz w:val="22"/>
          <w:szCs w:val="22"/>
        </w:rPr>
        <w:t xml:space="preserve"> poderão retirá-la, substituí-la ou modificá-la</w:t>
      </w:r>
      <w:r w:rsidRPr="000D4F9C">
        <w:rPr>
          <w:rFonts w:cs="Arial"/>
          <w:color w:val="000000"/>
          <w:sz w:val="22"/>
          <w:szCs w:val="22"/>
        </w:rPr>
        <w:t>;</w:t>
      </w:r>
    </w:p>
    <w:p w14:paraId="0CA48099" w14:textId="77777777" w:rsidR="000D4F9C" w:rsidRPr="000D4F9C" w:rsidRDefault="000D4F9C" w:rsidP="00FE3DCC">
      <w:pPr>
        <w:pStyle w:val="Standard"/>
        <w:numPr>
          <w:ilvl w:val="1"/>
          <w:numId w:val="10"/>
        </w:numPr>
        <w:spacing w:line="360" w:lineRule="auto"/>
        <w:ind w:left="851" w:hanging="863"/>
        <w:jc w:val="both"/>
        <w:rPr>
          <w:rFonts w:cs="Arial"/>
          <w:sz w:val="22"/>
          <w:szCs w:val="22"/>
        </w:rPr>
      </w:pPr>
      <w:r w:rsidRPr="000D4F9C">
        <w:rPr>
          <w:rFonts w:cs="Arial"/>
          <w:color w:val="000000"/>
          <w:sz w:val="22"/>
          <w:szCs w:val="22"/>
        </w:rPr>
        <w:t xml:space="preserve">No cadastramento da </w:t>
      </w:r>
      <w:r w:rsidRPr="00FE3DCC">
        <w:rPr>
          <w:rFonts w:cs="Arial"/>
          <w:sz w:val="22"/>
          <w:szCs w:val="22"/>
        </w:rPr>
        <w:t>proposta</w:t>
      </w:r>
      <w:r w:rsidRPr="000D4F9C">
        <w:rPr>
          <w:rFonts w:cs="Arial"/>
          <w:color w:val="000000"/>
          <w:sz w:val="22"/>
          <w:szCs w:val="22"/>
        </w:rPr>
        <w:t xml:space="preserve"> inicial, o fornecedor deverá, também, assinalar “sim” ou “não” em campo </w:t>
      </w:r>
      <w:r w:rsidRPr="000D4F9C">
        <w:rPr>
          <w:rFonts w:cs="Arial"/>
          <w:sz w:val="22"/>
          <w:szCs w:val="22"/>
        </w:rPr>
        <w:t>próprio</w:t>
      </w:r>
      <w:r w:rsidRPr="000D4F9C">
        <w:rPr>
          <w:rFonts w:cs="Arial"/>
          <w:color w:val="000000"/>
          <w:sz w:val="22"/>
          <w:szCs w:val="22"/>
        </w:rPr>
        <w:t xml:space="preserve"> do sistema eletrônico, às seguintes declarações:</w:t>
      </w:r>
    </w:p>
    <w:p w14:paraId="1DE61C7D" w14:textId="25C8209C"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inexistem fatos impeditivos para sua habilitação no certame, ciente da obrigatoriedade de declarar ocorrências posteriores;</w:t>
      </w:r>
    </w:p>
    <w:p w14:paraId="64565952" w14:textId="4FB67D61" w:rsidR="000D4F9C" w:rsidRPr="00FE3DCC" w:rsidRDefault="00FE3DCC" w:rsidP="00FE3DCC">
      <w:pPr>
        <w:pStyle w:val="Standard"/>
        <w:numPr>
          <w:ilvl w:val="2"/>
          <w:numId w:val="10"/>
        </w:numPr>
        <w:spacing w:line="360" w:lineRule="auto"/>
        <w:ind w:left="1134" w:hanging="851"/>
        <w:jc w:val="both"/>
        <w:rPr>
          <w:rFonts w:cs="Arial"/>
          <w:sz w:val="22"/>
          <w:szCs w:val="22"/>
        </w:rPr>
      </w:pPr>
      <w:r w:rsidRPr="00FE3DCC">
        <w:rPr>
          <w:rFonts w:cs="Arial"/>
          <w:sz w:val="22"/>
          <w:szCs w:val="22"/>
        </w:rPr>
        <w:t>Q</w:t>
      </w:r>
      <w:r w:rsidR="000D4F9C" w:rsidRPr="00FE3DCC">
        <w:rPr>
          <w:rFonts w:cs="Arial"/>
          <w:sz w:val="22"/>
          <w:szCs w:val="22"/>
        </w:rPr>
        <w:t xml:space="preserve">ue cumpre os requisitos estabelecidos no artigo 3° da Lei Complementar nº 123, de 2006, estando apto a usufruir do tratamento favorecido estabelecido em seus </w:t>
      </w:r>
      <w:proofErr w:type="spellStart"/>
      <w:r w:rsidR="000D4F9C" w:rsidRPr="00FE3DCC">
        <w:rPr>
          <w:rFonts w:cs="Arial"/>
          <w:sz w:val="22"/>
          <w:szCs w:val="22"/>
        </w:rPr>
        <w:t>arts</w:t>
      </w:r>
      <w:proofErr w:type="spellEnd"/>
      <w:r w:rsidR="000D4F9C" w:rsidRPr="00FE3DCC">
        <w:rPr>
          <w:rFonts w:cs="Arial"/>
          <w:sz w:val="22"/>
          <w:szCs w:val="22"/>
        </w:rPr>
        <w:t>. 42 a 49.</w:t>
      </w:r>
    </w:p>
    <w:p w14:paraId="1283A29A" w14:textId="5981FD12"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está ciente e concorda com as condições contidas no Aviso de Contratação Direta e seus anexos;</w:t>
      </w:r>
    </w:p>
    <w:p w14:paraId="5F01A949" w14:textId="41DD4AD7"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assume a responsabilidade pelas transações que forem efetuadas no sistema, assumindo como firmes e verdadeiras;</w:t>
      </w:r>
    </w:p>
    <w:p w14:paraId="5DC85053" w14:textId="76636900"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cumpre as exigências de reserva de cargos para pessoa com deficiência e para reabilitado da Previdência Social, de que trata o art. 93 da Lei nº 8.213/1991.</w:t>
      </w:r>
    </w:p>
    <w:p w14:paraId="68BE7530" w14:textId="02F40F5B" w:rsid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74C19BEF" w14:textId="77777777" w:rsidR="00DD7981" w:rsidRPr="001A4614" w:rsidRDefault="00DD7981" w:rsidP="00DD7981">
      <w:pPr>
        <w:pStyle w:val="Standard"/>
        <w:numPr>
          <w:ilvl w:val="1"/>
          <w:numId w:val="10"/>
        </w:numPr>
        <w:spacing w:line="360" w:lineRule="auto"/>
        <w:ind w:left="851" w:hanging="863"/>
        <w:jc w:val="both"/>
        <w:rPr>
          <w:rFonts w:cs="Arial"/>
          <w:color w:val="FF0000"/>
          <w:sz w:val="22"/>
          <w:szCs w:val="22"/>
        </w:rPr>
      </w:pPr>
      <w:r w:rsidRPr="001A4614">
        <w:rPr>
          <w:rFonts w:cs="Arial"/>
          <w:color w:val="FF0000"/>
          <w:sz w:val="22"/>
          <w:szCs w:val="22"/>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1A4614">
        <w:rPr>
          <w:rFonts w:cs="Arial"/>
          <w:color w:val="FF0000"/>
          <w:sz w:val="22"/>
          <w:szCs w:val="22"/>
        </w:rPr>
        <w:t>arts</w:t>
      </w:r>
      <w:proofErr w:type="spellEnd"/>
      <w:r w:rsidRPr="001A4614">
        <w:rPr>
          <w:rFonts w:cs="Arial"/>
          <w:color w:val="FF0000"/>
          <w:sz w:val="22"/>
          <w:szCs w:val="22"/>
        </w:rPr>
        <w:t>. 42 a 49, observado o disposto nos §§ 1º ao 3º do art. 4º da Lei nº 14.133, de 2021.</w:t>
      </w:r>
    </w:p>
    <w:p w14:paraId="1B940647"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FASE DE LANCES</w:t>
      </w:r>
    </w:p>
    <w:p w14:paraId="5B40DDF7" w14:textId="77777777" w:rsidR="00C5101E" w:rsidRPr="00C5101E" w:rsidRDefault="00C5101E" w:rsidP="00C5101E">
      <w:pPr>
        <w:pStyle w:val="PargrafodaLista"/>
        <w:numPr>
          <w:ilvl w:val="0"/>
          <w:numId w:val="10"/>
        </w:numPr>
        <w:suppressAutoHyphens/>
        <w:autoSpaceDN w:val="0"/>
        <w:contextualSpacing w:val="0"/>
        <w:textAlignment w:val="baseline"/>
        <w:rPr>
          <w:rFonts w:ascii="Arial" w:hAnsi="Arial" w:cs="Arial"/>
          <w:vanish/>
          <w:color w:val="000000"/>
          <w:kern w:val="3"/>
          <w:sz w:val="22"/>
          <w:szCs w:val="22"/>
          <w:lang w:eastAsia="en-US"/>
        </w:rPr>
      </w:pPr>
    </w:p>
    <w:p w14:paraId="52D4E8BB" w14:textId="14389F38"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A partir das 8:00h da data estabelecida neste </w:t>
      </w:r>
      <w:r w:rsidRPr="00C5101E">
        <w:rPr>
          <w:rFonts w:cs="Arial"/>
          <w:b/>
          <w:bCs/>
          <w:color w:val="000000"/>
          <w:sz w:val="22"/>
          <w:szCs w:val="22"/>
          <w:lang w:eastAsia="en-US"/>
        </w:rPr>
        <w:t>Aviso de Contratação Direta</w:t>
      </w:r>
      <w:r w:rsidRPr="000D4F9C">
        <w:rPr>
          <w:rFonts w:cs="Arial"/>
          <w:color w:val="000000"/>
          <w:sz w:val="22"/>
          <w:szCs w:val="22"/>
          <w:lang w:eastAsia="en-US"/>
        </w:rPr>
        <w:t xml:space="preserve">, a sessão pública será automaticamente </w:t>
      </w:r>
      <w:r w:rsidRPr="00C5101E">
        <w:rPr>
          <w:rFonts w:cs="Arial"/>
          <w:sz w:val="22"/>
          <w:szCs w:val="22"/>
        </w:rPr>
        <w:t>aberta</w:t>
      </w:r>
      <w:r w:rsidRPr="000D4F9C">
        <w:rPr>
          <w:rFonts w:cs="Arial"/>
          <w:color w:val="000000"/>
          <w:sz w:val="22"/>
          <w:szCs w:val="22"/>
          <w:lang w:eastAsia="en-US"/>
        </w:rPr>
        <w:t xml:space="preserve"> pelo sistema para o envio de lances públicos e sucessivos, </w:t>
      </w:r>
      <w:r w:rsidRPr="000D4F9C">
        <w:rPr>
          <w:rFonts w:cs="Arial"/>
          <w:bCs/>
          <w:sz w:val="22"/>
          <w:szCs w:val="22"/>
          <w:lang w:eastAsia="en-US"/>
        </w:rPr>
        <w:t>exclusivamente por meio do sistema eletrônico</w:t>
      </w:r>
      <w:r w:rsidRPr="000D4F9C">
        <w:rPr>
          <w:rFonts w:cs="Arial"/>
          <w:sz w:val="22"/>
          <w:szCs w:val="22"/>
          <w:lang w:eastAsia="en-US"/>
        </w:rPr>
        <w:t xml:space="preserve">, </w:t>
      </w:r>
      <w:r w:rsidRPr="000D4F9C">
        <w:rPr>
          <w:rFonts w:cs="Arial"/>
          <w:color w:val="000000"/>
          <w:sz w:val="22"/>
          <w:szCs w:val="22"/>
          <w:lang w:eastAsia="en-US"/>
        </w:rPr>
        <w:t>sendo encerrado no horário de finalização de lances também já previsto neste aviso.</w:t>
      </w:r>
    </w:p>
    <w:p w14:paraId="4CF13226"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lastRenderedPageBreak/>
        <w:t xml:space="preserve">Iniciada a etapa competitiva, os fornecedores deverão encaminhar lances exclusivamente por meio de sistema </w:t>
      </w:r>
      <w:r w:rsidRPr="00C5101E">
        <w:rPr>
          <w:rFonts w:cs="Arial"/>
          <w:bCs/>
          <w:sz w:val="22"/>
          <w:szCs w:val="22"/>
          <w:lang w:eastAsia="en-US"/>
        </w:rPr>
        <w:t>eletrônico</w:t>
      </w:r>
      <w:r w:rsidRPr="000D4F9C">
        <w:rPr>
          <w:rFonts w:cs="Arial"/>
          <w:sz w:val="22"/>
          <w:szCs w:val="22"/>
        </w:rPr>
        <w:t>, sendo imediatamente informados do seu recebimento e do valor consignado no registro.</w:t>
      </w:r>
    </w:p>
    <w:p w14:paraId="5C1DC6A7" w14:textId="02D24949"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O lance deverá ser ofertado pelo </w:t>
      </w:r>
      <w:r w:rsidRPr="00C5101E">
        <w:rPr>
          <w:rFonts w:cs="Arial"/>
          <w:b/>
          <w:bCs/>
          <w:sz w:val="22"/>
          <w:szCs w:val="22"/>
        </w:rPr>
        <w:t xml:space="preserve">valor </w:t>
      </w:r>
      <w:r w:rsidR="005B48DB">
        <w:rPr>
          <w:rFonts w:cs="Arial"/>
          <w:b/>
          <w:bCs/>
          <w:sz w:val="22"/>
          <w:szCs w:val="22"/>
        </w:rPr>
        <w:t>total</w:t>
      </w:r>
      <w:r w:rsidRPr="00C5101E">
        <w:rPr>
          <w:rFonts w:cs="Arial"/>
          <w:b/>
          <w:bCs/>
          <w:sz w:val="22"/>
          <w:szCs w:val="22"/>
        </w:rPr>
        <w:t xml:space="preserve"> do item</w:t>
      </w:r>
      <w:r w:rsidRPr="00532697">
        <w:rPr>
          <w:rFonts w:cs="Arial"/>
          <w:i/>
          <w:iCs/>
          <w:color w:val="000000" w:themeColor="text1"/>
          <w:sz w:val="22"/>
          <w:szCs w:val="22"/>
        </w:rPr>
        <w:t>.</w:t>
      </w:r>
    </w:p>
    <w:p w14:paraId="2869F62B"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617723C3"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O </w:t>
      </w:r>
      <w:r w:rsidRPr="00C5101E">
        <w:rPr>
          <w:rFonts w:cs="Arial"/>
          <w:b/>
          <w:bCs/>
          <w:sz w:val="22"/>
          <w:szCs w:val="22"/>
        </w:rPr>
        <w:t xml:space="preserve">intervalo mínimo de diferença </w:t>
      </w:r>
      <w:r w:rsidRPr="00C5101E">
        <w:rPr>
          <w:rFonts w:cs="Arial"/>
          <w:sz w:val="22"/>
          <w:szCs w:val="22"/>
        </w:rPr>
        <w:t>de valores</w:t>
      </w:r>
      <w:r w:rsidRPr="000D4F9C">
        <w:rPr>
          <w:rFonts w:cs="Arial"/>
          <w:sz w:val="22"/>
          <w:szCs w:val="22"/>
        </w:rPr>
        <w:t xml:space="preserve"> ou percentuais entre os lances, que incidirá tanto em relação aos lances intermediários quanto em relação ao que cobrir a melhor oferta é de</w:t>
      </w:r>
      <w:r w:rsidRPr="000D4F9C">
        <w:rPr>
          <w:rFonts w:cs="Arial"/>
          <w:i/>
          <w:iCs/>
          <w:sz w:val="22"/>
          <w:szCs w:val="22"/>
        </w:rPr>
        <w:t xml:space="preserve"> </w:t>
      </w:r>
      <w:r w:rsidR="00C5101E" w:rsidRPr="00FD2A92">
        <w:rPr>
          <w:rFonts w:cs="Arial"/>
          <w:b/>
          <w:bCs/>
          <w:sz w:val="22"/>
          <w:szCs w:val="22"/>
        </w:rPr>
        <w:t>R</w:t>
      </w:r>
      <w:r w:rsidR="00C5101E" w:rsidRPr="00C5101E">
        <w:rPr>
          <w:rFonts w:cs="Arial"/>
          <w:b/>
          <w:bCs/>
          <w:sz w:val="22"/>
          <w:szCs w:val="22"/>
        </w:rPr>
        <w:t xml:space="preserve">$ </w:t>
      </w:r>
      <w:r w:rsidR="0051455D">
        <w:rPr>
          <w:rFonts w:cs="Arial"/>
          <w:b/>
          <w:bCs/>
          <w:sz w:val="22"/>
          <w:szCs w:val="22"/>
        </w:rPr>
        <w:t>0</w:t>
      </w:r>
      <w:r w:rsidR="00C5101E" w:rsidRPr="00C5101E">
        <w:rPr>
          <w:rFonts w:cs="Arial"/>
          <w:b/>
          <w:bCs/>
          <w:sz w:val="22"/>
          <w:szCs w:val="22"/>
        </w:rPr>
        <w:t>,</w:t>
      </w:r>
      <w:r w:rsidR="0051455D">
        <w:rPr>
          <w:rFonts w:cs="Arial"/>
          <w:b/>
          <w:bCs/>
          <w:sz w:val="22"/>
          <w:szCs w:val="22"/>
        </w:rPr>
        <w:t>5</w:t>
      </w:r>
      <w:r w:rsidR="00C5101E" w:rsidRPr="00C5101E">
        <w:rPr>
          <w:rFonts w:cs="Arial"/>
          <w:b/>
          <w:bCs/>
          <w:sz w:val="22"/>
          <w:szCs w:val="22"/>
        </w:rPr>
        <w:t>0</w:t>
      </w:r>
      <w:r w:rsidRPr="00C5101E">
        <w:rPr>
          <w:rFonts w:cs="Arial"/>
          <w:b/>
          <w:bCs/>
          <w:sz w:val="22"/>
          <w:szCs w:val="22"/>
        </w:rPr>
        <w:t xml:space="preserve"> (</w:t>
      </w:r>
      <w:r w:rsidR="0051455D">
        <w:rPr>
          <w:rFonts w:cs="Arial"/>
          <w:b/>
          <w:bCs/>
          <w:sz w:val="22"/>
          <w:szCs w:val="22"/>
        </w:rPr>
        <w:t>cinquenta centavos</w:t>
      </w:r>
      <w:r w:rsidR="00934ED2">
        <w:rPr>
          <w:rFonts w:cs="Arial"/>
          <w:b/>
          <w:bCs/>
          <w:sz w:val="22"/>
          <w:szCs w:val="22"/>
        </w:rPr>
        <w:t xml:space="preserve"> </w:t>
      </w:r>
      <w:r w:rsidR="000136B4">
        <w:rPr>
          <w:rFonts w:cs="Arial"/>
          <w:b/>
          <w:bCs/>
          <w:sz w:val="22"/>
          <w:szCs w:val="22"/>
        </w:rPr>
        <w:t>re</w:t>
      </w:r>
      <w:r w:rsidR="00DD7981">
        <w:rPr>
          <w:rFonts w:cs="Arial"/>
          <w:b/>
          <w:bCs/>
          <w:sz w:val="22"/>
          <w:szCs w:val="22"/>
        </w:rPr>
        <w:t>al</w:t>
      </w:r>
      <w:r w:rsidRPr="00C5101E">
        <w:rPr>
          <w:rFonts w:cs="Arial"/>
          <w:b/>
          <w:bCs/>
          <w:sz w:val="22"/>
          <w:szCs w:val="22"/>
        </w:rPr>
        <w:t>)</w:t>
      </w:r>
      <w:r w:rsidRPr="00C5101E">
        <w:rPr>
          <w:rFonts w:cs="Arial"/>
          <w:sz w:val="22"/>
          <w:szCs w:val="22"/>
        </w:rPr>
        <w:t>.</w:t>
      </w:r>
    </w:p>
    <w:p w14:paraId="61D4547C"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Havendo lances iguais ao menor já ofertado, prevalecerá aquele que for recebido e registrado primeiro no sistema.</w:t>
      </w:r>
    </w:p>
    <w:p w14:paraId="29B9FD4D"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Caso o fornecedor não apresente lances, concorrerá com o valor de sua proposta.</w:t>
      </w:r>
    </w:p>
    <w:p w14:paraId="5F374E29"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Durante o procedimento, os fornecedores serão informados, em tempo real, do valor do menor lance registrado, vedada a identificação do fornecedor.</w:t>
      </w:r>
    </w:p>
    <w:p w14:paraId="67BE56E8"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JULGAMENTO DAS PROPOSTAS DE PREÇO</w:t>
      </w:r>
    </w:p>
    <w:p w14:paraId="753FA6C4" w14:textId="77777777" w:rsidR="00093F3A" w:rsidRPr="00093F3A" w:rsidRDefault="00093F3A" w:rsidP="00093F3A">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36280B57" w14:textId="2A0AA3EE"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O critério de julgamento adotado será o</w:t>
      </w:r>
      <w:r w:rsidRPr="000D4F9C">
        <w:rPr>
          <w:rFonts w:cs="Arial"/>
          <w:i/>
          <w:iCs/>
          <w:sz w:val="22"/>
          <w:szCs w:val="22"/>
        </w:rPr>
        <w:t xml:space="preserve"> </w:t>
      </w:r>
      <w:r w:rsidR="00C5101E" w:rsidRPr="00C5101E">
        <w:rPr>
          <w:rFonts w:cs="Arial"/>
          <w:b/>
          <w:bCs/>
          <w:sz w:val="22"/>
          <w:szCs w:val="22"/>
        </w:rPr>
        <w:t>MENOR PREÇO</w:t>
      </w:r>
      <w:r w:rsidR="00093F3A">
        <w:rPr>
          <w:rFonts w:cs="Arial"/>
          <w:b/>
          <w:bCs/>
          <w:sz w:val="22"/>
          <w:szCs w:val="22"/>
        </w:rPr>
        <w:t xml:space="preserve"> por Item</w:t>
      </w:r>
      <w:r w:rsidRPr="000D4F9C">
        <w:rPr>
          <w:rFonts w:cs="Arial"/>
          <w:i/>
          <w:iCs/>
          <w:sz w:val="22"/>
          <w:szCs w:val="22"/>
        </w:rPr>
        <w:t>,</w:t>
      </w:r>
      <w:r w:rsidRPr="000D4F9C">
        <w:rPr>
          <w:rFonts w:cs="Arial"/>
          <w:sz w:val="22"/>
          <w:szCs w:val="22"/>
        </w:rPr>
        <w:t xml:space="preserve"> observadas as exigências contidas neste Aviso de Contratação Direta e seus Anexos quanto às especificações do objeto.</w:t>
      </w:r>
    </w:p>
    <w:p w14:paraId="3947D316"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B17C938" w14:textId="77777777" w:rsidR="00DD7981" w:rsidRPr="006320CD" w:rsidRDefault="00DD7981" w:rsidP="00DD7981">
      <w:pPr>
        <w:pStyle w:val="Standard"/>
        <w:numPr>
          <w:ilvl w:val="1"/>
          <w:numId w:val="10"/>
        </w:numPr>
        <w:spacing w:line="360" w:lineRule="auto"/>
        <w:ind w:left="851" w:hanging="863"/>
        <w:jc w:val="both"/>
        <w:rPr>
          <w:rFonts w:cs="Arial"/>
          <w:sz w:val="22"/>
          <w:szCs w:val="22"/>
        </w:rPr>
      </w:pPr>
      <w:r w:rsidRPr="006320CD">
        <w:rPr>
          <w:rFonts w:cs="Arial"/>
          <w:sz w:val="22"/>
          <w:szCs w:val="22"/>
        </w:rPr>
        <w:t>Definido o resultado do julgamento, caso o preço da proposta do primeiro colocado esteja acima do preço máximo definido para a contratação, poderá haver a negociação de condições mais vantajosas.</w:t>
      </w:r>
    </w:p>
    <w:p w14:paraId="401EB6CC" w14:textId="77777777" w:rsidR="000D4F9C" w:rsidRPr="000D4F9C" w:rsidRDefault="000D4F9C" w:rsidP="00217145">
      <w:pPr>
        <w:pStyle w:val="Standard"/>
        <w:numPr>
          <w:ilvl w:val="2"/>
          <w:numId w:val="10"/>
        </w:numPr>
        <w:spacing w:line="360" w:lineRule="auto"/>
        <w:ind w:left="1134" w:hanging="851"/>
        <w:jc w:val="both"/>
        <w:rPr>
          <w:rFonts w:cs="Arial"/>
          <w:sz w:val="22"/>
          <w:szCs w:val="22"/>
        </w:rPr>
      </w:pPr>
      <w:r w:rsidRPr="000D4F9C">
        <w:rPr>
          <w:rFonts w:cs="Arial"/>
          <w:sz w:val="22"/>
          <w:szCs w:val="22"/>
        </w:rPr>
        <w:lastRenderedPageBreak/>
        <w:t xml:space="preserve">Neste caso, será encaminhada contraproposta ao fornecedor que tenha apresentado o melhor preço, para que seja obtida </w:t>
      </w:r>
      <w:proofErr w:type="gramStart"/>
      <w:r w:rsidRPr="000D4F9C">
        <w:rPr>
          <w:rFonts w:cs="Arial"/>
          <w:sz w:val="22"/>
          <w:szCs w:val="22"/>
        </w:rPr>
        <w:t>melhor</w:t>
      </w:r>
      <w:proofErr w:type="gramEnd"/>
      <w:r w:rsidRPr="000D4F9C">
        <w:rPr>
          <w:rFonts w:cs="Arial"/>
          <w:sz w:val="22"/>
          <w:szCs w:val="22"/>
        </w:rPr>
        <w:t xml:space="preserve"> proposta com preço compatível ao estimado pela Administração.</w:t>
      </w:r>
    </w:p>
    <w:p w14:paraId="75577E42" w14:textId="77777777" w:rsidR="000D4F9C" w:rsidRPr="000D4F9C" w:rsidRDefault="000D4F9C" w:rsidP="00093F3A">
      <w:pPr>
        <w:pStyle w:val="Standard"/>
        <w:numPr>
          <w:ilvl w:val="2"/>
          <w:numId w:val="10"/>
        </w:numPr>
        <w:spacing w:line="360" w:lineRule="auto"/>
        <w:ind w:left="1134" w:hanging="851"/>
        <w:jc w:val="both"/>
        <w:rPr>
          <w:rFonts w:cs="Arial"/>
          <w:sz w:val="22"/>
          <w:szCs w:val="22"/>
        </w:rPr>
      </w:pPr>
      <w:r w:rsidRPr="000D4F9C">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217145" w:rsidRDefault="000D4F9C" w:rsidP="00093F3A">
      <w:pPr>
        <w:pStyle w:val="Standard"/>
        <w:numPr>
          <w:ilvl w:val="2"/>
          <w:numId w:val="10"/>
        </w:numPr>
        <w:spacing w:line="360" w:lineRule="auto"/>
        <w:ind w:left="1134" w:hanging="851"/>
        <w:jc w:val="both"/>
        <w:rPr>
          <w:rFonts w:cs="Arial"/>
          <w:b/>
          <w:bCs/>
          <w:sz w:val="22"/>
          <w:szCs w:val="22"/>
        </w:rPr>
      </w:pPr>
      <w:r w:rsidRPr="00217145">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0D4F9C" w:rsidRDefault="000D4F9C" w:rsidP="00093F3A">
      <w:pPr>
        <w:pStyle w:val="Standard"/>
        <w:numPr>
          <w:ilvl w:val="2"/>
          <w:numId w:val="10"/>
        </w:numPr>
        <w:spacing w:line="360" w:lineRule="auto"/>
        <w:ind w:left="1134" w:hanging="851"/>
        <w:jc w:val="both"/>
        <w:rPr>
          <w:rFonts w:cs="Arial"/>
          <w:sz w:val="22"/>
          <w:szCs w:val="22"/>
        </w:rPr>
      </w:pPr>
      <w:r w:rsidRPr="000D4F9C">
        <w:rPr>
          <w:rFonts w:cs="Arial"/>
          <w:sz w:val="22"/>
          <w:szCs w:val="22"/>
        </w:rPr>
        <w:t>Em qualquer caso, concluída a negociação, o resultado será registrado na ata do procedimento da dispensa eletrônica.</w:t>
      </w:r>
    </w:p>
    <w:p w14:paraId="66D5F687" w14:textId="77777777" w:rsidR="00DD7981" w:rsidRPr="006320CD" w:rsidRDefault="00DD7981" w:rsidP="00DD7981">
      <w:pPr>
        <w:pStyle w:val="Standard"/>
        <w:numPr>
          <w:ilvl w:val="1"/>
          <w:numId w:val="10"/>
        </w:numPr>
        <w:spacing w:line="360" w:lineRule="auto"/>
        <w:ind w:left="851" w:hanging="863"/>
        <w:jc w:val="both"/>
        <w:rPr>
          <w:rFonts w:cs="Arial"/>
          <w:sz w:val="22"/>
          <w:szCs w:val="22"/>
        </w:rPr>
      </w:pPr>
      <w:r w:rsidRPr="006320CD">
        <w:rPr>
          <w:rFonts w:cs="Arial"/>
          <w:sz w:val="22"/>
          <w:szCs w:val="22"/>
        </w:rPr>
        <w:t>Constatada a compatibilidade entre o valor da proposta e o estimado para a contratação, será solicitada, ao licitante, a adequação da proposta ao valor negociado, acompanhada de documentos complementares, se necessários.</w:t>
      </w:r>
    </w:p>
    <w:p w14:paraId="77B6494D" w14:textId="77777777" w:rsidR="000D4F9C" w:rsidRPr="006320CD" w:rsidRDefault="000D4F9C" w:rsidP="00093F3A">
      <w:pPr>
        <w:pStyle w:val="Standard"/>
        <w:numPr>
          <w:ilvl w:val="2"/>
          <w:numId w:val="10"/>
        </w:numPr>
        <w:spacing w:line="360" w:lineRule="auto"/>
        <w:ind w:left="1134" w:hanging="851"/>
        <w:jc w:val="both"/>
        <w:rPr>
          <w:rFonts w:cs="Arial"/>
          <w:sz w:val="22"/>
          <w:szCs w:val="22"/>
        </w:rPr>
      </w:pPr>
      <w:r w:rsidRPr="006320CD">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6320CD" w:rsidRDefault="000D4F9C" w:rsidP="00093F3A">
      <w:pPr>
        <w:pStyle w:val="Standard"/>
        <w:numPr>
          <w:ilvl w:val="2"/>
          <w:numId w:val="10"/>
        </w:numPr>
        <w:spacing w:line="360" w:lineRule="auto"/>
        <w:ind w:left="1134" w:hanging="851"/>
        <w:jc w:val="both"/>
        <w:rPr>
          <w:rFonts w:cs="Arial"/>
          <w:b/>
          <w:bCs/>
          <w:sz w:val="22"/>
          <w:szCs w:val="22"/>
        </w:rPr>
      </w:pPr>
      <w:r w:rsidRPr="006320CD">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6320CD" w:rsidRDefault="000D4F9C" w:rsidP="00093F3A">
      <w:pPr>
        <w:pStyle w:val="Standard"/>
        <w:numPr>
          <w:ilvl w:val="1"/>
          <w:numId w:val="10"/>
        </w:numPr>
        <w:spacing w:line="360" w:lineRule="auto"/>
        <w:ind w:left="851" w:hanging="863"/>
        <w:jc w:val="both"/>
        <w:rPr>
          <w:rFonts w:cs="Arial"/>
          <w:sz w:val="22"/>
          <w:szCs w:val="22"/>
        </w:rPr>
      </w:pPr>
      <w:r w:rsidRPr="006320CD">
        <w:rPr>
          <w:rFonts w:cs="Arial"/>
          <w:sz w:val="22"/>
          <w:szCs w:val="22"/>
        </w:rPr>
        <w:t xml:space="preserve">O prazo de validade da proposta não será inferior a </w:t>
      </w:r>
      <w:r w:rsidR="00B03BEF" w:rsidRPr="006320CD">
        <w:rPr>
          <w:rFonts w:cs="Arial"/>
          <w:b/>
          <w:bCs/>
          <w:sz w:val="22"/>
          <w:szCs w:val="22"/>
        </w:rPr>
        <w:t>60</w:t>
      </w:r>
      <w:r w:rsidRPr="006320CD">
        <w:rPr>
          <w:rFonts w:cs="Arial"/>
          <w:b/>
          <w:bCs/>
          <w:sz w:val="22"/>
          <w:szCs w:val="22"/>
        </w:rPr>
        <w:t xml:space="preserve"> (</w:t>
      </w:r>
      <w:r w:rsidR="00B03BEF" w:rsidRPr="006320CD">
        <w:rPr>
          <w:rFonts w:cs="Arial"/>
          <w:b/>
          <w:bCs/>
          <w:sz w:val="22"/>
          <w:szCs w:val="22"/>
        </w:rPr>
        <w:t>sessenta</w:t>
      </w:r>
      <w:r w:rsidRPr="006320CD">
        <w:rPr>
          <w:rFonts w:cs="Arial"/>
          <w:b/>
          <w:bCs/>
          <w:sz w:val="22"/>
          <w:szCs w:val="22"/>
        </w:rPr>
        <w:t>) dias,</w:t>
      </w:r>
      <w:r w:rsidRPr="006320CD">
        <w:rPr>
          <w:rFonts w:cs="Arial"/>
          <w:sz w:val="22"/>
          <w:szCs w:val="22"/>
        </w:rPr>
        <w:t xml:space="preserve"> a contar da data de sua apresentaçã</w:t>
      </w:r>
      <w:r w:rsidR="00B03BEF" w:rsidRPr="006320CD">
        <w:rPr>
          <w:rFonts w:cs="Arial"/>
          <w:sz w:val="22"/>
          <w:szCs w:val="22"/>
        </w:rPr>
        <w:t>o.</w:t>
      </w:r>
    </w:p>
    <w:p w14:paraId="4D5C4D53" w14:textId="77777777" w:rsidR="000D4F9C" w:rsidRPr="006320CD" w:rsidRDefault="000D4F9C" w:rsidP="00093F3A">
      <w:pPr>
        <w:pStyle w:val="Standard"/>
        <w:numPr>
          <w:ilvl w:val="1"/>
          <w:numId w:val="10"/>
        </w:numPr>
        <w:spacing w:line="360" w:lineRule="auto"/>
        <w:ind w:left="851" w:hanging="863"/>
        <w:jc w:val="both"/>
        <w:rPr>
          <w:rFonts w:cs="Arial"/>
          <w:sz w:val="22"/>
          <w:szCs w:val="22"/>
        </w:rPr>
      </w:pPr>
      <w:r w:rsidRPr="006320CD">
        <w:rPr>
          <w:rFonts w:cs="Arial"/>
          <w:sz w:val="22"/>
          <w:szCs w:val="22"/>
        </w:rPr>
        <w:t>Será desclassificada a proposta que:</w:t>
      </w:r>
    </w:p>
    <w:p w14:paraId="690F5246" w14:textId="078801E0" w:rsidR="000D4F9C" w:rsidRPr="006320CD" w:rsidRDefault="00B03BEF" w:rsidP="00093F3A">
      <w:pPr>
        <w:pStyle w:val="Standard"/>
        <w:numPr>
          <w:ilvl w:val="2"/>
          <w:numId w:val="10"/>
        </w:numPr>
        <w:spacing w:line="360" w:lineRule="auto"/>
        <w:ind w:left="1134" w:hanging="851"/>
        <w:jc w:val="both"/>
        <w:rPr>
          <w:rFonts w:cs="Arial"/>
          <w:sz w:val="22"/>
          <w:szCs w:val="22"/>
        </w:rPr>
      </w:pPr>
      <w:r w:rsidRPr="006320CD">
        <w:rPr>
          <w:rFonts w:cs="Arial"/>
          <w:sz w:val="22"/>
          <w:szCs w:val="22"/>
        </w:rPr>
        <w:t>C</w:t>
      </w:r>
      <w:r w:rsidR="000D4F9C" w:rsidRPr="006320CD">
        <w:rPr>
          <w:rFonts w:cs="Arial"/>
          <w:sz w:val="22"/>
          <w:szCs w:val="22"/>
        </w:rPr>
        <w:t>ontiver vícios insanáveis</w:t>
      </w:r>
      <w:r w:rsidR="000D4F9C" w:rsidRPr="006320CD">
        <w:rPr>
          <w:rFonts w:cs="Arial"/>
          <w:iCs/>
          <w:sz w:val="22"/>
          <w:szCs w:val="22"/>
        </w:rPr>
        <w:t>;</w:t>
      </w:r>
    </w:p>
    <w:p w14:paraId="0BD44191" w14:textId="6BF00A7A" w:rsidR="000D4F9C" w:rsidRPr="006320CD" w:rsidRDefault="00B03BEF" w:rsidP="00093F3A">
      <w:pPr>
        <w:pStyle w:val="Standard"/>
        <w:numPr>
          <w:ilvl w:val="2"/>
          <w:numId w:val="10"/>
        </w:numPr>
        <w:spacing w:line="360" w:lineRule="auto"/>
        <w:ind w:left="1134" w:hanging="851"/>
        <w:jc w:val="both"/>
        <w:rPr>
          <w:rFonts w:cs="Arial"/>
          <w:sz w:val="22"/>
          <w:szCs w:val="22"/>
        </w:rPr>
      </w:pPr>
      <w:r w:rsidRPr="006320CD">
        <w:rPr>
          <w:rFonts w:cs="Arial"/>
          <w:iCs/>
          <w:sz w:val="22"/>
          <w:szCs w:val="22"/>
        </w:rPr>
        <w:t>N</w:t>
      </w:r>
      <w:r w:rsidR="000D4F9C" w:rsidRPr="006320CD">
        <w:rPr>
          <w:rFonts w:cs="Arial"/>
          <w:iCs/>
          <w:sz w:val="22"/>
          <w:szCs w:val="22"/>
        </w:rPr>
        <w:t>ão obedecer às especificações técnicas pormenorizadas neste aviso ou em seus anexos;</w:t>
      </w:r>
    </w:p>
    <w:p w14:paraId="68E40DFF" w14:textId="31A89613" w:rsidR="000D4F9C" w:rsidRPr="006320CD" w:rsidRDefault="00B03BEF" w:rsidP="00093F3A">
      <w:pPr>
        <w:pStyle w:val="Standard"/>
        <w:numPr>
          <w:ilvl w:val="2"/>
          <w:numId w:val="10"/>
        </w:numPr>
        <w:spacing w:line="360" w:lineRule="auto"/>
        <w:ind w:left="1134" w:hanging="851"/>
        <w:jc w:val="both"/>
        <w:rPr>
          <w:rFonts w:cs="Arial"/>
          <w:sz w:val="22"/>
          <w:szCs w:val="22"/>
        </w:rPr>
      </w:pPr>
      <w:r w:rsidRPr="006320CD">
        <w:rPr>
          <w:rFonts w:cs="Arial"/>
          <w:sz w:val="22"/>
          <w:szCs w:val="22"/>
        </w:rPr>
        <w:t>A</w:t>
      </w:r>
      <w:r w:rsidR="000D4F9C" w:rsidRPr="006320CD">
        <w:rPr>
          <w:rFonts w:cs="Arial"/>
          <w:sz w:val="22"/>
          <w:szCs w:val="22"/>
        </w:rPr>
        <w:t>presentar preços inexequíveis ou permanecerem acima do</w:t>
      </w:r>
      <w:r w:rsidR="00684AB3" w:rsidRPr="006320CD">
        <w:rPr>
          <w:rFonts w:cs="Arial"/>
          <w:sz w:val="22"/>
          <w:szCs w:val="22"/>
        </w:rPr>
        <w:t>s</w:t>
      </w:r>
      <w:r w:rsidR="000D4F9C" w:rsidRPr="006320CD">
        <w:rPr>
          <w:rFonts w:cs="Arial"/>
          <w:sz w:val="22"/>
          <w:szCs w:val="22"/>
        </w:rPr>
        <w:t xml:space="preserve"> preço</w:t>
      </w:r>
      <w:r w:rsidR="00684AB3" w:rsidRPr="006320CD">
        <w:rPr>
          <w:rFonts w:cs="Arial"/>
          <w:sz w:val="22"/>
          <w:szCs w:val="22"/>
        </w:rPr>
        <w:t>s</w:t>
      </w:r>
      <w:r w:rsidR="000D4F9C" w:rsidRPr="006320CD">
        <w:rPr>
          <w:rFonts w:cs="Arial"/>
          <w:sz w:val="22"/>
          <w:szCs w:val="22"/>
        </w:rPr>
        <w:t xml:space="preserve"> máximo</w:t>
      </w:r>
      <w:r w:rsidR="00684AB3" w:rsidRPr="006320CD">
        <w:rPr>
          <w:rFonts w:cs="Arial"/>
          <w:sz w:val="22"/>
          <w:szCs w:val="22"/>
        </w:rPr>
        <w:t xml:space="preserve">s, </w:t>
      </w:r>
      <w:r w:rsidR="00684AB3" w:rsidRPr="006320CD">
        <w:rPr>
          <w:rFonts w:cs="Arial"/>
          <w:b/>
          <w:bCs/>
          <w:sz w:val="22"/>
          <w:szCs w:val="22"/>
        </w:rPr>
        <w:t>unitários e totais</w:t>
      </w:r>
      <w:r w:rsidR="00684AB3" w:rsidRPr="006320CD">
        <w:rPr>
          <w:rFonts w:cs="Arial"/>
          <w:sz w:val="22"/>
          <w:szCs w:val="22"/>
        </w:rPr>
        <w:t>,</w:t>
      </w:r>
      <w:r w:rsidR="000D4F9C" w:rsidRPr="006320CD">
        <w:rPr>
          <w:rFonts w:cs="Arial"/>
          <w:sz w:val="22"/>
          <w:szCs w:val="22"/>
        </w:rPr>
        <w:t xml:space="preserve"> definido</w:t>
      </w:r>
      <w:r w:rsidR="00684AB3" w:rsidRPr="006320CD">
        <w:rPr>
          <w:rFonts w:cs="Arial"/>
          <w:sz w:val="22"/>
          <w:szCs w:val="22"/>
        </w:rPr>
        <w:t>s</w:t>
      </w:r>
      <w:r w:rsidR="000D4F9C" w:rsidRPr="006320CD">
        <w:rPr>
          <w:rFonts w:cs="Arial"/>
          <w:sz w:val="22"/>
          <w:szCs w:val="22"/>
        </w:rPr>
        <w:t xml:space="preserve"> para a contratação;</w:t>
      </w:r>
    </w:p>
    <w:p w14:paraId="0FF9E3EE" w14:textId="0275FCFE"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iCs/>
          <w:color w:val="000000"/>
          <w:sz w:val="22"/>
          <w:szCs w:val="22"/>
        </w:rPr>
        <w:t>N</w:t>
      </w:r>
      <w:r w:rsidR="000D4F9C" w:rsidRPr="000D4F9C">
        <w:rPr>
          <w:rFonts w:cs="Arial"/>
          <w:iCs/>
          <w:color w:val="000000"/>
          <w:sz w:val="22"/>
          <w:szCs w:val="22"/>
        </w:rPr>
        <w:t>ão tiverem sua exequibilidade demonstrada, quando exigido pela Administração;</w:t>
      </w:r>
    </w:p>
    <w:p w14:paraId="00A9D158" w14:textId="746388A9"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color w:val="000000"/>
          <w:sz w:val="22"/>
          <w:szCs w:val="22"/>
        </w:rPr>
        <w:t>A</w:t>
      </w:r>
      <w:r w:rsidR="000D4F9C" w:rsidRPr="000D4F9C">
        <w:rPr>
          <w:rFonts w:cs="Arial"/>
          <w:color w:val="000000"/>
          <w:sz w:val="22"/>
          <w:szCs w:val="22"/>
        </w:rPr>
        <w:t>presentar desconformidade com quaisquer outras exigências deste aviso ou seus anexos, desde que insanável.</w:t>
      </w:r>
    </w:p>
    <w:p w14:paraId="0DD0D312"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Quando</w:t>
      </w:r>
      <w:r w:rsidRPr="000D4F9C">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iCs/>
          <w:color w:val="00000A"/>
          <w:sz w:val="22"/>
          <w:szCs w:val="22"/>
        </w:rPr>
        <w:lastRenderedPageBreak/>
        <w:t>F</w:t>
      </w:r>
      <w:r w:rsidR="000D4F9C" w:rsidRPr="000D4F9C">
        <w:rPr>
          <w:rFonts w:cs="Arial"/>
          <w:iCs/>
          <w:color w:val="00000A"/>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Se houver indícios de inexequibilidade da proposta de preço, ou em caso da necessidade de esclarecimentos </w:t>
      </w:r>
      <w:r w:rsidRPr="000D4F9C">
        <w:rPr>
          <w:rFonts w:cs="Arial"/>
          <w:sz w:val="22"/>
          <w:szCs w:val="22"/>
        </w:rPr>
        <w:t>complementares</w:t>
      </w:r>
      <w:r w:rsidRPr="000D4F9C">
        <w:rPr>
          <w:rFonts w:cs="Arial"/>
          <w:color w:val="000000"/>
          <w:sz w:val="22"/>
          <w:szCs w:val="22"/>
          <w:lang w:eastAsia="en-US"/>
        </w:rPr>
        <w:t xml:space="preserve">, poderão ser efetuadas diligências, para que a empresa comprove a exequibilidade da proposta.  </w:t>
      </w:r>
    </w:p>
    <w:p w14:paraId="02741CF9" w14:textId="6C716D43"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Erros no preenchimento da planilha </w:t>
      </w:r>
      <w:r w:rsidR="00DD7981" w:rsidRPr="000D4F9C">
        <w:rPr>
          <w:rFonts w:cs="Arial"/>
          <w:color w:val="000000"/>
          <w:sz w:val="22"/>
          <w:szCs w:val="22"/>
          <w:lang w:eastAsia="en-US"/>
        </w:rPr>
        <w:t>não</w:t>
      </w:r>
      <w:r w:rsidRPr="000D4F9C">
        <w:rPr>
          <w:rFonts w:cs="Arial"/>
          <w:color w:val="000000"/>
          <w:sz w:val="22"/>
          <w:szCs w:val="22"/>
          <w:lang w:eastAsia="en-US"/>
        </w:rPr>
        <w:t xml:space="preserve"> constituem motivo para a </w:t>
      </w:r>
      <w:r w:rsidR="00DD7981" w:rsidRPr="000D4F9C">
        <w:rPr>
          <w:rFonts w:cs="Arial"/>
          <w:color w:val="000000"/>
          <w:sz w:val="22"/>
          <w:szCs w:val="22"/>
          <w:lang w:eastAsia="en-US"/>
        </w:rPr>
        <w:t>desclassificação</w:t>
      </w:r>
      <w:r w:rsidRPr="000D4F9C">
        <w:rPr>
          <w:rFonts w:cs="Arial"/>
          <w:color w:val="000000"/>
          <w:sz w:val="22"/>
          <w:szCs w:val="22"/>
          <w:lang w:eastAsia="en-US"/>
        </w:rPr>
        <w:t xml:space="preserve"> da proposta. A planilha </w:t>
      </w:r>
      <w:r w:rsidRPr="000D4F9C">
        <w:rPr>
          <w:rFonts w:cs="Arial"/>
          <w:sz w:val="22"/>
          <w:szCs w:val="22"/>
        </w:rPr>
        <w:t>poderá́</w:t>
      </w:r>
      <w:r w:rsidRPr="000D4F9C">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D4F9C" w:rsidRDefault="000D4F9C" w:rsidP="00B03BEF">
      <w:pPr>
        <w:pStyle w:val="Standard"/>
        <w:numPr>
          <w:ilvl w:val="2"/>
          <w:numId w:val="10"/>
        </w:numPr>
        <w:spacing w:line="360" w:lineRule="auto"/>
        <w:ind w:left="1134" w:hanging="851"/>
        <w:jc w:val="both"/>
        <w:rPr>
          <w:rFonts w:cs="Arial"/>
          <w:sz w:val="22"/>
          <w:szCs w:val="22"/>
        </w:rPr>
      </w:pPr>
      <w:r w:rsidRPr="000D4F9C">
        <w:rPr>
          <w:rFonts w:cs="Arial"/>
          <w:iCs/>
          <w:color w:val="00000A"/>
          <w:sz w:val="22"/>
          <w:szCs w:val="22"/>
        </w:rPr>
        <w:t>O ajuste de que trata este dispositivo se limita a sanar erros ou falhas que não alterem a substância das propostas;</w:t>
      </w:r>
    </w:p>
    <w:p w14:paraId="38A4931C" w14:textId="77777777" w:rsidR="000D4F9C" w:rsidRPr="00F61739" w:rsidRDefault="000D4F9C" w:rsidP="00093F3A">
      <w:pPr>
        <w:pStyle w:val="Standard"/>
        <w:numPr>
          <w:ilvl w:val="1"/>
          <w:numId w:val="10"/>
        </w:numPr>
        <w:spacing w:line="360" w:lineRule="auto"/>
        <w:ind w:left="851" w:hanging="863"/>
        <w:jc w:val="both"/>
        <w:rPr>
          <w:rFonts w:cs="Arial"/>
          <w:spacing w:val="-4"/>
          <w:sz w:val="22"/>
          <w:szCs w:val="22"/>
        </w:rPr>
      </w:pPr>
      <w:r w:rsidRPr="00F61739">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Se a proposta ou lance vencedor for desclassificado, será examinada a proposta ou lance subsequente, e, assim sucessivamente, na ordem de classificação.</w:t>
      </w:r>
    </w:p>
    <w:p w14:paraId="20013D8A"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Havendo necessidade, a sessão será suspensa, informando-se no “chat” a nova data e horário para a sua continuidade.</w:t>
      </w:r>
    </w:p>
    <w:p w14:paraId="6AA29133"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Encerrada a análise quanto à aceitação da proposta, se iniciará a fase de habilitação, observado o disposto neste Aviso de Contratação Direta. </w:t>
      </w:r>
    </w:p>
    <w:p w14:paraId="6E60F3B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HABILITAÇÃO</w:t>
      </w:r>
    </w:p>
    <w:p w14:paraId="2BD3A7EE" w14:textId="77777777" w:rsidR="00B03BEF" w:rsidRPr="00B03BEF" w:rsidRDefault="00B03BEF" w:rsidP="00B03BEF">
      <w:pPr>
        <w:pStyle w:val="PargrafodaLista"/>
        <w:numPr>
          <w:ilvl w:val="0"/>
          <w:numId w:val="10"/>
        </w:numPr>
        <w:suppressAutoHyphens/>
        <w:autoSpaceDN w:val="0"/>
        <w:contextualSpacing w:val="0"/>
        <w:textAlignment w:val="baseline"/>
        <w:rPr>
          <w:rFonts w:ascii="Arial" w:hAnsi="Arial" w:cs="Arial"/>
          <w:vanish/>
          <w:kern w:val="3"/>
          <w:sz w:val="22"/>
          <w:szCs w:val="22"/>
          <w:lang w:eastAsia="ar-SA"/>
        </w:rPr>
      </w:pPr>
    </w:p>
    <w:p w14:paraId="1D99247A" w14:textId="144EBDCA" w:rsidR="000D4F9C" w:rsidRPr="000D4F9C" w:rsidRDefault="000D4F9C" w:rsidP="00B03BEF">
      <w:pPr>
        <w:pStyle w:val="Standard"/>
        <w:numPr>
          <w:ilvl w:val="1"/>
          <w:numId w:val="10"/>
        </w:numPr>
        <w:spacing w:line="360" w:lineRule="auto"/>
        <w:ind w:left="851" w:hanging="863"/>
        <w:jc w:val="both"/>
        <w:rPr>
          <w:rFonts w:cs="Arial"/>
          <w:sz w:val="22"/>
          <w:szCs w:val="22"/>
        </w:rPr>
      </w:pPr>
      <w:r w:rsidRPr="000D4F9C">
        <w:rPr>
          <w:rFonts w:cs="Arial"/>
          <w:sz w:val="22"/>
          <w:szCs w:val="22"/>
          <w:lang w:eastAsia="ar-SA"/>
        </w:rPr>
        <w:t xml:space="preserve">Os </w:t>
      </w:r>
      <w:r w:rsidRPr="000D4F9C">
        <w:rPr>
          <w:rFonts w:cs="Arial"/>
          <w:sz w:val="22"/>
          <w:szCs w:val="22"/>
        </w:rPr>
        <w:t>documentos solicitados do fornecedor mais bem classificados</w:t>
      </w:r>
      <w:r w:rsidRPr="000D4F9C">
        <w:rPr>
          <w:rFonts w:cs="Arial"/>
          <w:sz w:val="22"/>
          <w:szCs w:val="22"/>
          <w:lang w:eastAsia="ar-SA"/>
        </w:rPr>
        <w:t xml:space="preserve"> a serem </w:t>
      </w:r>
      <w:r w:rsidRPr="000D4F9C">
        <w:rPr>
          <w:rFonts w:cs="Arial"/>
          <w:iCs/>
          <w:sz w:val="22"/>
          <w:szCs w:val="22"/>
          <w:lang w:eastAsia="ar-SA"/>
        </w:rPr>
        <w:t>exigidos para fins de habilitação serão:</w:t>
      </w:r>
    </w:p>
    <w:p w14:paraId="171920F5" w14:textId="77777777" w:rsidR="000D4F9C" w:rsidRPr="000D4F9C" w:rsidRDefault="000D4F9C" w:rsidP="00B03BEF">
      <w:pPr>
        <w:pStyle w:val="Standard"/>
        <w:numPr>
          <w:ilvl w:val="2"/>
          <w:numId w:val="10"/>
        </w:numPr>
        <w:spacing w:line="360" w:lineRule="auto"/>
        <w:ind w:left="1134" w:hanging="851"/>
        <w:jc w:val="both"/>
        <w:rPr>
          <w:rFonts w:cs="Arial"/>
          <w:sz w:val="22"/>
          <w:szCs w:val="22"/>
        </w:rPr>
      </w:pPr>
      <w:r w:rsidRPr="000D4F9C">
        <w:rPr>
          <w:rFonts w:cs="Arial"/>
          <w:iCs/>
          <w:sz w:val="22"/>
          <w:szCs w:val="22"/>
          <w:lang w:eastAsia="ar-SA"/>
        </w:rPr>
        <w:t>SICAF (níveis II, III e IV), verificado pelo agente da administração responsável por operar a dispensa eletrônica.</w:t>
      </w:r>
    </w:p>
    <w:p w14:paraId="4D2A6D80" w14:textId="77777777" w:rsidR="005B48DB" w:rsidRPr="000819C4" w:rsidRDefault="005B48DB" w:rsidP="00934ED2">
      <w:pPr>
        <w:pStyle w:val="Standard"/>
        <w:numPr>
          <w:ilvl w:val="2"/>
          <w:numId w:val="10"/>
        </w:numPr>
        <w:spacing w:line="360" w:lineRule="auto"/>
        <w:ind w:left="1134" w:hanging="851"/>
        <w:jc w:val="both"/>
        <w:rPr>
          <w:rFonts w:cs="Arial"/>
          <w:bCs/>
          <w:sz w:val="22"/>
          <w:szCs w:val="22"/>
        </w:rPr>
      </w:pPr>
      <w:bookmarkStart w:id="4" w:name="_Hlk137113919"/>
      <w:bookmarkStart w:id="5" w:name="_Hlk5191778181"/>
      <w:r w:rsidRPr="000819C4">
        <w:rPr>
          <w:rFonts w:cs="Arial"/>
          <w:bCs/>
          <w:sz w:val="22"/>
          <w:szCs w:val="22"/>
        </w:rPr>
        <w:t xml:space="preserve">Comprovação de aptidão para </w:t>
      </w:r>
      <w:r>
        <w:rPr>
          <w:rFonts w:cs="Arial"/>
          <w:bCs/>
          <w:sz w:val="22"/>
          <w:szCs w:val="22"/>
        </w:rPr>
        <w:t>a prestação de serviços</w:t>
      </w:r>
      <w:r w:rsidRPr="000819C4">
        <w:rPr>
          <w:rFonts w:cs="Arial"/>
          <w:bCs/>
          <w:sz w:val="22"/>
          <w:szCs w:val="22"/>
        </w:rPr>
        <w:t xml:space="preserve"> similares</w:t>
      </w:r>
      <w:r>
        <w:rPr>
          <w:rFonts w:cs="Arial"/>
          <w:bCs/>
          <w:sz w:val="22"/>
          <w:szCs w:val="22"/>
        </w:rPr>
        <w:t>,</w:t>
      </w:r>
      <w:r w:rsidRPr="000819C4">
        <w:rPr>
          <w:rFonts w:cs="Arial"/>
          <w:bCs/>
          <w:sz w:val="22"/>
          <w:szCs w:val="22"/>
        </w:rPr>
        <w:t xml:space="preserve"> de complexidade tecnológica e operacional equivalente ou superior com o objeto desta contratação, ou com o item pertinente, por </w:t>
      </w:r>
      <w:r w:rsidRPr="00934ED2">
        <w:rPr>
          <w:rFonts w:cs="Arial"/>
          <w:iCs/>
          <w:sz w:val="22"/>
          <w:szCs w:val="22"/>
          <w:lang w:eastAsia="ar-SA"/>
        </w:rPr>
        <w:t>meio</w:t>
      </w:r>
      <w:r w:rsidRPr="000819C4">
        <w:rPr>
          <w:rFonts w:cs="Arial"/>
          <w:bCs/>
          <w:sz w:val="22"/>
          <w:szCs w:val="22"/>
        </w:rPr>
        <w:t xml:space="preserve"> da apresentação de certidões ou atestados, por pessoas jurídicas de direito público ou privado, ou regularmente emitido(s) pelo conselho profissional competente, quando for o caso.</w:t>
      </w:r>
    </w:p>
    <w:bookmarkEnd w:id="4"/>
    <w:bookmarkEnd w:id="5"/>
    <w:p w14:paraId="5EE8F2AB" w14:textId="1CB3C21F" w:rsidR="008A343E" w:rsidRPr="000C2EE1" w:rsidRDefault="008A343E" w:rsidP="000C2EE1">
      <w:pPr>
        <w:pStyle w:val="PargrafodaLista"/>
        <w:numPr>
          <w:ilvl w:val="3"/>
          <w:numId w:val="10"/>
        </w:numPr>
        <w:rPr>
          <w:rFonts w:ascii="Arial" w:hAnsi="Arial" w:cs="Arial"/>
          <w:iCs/>
          <w:kern w:val="3"/>
          <w:sz w:val="22"/>
          <w:szCs w:val="22"/>
          <w:lang w:eastAsia="ar-SA"/>
        </w:rPr>
      </w:pPr>
      <w:r w:rsidRPr="000C2EE1">
        <w:rPr>
          <w:rFonts w:ascii="Arial" w:hAnsi="Arial" w:cs="Arial"/>
          <w:iCs/>
          <w:kern w:val="3"/>
          <w:sz w:val="22"/>
          <w:szCs w:val="22"/>
          <w:lang w:eastAsia="ar-SA"/>
        </w:rPr>
        <w:lastRenderedPageBreak/>
        <w:t>Os atestados de capacidade técnica poderão ser apresentados em nome da matriz ou da filial do fornecedor</w:t>
      </w:r>
      <w:r w:rsidR="005B48DB">
        <w:rPr>
          <w:rFonts w:ascii="Arial" w:hAnsi="Arial" w:cs="Arial"/>
          <w:iCs/>
          <w:kern w:val="3"/>
          <w:sz w:val="22"/>
          <w:szCs w:val="22"/>
          <w:lang w:eastAsia="ar-SA"/>
        </w:rPr>
        <w:t xml:space="preserve"> </w:t>
      </w:r>
      <w:r w:rsidR="005B48DB" w:rsidRPr="0086620D">
        <w:rPr>
          <w:rFonts w:ascii="Arial" w:hAnsi="Arial" w:cs="Arial"/>
          <w:bCs/>
          <w:sz w:val="22"/>
          <w:szCs w:val="22"/>
        </w:rPr>
        <w:t>e deverão referir-se a serviços prestados no âmbito de sua atividade econômica principal ou secundária especificadas no contrato social vigente</w:t>
      </w:r>
      <w:r w:rsidRPr="000C2EE1">
        <w:rPr>
          <w:rFonts w:ascii="Arial" w:hAnsi="Arial" w:cs="Arial"/>
          <w:iCs/>
          <w:kern w:val="3"/>
          <w:sz w:val="22"/>
          <w:szCs w:val="22"/>
          <w:lang w:eastAsia="ar-SA"/>
        </w:rPr>
        <w:t>.</w:t>
      </w:r>
    </w:p>
    <w:p w14:paraId="29B2672F" w14:textId="61BEAED4" w:rsidR="008A343E" w:rsidRPr="000C2EE1" w:rsidRDefault="0003795D" w:rsidP="000C2EE1">
      <w:pPr>
        <w:pStyle w:val="PargrafodaLista"/>
        <w:numPr>
          <w:ilvl w:val="3"/>
          <w:numId w:val="10"/>
        </w:numPr>
        <w:rPr>
          <w:rFonts w:ascii="Arial" w:hAnsi="Arial" w:cs="Arial"/>
          <w:iCs/>
          <w:sz w:val="22"/>
          <w:szCs w:val="22"/>
          <w:lang w:eastAsia="ar-SA"/>
        </w:rPr>
      </w:pPr>
      <w:r w:rsidRPr="000C2EE1">
        <w:rPr>
          <w:rFonts w:ascii="Arial" w:hAnsi="Arial" w:cs="Arial"/>
          <w:iCs/>
          <w:sz w:val="22"/>
          <w:szCs w:val="22"/>
          <w:lang w:eastAsia="ar-SA"/>
        </w:rPr>
        <w:t>A</w:t>
      </w:r>
      <w:r w:rsidR="008A343E" w:rsidRPr="000C2EE1">
        <w:rPr>
          <w:rFonts w:ascii="Arial" w:hAnsi="Arial" w:cs="Arial"/>
          <w:iCs/>
          <w:sz w:val="22"/>
          <w:szCs w:val="22"/>
          <w:lang w:eastAsia="ar-SA"/>
        </w:rPr>
        <w:t xml:space="preserve"> contratad</w:t>
      </w:r>
      <w:r w:rsidRPr="000C2EE1">
        <w:rPr>
          <w:rFonts w:ascii="Arial" w:hAnsi="Arial" w:cs="Arial"/>
          <w:iCs/>
          <w:sz w:val="22"/>
          <w:szCs w:val="22"/>
          <w:lang w:eastAsia="ar-SA"/>
        </w:rPr>
        <w:t>a</w:t>
      </w:r>
      <w:r w:rsidR="008A343E" w:rsidRPr="000C2EE1">
        <w:rPr>
          <w:rFonts w:ascii="Arial" w:hAnsi="Arial" w:cs="Arial"/>
          <w:iCs/>
          <w:sz w:val="22"/>
          <w:szCs w:val="22"/>
          <w:lang w:eastAsia="ar-SA"/>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50B913" w14:textId="77777777" w:rsidR="000D4F9C" w:rsidRPr="000D4F9C" w:rsidRDefault="000D4F9C" w:rsidP="008A343E">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Como </w:t>
      </w:r>
      <w:r w:rsidRPr="000D4F9C">
        <w:rPr>
          <w:rFonts w:cs="Arial"/>
          <w:iCs/>
          <w:color w:val="000000"/>
          <w:sz w:val="22"/>
          <w:szCs w:val="22"/>
        </w:rPr>
        <w:t>condição</w:t>
      </w:r>
      <w:r w:rsidRPr="000D4F9C">
        <w:rPr>
          <w:rFonts w:cs="Arial"/>
          <w:iCs/>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8A343E">
        <w:rPr>
          <w:rFonts w:cs="Arial"/>
          <w:sz w:val="22"/>
          <w:szCs w:val="22"/>
        </w:rPr>
        <w:t>especialmente</w:t>
      </w:r>
      <w:r w:rsidRPr="000D4F9C">
        <w:rPr>
          <w:rFonts w:cs="Arial"/>
          <w:iCs/>
          <w:sz w:val="22"/>
          <w:szCs w:val="22"/>
          <w:lang w:eastAsia="ar-SA"/>
        </w:rPr>
        <w:t xml:space="preserve"> quanto à existência de sanção que impeça a participação no certame ou a futura contratação, mediante a consulta aos seguintes cadastros:  </w:t>
      </w:r>
    </w:p>
    <w:p w14:paraId="35D9075D" w14:textId="3036C9B0"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lang w:eastAsia="ar-SA"/>
        </w:rPr>
        <w:t>Cadastro Nacional de Empresas Inidôneas e Suspensas - CEIS, mantido pela Controladoria-Geral da União (</w:t>
      </w:r>
      <w:hyperlink r:id="rId13" w:history="1">
        <w:r w:rsidRPr="008A343E">
          <w:rPr>
            <w:rFonts w:eastAsia="Calibri" w:cs="Arial"/>
            <w:color w:val="4472C4" w:themeColor="accent1"/>
            <w:sz w:val="22"/>
            <w:szCs w:val="22"/>
            <w:lang w:eastAsia="ar-SA"/>
          </w:rPr>
          <w:t>www.portaldatransparencia.gov.br/ceis</w:t>
        </w:r>
      </w:hyperlink>
      <w:r w:rsidRPr="000D4F9C">
        <w:rPr>
          <w:rFonts w:cs="Arial"/>
          <w:sz w:val="22"/>
          <w:szCs w:val="22"/>
          <w:lang w:eastAsia="ar-SA"/>
        </w:rPr>
        <w:t xml:space="preserve">);  </w:t>
      </w:r>
    </w:p>
    <w:p w14:paraId="61FC3F1E" w14:textId="40E43C28"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lang w:eastAsia="ar-SA"/>
        </w:rPr>
        <w:t>Cadastro Nacional de Condenações Cíveis por Atos de Improbidade Administrativa, mantido pelo Conselho Nacional de Justiça (</w:t>
      </w:r>
      <w:hyperlink r:id="rId14" w:history="1">
        <w:r w:rsidRPr="008A343E">
          <w:rPr>
            <w:rFonts w:eastAsia="Calibri" w:cs="Arial"/>
            <w:color w:val="4472C4" w:themeColor="accent1"/>
            <w:sz w:val="22"/>
            <w:szCs w:val="22"/>
            <w:lang w:eastAsia="ar-SA"/>
          </w:rPr>
          <w:t>www.cnj.jus.br/improbidade_adm/consultar_requerido.php</w:t>
        </w:r>
      </w:hyperlink>
      <w:r w:rsidRPr="000D4F9C">
        <w:rPr>
          <w:rFonts w:cs="Arial"/>
          <w:sz w:val="22"/>
          <w:szCs w:val="22"/>
          <w:lang w:eastAsia="ar-SA"/>
        </w:rPr>
        <w:t xml:space="preserve">).  </w:t>
      </w:r>
    </w:p>
    <w:p w14:paraId="250E54EA" w14:textId="0EE48E7F"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rPr>
        <w:t>Lista de Inidôneos mantida pelo Tribunal de Contas da União - TCU;</w:t>
      </w:r>
    </w:p>
    <w:p w14:paraId="31DC67E1" w14:textId="21B3A3A3" w:rsidR="000D4F9C" w:rsidRPr="000D4F9C" w:rsidRDefault="000D4F9C" w:rsidP="008A343E">
      <w:pPr>
        <w:pStyle w:val="PargrafodaLista"/>
        <w:numPr>
          <w:ilvl w:val="3"/>
          <w:numId w:val="10"/>
        </w:numPr>
        <w:rPr>
          <w:rFonts w:ascii="Arial" w:hAnsi="Arial" w:cs="Arial"/>
          <w:sz w:val="22"/>
          <w:szCs w:val="22"/>
        </w:rPr>
      </w:pPr>
      <w:r w:rsidRPr="000D4F9C">
        <w:rPr>
          <w:rFonts w:ascii="Arial" w:hAnsi="Arial" w:cs="Arial"/>
          <w:iCs/>
          <w:sz w:val="22"/>
          <w:szCs w:val="22"/>
          <w:lang w:eastAsia="ar-SA"/>
        </w:rPr>
        <w:t xml:space="preserve">Para a consulta de </w:t>
      </w:r>
      <w:r w:rsidRPr="000D4F9C">
        <w:rPr>
          <w:rFonts w:ascii="Arial" w:hAnsi="Arial" w:cs="Arial"/>
          <w:iCs/>
          <w:color w:val="000000"/>
          <w:sz w:val="22"/>
          <w:szCs w:val="22"/>
          <w:lang w:eastAsia="ar-SA"/>
        </w:rPr>
        <w:t>fornecedores</w:t>
      </w:r>
      <w:r w:rsidRPr="000D4F9C">
        <w:rPr>
          <w:rFonts w:ascii="Arial" w:hAnsi="Arial" w:cs="Arial"/>
          <w:iCs/>
          <w:sz w:val="22"/>
          <w:szCs w:val="22"/>
          <w:lang w:eastAsia="ar-SA"/>
        </w:rPr>
        <w:t xml:space="preserve"> pessoa jurídica poderá haver a substituição das consultas das alíneas acima pela Consulta Consolidada de Pessoa Jurídica do TCU (</w:t>
      </w:r>
      <w:hyperlink r:id="rId15" w:history="1">
        <w:r w:rsidRPr="008A343E">
          <w:rPr>
            <w:rFonts w:ascii="Arial" w:hAnsi="Arial" w:cs="Arial"/>
            <w:iCs/>
            <w:color w:val="4472C4" w:themeColor="accent1"/>
            <w:sz w:val="22"/>
            <w:szCs w:val="22"/>
            <w:lang w:eastAsia="ar-SA"/>
          </w:rPr>
          <w:t>https://certidoesapf.apps.tcu.gov.br/</w:t>
        </w:r>
      </w:hyperlink>
      <w:r w:rsidRPr="000D4F9C">
        <w:rPr>
          <w:rFonts w:ascii="Arial" w:hAnsi="Arial" w:cs="Arial"/>
          <w:iCs/>
          <w:sz w:val="22"/>
          <w:szCs w:val="22"/>
          <w:lang w:eastAsia="ar-SA"/>
        </w:rPr>
        <w:t>)</w:t>
      </w:r>
    </w:p>
    <w:p w14:paraId="60086A5B"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A consulta aos </w:t>
      </w:r>
      <w:r w:rsidRPr="000D4F9C">
        <w:rPr>
          <w:rFonts w:cs="Arial"/>
          <w:iCs/>
          <w:sz w:val="22"/>
          <w:szCs w:val="22"/>
          <w:lang w:eastAsia="ar-SA"/>
        </w:rPr>
        <w:t>cadastros</w:t>
      </w:r>
      <w:r w:rsidRPr="000D4F9C">
        <w:rPr>
          <w:rFonts w:cs="Arial"/>
          <w:iCs/>
          <w:color w:val="000000"/>
          <w:sz w:val="22"/>
          <w:szCs w:val="22"/>
          <w:lang w:eastAsia="ar-SA"/>
        </w:rPr>
        <w:t xml:space="preserve"> será realizada em nome da empresa fornecedora e também de seu sócio majoritário, </w:t>
      </w:r>
      <w:r w:rsidRPr="00AD08F4">
        <w:rPr>
          <w:rFonts w:cs="Arial"/>
          <w:sz w:val="22"/>
          <w:szCs w:val="22"/>
        </w:rPr>
        <w:t>por</w:t>
      </w:r>
      <w:r w:rsidRPr="000D4F9C">
        <w:rPr>
          <w:rFonts w:cs="Arial"/>
          <w:iCs/>
          <w:color w:val="000000"/>
          <w:sz w:val="22"/>
          <w:szCs w:val="22"/>
          <w:lang w:eastAsia="ar-SA"/>
        </w:rPr>
        <w:t xml:space="preserve">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E517C6"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Caso conste </w:t>
      </w:r>
      <w:r w:rsidRPr="00AD08F4">
        <w:rPr>
          <w:rFonts w:cs="Arial"/>
          <w:sz w:val="22"/>
          <w:szCs w:val="22"/>
        </w:rPr>
        <w:t>na</w:t>
      </w:r>
      <w:r w:rsidRPr="000D4F9C">
        <w:rPr>
          <w:rFonts w:cs="Arial"/>
          <w:iCs/>
          <w:color w:val="000000"/>
          <w:sz w:val="22"/>
          <w:szCs w:val="22"/>
          <w:lang w:eastAsia="ar-SA"/>
        </w:rPr>
        <w:t xml:space="preserve"> Consulta de Situação do Fornecedor a existência de Ocorrências Impeditivas Indiretas, o gestor diligenciará para verificar se houve fraude por parte das empresas apontadas no Relatório de Ocorrências Impeditivas Indiretas.</w:t>
      </w:r>
    </w:p>
    <w:p w14:paraId="18CDE44B"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A tentativa </w:t>
      </w:r>
      <w:r w:rsidRPr="00AD08F4">
        <w:rPr>
          <w:rFonts w:cs="Arial"/>
          <w:sz w:val="22"/>
          <w:szCs w:val="22"/>
        </w:rPr>
        <w:t>de burla será verificada por meio dos vínculos societários, linhas de fornecimento similares, dentre outros.</w:t>
      </w:r>
    </w:p>
    <w:p w14:paraId="2DBBD129"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AD08F4">
        <w:rPr>
          <w:rFonts w:cs="Arial"/>
          <w:sz w:val="22"/>
          <w:szCs w:val="22"/>
        </w:rPr>
        <w:t>O fornecedor será convocado para manifestação previamente à sua desclassificação</w:t>
      </w:r>
    </w:p>
    <w:p w14:paraId="1953E96A"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AD08F4">
        <w:rPr>
          <w:rFonts w:cs="Arial"/>
          <w:sz w:val="22"/>
          <w:szCs w:val="22"/>
        </w:rPr>
        <w:t>Constatada a existência de sanção, o fornecedor será reputado inabilitado, por falta de condição de participação</w:t>
      </w:r>
      <w:r w:rsidRPr="000D4F9C">
        <w:rPr>
          <w:rFonts w:cs="Arial"/>
          <w:iCs/>
          <w:color w:val="000000"/>
          <w:sz w:val="22"/>
          <w:szCs w:val="22"/>
          <w:lang w:eastAsia="ar-SA"/>
        </w:rPr>
        <w:t>.</w:t>
      </w:r>
    </w:p>
    <w:p w14:paraId="432E40FA"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color w:val="000000"/>
          <w:sz w:val="22"/>
          <w:szCs w:val="22"/>
          <w:lang w:eastAsia="ar-SA"/>
        </w:rPr>
        <w:lastRenderedPageBreak/>
        <w:t xml:space="preserve">Caso atendidas as condições de participação, </w:t>
      </w:r>
      <w:r w:rsidRPr="000D4F9C">
        <w:rPr>
          <w:rFonts w:cs="Arial"/>
          <w:iCs/>
          <w:sz w:val="22"/>
          <w:szCs w:val="22"/>
          <w:lang w:eastAsia="ar-SA"/>
        </w:rPr>
        <w:t>a habilitação dos fornecedores será verificada por meio do SICAF, nos documentos por ele abrangidos</w:t>
      </w:r>
      <w:r w:rsidRPr="000D4F9C">
        <w:rPr>
          <w:rFonts w:cs="Arial"/>
          <w:iCs/>
          <w:color w:val="000000"/>
          <w:sz w:val="22"/>
          <w:szCs w:val="22"/>
          <w:lang w:eastAsia="ar-SA"/>
        </w:rPr>
        <w:t>.</w:t>
      </w:r>
    </w:p>
    <w:p w14:paraId="607F9CDF"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1AB1FFFD"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sz w:val="22"/>
          <w:szCs w:val="22"/>
        </w:rPr>
        <w:t>O descumprimento do subitem acima implicará a inabilitação do fornecedor, exceto se a consulta aos sítios eletrônicos oficiais emissores de certidões lograr êxito em encontrar a(s) certidão(</w:t>
      </w:r>
      <w:proofErr w:type="spellStart"/>
      <w:r w:rsidRPr="000D4F9C">
        <w:rPr>
          <w:rFonts w:cs="Arial"/>
          <w:sz w:val="22"/>
          <w:szCs w:val="22"/>
        </w:rPr>
        <w:t>ões</w:t>
      </w:r>
      <w:proofErr w:type="spellEnd"/>
      <w:r w:rsidRPr="000D4F9C">
        <w:rPr>
          <w:rFonts w:cs="Arial"/>
          <w:sz w:val="22"/>
          <w:szCs w:val="22"/>
        </w:rPr>
        <w:t>) válida(s).</w:t>
      </w:r>
    </w:p>
    <w:p w14:paraId="39B652BE" w14:textId="77777777" w:rsidR="000D4F9C" w:rsidRPr="00AD08F4" w:rsidRDefault="000D4F9C" w:rsidP="00AD08F4">
      <w:pPr>
        <w:pStyle w:val="Standard"/>
        <w:numPr>
          <w:ilvl w:val="1"/>
          <w:numId w:val="10"/>
        </w:numPr>
        <w:spacing w:line="360" w:lineRule="auto"/>
        <w:ind w:left="851" w:hanging="863"/>
        <w:jc w:val="both"/>
        <w:rPr>
          <w:rFonts w:cs="Arial"/>
          <w:b/>
          <w:bCs/>
          <w:sz w:val="22"/>
          <w:szCs w:val="22"/>
        </w:rPr>
      </w:pPr>
      <w:r w:rsidRPr="00AD08F4">
        <w:rPr>
          <w:rFonts w:cs="Arial"/>
          <w:b/>
          <w:bCs/>
          <w:iCs/>
          <w:sz w:val="22"/>
          <w:szCs w:val="22"/>
          <w:lang w:eastAsia="ar-SA"/>
        </w:rPr>
        <w:t xml:space="preserve">Havendo a necessidade de envio de documentos de habilitação complementares, necessários à confirmação daqueles </w:t>
      </w:r>
      <w:r w:rsidRPr="00AD08F4">
        <w:rPr>
          <w:rFonts w:cs="Arial"/>
          <w:b/>
          <w:bCs/>
          <w:iCs/>
          <w:color w:val="000000"/>
          <w:sz w:val="22"/>
          <w:szCs w:val="22"/>
        </w:rPr>
        <w:t>exigidos</w:t>
      </w:r>
      <w:r w:rsidRPr="00AD08F4">
        <w:rPr>
          <w:rFonts w:cs="Arial"/>
          <w:b/>
          <w:bCs/>
          <w:iCs/>
          <w:sz w:val="22"/>
          <w:szCs w:val="22"/>
          <w:lang w:eastAsia="ar-SA"/>
        </w:rPr>
        <w:t xml:space="preserve"> neste Aviso de Contratação Direta e já apresentados, o fornecedor será convocado a encaminhá-los, em formato digital, após solicitação da Administração, sob pena de inabilitação.</w:t>
      </w:r>
    </w:p>
    <w:p w14:paraId="229127F4"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Somente haverá a necessidade de comprovação do preenchimento de requisitos mediante apresentação dos </w:t>
      </w:r>
      <w:r w:rsidRPr="00AD08F4">
        <w:rPr>
          <w:rFonts w:cs="Arial"/>
          <w:iCs/>
          <w:color w:val="000000"/>
          <w:sz w:val="22"/>
          <w:szCs w:val="22"/>
        </w:rPr>
        <w:t>documentos</w:t>
      </w:r>
      <w:r w:rsidRPr="000D4F9C">
        <w:rPr>
          <w:rFonts w:cs="Arial"/>
          <w:iCs/>
          <w:sz w:val="22"/>
          <w:szCs w:val="22"/>
          <w:lang w:eastAsia="ar-SA"/>
        </w:rPr>
        <w:t xml:space="preserve"> originais não-digitais quando houver dúvida em relação à integridade do documento digital.</w:t>
      </w:r>
    </w:p>
    <w:p w14:paraId="35B688D1"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O fornecedor enquadrado como microempreendedor individual que pretenda auferir os benefícios do </w:t>
      </w:r>
      <w:r w:rsidRPr="00AD08F4">
        <w:rPr>
          <w:rFonts w:cs="Arial"/>
          <w:iCs/>
          <w:color w:val="000000"/>
          <w:sz w:val="22"/>
          <w:szCs w:val="22"/>
        </w:rPr>
        <w:t>tratamento</w:t>
      </w:r>
      <w:r w:rsidRPr="000D4F9C">
        <w:rPr>
          <w:rFonts w:cs="Arial"/>
          <w:iCs/>
          <w:sz w:val="22"/>
          <w:szCs w:val="22"/>
          <w:lang w:eastAsia="ar-SA"/>
        </w:rPr>
        <w:t xml:space="preserve"> diferenciado previstos na Lei Complementar n. 123, de 2006, estará dispensado (a) da prova de inscrição nos cadastros de contribuintes estadual e municipal e (b) da apresentação do balanço patrimonial e das demonstrações contábeis do último exercício.</w:t>
      </w:r>
    </w:p>
    <w:p w14:paraId="56A8D99E" w14:textId="77777777" w:rsidR="000D4F9C" w:rsidRPr="00A848CF" w:rsidRDefault="000D4F9C" w:rsidP="00A848CF">
      <w:pPr>
        <w:pStyle w:val="Standard"/>
        <w:numPr>
          <w:ilvl w:val="1"/>
          <w:numId w:val="10"/>
        </w:numPr>
        <w:spacing w:line="360" w:lineRule="auto"/>
        <w:ind w:left="851" w:hanging="863"/>
        <w:jc w:val="both"/>
        <w:rPr>
          <w:rFonts w:cs="Arial"/>
          <w:iCs/>
          <w:sz w:val="22"/>
          <w:szCs w:val="22"/>
          <w:lang w:eastAsia="ar-SA"/>
        </w:rPr>
      </w:pPr>
      <w:r w:rsidRPr="000D4F9C">
        <w:rPr>
          <w:rFonts w:cs="Arial"/>
          <w:bCs/>
          <w:iCs/>
          <w:sz w:val="22"/>
          <w:szCs w:val="22"/>
          <w:lang w:eastAsia="ar-SA"/>
        </w:rPr>
        <w:t xml:space="preserve">Havendo </w:t>
      </w:r>
      <w:r w:rsidRPr="000D4F9C">
        <w:rPr>
          <w:rFonts w:cs="Arial"/>
          <w:iCs/>
          <w:sz w:val="22"/>
          <w:szCs w:val="22"/>
          <w:lang w:eastAsia="ar-SA"/>
        </w:rPr>
        <w:t>necessidade</w:t>
      </w:r>
      <w:r w:rsidRPr="00A848CF">
        <w:rPr>
          <w:rFonts w:cs="Arial"/>
          <w:iCs/>
          <w:sz w:val="22"/>
          <w:szCs w:val="22"/>
          <w:lang w:eastAsia="ar-SA"/>
        </w:rPr>
        <w:t xml:space="preserve"> de analisar minuciosamente os documentos exigidos, a sessão será suspensa, sendo informada a nova data e horário para a sua continuidade.</w:t>
      </w:r>
    </w:p>
    <w:p w14:paraId="26B16B3A" w14:textId="77777777" w:rsidR="000D4F9C" w:rsidRPr="000D4F9C" w:rsidRDefault="000D4F9C" w:rsidP="00A848CF">
      <w:pPr>
        <w:pStyle w:val="Standard"/>
        <w:numPr>
          <w:ilvl w:val="1"/>
          <w:numId w:val="10"/>
        </w:numPr>
        <w:spacing w:line="360" w:lineRule="auto"/>
        <w:ind w:left="851" w:hanging="863"/>
        <w:jc w:val="both"/>
        <w:rPr>
          <w:rFonts w:cs="Arial"/>
          <w:sz w:val="22"/>
          <w:szCs w:val="22"/>
        </w:rPr>
      </w:pPr>
      <w:r w:rsidRPr="00A848CF">
        <w:rPr>
          <w:rFonts w:cs="Arial"/>
          <w:iCs/>
          <w:sz w:val="22"/>
          <w:szCs w:val="22"/>
          <w:lang w:eastAsia="ar-SA"/>
        </w:rPr>
        <w:t xml:space="preserve">Será inabilitado o fornecedor que não comprovar sua habilitação, seja por não apresentar </w:t>
      </w:r>
      <w:r w:rsidRPr="000D4F9C">
        <w:rPr>
          <w:rFonts w:cs="Arial"/>
          <w:iCs/>
          <w:sz w:val="22"/>
          <w:szCs w:val="22"/>
          <w:lang w:eastAsia="ar-SA"/>
        </w:rPr>
        <w:t>quaisquer</w:t>
      </w:r>
      <w:r w:rsidRPr="00A848CF">
        <w:rPr>
          <w:rFonts w:cs="Arial"/>
          <w:iCs/>
          <w:sz w:val="22"/>
          <w:szCs w:val="22"/>
          <w:lang w:eastAsia="ar-SA"/>
        </w:rPr>
        <w:t xml:space="preserve"> dos documentos exigidos, ou apresentá-los em desacordo com o estabelecido neste Aviso de Contratação Direta</w:t>
      </w:r>
      <w:r w:rsidRPr="000D4F9C">
        <w:rPr>
          <w:rFonts w:cs="Arial"/>
          <w:iCs/>
          <w:color w:val="000000"/>
          <w:sz w:val="22"/>
          <w:szCs w:val="22"/>
          <w:lang w:eastAsia="ar-SA"/>
        </w:rPr>
        <w:t>.</w:t>
      </w:r>
    </w:p>
    <w:p w14:paraId="7F6B47F7" w14:textId="77777777" w:rsidR="000D4F9C" w:rsidRPr="000D4F9C" w:rsidRDefault="000D4F9C" w:rsidP="00A848CF">
      <w:pPr>
        <w:pStyle w:val="Standard"/>
        <w:numPr>
          <w:ilvl w:val="2"/>
          <w:numId w:val="10"/>
        </w:numPr>
        <w:spacing w:line="360" w:lineRule="auto"/>
        <w:ind w:left="1134" w:hanging="851"/>
        <w:jc w:val="both"/>
        <w:rPr>
          <w:rFonts w:cs="Arial"/>
          <w:sz w:val="22"/>
          <w:szCs w:val="22"/>
        </w:rPr>
      </w:pPr>
      <w:r w:rsidRPr="000D4F9C">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72FBE603" w14:textId="77777777" w:rsidR="00173623" w:rsidRPr="007A103E" w:rsidRDefault="00173623" w:rsidP="00173623">
      <w:pPr>
        <w:pStyle w:val="Standard"/>
        <w:numPr>
          <w:ilvl w:val="1"/>
          <w:numId w:val="10"/>
        </w:numPr>
        <w:spacing w:line="360" w:lineRule="auto"/>
        <w:ind w:left="851" w:hanging="863"/>
        <w:jc w:val="both"/>
        <w:rPr>
          <w:rFonts w:cs="Arial"/>
          <w:b/>
          <w:bCs/>
          <w:iCs/>
          <w:color w:val="FF0000"/>
          <w:sz w:val="22"/>
          <w:szCs w:val="22"/>
          <w:lang w:eastAsia="ar-SA"/>
        </w:rPr>
      </w:pPr>
      <w:r w:rsidRPr="007A103E">
        <w:rPr>
          <w:rFonts w:cs="Arial"/>
          <w:b/>
          <w:bCs/>
          <w:iCs/>
          <w:color w:val="FF0000"/>
          <w:sz w:val="22"/>
          <w:szCs w:val="22"/>
          <w:lang w:eastAsia="ar-SA"/>
        </w:rPr>
        <w:t xml:space="preserve">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2021, somente será exigida das </w:t>
      </w:r>
      <w:r w:rsidRPr="007A103E">
        <w:rPr>
          <w:rFonts w:cs="Arial"/>
          <w:b/>
          <w:bCs/>
          <w:iCs/>
          <w:color w:val="FF0000"/>
          <w:sz w:val="22"/>
          <w:szCs w:val="22"/>
          <w:lang w:eastAsia="ar-SA"/>
        </w:rPr>
        <w:lastRenderedPageBreak/>
        <w:t>pessoas jurídicas a comprovação da regularidade fiscal e Federal, social e trabalhista e, das pessoas físicas, a quitação com a Fazenda Federal.</w:t>
      </w:r>
    </w:p>
    <w:p w14:paraId="51B4BBE6" w14:textId="1D8C27CD" w:rsidR="000D4F9C" w:rsidRPr="000D4F9C" w:rsidRDefault="000D4F9C" w:rsidP="00A848CF">
      <w:pPr>
        <w:pStyle w:val="Standard"/>
        <w:numPr>
          <w:ilvl w:val="1"/>
          <w:numId w:val="10"/>
        </w:numPr>
        <w:spacing w:line="360" w:lineRule="auto"/>
        <w:ind w:left="851" w:hanging="863"/>
        <w:jc w:val="both"/>
        <w:rPr>
          <w:rFonts w:cs="Arial"/>
          <w:sz w:val="22"/>
          <w:szCs w:val="22"/>
        </w:rPr>
      </w:pPr>
      <w:r w:rsidRPr="000D4F9C">
        <w:rPr>
          <w:rFonts w:cs="Arial"/>
          <w:iCs/>
          <w:color w:val="000000"/>
          <w:sz w:val="22"/>
          <w:szCs w:val="22"/>
          <w:lang w:eastAsia="ar-SA"/>
        </w:rPr>
        <w:t xml:space="preserve">Constatado o </w:t>
      </w:r>
      <w:r w:rsidRPr="00A848CF">
        <w:rPr>
          <w:rFonts w:cs="Arial"/>
          <w:iCs/>
          <w:sz w:val="22"/>
          <w:szCs w:val="22"/>
          <w:lang w:eastAsia="ar-SA"/>
        </w:rPr>
        <w:t>atendimento</w:t>
      </w:r>
      <w:r w:rsidRPr="000D4F9C">
        <w:rPr>
          <w:rFonts w:cs="Arial"/>
          <w:iCs/>
          <w:color w:val="000000"/>
          <w:sz w:val="22"/>
          <w:szCs w:val="22"/>
          <w:lang w:eastAsia="ar-SA"/>
        </w:rPr>
        <w:t xml:space="preserve"> às exigências de habilitação, o fornecedor será habilitado</w:t>
      </w:r>
      <w:r w:rsidR="004976DA">
        <w:rPr>
          <w:rFonts w:cs="Arial"/>
          <w:iCs/>
          <w:color w:val="000000"/>
          <w:sz w:val="22"/>
          <w:szCs w:val="22"/>
          <w:lang w:eastAsia="ar-SA"/>
        </w:rPr>
        <w:t>.</w:t>
      </w:r>
    </w:p>
    <w:p w14:paraId="1F08492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CONTRATAÇÃO</w:t>
      </w:r>
    </w:p>
    <w:p w14:paraId="03BC667D" w14:textId="77777777" w:rsidR="00A848CF" w:rsidRPr="00A848CF" w:rsidRDefault="00A848CF" w:rsidP="00A848CF">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1BEBD4A9" w14:textId="7B6C45BD" w:rsidR="000D4F9C" w:rsidRPr="000D4F9C" w:rsidRDefault="000D4F9C" w:rsidP="00A848CF">
      <w:pPr>
        <w:pStyle w:val="Standard"/>
        <w:numPr>
          <w:ilvl w:val="1"/>
          <w:numId w:val="10"/>
        </w:numPr>
        <w:tabs>
          <w:tab w:val="left" w:pos="851"/>
        </w:tabs>
        <w:spacing w:line="360" w:lineRule="auto"/>
        <w:ind w:left="851" w:hanging="851"/>
        <w:jc w:val="both"/>
        <w:rPr>
          <w:rFonts w:cs="Arial"/>
          <w:sz w:val="22"/>
          <w:szCs w:val="22"/>
        </w:rPr>
      </w:pPr>
      <w:r w:rsidRPr="000D4F9C">
        <w:rPr>
          <w:rFonts w:cs="Arial"/>
          <w:sz w:val="22"/>
          <w:szCs w:val="22"/>
        </w:rPr>
        <w:t xml:space="preserve">Após a </w:t>
      </w:r>
      <w:r w:rsidRPr="00A848CF">
        <w:rPr>
          <w:rFonts w:cs="Arial"/>
          <w:iCs/>
          <w:color w:val="000000"/>
          <w:sz w:val="22"/>
          <w:szCs w:val="22"/>
          <w:lang w:eastAsia="ar-SA"/>
        </w:rPr>
        <w:t>homologação</w:t>
      </w:r>
      <w:r w:rsidRPr="000D4F9C">
        <w:rPr>
          <w:rFonts w:cs="Arial"/>
          <w:sz w:val="22"/>
          <w:szCs w:val="22"/>
        </w:rPr>
        <w:t xml:space="preserve"> e adjudicação, caso se conclua pela contratação, será firmado Termo de Contrato ou emitido </w:t>
      </w:r>
      <w:r w:rsidRPr="00A848CF">
        <w:rPr>
          <w:rFonts w:cs="Arial"/>
          <w:iCs/>
          <w:color w:val="000000"/>
          <w:sz w:val="22"/>
          <w:szCs w:val="22"/>
          <w:lang w:eastAsia="ar-SA"/>
        </w:rPr>
        <w:t>instrumento</w:t>
      </w:r>
      <w:r w:rsidRPr="000D4F9C">
        <w:rPr>
          <w:rFonts w:cs="Arial"/>
          <w:sz w:val="22"/>
          <w:szCs w:val="22"/>
        </w:rPr>
        <w:t xml:space="preserve"> equivalente.</w:t>
      </w:r>
    </w:p>
    <w:p w14:paraId="1F258217" w14:textId="100D3D80" w:rsidR="00A848CF" w:rsidRPr="00A848CF" w:rsidRDefault="00A848CF" w:rsidP="0047762F">
      <w:pPr>
        <w:pStyle w:val="Standard"/>
        <w:numPr>
          <w:ilvl w:val="1"/>
          <w:numId w:val="10"/>
        </w:numPr>
        <w:tabs>
          <w:tab w:val="left" w:pos="851"/>
        </w:tabs>
        <w:spacing w:line="360" w:lineRule="auto"/>
        <w:ind w:left="851" w:hanging="851"/>
        <w:jc w:val="both"/>
        <w:rPr>
          <w:rFonts w:cs="Arial"/>
          <w:sz w:val="22"/>
          <w:szCs w:val="22"/>
        </w:rPr>
      </w:pPr>
      <w:r w:rsidRPr="00A848CF">
        <w:rPr>
          <w:rFonts w:cs="Arial"/>
          <w:sz w:val="22"/>
          <w:szCs w:val="22"/>
        </w:rPr>
        <w:t xml:space="preserve">A ADJUDICATÁRIA deverá </w:t>
      </w:r>
      <w:r w:rsidRPr="0047762F">
        <w:rPr>
          <w:rFonts w:cs="Arial"/>
          <w:b/>
          <w:bCs/>
          <w:sz w:val="22"/>
          <w:szCs w:val="22"/>
        </w:rPr>
        <w:t>assinar eletronicamente o instrumento contratual no prazo de até</w:t>
      </w:r>
      <w:r w:rsidRPr="00A848CF">
        <w:rPr>
          <w:rFonts w:cs="Arial"/>
          <w:sz w:val="22"/>
          <w:szCs w:val="22"/>
        </w:rPr>
        <w:t xml:space="preserve"> </w:t>
      </w:r>
      <w:r w:rsidRPr="0047762F">
        <w:rPr>
          <w:rFonts w:cs="Arial"/>
          <w:b/>
          <w:bCs/>
          <w:sz w:val="22"/>
          <w:szCs w:val="22"/>
        </w:rPr>
        <w:t>5 (cinco) dias úteis</w:t>
      </w:r>
      <w:r w:rsidRPr="00A848CF">
        <w:rPr>
          <w:rFonts w:cs="Arial"/>
          <w:sz w:val="22"/>
          <w:szCs w:val="22"/>
        </w:rPr>
        <w:t xml:space="preserve">, contados </w:t>
      </w:r>
      <w:r w:rsidR="0047762F">
        <w:rPr>
          <w:rFonts w:cs="Arial"/>
          <w:sz w:val="22"/>
          <w:szCs w:val="22"/>
        </w:rPr>
        <w:t>da sua convocação pelo</w:t>
      </w:r>
      <w:r w:rsidRPr="00A848CF">
        <w:rPr>
          <w:rFonts w:cs="Arial"/>
          <w:sz w:val="22"/>
          <w:szCs w:val="22"/>
        </w:rPr>
        <w:t xml:space="preserve"> setor competente da CONTRATANTE e sua respectiva </w:t>
      </w:r>
      <w:r w:rsidRPr="0047762F">
        <w:rPr>
          <w:rFonts w:cs="Arial"/>
          <w:iCs/>
          <w:color w:val="000000"/>
          <w:sz w:val="22"/>
          <w:szCs w:val="22"/>
          <w:lang w:eastAsia="ar-SA"/>
        </w:rPr>
        <w:t>disponibilização</w:t>
      </w:r>
      <w:r w:rsidRPr="00A848CF">
        <w:rPr>
          <w:rFonts w:cs="Arial"/>
          <w:sz w:val="22"/>
          <w:szCs w:val="22"/>
        </w:rPr>
        <w:t xml:space="preserve"> no Sistema MPT DIGITAL ADMINISTRATIVO</w:t>
      </w:r>
      <w:r w:rsidR="0047762F">
        <w:rPr>
          <w:rFonts w:cs="Arial"/>
          <w:sz w:val="22"/>
          <w:szCs w:val="22"/>
        </w:rPr>
        <w:t>,</w:t>
      </w:r>
      <w:r w:rsidR="0047762F" w:rsidRPr="0047762F">
        <w:t xml:space="preserve"> </w:t>
      </w:r>
      <w:r w:rsidR="0047762F" w:rsidRPr="0047762F">
        <w:rPr>
          <w:rFonts w:cs="Arial"/>
          <w:sz w:val="22"/>
          <w:szCs w:val="22"/>
        </w:rPr>
        <w:t>sob pena de decair do direito à contratação, sem prejuízo das sanções previstas neste Aviso de Contratação Direta.</w:t>
      </w:r>
    </w:p>
    <w:p w14:paraId="60553D01" w14:textId="417D68E1" w:rsidR="000D4F9C" w:rsidRPr="000D4F9C" w:rsidRDefault="0047762F" w:rsidP="00A848CF">
      <w:pPr>
        <w:pStyle w:val="Standard"/>
        <w:numPr>
          <w:ilvl w:val="2"/>
          <w:numId w:val="10"/>
        </w:numPr>
        <w:spacing w:line="360" w:lineRule="auto"/>
        <w:ind w:left="1134" w:hanging="851"/>
        <w:jc w:val="both"/>
        <w:rPr>
          <w:rFonts w:cs="Arial"/>
          <w:sz w:val="22"/>
          <w:szCs w:val="22"/>
        </w:rPr>
      </w:pPr>
      <w:r w:rsidRPr="0047762F">
        <w:rPr>
          <w:rFonts w:cs="Arial"/>
          <w:kern w:val="0"/>
          <w:sz w:val="22"/>
          <w:szCs w:val="22"/>
        </w:rPr>
        <w:t>Para fins de assinatura eletrônica do CONTRATO</w:t>
      </w:r>
      <w:r>
        <w:rPr>
          <w:rFonts w:cs="Arial"/>
          <w:kern w:val="0"/>
          <w:sz w:val="22"/>
          <w:szCs w:val="22"/>
        </w:rPr>
        <w:t>, a</w:t>
      </w:r>
      <w:r w:rsidR="000D4F9C" w:rsidRPr="000D4F9C">
        <w:rPr>
          <w:rFonts w:cs="Arial"/>
          <w:kern w:val="0"/>
          <w:sz w:val="22"/>
          <w:szCs w:val="22"/>
        </w:rPr>
        <w:t xml:space="preserve"> </w:t>
      </w:r>
      <w:r w:rsidRPr="00A848CF">
        <w:rPr>
          <w:rFonts w:cs="Arial"/>
          <w:sz w:val="22"/>
          <w:szCs w:val="22"/>
        </w:rPr>
        <w:t>ADJUDICATÁRIA</w:t>
      </w:r>
      <w:r w:rsidRPr="000D4F9C">
        <w:rPr>
          <w:rFonts w:cs="Arial"/>
          <w:kern w:val="0"/>
          <w:sz w:val="22"/>
          <w:szCs w:val="22"/>
        </w:rPr>
        <w:t xml:space="preserve"> </w:t>
      </w:r>
      <w:r w:rsidR="000D4F9C" w:rsidRPr="000D4F9C">
        <w:rPr>
          <w:rFonts w:cs="Arial"/>
          <w:kern w:val="0"/>
          <w:sz w:val="22"/>
          <w:szCs w:val="22"/>
        </w:rPr>
        <w:t xml:space="preserve">deverá realizar cadastro para solicitação de Senha e Login, no portal </w:t>
      </w:r>
      <w:r w:rsidRPr="0047762F">
        <w:rPr>
          <w:rFonts w:cs="Arial"/>
          <w:kern w:val="0"/>
          <w:sz w:val="22"/>
          <w:szCs w:val="22"/>
        </w:rPr>
        <w:t>no Sistema MPT DIGITAL ADMINISTRATIVO</w:t>
      </w:r>
      <w:r>
        <w:rPr>
          <w:rFonts w:cs="Arial"/>
          <w:kern w:val="0"/>
          <w:sz w:val="22"/>
          <w:szCs w:val="22"/>
        </w:rPr>
        <w:t>.</w:t>
      </w:r>
    </w:p>
    <w:p w14:paraId="41124C6B" w14:textId="69AFB0C5" w:rsidR="000D4F9C" w:rsidRPr="000D4F9C" w:rsidRDefault="000D4F9C" w:rsidP="00A848CF">
      <w:pPr>
        <w:pStyle w:val="Standard"/>
        <w:numPr>
          <w:ilvl w:val="2"/>
          <w:numId w:val="10"/>
        </w:numPr>
        <w:spacing w:line="360" w:lineRule="auto"/>
        <w:ind w:left="1134" w:hanging="851"/>
        <w:jc w:val="both"/>
        <w:rPr>
          <w:rFonts w:cs="Arial"/>
          <w:sz w:val="22"/>
          <w:szCs w:val="22"/>
        </w:rPr>
      </w:pPr>
      <w:r w:rsidRPr="000D4F9C">
        <w:rPr>
          <w:rFonts w:eastAsia="Arial" w:cs="Arial"/>
          <w:color w:val="000000"/>
          <w:kern w:val="0"/>
          <w:sz w:val="22"/>
          <w:szCs w:val="22"/>
        </w:rPr>
        <w:t xml:space="preserve">O prazo previsto para assinatura do contrato poderá ser prorrogado </w:t>
      </w:r>
      <w:r w:rsidRPr="000D4F9C">
        <w:rPr>
          <w:rFonts w:cs="Arial"/>
          <w:bCs/>
          <w:kern w:val="0"/>
          <w:sz w:val="22"/>
          <w:szCs w:val="22"/>
        </w:rPr>
        <w:t>1 (uma) vez</w:t>
      </w:r>
      <w:r w:rsidRPr="000D4F9C">
        <w:rPr>
          <w:rFonts w:eastAsia="Arial" w:cs="Arial"/>
          <w:kern w:val="0"/>
          <w:sz w:val="22"/>
          <w:szCs w:val="22"/>
        </w:rPr>
        <w:t xml:space="preserve">, </w:t>
      </w:r>
      <w:r w:rsidRPr="000D4F9C">
        <w:rPr>
          <w:rFonts w:eastAsia="Arial" w:cs="Arial"/>
          <w:color w:val="000000"/>
          <w:kern w:val="0"/>
          <w:sz w:val="22"/>
          <w:szCs w:val="22"/>
        </w:rPr>
        <w:t xml:space="preserve">por igual período, por solicitação justificada </w:t>
      </w:r>
      <w:r w:rsidR="0047762F">
        <w:rPr>
          <w:rFonts w:eastAsia="Arial" w:cs="Arial"/>
          <w:color w:val="000000"/>
          <w:kern w:val="0"/>
          <w:sz w:val="22"/>
          <w:szCs w:val="22"/>
        </w:rPr>
        <w:t>d</w:t>
      </w:r>
      <w:r w:rsidR="0047762F">
        <w:rPr>
          <w:rFonts w:cs="Arial"/>
          <w:kern w:val="0"/>
          <w:sz w:val="22"/>
          <w:szCs w:val="22"/>
        </w:rPr>
        <w:t>a</w:t>
      </w:r>
      <w:r w:rsidR="0047762F" w:rsidRPr="000D4F9C">
        <w:rPr>
          <w:rFonts w:cs="Arial"/>
          <w:kern w:val="0"/>
          <w:sz w:val="22"/>
          <w:szCs w:val="22"/>
        </w:rPr>
        <w:t xml:space="preserve"> </w:t>
      </w:r>
      <w:r w:rsidR="0047762F" w:rsidRPr="00A848CF">
        <w:rPr>
          <w:rFonts w:cs="Arial"/>
          <w:sz w:val="22"/>
          <w:szCs w:val="22"/>
        </w:rPr>
        <w:t>ADJUDICATÁRIA</w:t>
      </w:r>
      <w:r w:rsidR="0047762F" w:rsidRPr="000D4F9C">
        <w:rPr>
          <w:rFonts w:cs="Arial"/>
          <w:kern w:val="0"/>
          <w:sz w:val="22"/>
          <w:szCs w:val="22"/>
        </w:rPr>
        <w:t xml:space="preserve"> </w:t>
      </w:r>
      <w:r w:rsidRPr="000D4F9C">
        <w:rPr>
          <w:rFonts w:eastAsia="Arial" w:cs="Arial"/>
          <w:color w:val="000000"/>
          <w:kern w:val="0"/>
          <w:sz w:val="22"/>
          <w:szCs w:val="22"/>
        </w:rPr>
        <w:t>e aceita pela Administração.</w:t>
      </w:r>
    </w:p>
    <w:p w14:paraId="7D2E3981" w14:textId="6226DA71" w:rsidR="00934ED2" w:rsidRPr="00934ED2" w:rsidRDefault="00934ED2" w:rsidP="00934ED2">
      <w:pPr>
        <w:pStyle w:val="Standard"/>
        <w:numPr>
          <w:ilvl w:val="1"/>
          <w:numId w:val="10"/>
        </w:numPr>
        <w:tabs>
          <w:tab w:val="left" w:pos="851"/>
        </w:tabs>
        <w:spacing w:line="360" w:lineRule="auto"/>
        <w:ind w:left="851" w:hanging="851"/>
        <w:jc w:val="both"/>
        <w:rPr>
          <w:rStyle w:val="Forte"/>
          <w:rFonts w:eastAsia="Calibri" w:cs="Arial"/>
          <w:b w:val="0"/>
          <w:bCs w:val="0"/>
          <w:color w:val="FF0000"/>
          <w:sz w:val="22"/>
          <w:szCs w:val="22"/>
          <w:shd w:val="clear" w:color="auto" w:fill="FFFFFF"/>
        </w:rPr>
      </w:pPr>
      <w:r w:rsidRPr="00EE0CA3">
        <w:rPr>
          <w:rStyle w:val="Forte"/>
          <w:rFonts w:eastAsia="Calibri" w:cs="Arial"/>
          <w:b w:val="0"/>
          <w:bCs w:val="0"/>
          <w:sz w:val="22"/>
          <w:szCs w:val="22"/>
          <w:shd w:val="clear" w:color="auto" w:fill="FFFFFF"/>
        </w:rPr>
        <w:t xml:space="preserve">O </w:t>
      </w:r>
      <w:r w:rsidRPr="00EE2F92">
        <w:rPr>
          <w:rStyle w:val="Forte"/>
          <w:rFonts w:eastAsia="Calibri" w:cs="Arial"/>
          <w:sz w:val="22"/>
          <w:szCs w:val="22"/>
          <w:shd w:val="clear" w:color="auto" w:fill="FFFFFF"/>
        </w:rPr>
        <w:t xml:space="preserve">prazo de vigência da contratação é de </w:t>
      </w:r>
      <w:r w:rsidR="005833E3" w:rsidRPr="00EE2F92">
        <w:rPr>
          <w:rStyle w:val="Forte"/>
          <w:rFonts w:eastAsia="Calibri" w:cs="Arial"/>
          <w:sz w:val="22"/>
          <w:szCs w:val="22"/>
          <w:shd w:val="clear" w:color="auto" w:fill="FFFFFF"/>
        </w:rPr>
        <w:t>180 (cento e oitenta) dias</w:t>
      </w:r>
      <w:r w:rsidRPr="00EE2F92">
        <w:rPr>
          <w:rStyle w:val="Forte"/>
          <w:rFonts w:eastAsia="Calibri" w:cs="Arial"/>
          <w:sz w:val="22"/>
          <w:szCs w:val="22"/>
          <w:shd w:val="clear" w:color="auto" w:fill="FFFFFF"/>
        </w:rPr>
        <w:t xml:space="preserve">, contados da assinatura do contrato, </w:t>
      </w:r>
      <w:r w:rsidR="005833E3" w:rsidRPr="00EE2F92">
        <w:rPr>
          <w:rStyle w:val="Forte"/>
          <w:rFonts w:eastAsia="Calibri" w:cs="Arial"/>
          <w:sz w:val="22"/>
          <w:szCs w:val="22"/>
          <w:shd w:val="clear" w:color="auto" w:fill="FFFFFF"/>
        </w:rPr>
        <w:t xml:space="preserve">admitida sua prorrogação nos termos do artigo 105 da </w:t>
      </w:r>
      <w:r w:rsidRPr="00EE2F92">
        <w:rPr>
          <w:rStyle w:val="Forte"/>
          <w:rFonts w:eastAsia="Calibri" w:cs="Arial"/>
          <w:sz w:val="22"/>
          <w:szCs w:val="22"/>
          <w:shd w:val="clear" w:color="auto" w:fill="FFFFFF"/>
        </w:rPr>
        <w:t>Lei n° 14.133, de 2021</w:t>
      </w:r>
      <w:r w:rsidRPr="00570F1A">
        <w:rPr>
          <w:rStyle w:val="Forte"/>
          <w:rFonts w:eastAsia="Calibri" w:cs="Arial"/>
          <w:b w:val="0"/>
          <w:bCs w:val="0"/>
          <w:color w:val="000000" w:themeColor="text1"/>
          <w:sz w:val="22"/>
          <w:szCs w:val="22"/>
          <w:shd w:val="clear" w:color="auto" w:fill="FFFFFF"/>
        </w:rPr>
        <w:t>.</w:t>
      </w:r>
    </w:p>
    <w:p w14:paraId="4F06B6D0" w14:textId="77777777" w:rsidR="000D4F9C" w:rsidRPr="000D4F9C" w:rsidRDefault="000D4F9C" w:rsidP="0047762F">
      <w:pPr>
        <w:pStyle w:val="Standard"/>
        <w:numPr>
          <w:ilvl w:val="1"/>
          <w:numId w:val="10"/>
        </w:numPr>
        <w:tabs>
          <w:tab w:val="left" w:pos="851"/>
        </w:tabs>
        <w:spacing w:line="360" w:lineRule="auto"/>
        <w:ind w:left="851" w:hanging="851"/>
        <w:jc w:val="both"/>
        <w:rPr>
          <w:rFonts w:cs="Arial"/>
          <w:sz w:val="22"/>
          <w:szCs w:val="22"/>
        </w:rPr>
      </w:pPr>
      <w:r w:rsidRPr="000D4F9C">
        <w:rPr>
          <w:rFonts w:eastAsia="Arial" w:cs="Arial"/>
          <w:iCs/>
          <w:color w:val="000000"/>
          <w:sz w:val="22"/>
          <w:szCs w:val="22"/>
        </w:rPr>
        <w:t xml:space="preserve">Na assinatura do contrato ou do instrumento equivalente será exigida a comprovação das condições de </w:t>
      </w:r>
      <w:r w:rsidRPr="0047762F">
        <w:rPr>
          <w:rFonts w:cs="Arial"/>
          <w:sz w:val="22"/>
          <w:szCs w:val="22"/>
        </w:rPr>
        <w:t>habilitação</w:t>
      </w:r>
      <w:r w:rsidRPr="000D4F9C">
        <w:rPr>
          <w:rFonts w:eastAsia="Arial" w:cs="Arial"/>
          <w:iCs/>
          <w:color w:val="000000"/>
          <w:sz w:val="22"/>
          <w:szCs w:val="22"/>
        </w:rPr>
        <w:t xml:space="preserve"> e contratação consignadas neste aviso, que deverão ser mantidas pelo fornecedor durante a vigência do contrato.</w:t>
      </w:r>
    </w:p>
    <w:p w14:paraId="22364EB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SANÇÕES</w:t>
      </w:r>
    </w:p>
    <w:p w14:paraId="5139E3F7" w14:textId="77777777" w:rsidR="00EE241A" w:rsidRPr="00EE241A" w:rsidRDefault="00EE241A" w:rsidP="00EE241A">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0D4F9C" w:rsidRDefault="000D4F9C" w:rsidP="00EE241A">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Comete infração administrativa o fornecedor que cometer quaisquer das infrações previstas no art. 155 da Lei nº 14.133, de 2021, quais sejam:</w:t>
      </w:r>
    </w:p>
    <w:p w14:paraId="166368D4" w14:textId="570980E5" w:rsidR="000D4F9C" w:rsidRPr="0047762F" w:rsidRDefault="00EE241A" w:rsidP="0047762F">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47762F">
        <w:rPr>
          <w:rFonts w:eastAsia="Arial" w:cs="Arial"/>
          <w:color w:val="000000"/>
          <w:kern w:val="0"/>
          <w:sz w:val="22"/>
          <w:szCs w:val="22"/>
        </w:rPr>
        <w:t>ar causa à inexecução parcial do contrato;</w:t>
      </w:r>
    </w:p>
    <w:p w14:paraId="7EB94715" w14:textId="681A2401"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total do contrato;</w:t>
      </w:r>
    </w:p>
    <w:p w14:paraId="161B9C56" w14:textId="119CFC38"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eixar de entregar a documentação exigida para o certame;</w:t>
      </w:r>
    </w:p>
    <w:p w14:paraId="3C493FA5" w14:textId="547056BA"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manter a proposta, salvo em decorrência de fato superveniente devidamente justificado;</w:t>
      </w:r>
    </w:p>
    <w:p w14:paraId="611B83D1" w14:textId="6AE3FF3E"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N</w:t>
      </w:r>
      <w:r w:rsidR="000D4F9C"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000D4F9C" w:rsidRPr="00EE241A">
        <w:rPr>
          <w:rFonts w:eastAsia="Arial" w:cs="Arial"/>
          <w:color w:val="000000"/>
          <w:kern w:val="0"/>
          <w:sz w:val="22"/>
          <w:szCs w:val="22"/>
        </w:rPr>
        <w:t>nsejar o retardamento da execução ou da entrega do objeto sem motivo justificado;</w:t>
      </w:r>
    </w:p>
    <w:p w14:paraId="562A70E1" w14:textId="2744DE2E"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000D4F9C"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000D4F9C" w:rsidRPr="00EE241A">
        <w:rPr>
          <w:rFonts w:eastAsia="Arial" w:cs="Arial"/>
          <w:color w:val="000000"/>
          <w:kern w:val="0"/>
          <w:sz w:val="22"/>
          <w:szCs w:val="22"/>
        </w:rPr>
        <w:t>audar a dispensa eletrônica ou praticar ato fraudulento na execução do contrato;</w:t>
      </w:r>
    </w:p>
    <w:p w14:paraId="72E0020D" w14:textId="2862BA7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000D4F9C" w:rsidRPr="00EE241A">
        <w:rPr>
          <w:rFonts w:eastAsia="Arial" w:cs="Arial"/>
          <w:color w:val="000000"/>
          <w:kern w:val="0"/>
          <w:sz w:val="22"/>
          <w:szCs w:val="22"/>
        </w:rPr>
        <w:t>omportar-se de modo inidôneo ou cometer fraude de qualquer natureza;</w:t>
      </w:r>
    </w:p>
    <w:p w14:paraId="16BBAFC6" w14:textId="77777777" w:rsidR="000D4F9C" w:rsidRPr="000D4F9C" w:rsidRDefault="000D4F9C" w:rsidP="00EE241A">
      <w:pPr>
        <w:pStyle w:val="PargrafodaLista"/>
        <w:numPr>
          <w:ilvl w:val="3"/>
          <w:numId w:val="10"/>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0D4F9C" w:rsidRDefault="000D4F9C" w:rsidP="00EE241A">
      <w:pPr>
        <w:pStyle w:val="PargrafodaLista"/>
        <w:numPr>
          <w:ilvl w:val="3"/>
          <w:numId w:val="10"/>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4223E3AC" w14:textId="47F48C1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raticar atos ilícitos com vistas a frustrar os objetivos deste certame.</w:t>
      </w:r>
    </w:p>
    <w:p w14:paraId="75E215D2" w14:textId="4971F27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 xml:space="preserve">raticar ato lesivo previsto no </w:t>
      </w:r>
      <w:hyperlink r:id="rId16" w:anchor="art5" w:history="1">
        <w:r w:rsidR="000D4F9C" w:rsidRPr="00EE241A">
          <w:rPr>
            <w:rFonts w:eastAsia="Arial" w:cs="Arial"/>
            <w:color w:val="000000"/>
            <w:kern w:val="0"/>
            <w:sz w:val="22"/>
            <w:szCs w:val="22"/>
          </w:rPr>
          <w:t>art. 5º da Lei nº 12.846, de 1º de agosto de 2013.</w:t>
        </w:r>
      </w:hyperlink>
    </w:p>
    <w:p w14:paraId="7D6C1F68" w14:textId="77777777" w:rsidR="000D4F9C" w:rsidRPr="000D4F9C" w:rsidRDefault="000D4F9C" w:rsidP="00EE241A">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Default="000D4F9C" w:rsidP="00EE241A">
      <w:pPr>
        <w:pStyle w:val="Standard"/>
        <w:numPr>
          <w:ilvl w:val="2"/>
          <w:numId w:val="10"/>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pela falta do subitem 8.1.1 deste Aviso de Contratação Direta, quando não se justificar a imposição de penalidade mais grave;</w:t>
      </w:r>
    </w:p>
    <w:p w14:paraId="214903FC" w14:textId="18DAE7A2" w:rsidR="000D4F9C" w:rsidRPr="00512718" w:rsidRDefault="000D4F9C" w:rsidP="00A824C8">
      <w:pPr>
        <w:pStyle w:val="Standard"/>
        <w:numPr>
          <w:ilvl w:val="2"/>
          <w:numId w:val="10"/>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8.1.1 a 8.1.12</w:t>
      </w:r>
      <w:r w:rsidR="00EE241A">
        <w:rPr>
          <w:rFonts w:cs="Arial"/>
          <w:sz w:val="22"/>
          <w:szCs w:val="22"/>
        </w:rPr>
        <w:t>, na forma prevista neste instrumento:</w:t>
      </w:r>
    </w:p>
    <w:p w14:paraId="00F0CEE8" w14:textId="0BF02063"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sidRPr="000D4F9C">
        <w:rPr>
          <w:rFonts w:ascii="Arial" w:hAnsi="Arial" w:cs="Arial"/>
          <w:sz w:val="22"/>
          <w:szCs w:val="22"/>
        </w:rPr>
        <w:t>8.1.1</w:t>
      </w:r>
      <w:r>
        <w:rPr>
          <w:rFonts w:ascii="Arial" w:hAnsi="Arial" w:cs="Arial"/>
          <w:sz w:val="22"/>
          <w:szCs w:val="22"/>
        </w:rPr>
        <w:t>, 8.1.2,</w:t>
      </w:r>
      <w:r w:rsidRPr="000D4F9C">
        <w:rPr>
          <w:rFonts w:ascii="Arial" w:hAnsi="Arial" w:cs="Arial"/>
          <w:sz w:val="22"/>
          <w:szCs w:val="22"/>
        </w:rPr>
        <w:t xml:space="preserve"> 8.1.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313E3B07" w14:textId="74C67CE9"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3B6B547A" w14:textId="117112E3"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1F94AA52" w14:textId="77777777"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lastRenderedPageBreak/>
        <w:t xml:space="preserve">Multa compensatória até o limite de 20% (vinte por cento) sobre o valor total do contrato ou documento equivalente para os comportamentos previstos nas alíneas </w:t>
      </w:r>
      <w:r>
        <w:rPr>
          <w:rFonts w:ascii="Arial" w:hAnsi="Arial" w:cs="Arial"/>
          <w:sz w:val="22"/>
          <w:szCs w:val="22"/>
        </w:rPr>
        <w:t>8.1.</w:t>
      </w:r>
      <w:r w:rsidR="00066332">
        <w:rPr>
          <w:rFonts w:ascii="Arial" w:hAnsi="Arial" w:cs="Arial"/>
          <w:sz w:val="22"/>
          <w:szCs w:val="22"/>
        </w:rPr>
        <w:t>9</w:t>
      </w:r>
      <w:r>
        <w:rPr>
          <w:rFonts w:ascii="Arial" w:hAnsi="Arial" w:cs="Arial"/>
          <w:sz w:val="22"/>
          <w:szCs w:val="22"/>
        </w:rPr>
        <w:t>.</w:t>
      </w:r>
      <w:r w:rsidRPr="00A824C8">
        <w:rPr>
          <w:rFonts w:ascii="Arial" w:hAnsi="Arial" w:cs="Arial"/>
          <w:sz w:val="22"/>
          <w:szCs w:val="22"/>
        </w:rPr>
        <w:t xml:space="preserve">, segunda parte, e </w:t>
      </w:r>
      <w:r w:rsidR="00066332">
        <w:rPr>
          <w:rFonts w:ascii="Arial" w:hAnsi="Arial" w:cs="Arial"/>
          <w:sz w:val="22"/>
          <w:szCs w:val="22"/>
        </w:rPr>
        <w:t>8.1.10.</w:t>
      </w:r>
      <w:r w:rsidRPr="00A824C8">
        <w:rPr>
          <w:rFonts w:ascii="Arial" w:hAnsi="Arial" w:cs="Arial"/>
          <w:sz w:val="22"/>
          <w:szCs w:val="22"/>
        </w:rPr>
        <w:t xml:space="preserve"> do </w:t>
      </w:r>
      <w:r w:rsidR="00066332"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79628EEE" w14:textId="77777777" w:rsidR="000D4F9C" w:rsidRPr="000D4F9C" w:rsidRDefault="000D4F9C" w:rsidP="00512718">
      <w:pPr>
        <w:pStyle w:val="Standard"/>
        <w:numPr>
          <w:ilvl w:val="2"/>
          <w:numId w:val="10"/>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pelo prazo máximo de 3 (três) anos, nos casos dos subitens 8.1.2 a 8.1.7 deste Aviso de Contratação Direta, quando não se justificar a imposição de penalidade mais grave</w:t>
      </w:r>
      <w:r w:rsidRPr="000D4F9C">
        <w:rPr>
          <w:rFonts w:cs="Arial"/>
          <w:sz w:val="22"/>
          <w:szCs w:val="22"/>
        </w:rPr>
        <w:t>;</w:t>
      </w:r>
    </w:p>
    <w:p w14:paraId="551246E2" w14:textId="77777777" w:rsidR="000D4F9C" w:rsidRPr="000D4F9C" w:rsidRDefault="000D4F9C" w:rsidP="00512718">
      <w:pPr>
        <w:pStyle w:val="Standard"/>
        <w:numPr>
          <w:ilvl w:val="2"/>
          <w:numId w:val="10"/>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0D4F9C">
        <w:rPr>
          <w:rFonts w:cs="Arial"/>
          <w:sz w:val="22"/>
          <w:szCs w:val="22"/>
        </w:rPr>
        <w:t>;</w:t>
      </w:r>
    </w:p>
    <w:p w14:paraId="393620D9"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6C96E904" w14:textId="271782DD"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natureza e a gravidade da infração cometida;</w:t>
      </w:r>
    </w:p>
    <w:p w14:paraId="74762387" w14:textId="57688E48"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peculiaridades do caso concreto;</w:t>
      </w:r>
    </w:p>
    <w:p w14:paraId="733DF397" w14:textId="37B24B47"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circunstâncias agravantes ou atenuantes;</w:t>
      </w:r>
    </w:p>
    <w:p w14:paraId="2AB6EA4F" w14:textId="3E3BBFAF"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O</w:t>
      </w:r>
      <w:r w:rsidR="000D4F9C" w:rsidRPr="00066332">
        <w:rPr>
          <w:rFonts w:cs="Arial"/>
          <w:color w:val="000000"/>
          <w:sz w:val="22"/>
          <w:szCs w:val="22"/>
        </w:rPr>
        <w:t>s danos que dela provierem para a Administração Pública;</w:t>
      </w:r>
    </w:p>
    <w:p w14:paraId="46479551" w14:textId="3C71B02F"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bookmarkStart w:id="6" w:name="art156§8"/>
      <w:bookmarkStart w:id="7" w:name="art156§7"/>
      <w:bookmarkStart w:id="8" w:name="art156§6"/>
      <w:bookmarkEnd w:id="6"/>
      <w:bookmarkEnd w:id="7"/>
      <w:bookmarkEnd w:id="8"/>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528B5937"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 xml:space="preserve">O processamento do PAR não interfere no seguimento regular dos processos administrativos específicos para apuração da ocorrência de danos e prejuízos à Administração Pública Federal </w:t>
      </w:r>
      <w:r w:rsidRPr="000D4F9C">
        <w:rPr>
          <w:rFonts w:cs="Arial"/>
          <w:sz w:val="22"/>
          <w:szCs w:val="22"/>
        </w:rPr>
        <w:lastRenderedPageBreak/>
        <w:t>resultantes de ato lesivo cometido por pessoa jurídica, com ou sem a participação de agente público.</w:t>
      </w:r>
    </w:p>
    <w:p w14:paraId="01F8DB7D"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08F8B7"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66332">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DAS DISPOSIÇÕES GERAIS</w:t>
      </w:r>
    </w:p>
    <w:p w14:paraId="56A29E16" w14:textId="77777777" w:rsidR="00E50ABB" w:rsidRPr="00E50ABB" w:rsidRDefault="00E50ABB" w:rsidP="00E50ABB">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 xml:space="preserve">O procedimento será divulgado no </w:t>
      </w:r>
      <w:r w:rsidR="00E50ABB" w:rsidRPr="00E50ABB">
        <w:rPr>
          <w:rFonts w:cs="Arial"/>
          <w:b/>
          <w:bCs/>
          <w:sz w:val="22"/>
          <w:szCs w:val="22"/>
          <w:u w:val="single"/>
        </w:rPr>
        <w:t>Compras.gov.br</w:t>
      </w:r>
      <w:r w:rsidRPr="000D4F9C">
        <w:rPr>
          <w:rFonts w:cs="Arial"/>
          <w:sz w:val="22"/>
          <w:szCs w:val="22"/>
        </w:rPr>
        <w:t xml:space="preserve"> e no Portal Nacional de Contratações Públicas - PNCP, e encaminhado automaticamente aos fornecedores registrados no Sistema de Registro Cadastral Unificado - </w:t>
      </w:r>
      <w:r w:rsidR="00A824C8">
        <w:rPr>
          <w:rFonts w:cs="Arial"/>
          <w:sz w:val="22"/>
          <w:szCs w:val="22"/>
        </w:rPr>
        <w:t>SICAF</w:t>
      </w:r>
      <w:r w:rsidRPr="000D4F9C">
        <w:rPr>
          <w:rFonts w:cs="Arial"/>
          <w:sz w:val="22"/>
          <w:szCs w:val="22"/>
        </w:rPr>
        <w:t>, por mensagem eletrônica, na correspondente linha de fornecimento que pretende atender.</w:t>
      </w:r>
    </w:p>
    <w:p w14:paraId="2B5FD9DD"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No caso de todos os fornecedores restarem desclassificados ou inabilitados (procedimento fracassado), a Administração poderá:</w:t>
      </w:r>
    </w:p>
    <w:p w14:paraId="1735BF0A" w14:textId="7EFFA566"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R</w:t>
      </w:r>
      <w:r w:rsidR="000D4F9C" w:rsidRPr="000D4F9C">
        <w:rPr>
          <w:rFonts w:cs="Arial"/>
          <w:sz w:val="22"/>
          <w:szCs w:val="22"/>
        </w:rPr>
        <w:t>epublicar o presente aviso com uma nova data;</w:t>
      </w:r>
    </w:p>
    <w:p w14:paraId="03EEAE9D" w14:textId="2BBC00D1"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V</w:t>
      </w:r>
      <w:r w:rsidR="000D4F9C" w:rsidRPr="000D4F9C">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0D4F9C" w:rsidRDefault="000D4F9C" w:rsidP="00E50ABB">
      <w:pPr>
        <w:pStyle w:val="PargrafodaLista"/>
        <w:numPr>
          <w:ilvl w:val="3"/>
          <w:numId w:val="10"/>
        </w:numPr>
        <w:rPr>
          <w:rFonts w:ascii="Arial" w:hAnsi="Arial" w:cs="Arial"/>
          <w:sz w:val="22"/>
          <w:szCs w:val="22"/>
        </w:rPr>
      </w:pPr>
      <w:r w:rsidRPr="000D4F9C">
        <w:rPr>
          <w:rFonts w:ascii="Arial" w:hAnsi="Arial" w:cs="Arial"/>
          <w:sz w:val="22"/>
          <w:szCs w:val="22"/>
        </w:rPr>
        <w:t>No caso do subitem anterior, a contratação será operacionalizada fora deste procedimento.</w:t>
      </w:r>
    </w:p>
    <w:p w14:paraId="77D0571A" w14:textId="27B2F83A"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F</w:t>
      </w:r>
      <w:r w:rsidR="000D4F9C" w:rsidRPr="000D4F9C">
        <w:rPr>
          <w:rFonts w:cs="Arial"/>
          <w:sz w:val="22"/>
          <w:szCs w:val="22"/>
        </w:rPr>
        <w:t>ixar prazo para que possa haver adequação das propostas ou da documentação de habilitação, conforme o caso.</w:t>
      </w:r>
    </w:p>
    <w:p w14:paraId="0EAA7C74" w14:textId="17E98FE1"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As providências dos subitens 9.2.1 e 9.2.2 acima poderão ser utilizadas se não houver o comparecimento de quaisquer fornecedores interessados (procedimento deserto)</w:t>
      </w:r>
      <w:r w:rsidR="00E50ABB">
        <w:rPr>
          <w:rFonts w:cs="Arial"/>
          <w:sz w:val="22"/>
          <w:szCs w:val="22"/>
        </w:rPr>
        <w:t>.</w:t>
      </w:r>
    </w:p>
    <w:p w14:paraId="3D75394B"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 xml:space="preserve">Não havendo expediente ou ocorrendo qualquer fato superveniente que impeça a realização do certame na data marcada, a sessão será automaticamente transferida para o primeiro dia </w:t>
      </w:r>
      <w:r w:rsidRPr="000D4F9C">
        <w:rPr>
          <w:rFonts w:cs="Arial"/>
          <w:sz w:val="22"/>
          <w:szCs w:val="22"/>
        </w:rPr>
        <w:lastRenderedPageBreak/>
        <w:t>útil subsequente, no mesmo horário anteriormente estabelecido, desde que não haja comunicação em contrário.</w:t>
      </w:r>
    </w:p>
    <w:p w14:paraId="3B2753C3"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Da sessão pública será divulgada Ata no sistema eletrônico.</w:t>
      </w:r>
    </w:p>
    <w:p w14:paraId="5C789575"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Integram este Aviso de Contratação Direta, para todos os fins e efeitos, os seguintes anexos:</w:t>
      </w:r>
    </w:p>
    <w:p w14:paraId="190A9B53" w14:textId="0845B48F" w:rsidR="000D4F9C" w:rsidRDefault="000D4F9C" w:rsidP="00E50ABB">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ANEXO I </w:t>
      </w:r>
      <w:r w:rsidR="00EA60AD">
        <w:rPr>
          <w:rFonts w:cs="Arial"/>
          <w:sz w:val="22"/>
          <w:szCs w:val="22"/>
        </w:rPr>
        <w:t xml:space="preserve">– </w:t>
      </w:r>
      <w:r w:rsidRPr="000D4F9C">
        <w:rPr>
          <w:rFonts w:cs="Arial"/>
          <w:sz w:val="22"/>
          <w:szCs w:val="22"/>
        </w:rPr>
        <w:t>Termo de Referência;</w:t>
      </w:r>
    </w:p>
    <w:p w14:paraId="063BDA5D" w14:textId="46AA618C" w:rsidR="00EA60AD" w:rsidRPr="000D4F9C" w:rsidRDefault="00EA60AD" w:rsidP="00E50ABB">
      <w:pPr>
        <w:pStyle w:val="Standard"/>
        <w:numPr>
          <w:ilvl w:val="2"/>
          <w:numId w:val="10"/>
        </w:numPr>
        <w:spacing w:line="360" w:lineRule="auto"/>
        <w:ind w:left="1134" w:hanging="851"/>
        <w:jc w:val="both"/>
        <w:rPr>
          <w:rFonts w:cs="Arial"/>
          <w:sz w:val="22"/>
          <w:szCs w:val="22"/>
        </w:rPr>
      </w:pPr>
      <w:r>
        <w:rPr>
          <w:rFonts w:cs="Arial"/>
          <w:sz w:val="22"/>
          <w:szCs w:val="22"/>
        </w:rPr>
        <w:t>ANEXO II – Modelo de Proposta e Declaração Unificada;</w:t>
      </w:r>
    </w:p>
    <w:p w14:paraId="46F56F42" w14:textId="3C5FE57C" w:rsidR="000D4F9C" w:rsidRDefault="000D4F9C" w:rsidP="00E50ABB">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ANEXO III – </w:t>
      </w:r>
      <w:r w:rsidR="006F3A8A">
        <w:rPr>
          <w:rFonts w:cs="Arial"/>
          <w:sz w:val="22"/>
          <w:szCs w:val="22"/>
        </w:rPr>
        <w:t>Modelo de Declaração de Optante do Simples Nacional</w:t>
      </w:r>
      <w:r w:rsidRPr="000D4F9C">
        <w:rPr>
          <w:rFonts w:cs="Arial"/>
          <w:sz w:val="22"/>
          <w:szCs w:val="22"/>
        </w:rPr>
        <w:t>;</w:t>
      </w:r>
    </w:p>
    <w:p w14:paraId="435C139D" w14:textId="45F398B1" w:rsidR="006F3A8A" w:rsidRPr="000D4F9C" w:rsidRDefault="006F3A8A" w:rsidP="00E50ABB">
      <w:pPr>
        <w:pStyle w:val="Standard"/>
        <w:numPr>
          <w:ilvl w:val="2"/>
          <w:numId w:val="10"/>
        </w:numPr>
        <w:spacing w:line="360" w:lineRule="auto"/>
        <w:ind w:left="1134" w:hanging="851"/>
        <w:jc w:val="both"/>
        <w:rPr>
          <w:rFonts w:cs="Arial"/>
          <w:sz w:val="22"/>
          <w:szCs w:val="22"/>
        </w:rPr>
      </w:pPr>
      <w:r>
        <w:rPr>
          <w:rFonts w:cs="Arial"/>
          <w:sz w:val="22"/>
          <w:szCs w:val="22"/>
        </w:rPr>
        <w:t>ANEXO IV – Minuta de Termo de Contrato.</w:t>
      </w:r>
    </w:p>
    <w:p w14:paraId="6CCF279E" w14:textId="77777777" w:rsidR="000D4F9C" w:rsidRPr="000D4F9C" w:rsidRDefault="000D4F9C" w:rsidP="00EA60AD">
      <w:pPr>
        <w:pStyle w:val="Standard"/>
        <w:spacing w:line="360" w:lineRule="auto"/>
        <w:ind w:left="1134"/>
        <w:jc w:val="both"/>
        <w:rPr>
          <w:rFonts w:cs="Arial"/>
          <w:sz w:val="22"/>
          <w:szCs w:val="22"/>
        </w:rPr>
      </w:pPr>
    </w:p>
    <w:p w14:paraId="03DFDD7A" w14:textId="2768AF68" w:rsidR="008743BD" w:rsidRDefault="00CC39D1" w:rsidP="003138D0">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761DECAA" w14:textId="750D2553" w:rsidR="00FF0C8D" w:rsidRPr="00FF0C8D" w:rsidRDefault="00FF0C8D">
      <w:pPr>
        <w:spacing w:after="160" w:line="259" w:lineRule="auto"/>
        <w:jc w:val="left"/>
        <w:rPr>
          <w:rFonts w:ascii="Arial" w:hAnsi="Arial" w:cs="Arial"/>
          <w:b/>
          <w:bCs/>
          <w:i/>
          <w:iCs/>
          <w:sz w:val="22"/>
          <w:szCs w:val="22"/>
        </w:rPr>
      </w:pPr>
      <w:r>
        <w:rPr>
          <w:rFonts w:ascii="Arial" w:hAnsi="Arial" w:cs="Arial"/>
          <w:i/>
          <w:iCs/>
          <w:sz w:val="22"/>
          <w:szCs w:val="22"/>
        </w:rPr>
        <w:br w:type="page"/>
      </w:r>
    </w:p>
    <w:p w14:paraId="145DCCD4" w14:textId="7561C92B" w:rsidR="00FF0C8D" w:rsidRDefault="00FF0C8D" w:rsidP="003138D0">
      <w:pPr>
        <w:spacing w:before="240" w:after="120" w:line="240" w:lineRule="auto"/>
        <w:jc w:val="center"/>
        <w:rPr>
          <w:rFonts w:ascii="Arial" w:hAnsi="Arial" w:cs="Arial"/>
          <w:b/>
          <w:bCs/>
          <w:sz w:val="22"/>
          <w:szCs w:val="22"/>
        </w:rPr>
      </w:pPr>
      <w:r w:rsidRPr="00FF0C8D">
        <w:rPr>
          <w:rFonts w:ascii="Arial" w:hAnsi="Arial" w:cs="Arial"/>
          <w:b/>
          <w:bCs/>
          <w:sz w:val="22"/>
          <w:szCs w:val="22"/>
        </w:rPr>
        <w:lastRenderedPageBreak/>
        <w:t>ANEXO I</w:t>
      </w:r>
    </w:p>
    <w:p w14:paraId="075579BA" w14:textId="77777777" w:rsidR="00C73ECA" w:rsidRPr="000819C4" w:rsidRDefault="00C73ECA" w:rsidP="00C73ECA">
      <w:pPr>
        <w:pStyle w:val="CabealhodoSumrio"/>
        <w:spacing w:line="360" w:lineRule="auto"/>
        <w:jc w:val="center"/>
        <w:rPr>
          <w:rFonts w:ascii="Arial" w:eastAsia="Times New Roman" w:hAnsi="Arial" w:cs="Arial"/>
          <w:bCs/>
          <w:color w:val="auto"/>
          <w:sz w:val="22"/>
          <w:szCs w:val="22"/>
          <w:u w:val="single"/>
        </w:rPr>
      </w:pPr>
      <w:r w:rsidRPr="000819C4">
        <w:rPr>
          <w:rFonts w:ascii="Arial" w:eastAsia="Times New Roman" w:hAnsi="Arial" w:cs="Arial"/>
          <w:bCs/>
          <w:color w:val="auto"/>
          <w:sz w:val="22"/>
          <w:szCs w:val="22"/>
          <w:u w:val="single"/>
        </w:rPr>
        <w:t>TERMO DE REFERÊNCIA</w:t>
      </w:r>
    </w:p>
    <w:p w14:paraId="752B7C21" w14:textId="77777777" w:rsidR="00C73ECA" w:rsidRPr="000819C4" w:rsidRDefault="00C73ECA" w:rsidP="00C73ECA">
      <w:pPr>
        <w:pStyle w:val="CabealhodoSumrio"/>
        <w:spacing w:line="360" w:lineRule="auto"/>
        <w:jc w:val="center"/>
        <w:rPr>
          <w:rFonts w:ascii="Arial" w:eastAsia="Times New Roman" w:hAnsi="Arial" w:cs="Arial"/>
          <w:bCs/>
          <w:color w:val="auto"/>
          <w:sz w:val="22"/>
          <w:szCs w:val="22"/>
          <w:u w:val="single"/>
        </w:rPr>
      </w:pPr>
      <w:r w:rsidRPr="000819C4">
        <w:rPr>
          <w:rFonts w:ascii="Arial" w:eastAsia="Times New Roman" w:hAnsi="Arial" w:cs="Arial"/>
          <w:bCs/>
          <w:color w:val="auto"/>
          <w:sz w:val="22"/>
          <w:szCs w:val="22"/>
          <w:u w:val="single"/>
        </w:rPr>
        <w:t>DISPENSA ELETRÔNICA – Art. 75, II, da Lei nº 14.133/2021</w:t>
      </w:r>
    </w:p>
    <w:p w14:paraId="2045FA99" w14:textId="77777777" w:rsidR="00C73ECA" w:rsidRPr="000819C4" w:rsidRDefault="00C73ECA" w:rsidP="00C73ECA">
      <w:pPr>
        <w:pStyle w:val="CabealhodoSumrio"/>
        <w:spacing w:line="360" w:lineRule="auto"/>
        <w:jc w:val="center"/>
        <w:rPr>
          <w:rStyle w:val="Ttulo1Char"/>
          <w:rFonts w:ascii="Arial" w:hAnsi="Arial" w:cs="Arial"/>
          <w:sz w:val="22"/>
          <w:szCs w:val="22"/>
        </w:rPr>
      </w:pPr>
      <w:r w:rsidRPr="000819C4">
        <w:rPr>
          <w:rFonts w:ascii="Arial" w:eastAsia="Times New Roman" w:hAnsi="Arial" w:cs="Arial"/>
          <w:bCs/>
          <w:color w:val="auto"/>
          <w:sz w:val="22"/>
          <w:szCs w:val="22"/>
        </w:rPr>
        <w:t xml:space="preserve">PGEA </w:t>
      </w:r>
      <w:r w:rsidRPr="00F1426E">
        <w:rPr>
          <w:rFonts w:ascii="Arial" w:eastAsia="Times New Roman" w:hAnsi="Arial" w:cs="Arial"/>
          <w:bCs/>
          <w:color w:val="auto"/>
          <w:sz w:val="22"/>
          <w:szCs w:val="22"/>
        </w:rPr>
        <w:t>20.02.0600.0000085/2024-66</w:t>
      </w:r>
    </w:p>
    <w:p w14:paraId="37AB75C2" w14:textId="77777777" w:rsidR="00C73ECA" w:rsidRDefault="00C73ECA" w:rsidP="00C73ECA">
      <w:pPr>
        <w:rPr>
          <w:rStyle w:val="Ttulo1Char"/>
          <w:rFonts w:ascii="Arial" w:hAnsi="Arial" w:cs="Arial"/>
          <w:sz w:val="22"/>
          <w:szCs w:val="22"/>
        </w:rPr>
      </w:pPr>
    </w:p>
    <w:sdt>
      <w:sdtPr>
        <w:id w:val="593368794"/>
        <w:docPartObj>
          <w:docPartGallery w:val="Table of Contents"/>
          <w:docPartUnique/>
        </w:docPartObj>
      </w:sdtPr>
      <w:sdtEndPr>
        <w:rPr>
          <w:rFonts w:eastAsia="Times New Roman" w:cs="Tahoma"/>
          <w:b w:val="0"/>
          <w:bCs/>
          <w:color w:val="auto"/>
          <w:szCs w:val="24"/>
        </w:rPr>
      </w:sdtEndPr>
      <w:sdtContent>
        <w:p w14:paraId="47D15377" w14:textId="77777777" w:rsidR="00C73ECA" w:rsidRDefault="00C73ECA" w:rsidP="00C73ECA">
          <w:pPr>
            <w:pStyle w:val="CabealhodoSumrio"/>
          </w:pPr>
          <w:r>
            <w:t>Sumário</w:t>
          </w:r>
        </w:p>
        <w:p w14:paraId="447BDAB7" w14:textId="77777777" w:rsidR="00C73ECA" w:rsidRDefault="00C73ECA" w:rsidP="00C73ECA">
          <w:pPr>
            <w:pStyle w:val="Sumrio1"/>
            <w:tabs>
              <w:tab w:val="left" w:pos="440"/>
              <w:tab w:val="right" w:leader="dot" w:pos="9967"/>
            </w:tabs>
            <w:rPr>
              <w:rFonts w:eastAsiaTheme="minorEastAsia" w:cstheme="minorBidi"/>
              <w:noProof/>
              <w:sz w:val="22"/>
              <w:szCs w:val="22"/>
            </w:rPr>
          </w:pPr>
          <w:r>
            <w:fldChar w:fldCharType="begin"/>
          </w:r>
          <w:r>
            <w:instrText xml:space="preserve"> TOC \o "1-3" \h \z \u </w:instrText>
          </w:r>
          <w:r>
            <w:fldChar w:fldCharType="separate"/>
          </w:r>
          <w:hyperlink w:anchor="_Toc138674703" w:history="1">
            <w:r w:rsidRPr="005235B0">
              <w:rPr>
                <w:rStyle w:val="Hyperlink"/>
                <w:rFonts w:ascii="Arial" w:hAnsi="Arial" w:cs="Arial"/>
                <w:bCs/>
                <w:noProof/>
              </w:rPr>
              <w:t>1.</w:t>
            </w:r>
            <w:r>
              <w:rPr>
                <w:rFonts w:eastAsiaTheme="minorEastAsia" w:cstheme="minorBidi"/>
                <w:noProof/>
                <w:sz w:val="22"/>
                <w:szCs w:val="22"/>
              </w:rPr>
              <w:tab/>
            </w:r>
            <w:r w:rsidRPr="005235B0">
              <w:rPr>
                <w:rStyle w:val="Hyperlink"/>
                <w:rFonts w:ascii="Arial" w:eastAsia="Calibri" w:hAnsi="Arial" w:cs="Arial"/>
                <w:noProof/>
              </w:rPr>
              <w:t>DEFINIÇÃO DO OBJETO</w:t>
            </w:r>
            <w:r>
              <w:rPr>
                <w:noProof/>
                <w:webHidden/>
              </w:rPr>
              <w:tab/>
            </w:r>
            <w:r>
              <w:rPr>
                <w:noProof/>
                <w:webHidden/>
              </w:rPr>
              <w:fldChar w:fldCharType="begin"/>
            </w:r>
            <w:r>
              <w:rPr>
                <w:noProof/>
                <w:webHidden/>
              </w:rPr>
              <w:instrText xml:space="preserve"> PAGEREF _Toc138674703 \h </w:instrText>
            </w:r>
            <w:r>
              <w:rPr>
                <w:noProof/>
                <w:webHidden/>
              </w:rPr>
            </w:r>
            <w:r>
              <w:rPr>
                <w:noProof/>
                <w:webHidden/>
              </w:rPr>
              <w:fldChar w:fldCharType="separate"/>
            </w:r>
            <w:r>
              <w:rPr>
                <w:noProof/>
                <w:webHidden/>
              </w:rPr>
              <w:t>2</w:t>
            </w:r>
            <w:r>
              <w:rPr>
                <w:noProof/>
                <w:webHidden/>
              </w:rPr>
              <w:fldChar w:fldCharType="end"/>
            </w:r>
          </w:hyperlink>
        </w:p>
        <w:p w14:paraId="5E827A31" w14:textId="77777777" w:rsidR="00C73ECA" w:rsidRDefault="006320CD" w:rsidP="00C73ECA">
          <w:pPr>
            <w:pStyle w:val="Sumrio1"/>
            <w:tabs>
              <w:tab w:val="left" w:pos="440"/>
              <w:tab w:val="right" w:leader="dot" w:pos="9967"/>
            </w:tabs>
            <w:rPr>
              <w:rFonts w:eastAsiaTheme="minorEastAsia" w:cstheme="minorBidi"/>
              <w:noProof/>
              <w:sz w:val="22"/>
              <w:szCs w:val="22"/>
            </w:rPr>
          </w:pPr>
          <w:hyperlink w:anchor="_Toc138674704" w:history="1">
            <w:r w:rsidR="00C73ECA" w:rsidRPr="005235B0">
              <w:rPr>
                <w:rStyle w:val="Hyperlink"/>
                <w:rFonts w:ascii="Arial" w:eastAsia="Calibri" w:hAnsi="Arial" w:cs="Arial"/>
                <w:noProof/>
              </w:rPr>
              <w:t>2.</w:t>
            </w:r>
            <w:r w:rsidR="00C73ECA">
              <w:rPr>
                <w:rFonts w:eastAsiaTheme="minorEastAsia" w:cstheme="minorBidi"/>
                <w:noProof/>
                <w:sz w:val="22"/>
                <w:szCs w:val="22"/>
              </w:rPr>
              <w:tab/>
            </w:r>
            <w:r w:rsidR="00C73ECA" w:rsidRPr="005235B0">
              <w:rPr>
                <w:rStyle w:val="Hyperlink"/>
                <w:rFonts w:ascii="Arial" w:eastAsia="Calibri" w:hAnsi="Arial" w:cs="Arial"/>
                <w:noProof/>
              </w:rPr>
              <w:t>DA FUNDAMENTAÇÃO DA CONTRATAÇÃO</w:t>
            </w:r>
            <w:r w:rsidR="00C73ECA">
              <w:rPr>
                <w:noProof/>
                <w:webHidden/>
              </w:rPr>
              <w:tab/>
            </w:r>
            <w:r w:rsidR="00C73ECA">
              <w:rPr>
                <w:noProof/>
                <w:webHidden/>
              </w:rPr>
              <w:fldChar w:fldCharType="begin"/>
            </w:r>
            <w:r w:rsidR="00C73ECA">
              <w:rPr>
                <w:noProof/>
                <w:webHidden/>
              </w:rPr>
              <w:instrText xml:space="preserve"> PAGEREF _Toc138674704 \h </w:instrText>
            </w:r>
            <w:r w:rsidR="00C73ECA">
              <w:rPr>
                <w:noProof/>
                <w:webHidden/>
              </w:rPr>
            </w:r>
            <w:r w:rsidR="00C73ECA">
              <w:rPr>
                <w:noProof/>
                <w:webHidden/>
              </w:rPr>
              <w:fldChar w:fldCharType="separate"/>
            </w:r>
            <w:r w:rsidR="00C73ECA">
              <w:rPr>
                <w:noProof/>
                <w:webHidden/>
              </w:rPr>
              <w:t>2</w:t>
            </w:r>
            <w:r w:rsidR="00C73ECA">
              <w:rPr>
                <w:noProof/>
                <w:webHidden/>
              </w:rPr>
              <w:fldChar w:fldCharType="end"/>
            </w:r>
          </w:hyperlink>
        </w:p>
        <w:p w14:paraId="4E96903A" w14:textId="77777777" w:rsidR="00C73ECA" w:rsidRDefault="006320CD" w:rsidP="00C73ECA">
          <w:pPr>
            <w:pStyle w:val="Sumrio1"/>
            <w:tabs>
              <w:tab w:val="left" w:pos="440"/>
              <w:tab w:val="right" w:leader="dot" w:pos="9967"/>
            </w:tabs>
            <w:rPr>
              <w:rFonts w:eastAsiaTheme="minorEastAsia" w:cstheme="minorBidi"/>
              <w:noProof/>
              <w:sz w:val="22"/>
              <w:szCs w:val="22"/>
            </w:rPr>
          </w:pPr>
          <w:hyperlink w:anchor="_Toc138674705" w:history="1">
            <w:r w:rsidR="00C73ECA" w:rsidRPr="005235B0">
              <w:rPr>
                <w:rStyle w:val="Hyperlink"/>
                <w:rFonts w:ascii="Arial" w:eastAsia="Calibri" w:hAnsi="Arial" w:cs="Arial"/>
                <w:noProof/>
              </w:rPr>
              <w:t>3.</w:t>
            </w:r>
            <w:r w:rsidR="00C73ECA">
              <w:rPr>
                <w:rFonts w:eastAsiaTheme="minorEastAsia" w:cstheme="minorBidi"/>
                <w:noProof/>
                <w:sz w:val="22"/>
                <w:szCs w:val="22"/>
              </w:rPr>
              <w:tab/>
            </w:r>
            <w:r w:rsidR="00C73ECA" w:rsidRPr="005235B0">
              <w:rPr>
                <w:rStyle w:val="Hyperlink"/>
                <w:rFonts w:ascii="Arial" w:eastAsia="Calibri" w:hAnsi="Arial" w:cs="Arial"/>
                <w:noProof/>
              </w:rPr>
              <w:t>DA DESCRIÇÃO DA SOLUÇÃO COMO UM TODO</w:t>
            </w:r>
            <w:r w:rsidR="00C73ECA">
              <w:rPr>
                <w:noProof/>
                <w:webHidden/>
              </w:rPr>
              <w:tab/>
            </w:r>
            <w:r w:rsidR="00C73ECA">
              <w:rPr>
                <w:noProof/>
                <w:webHidden/>
              </w:rPr>
              <w:fldChar w:fldCharType="begin"/>
            </w:r>
            <w:r w:rsidR="00C73ECA">
              <w:rPr>
                <w:noProof/>
                <w:webHidden/>
              </w:rPr>
              <w:instrText xml:space="preserve"> PAGEREF _Toc138674705 \h </w:instrText>
            </w:r>
            <w:r w:rsidR="00C73ECA">
              <w:rPr>
                <w:noProof/>
                <w:webHidden/>
              </w:rPr>
            </w:r>
            <w:r w:rsidR="00C73ECA">
              <w:rPr>
                <w:noProof/>
                <w:webHidden/>
              </w:rPr>
              <w:fldChar w:fldCharType="separate"/>
            </w:r>
            <w:r w:rsidR="00C73ECA">
              <w:rPr>
                <w:noProof/>
                <w:webHidden/>
              </w:rPr>
              <w:t>3</w:t>
            </w:r>
            <w:r w:rsidR="00C73ECA">
              <w:rPr>
                <w:noProof/>
                <w:webHidden/>
              </w:rPr>
              <w:fldChar w:fldCharType="end"/>
            </w:r>
          </w:hyperlink>
        </w:p>
        <w:p w14:paraId="0127E687" w14:textId="77777777" w:rsidR="00C73ECA" w:rsidRDefault="006320CD" w:rsidP="00C73ECA">
          <w:pPr>
            <w:pStyle w:val="Sumrio1"/>
            <w:tabs>
              <w:tab w:val="left" w:pos="440"/>
              <w:tab w:val="right" w:leader="dot" w:pos="9967"/>
            </w:tabs>
            <w:rPr>
              <w:rFonts w:eastAsiaTheme="minorEastAsia" w:cstheme="minorBidi"/>
              <w:noProof/>
              <w:sz w:val="22"/>
              <w:szCs w:val="22"/>
            </w:rPr>
          </w:pPr>
          <w:hyperlink w:anchor="_Toc138674706" w:history="1">
            <w:r w:rsidR="00C73ECA" w:rsidRPr="005235B0">
              <w:rPr>
                <w:rStyle w:val="Hyperlink"/>
                <w:rFonts w:ascii="Arial" w:eastAsia="Calibri" w:hAnsi="Arial" w:cs="Arial"/>
                <w:noProof/>
              </w:rPr>
              <w:t>4.</w:t>
            </w:r>
            <w:r w:rsidR="00C73ECA">
              <w:rPr>
                <w:rFonts w:eastAsiaTheme="minorEastAsia" w:cstheme="minorBidi"/>
                <w:noProof/>
                <w:sz w:val="22"/>
                <w:szCs w:val="22"/>
              </w:rPr>
              <w:tab/>
            </w:r>
            <w:r w:rsidR="00C73ECA" w:rsidRPr="005235B0">
              <w:rPr>
                <w:rStyle w:val="Hyperlink"/>
                <w:rFonts w:ascii="Arial" w:eastAsia="Calibri" w:hAnsi="Arial" w:cs="Arial"/>
                <w:noProof/>
              </w:rPr>
              <w:t>DOS REQUISITOS DA CONTRATAÇÃO</w:t>
            </w:r>
            <w:r w:rsidR="00C73ECA">
              <w:rPr>
                <w:noProof/>
                <w:webHidden/>
              </w:rPr>
              <w:tab/>
            </w:r>
            <w:r w:rsidR="00C73ECA">
              <w:rPr>
                <w:noProof/>
                <w:webHidden/>
              </w:rPr>
              <w:fldChar w:fldCharType="begin"/>
            </w:r>
            <w:r w:rsidR="00C73ECA">
              <w:rPr>
                <w:noProof/>
                <w:webHidden/>
              </w:rPr>
              <w:instrText xml:space="preserve"> PAGEREF _Toc138674706 \h </w:instrText>
            </w:r>
            <w:r w:rsidR="00C73ECA">
              <w:rPr>
                <w:noProof/>
                <w:webHidden/>
              </w:rPr>
            </w:r>
            <w:r w:rsidR="00C73ECA">
              <w:rPr>
                <w:noProof/>
                <w:webHidden/>
              </w:rPr>
              <w:fldChar w:fldCharType="separate"/>
            </w:r>
            <w:r w:rsidR="00C73ECA">
              <w:rPr>
                <w:noProof/>
                <w:webHidden/>
              </w:rPr>
              <w:t>5</w:t>
            </w:r>
            <w:r w:rsidR="00C73ECA">
              <w:rPr>
                <w:noProof/>
                <w:webHidden/>
              </w:rPr>
              <w:fldChar w:fldCharType="end"/>
            </w:r>
          </w:hyperlink>
        </w:p>
        <w:p w14:paraId="72C37A45" w14:textId="77777777" w:rsidR="00C73ECA" w:rsidRDefault="006320CD" w:rsidP="00C73ECA">
          <w:pPr>
            <w:pStyle w:val="Sumrio1"/>
            <w:tabs>
              <w:tab w:val="left" w:pos="440"/>
              <w:tab w:val="right" w:leader="dot" w:pos="9967"/>
            </w:tabs>
            <w:rPr>
              <w:rFonts w:eastAsiaTheme="minorEastAsia" w:cstheme="minorBidi"/>
              <w:noProof/>
              <w:sz w:val="22"/>
              <w:szCs w:val="22"/>
            </w:rPr>
          </w:pPr>
          <w:hyperlink w:anchor="_Toc138674707" w:history="1">
            <w:r w:rsidR="00C73ECA" w:rsidRPr="005235B0">
              <w:rPr>
                <w:rStyle w:val="Hyperlink"/>
                <w:rFonts w:ascii="Arial" w:eastAsia="Calibri" w:hAnsi="Arial" w:cs="Arial"/>
                <w:noProof/>
              </w:rPr>
              <w:t>5.</w:t>
            </w:r>
            <w:r w:rsidR="00C73ECA">
              <w:rPr>
                <w:rFonts w:eastAsiaTheme="minorEastAsia" w:cstheme="minorBidi"/>
                <w:noProof/>
                <w:sz w:val="22"/>
                <w:szCs w:val="22"/>
              </w:rPr>
              <w:tab/>
            </w:r>
            <w:r w:rsidR="00C73ECA" w:rsidRPr="005235B0">
              <w:rPr>
                <w:rStyle w:val="Hyperlink"/>
                <w:rFonts w:ascii="Arial" w:eastAsia="Calibri" w:hAnsi="Arial" w:cs="Arial"/>
                <w:noProof/>
              </w:rPr>
              <w:t>EXECUÇÃO DO OBJETO</w:t>
            </w:r>
            <w:r w:rsidR="00C73ECA">
              <w:rPr>
                <w:noProof/>
                <w:webHidden/>
              </w:rPr>
              <w:tab/>
            </w:r>
            <w:r w:rsidR="00C73ECA">
              <w:rPr>
                <w:noProof/>
                <w:webHidden/>
              </w:rPr>
              <w:fldChar w:fldCharType="begin"/>
            </w:r>
            <w:r w:rsidR="00C73ECA">
              <w:rPr>
                <w:noProof/>
                <w:webHidden/>
              </w:rPr>
              <w:instrText xml:space="preserve"> PAGEREF _Toc138674707 \h </w:instrText>
            </w:r>
            <w:r w:rsidR="00C73ECA">
              <w:rPr>
                <w:noProof/>
                <w:webHidden/>
              </w:rPr>
            </w:r>
            <w:r w:rsidR="00C73ECA">
              <w:rPr>
                <w:noProof/>
                <w:webHidden/>
              </w:rPr>
              <w:fldChar w:fldCharType="separate"/>
            </w:r>
            <w:r w:rsidR="00C73ECA">
              <w:rPr>
                <w:noProof/>
                <w:webHidden/>
              </w:rPr>
              <w:t>7</w:t>
            </w:r>
            <w:r w:rsidR="00C73ECA">
              <w:rPr>
                <w:noProof/>
                <w:webHidden/>
              </w:rPr>
              <w:fldChar w:fldCharType="end"/>
            </w:r>
          </w:hyperlink>
        </w:p>
        <w:p w14:paraId="50368FDE" w14:textId="77777777" w:rsidR="00C73ECA" w:rsidRDefault="006320CD" w:rsidP="00C73ECA">
          <w:pPr>
            <w:pStyle w:val="Sumrio1"/>
            <w:tabs>
              <w:tab w:val="left" w:pos="440"/>
              <w:tab w:val="right" w:leader="dot" w:pos="9967"/>
            </w:tabs>
            <w:rPr>
              <w:noProof/>
            </w:rPr>
          </w:pPr>
          <w:hyperlink w:anchor="_Toc138674708" w:history="1">
            <w:r w:rsidR="00C73ECA" w:rsidRPr="005235B0">
              <w:rPr>
                <w:rStyle w:val="Hyperlink"/>
                <w:rFonts w:ascii="Arial" w:eastAsia="Calibri" w:hAnsi="Arial" w:cs="Arial"/>
                <w:noProof/>
              </w:rPr>
              <w:t>6.</w:t>
            </w:r>
            <w:r w:rsidR="00C73ECA">
              <w:rPr>
                <w:rFonts w:eastAsiaTheme="minorEastAsia" w:cstheme="minorBidi"/>
                <w:noProof/>
                <w:sz w:val="22"/>
                <w:szCs w:val="22"/>
              </w:rPr>
              <w:tab/>
            </w:r>
            <w:r w:rsidR="00C73ECA" w:rsidRPr="005235B0">
              <w:rPr>
                <w:rStyle w:val="Hyperlink"/>
                <w:rFonts w:ascii="Arial" w:eastAsia="Calibri" w:hAnsi="Arial" w:cs="Arial"/>
                <w:noProof/>
              </w:rPr>
              <w:t>GESTÃO DO CONTRATO</w:t>
            </w:r>
            <w:r w:rsidR="00C73ECA">
              <w:rPr>
                <w:noProof/>
                <w:webHidden/>
              </w:rPr>
              <w:tab/>
            </w:r>
            <w:r w:rsidR="00C73ECA">
              <w:rPr>
                <w:noProof/>
                <w:webHidden/>
              </w:rPr>
              <w:fldChar w:fldCharType="begin"/>
            </w:r>
            <w:r w:rsidR="00C73ECA">
              <w:rPr>
                <w:noProof/>
                <w:webHidden/>
              </w:rPr>
              <w:instrText xml:space="preserve"> PAGEREF _Toc138674708 \h </w:instrText>
            </w:r>
            <w:r w:rsidR="00C73ECA">
              <w:rPr>
                <w:noProof/>
                <w:webHidden/>
              </w:rPr>
            </w:r>
            <w:r w:rsidR="00C73ECA">
              <w:rPr>
                <w:noProof/>
                <w:webHidden/>
              </w:rPr>
              <w:fldChar w:fldCharType="separate"/>
            </w:r>
            <w:r w:rsidR="00C73ECA">
              <w:rPr>
                <w:noProof/>
                <w:webHidden/>
              </w:rPr>
              <w:t>8</w:t>
            </w:r>
            <w:r w:rsidR="00C73ECA">
              <w:rPr>
                <w:noProof/>
                <w:webHidden/>
              </w:rPr>
              <w:fldChar w:fldCharType="end"/>
            </w:r>
          </w:hyperlink>
        </w:p>
        <w:p w14:paraId="583A251E" w14:textId="77777777" w:rsidR="00C73ECA" w:rsidRPr="00866165" w:rsidRDefault="00C73ECA" w:rsidP="00C73ECA">
          <w:pPr>
            <w:rPr>
              <w:rFonts w:ascii="Arial" w:eastAsiaTheme="minorEastAsia" w:hAnsi="Arial" w:cs="Arial"/>
              <w:noProof/>
            </w:rPr>
          </w:pPr>
          <w:r w:rsidRPr="00866165">
            <w:rPr>
              <w:rFonts w:ascii="Arial" w:eastAsiaTheme="minorEastAsia" w:hAnsi="Arial" w:cs="Arial"/>
              <w:noProof/>
            </w:rPr>
            <w:t>7.</w:t>
          </w:r>
          <w:r>
            <w:rPr>
              <w:rFonts w:ascii="Arial" w:eastAsiaTheme="minorEastAsia" w:hAnsi="Arial" w:cs="Arial"/>
              <w:noProof/>
            </w:rPr>
            <w:t xml:space="preserve">  </w:t>
          </w:r>
          <w:r w:rsidRPr="00866165">
            <w:rPr>
              <w:rFonts w:ascii="Arial" w:eastAsiaTheme="minorEastAsia" w:hAnsi="Arial" w:cs="Arial"/>
              <w:noProof/>
            </w:rPr>
            <w:t xml:space="preserve"> </w:t>
          </w:r>
          <w:r>
            <w:rPr>
              <w:rFonts w:ascii="Arial" w:eastAsiaTheme="minorEastAsia" w:hAnsi="Arial" w:cs="Arial"/>
              <w:noProof/>
            </w:rPr>
            <w:t xml:space="preserve">  </w:t>
          </w:r>
          <w:r w:rsidRPr="00866165">
            <w:rPr>
              <w:rFonts w:ascii="Arial" w:eastAsiaTheme="minorEastAsia" w:hAnsi="Arial" w:cs="Arial"/>
              <w:noProof/>
            </w:rPr>
            <w:t>DO RECEBIMENTO..........................................................................................................</w:t>
          </w:r>
          <w:r w:rsidRPr="00866165">
            <w:rPr>
              <w:rFonts w:eastAsiaTheme="minorEastAsia" w:cstheme="minorHAnsi"/>
              <w:noProof/>
            </w:rPr>
            <w:t>10</w:t>
          </w:r>
        </w:p>
        <w:p w14:paraId="49AED833" w14:textId="77777777" w:rsidR="00C73ECA" w:rsidRPr="00866165" w:rsidRDefault="00C73ECA" w:rsidP="00C73ECA">
          <w:pPr>
            <w:rPr>
              <w:rFonts w:ascii="Arial" w:eastAsiaTheme="minorEastAsia" w:hAnsi="Arial" w:cs="Arial"/>
              <w:noProof/>
            </w:rPr>
          </w:pPr>
          <w:r w:rsidRPr="00866165">
            <w:rPr>
              <w:rFonts w:ascii="Arial" w:eastAsiaTheme="minorEastAsia" w:hAnsi="Arial" w:cs="Arial"/>
              <w:noProof/>
            </w:rPr>
            <w:t xml:space="preserve">8. </w:t>
          </w:r>
          <w:r>
            <w:rPr>
              <w:rFonts w:ascii="Arial" w:eastAsiaTheme="minorEastAsia" w:hAnsi="Arial" w:cs="Arial"/>
              <w:noProof/>
            </w:rPr>
            <w:t xml:space="preserve">    </w:t>
          </w:r>
          <w:r w:rsidRPr="00866165">
            <w:rPr>
              <w:rFonts w:ascii="Arial" w:eastAsiaTheme="minorEastAsia" w:hAnsi="Arial" w:cs="Arial"/>
              <w:noProof/>
            </w:rPr>
            <w:t>MEDIÇÃO E PAGAMENTO..................</w:t>
          </w:r>
          <w:r>
            <w:rPr>
              <w:rFonts w:ascii="Arial" w:eastAsiaTheme="minorEastAsia" w:hAnsi="Arial" w:cs="Arial"/>
              <w:noProof/>
            </w:rPr>
            <w:t>..</w:t>
          </w:r>
          <w:r w:rsidRPr="00866165">
            <w:rPr>
              <w:rFonts w:ascii="Arial" w:eastAsiaTheme="minorEastAsia" w:hAnsi="Arial" w:cs="Arial"/>
              <w:noProof/>
            </w:rPr>
            <w:t>...........................................................................</w:t>
          </w:r>
          <w:r w:rsidRPr="00866165">
            <w:rPr>
              <w:rFonts w:eastAsiaTheme="minorEastAsia" w:cstheme="minorHAnsi"/>
              <w:noProof/>
            </w:rPr>
            <w:t>12</w:t>
          </w:r>
        </w:p>
        <w:p w14:paraId="53A8F05F" w14:textId="77777777" w:rsidR="00C73ECA" w:rsidRPr="00866165" w:rsidRDefault="006320CD" w:rsidP="00C73ECA">
          <w:pPr>
            <w:pStyle w:val="Sumrio1"/>
            <w:tabs>
              <w:tab w:val="left" w:pos="440"/>
              <w:tab w:val="right" w:leader="dot" w:pos="9967"/>
            </w:tabs>
            <w:rPr>
              <w:rFonts w:ascii="Arial" w:eastAsiaTheme="minorEastAsia" w:hAnsi="Arial" w:cs="Arial"/>
              <w:noProof/>
              <w:sz w:val="22"/>
              <w:szCs w:val="22"/>
            </w:rPr>
          </w:pPr>
          <w:hyperlink w:anchor="_Toc138674709" w:history="1">
            <w:r w:rsidR="00C73ECA" w:rsidRPr="00866165">
              <w:rPr>
                <w:rStyle w:val="Hyperlink"/>
                <w:rFonts w:ascii="Arial" w:eastAsia="Calibri" w:hAnsi="Arial" w:cs="Arial"/>
                <w:noProof/>
              </w:rPr>
              <w:t>9.</w:t>
            </w:r>
            <w:r w:rsidR="00C73ECA" w:rsidRPr="00866165">
              <w:rPr>
                <w:rFonts w:ascii="Arial" w:eastAsiaTheme="minorEastAsia" w:hAnsi="Arial" w:cs="Arial"/>
                <w:noProof/>
                <w:sz w:val="22"/>
                <w:szCs w:val="22"/>
              </w:rPr>
              <w:tab/>
            </w:r>
            <w:r w:rsidR="00C73ECA" w:rsidRPr="00866165">
              <w:rPr>
                <w:rStyle w:val="Hyperlink"/>
                <w:rFonts w:ascii="Arial" w:eastAsia="Calibri" w:hAnsi="Arial" w:cs="Arial"/>
                <w:noProof/>
              </w:rPr>
              <w:t>SELEÇÃO DO FORNECEDOR</w:t>
            </w:r>
            <w:r w:rsidR="00C73ECA" w:rsidRPr="00866165">
              <w:rPr>
                <w:rFonts w:ascii="Arial" w:hAnsi="Arial" w:cs="Arial"/>
                <w:noProof/>
                <w:webHidden/>
              </w:rPr>
              <w:tab/>
            </w:r>
            <w:r w:rsidR="00C73ECA" w:rsidRPr="00866165">
              <w:rPr>
                <w:rFonts w:cstheme="minorHAnsi"/>
                <w:noProof/>
                <w:webHidden/>
              </w:rPr>
              <w:fldChar w:fldCharType="begin"/>
            </w:r>
            <w:r w:rsidR="00C73ECA" w:rsidRPr="00866165">
              <w:rPr>
                <w:rFonts w:cstheme="minorHAnsi"/>
                <w:noProof/>
                <w:webHidden/>
              </w:rPr>
              <w:instrText xml:space="preserve"> PAGEREF _Toc138674709 \h </w:instrText>
            </w:r>
            <w:r w:rsidR="00C73ECA" w:rsidRPr="00866165">
              <w:rPr>
                <w:rFonts w:cstheme="minorHAnsi"/>
                <w:noProof/>
                <w:webHidden/>
              </w:rPr>
            </w:r>
            <w:r w:rsidR="00C73ECA" w:rsidRPr="00866165">
              <w:rPr>
                <w:rFonts w:cstheme="minorHAnsi"/>
                <w:noProof/>
                <w:webHidden/>
              </w:rPr>
              <w:fldChar w:fldCharType="separate"/>
            </w:r>
            <w:r w:rsidR="00C73ECA" w:rsidRPr="00866165">
              <w:rPr>
                <w:rFonts w:cstheme="minorHAnsi"/>
                <w:noProof/>
                <w:webHidden/>
              </w:rPr>
              <w:t>16</w:t>
            </w:r>
            <w:r w:rsidR="00C73ECA" w:rsidRPr="00866165">
              <w:rPr>
                <w:rFonts w:cstheme="minorHAnsi"/>
                <w:noProof/>
                <w:webHidden/>
              </w:rPr>
              <w:fldChar w:fldCharType="end"/>
            </w:r>
          </w:hyperlink>
        </w:p>
        <w:p w14:paraId="131A502B" w14:textId="77777777" w:rsidR="00C73ECA" w:rsidRDefault="006320CD" w:rsidP="00C73ECA">
          <w:pPr>
            <w:pStyle w:val="Sumrio1"/>
            <w:tabs>
              <w:tab w:val="left" w:pos="660"/>
              <w:tab w:val="right" w:leader="dot" w:pos="9967"/>
            </w:tabs>
            <w:rPr>
              <w:rFonts w:eastAsiaTheme="minorEastAsia" w:cstheme="minorBidi"/>
              <w:noProof/>
              <w:sz w:val="22"/>
              <w:szCs w:val="22"/>
            </w:rPr>
          </w:pPr>
          <w:hyperlink w:anchor="_Toc138674710" w:history="1">
            <w:r w:rsidR="00C73ECA" w:rsidRPr="005235B0">
              <w:rPr>
                <w:rStyle w:val="Hyperlink"/>
                <w:rFonts w:ascii="Arial" w:eastAsia="Calibri" w:hAnsi="Arial" w:cs="Arial"/>
                <w:noProof/>
              </w:rPr>
              <w:t>10.</w:t>
            </w:r>
            <w:r w:rsidR="00C73ECA">
              <w:rPr>
                <w:rFonts w:eastAsiaTheme="minorEastAsia" w:cstheme="minorBidi"/>
                <w:noProof/>
                <w:sz w:val="22"/>
                <w:szCs w:val="22"/>
              </w:rPr>
              <w:tab/>
            </w:r>
            <w:r w:rsidR="00C73ECA" w:rsidRPr="005235B0">
              <w:rPr>
                <w:rStyle w:val="Hyperlink"/>
                <w:rFonts w:ascii="Arial" w:eastAsia="Calibri" w:hAnsi="Arial" w:cs="Arial"/>
                <w:noProof/>
              </w:rPr>
              <w:t>OBRIGAÇÕES DA CONTRATANTE</w:t>
            </w:r>
            <w:r w:rsidR="00C73ECA">
              <w:rPr>
                <w:noProof/>
                <w:webHidden/>
              </w:rPr>
              <w:tab/>
            </w:r>
            <w:r w:rsidR="00C73ECA">
              <w:rPr>
                <w:noProof/>
                <w:webHidden/>
              </w:rPr>
              <w:fldChar w:fldCharType="begin"/>
            </w:r>
            <w:r w:rsidR="00C73ECA">
              <w:rPr>
                <w:noProof/>
                <w:webHidden/>
              </w:rPr>
              <w:instrText xml:space="preserve"> PAGEREF _Toc138674710 \h </w:instrText>
            </w:r>
            <w:r w:rsidR="00C73ECA">
              <w:rPr>
                <w:noProof/>
                <w:webHidden/>
              </w:rPr>
            </w:r>
            <w:r w:rsidR="00C73ECA">
              <w:rPr>
                <w:noProof/>
                <w:webHidden/>
              </w:rPr>
              <w:fldChar w:fldCharType="separate"/>
            </w:r>
            <w:r w:rsidR="00C73ECA">
              <w:rPr>
                <w:noProof/>
                <w:webHidden/>
              </w:rPr>
              <w:t>17</w:t>
            </w:r>
            <w:r w:rsidR="00C73ECA">
              <w:rPr>
                <w:noProof/>
                <w:webHidden/>
              </w:rPr>
              <w:fldChar w:fldCharType="end"/>
            </w:r>
          </w:hyperlink>
        </w:p>
        <w:p w14:paraId="73824B6C" w14:textId="77777777" w:rsidR="00C73ECA" w:rsidRDefault="006320CD" w:rsidP="00C73ECA">
          <w:pPr>
            <w:pStyle w:val="Sumrio1"/>
            <w:tabs>
              <w:tab w:val="left" w:pos="660"/>
              <w:tab w:val="right" w:leader="dot" w:pos="9967"/>
            </w:tabs>
            <w:rPr>
              <w:rFonts w:eastAsiaTheme="minorEastAsia" w:cstheme="minorBidi"/>
              <w:noProof/>
              <w:sz w:val="22"/>
              <w:szCs w:val="22"/>
            </w:rPr>
          </w:pPr>
          <w:hyperlink w:anchor="_Toc138674711" w:history="1">
            <w:r w:rsidR="00C73ECA" w:rsidRPr="005235B0">
              <w:rPr>
                <w:rStyle w:val="Hyperlink"/>
                <w:rFonts w:ascii="Arial" w:eastAsia="Calibri" w:hAnsi="Arial" w:cs="Arial"/>
                <w:noProof/>
              </w:rPr>
              <w:t>11.</w:t>
            </w:r>
            <w:r w:rsidR="00C73ECA">
              <w:rPr>
                <w:rFonts w:eastAsiaTheme="minorEastAsia" w:cstheme="minorBidi"/>
                <w:noProof/>
                <w:sz w:val="22"/>
                <w:szCs w:val="22"/>
              </w:rPr>
              <w:tab/>
            </w:r>
            <w:r w:rsidR="00C73ECA" w:rsidRPr="005235B0">
              <w:rPr>
                <w:rStyle w:val="Hyperlink"/>
                <w:rFonts w:ascii="Arial" w:eastAsia="Calibri" w:hAnsi="Arial" w:cs="Arial"/>
                <w:noProof/>
              </w:rPr>
              <w:t>OBRIGAÇÕES DA CONTRATADA</w:t>
            </w:r>
            <w:r w:rsidR="00C73ECA">
              <w:rPr>
                <w:noProof/>
                <w:webHidden/>
              </w:rPr>
              <w:tab/>
            </w:r>
            <w:r w:rsidR="00C73ECA">
              <w:rPr>
                <w:noProof/>
                <w:webHidden/>
              </w:rPr>
              <w:fldChar w:fldCharType="begin"/>
            </w:r>
            <w:r w:rsidR="00C73ECA">
              <w:rPr>
                <w:noProof/>
                <w:webHidden/>
              </w:rPr>
              <w:instrText xml:space="preserve"> PAGEREF _Toc138674711 \h </w:instrText>
            </w:r>
            <w:r w:rsidR="00C73ECA">
              <w:rPr>
                <w:noProof/>
                <w:webHidden/>
              </w:rPr>
            </w:r>
            <w:r w:rsidR="00C73ECA">
              <w:rPr>
                <w:noProof/>
                <w:webHidden/>
              </w:rPr>
              <w:fldChar w:fldCharType="separate"/>
            </w:r>
            <w:r w:rsidR="00C73ECA">
              <w:rPr>
                <w:noProof/>
                <w:webHidden/>
              </w:rPr>
              <w:t>17</w:t>
            </w:r>
            <w:r w:rsidR="00C73ECA">
              <w:rPr>
                <w:noProof/>
                <w:webHidden/>
              </w:rPr>
              <w:fldChar w:fldCharType="end"/>
            </w:r>
          </w:hyperlink>
        </w:p>
        <w:p w14:paraId="68946B36" w14:textId="77777777" w:rsidR="00C73ECA" w:rsidRDefault="006320CD" w:rsidP="00C73ECA">
          <w:pPr>
            <w:pStyle w:val="Sumrio1"/>
            <w:tabs>
              <w:tab w:val="left" w:pos="660"/>
              <w:tab w:val="right" w:leader="dot" w:pos="9967"/>
            </w:tabs>
            <w:rPr>
              <w:rFonts w:eastAsiaTheme="minorEastAsia" w:cstheme="minorBidi"/>
              <w:noProof/>
              <w:sz w:val="22"/>
              <w:szCs w:val="22"/>
            </w:rPr>
          </w:pPr>
          <w:hyperlink w:anchor="_Toc138674712" w:history="1">
            <w:r w:rsidR="00C73ECA" w:rsidRPr="005235B0">
              <w:rPr>
                <w:rStyle w:val="Hyperlink"/>
                <w:rFonts w:ascii="Arial" w:eastAsia="Calibri" w:hAnsi="Arial" w:cs="Arial"/>
                <w:noProof/>
              </w:rPr>
              <w:t>12.</w:t>
            </w:r>
            <w:r w:rsidR="00C73ECA">
              <w:rPr>
                <w:rFonts w:eastAsiaTheme="minorEastAsia" w:cstheme="minorBidi"/>
                <w:noProof/>
                <w:sz w:val="22"/>
                <w:szCs w:val="22"/>
              </w:rPr>
              <w:tab/>
            </w:r>
            <w:r w:rsidR="00C73ECA" w:rsidRPr="005235B0">
              <w:rPr>
                <w:rStyle w:val="Hyperlink"/>
                <w:rFonts w:ascii="Arial" w:eastAsia="Calibri" w:hAnsi="Arial" w:cs="Arial"/>
                <w:noProof/>
              </w:rPr>
              <w:t>DA SANÇÕES ADMINISTRATIVAS</w:t>
            </w:r>
            <w:r w:rsidR="00C73ECA">
              <w:rPr>
                <w:noProof/>
                <w:webHidden/>
              </w:rPr>
              <w:tab/>
            </w:r>
            <w:r w:rsidR="00C73ECA">
              <w:rPr>
                <w:noProof/>
                <w:webHidden/>
              </w:rPr>
              <w:fldChar w:fldCharType="begin"/>
            </w:r>
            <w:r w:rsidR="00C73ECA">
              <w:rPr>
                <w:noProof/>
                <w:webHidden/>
              </w:rPr>
              <w:instrText xml:space="preserve"> PAGEREF _Toc138674712 \h </w:instrText>
            </w:r>
            <w:r w:rsidR="00C73ECA">
              <w:rPr>
                <w:noProof/>
                <w:webHidden/>
              </w:rPr>
            </w:r>
            <w:r w:rsidR="00C73ECA">
              <w:rPr>
                <w:noProof/>
                <w:webHidden/>
              </w:rPr>
              <w:fldChar w:fldCharType="separate"/>
            </w:r>
            <w:r w:rsidR="00C73ECA">
              <w:rPr>
                <w:noProof/>
                <w:webHidden/>
              </w:rPr>
              <w:t>20</w:t>
            </w:r>
            <w:r w:rsidR="00C73ECA">
              <w:rPr>
                <w:noProof/>
                <w:webHidden/>
              </w:rPr>
              <w:fldChar w:fldCharType="end"/>
            </w:r>
          </w:hyperlink>
        </w:p>
        <w:p w14:paraId="20E1F5EC" w14:textId="77777777" w:rsidR="00C73ECA" w:rsidRDefault="006320CD" w:rsidP="00C73ECA">
          <w:pPr>
            <w:pStyle w:val="Sumrio1"/>
            <w:tabs>
              <w:tab w:val="left" w:pos="660"/>
              <w:tab w:val="right" w:leader="dot" w:pos="9967"/>
            </w:tabs>
            <w:rPr>
              <w:rFonts w:eastAsiaTheme="minorEastAsia" w:cstheme="minorBidi"/>
              <w:noProof/>
              <w:sz w:val="22"/>
              <w:szCs w:val="22"/>
            </w:rPr>
          </w:pPr>
          <w:hyperlink w:anchor="_Toc138674713" w:history="1">
            <w:r w:rsidR="00C73ECA" w:rsidRPr="005235B0">
              <w:rPr>
                <w:rStyle w:val="Hyperlink"/>
                <w:rFonts w:ascii="Arial" w:eastAsia="Calibri" w:hAnsi="Arial" w:cs="Arial"/>
                <w:noProof/>
              </w:rPr>
              <w:t>13.</w:t>
            </w:r>
            <w:r w:rsidR="00C73ECA">
              <w:rPr>
                <w:rFonts w:eastAsiaTheme="minorEastAsia" w:cstheme="minorBidi"/>
                <w:noProof/>
                <w:sz w:val="22"/>
                <w:szCs w:val="22"/>
              </w:rPr>
              <w:tab/>
            </w:r>
            <w:r w:rsidR="00C73ECA" w:rsidRPr="005235B0">
              <w:rPr>
                <w:rStyle w:val="Hyperlink"/>
                <w:rFonts w:ascii="Arial" w:eastAsia="Calibri" w:hAnsi="Arial" w:cs="Arial"/>
                <w:noProof/>
              </w:rPr>
              <w:t>ESTIMATIVAS DO VALOR DA CONTRATAÇÃO</w:t>
            </w:r>
            <w:r w:rsidR="00C73ECA">
              <w:rPr>
                <w:noProof/>
                <w:webHidden/>
              </w:rPr>
              <w:tab/>
            </w:r>
            <w:r w:rsidR="00C73ECA">
              <w:rPr>
                <w:noProof/>
                <w:webHidden/>
              </w:rPr>
              <w:fldChar w:fldCharType="begin"/>
            </w:r>
            <w:r w:rsidR="00C73ECA">
              <w:rPr>
                <w:noProof/>
                <w:webHidden/>
              </w:rPr>
              <w:instrText xml:space="preserve"> PAGEREF _Toc138674713 \h </w:instrText>
            </w:r>
            <w:r w:rsidR="00C73ECA">
              <w:rPr>
                <w:noProof/>
                <w:webHidden/>
              </w:rPr>
            </w:r>
            <w:r w:rsidR="00C73ECA">
              <w:rPr>
                <w:noProof/>
                <w:webHidden/>
              </w:rPr>
              <w:fldChar w:fldCharType="separate"/>
            </w:r>
            <w:r w:rsidR="00C73ECA">
              <w:rPr>
                <w:noProof/>
                <w:webHidden/>
              </w:rPr>
              <w:t>20</w:t>
            </w:r>
            <w:r w:rsidR="00C73ECA">
              <w:rPr>
                <w:noProof/>
                <w:webHidden/>
              </w:rPr>
              <w:fldChar w:fldCharType="end"/>
            </w:r>
          </w:hyperlink>
        </w:p>
        <w:p w14:paraId="17A42984" w14:textId="77777777" w:rsidR="00C73ECA" w:rsidRDefault="006320CD" w:rsidP="00C73ECA">
          <w:pPr>
            <w:pStyle w:val="Sumrio1"/>
            <w:tabs>
              <w:tab w:val="left" w:pos="660"/>
              <w:tab w:val="right" w:leader="dot" w:pos="9967"/>
            </w:tabs>
            <w:rPr>
              <w:rFonts w:eastAsiaTheme="minorEastAsia" w:cstheme="minorBidi"/>
              <w:noProof/>
              <w:sz w:val="22"/>
              <w:szCs w:val="22"/>
            </w:rPr>
          </w:pPr>
          <w:hyperlink w:anchor="_Toc138674714" w:history="1">
            <w:r w:rsidR="00C73ECA" w:rsidRPr="005235B0">
              <w:rPr>
                <w:rStyle w:val="Hyperlink"/>
                <w:rFonts w:ascii="Arial" w:eastAsia="Calibri" w:hAnsi="Arial" w:cs="Arial"/>
                <w:noProof/>
              </w:rPr>
              <w:t>14.</w:t>
            </w:r>
            <w:r w:rsidR="00C73ECA">
              <w:rPr>
                <w:rFonts w:eastAsiaTheme="minorEastAsia" w:cstheme="minorBidi"/>
                <w:noProof/>
                <w:sz w:val="22"/>
                <w:szCs w:val="22"/>
              </w:rPr>
              <w:tab/>
            </w:r>
            <w:r w:rsidR="00C73ECA" w:rsidRPr="005235B0">
              <w:rPr>
                <w:rStyle w:val="Hyperlink"/>
                <w:rFonts w:ascii="Arial" w:eastAsia="Calibri" w:hAnsi="Arial" w:cs="Arial"/>
                <w:noProof/>
              </w:rPr>
              <w:t>DA ADEQUAÇÃO ORÇAMENTÁRIA</w:t>
            </w:r>
            <w:r w:rsidR="00C73ECA">
              <w:rPr>
                <w:noProof/>
                <w:webHidden/>
              </w:rPr>
              <w:tab/>
            </w:r>
            <w:r w:rsidR="00C73ECA">
              <w:rPr>
                <w:noProof/>
                <w:webHidden/>
              </w:rPr>
              <w:fldChar w:fldCharType="begin"/>
            </w:r>
            <w:r w:rsidR="00C73ECA">
              <w:rPr>
                <w:noProof/>
                <w:webHidden/>
              </w:rPr>
              <w:instrText xml:space="preserve"> PAGEREF _Toc138674714 \h </w:instrText>
            </w:r>
            <w:r w:rsidR="00C73ECA">
              <w:rPr>
                <w:noProof/>
                <w:webHidden/>
              </w:rPr>
            </w:r>
            <w:r w:rsidR="00C73ECA">
              <w:rPr>
                <w:noProof/>
                <w:webHidden/>
              </w:rPr>
              <w:fldChar w:fldCharType="separate"/>
            </w:r>
            <w:r w:rsidR="00C73ECA">
              <w:rPr>
                <w:noProof/>
                <w:webHidden/>
              </w:rPr>
              <w:t>20</w:t>
            </w:r>
            <w:r w:rsidR="00C73ECA">
              <w:rPr>
                <w:noProof/>
                <w:webHidden/>
              </w:rPr>
              <w:fldChar w:fldCharType="end"/>
            </w:r>
          </w:hyperlink>
        </w:p>
        <w:p w14:paraId="0FD96B12" w14:textId="77777777" w:rsidR="00C73ECA" w:rsidRDefault="00C73ECA" w:rsidP="00C73ECA">
          <w:r>
            <w:rPr>
              <w:b/>
              <w:bCs/>
            </w:rPr>
            <w:fldChar w:fldCharType="end"/>
          </w:r>
        </w:p>
      </w:sdtContent>
    </w:sdt>
    <w:p w14:paraId="22ED5B45" w14:textId="77777777" w:rsidR="00C73ECA" w:rsidRDefault="00C73ECA" w:rsidP="00C73ECA">
      <w:pPr>
        <w:rPr>
          <w:rStyle w:val="Ttulo1Char"/>
          <w:rFonts w:ascii="Arial" w:hAnsi="Arial" w:cs="Arial"/>
          <w:sz w:val="22"/>
          <w:szCs w:val="22"/>
        </w:rPr>
      </w:pPr>
    </w:p>
    <w:p w14:paraId="06D335B8" w14:textId="77777777" w:rsidR="00C73ECA" w:rsidRDefault="00C73ECA" w:rsidP="00C73ECA">
      <w:pPr>
        <w:rPr>
          <w:rStyle w:val="Ttulo1Char"/>
          <w:rFonts w:ascii="Arial" w:hAnsi="Arial" w:cs="Arial"/>
          <w:sz w:val="22"/>
          <w:szCs w:val="22"/>
        </w:rPr>
      </w:pPr>
    </w:p>
    <w:p w14:paraId="6FC08A8A" w14:textId="77777777" w:rsidR="00C73ECA" w:rsidRDefault="00C73ECA" w:rsidP="00C73ECA">
      <w:pPr>
        <w:rPr>
          <w:rStyle w:val="Ttulo1Char"/>
          <w:rFonts w:ascii="Arial" w:hAnsi="Arial" w:cs="Arial"/>
          <w:sz w:val="22"/>
          <w:szCs w:val="22"/>
        </w:rPr>
      </w:pPr>
    </w:p>
    <w:p w14:paraId="488FC0E6" w14:textId="77777777" w:rsidR="00C73ECA" w:rsidRDefault="00C73ECA" w:rsidP="00C73ECA">
      <w:pPr>
        <w:rPr>
          <w:rStyle w:val="Ttulo1Char"/>
          <w:rFonts w:ascii="Arial" w:hAnsi="Arial" w:cs="Arial"/>
          <w:sz w:val="22"/>
          <w:szCs w:val="22"/>
        </w:rPr>
      </w:pPr>
    </w:p>
    <w:p w14:paraId="4DE81FA1" w14:textId="77777777" w:rsidR="00C73ECA" w:rsidRDefault="00C73ECA" w:rsidP="00C73ECA">
      <w:pPr>
        <w:rPr>
          <w:rStyle w:val="Ttulo1Char"/>
          <w:rFonts w:ascii="Arial" w:hAnsi="Arial" w:cs="Arial"/>
          <w:sz w:val="22"/>
          <w:szCs w:val="22"/>
        </w:rPr>
      </w:pPr>
    </w:p>
    <w:p w14:paraId="5D1248CA" w14:textId="77777777" w:rsidR="00C73ECA" w:rsidRDefault="00C73ECA" w:rsidP="00C73ECA">
      <w:pPr>
        <w:rPr>
          <w:rStyle w:val="Ttulo1Char"/>
          <w:rFonts w:ascii="Arial" w:hAnsi="Arial" w:cs="Arial"/>
          <w:sz w:val="22"/>
          <w:szCs w:val="22"/>
        </w:rPr>
      </w:pPr>
    </w:p>
    <w:p w14:paraId="217F5D67" w14:textId="77777777" w:rsidR="00C73ECA" w:rsidRPr="00304C3A" w:rsidRDefault="00C73ECA" w:rsidP="00C73ECA">
      <w:pPr>
        <w:pStyle w:val="PargrafodaLista"/>
        <w:numPr>
          <w:ilvl w:val="0"/>
          <w:numId w:val="4"/>
        </w:numPr>
        <w:spacing w:before="360" w:after="240"/>
        <w:ind w:left="567" w:hanging="567"/>
        <w:contextualSpacing w:val="0"/>
        <w:rPr>
          <w:rStyle w:val="Forte"/>
          <w:rFonts w:ascii="Arial" w:hAnsi="Arial" w:cs="Arial"/>
          <w:b w:val="0"/>
          <w:sz w:val="22"/>
          <w:szCs w:val="22"/>
        </w:rPr>
      </w:pPr>
      <w:bookmarkStart w:id="9" w:name="_Toc138674703"/>
      <w:r w:rsidRPr="00304C3A">
        <w:rPr>
          <w:rStyle w:val="Ttulo1Char"/>
          <w:rFonts w:ascii="Arial" w:hAnsi="Arial" w:cs="Arial"/>
          <w:color w:val="auto"/>
          <w:sz w:val="22"/>
          <w:szCs w:val="22"/>
        </w:rPr>
        <w:lastRenderedPageBreak/>
        <w:t>DEFINIÇÃO DO OBJETO</w:t>
      </w:r>
      <w:bookmarkEnd w:id="9"/>
    </w:p>
    <w:p w14:paraId="1742C216" w14:textId="4CBC2666" w:rsidR="006E0F98" w:rsidRPr="006E0F98" w:rsidRDefault="00C73ECA" w:rsidP="006E0F98">
      <w:pPr>
        <w:pStyle w:val="PargrafodaLista"/>
        <w:numPr>
          <w:ilvl w:val="1"/>
          <w:numId w:val="3"/>
        </w:numPr>
        <w:spacing w:before="240" w:after="120"/>
        <w:ind w:left="284" w:firstLine="0"/>
        <w:rPr>
          <w:rFonts w:ascii="Arial" w:eastAsia="Calibri" w:hAnsi="Arial" w:cs="Arial"/>
          <w:spacing w:val="-2"/>
          <w:sz w:val="22"/>
          <w:szCs w:val="22"/>
          <w:shd w:val="clear" w:color="auto" w:fill="FFFFFF"/>
        </w:rPr>
      </w:pPr>
      <w:r w:rsidRPr="00134390">
        <w:rPr>
          <w:rStyle w:val="Forte"/>
          <w:rFonts w:ascii="Arial" w:eastAsia="Calibri" w:hAnsi="Arial" w:cs="Arial"/>
          <w:b w:val="0"/>
          <w:bCs w:val="0"/>
          <w:spacing w:val="-2"/>
          <w:sz w:val="22"/>
          <w:szCs w:val="22"/>
          <w:shd w:val="clear" w:color="auto" w:fill="FFFFFF"/>
        </w:rPr>
        <w:t xml:space="preserve">Contratação de </w:t>
      </w:r>
      <w:bookmarkStart w:id="10" w:name="_Hlk138078317"/>
      <w:r w:rsidRPr="008C5ABD">
        <w:rPr>
          <w:rStyle w:val="Forte"/>
          <w:rFonts w:ascii="Arial" w:eastAsia="Calibri" w:hAnsi="Arial" w:cs="Arial"/>
          <w:bCs w:val="0"/>
          <w:spacing w:val="-2"/>
          <w:sz w:val="22"/>
          <w:szCs w:val="22"/>
          <w:shd w:val="clear" w:color="auto" w:fill="FFFFFF"/>
        </w:rPr>
        <w:t>serviços</w:t>
      </w:r>
      <w:r w:rsidRPr="008C5ABD">
        <w:rPr>
          <w:rStyle w:val="Forte"/>
          <w:rFonts w:ascii="Arial" w:eastAsia="Calibri" w:hAnsi="Arial" w:cs="Arial"/>
          <w:b w:val="0"/>
          <w:bCs w:val="0"/>
          <w:spacing w:val="-2"/>
          <w:sz w:val="22"/>
          <w:szCs w:val="22"/>
          <w:shd w:val="clear" w:color="auto" w:fill="FFFFFF"/>
        </w:rPr>
        <w:t xml:space="preserve"> </w:t>
      </w:r>
      <w:r w:rsidRPr="008C5ABD">
        <w:rPr>
          <w:rFonts w:ascii="Arial" w:hAnsi="Arial" w:cs="Arial"/>
          <w:b/>
          <w:sz w:val="22"/>
          <w:szCs w:val="22"/>
        </w:rPr>
        <w:t xml:space="preserve">de análise físico-química e </w:t>
      </w:r>
      <w:r w:rsidRPr="008C5ABD">
        <w:rPr>
          <w:rFonts w:ascii="Arial" w:hAnsi="Arial" w:cs="Arial"/>
          <w:b/>
          <w:bCs/>
          <w:sz w:val="22"/>
          <w:szCs w:val="22"/>
        </w:rPr>
        <w:t xml:space="preserve">microbiológica (bacteriológica) </w:t>
      </w:r>
      <w:r w:rsidRPr="008C5ABD">
        <w:rPr>
          <w:rFonts w:ascii="Arial" w:hAnsi="Arial" w:cs="Arial"/>
          <w:b/>
          <w:sz w:val="22"/>
          <w:szCs w:val="22"/>
        </w:rPr>
        <w:t>da água dos reservatórios das unidades do MPT em Pernambuco</w:t>
      </w:r>
      <w:r w:rsidRPr="00134390">
        <w:rPr>
          <w:rFonts w:ascii="Arial" w:hAnsi="Arial" w:cs="Arial"/>
          <w:sz w:val="22"/>
          <w:szCs w:val="22"/>
        </w:rPr>
        <w:t xml:space="preserve">, </w:t>
      </w:r>
      <w:r>
        <w:rPr>
          <w:rFonts w:ascii="Arial" w:hAnsi="Arial" w:cs="Arial"/>
          <w:sz w:val="22"/>
          <w:szCs w:val="22"/>
        </w:rPr>
        <w:t xml:space="preserve">para fins de atestar a qualidade da água para consumo humano, </w:t>
      </w:r>
      <w:r w:rsidRPr="00134390">
        <w:rPr>
          <w:rFonts w:ascii="Arial" w:hAnsi="Arial" w:cs="Arial"/>
          <w:sz w:val="22"/>
          <w:szCs w:val="22"/>
        </w:rPr>
        <w:t>incluindo a confecção de laud</w:t>
      </w:r>
      <w:r>
        <w:rPr>
          <w:rFonts w:ascii="Arial" w:hAnsi="Arial" w:cs="Arial"/>
          <w:sz w:val="22"/>
          <w:szCs w:val="22"/>
        </w:rPr>
        <w:t>o</w:t>
      </w:r>
      <w:bookmarkEnd w:id="10"/>
      <w:r w:rsidRPr="00134390">
        <w:rPr>
          <w:rFonts w:ascii="Arial" w:hAnsi="Arial" w:cs="Arial"/>
          <w:sz w:val="22"/>
          <w:szCs w:val="22"/>
        </w:rPr>
        <w:t xml:space="preserve">, de </w:t>
      </w:r>
      <w:r w:rsidRPr="00134390">
        <w:rPr>
          <w:rStyle w:val="Forte"/>
          <w:rFonts w:ascii="Arial" w:eastAsia="Calibri" w:hAnsi="Arial" w:cs="Arial"/>
          <w:b w:val="0"/>
          <w:bCs w:val="0"/>
          <w:spacing w:val="-2"/>
          <w:sz w:val="22"/>
          <w:szCs w:val="22"/>
          <w:shd w:val="clear" w:color="auto" w:fill="FFFFFF"/>
        </w:rPr>
        <w:t>acordo com as especificações e quantidades descritas neste Termo de Referência e conforme tabela abaixo</w:t>
      </w:r>
      <w:r>
        <w:rPr>
          <w:rStyle w:val="Forte"/>
          <w:rFonts w:ascii="Arial" w:eastAsia="Calibri" w:hAnsi="Arial" w:cs="Arial"/>
          <w:b w:val="0"/>
          <w:bCs w:val="0"/>
          <w:spacing w:val="-2"/>
          <w:sz w:val="22"/>
          <w:szCs w:val="22"/>
          <w:shd w:val="clear" w:color="auto" w:fill="FFFFFF"/>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698"/>
        <w:gridCol w:w="727"/>
        <w:gridCol w:w="829"/>
        <w:gridCol w:w="982"/>
        <w:gridCol w:w="784"/>
        <w:gridCol w:w="786"/>
        <w:gridCol w:w="866"/>
        <w:gridCol w:w="902"/>
        <w:gridCol w:w="981"/>
        <w:gridCol w:w="996"/>
        <w:gridCol w:w="989"/>
      </w:tblGrid>
      <w:tr w:rsidR="00C051FA" w:rsidRPr="005A16E6" w14:paraId="5CA8FA40" w14:textId="77777777" w:rsidTr="0066435A">
        <w:trPr>
          <w:trHeight w:val="161"/>
          <w:jc w:val="center"/>
        </w:trPr>
        <w:tc>
          <w:tcPr>
            <w:tcW w:w="489" w:type="dxa"/>
            <w:vMerge w:val="restart"/>
            <w:shd w:val="clear" w:color="auto" w:fill="auto"/>
            <w:vAlign w:val="center"/>
          </w:tcPr>
          <w:p w14:paraId="771C8587" w14:textId="77777777" w:rsidR="006E0F98" w:rsidRPr="00CC0F2A" w:rsidRDefault="006E0F9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ITEM</w:t>
            </w:r>
          </w:p>
        </w:tc>
        <w:tc>
          <w:tcPr>
            <w:tcW w:w="697" w:type="dxa"/>
            <w:vMerge w:val="restart"/>
            <w:vAlign w:val="center"/>
          </w:tcPr>
          <w:p w14:paraId="1C3B8D72" w14:textId="77777777" w:rsidR="006E0F98" w:rsidRPr="00CC0F2A" w:rsidRDefault="006E0F9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SUBITEM</w:t>
            </w:r>
          </w:p>
        </w:tc>
        <w:tc>
          <w:tcPr>
            <w:tcW w:w="727" w:type="dxa"/>
            <w:vMerge w:val="restart"/>
            <w:vAlign w:val="center"/>
          </w:tcPr>
          <w:p w14:paraId="33AE1C91" w14:textId="77777777" w:rsidR="006E0F98" w:rsidRPr="00CC0F2A" w:rsidRDefault="006E0F9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IMÓVEL</w:t>
            </w:r>
          </w:p>
        </w:tc>
        <w:tc>
          <w:tcPr>
            <w:tcW w:w="829" w:type="dxa"/>
            <w:vMerge w:val="restart"/>
            <w:shd w:val="clear" w:color="auto" w:fill="auto"/>
            <w:vAlign w:val="center"/>
          </w:tcPr>
          <w:p w14:paraId="398AAB76" w14:textId="77777777" w:rsidR="006E0F98" w:rsidRPr="00CC0F2A" w:rsidRDefault="006E0F9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LOCAL</w:t>
            </w:r>
          </w:p>
        </w:tc>
        <w:tc>
          <w:tcPr>
            <w:tcW w:w="982" w:type="dxa"/>
            <w:vMerge w:val="restart"/>
            <w:vAlign w:val="center"/>
          </w:tcPr>
          <w:p w14:paraId="17E09DF8" w14:textId="77777777" w:rsidR="006E0F98" w:rsidRDefault="006E0F98" w:rsidP="00912AFC">
            <w:pPr>
              <w:spacing w:after="160" w:line="259" w:lineRule="auto"/>
              <w:jc w:val="center"/>
              <w:rPr>
                <w:rFonts w:eastAsia="Calibri" w:cstheme="minorHAnsi"/>
                <w:b/>
                <w:bCs/>
                <w:spacing w:val="-6"/>
                <w:sz w:val="16"/>
                <w:szCs w:val="16"/>
                <w:lang w:eastAsia="en-US"/>
              </w:rPr>
            </w:pPr>
          </w:p>
          <w:p w14:paraId="1F18ED3E" w14:textId="77777777" w:rsidR="006E0F98" w:rsidRPr="00CC0F2A" w:rsidRDefault="006E0F9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SERVIÇO</w:t>
            </w:r>
          </w:p>
          <w:p w14:paraId="1A521534" w14:textId="77777777" w:rsidR="006E0F98" w:rsidRPr="00CC0F2A" w:rsidRDefault="006E0F98" w:rsidP="00912AFC">
            <w:pPr>
              <w:spacing w:after="160" w:line="259" w:lineRule="auto"/>
              <w:rPr>
                <w:rFonts w:eastAsia="Calibri" w:cstheme="minorHAnsi"/>
                <w:b/>
                <w:bCs/>
                <w:spacing w:val="-6"/>
                <w:sz w:val="16"/>
                <w:szCs w:val="16"/>
                <w:lang w:eastAsia="en-US"/>
              </w:rPr>
            </w:pPr>
          </w:p>
        </w:tc>
        <w:tc>
          <w:tcPr>
            <w:tcW w:w="1570" w:type="dxa"/>
            <w:gridSpan w:val="2"/>
            <w:shd w:val="clear" w:color="auto" w:fill="auto"/>
            <w:vAlign w:val="center"/>
          </w:tcPr>
          <w:p w14:paraId="5A042FC6" w14:textId="77777777" w:rsidR="006E0F98" w:rsidRPr="00CC0F2A" w:rsidRDefault="006E0F98" w:rsidP="00912AFC">
            <w:pPr>
              <w:spacing w:after="160" w:line="259" w:lineRule="auto"/>
              <w:jc w:val="center"/>
              <w:rPr>
                <w:rFonts w:cstheme="minorHAnsi"/>
                <w:b/>
                <w:bCs/>
                <w:color w:val="000000"/>
                <w:spacing w:val="-6"/>
                <w:sz w:val="16"/>
                <w:szCs w:val="16"/>
              </w:rPr>
            </w:pPr>
            <w:r w:rsidRPr="00CC0F2A">
              <w:rPr>
                <w:rFonts w:eastAsia="Calibri" w:cstheme="minorHAnsi"/>
                <w:b/>
                <w:bCs/>
                <w:spacing w:val="-6"/>
                <w:sz w:val="16"/>
                <w:szCs w:val="16"/>
                <w:lang w:eastAsia="en-US"/>
              </w:rPr>
              <w:t>QUANT.  (PONTOS DE COLETA)</w:t>
            </w:r>
          </w:p>
        </w:tc>
        <w:tc>
          <w:tcPr>
            <w:tcW w:w="1768" w:type="dxa"/>
            <w:gridSpan w:val="2"/>
            <w:shd w:val="clear" w:color="auto" w:fill="auto"/>
            <w:vAlign w:val="center"/>
          </w:tcPr>
          <w:p w14:paraId="6DA9AE7F" w14:textId="77777777" w:rsidR="006E0F98" w:rsidRPr="00CC0F2A" w:rsidRDefault="006E0F98" w:rsidP="00912AFC">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VALOR UNITÁRIO MÉDIO</w:t>
            </w:r>
          </w:p>
        </w:tc>
        <w:tc>
          <w:tcPr>
            <w:tcW w:w="1974" w:type="dxa"/>
            <w:gridSpan w:val="2"/>
            <w:vAlign w:val="center"/>
          </w:tcPr>
          <w:p w14:paraId="219829BC" w14:textId="77777777" w:rsidR="006E0F98" w:rsidRPr="00CC0F2A" w:rsidRDefault="006E0F98" w:rsidP="00912AFC">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VALOR TOTAL ESTIMADO</w:t>
            </w:r>
          </w:p>
        </w:tc>
        <w:tc>
          <w:tcPr>
            <w:tcW w:w="989" w:type="dxa"/>
            <w:vMerge w:val="restart"/>
            <w:shd w:val="clear" w:color="auto" w:fill="auto"/>
            <w:vAlign w:val="center"/>
          </w:tcPr>
          <w:p w14:paraId="6585E4D7" w14:textId="5E2DD27B" w:rsidR="006E0F98" w:rsidRPr="00CC0F2A" w:rsidRDefault="006E0F9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 xml:space="preserve">VALOR </w:t>
            </w:r>
            <w:r w:rsidR="008E6971">
              <w:rPr>
                <w:rFonts w:eastAsia="Calibri" w:cstheme="minorHAnsi"/>
                <w:b/>
                <w:bCs/>
                <w:spacing w:val="-6"/>
                <w:sz w:val="16"/>
                <w:szCs w:val="16"/>
                <w:lang w:eastAsia="en-US"/>
              </w:rPr>
              <w:t xml:space="preserve">TOTAL </w:t>
            </w:r>
            <w:r w:rsidRPr="00CC0F2A">
              <w:rPr>
                <w:rFonts w:eastAsia="Calibri" w:cstheme="minorHAnsi"/>
                <w:b/>
                <w:bCs/>
                <w:spacing w:val="-6"/>
                <w:sz w:val="16"/>
                <w:szCs w:val="16"/>
                <w:lang w:eastAsia="en-US"/>
              </w:rPr>
              <w:t xml:space="preserve">ESTIMADO PARA CADA </w:t>
            </w:r>
            <w:r w:rsidR="008E6971">
              <w:rPr>
                <w:rFonts w:eastAsia="Calibri" w:cstheme="minorHAnsi"/>
                <w:b/>
                <w:bCs/>
                <w:spacing w:val="-6"/>
                <w:sz w:val="16"/>
                <w:szCs w:val="16"/>
                <w:lang w:eastAsia="en-US"/>
              </w:rPr>
              <w:t>ITEM</w:t>
            </w:r>
          </w:p>
        </w:tc>
      </w:tr>
      <w:tr w:rsidR="006E0F98" w:rsidRPr="005A16E6" w14:paraId="2915D4E1" w14:textId="77777777" w:rsidTr="0066435A">
        <w:trPr>
          <w:trHeight w:val="161"/>
          <w:jc w:val="center"/>
        </w:trPr>
        <w:tc>
          <w:tcPr>
            <w:tcW w:w="489" w:type="dxa"/>
            <w:vMerge/>
            <w:shd w:val="clear" w:color="auto" w:fill="auto"/>
            <w:vAlign w:val="center"/>
          </w:tcPr>
          <w:p w14:paraId="5995438A" w14:textId="77777777" w:rsidR="006E0F98" w:rsidRPr="00B701FE" w:rsidRDefault="006E0F98" w:rsidP="00912AFC">
            <w:pPr>
              <w:spacing w:after="160" w:line="259" w:lineRule="auto"/>
              <w:jc w:val="center"/>
              <w:rPr>
                <w:rFonts w:ascii="Arial" w:eastAsia="Calibri" w:hAnsi="Arial" w:cs="Arial"/>
                <w:b/>
                <w:bCs/>
                <w:spacing w:val="-6"/>
                <w:sz w:val="16"/>
                <w:szCs w:val="16"/>
                <w:lang w:eastAsia="en-US"/>
              </w:rPr>
            </w:pPr>
          </w:p>
        </w:tc>
        <w:tc>
          <w:tcPr>
            <w:tcW w:w="697" w:type="dxa"/>
            <w:vMerge/>
            <w:vAlign w:val="center"/>
          </w:tcPr>
          <w:p w14:paraId="4E4CDA40" w14:textId="77777777" w:rsidR="006E0F98" w:rsidRPr="00B701FE" w:rsidRDefault="006E0F98" w:rsidP="00912AFC">
            <w:pPr>
              <w:spacing w:after="160" w:line="259" w:lineRule="auto"/>
              <w:jc w:val="center"/>
              <w:rPr>
                <w:rFonts w:ascii="Arial" w:eastAsia="Calibri" w:hAnsi="Arial" w:cs="Arial"/>
                <w:b/>
                <w:bCs/>
                <w:spacing w:val="-6"/>
                <w:sz w:val="16"/>
                <w:szCs w:val="16"/>
                <w:lang w:eastAsia="en-US"/>
              </w:rPr>
            </w:pPr>
          </w:p>
        </w:tc>
        <w:tc>
          <w:tcPr>
            <w:tcW w:w="727" w:type="dxa"/>
            <w:vMerge/>
            <w:vAlign w:val="center"/>
          </w:tcPr>
          <w:p w14:paraId="755DB046" w14:textId="77777777" w:rsidR="006E0F98" w:rsidRPr="00B701FE" w:rsidRDefault="006E0F98" w:rsidP="00912AFC">
            <w:pPr>
              <w:spacing w:after="160" w:line="259" w:lineRule="auto"/>
              <w:jc w:val="center"/>
              <w:rPr>
                <w:rFonts w:ascii="Arial" w:eastAsia="Calibri" w:hAnsi="Arial" w:cs="Arial"/>
                <w:b/>
                <w:bCs/>
                <w:spacing w:val="-6"/>
                <w:sz w:val="16"/>
                <w:szCs w:val="16"/>
                <w:lang w:eastAsia="en-US"/>
              </w:rPr>
            </w:pPr>
          </w:p>
        </w:tc>
        <w:tc>
          <w:tcPr>
            <w:tcW w:w="829" w:type="dxa"/>
            <w:vMerge/>
            <w:shd w:val="clear" w:color="auto" w:fill="auto"/>
            <w:vAlign w:val="center"/>
          </w:tcPr>
          <w:p w14:paraId="26406445" w14:textId="77777777" w:rsidR="006E0F98" w:rsidRPr="00B701FE" w:rsidRDefault="006E0F98" w:rsidP="00912AFC">
            <w:pPr>
              <w:spacing w:after="160" w:line="259" w:lineRule="auto"/>
              <w:jc w:val="center"/>
              <w:rPr>
                <w:rFonts w:ascii="Arial" w:eastAsia="Calibri" w:hAnsi="Arial" w:cs="Arial"/>
                <w:b/>
                <w:bCs/>
                <w:spacing w:val="-6"/>
                <w:sz w:val="16"/>
                <w:szCs w:val="16"/>
                <w:lang w:eastAsia="en-US"/>
              </w:rPr>
            </w:pPr>
          </w:p>
        </w:tc>
        <w:tc>
          <w:tcPr>
            <w:tcW w:w="982" w:type="dxa"/>
            <w:vMerge/>
            <w:vAlign w:val="center"/>
          </w:tcPr>
          <w:p w14:paraId="0F5361D8" w14:textId="77777777" w:rsidR="006E0F98" w:rsidRPr="00B701FE" w:rsidRDefault="006E0F98" w:rsidP="00912AFC">
            <w:pPr>
              <w:spacing w:after="160" w:line="259" w:lineRule="auto"/>
              <w:rPr>
                <w:rFonts w:ascii="Arial" w:eastAsia="Calibri" w:hAnsi="Arial" w:cs="Arial"/>
                <w:b/>
                <w:bCs/>
                <w:spacing w:val="-6"/>
                <w:sz w:val="16"/>
                <w:szCs w:val="16"/>
                <w:lang w:eastAsia="en-US"/>
              </w:rPr>
            </w:pPr>
          </w:p>
        </w:tc>
        <w:tc>
          <w:tcPr>
            <w:tcW w:w="784" w:type="dxa"/>
            <w:shd w:val="clear" w:color="auto" w:fill="auto"/>
            <w:vAlign w:val="center"/>
          </w:tcPr>
          <w:p w14:paraId="0CDD467B" w14:textId="34242BCF" w:rsidR="006E0F98" w:rsidRPr="00B701FE" w:rsidRDefault="006E0F98" w:rsidP="00912AFC">
            <w:pPr>
              <w:spacing w:after="160" w:line="259" w:lineRule="auto"/>
              <w:jc w:val="center"/>
              <w:rPr>
                <w:rFonts w:ascii="Arial" w:eastAsia="Calibri" w:hAnsi="Arial" w:cs="Arial"/>
                <w:b/>
                <w:bCs/>
                <w:spacing w:val="-6"/>
                <w:sz w:val="16"/>
                <w:szCs w:val="16"/>
                <w:lang w:eastAsia="en-US"/>
              </w:rPr>
            </w:pPr>
            <w:r w:rsidRPr="00B701FE">
              <w:rPr>
                <w:rFonts w:ascii="Arial" w:eastAsia="Calibri" w:hAnsi="Arial" w:cs="Arial"/>
                <w:b/>
                <w:bCs/>
                <w:spacing w:val="-6"/>
                <w:sz w:val="16"/>
                <w:szCs w:val="16"/>
                <w:lang w:eastAsia="en-US"/>
              </w:rPr>
              <w:t xml:space="preserve">Análise </w:t>
            </w:r>
            <w:r w:rsidR="00003295" w:rsidRPr="00B701FE">
              <w:rPr>
                <w:rFonts w:ascii="Arial" w:eastAsia="Calibri" w:hAnsi="Arial" w:cs="Arial"/>
                <w:b/>
                <w:bCs/>
                <w:spacing w:val="-6"/>
                <w:sz w:val="16"/>
                <w:szCs w:val="16"/>
                <w:lang w:eastAsia="en-US"/>
              </w:rPr>
              <w:t>físico-química</w:t>
            </w:r>
          </w:p>
        </w:tc>
        <w:tc>
          <w:tcPr>
            <w:tcW w:w="786" w:type="dxa"/>
          </w:tcPr>
          <w:p w14:paraId="1FE59A34" w14:textId="77777777" w:rsidR="006E0F98" w:rsidRPr="00B701FE" w:rsidRDefault="006E0F98" w:rsidP="00912AFC">
            <w:pPr>
              <w:spacing w:after="160" w:line="259" w:lineRule="auto"/>
              <w:jc w:val="center"/>
              <w:rPr>
                <w:rFonts w:ascii="Arial" w:hAnsi="Arial" w:cs="Arial"/>
                <w:b/>
                <w:bCs/>
                <w:color w:val="000000"/>
                <w:spacing w:val="-6"/>
                <w:sz w:val="16"/>
                <w:szCs w:val="16"/>
              </w:rPr>
            </w:pPr>
            <w:r w:rsidRPr="00B701FE">
              <w:rPr>
                <w:rFonts w:ascii="Arial" w:hAnsi="Arial" w:cs="Arial"/>
                <w:b/>
                <w:bCs/>
                <w:color w:val="000000"/>
                <w:spacing w:val="-6"/>
                <w:sz w:val="16"/>
                <w:szCs w:val="16"/>
              </w:rPr>
              <w:t>Análise microbiológica</w:t>
            </w:r>
          </w:p>
        </w:tc>
        <w:tc>
          <w:tcPr>
            <w:tcW w:w="866" w:type="dxa"/>
            <w:shd w:val="clear" w:color="auto" w:fill="auto"/>
            <w:vAlign w:val="center"/>
          </w:tcPr>
          <w:p w14:paraId="4659753D" w14:textId="52AB5FA8" w:rsidR="006E0F98" w:rsidRPr="00B701FE" w:rsidRDefault="006E0F9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AD0B05">
              <w:rPr>
                <w:rFonts w:ascii="Arial" w:hAnsi="Arial" w:cs="Arial"/>
                <w:b/>
                <w:bCs/>
                <w:color w:val="000000"/>
                <w:spacing w:val="-6"/>
                <w:sz w:val="16"/>
                <w:szCs w:val="16"/>
              </w:rPr>
              <w:t>físico-química</w:t>
            </w:r>
          </w:p>
        </w:tc>
        <w:tc>
          <w:tcPr>
            <w:tcW w:w="901" w:type="dxa"/>
          </w:tcPr>
          <w:p w14:paraId="70F36F69" w14:textId="77777777" w:rsidR="006E0F98" w:rsidRPr="00B701FE" w:rsidRDefault="006E0F9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981" w:type="dxa"/>
            <w:vAlign w:val="center"/>
          </w:tcPr>
          <w:p w14:paraId="46060F92" w14:textId="6062BC8C" w:rsidR="006E0F98" w:rsidRPr="00B701FE" w:rsidRDefault="006E0F9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AD0B05">
              <w:rPr>
                <w:rFonts w:ascii="Arial" w:hAnsi="Arial" w:cs="Arial"/>
                <w:b/>
                <w:bCs/>
                <w:color w:val="000000"/>
                <w:spacing w:val="-6"/>
                <w:sz w:val="16"/>
                <w:szCs w:val="16"/>
              </w:rPr>
              <w:t>físico-química</w:t>
            </w:r>
          </w:p>
        </w:tc>
        <w:tc>
          <w:tcPr>
            <w:tcW w:w="992" w:type="dxa"/>
          </w:tcPr>
          <w:p w14:paraId="71903AC3" w14:textId="77777777" w:rsidR="006E0F98" w:rsidRPr="00B701FE" w:rsidRDefault="006E0F9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989" w:type="dxa"/>
            <w:vMerge/>
            <w:shd w:val="clear" w:color="auto" w:fill="auto"/>
            <w:vAlign w:val="center"/>
          </w:tcPr>
          <w:p w14:paraId="452B4C2B" w14:textId="77777777" w:rsidR="006E0F98" w:rsidRPr="00B701FE" w:rsidRDefault="006E0F98" w:rsidP="00912AFC">
            <w:pPr>
              <w:spacing w:after="160" w:line="259" w:lineRule="auto"/>
              <w:jc w:val="center"/>
              <w:rPr>
                <w:rFonts w:ascii="Arial" w:hAnsi="Arial" w:cs="Arial"/>
                <w:b/>
                <w:bCs/>
                <w:color w:val="000000"/>
                <w:spacing w:val="-6"/>
                <w:sz w:val="16"/>
                <w:szCs w:val="16"/>
              </w:rPr>
            </w:pPr>
          </w:p>
        </w:tc>
      </w:tr>
      <w:tr w:rsidR="006E0F98" w:rsidRPr="005A16E6" w14:paraId="34B4F472" w14:textId="77777777" w:rsidTr="0066435A">
        <w:trPr>
          <w:trHeight w:val="84"/>
          <w:jc w:val="center"/>
        </w:trPr>
        <w:tc>
          <w:tcPr>
            <w:tcW w:w="489" w:type="dxa"/>
            <w:vMerge w:val="restart"/>
            <w:shd w:val="clear" w:color="auto" w:fill="auto"/>
            <w:vAlign w:val="center"/>
          </w:tcPr>
          <w:p w14:paraId="45948B9D" w14:textId="77777777" w:rsidR="006E0F98" w:rsidRPr="00A4791C" w:rsidRDefault="006E0F98" w:rsidP="00912AFC">
            <w:pPr>
              <w:spacing w:after="160" w:line="259" w:lineRule="auto"/>
              <w:jc w:val="center"/>
              <w:rPr>
                <w:rFonts w:eastAsia="Calibri" w:cstheme="minorHAnsi"/>
                <w:b/>
                <w:bCs/>
                <w:sz w:val="16"/>
                <w:szCs w:val="16"/>
                <w:lang w:eastAsia="en-US"/>
              </w:rPr>
            </w:pPr>
            <w:r w:rsidRPr="00A4791C">
              <w:rPr>
                <w:rFonts w:cstheme="minorHAnsi"/>
                <w:b/>
                <w:bCs/>
                <w:sz w:val="16"/>
                <w:szCs w:val="16"/>
              </w:rPr>
              <w:t>1</w:t>
            </w:r>
          </w:p>
        </w:tc>
        <w:tc>
          <w:tcPr>
            <w:tcW w:w="697" w:type="dxa"/>
            <w:vAlign w:val="center"/>
          </w:tcPr>
          <w:p w14:paraId="6EBCD1A3" w14:textId="77777777" w:rsidR="006E0F98" w:rsidRPr="00A4791C" w:rsidRDefault="006E0F9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1.1</w:t>
            </w:r>
          </w:p>
        </w:tc>
        <w:tc>
          <w:tcPr>
            <w:tcW w:w="727" w:type="dxa"/>
            <w:vAlign w:val="center"/>
          </w:tcPr>
          <w:p w14:paraId="5CC33E9E" w14:textId="77777777" w:rsidR="006E0F98" w:rsidRPr="00A4791C" w:rsidRDefault="006E0F9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SEDE</w:t>
            </w:r>
          </w:p>
        </w:tc>
        <w:tc>
          <w:tcPr>
            <w:tcW w:w="829" w:type="dxa"/>
            <w:vMerge w:val="restart"/>
            <w:shd w:val="clear" w:color="auto" w:fill="auto"/>
            <w:vAlign w:val="center"/>
          </w:tcPr>
          <w:p w14:paraId="49461C86" w14:textId="77777777" w:rsidR="006E0F98" w:rsidRPr="00A4791C" w:rsidRDefault="006E0F9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RECIFE</w:t>
            </w:r>
          </w:p>
        </w:tc>
        <w:tc>
          <w:tcPr>
            <w:tcW w:w="982" w:type="dxa"/>
            <w:vMerge w:val="restart"/>
            <w:vAlign w:val="center"/>
          </w:tcPr>
          <w:p w14:paraId="21C11474" w14:textId="77777777" w:rsidR="006E0F98" w:rsidRPr="00A4791C" w:rsidRDefault="006E0F98" w:rsidP="00912AFC">
            <w:pPr>
              <w:spacing w:after="160" w:line="259" w:lineRule="auto"/>
              <w:rPr>
                <w:rFonts w:eastAsia="Calibri" w:cstheme="minorHAnsi"/>
                <w:b/>
                <w:bCs/>
                <w:sz w:val="16"/>
                <w:szCs w:val="16"/>
                <w:lang w:eastAsia="en-US"/>
              </w:rPr>
            </w:pPr>
            <w:r w:rsidRPr="00A4791C">
              <w:rPr>
                <w:rFonts w:cstheme="minorHAnsi"/>
                <w:b/>
                <w:bCs/>
                <w:sz w:val="16"/>
                <w:szCs w:val="16"/>
              </w:rPr>
              <w:t>Análise química e bacteriológica da qualidade da água dos reservatórios</w:t>
            </w:r>
          </w:p>
        </w:tc>
        <w:tc>
          <w:tcPr>
            <w:tcW w:w="784" w:type="dxa"/>
            <w:shd w:val="clear" w:color="auto" w:fill="auto"/>
            <w:vAlign w:val="center"/>
          </w:tcPr>
          <w:p w14:paraId="073A5C78" w14:textId="77777777" w:rsidR="006E0F98" w:rsidRPr="00CC0F2A" w:rsidRDefault="006E0F98" w:rsidP="00912AFC">
            <w:pPr>
              <w:spacing w:after="160" w:line="259" w:lineRule="auto"/>
              <w:jc w:val="center"/>
              <w:rPr>
                <w:rFonts w:eastAsia="Calibri" w:cstheme="minorHAnsi"/>
                <w:sz w:val="16"/>
                <w:szCs w:val="16"/>
                <w:lang w:eastAsia="en-US"/>
              </w:rPr>
            </w:pPr>
            <w:r w:rsidRPr="00CC0F2A">
              <w:rPr>
                <w:rFonts w:eastAsia="Calibri" w:cstheme="minorHAnsi"/>
                <w:sz w:val="16"/>
                <w:szCs w:val="16"/>
                <w:lang w:eastAsia="en-US"/>
              </w:rPr>
              <w:t>2</w:t>
            </w:r>
          </w:p>
        </w:tc>
        <w:tc>
          <w:tcPr>
            <w:tcW w:w="786" w:type="dxa"/>
          </w:tcPr>
          <w:p w14:paraId="64FA0F27" w14:textId="77777777" w:rsidR="006E0F98" w:rsidRPr="00CC0F2A" w:rsidRDefault="006E0F98"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2</w:t>
            </w:r>
          </w:p>
        </w:tc>
        <w:tc>
          <w:tcPr>
            <w:tcW w:w="866" w:type="dxa"/>
            <w:shd w:val="clear" w:color="auto" w:fill="auto"/>
            <w:vAlign w:val="center"/>
          </w:tcPr>
          <w:p w14:paraId="682447C6" w14:textId="77777777" w:rsidR="006E0F98" w:rsidRPr="00CC0F2A" w:rsidRDefault="006E0F98"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R$ 411,75</w:t>
            </w:r>
          </w:p>
        </w:tc>
        <w:tc>
          <w:tcPr>
            <w:tcW w:w="901" w:type="dxa"/>
          </w:tcPr>
          <w:p w14:paraId="52E25364" w14:textId="77777777" w:rsidR="006E0F98" w:rsidRPr="00B701FE" w:rsidRDefault="006E0F98" w:rsidP="00912AFC">
            <w:pPr>
              <w:spacing w:line="240" w:lineRule="auto"/>
              <w:jc w:val="center"/>
              <w:rPr>
                <w:rFonts w:ascii="Calibri" w:hAnsi="Calibri" w:cs="Calibri"/>
                <w:color w:val="000000"/>
                <w:sz w:val="16"/>
                <w:szCs w:val="16"/>
              </w:rPr>
            </w:pPr>
            <w:r>
              <w:rPr>
                <w:rFonts w:ascii="Calibri" w:hAnsi="Calibri" w:cs="Calibri"/>
                <w:color w:val="000000"/>
                <w:sz w:val="16"/>
                <w:szCs w:val="16"/>
              </w:rPr>
              <w:t>R$ 143,51</w:t>
            </w:r>
          </w:p>
        </w:tc>
        <w:tc>
          <w:tcPr>
            <w:tcW w:w="981" w:type="dxa"/>
            <w:vAlign w:val="center"/>
          </w:tcPr>
          <w:p w14:paraId="4FA602B6" w14:textId="77777777" w:rsidR="006E0F98" w:rsidRPr="00B701FE" w:rsidRDefault="006E0F98" w:rsidP="00912AFC">
            <w:pPr>
              <w:spacing w:line="240"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R$ 823,5</w:t>
            </w:r>
          </w:p>
        </w:tc>
        <w:tc>
          <w:tcPr>
            <w:tcW w:w="992" w:type="dxa"/>
            <w:vAlign w:val="center"/>
          </w:tcPr>
          <w:p w14:paraId="2EC2E2B9" w14:textId="77777777" w:rsidR="006E0F98" w:rsidRPr="006566D3" w:rsidRDefault="006E0F98" w:rsidP="00912AFC">
            <w:pPr>
              <w:tabs>
                <w:tab w:val="center" w:pos="418"/>
              </w:tabs>
              <w:rPr>
                <w:rFonts w:eastAsia="Calibri" w:cstheme="minorHAnsi"/>
                <w:spacing w:val="-6"/>
                <w:sz w:val="16"/>
                <w:szCs w:val="16"/>
                <w:lang w:eastAsia="en-US"/>
              </w:rPr>
            </w:pPr>
            <w:r w:rsidRPr="006566D3">
              <w:rPr>
                <w:rFonts w:eastAsia="Calibri" w:cstheme="minorHAnsi"/>
                <w:spacing w:val="-6"/>
                <w:sz w:val="16"/>
                <w:szCs w:val="16"/>
                <w:lang w:eastAsia="en-US"/>
              </w:rPr>
              <w:tab/>
              <w:t>R$ 287,02</w:t>
            </w:r>
          </w:p>
        </w:tc>
        <w:tc>
          <w:tcPr>
            <w:tcW w:w="989" w:type="dxa"/>
            <w:vMerge w:val="restart"/>
            <w:shd w:val="clear" w:color="auto" w:fill="auto"/>
            <w:vAlign w:val="center"/>
          </w:tcPr>
          <w:p w14:paraId="0580AE8C" w14:textId="77777777" w:rsidR="006E0F98" w:rsidRPr="007F5637" w:rsidRDefault="006E0F98" w:rsidP="00912AFC">
            <w:pPr>
              <w:jc w:val="center"/>
              <w:rPr>
                <w:rFonts w:eastAsia="Calibri" w:cstheme="minorHAnsi"/>
                <w:b/>
                <w:bCs/>
                <w:spacing w:val="-6"/>
                <w:sz w:val="16"/>
                <w:szCs w:val="16"/>
                <w:lang w:eastAsia="en-US"/>
              </w:rPr>
            </w:pPr>
            <w:r w:rsidRPr="007F5637">
              <w:rPr>
                <w:rFonts w:eastAsia="Calibri" w:cstheme="minorHAnsi"/>
                <w:b/>
                <w:bCs/>
                <w:spacing w:val="-6"/>
                <w:sz w:val="16"/>
                <w:szCs w:val="16"/>
                <w:lang w:eastAsia="en-US"/>
              </w:rPr>
              <w:t>R$ 2.221,03</w:t>
            </w:r>
          </w:p>
        </w:tc>
      </w:tr>
      <w:tr w:rsidR="006E0F98" w:rsidRPr="005A16E6" w14:paraId="1D0AFB6D" w14:textId="77777777" w:rsidTr="0066435A">
        <w:trPr>
          <w:trHeight w:val="33"/>
          <w:jc w:val="center"/>
        </w:trPr>
        <w:tc>
          <w:tcPr>
            <w:tcW w:w="489" w:type="dxa"/>
            <w:vMerge/>
            <w:shd w:val="clear" w:color="auto" w:fill="auto"/>
            <w:vAlign w:val="center"/>
          </w:tcPr>
          <w:p w14:paraId="1D128D1D" w14:textId="77777777" w:rsidR="006E0F98" w:rsidRPr="00A4791C" w:rsidRDefault="006E0F98" w:rsidP="00912AFC">
            <w:pPr>
              <w:spacing w:after="160" w:line="259" w:lineRule="auto"/>
              <w:jc w:val="center"/>
              <w:rPr>
                <w:rFonts w:eastAsia="Calibri" w:cstheme="minorHAnsi"/>
                <w:b/>
                <w:bCs/>
                <w:sz w:val="16"/>
                <w:szCs w:val="16"/>
                <w:lang w:eastAsia="en-US"/>
              </w:rPr>
            </w:pPr>
          </w:p>
        </w:tc>
        <w:tc>
          <w:tcPr>
            <w:tcW w:w="697" w:type="dxa"/>
            <w:vAlign w:val="center"/>
          </w:tcPr>
          <w:p w14:paraId="6BBC40E3" w14:textId="77777777" w:rsidR="006E0F98" w:rsidRPr="00A4791C" w:rsidRDefault="006E0F9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1.2.</w:t>
            </w:r>
          </w:p>
        </w:tc>
        <w:tc>
          <w:tcPr>
            <w:tcW w:w="727" w:type="dxa"/>
            <w:vAlign w:val="center"/>
          </w:tcPr>
          <w:p w14:paraId="30123CE0" w14:textId="77777777" w:rsidR="006E0F98" w:rsidRPr="00A4791C" w:rsidRDefault="006E0F9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ANEXO</w:t>
            </w:r>
          </w:p>
        </w:tc>
        <w:tc>
          <w:tcPr>
            <w:tcW w:w="829" w:type="dxa"/>
            <w:vMerge/>
            <w:shd w:val="clear" w:color="auto" w:fill="auto"/>
            <w:vAlign w:val="center"/>
          </w:tcPr>
          <w:p w14:paraId="46B63351" w14:textId="77777777" w:rsidR="006E0F98" w:rsidRPr="00A4791C" w:rsidRDefault="006E0F98" w:rsidP="00912AFC">
            <w:pPr>
              <w:spacing w:after="160" w:line="259" w:lineRule="auto"/>
              <w:jc w:val="center"/>
              <w:rPr>
                <w:rFonts w:eastAsia="Calibri" w:cstheme="minorHAnsi"/>
                <w:b/>
                <w:bCs/>
                <w:sz w:val="16"/>
                <w:szCs w:val="16"/>
                <w:lang w:eastAsia="en-US"/>
              </w:rPr>
            </w:pPr>
          </w:p>
        </w:tc>
        <w:tc>
          <w:tcPr>
            <w:tcW w:w="982" w:type="dxa"/>
            <w:vMerge/>
            <w:vAlign w:val="center"/>
          </w:tcPr>
          <w:p w14:paraId="56DB9160" w14:textId="77777777" w:rsidR="006E0F98" w:rsidRPr="00B701FE" w:rsidRDefault="006E0F98" w:rsidP="00912AFC">
            <w:pPr>
              <w:spacing w:after="160" w:line="259" w:lineRule="auto"/>
              <w:rPr>
                <w:rFonts w:ascii="Arial" w:eastAsia="Calibri" w:hAnsi="Arial" w:cs="Arial"/>
                <w:sz w:val="16"/>
                <w:szCs w:val="16"/>
                <w:lang w:eastAsia="en-US"/>
              </w:rPr>
            </w:pPr>
          </w:p>
        </w:tc>
        <w:tc>
          <w:tcPr>
            <w:tcW w:w="784" w:type="dxa"/>
            <w:shd w:val="clear" w:color="auto" w:fill="auto"/>
            <w:vAlign w:val="center"/>
          </w:tcPr>
          <w:p w14:paraId="4064FFBE" w14:textId="77777777" w:rsidR="006E0F98" w:rsidRPr="00B701FE" w:rsidRDefault="006E0F98"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786" w:type="dxa"/>
          </w:tcPr>
          <w:p w14:paraId="7DB3FD21" w14:textId="77777777" w:rsidR="006E0F98" w:rsidRPr="00B701FE" w:rsidRDefault="006E0F98"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2</w:t>
            </w:r>
          </w:p>
        </w:tc>
        <w:tc>
          <w:tcPr>
            <w:tcW w:w="866" w:type="dxa"/>
            <w:shd w:val="clear" w:color="auto" w:fill="auto"/>
            <w:vAlign w:val="center"/>
          </w:tcPr>
          <w:p w14:paraId="7D02C469" w14:textId="77777777" w:rsidR="006E0F98" w:rsidRPr="00CC0F2A" w:rsidRDefault="006E0F98"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R$ 411,75</w:t>
            </w:r>
          </w:p>
        </w:tc>
        <w:tc>
          <w:tcPr>
            <w:tcW w:w="901" w:type="dxa"/>
          </w:tcPr>
          <w:p w14:paraId="6E35DFDC" w14:textId="77777777" w:rsidR="006E0F98" w:rsidRPr="00B701FE" w:rsidRDefault="006E0F98" w:rsidP="00912AFC">
            <w:pPr>
              <w:spacing w:line="240" w:lineRule="auto"/>
              <w:jc w:val="center"/>
              <w:rPr>
                <w:rFonts w:ascii="Calibri" w:hAnsi="Calibri" w:cs="Calibri"/>
                <w:color w:val="000000"/>
                <w:sz w:val="16"/>
                <w:szCs w:val="16"/>
              </w:rPr>
            </w:pPr>
            <w:r>
              <w:rPr>
                <w:rFonts w:ascii="Calibri" w:hAnsi="Calibri" w:cs="Calibri"/>
                <w:color w:val="000000"/>
                <w:sz w:val="16"/>
                <w:szCs w:val="16"/>
              </w:rPr>
              <w:t>R$ 143,51</w:t>
            </w:r>
          </w:p>
        </w:tc>
        <w:tc>
          <w:tcPr>
            <w:tcW w:w="981" w:type="dxa"/>
            <w:vAlign w:val="center"/>
          </w:tcPr>
          <w:p w14:paraId="23D9F488" w14:textId="77777777" w:rsidR="006E0F98" w:rsidRPr="00B701FE" w:rsidRDefault="006E0F98" w:rsidP="00912AFC">
            <w:pPr>
              <w:spacing w:line="240"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R$ 823,5</w:t>
            </w:r>
          </w:p>
        </w:tc>
        <w:tc>
          <w:tcPr>
            <w:tcW w:w="992" w:type="dxa"/>
            <w:vAlign w:val="center"/>
          </w:tcPr>
          <w:p w14:paraId="7B86D7C0" w14:textId="77777777" w:rsidR="006E0F98" w:rsidRPr="006566D3" w:rsidRDefault="006E0F98" w:rsidP="00912AFC">
            <w:pPr>
              <w:spacing w:after="160" w:line="259" w:lineRule="auto"/>
              <w:jc w:val="center"/>
              <w:rPr>
                <w:rFonts w:eastAsia="Calibri" w:cstheme="minorHAnsi"/>
                <w:spacing w:val="-6"/>
                <w:sz w:val="16"/>
                <w:szCs w:val="16"/>
                <w:lang w:eastAsia="en-US"/>
              </w:rPr>
            </w:pPr>
            <w:r w:rsidRPr="006566D3">
              <w:rPr>
                <w:rFonts w:eastAsia="Calibri" w:cstheme="minorHAnsi"/>
                <w:spacing w:val="-6"/>
                <w:sz w:val="16"/>
                <w:szCs w:val="16"/>
                <w:lang w:eastAsia="en-US"/>
              </w:rPr>
              <w:t>R$ 287,02</w:t>
            </w:r>
          </w:p>
        </w:tc>
        <w:tc>
          <w:tcPr>
            <w:tcW w:w="989" w:type="dxa"/>
            <w:vMerge/>
            <w:shd w:val="clear" w:color="auto" w:fill="auto"/>
            <w:vAlign w:val="center"/>
          </w:tcPr>
          <w:p w14:paraId="7F0FD27D" w14:textId="77777777" w:rsidR="006E0F98" w:rsidRPr="006566D3" w:rsidRDefault="006E0F98" w:rsidP="00912AFC">
            <w:pPr>
              <w:spacing w:after="160" w:line="259" w:lineRule="auto"/>
              <w:jc w:val="center"/>
              <w:rPr>
                <w:rFonts w:eastAsia="Calibri" w:cstheme="minorHAnsi"/>
                <w:spacing w:val="-6"/>
                <w:sz w:val="16"/>
                <w:szCs w:val="16"/>
                <w:lang w:eastAsia="en-US"/>
              </w:rPr>
            </w:pPr>
          </w:p>
        </w:tc>
      </w:tr>
      <w:tr w:rsidR="006E0F98" w:rsidRPr="005A16E6" w14:paraId="4C1F06DB" w14:textId="77777777" w:rsidTr="0066435A">
        <w:trPr>
          <w:trHeight w:val="56"/>
          <w:jc w:val="center"/>
        </w:trPr>
        <w:tc>
          <w:tcPr>
            <w:tcW w:w="1187" w:type="dxa"/>
            <w:gridSpan w:val="2"/>
            <w:shd w:val="clear" w:color="auto" w:fill="auto"/>
            <w:vAlign w:val="center"/>
          </w:tcPr>
          <w:p w14:paraId="495C3B5F" w14:textId="77777777" w:rsidR="006E0F98" w:rsidRPr="00A4791C" w:rsidRDefault="006E0F98" w:rsidP="00912AFC">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2</w:t>
            </w:r>
          </w:p>
        </w:tc>
        <w:tc>
          <w:tcPr>
            <w:tcW w:w="727" w:type="dxa"/>
            <w:vAlign w:val="center"/>
          </w:tcPr>
          <w:p w14:paraId="725E7CE2" w14:textId="77777777" w:rsidR="006E0F98" w:rsidRPr="00A4791C" w:rsidRDefault="006E0F9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29" w:type="dxa"/>
            <w:shd w:val="clear" w:color="auto" w:fill="auto"/>
            <w:vAlign w:val="center"/>
          </w:tcPr>
          <w:p w14:paraId="2DE9CDFB" w14:textId="77777777" w:rsidR="006E0F98" w:rsidRPr="00A4791C" w:rsidRDefault="006E0F9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CARUARU</w:t>
            </w:r>
          </w:p>
        </w:tc>
        <w:tc>
          <w:tcPr>
            <w:tcW w:w="982" w:type="dxa"/>
            <w:vMerge/>
            <w:vAlign w:val="center"/>
          </w:tcPr>
          <w:p w14:paraId="7D8FF4F7" w14:textId="77777777" w:rsidR="006E0F98" w:rsidRPr="00B701FE" w:rsidRDefault="006E0F98" w:rsidP="00912AFC">
            <w:pPr>
              <w:spacing w:after="160" w:line="259" w:lineRule="auto"/>
              <w:rPr>
                <w:rFonts w:ascii="Arial" w:eastAsia="Calibri" w:hAnsi="Arial" w:cs="Arial"/>
                <w:sz w:val="16"/>
                <w:szCs w:val="16"/>
                <w:lang w:eastAsia="en-US"/>
              </w:rPr>
            </w:pPr>
          </w:p>
        </w:tc>
        <w:tc>
          <w:tcPr>
            <w:tcW w:w="784" w:type="dxa"/>
            <w:shd w:val="clear" w:color="auto" w:fill="auto"/>
            <w:vAlign w:val="center"/>
          </w:tcPr>
          <w:p w14:paraId="16B59F52" w14:textId="77777777" w:rsidR="006E0F98" w:rsidRPr="00B701FE" w:rsidRDefault="006E0F98"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786" w:type="dxa"/>
          </w:tcPr>
          <w:p w14:paraId="50ADBC5E" w14:textId="77777777" w:rsidR="006E0F98" w:rsidRPr="00B701FE" w:rsidRDefault="006E0F98"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66" w:type="dxa"/>
            <w:shd w:val="clear" w:color="auto" w:fill="auto"/>
            <w:vAlign w:val="center"/>
          </w:tcPr>
          <w:p w14:paraId="3420491A" w14:textId="77777777" w:rsidR="006E0F98" w:rsidRPr="00CC0F2A" w:rsidRDefault="006E0F98"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R$ 425,75</w:t>
            </w:r>
          </w:p>
        </w:tc>
        <w:tc>
          <w:tcPr>
            <w:tcW w:w="901" w:type="dxa"/>
          </w:tcPr>
          <w:p w14:paraId="55A133F3" w14:textId="77777777" w:rsidR="006E0F98" w:rsidRPr="00B701FE" w:rsidRDefault="006E0F98" w:rsidP="00912AFC">
            <w:pPr>
              <w:spacing w:after="160" w:line="259" w:lineRule="auto"/>
              <w:jc w:val="center"/>
              <w:rPr>
                <w:rFonts w:ascii="Calibri" w:hAnsi="Calibri" w:cs="Calibri"/>
                <w:color w:val="000000"/>
                <w:sz w:val="16"/>
                <w:szCs w:val="16"/>
              </w:rPr>
            </w:pPr>
            <w:r>
              <w:rPr>
                <w:rFonts w:ascii="Calibri" w:hAnsi="Calibri" w:cs="Calibri"/>
                <w:color w:val="000000"/>
                <w:sz w:val="16"/>
                <w:szCs w:val="16"/>
              </w:rPr>
              <w:t>R$ 159,11</w:t>
            </w:r>
          </w:p>
        </w:tc>
        <w:tc>
          <w:tcPr>
            <w:tcW w:w="981" w:type="dxa"/>
            <w:vAlign w:val="center"/>
          </w:tcPr>
          <w:p w14:paraId="2452D263" w14:textId="77777777" w:rsidR="006E0F98" w:rsidRPr="00B701FE" w:rsidRDefault="006E0F98" w:rsidP="00912AFC">
            <w:pPr>
              <w:spacing w:after="160" w:line="259"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R$ 851,5</w:t>
            </w:r>
          </w:p>
        </w:tc>
        <w:tc>
          <w:tcPr>
            <w:tcW w:w="992" w:type="dxa"/>
            <w:vAlign w:val="center"/>
          </w:tcPr>
          <w:p w14:paraId="185DE307" w14:textId="77777777" w:rsidR="006E0F98" w:rsidRPr="006566D3" w:rsidRDefault="006E0F98" w:rsidP="00912AFC">
            <w:pPr>
              <w:spacing w:after="160" w:line="259" w:lineRule="auto"/>
              <w:jc w:val="center"/>
              <w:rPr>
                <w:rFonts w:cstheme="minorHAnsi"/>
                <w:color w:val="000000"/>
                <w:spacing w:val="-6"/>
                <w:sz w:val="16"/>
                <w:szCs w:val="16"/>
              </w:rPr>
            </w:pPr>
            <w:r w:rsidRPr="006566D3">
              <w:rPr>
                <w:rFonts w:cstheme="minorHAnsi"/>
                <w:color w:val="000000"/>
                <w:spacing w:val="-6"/>
                <w:sz w:val="16"/>
                <w:szCs w:val="16"/>
              </w:rPr>
              <w:t>R$ 159,11</w:t>
            </w:r>
          </w:p>
        </w:tc>
        <w:tc>
          <w:tcPr>
            <w:tcW w:w="989" w:type="dxa"/>
            <w:shd w:val="clear" w:color="auto" w:fill="auto"/>
            <w:vAlign w:val="center"/>
          </w:tcPr>
          <w:p w14:paraId="64DB4CD2" w14:textId="77777777" w:rsidR="006E0F98" w:rsidRPr="007F5637" w:rsidRDefault="006E0F98" w:rsidP="00912AFC">
            <w:pPr>
              <w:spacing w:after="160" w:line="259" w:lineRule="auto"/>
              <w:jc w:val="center"/>
              <w:rPr>
                <w:rFonts w:eastAsia="Calibri" w:cstheme="minorHAnsi"/>
                <w:b/>
                <w:bCs/>
                <w:spacing w:val="-6"/>
                <w:sz w:val="16"/>
                <w:szCs w:val="16"/>
                <w:lang w:eastAsia="en-US"/>
              </w:rPr>
            </w:pPr>
            <w:r w:rsidRPr="007F5637">
              <w:rPr>
                <w:rFonts w:cstheme="minorHAnsi"/>
                <w:b/>
                <w:bCs/>
                <w:color w:val="000000"/>
                <w:spacing w:val="-6"/>
                <w:sz w:val="16"/>
                <w:szCs w:val="16"/>
              </w:rPr>
              <w:t>R$ 1.010,61</w:t>
            </w:r>
          </w:p>
        </w:tc>
      </w:tr>
      <w:tr w:rsidR="006E0F98" w:rsidRPr="005A16E6" w14:paraId="62328A24" w14:textId="77777777" w:rsidTr="0066435A">
        <w:trPr>
          <w:trHeight w:val="201"/>
          <w:jc w:val="center"/>
        </w:trPr>
        <w:tc>
          <w:tcPr>
            <w:tcW w:w="1187" w:type="dxa"/>
            <w:gridSpan w:val="2"/>
            <w:shd w:val="clear" w:color="auto" w:fill="auto"/>
            <w:vAlign w:val="center"/>
          </w:tcPr>
          <w:p w14:paraId="5D56CEFB" w14:textId="77777777" w:rsidR="006E0F98" w:rsidRPr="00A4791C" w:rsidRDefault="006E0F98" w:rsidP="00912AFC">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3</w:t>
            </w:r>
          </w:p>
        </w:tc>
        <w:tc>
          <w:tcPr>
            <w:tcW w:w="727" w:type="dxa"/>
            <w:vAlign w:val="center"/>
          </w:tcPr>
          <w:p w14:paraId="664F61B3" w14:textId="77777777" w:rsidR="006E0F98" w:rsidRPr="00A4791C" w:rsidRDefault="006E0F9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29" w:type="dxa"/>
            <w:shd w:val="clear" w:color="auto" w:fill="auto"/>
            <w:vAlign w:val="center"/>
          </w:tcPr>
          <w:p w14:paraId="0E640D29" w14:textId="77777777" w:rsidR="006E0F98" w:rsidRPr="00A4791C" w:rsidRDefault="006E0F9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PETROLINA</w:t>
            </w:r>
          </w:p>
        </w:tc>
        <w:tc>
          <w:tcPr>
            <w:tcW w:w="982" w:type="dxa"/>
            <w:vMerge/>
            <w:vAlign w:val="center"/>
          </w:tcPr>
          <w:p w14:paraId="2F599E69" w14:textId="77777777" w:rsidR="006E0F98" w:rsidRPr="00B701FE" w:rsidRDefault="006E0F98" w:rsidP="00912AFC">
            <w:pPr>
              <w:spacing w:after="160" w:line="259" w:lineRule="auto"/>
              <w:rPr>
                <w:rFonts w:ascii="Arial" w:eastAsia="Calibri" w:hAnsi="Arial" w:cs="Arial"/>
                <w:sz w:val="16"/>
                <w:szCs w:val="16"/>
                <w:lang w:eastAsia="en-US"/>
              </w:rPr>
            </w:pPr>
          </w:p>
        </w:tc>
        <w:tc>
          <w:tcPr>
            <w:tcW w:w="784" w:type="dxa"/>
            <w:shd w:val="clear" w:color="auto" w:fill="auto"/>
            <w:vAlign w:val="center"/>
          </w:tcPr>
          <w:p w14:paraId="1C1EE4AF" w14:textId="77777777" w:rsidR="006E0F98" w:rsidRPr="00B701FE" w:rsidRDefault="006E0F98"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786" w:type="dxa"/>
          </w:tcPr>
          <w:p w14:paraId="6837CC70" w14:textId="77777777" w:rsidR="006E0F98" w:rsidRPr="00B701FE" w:rsidRDefault="006E0F98"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66" w:type="dxa"/>
            <w:shd w:val="clear" w:color="auto" w:fill="auto"/>
            <w:vAlign w:val="center"/>
          </w:tcPr>
          <w:p w14:paraId="3FAACDBD" w14:textId="77777777" w:rsidR="006E0F98" w:rsidRPr="00CC0F2A" w:rsidRDefault="006E0F98"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R$ 517,75</w:t>
            </w:r>
          </w:p>
        </w:tc>
        <w:tc>
          <w:tcPr>
            <w:tcW w:w="901" w:type="dxa"/>
            <w:vAlign w:val="center"/>
          </w:tcPr>
          <w:p w14:paraId="16A39877" w14:textId="77777777" w:rsidR="006E0F98" w:rsidRPr="00B701FE" w:rsidRDefault="006E0F98" w:rsidP="00912AFC">
            <w:pPr>
              <w:spacing w:after="160" w:line="259" w:lineRule="auto"/>
              <w:jc w:val="center"/>
              <w:rPr>
                <w:rFonts w:ascii="Calibri" w:hAnsi="Calibri" w:cs="Calibri"/>
                <w:color w:val="000000"/>
                <w:sz w:val="16"/>
                <w:szCs w:val="16"/>
              </w:rPr>
            </w:pPr>
            <w:r>
              <w:rPr>
                <w:rFonts w:ascii="Calibri" w:hAnsi="Calibri" w:cs="Calibri"/>
                <w:color w:val="000000"/>
                <w:sz w:val="16"/>
                <w:szCs w:val="16"/>
              </w:rPr>
              <w:t>R$ 252,11</w:t>
            </w:r>
          </w:p>
        </w:tc>
        <w:tc>
          <w:tcPr>
            <w:tcW w:w="981" w:type="dxa"/>
            <w:vAlign w:val="center"/>
          </w:tcPr>
          <w:p w14:paraId="1D1CC7AD" w14:textId="77777777" w:rsidR="006E0F98" w:rsidRPr="006566D3" w:rsidRDefault="006E0F98" w:rsidP="00912AFC">
            <w:pPr>
              <w:spacing w:after="160" w:line="259" w:lineRule="auto"/>
              <w:jc w:val="center"/>
              <w:rPr>
                <w:rFonts w:eastAsia="Calibri" w:cstheme="minorHAnsi"/>
                <w:spacing w:val="-6"/>
                <w:sz w:val="16"/>
                <w:szCs w:val="16"/>
                <w:lang w:eastAsia="en-US"/>
              </w:rPr>
            </w:pPr>
            <w:r w:rsidRPr="006566D3">
              <w:rPr>
                <w:rFonts w:eastAsia="Calibri" w:cstheme="minorHAnsi"/>
                <w:spacing w:val="-6"/>
                <w:sz w:val="16"/>
                <w:szCs w:val="16"/>
                <w:lang w:eastAsia="en-US"/>
              </w:rPr>
              <w:t>R$ 1.035,50</w:t>
            </w:r>
          </w:p>
        </w:tc>
        <w:tc>
          <w:tcPr>
            <w:tcW w:w="992" w:type="dxa"/>
            <w:vAlign w:val="center"/>
          </w:tcPr>
          <w:p w14:paraId="74250565" w14:textId="77777777" w:rsidR="006E0F98" w:rsidRPr="006566D3" w:rsidRDefault="006E0F98" w:rsidP="00912AFC">
            <w:pPr>
              <w:spacing w:after="160" w:line="259" w:lineRule="auto"/>
              <w:jc w:val="center"/>
              <w:rPr>
                <w:rFonts w:cstheme="minorHAnsi"/>
                <w:color w:val="000000"/>
                <w:spacing w:val="-6"/>
                <w:sz w:val="16"/>
                <w:szCs w:val="16"/>
              </w:rPr>
            </w:pPr>
            <w:r w:rsidRPr="006566D3">
              <w:rPr>
                <w:rFonts w:cstheme="minorHAnsi"/>
                <w:color w:val="000000"/>
                <w:spacing w:val="-6"/>
                <w:sz w:val="16"/>
                <w:szCs w:val="16"/>
              </w:rPr>
              <w:t>R$ 252,11</w:t>
            </w:r>
          </w:p>
        </w:tc>
        <w:tc>
          <w:tcPr>
            <w:tcW w:w="989" w:type="dxa"/>
            <w:shd w:val="clear" w:color="auto" w:fill="auto"/>
            <w:vAlign w:val="center"/>
          </w:tcPr>
          <w:p w14:paraId="4B4CF3D2" w14:textId="77777777" w:rsidR="006E0F98" w:rsidRPr="007F5637" w:rsidRDefault="006E0F98" w:rsidP="00912AFC">
            <w:pPr>
              <w:spacing w:after="160" w:line="259" w:lineRule="auto"/>
              <w:jc w:val="center"/>
              <w:rPr>
                <w:rFonts w:eastAsia="Calibri" w:cstheme="minorHAnsi"/>
                <w:b/>
                <w:bCs/>
                <w:spacing w:val="-6"/>
                <w:sz w:val="16"/>
                <w:szCs w:val="16"/>
                <w:lang w:eastAsia="en-US"/>
              </w:rPr>
            </w:pPr>
            <w:r w:rsidRPr="007F5637">
              <w:rPr>
                <w:rFonts w:cstheme="minorHAnsi"/>
                <w:b/>
                <w:bCs/>
                <w:color w:val="000000"/>
                <w:spacing w:val="-6"/>
                <w:sz w:val="16"/>
                <w:szCs w:val="16"/>
              </w:rPr>
              <w:t>R$ 1.287,61</w:t>
            </w:r>
          </w:p>
        </w:tc>
      </w:tr>
      <w:tr w:rsidR="006E0F98" w:rsidRPr="005A16E6" w14:paraId="776058B0" w14:textId="77777777" w:rsidTr="0066435A">
        <w:trPr>
          <w:trHeight w:val="50"/>
          <w:jc w:val="center"/>
        </w:trPr>
        <w:tc>
          <w:tcPr>
            <w:tcW w:w="9040" w:type="dxa"/>
            <w:gridSpan w:val="11"/>
            <w:shd w:val="clear" w:color="auto" w:fill="auto"/>
            <w:vAlign w:val="center"/>
          </w:tcPr>
          <w:p w14:paraId="47EA7286" w14:textId="4870F530" w:rsidR="006E0F98" w:rsidRPr="007F5637" w:rsidRDefault="006E0F98" w:rsidP="00912AFC">
            <w:pPr>
              <w:spacing w:after="160" w:line="259" w:lineRule="auto"/>
              <w:jc w:val="center"/>
              <w:rPr>
                <w:rFonts w:cstheme="minorHAnsi"/>
                <w:b/>
                <w:bCs/>
                <w:color w:val="000000"/>
                <w:spacing w:val="-6"/>
                <w:sz w:val="20"/>
                <w:szCs w:val="20"/>
              </w:rPr>
            </w:pPr>
            <w:r w:rsidRPr="007F5637">
              <w:rPr>
                <w:rFonts w:cstheme="minorHAnsi"/>
                <w:b/>
                <w:bCs/>
                <w:color w:val="000000"/>
                <w:spacing w:val="-6"/>
                <w:sz w:val="20"/>
                <w:szCs w:val="20"/>
              </w:rPr>
              <w:t>VALOR TOTAL</w:t>
            </w:r>
            <w:r w:rsidR="0029601D">
              <w:rPr>
                <w:rFonts w:cstheme="minorHAnsi"/>
                <w:b/>
                <w:bCs/>
                <w:color w:val="000000"/>
                <w:spacing w:val="-6"/>
                <w:sz w:val="20"/>
                <w:szCs w:val="20"/>
              </w:rPr>
              <w:t xml:space="preserve"> - MÁXIMO</w:t>
            </w:r>
            <w:r w:rsidRPr="007F5637">
              <w:rPr>
                <w:rFonts w:cstheme="minorHAnsi"/>
                <w:b/>
                <w:bCs/>
                <w:color w:val="000000"/>
                <w:spacing w:val="-6"/>
                <w:sz w:val="20"/>
                <w:szCs w:val="20"/>
              </w:rPr>
              <w:t xml:space="preserve"> ESTIMADO </w:t>
            </w:r>
          </w:p>
        </w:tc>
        <w:tc>
          <w:tcPr>
            <w:tcW w:w="989" w:type="dxa"/>
            <w:shd w:val="clear" w:color="auto" w:fill="auto"/>
            <w:vAlign w:val="center"/>
          </w:tcPr>
          <w:p w14:paraId="08386AA8" w14:textId="77777777" w:rsidR="006E0F98" w:rsidRPr="007F5637" w:rsidRDefault="006E0F98" w:rsidP="00912AFC">
            <w:pPr>
              <w:spacing w:after="160" w:line="259" w:lineRule="auto"/>
              <w:jc w:val="center"/>
              <w:rPr>
                <w:rFonts w:cstheme="minorHAnsi"/>
                <w:b/>
                <w:bCs/>
                <w:color w:val="000000"/>
                <w:spacing w:val="-6"/>
                <w:sz w:val="16"/>
                <w:szCs w:val="16"/>
              </w:rPr>
            </w:pPr>
            <w:r w:rsidRPr="007F5637">
              <w:rPr>
                <w:rFonts w:cstheme="minorHAnsi"/>
                <w:b/>
                <w:bCs/>
                <w:color w:val="000000"/>
                <w:spacing w:val="-6"/>
                <w:sz w:val="16"/>
                <w:szCs w:val="16"/>
              </w:rPr>
              <w:t>R$ 4.519,25</w:t>
            </w:r>
          </w:p>
        </w:tc>
      </w:tr>
    </w:tbl>
    <w:p w14:paraId="5580ABC5" w14:textId="77777777" w:rsidR="00C73ECA" w:rsidRPr="00A74200" w:rsidRDefault="00C73ECA" w:rsidP="00C73EC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A74200">
        <w:rPr>
          <w:rStyle w:val="Forte"/>
          <w:rFonts w:ascii="Arial" w:eastAsia="Calibri" w:hAnsi="Arial" w:cs="Arial"/>
          <w:b w:val="0"/>
          <w:bCs w:val="0"/>
          <w:sz w:val="22"/>
          <w:szCs w:val="22"/>
          <w:shd w:val="clear" w:color="auto" w:fill="FFFFFF"/>
        </w:rPr>
        <w:t>A contratação será dividida em itens/grupos, conforme tabela acima, devendo o fornecedor enviar proposta para todos os subitens que compõem o Item/grupo que pretende disputar.</w:t>
      </w:r>
    </w:p>
    <w:p w14:paraId="444A7736" w14:textId="77777777" w:rsidR="00C73ECA" w:rsidRPr="00A74200" w:rsidRDefault="00C73ECA" w:rsidP="00C73EC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A74200">
        <w:rPr>
          <w:rStyle w:val="Forte"/>
          <w:rFonts w:ascii="Arial" w:eastAsia="Calibri" w:hAnsi="Arial" w:cs="Arial"/>
          <w:b w:val="0"/>
          <w:bCs w:val="0"/>
          <w:sz w:val="22"/>
          <w:szCs w:val="22"/>
          <w:shd w:val="clear" w:color="auto" w:fill="FFFFFF"/>
        </w:rPr>
        <w:t>O agrupamento dos subitens 1.1 e 1.2 se justifica por razões de viabilidade técnica e econômica, sempre visando a maior competitividade, considerando-se os aspectos de quantidade, prazo e local de execução.</w:t>
      </w:r>
    </w:p>
    <w:p w14:paraId="77CC39DE" w14:textId="77777777" w:rsidR="00C73ECA" w:rsidRPr="00A74200" w:rsidRDefault="00C73ECA" w:rsidP="00C73EC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A74200">
        <w:rPr>
          <w:rStyle w:val="Forte"/>
          <w:rFonts w:ascii="Arial" w:eastAsia="Calibri" w:hAnsi="Arial" w:cs="Arial"/>
          <w:b w:val="0"/>
          <w:bCs w:val="0"/>
          <w:sz w:val="22"/>
          <w:szCs w:val="22"/>
          <w:shd w:val="clear" w:color="auto" w:fill="FFFFFF"/>
        </w:rPr>
        <w:t>A Proposta deverá respeitar os valores unitários e totais máximos estimados de cada Item/subitem, conforme tabela acima.</w:t>
      </w:r>
    </w:p>
    <w:p w14:paraId="70D4DF06" w14:textId="77777777" w:rsidR="00C73ECA" w:rsidRPr="004500EE" w:rsidRDefault="00C73ECA" w:rsidP="00C73EC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4500EE">
        <w:rPr>
          <w:rStyle w:val="Forte"/>
          <w:rFonts w:ascii="Arial" w:eastAsia="Calibri" w:hAnsi="Arial" w:cs="Arial"/>
          <w:b w:val="0"/>
          <w:bCs w:val="0"/>
          <w:sz w:val="22"/>
          <w:szCs w:val="22"/>
          <w:shd w:val="clear" w:color="auto" w:fill="FFFFFF"/>
        </w:rPr>
        <w:t xml:space="preserve">O serviço objeto desta contratação é caracterizado como </w:t>
      </w:r>
      <w:r w:rsidRPr="004500EE">
        <w:rPr>
          <w:rStyle w:val="Forte"/>
          <w:rFonts w:ascii="Arial" w:eastAsia="Calibri" w:hAnsi="Arial" w:cs="Arial"/>
          <w:b w:val="0"/>
          <w:sz w:val="22"/>
          <w:szCs w:val="22"/>
          <w:shd w:val="clear" w:color="auto" w:fill="FFFFFF"/>
        </w:rPr>
        <w:t>comum</w:t>
      </w:r>
      <w:r w:rsidRPr="004500EE">
        <w:rPr>
          <w:rStyle w:val="Forte"/>
          <w:rFonts w:ascii="Arial" w:eastAsia="Calibri" w:hAnsi="Arial" w:cs="Arial"/>
          <w:b w:val="0"/>
          <w:bCs w:val="0"/>
          <w:sz w:val="22"/>
          <w:szCs w:val="22"/>
          <w:shd w:val="clear" w:color="auto" w:fill="FFFFFF"/>
        </w:rPr>
        <w:t>, conforme justificativa constante do Estudo Técnico Preliminar.</w:t>
      </w:r>
    </w:p>
    <w:p w14:paraId="317CE03E" w14:textId="77777777" w:rsidR="00C73ECA" w:rsidRPr="00885BB8" w:rsidRDefault="00C73ECA" w:rsidP="00C73EC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885BB8">
        <w:rPr>
          <w:rStyle w:val="Forte"/>
          <w:rFonts w:ascii="Arial" w:eastAsia="Calibri" w:hAnsi="Arial" w:cs="Arial"/>
          <w:b w:val="0"/>
          <w:bCs w:val="0"/>
          <w:sz w:val="22"/>
          <w:szCs w:val="22"/>
          <w:shd w:val="clear" w:color="auto" w:fill="FFFFFF"/>
        </w:rPr>
        <w:t xml:space="preserve">Ramo de Atividade predominante da </w:t>
      </w:r>
      <w:r>
        <w:rPr>
          <w:rStyle w:val="Forte"/>
          <w:rFonts w:ascii="Arial" w:eastAsia="Calibri" w:hAnsi="Arial" w:cs="Arial"/>
          <w:b w:val="0"/>
          <w:bCs w:val="0"/>
          <w:sz w:val="22"/>
          <w:szCs w:val="22"/>
          <w:shd w:val="clear" w:color="auto" w:fill="FFFFFF"/>
        </w:rPr>
        <w:t xml:space="preserve">contratação: CNAE </w:t>
      </w:r>
      <w:r w:rsidRPr="00B1481F">
        <w:rPr>
          <w:rStyle w:val="Forte"/>
          <w:rFonts w:ascii="Arial" w:eastAsia="Calibri" w:hAnsi="Arial" w:cs="Arial"/>
          <w:b w:val="0"/>
          <w:bCs w:val="0"/>
          <w:sz w:val="22"/>
          <w:szCs w:val="22"/>
          <w:shd w:val="clear" w:color="auto" w:fill="FFFFFF"/>
        </w:rPr>
        <w:t>71.20-1-00 - Testes e análises técnicas</w:t>
      </w:r>
      <w:r>
        <w:rPr>
          <w:rStyle w:val="Forte"/>
          <w:rFonts w:ascii="Arial" w:eastAsia="Calibri" w:hAnsi="Arial" w:cs="Arial"/>
          <w:b w:val="0"/>
          <w:bCs w:val="0"/>
          <w:sz w:val="22"/>
          <w:szCs w:val="22"/>
          <w:shd w:val="clear" w:color="auto" w:fill="FFFFFF"/>
        </w:rPr>
        <w:t>.</w:t>
      </w:r>
      <w:r>
        <w:rPr>
          <w:rFonts w:ascii="Arial" w:hAnsi="Arial" w:cs="Arial"/>
          <w:sz w:val="16"/>
          <w:szCs w:val="16"/>
        </w:rPr>
        <w:t xml:space="preserve"> </w:t>
      </w:r>
    </w:p>
    <w:p w14:paraId="1EB37621" w14:textId="77777777" w:rsidR="00C73ECA" w:rsidRPr="00B1481F" w:rsidRDefault="00C73ECA" w:rsidP="00C73EC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B1481F">
        <w:rPr>
          <w:rStyle w:val="Forte"/>
          <w:rFonts w:ascii="Arial" w:eastAsia="Calibri" w:hAnsi="Arial" w:cs="Arial"/>
          <w:sz w:val="22"/>
          <w:szCs w:val="22"/>
          <w:shd w:val="clear" w:color="auto" w:fill="FFFFFF"/>
        </w:rPr>
        <w:t>Prazo do contrato</w:t>
      </w:r>
      <w:r w:rsidRPr="00B1481F">
        <w:rPr>
          <w:rStyle w:val="Forte"/>
          <w:rFonts w:ascii="Arial" w:eastAsia="Calibri" w:hAnsi="Arial" w:cs="Arial"/>
          <w:b w:val="0"/>
          <w:bCs w:val="0"/>
          <w:sz w:val="22"/>
          <w:szCs w:val="22"/>
          <w:shd w:val="clear" w:color="auto" w:fill="FFFFFF"/>
        </w:rPr>
        <w:t xml:space="preserve">:  </w:t>
      </w:r>
      <w:bookmarkStart w:id="11" w:name="_Hlk138078360"/>
      <w:r w:rsidRPr="00B1481F">
        <w:rPr>
          <w:rStyle w:val="Forte"/>
          <w:rFonts w:ascii="Arial" w:eastAsia="Calibri" w:hAnsi="Arial" w:cs="Arial"/>
          <w:b w:val="0"/>
          <w:bCs w:val="0"/>
          <w:sz w:val="22"/>
          <w:szCs w:val="22"/>
          <w:shd w:val="clear" w:color="auto" w:fill="FFFFFF"/>
        </w:rPr>
        <w:t xml:space="preserve">O contrato terá </w:t>
      </w:r>
      <w:r w:rsidRPr="00B1481F">
        <w:rPr>
          <w:rStyle w:val="Forte"/>
          <w:rFonts w:ascii="Arial" w:eastAsia="Calibri" w:hAnsi="Arial" w:cs="Arial"/>
          <w:sz w:val="22"/>
          <w:szCs w:val="22"/>
          <w:shd w:val="clear" w:color="auto" w:fill="FFFFFF"/>
        </w:rPr>
        <w:t>vigência de 180 (cento e oitenta) dias,</w:t>
      </w:r>
      <w:r w:rsidRPr="00B1481F">
        <w:rPr>
          <w:rStyle w:val="Forte"/>
          <w:rFonts w:ascii="Arial" w:eastAsia="Calibri" w:hAnsi="Arial" w:cs="Arial"/>
          <w:b w:val="0"/>
          <w:bCs w:val="0"/>
          <w:sz w:val="22"/>
          <w:szCs w:val="22"/>
          <w:shd w:val="clear" w:color="auto" w:fill="FFFFFF"/>
        </w:rPr>
        <w:t xml:space="preserve"> contados a partir da assinatura do contrato, admitida sua prorrogação nos termos do artigo 105 da Lei nº 14.133/2021</w:t>
      </w:r>
      <w:bookmarkEnd w:id="11"/>
      <w:r w:rsidRPr="00B1481F">
        <w:rPr>
          <w:rStyle w:val="Forte"/>
          <w:rFonts w:ascii="Arial" w:eastAsia="Calibri" w:hAnsi="Arial" w:cs="Arial"/>
          <w:b w:val="0"/>
          <w:bCs w:val="0"/>
          <w:sz w:val="22"/>
          <w:szCs w:val="22"/>
          <w:shd w:val="clear" w:color="auto" w:fill="FFFFFF"/>
        </w:rPr>
        <w:t xml:space="preserve">. </w:t>
      </w:r>
    </w:p>
    <w:p w14:paraId="65C78E07" w14:textId="77777777" w:rsidR="00C73ECA" w:rsidRDefault="00C73ECA" w:rsidP="00C73ECA">
      <w:pPr>
        <w:pStyle w:val="PargrafodaLista"/>
        <w:numPr>
          <w:ilvl w:val="2"/>
          <w:numId w:val="3"/>
        </w:numPr>
        <w:spacing w:before="240" w:after="120"/>
        <w:ind w:left="851" w:firstLine="0"/>
        <w:rPr>
          <w:rStyle w:val="Forte"/>
          <w:rFonts w:ascii="Arial" w:eastAsia="Calibri" w:hAnsi="Arial" w:cs="Arial"/>
          <w:b w:val="0"/>
          <w:bCs w:val="0"/>
          <w:sz w:val="22"/>
          <w:szCs w:val="22"/>
          <w:shd w:val="clear" w:color="auto" w:fill="FFFFFF"/>
        </w:rPr>
      </w:pPr>
      <w:r w:rsidRPr="00D67DC4">
        <w:rPr>
          <w:rStyle w:val="Forte"/>
          <w:rFonts w:ascii="Arial" w:eastAsia="Calibri" w:hAnsi="Arial" w:cs="Arial"/>
          <w:b w:val="0"/>
          <w:bCs w:val="0"/>
          <w:sz w:val="22"/>
          <w:szCs w:val="22"/>
          <w:shd w:val="clear" w:color="auto" w:fill="FFFFFF"/>
        </w:rPr>
        <w:t xml:space="preserve">O </w:t>
      </w:r>
      <w:r>
        <w:rPr>
          <w:rStyle w:val="Forte"/>
          <w:rFonts w:ascii="Arial" w:eastAsia="Calibri" w:hAnsi="Arial" w:cs="Arial"/>
          <w:b w:val="0"/>
          <w:bCs w:val="0"/>
          <w:sz w:val="22"/>
          <w:szCs w:val="22"/>
          <w:shd w:val="clear" w:color="auto" w:fill="FFFFFF"/>
        </w:rPr>
        <w:t>Termo de C</w:t>
      </w:r>
      <w:r w:rsidRPr="00D67DC4">
        <w:rPr>
          <w:rStyle w:val="Forte"/>
          <w:rFonts w:ascii="Arial" w:eastAsia="Calibri" w:hAnsi="Arial" w:cs="Arial"/>
          <w:b w:val="0"/>
          <w:bCs w:val="0"/>
          <w:sz w:val="22"/>
          <w:szCs w:val="22"/>
          <w:shd w:val="clear" w:color="auto" w:fill="FFFFFF"/>
        </w:rPr>
        <w:t>ontrato oferece maior detalhamento das regras que serão aplicadas em relação à vigência da contratação.</w:t>
      </w:r>
    </w:p>
    <w:p w14:paraId="33A08BAB"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2" w:name="_Toc138674704"/>
      <w:r w:rsidRPr="00304C3A">
        <w:rPr>
          <w:rStyle w:val="Ttulo1Char"/>
          <w:rFonts w:ascii="Arial" w:hAnsi="Arial" w:cs="Arial"/>
          <w:color w:val="auto"/>
          <w:sz w:val="22"/>
          <w:szCs w:val="22"/>
        </w:rPr>
        <w:t>DA FUNDAMENTAÇÃO DA CONTRATAÇÃO</w:t>
      </w:r>
      <w:bookmarkEnd w:id="12"/>
    </w:p>
    <w:p w14:paraId="311AF2E4" w14:textId="77777777" w:rsidR="00C73ECA" w:rsidRPr="00304C3A" w:rsidRDefault="00C73ECA" w:rsidP="00C73ECA">
      <w:pPr>
        <w:pStyle w:val="PargrafodaLista"/>
        <w:numPr>
          <w:ilvl w:val="0"/>
          <w:numId w:val="16"/>
        </w:numPr>
        <w:spacing w:before="120" w:after="120"/>
        <w:rPr>
          <w:rFonts w:ascii="Arial" w:hAnsi="Arial" w:cs="Arial"/>
          <w:bCs/>
          <w:vanish/>
          <w:sz w:val="22"/>
          <w:szCs w:val="22"/>
        </w:rPr>
      </w:pPr>
    </w:p>
    <w:p w14:paraId="71E4F183" w14:textId="77777777" w:rsidR="00C73ECA" w:rsidRPr="009F6CF3" w:rsidRDefault="00C73ECA" w:rsidP="00C73ECA">
      <w:pPr>
        <w:pStyle w:val="PargrafodaLista"/>
        <w:numPr>
          <w:ilvl w:val="0"/>
          <w:numId w:val="40"/>
        </w:numPr>
        <w:spacing w:before="240" w:after="120"/>
        <w:rPr>
          <w:rFonts w:ascii="Arial" w:hAnsi="Arial" w:cs="Arial"/>
          <w:bCs/>
          <w:vanish/>
          <w:sz w:val="22"/>
          <w:szCs w:val="22"/>
        </w:rPr>
      </w:pPr>
    </w:p>
    <w:p w14:paraId="771222E0" w14:textId="77777777" w:rsidR="00C73ECA" w:rsidRPr="005C492C" w:rsidRDefault="00C73ECA" w:rsidP="00C73ECA">
      <w:pPr>
        <w:pStyle w:val="PargrafodaLista"/>
        <w:numPr>
          <w:ilvl w:val="1"/>
          <w:numId w:val="40"/>
        </w:numPr>
        <w:spacing w:before="240" w:after="120"/>
        <w:ind w:left="284" w:firstLine="0"/>
        <w:rPr>
          <w:rStyle w:val="Forte"/>
          <w:rFonts w:ascii="Arial" w:eastAsia="Calibri" w:hAnsi="Arial" w:cs="Arial"/>
          <w:b w:val="0"/>
          <w:bCs w:val="0"/>
          <w:sz w:val="22"/>
          <w:szCs w:val="22"/>
          <w:shd w:val="clear" w:color="auto" w:fill="FFFFFF"/>
        </w:rPr>
      </w:pPr>
      <w:r w:rsidRPr="002126CA">
        <w:rPr>
          <w:rFonts w:ascii="Arial" w:hAnsi="Arial" w:cs="Arial"/>
          <w:bCs/>
          <w:sz w:val="22"/>
          <w:szCs w:val="22"/>
        </w:rPr>
        <w:t xml:space="preserve">A Fundamentação da Contratação e de seus quantitativos encontra-se pormenorizada em tópico específico do </w:t>
      </w:r>
      <w:r w:rsidRPr="00EE1BF0">
        <w:rPr>
          <w:rStyle w:val="Forte"/>
          <w:rFonts w:ascii="Arial" w:eastAsia="Calibri" w:hAnsi="Arial" w:cs="Arial"/>
          <w:b w:val="0"/>
          <w:bCs w:val="0"/>
          <w:sz w:val="22"/>
          <w:szCs w:val="22"/>
          <w:shd w:val="clear" w:color="auto" w:fill="FFFFFF"/>
        </w:rPr>
        <w:t>Estudo Técnico Preliminar</w:t>
      </w:r>
      <w:r>
        <w:rPr>
          <w:rStyle w:val="Forte"/>
          <w:rFonts w:ascii="Arial" w:eastAsia="Calibri" w:hAnsi="Arial" w:cs="Arial"/>
          <w:b w:val="0"/>
          <w:bCs w:val="0"/>
          <w:sz w:val="22"/>
          <w:szCs w:val="22"/>
          <w:shd w:val="clear" w:color="auto" w:fill="FFFFFF"/>
        </w:rPr>
        <w:t>.</w:t>
      </w:r>
    </w:p>
    <w:p w14:paraId="0DD0E7FC" w14:textId="77777777" w:rsidR="00C73ECA" w:rsidRPr="002126CA" w:rsidRDefault="00C73ECA" w:rsidP="00C73ECA">
      <w:pPr>
        <w:pStyle w:val="PargrafodaLista"/>
        <w:numPr>
          <w:ilvl w:val="1"/>
          <w:numId w:val="40"/>
        </w:numPr>
        <w:spacing w:before="240" w:after="120"/>
        <w:ind w:left="284" w:firstLine="0"/>
        <w:rPr>
          <w:rFonts w:ascii="Arial" w:hAnsi="Arial" w:cs="Arial"/>
          <w:sz w:val="22"/>
          <w:szCs w:val="22"/>
        </w:rPr>
      </w:pPr>
      <w:r w:rsidRPr="002126CA">
        <w:rPr>
          <w:rFonts w:ascii="Arial" w:hAnsi="Arial" w:cs="Arial"/>
          <w:sz w:val="22"/>
          <w:szCs w:val="22"/>
        </w:rPr>
        <w:t xml:space="preserve">O objeto da </w:t>
      </w:r>
      <w:r w:rsidRPr="002126CA">
        <w:rPr>
          <w:rFonts w:ascii="Arial" w:hAnsi="Arial" w:cs="Arial"/>
          <w:bCs/>
          <w:sz w:val="22"/>
          <w:szCs w:val="22"/>
        </w:rPr>
        <w:t>contratação</w:t>
      </w:r>
      <w:r w:rsidRPr="002126CA">
        <w:rPr>
          <w:rFonts w:ascii="Arial" w:hAnsi="Arial" w:cs="Arial"/>
          <w:sz w:val="22"/>
          <w:szCs w:val="22"/>
        </w:rPr>
        <w:t xml:space="preserve"> está previsto no Plano de Contratações Anual</w:t>
      </w:r>
      <w:r>
        <w:rPr>
          <w:rFonts w:ascii="Arial" w:hAnsi="Arial" w:cs="Arial"/>
          <w:sz w:val="22"/>
          <w:szCs w:val="22"/>
        </w:rPr>
        <w:t xml:space="preserve"> 2024</w:t>
      </w:r>
      <w:r w:rsidRPr="002126CA">
        <w:rPr>
          <w:rFonts w:ascii="Arial" w:hAnsi="Arial" w:cs="Arial"/>
          <w:sz w:val="22"/>
          <w:szCs w:val="22"/>
        </w:rPr>
        <w:t>, conforme detalhamento a seguir:</w:t>
      </w:r>
    </w:p>
    <w:p w14:paraId="226064B9" w14:textId="77777777" w:rsidR="00C73ECA" w:rsidRPr="009F6CF3" w:rsidRDefault="00C73ECA" w:rsidP="00C73ECA">
      <w:pPr>
        <w:pStyle w:val="PargrafodaLista"/>
        <w:numPr>
          <w:ilvl w:val="0"/>
          <w:numId w:val="16"/>
        </w:numPr>
        <w:spacing w:before="240" w:after="120"/>
        <w:rPr>
          <w:rFonts w:ascii="Arial" w:hAnsi="Arial" w:cs="Arial"/>
          <w:bCs/>
          <w:vanish/>
          <w:sz w:val="22"/>
          <w:szCs w:val="22"/>
        </w:rPr>
      </w:pPr>
    </w:p>
    <w:p w14:paraId="6704CD32" w14:textId="77777777" w:rsidR="00C73ECA" w:rsidRPr="009F6CF3" w:rsidRDefault="00C73ECA" w:rsidP="00C73ECA">
      <w:pPr>
        <w:pStyle w:val="PargrafodaLista"/>
        <w:numPr>
          <w:ilvl w:val="1"/>
          <w:numId w:val="16"/>
        </w:numPr>
        <w:spacing w:before="240" w:after="120"/>
        <w:ind w:left="2422"/>
        <w:rPr>
          <w:rFonts w:ascii="Arial" w:hAnsi="Arial" w:cs="Arial"/>
          <w:bCs/>
          <w:vanish/>
          <w:sz w:val="22"/>
          <w:szCs w:val="22"/>
        </w:rPr>
      </w:pPr>
    </w:p>
    <w:p w14:paraId="3E40D5A6" w14:textId="77777777" w:rsidR="00C73ECA" w:rsidRPr="0017029E" w:rsidRDefault="00C73ECA" w:rsidP="00C73ECA">
      <w:pPr>
        <w:pStyle w:val="PargrafodaLista"/>
        <w:numPr>
          <w:ilvl w:val="2"/>
          <w:numId w:val="16"/>
        </w:numPr>
        <w:spacing w:before="240" w:after="120"/>
        <w:ind w:left="1560"/>
        <w:rPr>
          <w:rFonts w:ascii="Arial" w:hAnsi="Arial" w:cs="Arial"/>
          <w:bCs/>
          <w:sz w:val="22"/>
          <w:szCs w:val="22"/>
        </w:rPr>
      </w:pPr>
      <w:r w:rsidRPr="00304C3A">
        <w:rPr>
          <w:rFonts w:ascii="Arial" w:hAnsi="Arial" w:cs="Arial"/>
          <w:bCs/>
          <w:sz w:val="22"/>
          <w:szCs w:val="22"/>
        </w:rPr>
        <w:t xml:space="preserve">Id dos itens </w:t>
      </w:r>
      <w:r w:rsidRPr="00073075">
        <w:rPr>
          <w:rStyle w:val="Forte"/>
          <w:rFonts w:ascii="Arial" w:eastAsia="Calibri" w:hAnsi="Arial" w:cs="Arial"/>
          <w:b w:val="0"/>
          <w:bCs w:val="0"/>
          <w:sz w:val="22"/>
          <w:szCs w:val="22"/>
          <w:shd w:val="clear" w:color="auto" w:fill="FFFFFF"/>
        </w:rPr>
        <w:t>no</w:t>
      </w:r>
      <w:r w:rsidRPr="00304C3A">
        <w:rPr>
          <w:rFonts w:ascii="Arial" w:hAnsi="Arial" w:cs="Arial"/>
          <w:bCs/>
          <w:sz w:val="22"/>
          <w:szCs w:val="22"/>
        </w:rPr>
        <w:t xml:space="preserve"> PCA</w:t>
      </w:r>
      <w:r w:rsidRPr="0017029E">
        <w:rPr>
          <w:rFonts w:ascii="Arial" w:hAnsi="Arial" w:cs="Arial"/>
          <w:bCs/>
          <w:sz w:val="22"/>
          <w:szCs w:val="22"/>
        </w:rPr>
        <w:t>: Itens nº 57 a 60.</w:t>
      </w:r>
    </w:p>
    <w:p w14:paraId="58511D04" w14:textId="77777777" w:rsidR="00C73ECA" w:rsidRPr="0050287A" w:rsidRDefault="00C73ECA" w:rsidP="00C73ECA">
      <w:pPr>
        <w:pStyle w:val="PargrafodaLista"/>
        <w:numPr>
          <w:ilvl w:val="1"/>
          <w:numId w:val="40"/>
        </w:numPr>
        <w:spacing w:before="240" w:after="120"/>
        <w:ind w:left="284" w:firstLine="0"/>
        <w:rPr>
          <w:rFonts w:ascii="Arial" w:hAnsi="Arial" w:cs="Arial"/>
          <w:sz w:val="22"/>
          <w:szCs w:val="22"/>
        </w:rPr>
      </w:pPr>
      <w:r w:rsidRPr="0050287A">
        <w:rPr>
          <w:rFonts w:ascii="Arial" w:hAnsi="Arial" w:cs="Arial"/>
          <w:b/>
          <w:bCs/>
          <w:spacing w:val="-6"/>
          <w:sz w:val="22"/>
          <w:szCs w:val="22"/>
        </w:rPr>
        <w:t xml:space="preserve">Justificativa da contratação: </w:t>
      </w:r>
      <w:r>
        <w:rPr>
          <w:rFonts w:ascii="Arial" w:hAnsi="Arial" w:cs="Arial"/>
          <w:spacing w:val="-6"/>
          <w:sz w:val="22"/>
          <w:szCs w:val="22"/>
        </w:rPr>
        <w:t xml:space="preserve">A </w:t>
      </w:r>
      <w:r w:rsidRPr="00052937">
        <w:rPr>
          <w:rFonts w:ascii="Arial" w:hAnsi="Arial" w:cs="Arial"/>
        </w:rPr>
        <w:t xml:space="preserve">contratação </w:t>
      </w:r>
      <w:r>
        <w:rPr>
          <w:rFonts w:ascii="Arial" w:hAnsi="Arial" w:cs="Arial"/>
        </w:rPr>
        <w:t xml:space="preserve">de </w:t>
      </w:r>
      <w:r w:rsidRPr="00171306">
        <w:rPr>
          <w:rFonts w:ascii="Arial" w:hAnsi="Arial" w:cs="Arial"/>
        </w:rPr>
        <w:t xml:space="preserve">serviços de análise </w:t>
      </w:r>
      <w:r>
        <w:rPr>
          <w:rFonts w:ascii="Arial" w:hAnsi="Arial" w:cs="Arial"/>
        </w:rPr>
        <w:t>físico-</w:t>
      </w:r>
      <w:r w:rsidRPr="00171306">
        <w:rPr>
          <w:rFonts w:ascii="Arial" w:hAnsi="Arial" w:cs="Arial"/>
        </w:rPr>
        <w:t>química e bacteriológica da qualidade da água dos reservatórios das unidades do MPT em Pernambuco</w:t>
      </w:r>
      <w:r w:rsidRPr="00052937">
        <w:rPr>
          <w:rFonts w:ascii="Arial" w:hAnsi="Arial" w:cs="Arial"/>
        </w:rPr>
        <w:t xml:space="preserve">, visa garantir à comunidade que frequenta as dependências físicas </w:t>
      </w:r>
      <w:r>
        <w:rPr>
          <w:rFonts w:ascii="Arial" w:hAnsi="Arial" w:cs="Arial"/>
        </w:rPr>
        <w:t>da Procuradoria Regional do Trabalho da 6ª Região, Procuradoria do Trabalho no Município de</w:t>
      </w:r>
      <w:r w:rsidRPr="00052937">
        <w:rPr>
          <w:rFonts w:ascii="Arial" w:hAnsi="Arial" w:cs="Arial"/>
        </w:rPr>
        <w:t xml:space="preserve"> Caruaru e </w:t>
      </w:r>
      <w:r>
        <w:rPr>
          <w:rFonts w:ascii="Arial" w:hAnsi="Arial" w:cs="Arial"/>
        </w:rPr>
        <w:t>Procuradoria do Trabalho no Município</w:t>
      </w:r>
      <w:r w:rsidRPr="00052937">
        <w:rPr>
          <w:rFonts w:ascii="Arial" w:hAnsi="Arial" w:cs="Arial"/>
        </w:rPr>
        <w:t xml:space="preserve"> de Petrolina, disponibilização de água para consumo humano dentro dos parâmetros estabelecidos na Portaria Nº 2914, de 12 de dezembro de 2011, do Ministério da Saúde, suas revisões e demais normas aplicáveis</w:t>
      </w:r>
      <w:r>
        <w:rPr>
          <w:rFonts w:ascii="Arial" w:hAnsi="Arial" w:cs="Arial"/>
        </w:rPr>
        <w:t xml:space="preserve">. </w:t>
      </w:r>
    </w:p>
    <w:p w14:paraId="3AD308E1" w14:textId="77777777" w:rsidR="00C73ECA" w:rsidRPr="0050287A" w:rsidRDefault="00C73ECA" w:rsidP="00C73ECA">
      <w:pPr>
        <w:pStyle w:val="PargrafodaLista"/>
        <w:numPr>
          <w:ilvl w:val="1"/>
          <w:numId w:val="40"/>
        </w:numPr>
        <w:spacing w:before="240" w:after="120"/>
        <w:ind w:left="284" w:firstLine="0"/>
        <w:rPr>
          <w:rFonts w:ascii="Arial" w:hAnsi="Arial" w:cs="Arial"/>
          <w:sz w:val="22"/>
          <w:szCs w:val="22"/>
        </w:rPr>
      </w:pPr>
      <w:r w:rsidRPr="0050287A">
        <w:rPr>
          <w:rFonts w:ascii="Arial" w:hAnsi="Arial" w:cs="Arial"/>
          <w:b/>
          <w:sz w:val="22"/>
          <w:szCs w:val="22"/>
        </w:rPr>
        <w:t>Enquadramento da contratação:</w:t>
      </w:r>
      <w:r w:rsidRPr="0050287A">
        <w:rPr>
          <w:rFonts w:ascii="Arial" w:hAnsi="Arial" w:cs="Arial"/>
          <w:bCs/>
          <w:sz w:val="22"/>
          <w:szCs w:val="22"/>
        </w:rPr>
        <w:t xml:space="preserve"> Dado que os </w:t>
      </w:r>
      <w:r w:rsidRPr="00AF600D">
        <w:rPr>
          <w:rFonts w:ascii="Arial" w:hAnsi="Arial" w:cs="Arial"/>
          <w:sz w:val="22"/>
          <w:szCs w:val="22"/>
        </w:rPr>
        <w:t>serviços</w:t>
      </w:r>
      <w:r w:rsidRPr="0050287A">
        <w:rPr>
          <w:rFonts w:ascii="Arial" w:hAnsi="Arial" w:cs="Arial"/>
          <w:b/>
          <w:sz w:val="22"/>
          <w:szCs w:val="22"/>
        </w:rPr>
        <w:t xml:space="preserve"> </w:t>
      </w:r>
      <w:r w:rsidRPr="0050287A">
        <w:rPr>
          <w:rFonts w:ascii="Arial" w:hAnsi="Arial" w:cs="Arial"/>
          <w:bCs/>
          <w:sz w:val="22"/>
          <w:szCs w:val="22"/>
        </w:rPr>
        <w:t xml:space="preserve">a serem contratados possuem padrões de desempenho e qualidade que podem ser objetivamente definidas por meio deste documento, bem como possui especificações usuais de mercado, </w:t>
      </w:r>
      <w:r w:rsidRPr="000C50C9">
        <w:rPr>
          <w:rFonts w:ascii="Arial" w:hAnsi="Arial" w:cs="Arial"/>
          <w:bCs/>
          <w:sz w:val="22"/>
          <w:szCs w:val="22"/>
        </w:rPr>
        <w:t>cujo valor estimado será aferido oportunamente</w:t>
      </w:r>
      <w:r w:rsidRPr="0050287A">
        <w:rPr>
          <w:rFonts w:ascii="Arial" w:hAnsi="Arial" w:cs="Arial"/>
          <w:bCs/>
          <w:i/>
          <w:iCs/>
          <w:sz w:val="22"/>
          <w:szCs w:val="22"/>
        </w:rPr>
        <w:t>,</w:t>
      </w:r>
      <w:r w:rsidRPr="0050287A">
        <w:rPr>
          <w:rFonts w:ascii="Arial" w:hAnsi="Arial" w:cs="Arial"/>
          <w:bCs/>
          <w:sz w:val="22"/>
          <w:szCs w:val="22"/>
        </w:rPr>
        <w:t xml:space="preserve">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50287A">
        <w:rPr>
          <w:rFonts w:ascii="Arial" w:hAnsi="Arial" w:cs="Arial"/>
          <w:b/>
          <w:sz w:val="22"/>
          <w:szCs w:val="22"/>
        </w:rPr>
        <w:t>dispensa de licitação</w:t>
      </w:r>
      <w:r w:rsidRPr="0050287A">
        <w:rPr>
          <w:rFonts w:ascii="Arial" w:hAnsi="Arial" w:cs="Arial"/>
          <w:bCs/>
          <w:sz w:val="22"/>
          <w:szCs w:val="22"/>
        </w:rPr>
        <w:t>, na forma eletrônica.</w:t>
      </w:r>
    </w:p>
    <w:p w14:paraId="4D088531"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3" w:name="_Toc138674705"/>
      <w:r w:rsidRPr="00304C3A">
        <w:rPr>
          <w:rStyle w:val="Ttulo1Char"/>
          <w:rFonts w:ascii="Arial" w:hAnsi="Arial" w:cs="Arial"/>
          <w:color w:val="auto"/>
          <w:sz w:val="22"/>
          <w:szCs w:val="22"/>
        </w:rPr>
        <w:t>DA DESCRIÇÃO DA SOLUÇÃO COMO UM TODO</w:t>
      </w:r>
      <w:bookmarkEnd w:id="13"/>
      <w:r w:rsidRPr="00304C3A">
        <w:rPr>
          <w:rStyle w:val="Ttulo1Char"/>
          <w:rFonts w:ascii="Arial" w:hAnsi="Arial" w:cs="Arial"/>
          <w:color w:val="auto"/>
          <w:sz w:val="22"/>
          <w:szCs w:val="22"/>
        </w:rPr>
        <w:t xml:space="preserve"> </w:t>
      </w:r>
    </w:p>
    <w:p w14:paraId="5AEA8064" w14:textId="77777777" w:rsidR="00C73ECA" w:rsidRPr="00304C3A" w:rsidRDefault="00C73ECA" w:rsidP="00C73ECA">
      <w:pPr>
        <w:pStyle w:val="PargrafodaLista"/>
        <w:numPr>
          <w:ilvl w:val="0"/>
          <w:numId w:val="16"/>
        </w:numPr>
        <w:spacing w:before="240" w:after="120"/>
        <w:rPr>
          <w:rFonts w:ascii="Arial" w:hAnsi="Arial" w:cs="Arial"/>
          <w:bCs/>
          <w:vanish/>
          <w:sz w:val="22"/>
          <w:szCs w:val="22"/>
        </w:rPr>
      </w:pPr>
    </w:p>
    <w:p w14:paraId="714C6321" w14:textId="77777777" w:rsidR="00C73ECA" w:rsidRPr="007D30B7" w:rsidRDefault="00C73ECA" w:rsidP="00C73ECA">
      <w:pPr>
        <w:pStyle w:val="PargrafodaLista"/>
        <w:numPr>
          <w:ilvl w:val="1"/>
          <w:numId w:val="16"/>
        </w:numPr>
        <w:spacing w:before="240" w:after="120"/>
        <w:ind w:left="284" w:firstLine="1"/>
        <w:rPr>
          <w:rFonts w:ascii="Arial" w:hAnsi="Arial" w:cs="Arial"/>
          <w:bCs/>
          <w:sz w:val="22"/>
          <w:szCs w:val="22"/>
        </w:rPr>
      </w:pPr>
      <w:r w:rsidRPr="007D30B7">
        <w:rPr>
          <w:rFonts w:ascii="Arial" w:hAnsi="Arial" w:cs="Arial"/>
          <w:b/>
          <w:bCs/>
          <w:sz w:val="22"/>
          <w:szCs w:val="22"/>
        </w:rPr>
        <w:t>Descrição do serviço</w:t>
      </w:r>
      <w:r w:rsidRPr="007D30B7">
        <w:rPr>
          <w:rFonts w:ascii="Arial" w:hAnsi="Arial" w:cs="Arial"/>
          <w:bCs/>
          <w:sz w:val="22"/>
          <w:szCs w:val="22"/>
        </w:rPr>
        <w:t xml:space="preserve">: Análise físico-química e bacteriológica da qualidade da água dos reservatórios.  </w:t>
      </w:r>
    </w:p>
    <w:p w14:paraId="1A83CAEC" w14:textId="77777777" w:rsidR="00C73ECA" w:rsidRPr="0017029E" w:rsidRDefault="00C73ECA" w:rsidP="00C73ECA">
      <w:pPr>
        <w:pStyle w:val="PargrafodaLista"/>
        <w:numPr>
          <w:ilvl w:val="2"/>
          <w:numId w:val="16"/>
        </w:numPr>
        <w:spacing w:before="240" w:after="120"/>
        <w:ind w:left="1560"/>
        <w:rPr>
          <w:rFonts w:ascii="Arial" w:hAnsi="Arial" w:cs="Arial"/>
          <w:bCs/>
          <w:sz w:val="22"/>
          <w:szCs w:val="22"/>
        </w:rPr>
      </w:pPr>
      <w:r w:rsidRPr="00944083">
        <w:rPr>
          <w:rFonts w:ascii="Arial" w:hAnsi="Arial" w:cs="Arial"/>
          <w:b/>
          <w:bCs/>
          <w:sz w:val="22"/>
          <w:szCs w:val="22"/>
        </w:rPr>
        <w:t>CATSER</w:t>
      </w:r>
      <w:r w:rsidRPr="00944083">
        <w:rPr>
          <w:rFonts w:ascii="Arial" w:hAnsi="Arial" w:cs="Arial"/>
          <w:bCs/>
          <w:sz w:val="22"/>
          <w:szCs w:val="22"/>
        </w:rPr>
        <w:t xml:space="preserve">: </w:t>
      </w:r>
      <w:r w:rsidRPr="0017029E">
        <w:rPr>
          <w:rFonts w:ascii="Arial" w:hAnsi="Arial" w:cs="Arial"/>
          <w:bCs/>
          <w:sz w:val="22"/>
          <w:szCs w:val="22"/>
        </w:rPr>
        <w:t>19143.</w:t>
      </w:r>
    </w:p>
    <w:p w14:paraId="4D0C82CB" w14:textId="3B822194" w:rsidR="00C73ECA" w:rsidRPr="00F7657A" w:rsidRDefault="00C73ECA" w:rsidP="00C73ECA">
      <w:pPr>
        <w:pStyle w:val="PargrafodaLista"/>
        <w:numPr>
          <w:ilvl w:val="1"/>
          <w:numId w:val="16"/>
        </w:numPr>
        <w:spacing w:before="240" w:after="120"/>
        <w:ind w:left="284" w:firstLine="1"/>
        <w:rPr>
          <w:rFonts w:ascii="Arial" w:hAnsi="Arial" w:cs="Arial"/>
          <w:bCs/>
          <w:sz w:val="22"/>
          <w:szCs w:val="22"/>
        </w:rPr>
      </w:pPr>
      <w:bookmarkStart w:id="14" w:name="_Hlk138140979"/>
      <w:r w:rsidRPr="00F7657A">
        <w:rPr>
          <w:rFonts w:ascii="Arial" w:hAnsi="Arial" w:cs="Arial"/>
          <w:bCs/>
          <w:sz w:val="22"/>
          <w:szCs w:val="22"/>
        </w:rPr>
        <w:t>O objeto da contratação compreende coletar amostra da água dos reservatórios d</w:t>
      </w:r>
      <w:r>
        <w:rPr>
          <w:rFonts w:ascii="Arial" w:hAnsi="Arial" w:cs="Arial"/>
          <w:bCs/>
          <w:sz w:val="22"/>
          <w:szCs w:val="22"/>
        </w:rPr>
        <w:t>a Sede da PRT 6ª Região</w:t>
      </w:r>
      <w:r w:rsidRPr="00F7657A">
        <w:rPr>
          <w:rFonts w:ascii="Arial" w:hAnsi="Arial" w:cs="Arial"/>
          <w:bCs/>
          <w:sz w:val="22"/>
          <w:szCs w:val="22"/>
        </w:rPr>
        <w:t xml:space="preserve"> </w:t>
      </w:r>
      <w:r>
        <w:rPr>
          <w:rFonts w:ascii="Arial" w:hAnsi="Arial" w:cs="Arial"/>
          <w:bCs/>
          <w:sz w:val="22"/>
          <w:szCs w:val="22"/>
        </w:rPr>
        <w:t>(</w:t>
      </w:r>
      <w:r w:rsidRPr="00F7657A">
        <w:rPr>
          <w:rFonts w:ascii="Arial" w:hAnsi="Arial" w:cs="Arial"/>
          <w:bCs/>
          <w:sz w:val="22"/>
          <w:szCs w:val="22"/>
        </w:rPr>
        <w:t>Edifício-sede</w:t>
      </w:r>
      <w:r>
        <w:rPr>
          <w:rFonts w:ascii="Arial" w:hAnsi="Arial" w:cs="Arial"/>
          <w:bCs/>
          <w:sz w:val="22"/>
          <w:szCs w:val="22"/>
        </w:rPr>
        <w:t xml:space="preserve"> e</w:t>
      </w:r>
      <w:r w:rsidRPr="00F7657A">
        <w:rPr>
          <w:rFonts w:ascii="Arial" w:hAnsi="Arial" w:cs="Arial"/>
          <w:bCs/>
          <w:sz w:val="22"/>
          <w:szCs w:val="22"/>
        </w:rPr>
        <w:t xml:space="preserve"> Anexo</w:t>
      </w:r>
      <w:r>
        <w:rPr>
          <w:rFonts w:ascii="Arial" w:hAnsi="Arial" w:cs="Arial"/>
          <w:bCs/>
          <w:sz w:val="22"/>
          <w:szCs w:val="22"/>
        </w:rPr>
        <w:t>)</w:t>
      </w:r>
      <w:r w:rsidRPr="00F7657A">
        <w:rPr>
          <w:rFonts w:ascii="Arial" w:hAnsi="Arial" w:cs="Arial"/>
          <w:bCs/>
          <w:sz w:val="22"/>
          <w:szCs w:val="22"/>
        </w:rPr>
        <w:t xml:space="preserve">, Sede da PTM de Caruaru e Sede da PTM de Petrolina, </w:t>
      </w:r>
      <w:r w:rsidRPr="008A62BD">
        <w:rPr>
          <w:rFonts w:ascii="Arial" w:hAnsi="Arial" w:cs="Arial"/>
          <w:b/>
          <w:bCs/>
          <w:sz w:val="22"/>
          <w:szCs w:val="22"/>
        </w:rPr>
        <w:t>nos locais indicados na tabela abaixo</w:t>
      </w:r>
      <w:r w:rsidRPr="00F7657A">
        <w:rPr>
          <w:rFonts w:ascii="Arial" w:hAnsi="Arial" w:cs="Arial"/>
          <w:bCs/>
          <w:sz w:val="22"/>
          <w:szCs w:val="22"/>
        </w:rPr>
        <w:t>, para realizar análises físico-química e microbiológica (bacteriológica), tendo como parâmetros os valores para consumo humano indicados na Portaria nº 2914, de 12 de dezembro de 2011 do Ministério da Saúde: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055"/>
        <w:gridCol w:w="2087"/>
        <w:gridCol w:w="2278"/>
      </w:tblGrid>
      <w:tr w:rsidR="00C73ECA" w:rsidRPr="00820513" w14:paraId="1C8F0C6E" w14:textId="77777777" w:rsidTr="00955978">
        <w:trPr>
          <w:trHeight w:val="649"/>
          <w:jc w:val="center"/>
        </w:trPr>
        <w:tc>
          <w:tcPr>
            <w:tcW w:w="2410" w:type="dxa"/>
            <w:vAlign w:val="center"/>
          </w:tcPr>
          <w:p w14:paraId="74029563" w14:textId="77777777" w:rsidR="00C73ECA" w:rsidRPr="00DA1423" w:rsidRDefault="00C73ECA" w:rsidP="00955978">
            <w:pPr>
              <w:pStyle w:val="PargrafodaLista"/>
              <w:spacing w:before="120" w:after="120"/>
              <w:ind w:left="0"/>
              <w:jc w:val="center"/>
              <w:rPr>
                <w:rFonts w:ascii="Arial" w:hAnsi="Arial" w:cs="Arial"/>
                <w:b/>
                <w:bCs/>
                <w:sz w:val="22"/>
                <w:szCs w:val="22"/>
              </w:rPr>
            </w:pPr>
            <w:r>
              <w:rPr>
                <w:rFonts w:ascii="Arial" w:hAnsi="Arial" w:cs="Arial"/>
                <w:b/>
                <w:bCs/>
                <w:sz w:val="22"/>
                <w:szCs w:val="22"/>
              </w:rPr>
              <w:t>Item</w:t>
            </w:r>
          </w:p>
        </w:tc>
        <w:tc>
          <w:tcPr>
            <w:tcW w:w="3055" w:type="dxa"/>
            <w:shd w:val="clear" w:color="auto" w:fill="auto"/>
            <w:vAlign w:val="center"/>
          </w:tcPr>
          <w:p w14:paraId="2229E988" w14:textId="77777777" w:rsidR="00C73ECA" w:rsidRPr="00DA1423" w:rsidRDefault="00C73ECA" w:rsidP="00955978">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Local de coleta</w:t>
            </w:r>
          </w:p>
        </w:tc>
        <w:tc>
          <w:tcPr>
            <w:tcW w:w="2087" w:type="dxa"/>
            <w:shd w:val="clear" w:color="auto" w:fill="auto"/>
            <w:vAlign w:val="center"/>
          </w:tcPr>
          <w:p w14:paraId="3CF0D5E8" w14:textId="77777777" w:rsidR="00C73ECA" w:rsidRPr="00DA1423" w:rsidRDefault="00C73ECA" w:rsidP="00955978">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Quantidade d</w:t>
            </w:r>
            <w:r>
              <w:rPr>
                <w:rFonts w:ascii="Arial" w:hAnsi="Arial" w:cs="Arial"/>
                <w:b/>
                <w:bCs/>
                <w:sz w:val="22"/>
                <w:szCs w:val="22"/>
              </w:rPr>
              <w:t>e</w:t>
            </w:r>
            <w:r w:rsidRPr="00DA1423">
              <w:rPr>
                <w:rFonts w:ascii="Arial" w:hAnsi="Arial" w:cs="Arial"/>
                <w:b/>
                <w:bCs/>
                <w:sz w:val="22"/>
                <w:szCs w:val="22"/>
              </w:rPr>
              <w:t xml:space="preserve"> coletas (amostra)</w:t>
            </w:r>
          </w:p>
        </w:tc>
        <w:tc>
          <w:tcPr>
            <w:tcW w:w="2278" w:type="dxa"/>
            <w:shd w:val="clear" w:color="auto" w:fill="auto"/>
            <w:vAlign w:val="center"/>
          </w:tcPr>
          <w:p w14:paraId="7E4AF467" w14:textId="77777777" w:rsidR="00C73ECA" w:rsidRPr="00DA1423" w:rsidRDefault="00C73ECA" w:rsidP="00955978">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Tipos de análises a serem realizadas</w:t>
            </w:r>
          </w:p>
        </w:tc>
      </w:tr>
      <w:tr w:rsidR="00C73ECA" w:rsidRPr="00820513" w14:paraId="3BF656DA" w14:textId="77777777" w:rsidTr="00955978">
        <w:trPr>
          <w:trHeight w:val="649"/>
          <w:jc w:val="center"/>
        </w:trPr>
        <w:tc>
          <w:tcPr>
            <w:tcW w:w="2410" w:type="dxa"/>
            <w:vMerge w:val="restart"/>
            <w:vAlign w:val="center"/>
          </w:tcPr>
          <w:p w14:paraId="36DC98ED" w14:textId="77777777" w:rsidR="00C73ECA" w:rsidRDefault="00C73ECA" w:rsidP="00955978">
            <w:pPr>
              <w:pStyle w:val="PargrafodaLista"/>
              <w:spacing w:before="120" w:after="120"/>
              <w:ind w:left="0"/>
              <w:jc w:val="center"/>
              <w:rPr>
                <w:rFonts w:ascii="Arial" w:hAnsi="Arial" w:cs="Arial"/>
                <w:bCs/>
                <w:sz w:val="22"/>
                <w:szCs w:val="22"/>
              </w:rPr>
            </w:pPr>
            <w:r>
              <w:rPr>
                <w:rFonts w:ascii="Arial" w:hAnsi="Arial" w:cs="Arial"/>
                <w:b/>
                <w:bCs/>
                <w:sz w:val="22"/>
                <w:szCs w:val="22"/>
              </w:rPr>
              <w:t xml:space="preserve">Subitem </w:t>
            </w:r>
            <w:r w:rsidRPr="00BF0895">
              <w:rPr>
                <w:rFonts w:ascii="Arial" w:hAnsi="Arial" w:cs="Arial"/>
                <w:b/>
                <w:bCs/>
                <w:sz w:val="22"/>
                <w:szCs w:val="22"/>
              </w:rPr>
              <w:t>1.1</w:t>
            </w:r>
            <w:r>
              <w:rPr>
                <w:rFonts w:ascii="Arial" w:hAnsi="Arial" w:cs="Arial"/>
                <w:b/>
                <w:bCs/>
                <w:sz w:val="22"/>
                <w:szCs w:val="22"/>
              </w:rPr>
              <w:t xml:space="preserve"> </w:t>
            </w:r>
          </w:p>
          <w:p w14:paraId="47E38215" w14:textId="77777777" w:rsidR="00C73ECA" w:rsidRPr="00BF0895" w:rsidRDefault="00C73ECA" w:rsidP="00955978">
            <w:pPr>
              <w:pStyle w:val="PargrafodaLista"/>
              <w:spacing w:before="120" w:after="120"/>
              <w:ind w:left="0"/>
              <w:jc w:val="center"/>
              <w:rPr>
                <w:rFonts w:ascii="Arial" w:hAnsi="Arial" w:cs="Arial"/>
                <w:b/>
                <w:bCs/>
                <w:sz w:val="22"/>
                <w:szCs w:val="22"/>
              </w:rPr>
            </w:pPr>
            <w:r>
              <w:rPr>
                <w:rFonts w:ascii="Arial" w:hAnsi="Arial" w:cs="Arial"/>
                <w:b/>
                <w:bCs/>
                <w:sz w:val="22"/>
                <w:szCs w:val="22"/>
              </w:rPr>
              <w:lastRenderedPageBreak/>
              <w:t>(Recife/ Sede)</w:t>
            </w:r>
          </w:p>
        </w:tc>
        <w:tc>
          <w:tcPr>
            <w:tcW w:w="3055" w:type="dxa"/>
            <w:shd w:val="clear" w:color="auto" w:fill="auto"/>
            <w:vAlign w:val="center"/>
          </w:tcPr>
          <w:p w14:paraId="7E022C21"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lastRenderedPageBreak/>
              <w:t>Reservatório inferior</w:t>
            </w:r>
          </w:p>
        </w:tc>
        <w:tc>
          <w:tcPr>
            <w:tcW w:w="2087" w:type="dxa"/>
            <w:shd w:val="clear" w:color="auto" w:fill="auto"/>
            <w:vAlign w:val="center"/>
          </w:tcPr>
          <w:p w14:paraId="3463D949"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7593A38D"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C73ECA" w:rsidRPr="00820513" w14:paraId="09DCE367" w14:textId="77777777" w:rsidTr="00955978">
        <w:trPr>
          <w:trHeight w:val="649"/>
          <w:jc w:val="center"/>
        </w:trPr>
        <w:tc>
          <w:tcPr>
            <w:tcW w:w="2410" w:type="dxa"/>
            <w:vMerge/>
            <w:vAlign w:val="center"/>
          </w:tcPr>
          <w:p w14:paraId="746EC222" w14:textId="77777777" w:rsidR="00C73ECA" w:rsidRPr="00DA1423" w:rsidRDefault="00C73ECA" w:rsidP="00955978">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581A837E"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superior</w:t>
            </w:r>
          </w:p>
        </w:tc>
        <w:tc>
          <w:tcPr>
            <w:tcW w:w="2087" w:type="dxa"/>
            <w:shd w:val="clear" w:color="auto" w:fill="auto"/>
            <w:vAlign w:val="center"/>
          </w:tcPr>
          <w:p w14:paraId="0C335D68"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29931016"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C73ECA" w:rsidRPr="00820513" w14:paraId="4B3C161A" w14:textId="77777777" w:rsidTr="00955978">
        <w:trPr>
          <w:trHeight w:val="649"/>
          <w:jc w:val="center"/>
        </w:trPr>
        <w:tc>
          <w:tcPr>
            <w:tcW w:w="2410" w:type="dxa"/>
            <w:vMerge/>
            <w:vAlign w:val="center"/>
          </w:tcPr>
          <w:p w14:paraId="7A0C9DDD" w14:textId="77777777" w:rsidR="00C73ECA" w:rsidRPr="00DA1423" w:rsidRDefault="00C73ECA" w:rsidP="00955978">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51111102"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Torneira da copa</w:t>
            </w:r>
          </w:p>
        </w:tc>
        <w:tc>
          <w:tcPr>
            <w:tcW w:w="2087" w:type="dxa"/>
            <w:shd w:val="clear" w:color="auto" w:fill="auto"/>
            <w:vAlign w:val="center"/>
          </w:tcPr>
          <w:p w14:paraId="16C65EF5" w14:textId="77777777" w:rsidR="00C73ECA" w:rsidRPr="00DA1423" w:rsidRDefault="00C73ECA" w:rsidP="00955978">
            <w:pPr>
              <w:pStyle w:val="PargrafodaLista"/>
              <w:spacing w:before="120" w:after="120"/>
              <w:ind w:left="0"/>
              <w:jc w:val="center"/>
              <w:rPr>
                <w:rFonts w:ascii="Arial" w:hAnsi="Arial" w:cs="Arial"/>
                <w:sz w:val="22"/>
                <w:szCs w:val="22"/>
              </w:rPr>
            </w:pPr>
            <w:r>
              <w:rPr>
                <w:rFonts w:ascii="Arial" w:hAnsi="Arial" w:cs="Arial"/>
                <w:sz w:val="22"/>
                <w:szCs w:val="22"/>
              </w:rPr>
              <w:t>2</w:t>
            </w:r>
          </w:p>
        </w:tc>
        <w:tc>
          <w:tcPr>
            <w:tcW w:w="2278" w:type="dxa"/>
            <w:shd w:val="clear" w:color="auto" w:fill="auto"/>
            <w:vAlign w:val="center"/>
          </w:tcPr>
          <w:p w14:paraId="53359FB0"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r w:rsidR="00C73ECA" w:rsidRPr="00820513" w14:paraId="7ECD739C" w14:textId="77777777" w:rsidTr="00955978">
        <w:trPr>
          <w:trHeight w:val="649"/>
          <w:jc w:val="center"/>
        </w:trPr>
        <w:tc>
          <w:tcPr>
            <w:tcW w:w="2410" w:type="dxa"/>
            <w:vMerge w:val="restart"/>
            <w:vAlign w:val="center"/>
          </w:tcPr>
          <w:p w14:paraId="5B28C440" w14:textId="77777777" w:rsidR="00C73ECA" w:rsidRPr="00DA1423" w:rsidRDefault="00C73ECA" w:rsidP="00955978">
            <w:pPr>
              <w:pStyle w:val="PargrafodaLista"/>
              <w:spacing w:before="120" w:after="120"/>
              <w:ind w:left="0"/>
              <w:jc w:val="center"/>
              <w:rPr>
                <w:rFonts w:ascii="Arial" w:hAnsi="Arial" w:cs="Arial"/>
                <w:sz w:val="22"/>
                <w:szCs w:val="22"/>
              </w:rPr>
            </w:pPr>
            <w:r w:rsidRPr="003B795F">
              <w:rPr>
                <w:rFonts w:ascii="Arial" w:hAnsi="Arial" w:cs="Arial"/>
                <w:b/>
                <w:bCs/>
                <w:sz w:val="22"/>
                <w:szCs w:val="22"/>
              </w:rPr>
              <w:t>Subitem 1.2 (R</w:t>
            </w:r>
            <w:r w:rsidRPr="003B795F">
              <w:rPr>
                <w:b/>
                <w:bCs/>
              </w:rPr>
              <w:t>ecife/</w:t>
            </w:r>
            <w:r w:rsidRPr="003B795F">
              <w:rPr>
                <w:rFonts w:ascii="Arial" w:hAnsi="Arial" w:cs="Arial"/>
                <w:b/>
                <w:bCs/>
                <w:sz w:val="22"/>
                <w:szCs w:val="22"/>
              </w:rPr>
              <w:t>Anexo</w:t>
            </w:r>
            <w:r>
              <w:rPr>
                <w:rFonts w:ascii="Arial" w:hAnsi="Arial" w:cs="Arial"/>
                <w:b/>
                <w:bCs/>
                <w:sz w:val="22"/>
                <w:szCs w:val="22"/>
              </w:rPr>
              <w:t xml:space="preserve">) </w:t>
            </w:r>
          </w:p>
        </w:tc>
        <w:tc>
          <w:tcPr>
            <w:tcW w:w="3055" w:type="dxa"/>
            <w:shd w:val="clear" w:color="auto" w:fill="auto"/>
            <w:vAlign w:val="center"/>
          </w:tcPr>
          <w:p w14:paraId="45FDBF2A"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inferior</w:t>
            </w:r>
          </w:p>
        </w:tc>
        <w:tc>
          <w:tcPr>
            <w:tcW w:w="2087" w:type="dxa"/>
            <w:shd w:val="clear" w:color="auto" w:fill="auto"/>
            <w:vAlign w:val="center"/>
          </w:tcPr>
          <w:p w14:paraId="329B8806"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13BE18E3"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C73ECA" w:rsidRPr="00820513" w14:paraId="456EB1BD" w14:textId="77777777" w:rsidTr="00955978">
        <w:trPr>
          <w:trHeight w:val="649"/>
          <w:jc w:val="center"/>
        </w:trPr>
        <w:tc>
          <w:tcPr>
            <w:tcW w:w="2410" w:type="dxa"/>
            <w:vMerge/>
            <w:vAlign w:val="center"/>
          </w:tcPr>
          <w:p w14:paraId="2AD91BE3" w14:textId="77777777" w:rsidR="00C73ECA" w:rsidRPr="00DA1423" w:rsidRDefault="00C73ECA" w:rsidP="00955978">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660FA2D0"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superior</w:t>
            </w:r>
          </w:p>
        </w:tc>
        <w:tc>
          <w:tcPr>
            <w:tcW w:w="2087" w:type="dxa"/>
            <w:shd w:val="clear" w:color="auto" w:fill="auto"/>
            <w:vAlign w:val="center"/>
          </w:tcPr>
          <w:p w14:paraId="00E5ED1E"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0FC64C6D"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C73ECA" w:rsidRPr="00820513" w14:paraId="72883206" w14:textId="77777777" w:rsidTr="00955978">
        <w:trPr>
          <w:trHeight w:val="649"/>
          <w:jc w:val="center"/>
        </w:trPr>
        <w:tc>
          <w:tcPr>
            <w:tcW w:w="2410" w:type="dxa"/>
            <w:vMerge/>
            <w:vAlign w:val="center"/>
          </w:tcPr>
          <w:p w14:paraId="42A57138" w14:textId="77777777" w:rsidR="00C73ECA" w:rsidRPr="00DA1423" w:rsidRDefault="00C73ECA" w:rsidP="00955978">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5FF55380"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Torneira da copa</w:t>
            </w:r>
          </w:p>
        </w:tc>
        <w:tc>
          <w:tcPr>
            <w:tcW w:w="2087" w:type="dxa"/>
            <w:shd w:val="clear" w:color="auto" w:fill="auto"/>
            <w:vAlign w:val="center"/>
          </w:tcPr>
          <w:p w14:paraId="61912D64"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198731A4"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r w:rsidR="00C73ECA" w:rsidRPr="00820513" w14:paraId="5FA89A69" w14:textId="77777777" w:rsidTr="00955978">
        <w:trPr>
          <w:trHeight w:val="649"/>
          <w:jc w:val="center"/>
        </w:trPr>
        <w:tc>
          <w:tcPr>
            <w:tcW w:w="2410" w:type="dxa"/>
            <w:vMerge/>
            <w:vAlign w:val="center"/>
          </w:tcPr>
          <w:p w14:paraId="6DF3FB06" w14:textId="77777777" w:rsidR="00C73ECA" w:rsidRPr="00DA1423" w:rsidRDefault="00C73ECA" w:rsidP="00955978">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43F21648" w14:textId="77777777" w:rsidR="00C73ECA" w:rsidRDefault="00C73ECA" w:rsidP="00955978">
            <w:pPr>
              <w:pStyle w:val="PargrafodaLista"/>
              <w:spacing w:before="120" w:after="120"/>
              <w:ind w:left="0"/>
              <w:jc w:val="center"/>
            </w:pPr>
            <w:r>
              <w:rPr>
                <w:rFonts w:ascii="Arial" w:hAnsi="Arial" w:cs="Arial"/>
                <w:sz w:val="22"/>
                <w:szCs w:val="22"/>
              </w:rPr>
              <w:t>S</w:t>
            </w:r>
            <w:r>
              <w:t xml:space="preserve">aída da Poço e Entrada do Reservatório inferior </w:t>
            </w:r>
          </w:p>
          <w:p w14:paraId="394DA0CC" w14:textId="77777777" w:rsidR="00C73ECA" w:rsidRPr="00DA1423" w:rsidRDefault="00C73ECA" w:rsidP="00955978">
            <w:pPr>
              <w:pStyle w:val="PargrafodaLista"/>
              <w:spacing w:before="120" w:after="120"/>
              <w:ind w:left="0"/>
              <w:jc w:val="center"/>
              <w:rPr>
                <w:rFonts w:ascii="Arial" w:hAnsi="Arial" w:cs="Arial"/>
                <w:sz w:val="22"/>
                <w:szCs w:val="22"/>
              </w:rPr>
            </w:pPr>
            <w:r>
              <w:t>(boca do poço)</w:t>
            </w:r>
          </w:p>
        </w:tc>
        <w:tc>
          <w:tcPr>
            <w:tcW w:w="2087" w:type="dxa"/>
            <w:shd w:val="clear" w:color="auto" w:fill="auto"/>
            <w:vAlign w:val="center"/>
          </w:tcPr>
          <w:p w14:paraId="721E8760" w14:textId="77777777" w:rsidR="00C73ECA" w:rsidRPr="00DA1423" w:rsidRDefault="00C73ECA" w:rsidP="00955978">
            <w:pPr>
              <w:pStyle w:val="PargrafodaLista"/>
              <w:spacing w:before="120" w:after="120"/>
              <w:ind w:left="0"/>
              <w:jc w:val="center"/>
              <w:rPr>
                <w:rFonts w:ascii="Arial" w:hAnsi="Arial" w:cs="Arial"/>
                <w:sz w:val="22"/>
                <w:szCs w:val="22"/>
              </w:rPr>
            </w:pPr>
            <w:r>
              <w:rPr>
                <w:rFonts w:ascii="Arial" w:hAnsi="Arial" w:cs="Arial"/>
                <w:sz w:val="22"/>
                <w:szCs w:val="22"/>
              </w:rPr>
              <w:t>1</w:t>
            </w:r>
          </w:p>
        </w:tc>
        <w:tc>
          <w:tcPr>
            <w:tcW w:w="2278" w:type="dxa"/>
            <w:shd w:val="clear" w:color="auto" w:fill="auto"/>
            <w:vAlign w:val="center"/>
          </w:tcPr>
          <w:p w14:paraId="183C62D7"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r w:rsidR="00C73ECA" w:rsidRPr="00820513" w14:paraId="3AC2CEBC" w14:textId="77777777" w:rsidTr="00955978">
        <w:trPr>
          <w:trHeight w:val="649"/>
          <w:jc w:val="center"/>
        </w:trPr>
        <w:tc>
          <w:tcPr>
            <w:tcW w:w="2410" w:type="dxa"/>
            <w:vMerge w:val="restart"/>
            <w:vAlign w:val="center"/>
          </w:tcPr>
          <w:p w14:paraId="623892D9" w14:textId="77777777" w:rsidR="00C73ECA" w:rsidRDefault="00C73ECA" w:rsidP="00955978">
            <w:pPr>
              <w:pStyle w:val="PargrafodaLista"/>
              <w:spacing w:before="120" w:after="120"/>
              <w:ind w:left="0"/>
              <w:jc w:val="center"/>
              <w:rPr>
                <w:rFonts w:ascii="Arial" w:hAnsi="Arial" w:cs="Arial"/>
                <w:b/>
                <w:bCs/>
                <w:sz w:val="22"/>
                <w:szCs w:val="22"/>
              </w:rPr>
            </w:pPr>
            <w:r>
              <w:rPr>
                <w:rFonts w:ascii="Arial" w:hAnsi="Arial" w:cs="Arial"/>
                <w:b/>
                <w:bCs/>
                <w:sz w:val="22"/>
                <w:szCs w:val="22"/>
              </w:rPr>
              <w:t xml:space="preserve">Subitem </w:t>
            </w:r>
            <w:r w:rsidRPr="00BF0895">
              <w:rPr>
                <w:rFonts w:ascii="Arial" w:hAnsi="Arial" w:cs="Arial"/>
                <w:b/>
                <w:bCs/>
                <w:sz w:val="22"/>
                <w:szCs w:val="22"/>
              </w:rPr>
              <w:t>1.</w:t>
            </w:r>
            <w:r>
              <w:rPr>
                <w:rFonts w:ascii="Arial" w:hAnsi="Arial" w:cs="Arial"/>
                <w:b/>
                <w:bCs/>
                <w:sz w:val="22"/>
                <w:szCs w:val="22"/>
              </w:rPr>
              <w:t xml:space="preserve">3 </w:t>
            </w:r>
          </w:p>
          <w:p w14:paraId="2F666D78" w14:textId="77777777" w:rsidR="00C73ECA" w:rsidRPr="003B795F" w:rsidRDefault="00C73ECA" w:rsidP="00955978">
            <w:pPr>
              <w:pStyle w:val="PargrafodaLista"/>
              <w:spacing w:before="120" w:after="120"/>
              <w:ind w:left="0"/>
              <w:jc w:val="center"/>
              <w:rPr>
                <w:rFonts w:ascii="Arial" w:hAnsi="Arial" w:cs="Arial"/>
                <w:b/>
                <w:bCs/>
                <w:sz w:val="22"/>
                <w:szCs w:val="22"/>
              </w:rPr>
            </w:pPr>
            <w:r>
              <w:rPr>
                <w:rFonts w:ascii="Arial" w:hAnsi="Arial" w:cs="Arial"/>
                <w:b/>
                <w:bCs/>
                <w:sz w:val="22"/>
                <w:szCs w:val="22"/>
              </w:rPr>
              <w:t>Itens 2 e 3 -</w:t>
            </w:r>
            <w:r>
              <w:rPr>
                <w:bCs/>
              </w:rPr>
              <w:t xml:space="preserve"> </w:t>
            </w:r>
            <w:proofErr w:type="spellStart"/>
            <w:r>
              <w:rPr>
                <w:rFonts w:ascii="Arial" w:hAnsi="Arial" w:cs="Arial"/>
                <w:b/>
                <w:bCs/>
                <w:sz w:val="22"/>
                <w:szCs w:val="22"/>
              </w:rPr>
              <w:t>PTMs</w:t>
            </w:r>
            <w:proofErr w:type="spellEnd"/>
            <w:r>
              <w:rPr>
                <w:rFonts w:ascii="Arial" w:hAnsi="Arial" w:cs="Arial"/>
                <w:b/>
                <w:bCs/>
                <w:sz w:val="22"/>
                <w:szCs w:val="22"/>
              </w:rPr>
              <w:t xml:space="preserve"> (Caruaru e Petrolina)</w:t>
            </w:r>
          </w:p>
        </w:tc>
        <w:tc>
          <w:tcPr>
            <w:tcW w:w="3055" w:type="dxa"/>
            <w:shd w:val="clear" w:color="auto" w:fill="auto"/>
            <w:vAlign w:val="center"/>
          </w:tcPr>
          <w:p w14:paraId="078257E2"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inferior</w:t>
            </w:r>
          </w:p>
        </w:tc>
        <w:tc>
          <w:tcPr>
            <w:tcW w:w="2087" w:type="dxa"/>
            <w:shd w:val="clear" w:color="auto" w:fill="auto"/>
            <w:vAlign w:val="center"/>
          </w:tcPr>
          <w:p w14:paraId="2E7230ED"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6DCBB3EF"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C73ECA" w:rsidRPr="00820513" w14:paraId="6B3D8674" w14:textId="77777777" w:rsidTr="00955978">
        <w:trPr>
          <w:trHeight w:val="649"/>
          <w:jc w:val="center"/>
        </w:trPr>
        <w:tc>
          <w:tcPr>
            <w:tcW w:w="2410" w:type="dxa"/>
            <w:vMerge/>
            <w:vAlign w:val="center"/>
          </w:tcPr>
          <w:p w14:paraId="5E81E653" w14:textId="77777777" w:rsidR="00C73ECA" w:rsidRDefault="00C73ECA" w:rsidP="00955978">
            <w:pPr>
              <w:pStyle w:val="PargrafodaLista"/>
              <w:spacing w:before="120" w:after="120"/>
              <w:ind w:left="0"/>
              <w:jc w:val="center"/>
              <w:rPr>
                <w:rFonts w:ascii="Arial" w:hAnsi="Arial" w:cs="Arial"/>
                <w:b/>
                <w:bCs/>
                <w:sz w:val="22"/>
                <w:szCs w:val="22"/>
              </w:rPr>
            </w:pPr>
          </w:p>
        </w:tc>
        <w:tc>
          <w:tcPr>
            <w:tcW w:w="3055" w:type="dxa"/>
            <w:shd w:val="clear" w:color="auto" w:fill="auto"/>
            <w:vAlign w:val="center"/>
          </w:tcPr>
          <w:p w14:paraId="386DEACD"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superior</w:t>
            </w:r>
          </w:p>
        </w:tc>
        <w:tc>
          <w:tcPr>
            <w:tcW w:w="2087" w:type="dxa"/>
            <w:shd w:val="clear" w:color="auto" w:fill="auto"/>
            <w:vAlign w:val="center"/>
          </w:tcPr>
          <w:p w14:paraId="6BD57C7B"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78157BDB"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C73ECA" w:rsidRPr="00820513" w14:paraId="5FAE61FE" w14:textId="77777777" w:rsidTr="00955978">
        <w:trPr>
          <w:trHeight w:val="649"/>
          <w:jc w:val="center"/>
        </w:trPr>
        <w:tc>
          <w:tcPr>
            <w:tcW w:w="2410" w:type="dxa"/>
            <w:vMerge/>
            <w:vAlign w:val="center"/>
          </w:tcPr>
          <w:p w14:paraId="325C00C2" w14:textId="77777777" w:rsidR="00C73ECA" w:rsidRDefault="00C73ECA" w:rsidP="00955978">
            <w:pPr>
              <w:pStyle w:val="PargrafodaLista"/>
              <w:spacing w:before="120" w:after="120"/>
              <w:ind w:left="0"/>
              <w:jc w:val="center"/>
              <w:rPr>
                <w:rFonts w:ascii="Arial" w:hAnsi="Arial" w:cs="Arial"/>
                <w:b/>
                <w:bCs/>
                <w:sz w:val="22"/>
                <w:szCs w:val="22"/>
              </w:rPr>
            </w:pPr>
          </w:p>
        </w:tc>
        <w:tc>
          <w:tcPr>
            <w:tcW w:w="3055" w:type="dxa"/>
            <w:shd w:val="clear" w:color="auto" w:fill="auto"/>
            <w:vAlign w:val="center"/>
          </w:tcPr>
          <w:p w14:paraId="0E95EC9E"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Torneira da copa</w:t>
            </w:r>
          </w:p>
        </w:tc>
        <w:tc>
          <w:tcPr>
            <w:tcW w:w="2087" w:type="dxa"/>
            <w:shd w:val="clear" w:color="auto" w:fill="auto"/>
            <w:vAlign w:val="center"/>
          </w:tcPr>
          <w:p w14:paraId="28A33095"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178B8D09" w14:textId="77777777" w:rsidR="00C73ECA" w:rsidRPr="00DA1423" w:rsidRDefault="00C73ECA" w:rsidP="00955978">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bl>
    <w:p w14:paraId="3FF2314E" w14:textId="77777777" w:rsidR="00C73ECA" w:rsidRDefault="00C73ECA" w:rsidP="00C73ECA">
      <w:pPr>
        <w:pStyle w:val="PargrafodaLista"/>
        <w:numPr>
          <w:ilvl w:val="1"/>
          <w:numId w:val="16"/>
        </w:numPr>
        <w:spacing w:before="240" w:after="120"/>
        <w:ind w:left="284" w:firstLine="1"/>
        <w:rPr>
          <w:rFonts w:ascii="Arial" w:hAnsi="Arial" w:cs="Arial"/>
          <w:bCs/>
          <w:sz w:val="22"/>
          <w:szCs w:val="22"/>
        </w:rPr>
      </w:pPr>
      <w:r>
        <w:rPr>
          <w:rFonts w:ascii="Arial" w:hAnsi="Arial" w:cs="Arial"/>
          <w:bCs/>
          <w:sz w:val="22"/>
          <w:szCs w:val="22"/>
        </w:rPr>
        <w:t>A CONTRATADA deverá realizar</w:t>
      </w:r>
      <w:r w:rsidRPr="00FE20BE">
        <w:rPr>
          <w:rFonts w:ascii="Arial" w:hAnsi="Arial" w:cs="Arial"/>
          <w:bCs/>
          <w:sz w:val="22"/>
          <w:szCs w:val="22"/>
        </w:rPr>
        <w:t xml:space="preserve"> </w:t>
      </w:r>
      <w:r w:rsidRPr="007D30B7">
        <w:rPr>
          <w:rFonts w:ascii="Arial" w:hAnsi="Arial" w:cs="Arial"/>
          <w:b/>
          <w:bCs/>
          <w:sz w:val="22"/>
          <w:szCs w:val="22"/>
        </w:rPr>
        <w:t>análise físico-química</w:t>
      </w:r>
      <w:r>
        <w:rPr>
          <w:rFonts w:ascii="Arial" w:hAnsi="Arial" w:cs="Arial"/>
          <w:bCs/>
          <w:sz w:val="22"/>
          <w:szCs w:val="22"/>
        </w:rPr>
        <w:t xml:space="preserve"> da água sob os</w:t>
      </w:r>
      <w:r w:rsidRPr="00FE20BE">
        <w:rPr>
          <w:rFonts w:ascii="Arial" w:hAnsi="Arial" w:cs="Arial"/>
          <w:bCs/>
          <w:sz w:val="22"/>
          <w:szCs w:val="22"/>
        </w:rPr>
        <w:t xml:space="preserve"> seguintes parâmetros</w:t>
      </w:r>
      <w:r>
        <w:rPr>
          <w:rFonts w:ascii="Arial" w:hAnsi="Arial" w:cs="Arial"/>
          <w:bCs/>
          <w:sz w:val="22"/>
          <w:szCs w:val="22"/>
        </w:rPr>
        <w:t>:</w:t>
      </w:r>
    </w:p>
    <w:tbl>
      <w:tblPr>
        <w:tblStyle w:val="Tabelacomgrade"/>
        <w:tblW w:w="0" w:type="auto"/>
        <w:tblInd w:w="246" w:type="dxa"/>
        <w:tblLook w:val="04A0" w:firstRow="1" w:lastRow="0" w:firstColumn="1" w:lastColumn="0" w:noHBand="0" w:noVBand="1"/>
      </w:tblPr>
      <w:tblGrid>
        <w:gridCol w:w="483"/>
        <w:gridCol w:w="8555"/>
      </w:tblGrid>
      <w:tr w:rsidR="00C73ECA" w14:paraId="26E0ECC7" w14:textId="77777777" w:rsidTr="00955978">
        <w:tc>
          <w:tcPr>
            <w:tcW w:w="9038" w:type="dxa"/>
            <w:gridSpan w:val="2"/>
          </w:tcPr>
          <w:p w14:paraId="495A439E" w14:textId="77777777" w:rsidR="00C73ECA" w:rsidRPr="00FE20BE" w:rsidRDefault="00C73ECA" w:rsidP="00955978">
            <w:pPr>
              <w:jc w:val="center"/>
              <w:rPr>
                <w:rFonts w:ascii="Arial" w:hAnsi="Arial" w:cs="Arial"/>
                <w:b/>
                <w:color w:val="000000"/>
              </w:rPr>
            </w:pPr>
            <w:r w:rsidRPr="00FE20BE">
              <w:rPr>
                <w:rFonts w:ascii="Arial" w:hAnsi="Arial" w:cs="Arial"/>
                <w:b/>
                <w:color w:val="000000"/>
              </w:rPr>
              <w:t>Parâmetros</w:t>
            </w:r>
          </w:p>
        </w:tc>
      </w:tr>
      <w:tr w:rsidR="00C73ECA" w14:paraId="4E4D0221" w14:textId="77777777" w:rsidTr="00955978">
        <w:tc>
          <w:tcPr>
            <w:tcW w:w="483" w:type="dxa"/>
          </w:tcPr>
          <w:p w14:paraId="1DE842BF" w14:textId="77777777" w:rsidR="00C73ECA" w:rsidRDefault="00C73ECA" w:rsidP="00955978">
            <w:pPr>
              <w:rPr>
                <w:rFonts w:ascii="Arial" w:hAnsi="Arial" w:cs="Arial"/>
                <w:color w:val="000000"/>
              </w:rPr>
            </w:pPr>
            <w:r>
              <w:rPr>
                <w:rFonts w:ascii="Arial" w:hAnsi="Arial" w:cs="Arial"/>
                <w:color w:val="000000"/>
              </w:rPr>
              <w:t>1</w:t>
            </w:r>
          </w:p>
        </w:tc>
        <w:tc>
          <w:tcPr>
            <w:tcW w:w="8555" w:type="dxa"/>
          </w:tcPr>
          <w:p w14:paraId="7255528E" w14:textId="77777777" w:rsidR="00C73ECA" w:rsidRDefault="00C73ECA" w:rsidP="00955978">
            <w:pPr>
              <w:jc w:val="center"/>
              <w:rPr>
                <w:rFonts w:ascii="Arial" w:hAnsi="Arial" w:cs="Arial"/>
                <w:color w:val="000000"/>
              </w:rPr>
            </w:pPr>
            <w:r>
              <w:rPr>
                <w:rFonts w:ascii="Arial" w:hAnsi="Arial" w:cs="Arial"/>
                <w:color w:val="000000"/>
              </w:rPr>
              <w:t>PH</w:t>
            </w:r>
          </w:p>
        </w:tc>
      </w:tr>
      <w:tr w:rsidR="00C73ECA" w14:paraId="6051BE19" w14:textId="77777777" w:rsidTr="00955978">
        <w:tc>
          <w:tcPr>
            <w:tcW w:w="483" w:type="dxa"/>
          </w:tcPr>
          <w:p w14:paraId="7B577F3B" w14:textId="77777777" w:rsidR="00C73ECA" w:rsidRDefault="00C73ECA" w:rsidP="00955978">
            <w:pPr>
              <w:rPr>
                <w:rFonts w:ascii="Arial" w:hAnsi="Arial" w:cs="Arial"/>
                <w:color w:val="000000"/>
              </w:rPr>
            </w:pPr>
            <w:r>
              <w:rPr>
                <w:rFonts w:ascii="Arial" w:hAnsi="Arial" w:cs="Arial"/>
                <w:color w:val="000000"/>
              </w:rPr>
              <w:t>2</w:t>
            </w:r>
          </w:p>
        </w:tc>
        <w:tc>
          <w:tcPr>
            <w:tcW w:w="8555" w:type="dxa"/>
          </w:tcPr>
          <w:p w14:paraId="66B8F311" w14:textId="77777777" w:rsidR="00C73ECA" w:rsidRDefault="00C73ECA" w:rsidP="00955978">
            <w:pPr>
              <w:jc w:val="center"/>
              <w:rPr>
                <w:rFonts w:ascii="Arial" w:hAnsi="Arial" w:cs="Arial"/>
                <w:color w:val="000000"/>
              </w:rPr>
            </w:pPr>
            <w:r>
              <w:rPr>
                <w:rFonts w:ascii="Arial" w:hAnsi="Arial" w:cs="Arial"/>
                <w:color w:val="000000"/>
              </w:rPr>
              <w:t>COR</w:t>
            </w:r>
          </w:p>
        </w:tc>
      </w:tr>
      <w:tr w:rsidR="00C73ECA" w14:paraId="41342AE9" w14:textId="77777777" w:rsidTr="00955978">
        <w:tc>
          <w:tcPr>
            <w:tcW w:w="483" w:type="dxa"/>
          </w:tcPr>
          <w:p w14:paraId="3AF6A6A4" w14:textId="77777777" w:rsidR="00C73ECA" w:rsidRDefault="00C73ECA" w:rsidP="00955978">
            <w:pPr>
              <w:rPr>
                <w:rFonts w:ascii="Arial" w:hAnsi="Arial" w:cs="Arial"/>
                <w:color w:val="000000"/>
              </w:rPr>
            </w:pPr>
            <w:r>
              <w:rPr>
                <w:rFonts w:ascii="Arial" w:hAnsi="Arial" w:cs="Arial"/>
                <w:color w:val="000000"/>
              </w:rPr>
              <w:t>3</w:t>
            </w:r>
          </w:p>
        </w:tc>
        <w:tc>
          <w:tcPr>
            <w:tcW w:w="8555" w:type="dxa"/>
          </w:tcPr>
          <w:p w14:paraId="2363A816" w14:textId="77777777" w:rsidR="00C73ECA" w:rsidRDefault="00C73ECA" w:rsidP="00955978">
            <w:pPr>
              <w:jc w:val="center"/>
              <w:rPr>
                <w:rFonts w:ascii="Arial" w:hAnsi="Arial" w:cs="Arial"/>
                <w:color w:val="000000"/>
              </w:rPr>
            </w:pPr>
            <w:r>
              <w:rPr>
                <w:rFonts w:ascii="Arial" w:hAnsi="Arial" w:cs="Arial"/>
                <w:color w:val="000000"/>
              </w:rPr>
              <w:t>ODOR</w:t>
            </w:r>
          </w:p>
        </w:tc>
      </w:tr>
      <w:tr w:rsidR="00C73ECA" w14:paraId="21EF50DB" w14:textId="77777777" w:rsidTr="00955978">
        <w:tc>
          <w:tcPr>
            <w:tcW w:w="483" w:type="dxa"/>
          </w:tcPr>
          <w:p w14:paraId="095EFB19" w14:textId="77777777" w:rsidR="00C73ECA" w:rsidRDefault="00C73ECA" w:rsidP="00955978">
            <w:pPr>
              <w:rPr>
                <w:rFonts w:ascii="Arial" w:hAnsi="Arial" w:cs="Arial"/>
                <w:color w:val="000000"/>
              </w:rPr>
            </w:pPr>
            <w:r>
              <w:rPr>
                <w:rFonts w:ascii="Arial" w:hAnsi="Arial" w:cs="Arial"/>
                <w:color w:val="000000"/>
              </w:rPr>
              <w:t>4</w:t>
            </w:r>
          </w:p>
        </w:tc>
        <w:tc>
          <w:tcPr>
            <w:tcW w:w="8555" w:type="dxa"/>
          </w:tcPr>
          <w:p w14:paraId="1BD3A861" w14:textId="77777777" w:rsidR="00C73ECA" w:rsidRDefault="00C73ECA" w:rsidP="00955978">
            <w:pPr>
              <w:jc w:val="center"/>
              <w:rPr>
                <w:rFonts w:ascii="Arial" w:hAnsi="Arial" w:cs="Arial"/>
                <w:color w:val="000000"/>
              </w:rPr>
            </w:pPr>
            <w:r>
              <w:rPr>
                <w:rFonts w:ascii="Arial" w:hAnsi="Arial" w:cs="Arial"/>
                <w:color w:val="000000"/>
              </w:rPr>
              <w:t>TURBIDEZ</w:t>
            </w:r>
          </w:p>
        </w:tc>
      </w:tr>
      <w:tr w:rsidR="00C73ECA" w14:paraId="3AA84C19" w14:textId="77777777" w:rsidTr="00955978">
        <w:tc>
          <w:tcPr>
            <w:tcW w:w="483" w:type="dxa"/>
          </w:tcPr>
          <w:p w14:paraId="74FD9D33" w14:textId="77777777" w:rsidR="00C73ECA" w:rsidRDefault="00C73ECA" w:rsidP="00955978">
            <w:pPr>
              <w:rPr>
                <w:rFonts w:ascii="Arial" w:hAnsi="Arial" w:cs="Arial"/>
                <w:color w:val="000000"/>
              </w:rPr>
            </w:pPr>
            <w:r>
              <w:rPr>
                <w:rFonts w:ascii="Arial" w:hAnsi="Arial" w:cs="Arial"/>
                <w:color w:val="000000"/>
              </w:rPr>
              <w:t>5</w:t>
            </w:r>
          </w:p>
        </w:tc>
        <w:tc>
          <w:tcPr>
            <w:tcW w:w="8555" w:type="dxa"/>
          </w:tcPr>
          <w:p w14:paraId="40849DD8" w14:textId="77777777" w:rsidR="00C73ECA" w:rsidRDefault="00C73ECA" w:rsidP="00955978">
            <w:pPr>
              <w:jc w:val="center"/>
              <w:rPr>
                <w:rFonts w:ascii="Arial" w:hAnsi="Arial" w:cs="Arial"/>
                <w:color w:val="000000"/>
              </w:rPr>
            </w:pPr>
            <w:r w:rsidRPr="008C4523">
              <w:rPr>
                <w:rFonts w:ascii="Arial" w:hAnsi="Arial" w:cs="Arial"/>
                <w:color w:val="000000"/>
              </w:rPr>
              <w:t>Condutividade Elétrica a 25°C (</w:t>
            </w:r>
            <w:proofErr w:type="spellStart"/>
            <w:r w:rsidRPr="008C4523">
              <w:rPr>
                <w:rFonts w:ascii="Arial" w:hAnsi="Arial" w:cs="Arial"/>
                <w:color w:val="000000"/>
              </w:rPr>
              <w:t>μS</w:t>
            </w:r>
            <w:proofErr w:type="spellEnd"/>
            <w:r w:rsidRPr="008C4523">
              <w:rPr>
                <w:rFonts w:ascii="Arial" w:hAnsi="Arial" w:cs="Arial"/>
                <w:color w:val="000000"/>
              </w:rPr>
              <w:t>/cm)</w:t>
            </w:r>
          </w:p>
        </w:tc>
      </w:tr>
      <w:tr w:rsidR="00C73ECA" w14:paraId="51865757" w14:textId="77777777" w:rsidTr="00955978">
        <w:tc>
          <w:tcPr>
            <w:tcW w:w="483" w:type="dxa"/>
          </w:tcPr>
          <w:p w14:paraId="657C32BF" w14:textId="77777777" w:rsidR="00C73ECA" w:rsidRDefault="00C73ECA" w:rsidP="00955978">
            <w:pPr>
              <w:rPr>
                <w:rFonts w:ascii="Arial" w:hAnsi="Arial" w:cs="Arial"/>
                <w:color w:val="000000"/>
              </w:rPr>
            </w:pPr>
            <w:r>
              <w:rPr>
                <w:rFonts w:ascii="Arial" w:hAnsi="Arial" w:cs="Arial"/>
                <w:color w:val="000000"/>
              </w:rPr>
              <w:t>6</w:t>
            </w:r>
          </w:p>
        </w:tc>
        <w:tc>
          <w:tcPr>
            <w:tcW w:w="8555" w:type="dxa"/>
          </w:tcPr>
          <w:p w14:paraId="68B3B728" w14:textId="77777777" w:rsidR="00C73ECA" w:rsidRDefault="00C73ECA" w:rsidP="00955978">
            <w:pPr>
              <w:jc w:val="center"/>
              <w:rPr>
                <w:rFonts w:ascii="Arial" w:hAnsi="Arial" w:cs="Arial"/>
                <w:color w:val="000000"/>
              </w:rPr>
            </w:pPr>
            <w:r w:rsidRPr="008C4523">
              <w:rPr>
                <w:rFonts w:ascii="Arial" w:hAnsi="Arial" w:cs="Arial"/>
                <w:color w:val="000000"/>
              </w:rPr>
              <w:t>Sólidos Dissolvidos Totais (mg/L)</w:t>
            </w:r>
          </w:p>
        </w:tc>
      </w:tr>
      <w:tr w:rsidR="00C73ECA" w14:paraId="3908AF34" w14:textId="77777777" w:rsidTr="00955978">
        <w:tc>
          <w:tcPr>
            <w:tcW w:w="483" w:type="dxa"/>
          </w:tcPr>
          <w:p w14:paraId="29D18E55" w14:textId="77777777" w:rsidR="00C73ECA" w:rsidRDefault="00C73ECA" w:rsidP="00955978">
            <w:pPr>
              <w:rPr>
                <w:rFonts w:ascii="Arial" w:hAnsi="Arial" w:cs="Arial"/>
                <w:color w:val="000000"/>
              </w:rPr>
            </w:pPr>
            <w:r>
              <w:rPr>
                <w:rFonts w:ascii="Arial" w:hAnsi="Arial" w:cs="Arial"/>
                <w:color w:val="000000"/>
              </w:rPr>
              <w:t>7</w:t>
            </w:r>
          </w:p>
        </w:tc>
        <w:tc>
          <w:tcPr>
            <w:tcW w:w="8555" w:type="dxa"/>
          </w:tcPr>
          <w:p w14:paraId="674E11AB" w14:textId="77777777" w:rsidR="00C73ECA" w:rsidRDefault="00C73ECA" w:rsidP="00955978">
            <w:pPr>
              <w:jc w:val="center"/>
              <w:rPr>
                <w:rFonts w:ascii="Arial" w:hAnsi="Arial" w:cs="Arial"/>
                <w:color w:val="000000"/>
              </w:rPr>
            </w:pPr>
            <w:r w:rsidRPr="008C4523">
              <w:rPr>
                <w:rFonts w:ascii="Arial" w:hAnsi="Arial" w:cs="Arial"/>
                <w:color w:val="000000"/>
              </w:rPr>
              <w:t>Amônia (mg/L em NH3 )</w:t>
            </w:r>
          </w:p>
        </w:tc>
      </w:tr>
      <w:tr w:rsidR="00C73ECA" w14:paraId="455524B6" w14:textId="77777777" w:rsidTr="00955978">
        <w:tc>
          <w:tcPr>
            <w:tcW w:w="483" w:type="dxa"/>
          </w:tcPr>
          <w:p w14:paraId="1D362ED1" w14:textId="77777777" w:rsidR="00C73ECA" w:rsidRDefault="00C73ECA" w:rsidP="00955978">
            <w:pPr>
              <w:rPr>
                <w:rFonts w:ascii="Arial" w:hAnsi="Arial" w:cs="Arial"/>
                <w:color w:val="000000"/>
              </w:rPr>
            </w:pPr>
            <w:r>
              <w:rPr>
                <w:rFonts w:ascii="Arial" w:hAnsi="Arial" w:cs="Arial"/>
                <w:color w:val="000000"/>
              </w:rPr>
              <w:t>8</w:t>
            </w:r>
          </w:p>
        </w:tc>
        <w:tc>
          <w:tcPr>
            <w:tcW w:w="8555" w:type="dxa"/>
          </w:tcPr>
          <w:p w14:paraId="42AEC1FF" w14:textId="77777777" w:rsidR="00C73ECA" w:rsidRDefault="00C73ECA" w:rsidP="00955978">
            <w:pPr>
              <w:jc w:val="center"/>
              <w:rPr>
                <w:rFonts w:ascii="Arial" w:hAnsi="Arial" w:cs="Arial"/>
                <w:color w:val="000000"/>
              </w:rPr>
            </w:pPr>
            <w:r w:rsidRPr="008C4523">
              <w:rPr>
                <w:rFonts w:ascii="Arial" w:hAnsi="Arial" w:cs="Arial"/>
                <w:color w:val="000000"/>
              </w:rPr>
              <w:t>Nitrito (mg/L em NO2)</w:t>
            </w:r>
          </w:p>
        </w:tc>
      </w:tr>
      <w:tr w:rsidR="00C73ECA" w14:paraId="6E0BC742" w14:textId="77777777" w:rsidTr="00955978">
        <w:tc>
          <w:tcPr>
            <w:tcW w:w="483" w:type="dxa"/>
          </w:tcPr>
          <w:p w14:paraId="6E6E221F" w14:textId="77777777" w:rsidR="00C73ECA" w:rsidRDefault="00C73ECA" w:rsidP="00955978">
            <w:pPr>
              <w:rPr>
                <w:rFonts w:ascii="Arial" w:hAnsi="Arial" w:cs="Arial"/>
                <w:color w:val="000000"/>
              </w:rPr>
            </w:pPr>
            <w:r>
              <w:rPr>
                <w:rFonts w:ascii="Arial" w:hAnsi="Arial" w:cs="Arial"/>
                <w:color w:val="000000"/>
              </w:rPr>
              <w:t>9</w:t>
            </w:r>
          </w:p>
        </w:tc>
        <w:tc>
          <w:tcPr>
            <w:tcW w:w="8555" w:type="dxa"/>
          </w:tcPr>
          <w:p w14:paraId="121FEE75" w14:textId="77777777" w:rsidR="00C73ECA" w:rsidRDefault="00C73ECA" w:rsidP="00955978">
            <w:pPr>
              <w:jc w:val="center"/>
              <w:rPr>
                <w:rFonts w:ascii="Arial" w:hAnsi="Arial" w:cs="Arial"/>
                <w:color w:val="000000"/>
              </w:rPr>
            </w:pPr>
            <w:r w:rsidRPr="008C4523">
              <w:rPr>
                <w:rFonts w:ascii="Arial" w:hAnsi="Arial" w:cs="Arial"/>
                <w:color w:val="000000"/>
              </w:rPr>
              <w:t>Nitrato (mg/L em NO3)</w:t>
            </w:r>
          </w:p>
        </w:tc>
      </w:tr>
      <w:tr w:rsidR="00C73ECA" w14:paraId="3E0386D4" w14:textId="77777777" w:rsidTr="00955978">
        <w:tc>
          <w:tcPr>
            <w:tcW w:w="483" w:type="dxa"/>
          </w:tcPr>
          <w:p w14:paraId="54E81720" w14:textId="77777777" w:rsidR="00C73ECA" w:rsidRDefault="00C73ECA" w:rsidP="00955978">
            <w:pPr>
              <w:rPr>
                <w:rFonts w:ascii="Arial" w:hAnsi="Arial" w:cs="Arial"/>
                <w:color w:val="000000"/>
              </w:rPr>
            </w:pPr>
            <w:r>
              <w:rPr>
                <w:rFonts w:ascii="Arial" w:hAnsi="Arial" w:cs="Arial"/>
                <w:color w:val="000000"/>
              </w:rPr>
              <w:t>10</w:t>
            </w:r>
          </w:p>
        </w:tc>
        <w:tc>
          <w:tcPr>
            <w:tcW w:w="8555" w:type="dxa"/>
          </w:tcPr>
          <w:p w14:paraId="66CC130B" w14:textId="77777777" w:rsidR="00C73ECA" w:rsidRDefault="00C73ECA" w:rsidP="00955978">
            <w:pPr>
              <w:tabs>
                <w:tab w:val="left" w:pos="3255"/>
              </w:tabs>
              <w:jc w:val="center"/>
              <w:rPr>
                <w:rFonts w:ascii="Arial" w:hAnsi="Arial" w:cs="Arial"/>
                <w:color w:val="000000"/>
              </w:rPr>
            </w:pPr>
            <w:r w:rsidRPr="008C4523">
              <w:rPr>
                <w:rFonts w:ascii="Arial" w:hAnsi="Arial" w:cs="Arial"/>
                <w:color w:val="000000"/>
              </w:rPr>
              <w:t>Alcalinidade de Hidróxidos (mg/L em CaCO3)</w:t>
            </w:r>
          </w:p>
        </w:tc>
      </w:tr>
      <w:tr w:rsidR="00C73ECA" w14:paraId="7F41345C" w14:textId="77777777" w:rsidTr="00955978">
        <w:tc>
          <w:tcPr>
            <w:tcW w:w="483" w:type="dxa"/>
          </w:tcPr>
          <w:p w14:paraId="28585A32" w14:textId="77777777" w:rsidR="00C73ECA" w:rsidRDefault="00C73ECA" w:rsidP="00955978">
            <w:pPr>
              <w:rPr>
                <w:rFonts w:ascii="Arial" w:hAnsi="Arial" w:cs="Arial"/>
                <w:color w:val="000000"/>
              </w:rPr>
            </w:pPr>
            <w:r>
              <w:rPr>
                <w:rFonts w:ascii="Arial" w:hAnsi="Arial" w:cs="Arial"/>
                <w:color w:val="000000"/>
              </w:rPr>
              <w:t>11</w:t>
            </w:r>
          </w:p>
        </w:tc>
        <w:tc>
          <w:tcPr>
            <w:tcW w:w="8555" w:type="dxa"/>
          </w:tcPr>
          <w:p w14:paraId="6088E835" w14:textId="77777777" w:rsidR="00C73ECA" w:rsidRDefault="00C73ECA" w:rsidP="00955978">
            <w:pPr>
              <w:tabs>
                <w:tab w:val="left" w:pos="6765"/>
              </w:tabs>
              <w:jc w:val="center"/>
              <w:rPr>
                <w:rFonts w:ascii="Arial" w:hAnsi="Arial" w:cs="Arial"/>
                <w:color w:val="000000"/>
              </w:rPr>
            </w:pPr>
            <w:r w:rsidRPr="008C4523">
              <w:rPr>
                <w:rFonts w:ascii="Arial" w:hAnsi="Arial" w:cs="Arial"/>
                <w:color w:val="000000"/>
              </w:rPr>
              <w:t>Alcalinidade de Carbonatos (mg/L em CaCO3)</w:t>
            </w:r>
          </w:p>
        </w:tc>
      </w:tr>
      <w:tr w:rsidR="00C73ECA" w14:paraId="3E8634D7" w14:textId="77777777" w:rsidTr="00955978">
        <w:tc>
          <w:tcPr>
            <w:tcW w:w="483" w:type="dxa"/>
          </w:tcPr>
          <w:p w14:paraId="038297F9" w14:textId="77777777" w:rsidR="00C73ECA" w:rsidRDefault="00C73ECA" w:rsidP="00955978">
            <w:pPr>
              <w:rPr>
                <w:rFonts w:ascii="Arial" w:hAnsi="Arial" w:cs="Arial"/>
                <w:color w:val="000000"/>
              </w:rPr>
            </w:pPr>
            <w:r>
              <w:rPr>
                <w:rFonts w:ascii="Arial" w:hAnsi="Arial" w:cs="Arial"/>
                <w:color w:val="000000"/>
              </w:rPr>
              <w:lastRenderedPageBreak/>
              <w:t>12</w:t>
            </w:r>
          </w:p>
        </w:tc>
        <w:tc>
          <w:tcPr>
            <w:tcW w:w="8555" w:type="dxa"/>
          </w:tcPr>
          <w:p w14:paraId="440CEA52" w14:textId="77777777" w:rsidR="00C73ECA" w:rsidRDefault="00C73ECA" w:rsidP="00955978">
            <w:pPr>
              <w:tabs>
                <w:tab w:val="left" w:pos="6300"/>
              </w:tabs>
              <w:jc w:val="center"/>
              <w:rPr>
                <w:rFonts w:ascii="Arial" w:hAnsi="Arial" w:cs="Arial"/>
                <w:color w:val="000000"/>
              </w:rPr>
            </w:pPr>
            <w:r w:rsidRPr="008C4523">
              <w:rPr>
                <w:rFonts w:ascii="Arial" w:hAnsi="Arial" w:cs="Arial"/>
                <w:color w:val="000000"/>
              </w:rPr>
              <w:t>Alcalinidade de Bicarbonato (mg/L em CaCO3)</w:t>
            </w:r>
          </w:p>
        </w:tc>
      </w:tr>
      <w:tr w:rsidR="00C73ECA" w14:paraId="096858E9" w14:textId="77777777" w:rsidTr="00955978">
        <w:tc>
          <w:tcPr>
            <w:tcW w:w="483" w:type="dxa"/>
          </w:tcPr>
          <w:p w14:paraId="3DA5E8E8" w14:textId="77777777" w:rsidR="00C73ECA" w:rsidRDefault="00C73ECA" w:rsidP="00955978">
            <w:pPr>
              <w:rPr>
                <w:rFonts w:ascii="Arial" w:hAnsi="Arial" w:cs="Arial"/>
                <w:color w:val="000000"/>
              </w:rPr>
            </w:pPr>
            <w:r>
              <w:rPr>
                <w:rFonts w:ascii="Arial" w:hAnsi="Arial" w:cs="Arial"/>
                <w:color w:val="000000"/>
              </w:rPr>
              <w:t>13</w:t>
            </w:r>
          </w:p>
        </w:tc>
        <w:tc>
          <w:tcPr>
            <w:tcW w:w="8555" w:type="dxa"/>
          </w:tcPr>
          <w:p w14:paraId="20E4ED17" w14:textId="77777777" w:rsidR="00C73ECA" w:rsidRDefault="00C73ECA" w:rsidP="00955978">
            <w:pPr>
              <w:jc w:val="center"/>
              <w:rPr>
                <w:rFonts w:ascii="Arial" w:hAnsi="Arial" w:cs="Arial"/>
                <w:color w:val="000000"/>
              </w:rPr>
            </w:pPr>
            <w:r w:rsidRPr="008C4523">
              <w:rPr>
                <w:rFonts w:ascii="Arial" w:hAnsi="Arial" w:cs="Arial"/>
                <w:color w:val="000000"/>
              </w:rPr>
              <w:t>Alcalinidade Total (mg/L em CaCO3 )</w:t>
            </w:r>
          </w:p>
        </w:tc>
      </w:tr>
      <w:tr w:rsidR="00C73ECA" w14:paraId="3798E454" w14:textId="77777777" w:rsidTr="00955978">
        <w:tc>
          <w:tcPr>
            <w:tcW w:w="483" w:type="dxa"/>
          </w:tcPr>
          <w:p w14:paraId="0327960D" w14:textId="77777777" w:rsidR="00C73ECA" w:rsidRDefault="00C73ECA" w:rsidP="00955978">
            <w:pPr>
              <w:rPr>
                <w:rFonts w:ascii="Arial" w:hAnsi="Arial" w:cs="Arial"/>
                <w:color w:val="000000"/>
              </w:rPr>
            </w:pPr>
            <w:r>
              <w:rPr>
                <w:rFonts w:ascii="Arial" w:hAnsi="Arial" w:cs="Arial"/>
                <w:color w:val="000000"/>
              </w:rPr>
              <w:t>14</w:t>
            </w:r>
          </w:p>
        </w:tc>
        <w:tc>
          <w:tcPr>
            <w:tcW w:w="8555" w:type="dxa"/>
          </w:tcPr>
          <w:p w14:paraId="20B41511" w14:textId="77777777" w:rsidR="00C73ECA" w:rsidRDefault="00C73ECA" w:rsidP="00955978">
            <w:pPr>
              <w:jc w:val="center"/>
              <w:rPr>
                <w:rFonts w:ascii="Arial" w:hAnsi="Arial" w:cs="Arial"/>
                <w:color w:val="000000"/>
              </w:rPr>
            </w:pPr>
            <w:r w:rsidRPr="008C4523">
              <w:rPr>
                <w:rFonts w:ascii="Arial" w:hAnsi="Arial" w:cs="Arial"/>
                <w:color w:val="000000"/>
              </w:rPr>
              <w:t>Dureza Total (mg/L em CaCO3 )</w:t>
            </w:r>
          </w:p>
        </w:tc>
      </w:tr>
      <w:tr w:rsidR="00C73ECA" w14:paraId="395D6D4F" w14:textId="77777777" w:rsidTr="00955978">
        <w:tc>
          <w:tcPr>
            <w:tcW w:w="483" w:type="dxa"/>
          </w:tcPr>
          <w:p w14:paraId="7F7C2901" w14:textId="77777777" w:rsidR="00C73ECA" w:rsidRDefault="00C73ECA" w:rsidP="00955978">
            <w:pPr>
              <w:rPr>
                <w:rFonts w:ascii="Arial" w:hAnsi="Arial" w:cs="Arial"/>
                <w:color w:val="000000"/>
              </w:rPr>
            </w:pPr>
            <w:r>
              <w:rPr>
                <w:rFonts w:ascii="Arial" w:hAnsi="Arial" w:cs="Arial"/>
                <w:color w:val="000000"/>
              </w:rPr>
              <w:t>15</w:t>
            </w:r>
          </w:p>
        </w:tc>
        <w:tc>
          <w:tcPr>
            <w:tcW w:w="8555" w:type="dxa"/>
          </w:tcPr>
          <w:p w14:paraId="593DF7EF" w14:textId="77777777" w:rsidR="00C73ECA" w:rsidRDefault="00C73ECA" w:rsidP="00955978">
            <w:pPr>
              <w:tabs>
                <w:tab w:val="left" w:pos="3735"/>
                <w:tab w:val="left" w:pos="5820"/>
              </w:tabs>
              <w:jc w:val="center"/>
              <w:rPr>
                <w:rFonts w:ascii="Arial" w:hAnsi="Arial" w:cs="Arial"/>
                <w:color w:val="000000"/>
              </w:rPr>
            </w:pPr>
            <w:r w:rsidRPr="008C4523">
              <w:rPr>
                <w:rFonts w:ascii="Arial" w:hAnsi="Arial" w:cs="Arial"/>
                <w:color w:val="000000"/>
              </w:rPr>
              <w:t>Dureza de Carbonatos (mg/L em CaCO3)</w:t>
            </w:r>
          </w:p>
        </w:tc>
      </w:tr>
      <w:tr w:rsidR="00C73ECA" w14:paraId="7FF2FC99" w14:textId="77777777" w:rsidTr="00955978">
        <w:tc>
          <w:tcPr>
            <w:tcW w:w="483" w:type="dxa"/>
          </w:tcPr>
          <w:p w14:paraId="50372F3D" w14:textId="77777777" w:rsidR="00C73ECA" w:rsidRDefault="00C73ECA" w:rsidP="00955978">
            <w:pPr>
              <w:rPr>
                <w:rFonts w:ascii="Arial" w:hAnsi="Arial" w:cs="Arial"/>
                <w:color w:val="000000"/>
              </w:rPr>
            </w:pPr>
            <w:r>
              <w:rPr>
                <w:rFonts w:ascii="Arial" w:hAnsi="Arial" w:cs="Arial"/>
                <w:color w:val="000000"/>
              </w:rPr>
              <w:t>16</w:t>
            </w:r>
          </w:p>
        </w:tc>
        <w:tc>
          <w:tcPr>
            <w:tcW w:w="8555" w:type="dxa"/>
          </w:tcPr>
          <w:p w14:paraId="701C1232" w14:textId="77777777" w:rsidR="00C73ECA" w:rsidRDefault="00C73ECA" w:rsidP="00955978">
            <w:pPr>
              <w:tabs>
                <w:tab w:val="left" w:pos="4785"/>
              </w:tabs>
              <w:jc w:val="center"/>
              <w:rPr>
                <w:rFonts w:ascii="Arial" w:hAnsi="Arial" w:cs="Arial"/>
                <w:color w:val="000000"/>
              </w:rPr>
            </w:pPr>
            <w:r w:rsidRPr="008C4523">
              <w:rPr>
                <w:rFonts w:ascii="Arial" w:hAnsi="Arial" w:cs="Arial"/>
                <w:color w:val="000000"/>
              </w:rPr>
              <w:t>Dureza de não Carbonatos (mg/</w:t>
            </w:r>
            <w:proofErr w:type="spellStart"/>
            <w:r w:rsidRPr="008C4523">
              <w:rPr>
                <w:rFonts w:ascii="Arial" w:hAnsi="Arial" w:cs="Arial"/>
                <w:color w:val="000000"/>
              </w:rPr>
              <w:t>Lem</w:t>
            </w:r>
            <w:proofErr w:type="spellEnd"/>
            <w:r w:rsidRPr="008C4523">
              <w:rPr>
                <w:rFonts w:ascii="Arial" w:hAnsi="Arial" w:cs="Arial"/>
                <w:color w:val="000000"/>
              </w:rPr>
              <w:t xml:space="preserve"> CaCO3)</w:t>
            </w:r>
          </w:p>
        </w:tc>
      </w:tr>
      <w:tr w:rsidR="00C73ECA" w14:paraId="58B25941" w14:textId="77777777" w:rsidTr="00955978">
        <w:tc>
          <w:tcPr>
            <w:tcW w:w="483" w:type="dxa"/>
          </w:tcPr>
          <w:p w14:paraId="27D18447" w14:textId="77777777" w:rsidR="00C73ECA" w:rsidRDefault="00C73ECA" w:rsidP="00955978">
            <w:pPr>
              <w:rPr>
                <w:rFonts w:ascii="Arial" w:hAnsi="Arial" w:cs="Arial"/>
                <w:color w:val="000000"/>
              </w:rPr>
            </w:pPr>
            <w:r>
              <w:rPr>
                <w:rFonts w:ascii="Arial" w:hAnsi="Arial" w:cs="Arial"/>
                <w:color w:val="000000"/>
              </w:rPr>
              <w:t>17</w:t>
            </w:r>
          </w:p>
        </w:tc>
        <w:tc>
          <w:tcPr>
            <w:tcW w:w="8555" w:type="dxa"/>
          </w:tcPr>
          <w:p w14:paraId="2BCC53AA" w14:textId="77777777" w:rsidR="00C73ECA" w:rsidRDefault="00C73ECA" w:rsidP="00955978">
            <w:pPr>
              <w:jc w:val="center"/>
              <w:rPr>
                <w:rFonts w:ascii="Arial" w:hAnsi="Arial" w:cs="Arial"/>
                <w:color w:val="000000"/>
              </w:rPr>
            </w:pPr>
            <w:r w:rsidRPr="008C4523">
              <w:rPr>
                <w:rFonts w:ascii="Arial" w:hAnsi="Arial" w:cs="Arial"/>
                <w:color w:val="000000"/>
              </w:rPr>
              <w:t>Ferro Total (mg/</w:t>
            </w:r>
            <w:proofErr w:type="spellStart"/>
            <w:r w:rsidRPr="008C4523">
              <w:rPr>
                <w:rFonts w:ascii="Arial" w:hAnsi="Arial" w:cs="Arial"/>
                <w:color w:val="000000"/>
              </w:rPr>
              <w:t>Lem</w:t>
            </w:r>
            <w:proofErr w:type="spellEnd"/>
            <w:r w:rsidRPr="008C4523">
              <w:rPr>
                <w:rFonts w:ascii="Arial" w:hAnsi="Arial" w:cs="Arial"/>
                <w:color w:val="000000"/>
              </w:rPr>
              <w:t xml:space="preserve"> Fe)</w:t>
            </w:r>
          </w:p>
        </w:tc>
      </w:tr>
      <w:tr w:rsidR="00C73ECA" w14:paraId="7DE4BE5B" w14:textId="77777777" w:rsidTr="00955978">
        <w:tc>
          <w:tcPr>
            <w:tcW w:w="483" w:type="dxa"/>
          </w:tcPr>
          <w:p w14:paraId="4D16EACE" w14:textId="77777777" w:rsidR="00C73ECA" w:rsidRDefault="00C73ECA" w:rsidP="00955978">
            <w:pPr>
              <w:rPr>
                <w:rFonts w:ascii="Arial" w:hAnsi="Arial" w:cs="Arial"/>
                <w:color w:val="000000"/>
              </w:rPr>
            </w:pPr>
            <w:r>
              <w:rPr>
                <w:rFonts w:ascii="Arial" w:hAnsi="Arial" w:cs="Arial"/>
                <w:color w:val="000000"/>
              </w:rPr>
              <w:t>18</w:t>
            </w:r>
          </w:p>
        </w:tc>
        <w:tc>
          <w:tcPr>
            <w:tcW w:w="8555" w:type="dxa"/>
          </w:tcPr>
          <w:p w14:paraId="033AB2A9" w14:textId="77777777" w:rsidR="00C73ECA" w:rsidRDefault="00C73ECA" w:rsidP="00955978">
            <w:pPr>
              <w:tabs>
                <w:tab w:val="left" w:pos="5685"/>
              </w:tabs>
              <w:jc w:val="center"/>
              <w:rPr>
                <w:rFonts w:ascii="Arial" w:hAnsi="Arial" w:cs="Arial"/>
                <w:color w:val="000000"/>
              </w:rPr>
            </w:pPr>
            <w:r w:rsidRPr="008C4523">
              <w:rPr>
                <w:rFonts w:ascii="Arial" w:hAnsi="Arial" w:cs="Arial"/>
                <w:color w:val="000000"/>
              </w:rPr>
              <w:t>Manganês (mg/</w:t>
            </w:r>
            <w:proofErr w:type="spellStart"/>
            <w:r w:rsidRPr="008C4523">
              <w:rPr>
                <w:rFonts w:ascii="Arial" w:hAnsi="Arial" w:cs="Arial"/>
                <w:color w:val="000000"/>
              </w:rPr>
              <w:t>Lem</w:t>
            </w:r>
            <w:proofErr w:type="spellEnd"/>
            <w:r w:rsidRPr="008C4523">
              <w:rPr>
                <w:rFonts w:ascii="Arial" w:hAnsi="Arial" w:cs="Arial"/>
                <w:color w:val="000000"/>
              </w:rPr>
              <w:t xml:space="preserve"> Mn)</w:t>
            </w:r>
          </w:p>
        </w:tc>
      </w:tr>
      <w:tr w:rsidR="00C73ECA" w14:paraId="06BDA4A0" w14:textId="77777777" w:rsidTr="00955978">
        <w:tc>
          <w:tcPr>
            <w:tcW w:w="483" w:type="dxa"/>
          </w:tcPr>
          <w:p w14:paraId="4B679568" w14:textId="77777777" w:rsidR="00C73ECA" w:rsidRDefault="00C73ECA" w:rsidP="00955978">
            <w:pPr>
              <w:rPr>
                <w:rFonts w:ascii="Arial" w:hAnsi="Arial" w:cs="Arial"/>
                <w:color w:val="000000"/>
              </w:rPr>
            </w:pPr>
            <w:r>
              <w:rPr>
                <w:rFonts w:ascii="Arial" w:hAnsi="Arial" w:cs="Arial"/>
                <w:color w:val="000000"/>
              </w:rPr>
              <w:t>19</w:t>
            </w:r>
          </w:p>
        </w:tc>
        <w:tc>
          <w:tcPr>
            <w:tcW w:w="8555" w:type="dxa"/>
          </w:tcPr>
          <w:p w14:paraId="5FDB9A5C" w14:textId="77777777" w:rsidR="00C73ECA" w:rsidRDefault="00C73ECA" w:rsidP="00955978">
            <w:pPr>
              <w:jc w:val="center"/>
              <w:rPr>
                <w:rFonts w:ascii="Arial" w:hAnsi="Arial" w:cs="Arial"/>
                <w:color w:val="000000"/>
              </w:rPr>
            </w:pPr>
            <w:r w:rsidRPr="008C4523">
              <w:rPr>
                <w:rFonts w:ascii="Arial" w:hAnsi="Arial" w:cs="Arial"/>
                <w:color w:val="000000"/>
              </w:rPr>
              <w:t>Cálcio (em Ca2+)</w:t>
            </w:r>
          </w:p>
        </w:tc>
      </w:tr>
      <w:tr w:rsidR="00C73ECA" w14:paraId="62D2B779" w14:textId="77777777" w:rsidTr="00955978">
        <w:tc>
          <w:tcPr>
            <w:tcW w:w="483" w:type="dxa"/>
          </w:tcPr>
          <w:p w14:paraId="34614280" w14:textId="77777777" w:rsidR="00C73ECA" w:rsidRDefault="00C73ECA" w:rsidP="00955978">
            <w:pPr>
              <w:rPr>
                <w:rFonts w:ascii="Arial" w:hAnsi="Arial" w:cs="Arial"/>
                <w:color w:val="000000"/>
              </w:rPr>
            </w:pPr>
            <w:r>
              <w:rPr>
                <w:rFonts w:ascii="Arial" w:hAnsi="Arial" w:cs="Arial"/>
                <w:color w:val="000000"/>
              </w:rPr>
              <w:t>20</w:t>
            </w:r>
          </w:p>
        </w:tc>
        <w:tc>
          <w:tcPr>
            <w:tcW w:w="8555" w:type="dxa"/>
          </w:tcPr>
          <w:p w14:paraId="12410111" w14:textId="77777777" w:rsidR="00C73ECA" w:rsidRDefault="00C73ECA" w:rsidP="00955978">
            <w:pPr>
              <w:jc w:val="center"/>
              <w:rPr>
                <w:rFonts w:ascii="Arial" w:hAnsi="Arial" w:cs="Arial"/>
                <w:color w:val="000000"/>
              </w:rPr>
            </w:pPr>
            <w:r w:rsidRPr="008C4523">
              <w:rPr>
                <w:rFonts w:ascii="Arial" w:hAnsi="Arial" w:cs="Arial"/>
                <w:color w:val="000000"/>
              </w:rPr>
              <w:t>Magnésio (em Mg2+)</w:t>
            </w:r>
          </w:p>
        </w:tc>
      </w:tr>
      <w:tr w:rsidR="00C73ECA" w14:paraId="5D09EB73" w14:textId="77777777" w:rsidTr="00955978">
        <w:tc>
          <w:tcPr>
            <w:tcW w:w="483" w:type="dxa"/>
          </w:tcPr>
          <w:p w14:paraId="48D5960A" w14:textId="77777777" w:rsidR="00C73ECA" w:rsidRDefault="00C73ECA" w:rsidP="00955978">
            <w:pPr>
              <w:rPr>
                <w:rFonts w:ascii="Arial" w:hAnsi="Arial" w:cs="Arial"/>
                <w:color w:val="000000"/>
              </w:rPr>
            </w:pPr>
            <w:r>
              <w:rPr>
                <w:rFonts w:ascii="Arial" w:hAnsi="Arial" w:cs="Arial"/>
                <w:color w:val="000000"/>
              </w:rPr>
              <w:t>21</w:t>
            </w:r>
          </w:p>
        </w:tc>
        <w:tc>
          <w:tcPr>
            <w:tcW w:w="8555" w:type="dxa"/>
          </w:tcPr>
          <w:p w14:paraId="44E9EBDA" w14:textId="77777777" w:rsidR="00C73ECA" w:rsidRDefault="00C73ECA" w:rsidP="00955978">
            <w:pPr>
              <w:jc w:val="center"/>
              <w:rPr>
                <w:rFonts w:ascii="Arial" w:hAnsi="Arial" w:cs="Arial"/>
                <w:color w:val="000000"/>
              </w:rPr>
            </w:pPr>
            <w:r w:rsidRPr="008C4523">
              <w:rPr>
                <w:rFonts w:ascii="Arial" w:hAnsi="Arial" w:cs="Arial"/>
                <w:color w:val="000000"/>
              </w:rPr>
              <w:t>Sódio (em Na1+)</w:t>
            </w:r>
          </w:p>
        </w:tc>
      </w:tr>
      <w:tr w:rsidR="00C73ECA" w14:paraId="0773BBDB" w14:textId="77777777" w:rsidTr="00955978">
        <w:tc>
          <w:tcPr>
            <w:tcW w:w="483" w:type="dxa"/>
          </w:tcPr>
          <w:p w14:paraId="609A9223" w14:textId="77777777" w:rsidR="00C73ECA" w:rsidRDefault="00C73ECA" w:rsidP="00955978">
            <w:pPr>
              <w:rPr>
                <w:rFonts w:ascii="Arial" w:hAnsi="Arial" w:cs="Arial"/>
                <w:color w:val="000000"/>
              </w:rPr>
            </w:pPr>
            <w:r>
              <w:rPr>
                <w:rFonts w:ascii="Arial" w:hAnsi="Arial" w:cs="Arial"/>
                <w:color w:val="000000"/>
              </w:rPr>
              <w:t>22</w:t>
            </w:r>
          </w:p>
        </w:tc>
        <w:tc>
          <w:tcPr>
            <w:tcW w:w="8555" w:type="dxa"/>
          </w:tcPr>
          <w:p w14:paraId="24E5301E" w14:textId="77777777" w:rsidR="00C73ECA" w:rsidRDefault="00C73ECA" w:rsidP="00955978">
            <w:pPr>
              <w:jc w:val="center"/>
              <w:rPr>
                <w:rFonts w:ascii="Arial" w:hAnsi="Arial" w:cs="Arial"/>
                <w:color w:val="000000"/>
              </w:rPr>
            </w:pPr>
            <w:r w:rsidRPr="008C4523">
              <w:rPr>
                <w:rFonts w:ascii="Arial" w:hAnsi="Arial" w:cs="Arial"/>
                <w:color w:val="000000"/>
              </w:rPr>
              <w:t>Potássio (em K1+)</w:t>
            </w:r>
          </w:p>
        </w:tc>
      </w:tr>
    </w:tbl>
    <w:p w14:paraId="7DFA6293" w14:textId="77777777" w:rsidR="00C73ECA" w:rsidRDefault="00C73ECA" w:rsidP="00C73ECA">
      <w:pPr>
        <w:pStyle w:val="PargrafodaLista"/>
        <w:numPr>
          <w:ilvl w:val="1"/>
          <w:numId w:val="16"/>
        </w:numPr>
        <w:spacing w:before="240" w:after="120"/>
        <w:ind w:left="284" w:firstLine="1"/>
        <w:rPr>
          <w:rFonts w:ascii="Arial" w:hAnsi="Arial" w:cs="Arial"/>
          <w:bCs/>
          <w:sz w:val="22"/>
          <w:szCs w:val="22"/>
        </w:rPr>
      </w:pPr>
      <w:r>
        <w:rPr>
          <w:rFonts w:ascii="Arial" w:hAnsi="Arial" w:cs="Arial"/>
          <w:bCs/>
          <w:sz w:val="22"/>
          <w:szCs w:val="22"/>
        </w:rPr>
        <w:t xml:space="preserve">A CONTRATADA deverá realizar </w:t>
      </w:r>
      <w:r w:rsidRPr="007D30B7">
        <w:rPr>
          <w:rFonts w:ascii="Arial" w:hAnsi="Arial" w:cs="Arial"/>
          <w:b/>
          <w:bCs/>
          <w:sz w:val="22"/>
          <w:szCs w:val="22"/>
        </w:rPr>
        <w:t xml:space="preserve">análise </w:t>
      </w:r>
      <w:r w:rsidRPr="008C5ABD">
        <w:rPr>
          <w:rFonts w:ascii="Arial" w:hAnsi="Arial" w:cs="Arial"/>
          <w:b/>
          <w:bCs/>
          <w:sz w:val="22"/>
          <w:szCs w:val="22"/>
        </w:rPr>
        <w:t xml:space="preserve">microbiológica </w:t>
      </w:r>
      <w:r>
        <w:rPr>
          <w:rFonts w:ascii="Arial" w:hAnsi="Arial" w:cs="Arial"/>
          <w:b/>
          <w:bCs/>
          <w:sz w:val="22"/>
          <w:szCs w:val="22"/>
        </w:rPr>
        <w:t>(</w:t>
      </w:r>
      <w:r w:rsidRPr="007D30B7">
        <w:rPr>
          <w:rFonts w:ascii="Arial" w:hAnsi="Arial" w:cs="Arial"/>
          <w:b/>
          <w:bCs/>
          <w:sz w:val="22"/>
          <w:szCs w:val="22"/>
        </w:rPr>
        <w:t>bacteriológica</w:t>
      </w:r>
      <w:r>
        <w:rPr>
          <w:rFonts w:ascii="Arial" w:hAnsi="Arial" w:cs="Arial"/>
          <w:b/>
          <w:bCs/>
          <w:sz w:val="22"/>
          <w:szCs w:val="22"/>
        </w:rPr>
        <w:t>)</w:t>
      </w:r>
      <w:r>
        <w:rPr>
          <w:rFonts w:ascii="Arial" w:hAnsi="Arial" w:cs="Arial"/>
          <w:bCs/>
          <w:sz w:val="22"/>
          <w:szCs w:val="22"/>
        </w:rPr>
        <w:t xml:space="preserve"> da água sob os seguintes parâmetros:</w:t>
      </w:r>
    </w:p>
    <w:tbl>
      <w:tblPr>
        <w:tblStyle w:val="Tabelacomgrade"/>
        <w:tblW w:w="0" w:type="auto"/>
        <w:tblInd w:w="246" w:type="dxa"/>
        <w:tblLook w:val="04A0" w:firstRow="1" w:lastRow="0" w:firstColumn="1" w:lastColumn="0" w:noHBand="0" w:noVBand="1"/>
      </w:tblPr>
      <w:tblGrid>
        <w:gridCol w:w="483"/>
        <w:gridCol w:w="8595"/>
      </w:tblGrid>
      <w:tr w:rsidR="00C73ECA" w14:paraId="08C4EC7F" w14:textId="77777777" w:rsidTr="00955978">
        <w:tc>
          <w:tcPr>
            <w:tcW w:w="9078" w:type="dxa"/>
            <w:gridSpan w:val="2"/>
          </w:tcPr>
          <w:p w14:paraId="09A48D14" w14:textId="77777777" w:rsidR="00C73ECA" w:rsidRPr="0014556C" w:rsidRDefault="00C73ECA" w:rsidP="00955978">
            <w:pPr>
              <w:jc w:val="center"/>
              <w:rPr>
                <w:rFonts w:ascii="Arial" w:hAnsi="Arial" w:cs="Arial"/>
                <w:b/>
                <w:color w:val="000000"/>
              </w:rPr>
            </w:pPr>
            <w:r w:rsidRPr="0014556C">
              <w:rPr>
                <w:rFonts w:ascii="Arial" w:hAnsi="Arial" w:cs="Arial"/>
                <w:b/>
                <w:color w:val="000000"/>
              </w:rPr>
              <w:t>Parâmetros</w:t>
            </w:r>
          </w:p>
        </w:tc>
      </w:tr>
      <w:tr w:rsidR="00C73ECA" w14:paraId="30C76857" w14:textId="77777777" w:rsidTr="00955978">
        <w:tc>
          <w:tcPr>
            <w:tcW w:w="483" w:type="dxa"/>
          </w:tcPr>
          <w:p w14:paraId="05B16868" w14:textId="77777777" w:rsidR="00C73ECA" w:rsidRDefault="00C73ECA" w:rsidP="00955978">
            <w:pPr>
              <w:rPr>
                <w:rFonts w:ascii="Arial" w:hAnsi="Arial" w:cs="Arial"/>
                <w:color w:val="000000"/>
              </w:rPr>
            </w:pPr>
            <w:r>
              <w:rPr>
                <w:rFonts w:ascii="Arial" w:hAnsi="Arial" w:cs="Arial"/>
                <w:color w:val="000000"/>
              </w:rPr>
              <w:t>01</w:t>
            </w:r>
          </w:p>
        </w:tc>
        <w:tc>
          <w:tcPr>
            <w:tcW w:w="8595" w:type="dxa"/>
          </w:tcPr>
          <w:p w14:paraId="01FF0DF7" w14:textId="77777777" w:rsidR="00C73ECA" w:rsidRDefault="00C73ECA" w:rsidP="00955978">
            <w:pPr>
              <w:jc w:val="center"/>
              <w:rPr>
                <w:rFonts w:ascii="Arial" w:hAnsi="Arial" w:cs="Arial"/>
                <w:color w:val="000000"/>
              </w:rPr>
            </w:pPr>
            <w:r w:rsidRPr="008C4523">
              <w:rPr>
                <w:rFonts w:ascii="Arial" w:hAnsi="Arial" w:cs="Arial"/>
                <w:color w:val="000000"/>
              </w:rPr>
              <w:t>Coliformes Totais</w:t>
            </w:r>
          </w:p>
        </w:tc>
      </w:tr>
      <w:tr w:rsidR="00C73ECA" w14:paraId="3A9067B8" w14:textId="77777777" w:rsidTr="00955978">
        <w:tc>
          <w:tcPr>
            <w:tcW w:w="483" w:type="dxa"/>
          </w:tcPr>
          <w:p w14:paraId="6CFAA081" w14:textId="77777777" w:rsidR="00C73ECA" w:rsidRDefault="00C73ECA" w:rsidP="00955978">
            <w:pPr>
              <w:rPr>
                <w:rFonts w:ascii="Arial" w:hAnsi="Arial" w:cs="Arial"/>
                <w:color w:val="000000"/>
              </w:rPr>
            </w:pPr>
            <w:r>
              <w:rPr>
                <w:rFonts w:ascii="Arial" w:hAnsi="Arial" w:cs="Arial"/>
                <w:color w:val="000000"/>
              </w:rPr>
              <w:t>02</w:t>
            </w:r>
          </w:p>
        </w:tc>
        <w:tc>
          <w:tcPr>
            <w:tcW w:w="8595" w:type="dxa"/>
          </w:tcPr>
          <w:p w14:paraId="65EC6FF8" w14:textId="77777777" w:rsidR="00C73ECA" w:rsidRDefault="00C73ECA" w:rsidP="00955978">
            <w:pPr>
              <w:jc w:val="center"/>
              <w:rPr>
                <w:rFonts w:ascii="Arial" w:hAnsi="Arial" w:cs="Arial"/>
                <w:color w:val="000000"/>
              </w:rPr>
            </w:pPr>
            <w:r w:rsidRPr="008C4523">
              <w:rPr>
                <w:rFonts w:ascii="Arial" w:hAnsi="Arial" w:cs="Arial"/>
                <w:color w:val="000000"/>
              </w:rPr>
              <w:t>Escherichia Coli</w:t>
            </w:r>
          </w:p>
        </w:tc>
      </w:tr>
    </w:tbl>
    <w:bookmarkEnd w:id="14"/>
    <w:p w14:paraId="50E7C387" w14:textId="77777777" w:rsidR="00C73ECA" w:rsidRDefault="00C73ECA" w:rsidP="00C73ECA">
      <w:pPr>
        <w:pStyle w:val="PargrafodaLista"/>
        <w:numPr>
          <w:ilvl w:val="1"/>
          <w:numId w:val="16"/>
        </w:numPr>
        <w:spacing w:before="240" w:after="120"/>
        <w:ind w:left="284" w:firstLine="1"/>
        <w:rPr>
          <w:rFonts w:ascii="Arial" w:hAnsi="Arial" w:cs="Arial"/>
          <w:bCs/>
          <w:sz w:val="22"/>
          <w:szCs w:val="22"/>
        </w:rPr>
      </w:pPr>
      <w:r w:rsidRPr="000819C4">
        <w:rPr>
          <w:rFonts w:ascii="Arial" w:hAnsi="Arial" w:cs="Arial"/>
          <w:spacing w:val="-4"/>
          <w:sz w:val="22"/>
          <w:szCs w:val="22"/>
        </w:rPr>
        <w:t xml:space="preserve">Forma </w:t>
      </w:r>
      <w:r w:rsidRPr="000819C4">
        <w:rPr>
          <w:rFonts w:ascii="Arial" w:hAnsi="Arial" w:cs="Arial"/>
          <w:bCs/>
          <w:sz w:val="22"/>
          <w:szCs w:val="22"/>
        </w:rPr>
        <w:t>de execução da contratação: indireta, em regime de empreitada por preço unitário.</w:t>
      </w:r>
    </w:p>
    <w:p w14:paraId="6644E908" w14:textId="77777777" w:rsidR="00C73ECA" w:rsidRPr="001A72C9" w:rsidRDefault="00C73ECA" w:rsidP="00C73ECA">
      <w:pPr>
        <w:pStyle w:val="PargrafodaLista"/>
        <w:numPr>
          <w:ilvl w:val="1"/>
          <w:numId w:val="16"/>
        </w:numPr>
        <w:spacing w:before="240" w:after="120"/>
        <w:ind w:left="284" w:firstLine="1"/>
        <w:rPr>
          <w:rFonts w:ascii="Arial" w:hAnsi="Arial" w:cs="Arial"/>
          <w:bCs/>
          <w:iCs/>
          <w:sz w:val="22"/>
          <w:szCs w:val="22"/>
        </w:rPr>
      </w:pPr>
      <w:r w:rsidRPr="001A72C9">
        <w:rPr>
          <w:rFonts w:ascii="Arial" w:hAnsi="Arial" w:cs="Arial"/>
          <w:sz w:val="22"/>
          <w:szCs w:val="22"/>
        </w:rPr>
        <w:t>Cláusulas de Sustentabilidade</w:t>
      </w:r>
      <w:r w:rsidRPr="001A72C9">
        <w:rPr>
          <w:rFonts w:ascii="Arial" w:hAnsi="Arial" w:cs="Arial"/>
          <w:bCs/>
          <w:sz w:val="22"/>
          <w:szCs w:val="22"/>
        </w:rPr>
        <w:t xml:space="preserve">: Os critérios de </w:t>
      </w:r>
      <w:r w:rsidRPr="001A72C9">
        <w:rPr>
          <w:rFonts w:ascii="Arial" w:hAnsi="Arial" w:cs="Arial"/>
          <w:sz w:val="22"/>
          <w:szCs w:val="22"/>
        </w:rPr>
        <w:t>sustentabilidade</w:t>
      </w:r>
      <w:r w:rsidRPr="001A72C9">
        <w:rPr>
          <w:rFonts w:ascii="Arial" w:hAnsi="Arial" w:cs="Arial"/>
          <w:bCs/>
          <w:sz w:val="22"/>
          <w:szCs w:val="22"/>
        </w:rPr>
        <w:t xml:space="preserve"> devem abranger cada fase do ciclo de vida do objeto quais sejam: </w:t>
      </w:r>
    </w:p>
    <w:p w14:paraId="7CACD3AF" w14:textId="77777777" w:rsidR="00C73ECA" w:rsidRPr="001A72C9" w:rsidRDefault="00C73ECA" w:rsidP="00C73ECA">
      <w:pPr>
        <w:pStyle w:val="PargrafodaLista"/>
        <w:numPr>
          <w:ilvl w:val="1"/>
          <w:numId w:val="39"/>
        </w:numPr>
        <w:spacing w:before="240" w:after="120"/>
        <w:ind w:left="284" w:firstLine="1"/>
        <w:rPr>
          <w:rFonts w:ascii="Arial" w:hAnsi="Arial" w:cs="Arial"/>
          <w:bCs/>
          <w:sz w:val="22"/>
          <w:szCs w:val="22"/>
        </w:rPr>
      </w:pPr>
      <w:r w:rsidRPr="001A72C9">
        <w:rPr>
          <w:rFonts w:ascii="Arial" w:hAnsi="Arial" w:cs="Arial"/>
          <w:bCs/>
          <w:sz w:val="22"/>
          <w:szCs w:val="22"/>
        </w:rPr>
        <w:t xml:space="preserve">A </w:t>
      </w:r>
      <w:r w:rsidRPr="001A72C9">
        <w:rPr>
          <w:rFonts w:ascii="Arial" w:hAnsi="Arial" w:cs="Arial"/>
          <w:sz w:val="22"/>
          <w:szCs w:val="22"/>
        </w:rPr>
        <w:t>descrição da solução como um todo</w:t>
      </w:r>
      <w:r w:rsidRPr="001A72C9">
        <w:rPr>
          <w:rFonts w:ascii="Arial" w:hAnsi="Arial" w:cs="Arial"/>
          <w:bCs/>
          <w:sz w:val="22"/>
          <w:szCs w:val="22"/>
        </w:rPr>
        <w:t xml:space="preserve">, inclusive as </w:t>
      </w:r>
      <w:r w:rsidRPr="001A72C9">
        <w:rPr>
          <w:rFonts w:ascii="Arial" w:hAnsi="Arial" w:cs="Arial"/>
          <w:sz w:val="22"/>
          <w:szCs w:val="22"/>
        </w:rPr>
        <w:t>Cláusulas de Sustentabilidade</w:t>
      </w:r>
      <w:r w:rsidRPr="001A72C9">
        <w:rPr>
          <w:rFonts w:ascii="Arial" w:hAnsi="Arial" w:cs="Arial"/>
          <w:bCs/>
          <w:sz w:val="22"/>
          <w:szCs w:val="22"/>
        </w:rPr>
        <w:t xml:space="preserve"> encontram-se detalhadas em tópico específico dos </w:t>
      </w:r>
      <w:r w:rsidRPr="001A72C9">
        <w:rPr>
          <w:rFonts w:ascii="Arial" w:hAnsi="Arial" w:cs="Arial"/>
          <w:sz w:val="22"/>
          <w:szCs w:val="22"/>
        </w:rPr>
        <w:t>Estudos Técnicos Preliminares</w:t>
      </w:r>
      <w:r w:rsidRPr="001A72C9">
        <w:rPr>
          <w:rFonts w:ascii="Arial" w:hAnsi="Arial" w:cs="Arial"/>
          <w:bCs/>
          <w:sz w:val="22"/>
          <w:szCs w:val="22"/>
        </w:rPr>
        <w:t xml:space="preserve">, apêndice deste Termo de Referência. </w:t>
      </w:r>
    </w:p>
    <w:p w14:paraId="0D41E37A"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5" w:name="_Toc138674706"/>
      <w:r w:rsidRPr="00304C3A">
        <w:rPr>
          <w:rStyle w:val="Ttulo1Char"/>
          <w:rFonts w:ascii="Arial" w:hAnsi="Arial" w:cs="Arial"/>
          <w:color w:val="auto"/>
          <w:sz w:val="22"/>
          <w:szCs w:val="22"/>
        </w:rPr>
        <w:t>DOS REQUISITOS DA CONTRATAÇÃO</w:t>
      </w:r>
      <w:bookmarkEnd w:id="15"/>
    </w:p>
    <w:p w14:paraId="33C07F63" w14:textId="77777777" w:rsidR="00C73ECA" w:rsidRPr="00304C3A" w:rsidRDefault="00C73ECA" w:rsidP="00C73ECA">
      <w:pPr>
        <w:pStyle w:val="PargrafodaLista"/>
        <w:numPr>
          <w:ilvl w:val="0"/>
          <w:numId w:val="16"/>
        </w:numPr>
        <w:spacing w:before="240" w:after="120"/>
        <w:rPr>
          <w:rFonts w:ascii="Arial" w:hAnsi="Arial" w:cs="Arial"/>
          <w:bCs/>
          <w:vanish/>
          <w:sz w:val="22"/>
          <w:szCs w:val="22"/>
        </w:rPr>
      </w:pPr>
    </w:p>
    <w:p w14:paraId="7AE3B80D"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 xml:space="preserve">Os requisitos necessários para a presente contratação são: </w:t>
      </w:r>
    </w:p>
    <w:p w14:paraId="0D18C8AE" w14:textId="77777777" w:rsidR="00C73ECA" w:rsidRPr="00304C3A" w:rsidRDefault="00C73ECA" w:rsidP="00C73ECA">
      <w:pPr>
        <w:pStyle w:val="PargrafodaLista"/>
        <w:numPr>
          <w:ilvl w:val="2"/>
          <w:numId w:val="16"/>
        </w:numPr>
        <w:spacing w:before="240" w:after="120"/>
        <w:ind w:left="851" w:hanging="11"/>
        <w:rPr>
          <w:rFonts w:ascii="Arial" w:hAnsi="Arial" w:cs="Arial"/>
          <w:sz w:val="22"/>
          <w:szCs w:val="22"/>
        </w:rPr>
      </w:pPr>
      <w:r w:rsidRPr="00304C3A">
        <w:rPr>
          <w:rFonts w:ascii="Arial" w:hAnsi="Arial" w:cs="Arial"/>
          <w:sz w:val="22"/>
          <w:szCs w:val="22"/>
        </w:rPr>
        <w:t xml:space="preserve">Atender às especificações técnicas constantes deste Termo de Referência; </w:t>
      </w:r>
    </w:p>
    <w:p w14:paraId="0AD77BBA" w14:textId="2AC9E7F7" w:rsidR="00C73ECA" w:rsidRPr="00304C3A" w:rsidRDefault="00C73ECA" w:rsidP="00C73ECA">
      <w:pPr>
        <w:pStyle w:val="PargrafodaLista"/>
        <w:numPr>
          <w:ilvl w:val="2"/>
          <w:numId w:val="16"/>
        </w:numPr>
        <w:spacing w:before="240" w:after="120"/>
        <w:ind w:left="851" w:hanging="11"/>
        <w:rPr>
          <w:rFonts w:ascii="Arial" w:hAnsi="Arial" w:cs="Arial"/>
          <w:sz w:val="22"/>
          <w:szCs w:val="22"/>
        </w:rPr>
      </w:pPr>
      <w:r w:rsidRPr="00304C3A">
        <w:rPr>
          <w:rFonts w:ascii="Arial" w:hAnsi="Arial" w:cs="Arial"/>
          <w:bCs/>
          <w:sz w:val="22"/>
          <w:szCs w:val="22"/>
        </w:rPr>
        <w:t xml:space="preserve">Possuir as regularidades jurídica, fiscal, social e trabalhista, bem assim a qualificação </w:t>
      </w:r>
      <w:r w:rsidRPr="00304C3A">
        <w:rPr>
          <w:rFonts w:ascii="Arial" w:hAnsi="Arial" w:cs="Arial"/>
          <w:sz w:val="22"/>
          <w:szCs w:val="22"/>
        </w:rPr>
        <w:t>técnica, na forma descrita no</w:t>
      </w:r>
      <w:r w:rsidR="007370EE">
        <w:rPr>
          <w:rFonts w:ascii="Arial" w:hAnsi="Arial" w:cs="Arial"/>
          <w:sz w:val="22"/>
          <w:szCs w:val="22"/>
        </w:rPr>
        <w:t xml:space="preserve"> Aviso de Contratação Direta</w:t>
      </w:r>
      <w:r w:rsidRPr="00304C3A">
        <w:rPr>
          <w:rFonts w:ascii="Arial" w:hAnsi="Arial" w:cs="Arial"/>
          <w:sz w:val="22"/>
          <w:szCs w:val="22"/>
        </w:rPr>
        <w:t>;</w:t>
      </w:r>
    </w:p>
    <w:p w14:paraId="07B2511C" w14:textId="1ABE7E8F" w:rsidR="00C73ECA" w:rsidRPr="00304C3A" w:rsidRDefault="00C73ECA" w:rsidP="00C73ECA">
      <w:pPr>
        <w:pStyle w:val="PargrafodaLista"/>
        <w:numPr>
          <w:ilvl w:val="2"/>
          <w:numId w:val="16"/>
        </w:numPr>
        <w:spacing w:before="240" w:after="120"/>
        <w:ind w:left="851" w:hanging="11"/>
        <w:rPr>
          <w:rFonts w:ascii="Arial" w:hAnsi="Arial" w:cs="Arial"/>
          <w:sz w:val="22"/>
          <w:szCs w:val="22"/>
        </w:rPr>
      </w:pPr>
      <w:r w:rsidRPr="00304C3A">
        <w:rPr>
          <w:rFonts w:ascii="Arial" w:hAnsi="Arial" w:cs="Arial"/>
          <w:sz w:val="22"/>
          <w:szCs w:val="22"/>
        </w:rPr>
        <w:t xml:space="preserve">Não incorrer em sanções impeditivas, na forma da legislação aplicável, o que será aferido mediante consulta ao Cadastro Nacional de Empresas Inidôneas e Suspensa – CEIS, </w:t>
      </w:r>
      <w:r w:rsidRPr="00304C3A">
        <w:rPr>
          <w:rFonts w:ascii="Arial" w:hAnsi="Arial" w:cs="Arial"/>
          <w:sz w:val="22"/>
          <w:szCs w:val="22"/>
        </w:rPr>
        <w:lastRenderedPageBreak/>
        <w:t>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w:t>
      </w:r>
      <w:r w:rsidR="009A0013">
        <w:rPr>
          <w:rFonts w:ascii="Arial" w:hAnsi="Arial" w:cs="Arial"/>
          <w:sz w:val="22"/>
          <w:szCs w:val="22"/>
        </w:rPr>
        <w:t xml:space="preserve"> Aviso de Contratação Direta</w:t>
      </w:r>
      <w:r w:rsidRPr="00304C3A">
        <w:rPr>
          <w:rFonts w:ascii="Arial" w:hAnsi="Arial" w:cs="Arial"/>
          <w:sz w:val="22"/>
          <w:szCs w:val="22"/>
        </w:rPr>
        <w:t>;</w:t>
      </w:r>
    </w:p>
    <w:p w14:paraId="5EDE5E09" w14:textId="4FF11EBB" w:rsidR="00C73ECA" w:rsidRPr="00304C3A" w:rsidRDefault="00C73ECA" w:rsidP="00C73ECA">
      <w:pPr>
        <w:pStyle w:val="PargrafodaLista"/>
        <w:numPr>
          <w:ilvl w:val="2"/>
          <w:numId w:val="16"/>
        </w:numPr>
        <w:spacing w:before="240" w:after="120"/>
        <w:ind w:left="851" w:hanging="11"/>
        <w:rPr>
          <w:rFonts w:ascii="Arial" w:hAnsi="Arial" w:cs="Arial"/>
          <w:sz w:val="22"/>
          <w:szCs w:val="22"/>
        </w:rPr>
      </w:pPr>
      <w:r w:rsidRPr="00304C3A">
        <w:rPr>
          <w:rFonts w:ascii="Arial" w:hAnsi="Arial" w:cs="Arial"/>
          <w:sz w:val="22"/>
          <w:szCs w:val="22"/>
        </w:rPr>
        <w:t>Apresentar a proposta acompanhada d</w:t>
      </w:r>
      <w:r w:rsidR="009A0013">
        <w:rPr>
          <w:rFonts w:ascii="Arial" w:hAnsi="Arial" w:cs="Arial"/>
          <w:sz w:val="22"/>
          <w:szCs w:val="22"/>
        </w:rPr>
        <w:t>e</w:t>
      </w:r>
      <w:r w:rsidRPr="00304C3A">
        <w:rPr>
          <w:rFonts w:ascii="Arial" w:hAnsi="Arial" w:cs="Arial"/>
          <w:sz w:val="22"/>
          <w:szCs w:val="22"/>
        </w:rPr>
        <w:t xml:space="preserve"> declaraçã</w:t>
      </w:r>
      <w:r w:rsidR="009A0013">
        <w:rPr>
          <w:rFonts w:ascii="Arial" w:hAnsi="Arial" w:cs="Arial"/>
          <w:sz w:val="22"/>
          <w:szCs w:val="22"/>
        </w:rPr>
        <w:t>o</w:t>
      </w:r>
      <w:r w:rsidRPr="00304C3A">
        <w:rPr>
          <w:rFonts w:ascii="Arial" w:hAnsi="Arial" w:cs="Arial"/>
          <w:sz w:val="22"/>
          <w:szCs w:val="22"/>
        </w:rPr>
        <w:t xml:space="preserve"> unificada, conforme modelo de proposta anexo ao</w:t>
      </w:r>
      <w:r w:rsidR="009A0013">
        <w:rPr>
          <w:rFonts w:ascii="Arial" w:hAnsi="Arial" w:cs="Arial"/>
          <w:sz w:val="22"/>
          <w:szCs w:val="22"/>
        </w:rPr>
        <w:t xml:space="preserve"> Aviso de Contratação Direta</w:t>
      </w:r>
      <w:r w:rsidRPr="00304C3A">
        <w:rPr>
          <w:rFonts w:ascii="Arial" w:hAnsi="Arial" w:cs="Arial"/>
          <w:sz w:val="22"/>
          <w:szCs w:val="22"/>
        </w:rPr>
        <w:t xml:space="preserve">; </w:t>
      </w:r>
    </w:p>
    <w:p w14:paraId="13CA6852" w14:textId="77777777" w:rsidR="00C73ECA" w:rsidRDefault="00C73ECA" w:rsidP="00C73ECA">
      <w:pPr>
        <w:pStyle w:val="PargrafodaLista"/>
        <w:numPr>
          <w:ilvl w:val="2"/>
          <w:numId w:val="16"/>
        </w:numPr>
        <w:spacing w:before="240" w:after="120"/>
        <w:ind w:left="851" w:hanging="11"/>
        <w:rPr>
          <w:rFonts w:ascii="Arial" w:hAnsi="Arial" w:cs="Arial"/>
          <w:bCs/>
          <w:sz w:val="22"/>
          <w:szCs w:val="22"/>
        </w:rPr>
      </w:pPr>
      <w:r w:rsidRPr="00304C3A">
        <w:rPr>
          <w:rFonts w:ascii="Arial" w:hAnsi="Arial" w:cs="Arial"/>
          <w:sz w:val="22"/>
          <w:szCs w:val="22"/>
        </w:rPr>
        <w:t>Quando compatível</w:t>
      </w:r>
      <w:r w:rsidRPr="00304C3A">
        <w:rPr>
          <w:rFonts w:ascii="Arial" w:hAnsi="Arial" w:cs="Arial"/>
          <w:bCs/>
          <w:sz w:val="22"/>
          <w:szCs w:val="22"/>
        </w:rPr>
        <w:t xml:space="preserve">, </w:t>
      </w:r>
      <w:r w:rsidRPr="001A72C9">
        <w:rPr>
          <w:rFonts w:ascii="Arial" w:hAnsi="Arial" w:cs="Arial"/>
          <w:b/>
          <w:bCs/>
          <w:sz w:val="22"/>
          <w:szCs w:val="22"/>
        </w:rPr>
        <w:t>a CONTRATADA deverá implementar quesitos de sustentabilidade</w:t>
      </w:r>
      <w:r w:rsidRPr="00304C3A">
        <w:rPr>
          <w:rFonts w:ascii="Arial" w:hAnsi="Arial" w:cs="Arial"/>
          <w:bCs/>
          <w:sz w:val="22"/>
          <w:szCs w:val="22"/>
        </w:rPr>
        <w:t xml:space="preserve"> e de economia alinhados às diretrizes e aos objetivos do Plano Logístico Sustentável 2019/2022 do Ministério Público do Trabalho, em consonância com o </w:t>
      </w:r>
      <w:proofErr w:type="spellStart"/>
      <w:r w:rsidRPr="00304C3A">
        <w:rPr>
          <w:rFonts w:ascii="Arial" w:hAnsi="Arial" w:cs="Arial"/>
          <w:bCs/>
          <w:sz w:val="22"/>
          <w:szCs w:val="22"/>
        </w:rPr>
        <w:t>arts</w:t>
      </w:r>
      <w:proofErr w:type="spellEnd"/>
      <w:r w:rsidRPr="00304C3A">
        <w:rPr>
          <w:rFonts w:ascii="Arial" w:hAnsi="Arial" w:cs="Arial"/>
          <w:bCs/>
          <w:sz w:val="22"/>
          <w:szCs w:val="22"/>
        </w:rPr>
        <w:t xml:space="preserve">. 5° e 11, IV, da Lei nº 14.133/2021 c/c os </w:t>
      </w:r>
      <w:proofErr w:type="spellStart"/>
      <w:r w:rsidRPr="00304C3A">
        <w:rPr>
          <w:rFonts w:ascii="Arial" w:hAnsi="Arial" w:cs="Arial"/>
          <w:bCs/>
          <w:sz w:val="22"/>
          <w:szCs w:val="22"/>
        </w:rPr>
        <w:t>arts</w:t>
      </w:r>
      <w:proofErr w:type="spellEnd"/>
      <w:r w:rsidRPr="00304C3A">
        <w:rPr>
          <w:rFonts w:ascii="Arial" w:hAnsi="Arial" w:cs="Arial"/>
          <w:bCs/>
          <w:sz w:val="22"/>
          <w:szCs w:val="22"/>
        </w:rPr>
        <w:t xml:space="preserve">. 2°, 4°, </w:t>
      </w:r>
      <w:proofErr w:type="spellStart"/>
      <w:r w:rsidRPr="00304C3A">
        <w:rPr>
          <w:rFonts w:ascii="Arial" w:hAnsi="Arial" w:cs="Arial"/>
          <w:bCs/>
          <w:sz w:val="22"/>
          <w:szCs w:val="22"/>
        </w:rPr>
        <w:t>incs</w:t>
      </w:r>
      <w:proofErr w:type="spellEnd"/>
      <w:r w:rsidRPr="00304C3A">
        <w:rPr>
          <w:rFonts w:ascii="Arial" w:hAnsi="Arial" w:cs="Arial"/>
          <w:bCs/>
          <w:sz w:val="22"/>
          <w:szCs w:val="22"/>
        </w:rPr>
        <w:t>. I, III, VII e VIII, especialmente o uso racional dos recursos naturais disponíveis e a redução de desperdícios.</w:t>
      </w:r>
    </w:p>
    <w:p w14:paraId="5710DE97" w14:textId="77777777" w:rsidR="00C73ECA" w:rsidRPr="00EB6E43" w:rsidRDefault="00C73ECA" w:rsidP="00C73ECA">
      <w:pPr>
        <w:tabs>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Lei 14.133/2021.</w:t>
      </w:r>
    </w:p>
    <w:p w14:paraId="3D3827AA" w14:textId="77777777" w:rsidR="00C73ECA" w:rsidRPr="00EB6E43" w:rsidRDefault="00C73ECA" w:rsidP="00C73ECA">
      <w:pPr>
        <w:autoSpaceDE w:val="0"/>
        <w:spacing w:line="23" w:lineRule="atLeast"/>
        <w:ind w:left="3404"/>
        <w:rPr>
          <w:rFonts w:ascii="Arial" w:hAnsi="Arial" w:cs="Arial"/>
          <w:bCs/>
          <w:sz w:val="20"/>
          <w:szCs w:val="18"/>
        </w:rPr>
      </w:pPr>
      <w:r w:rsidRPr="00EB6E43">
        <w:rPr>
          <w:rFonts w:ascii="Arial" w:hAnsi="Arial" w:cs="Arial"/>
          <w:bCs/>
          <w:sz w:val="20"/>
          <w:szCs w:val="18"/>
        </w:rPr>
        <w:t>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w:t>
      </w:r>
      <w:hyperlink r:id="rId17" w:history="1">
        <w:r w:rsidRPr="00EB6E43">
          <w:rPr>
            <w:rFonts w:ascii="Arial" w:hAnsi="Arial" w:cs="Arial"/>
            <w:bCs/>
            <w:sz w:val="20"/>
            <w:szCs w:val="18"/>
          </w:rPr>
          <w:t>Decreto-Lei nº 4.657, de 4 de setembro de 1942 (Lei de Introdução às Normas do Direito Brasileiro</w:t>
        </w:r>
      </w:hyperlink>
      <w:r w:rsidRPr="00EB6E43">
        <w:rPr>
          <w:rFonts w:ascii="Arial" w:hAnsi="Arial" w:cs="Arial"/>
          <w:bCs/>
          <w:sz w:val="20"/>
          <w:szCs w:val="18"/>
        </w:rPr>
        <w:t xml:space="preserve">”. </w:t>
      </w:r>
    </w:p>
    <w:p w14:paraId="2E56724F" w14:textId="77777777" w:rsidR="00C73ECA" w:rsidRPr="00EB6E43" w:rsidRDefault="00C73ECA" w:rsidP="00C73ECA">
      <w:pPr>
        <w:autoSpaceDE w:val="0"/>
        <w:spacing w:line="23" w:lineRule="atLeast"/>
        <w:ind w:left="3404"/>
        <w:rPr>
          <w:rFonts w:ascii="Arial" w:hAnsi="Arial" w:cs="Arial"/>
          <w:bCs/>
          <w:sz w:val="20"/>
          <w:szCs w:val="18"/>
        </w:rPr>
      </w:pPr>
      <w:r w:rsidRPr="00EB6E43">
        <w:rPr>
          <w:rFonts w:ascii="Arial" w:hAnsi="Arial" w:cs="Arial"/>
          <w:bCs/>
          <w:sz w:val="20"/>
          <w:szCs w:val="18"/>
        </w:rPr>
        <w:t>...</w:t>
      </w:r>
    </w:p>
    <w:p w14:paraId="456C1A77"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11. O processo licitatório tem por objetivos:</w:t>
      </w:r>
    </w:p>
    <w:p w14:paraId="5F4011EF"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37FCDB56"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 xml:space="preserve">IV - </w:t>
      </w:r>
      <w:proofErr w:type="gramStart"/>
      <w:r w:rsidRPr="00EB6E43">
        <w:rPr>
          <w:rFonts w:ascii="Arial" w:hAnsi="Arial" w:cs="Arial"/>
          <w:bCs/>
          <w:sz w:val="20"/>
          <w:szCs w:val="18"/>
        </w:rPr>
        <w:t>incentivar</w:t>
      </w:r>
      <w:proofErr w:type="gramEnd"/>
      <w:r w:rsidRPr="00EB6E43">
        <w:rPr>
          <w:rFonts w:ascii="Arial" w:hAnsi="Arial" w:cs="Arial"/>
          <w:bCs/>
          <w:sz w:val="20"/>
          <w:szCs w:val="18"/>
        </w:rPr>
        <w:t xml:space="preserve"> a inovação e o desenvolvimento nacional sustentável.</w:t>
      </w:r>
    </w:p>
    <w:p w14:paraId="7A774017"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p>
    <w:p w14:paraId="4BE2A7FE"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Decreto Federal n° 7.746/2012</w:t>
      </w:r>
    </w:p>
    <w:p w14:paraId="51539C01"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2º Na aquisição de bens e na contratação de serviços e obras, a administração pública federal direta, autárquica e fundacional e as empresas estatais dependentes adotarão critérios e práticas sustentáveis nos instrumentos convocatórios, observado o disposto neste Decreto. </w:t>
      </w:r>
    </w:p>
    <w:p w14:paraId="0F94BF50"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587C1795" w14:textId="45A983A8"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4º Para os fins do disposto no art. 2º, são considerados critérios e práticas sustentáveis, entre outras:</w:t>
      </w:r>
    </w:p>
    <w:p w14:paraId="2BA19FD3"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 xml:space="preserve">I - </w:t>
      </w:r>
      <w:proofErr w:type="gramStart"/>
      <w:r w:rsidRPr="00EB6E43">
        <w:rPr>
          <w:rFonts w:ascii="Arial" w:hAnsi="Arial" w:cs="Arial"/>
          <w:bCs/>
          <w:sz w:val="20"/>
          <w:szCs w:val="18"/>
        </w:rPr>
        <w:t>baixo</w:t>
      </w:r>
      <w:proofErr w:type="gramEnd"/>
      <w:r w:rsidRPr="00EB6E43">
        <w:rPr>
          <w:rFonts w:ascii="Arial" w:hAnsi="Arial" w:cs="Arial"/>
          <w:bCs/>
          <w:sz w:val="20"/>
          <w:szCs w:val="18"/>
        </w:rPr>
        <w:t xml:space="preserve"> impacto sobre recursos naturais como flora, fauna, ar, solo e água;   </w:t>
      </w:r>
    </w:p>
    <w:p w14:paraId="727D1C52"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44B4583F"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III – maior eficiência na utilização de recursos naturais como água e energia;</w:t>
      </w:r>
    </w:p>
    <w:p w14:paraId="55AA3670"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7DF74073"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 xml:space="preserve">VI - </w:t>
      </w:r>
      <w:proofErr w:type="gramStart"/>
      <w:r w:rsidRPr="00EB6E43">
        <w:rPr>
          <w:rFonts w:ascii="Arial" w:hAnsi="Arial" w:cs="Arial"/>
          <w:bCs/>
          <w:sz w:val="20"/>
          <w:szCs w:val="18"/>
        </w:rPr>
        <w:t>uso</w:t>
      </w:r>
      <w:proofErr w:type="gramEnd"/>
      <w:r w:rsidRPr="00EB6E43">
        <w:rPr>
          <w:rFonts w:ascii="Arial" w:hAnsi="Arial" w:cs="Arial"/>
          <w:bCs/>
          <w:sz w:val="20"/>
          <w:szCs w:val="18"/>
        </w:rPr>
        <w:t xml:space="preserve"> de inovações que reduzam a pressão sobre recursos naturais;</w:t>
      </w:r>
    </w:p>
    <w:p w14:paraId="11706CD9"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210C780E"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VIII - utilização de produtos florestais madeireiros e não madeireiros originários de manejo florestal sustentável ou de reflorestamento.</w:t>
      </w:r>
    </w:p>
    <w:p w14:paraId="766685E7"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562BE06F"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 xml:space="preserve">Art. 16. A administração pública federal direta, autárquica e fundacional e as empresas estatais dependentes deverão elaborar e implementar Planos </w:t>
      </w:r>
      <w:r w:rsidRPr="00EB6E43">
        <w:rPr>
          <w:rFonts w:ascii="Arial" w:hAnsi="Arial" w:cs="Arial"/>
          <w:bCs/>
          <w:sz w:val="20"/>
          <w:szCs w:val="18"/>
        </w:rPr>
        <w:lastRenderedPageBreak/>
        <w:t>de Gestão de Logística Sustentável, conforme ato editado pela Secretaria de Gestão do Ministério do Planejamento, Desenvolvimento e Gestão, que preverá, no mínimo:  </w:t>
      </w:r>
    </w:p>
    <w:p w14:paraId="6C4DE35B"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 – </w:t>
      </w:r>
      <w:proofErr w:type="gramStart"/>
      <w:r w:rsidRPr="00EB6E43">
        <w:rPr>
          <w:rFonts w:ascii="Arial" w:hAnsi="Arial" w:cs="Arial"/>
          <w:bCs/>
          <w:sz w:val="20"/>
          <w:szCs w:val="18"/>
        </w:rPr>
        <w:t>atualização</w:t>
      </w:r>
      <w:proofErr w:type="gramEnd"/>
      <w:r w:rsidRPr="00EB6E43">
        <w:rPr>
          <w:rFonts w:ascii="Arial" w:hAnsi="Arial" w:cs="Arial"/>
          <w:bCs/>
          <w:sz w:val="20"/>
          <w:szCs w:val="18"/>
        </w:rPr>
        <w:t xml:space="preserve"> do inventário de bens e materiais do órgão e identificação de similares de menor impacto ambiental para substituição; </w:t>
      </w:r>
    </w:p>
    <w:p w14:paraId="0317FC85" w14:textId="06D3F401"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II – </w:t>
      </w:r>
      <w:proofErr w:type="gramStart"/>
      <w:r w:rsidRPr="00EB6E43">
        <w:rPr>
          <w:rFonts w:ascii="Arial" w:hAnsi="Arial" w:cs="Arial"/>
          <w:bCs/>
          <w:sz w:val="20"/>
          <w:szCs w:val="18"/>
        </w:rPr>
        <w:t>práticas</w:t>
      </w:r>
      <w:proofErr w:type="gramEnd"/>
      <w:r w:rsidRPr="00EB6E43">
        <w:rPr>
          <w:rFonts w:ascii="Arial" w:hAnsi="Arial" w:cs="Arial"/>
          <w:bCs/>
          <w:sz w:val="20"/>
          <w:szCs w:val="18"/>
        </w:rPr>
        <w:t xml:space="preserve"> de sustentabilidade e de racionalização do uso de materiais e serviços; </w:t>
      </w:r>
      <w:r w:rsidR="00CF1AA6">
        <w:rPr>
          <w:rFonts w:ascii="Arial" w:hAnsi="Arial" w:cs="Arial"/>
          <w:bCs/>
          <w:sz w:val="20"/>
          <w:szCs w:val="18"/>
        </w:rPr>
        <w:t xml:space="preserve"> </w:t>
      </w:r>
    </w:p>
    <w:p w14:paraId="4A3F2181"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III – responsabilidades, metodologia de implementação e avaliação do plano; e </w:t>
      </w:r>
    </w:p>
    <w:p w14:paraId="72F52BA0" w14:textId="77777777" w:rsidR="00C73ECA" w:rsidRPr="00EB6E43" w:rsidRDefault="00C73ECA" w:rsidP="00C73EC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IV – </w:t>
      </w:r>
      <w:proofErr w:type="gramStart"/>
      <w:r w:rsidRPr="00EB6E43">
        <w:rPr>
          <w:rFonts w:ascii="Arial" w:hAnsi="Arial" w:cs="Arial"/>
          <w:bCs/>
          <w:sz w:val="20"/>
          <w:szCs w:val="18"/>
        </w:rPr>
        <w:t>ações</w:t>
      </w:r>
      <w:proofErr w:type="gramEnd"/>
      <w:r w:rsidRPr="00EB6E43">
        <w:rPr>
          <w:rFonts w:ascii="Arial" w:hAnsi="Arial" w:cs="Arial"/>
          <w:bCs/>
          <w:sz w:val="20"/>
          <w:szCs w:val="18"/>
        </w:rPr>
        <w:t xml:space="preserve"> de divulgação, conscientização e capacitação. </w:t>
      </w:r>
    </w:p>
    <w:p w14:paraId="4297A132" w14:textId="77777777" w:rsidR="00C73EC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
          <w:sz w:val="22"/>
          <w:szCs w:val="22"/>
        </w:rPr>
        <w:t>SUBCONTRATAÇÃO</w:t>
      </w:r>
      <w:r w:rsidRPr="00304C3A">
        <w:rPr>
          <w:rFonts w:ascii="Arial" w:hAnsi="Arial" w:cs="Arial"/>
          <w:bCs/>
          <w:sz w:val="22"/>
          <w:szCs w:val="22"/>
        </w:rPr>
        <w:t>: Não é admitida a subcontratação do objeto contratual.</w:t>
      </w:r>
    </w:p>
    <w:p w14:paraId="0DDC4B31" w14:textId="07F69922" w:rsidR="002F678B" w:rsidRDefault="002F678B" w:rsidP="00C73ECA">
      <w:pPr>
        <w:pStyle w:val="PargrafodaLista"/>
        <w:numPr>
          <w:ilvl w:val="1"/>
          <w:numId w:val="16"/>
        </w:numPr>
        <w:spacing w:before="240" w:after="120"/>
        <w:ind w:left="284" w:firstLine="0"/>
        <w:contextualSpacing w:val="0"/>
        <w:rPr>
          <w:rFonts w:ascii="Arial" w:hAnsi="Arial" w:cs="Arial"/>
          <w:bCs/>
          <w:sz w:val="22"/>
          <w:szCs w:val="22"/>
        </w:rPr>
      </w:pPr>
      <w:r w:rsidRPr="005C3C9E">
        <w:rPr>
          <w:rFonts w:ascii="Arial" w:hAnsi="Arial" w:cs="Arial"/>
          <w:b/>
          <w:sz w:val="22"/>
          <w:szCs w:val="22"/>
        </w:rPr>
        <w:t>GARANTIA DA CONTRATAÇÃO</w:t>
      </w:r>
      <w:r w:rsidRPr="005C3C9E">
        <w:rPr>
          <w:rFonts w:ascii="Arial" w:hAnsi="Arial" w:cs="Arial"/>
          <w:bCs/>
          <w:sz w:val="22"/>
          <w:szCs w:val="22"/>
        </w:rPr>
        <w:t xml:space="preserve">: Não haverá exigência da garantia da contratação dos </w:t>
      </w:r>
      <w:proofErr w:type="spellStart"/>
      <w:r w:rsidRPr="005C3C9E">
        <w:rPr>
          <w:rFonts w:ascii="Arial" w:hAnsi="Arial" w:cs="Arial"/>
          <w:bCs/>
          <w:sz w:val="22"/>
          <w:szCs w:val="22"/>
        </w:rPr>
        <w:t>arts</w:t>
      </w:r>
      <w:proofErr w:type="spellEnd"/>
      <w:r w:rsidRPr="005C3C9E">
        <w:rPr>
          <w:rFonts w:ascii="Arial" w:hAnsi="Arial" w:cs="Arial"/>
          <w:bCs/>
          <w:sz w:val="22"/>
          <w:szCs w:val="22"/>
        </w:rPr>
        <w:t>. 96 e seguintes da Lei nº 14.133, de 2021</w:t>
      </w:r>
      <w:r>
        <w:rPr>
          <w:rFonts w:ascii="Arial" w:hAnsi="Arial" w:cs="Arial"/>
          <w:bCs/>
          <w:sz w:val="22"/>
          <w:szCs w:val="22"/>
        </w:rPr>
        <w:t>.</w:t>
      </w:r>
    </w:p>
    <w:p w14:paraId="3D75BF88" w14:textId="07F69922"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6" w:name="_Toc138674707"/>
      <w:r w:rsidRPr="00304C3A">
        <w:rPr>
          <w:rStyle w:val="Ttulo1Char"/>
          <w:rFonts w:ascii="Arial" w:hAnsi="Arial" w:cs="Arial"/>
          <w:color w:val="auto"/>
          <w:sz w:val="22"/>
          <w:szCs w:val="22"/>
        </w:rPr>
        <w:t>EXECUÇÃO DO OBJETO</w:t>
      </w:r>
      <w:bookmarkEnd w:id="16"/>
    </w:p>
    <w:p w14:paraId="69419E05" w14:textId="77777777" w:rsidR="00C73ECA" w:rsidRPr="00304C3A" w:rsidRDefault="00C73ECA" w:rsidP="00C73ECA">
      <w:pPr>
        <w:pStyle w:val="PargrafodaLista"/>
        <w:numPr>
          <w:ilvl w:val="0"/>
          <w:numId w:val="16"/>
        </w:numPr>
        <w:spacing w:before="240" w:after="120"/>
        <w:rPr>
          <w:rFonts w:ascii="Arial" w:hAnsi="Arial" w:cs="Arial"/>
          <w:bCs/>
          <w:vanish/>
          <w:sz w:val="22"/>
          <w:szCs w:val="22"/>
        </w:rPr>
      </w:pPr>
    </w:p>
    <w:p w14:paraId="155808F3"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 xml:space="preserve">O prazo de </w:t>
      </w:r>
      <w:r>
        <w:rPr>
          <w:rFonts w:ascii="Arial" w:hAnsi="Arial" w:cs="Arial"/>
          <w:bCs/>
          <w:sz w:val="22"/>
          <w:szCs w:val="22"/>
        </w:rPr>
        <w:t xml:space="preserve">início da </w:t>
      </w:r>
      <w:r w:rsidRPr="00304C3A">
        <w:rPr>
          <w:rFonts w:ascii="Arial" w:hAnsi="Arial" w:cs="Arial"/>
          <w:bCs/>
          <w:sz w:val="22"/>
          <w:szCs w:val="22"/>
        </w:rPr>
        <w:t>execução dos serviços será de</w:t>
      </w:r>
      <w:r>
        <w:rPr>
          <w:rFonts w:ascii="Arial" w:hAnsi="Arial" w:cs="Arial"/>
          <w:bCs/>
          <w:sz w:val="22"/>
          <w:szCs w:val="22"/>
        </w:rPr>
        <w:t xml:space="preserve"> 07 (sete) dias, a partir da expedição da ordem de serviço, conforme agendamento prévio com o fiscal do contrato.</w:t>
      </w:r>
      <w:r w:rsidRPr="00304C3A">
        <w:rPr>
          <w:rFonts w:ascii="Arial" w:hAnsi="Arial" w:cs="Arial"/>
          <w:bCs/>
          <w:sz w:val="22"/>
          <w:szCs w:val="22"/>
        </w:rPr>
        <w:t xml:space="preserve"> </w:t>
      </w:r>
    </w:p>
    <w:p w14:paraId="6D5C11AA"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Os serviços deverão ser executados no</w:t>
      </w:r>
      <w:r>
        <w:rPr>
          <w:rFonts w:ascii="Arial" w:hAnsi="Arial" w:cs="Arial"/>
          <w:bCs/>
          <w:sz w:val="22"/>
          <w:szCs w:val="22"/>
        </w:rPr>
        <w:t>s</w:t>
      </w:r>
      <w:r w:rsidRPr="00304C3A">
        <w:rPr>
          <w:rFonts w:ascii="Arial" w:hAnsi="Arial" w:cs="Arial"/>
          <w:bCs/>
          <w:sz w:val="22"/>
          <w:szCs w:val="22"/>
        </w:rPr>
        <w:t xml:space="preserve"> seguinte</w:t>
      </w:r>
      <w:r>
        <w:rPr>
          <w:rFonts w:ascii="Arial" w:hAnsi="Arial" w:cs="Arial"/>
          <w:bCs/>
          <w:sz w:val="22"/>
          <w:szCs w:val="22"/>
        </w:rPr>
        <w:t>s</w:t>
      </w:r>
      <w:r w:rsidRPr="00304C3A">
        <w:rPr>
          <w:rFonts w:ascii="Arial" w:hAnsi="Arial" w:cs="Arial"/>
          <w:bCs/>
          <w:sz w:val="22"/>
          <w:szCs w:val="22"/>
        </w:rPr>
        <w:t xml:space="preserve"> endereço</w:t>
      </w:r>
      <w:r>
        <w:rPr>
          <w:rFonts w:ascii="Arial" w:hAnsi="Arial" w:cs="Arial"/>
          <w:bCs/>
          <w:sz w:val="22"/>
          <w:szCs w:val="22"/>
        </w:rPr>
        <w:t>s</w:t>
      </w:r>
      <w:r w:rsidRPr="00304C3A">
        <w:rPr>
          <w:rFonts w:ascii="Arial" w:hAnsi="Arial" w:cs="Arial"/>
          <w:sz w:val="22"/>
          <w:szCs w:val="22"/>
        </w:rPr>
        <w:t>:</w:t>
      </w:r>
      <w:r w:rsidRPr="00304C3A">
        <w:rPr>
          <w:rFonts w:ascii="Arial" w:hAnsi="Arial" w:cs="Arial"/>
          <w:bCs/>
          <w:sz w:val="22"/>
          <w:szCs w:val="22"/>
        </w:rPr>
        <w:t xml:space="preserve"> </w:t>
      </w:r>
    </w:p>
    <w:p w14:paraId="001E9A3A" w14:textId="77777777" w:rsidR="00C73ECA" w:rsidRPr="003B1E06" w:rsidRDefault="00C73ECA" w:rsidP="00C73ECA">
      <w:pPr>
        <w:pStyle w:val="PargrafodaLista"/>
        <w:numPr>
          <w:ilvl w:val="2"/>
          <w:numId w:val="16"/>
        </w:numPr>
        <w:spacing w:before="120" w:after="120"/>
        <w:ind w:left="851" w:right="-17" w:hanging="11"/>
        <w:rPr>
          <w:rFonts w:ascii="Arial" w:hAnsi="Arial" w:cs="Arial"/>
          <w:bCs/>
          <w:sz w:val="22"/>
          <w:szCs w:val="22"/>
        </w:rPr>
      </w:pPr>
      <w:r>
        <w:rPr>
          <w:rFonts w:ascii="Arial" w:hAnsi="Arial" w:cs="Arial"/>
          <w:b/>
          <w:sz w:val="22"/>
          <w:szCs w:val="22"/>
        </w:rPr>
        <w:t xml:space="preserve">Item 01: </w:t>
      </w:r>
      <w:r w:rsidRPr="00304C3A">
        <w:rPr>
          <w:rFonts w:ascii="Arial" w:hAnsi="Arial" w:cs="Arial"/>
          <w:b/>
          <w:sz w:val="22"/>
          <w:szCs w:val="22"/>
        </w:rPr>
        <w:t xml:space="preserve">Procuradoria </w:t>
      </w:r>
      <w:r w:rsidRPr="00042464">
        <w:rPr>
          <w:rFonts w:ascii="Arial" w:hAnsi="Arial" w:cs="Arial"/>
          <w:b/>
          <w:sz w:val="22"/>
          <w:szCs w:val="22"/>
        </w:rPr>
        <w:t>Regional do Trabalho da 6ª Região</w:t>
      </w:r>
    </w:p>
    <w:p w14:paraId="310F531A" w14:textId="77777777" w:rsidR="00C73ECA" w:rsidRPr="00755C10" w:rsidRDefault="00C73ECA" w:rsidP="00C73ECA">
      <w:pPr>
        <w:spacing w:before="120" w:after="120"/>
        <w:ind w:left="1701" w:right="-17"/>
        <w:rPr>
          <w:rFonts w:ascii="Arial" w:hAnsi="Arial" w:cs="Arial"/>
          <w:bCs/>
          <w:sz w:val="22"/>
          <w:szCs w:val="22"/>
        </w:rPr>
      </w:pPr>
      <w:r>
        <w:rPr>
          <w:rFonts w:ascii="Arial" w:hAnsi="Arial" w:cs="Arial"/>
          <w:b/>
          <w:sz w:val="22"/>
          <w:szCs w:val="22"/>
        </w:rPr>
        <w:t xml:space="preserve">Subitem 1.1 – </w:t>
      </w:r>
      <w:r w:rsidRPr="00755C10">
        <w:rPr>
          <w:rFonts w:ascii="Arial" w:hAnsi="Arial" w:cs="Arial"/>
          <w:b/>
          <w:sz w:val="22"/>
          <w:szCs w:val="22"/>
        </w:rPr>
        <w:t>SEDE</w:t>
      </w:r>
      <w:r>
        <w:rPr>
          <w:rFonts w:ascii="Arial" w:hAnsi="Arial" w:cs="Arial"/>
          <w:b/>
          <w:sz w:val="22"/>
          <w:szCs w:val="22"/>
        </w:rPr>
        <w:t>/PRT 6ª Região/Recife</w:t>
      </w:r>
      <w:r w:rsidRPr="00755C10">
        <w:rPr>
          <w:rFonts w:ascii="Arial" w:hAnsi="Arial" w:cs="Arial"/>
          <w:b/>
          <w:sz w:val="22"/>
          <w:szCs w:val="22"/>
        </w:rPr>
        <w:t>:</w:t>
      </w:r>
    </w:p>
    <w:p w14:paraId="33F3D07C" w14:textId="77777777" w:rsidR="00C73ECA" w:rsidRPr="00304C3A" w:rsidRDefault="00C73ECA" w:rsidP="00C73ECA">
      <w:pPr>
        <w:pStyle w:val="PargrafodaLista"/>
        <w:spacing w:before="120" w:after="120"/>
        <w:ind w:left="1701" w:right="-17"/>
        <w:rPr>
          <w:rFonts w:ascii="Arial" w:hAnsi="Arial" w:cs="Arial"/>
          <w:bCs/>
          <w:sz w:val="22"/>
          <w:szCs w:val="22"/>
        </w:rPr>
      </w:pPr>
      <w:r w:rsidRPr="00304C3A">
        <w:rPr>
          <w:rFonts w:ascii="Arial" w:hAnsi="Arial" w:cs="Arial"/>
          <w:bCs/>
          <w:sz w:val="22"/>
          <w:szCs w:val="22"/>
        </w:rPr>
        <w:t xml:space="preserve">Endereço: </w:t>
      </w:r>
      <w:r w:rsidRPr="00042464">
        <w:rPr>
          <w:rFonts w:ascii="Arial" w:hAnsi="Arial" w:cs="Arial"/>
          <w:bCs/>
          <w:sz w:val="22"/>
          <w:szCs w:val="22"/>
        </w:rPr>
        <w:t xml:space="preserve">Rua Conselheiro Portela, nº 531, </w:t>
      </w:r>
      <w:r>
        <w:rPr>
          <w:rFonts w:ascii="Arial" w:hAnsi="Arial" w:cs="Arial"/>
          <w:bCs/>
          <w:sz w:val="22"/>
          <w:szCs w:val="22"/>
        </w:rPr>
        <w:t>Espinheiro, Recife/PE, CEP: 52020-041</w:t>
      </w:r>
    </w:p>
    <w:p w14:paraId="2B91E437" w14:textId="77777777" w:rsidR="00C73ECA" w:rsidRDefault="00C73ECA" w:rsidP="00C73ECA">
      <w:pPr>
        <w:pStyle w:val="PargrafodaLista"/>
        <w:spacing w:before="120" w:after="120"/>
        <w:ind w:left="1701" w:right="-17"/>
        <w:rPr>
          <w:rFonts w:ascii="Arial" w:hAnsi="Arial" w:cs="Arial"/>
          <w:bCs/>
          <w:sz w:val="22"/>
          <w:szCs w:val="22"/>
        </w:rPr>
      </w:pPr>
      <w:r w:rsidRPr="00304C3A">
        <w:rPr>
          <w:rFonts w:ascii="Arial" w:hAnsi="Arial" w:cs="Arial"/>
          <w:bCs/>
          <w:sz w:val="22"/>
          <w:szCs w:val="22"/>
        </w:rPr>
        <w:t xml:space="preserve">Fone: </w:t>
      </w:r>
      <w:r w:rsidRPr="003B1E06">
        <w:rPr>
          <w:rFonts w:ascii="Arial" w:hAnsi="Arial" w:cs="Arial"/>
          <w:bCs/>
          <w:sz w:val="22"/>
          <w:szCs w:val="22"/>
        </w:rPr>
        <w:t>(81) 2101-3200</w:t>
      </w:r>
    </w:p>
    <w:p w14:paraId="16ECCA2E" w14:textId="77777777" w:rsidR="00C73ECA" w:rsidRDefault="00C73ECA" w:rsidP="00C73ECA">
      <w:pPr>
        <w:spacing w:before="120" w:after="120"/>
        <w:ind w:left="1701" w:right="-17"/>
        <w:rPr>
          <w:rFonts w:ascii="Arial" w:hAnsi="Arial" w:cs="Arial"/>
          <w:b/>
          <w:bCs/>
          <w:sz w:val="22"/>
          <w:szCs w:val="22"/>
        </w:rPr>
      </w:pPr>
      <w:r>
        <w:rPr>
          <w:rFonts w:ascii="Arial" w:hAnsi="Arial" w:cs="Arial"/>
          <w:b/>
          <w:bCs/>
          <w:sz w:val="22"/>
          <w:szCs w:val="22"/>
        </w:rPr>
        <w:t xml:space="preserve">Subitem 1.2 – </w:t>
      </w:r>
      <w:r w:rsidRPr="00D36202">
        <w:rPr>
          <w:rFonts w:ascii="Arial" w:hAnsi="Arial" w:cs="Arial"/>
          <w:b/>
          <w:bCs/>
          <w:sz w:val="22"/>
          <w:szCs w:val="22"/>
        </w:rPr>
        <w:t>ANEXO</w:t>
      </w:r>
      <w:r>
        <w:rPr>
          <w:rFonts w:ascii="Arial" w:hAnsi="Arial" w:cs="Arial"/>
          <w:b/>
          <w:bCs/>
          <w:sz w:val="22"/>
          <w:szCs w:val="22"/>
        </w:rPr>
        <w:t>/Recife:</w:t>
      </w:r>
    </w:p>
    <w:p w14:paraId="15150308" w14:textId="77777777" w:rsidR="00C73ECA" w:rsidRPr="00D36202" w:rsidRDefault="00C73ECA" w:rsidP="00C73ECA">
      <w:pPr>
        <w:pStyle w:val="PargrafodaLista"/>
        <w:spacing w:before="120" w:after="120"/>
        <w:ind w:left="1702" w:right="-15"/>
        <w:rPr>
          <w:rFonts w:ascii="Arial" w:hAnsi="Arial" w:cs="Arial"/>
          <w:bCs/>
          <w:sz w:val="22"/>
          <w:szCs w:val="22"/>
        </w:rPr>
      </w:pPr>
      <w:r w:rsidRPr="00D36202">
        <w:rPr>
          <w:rFonts w:ascii="Arial" w:hAnsi="Arial" w:cs="Arial"/>
          <w:bCs/>
          <w:sz w:val="22"/>
          <w:szCs w:val="22"/>
        </w:rPr>
        <w:t>Endereço: Rua Quarenta e Oito, nº 600, Espinheiro</w:t>
      </w:r>
      <w:r>
        <w:rPr>
          <w:rFonts w:ascii="Arial" w:hAnsi="Arial" w:cs="Arial"/>
          <w:bCs/>
          <w:sz w:val="22"/>
          <w:szCs w:val="22"/>
        </w:rPr>
        <w:t>, Recife/PE</w:t>
      </w:r>
      <w:r w:rsidRPr="00D36202">
        <w:rPr>
          <w:rFonts w:ascii="Arial" w:hAnsi="Arial" w:cs="Arial"/>
          <w:bCs/>
          <w:sz w:val="22"/>
          <w:szCs w:val="22"/>
        </w:rPr>
        <w:t>, CEP: 52020-041</w:t>
      </w:r>
    </w:p>
    <w:p w14:paraId="622205D9" w14:textId="77777777" w:rsidR="00C73ECA" w:rsidRDefault="00C73ECA" w:rsidP="00C73ECA">
      <w:pPr>
        <w:pStyle w:val="PargrafodaLista"/>
        <w:spacing w:before="120" w:after="120"/>
        <w:ind w:left="1702" w:right="-15"/>
        <w:rPr>
          <w:rFonts w:ascii="Arial" w:hAnsi="Arial" w:cs="Arial"/>
          <w:bCs/>
          <w:sz w:val="22"/>
          <w:szCs w:val="22"/>
        </w:rPr>
      </w:pPr>
      <w:r w:rsidRPr="00D36202">
        <w:rPr>
          <w:rFonts w:ascii="Arial" w:hAnsi="Arial" w:cs="Arial"/>
          <w:bCs/>
          <w:sz w:val="22"/>
          <w:szCs w:val="22"/>
        </w:rPr>
        <w:t>Fone: (81) 2101-3200</w:t>
      </w:r>
    </w:p>
    <w:p w14:paraId="4E473BA9" w14:textId="77777777" w:rsidR="00C73ECA" w:rsidRDefault="00C73ECA" w:rsidP="00C73ECA">
      <w:pPr>
        <w:pStyle w:val="PargrafodaLista"/>
        <w:numPr>
          <w:ilvl w:val="2"/>
          <w:numId w:val="16"/>
        </w:numPr>
        <w:spacing w:before="240" w:after="120"/>
        <w:ind w:left="851" w:right="-15" w:hanging="11"/>
        <w:rPr>
          <w:rFonts w:ascii="Arial" w:hAnsi="Arial" w:cs="Arial"/>
          <w:b/>
          <w:bCs/>
          <w:sz w:val="22"/>
          <w:szCs w:val="22"/>
        </w:rPr>
      </w:pPr>
      <w:r w:rsidRPr="005842AD">
        <w:rPr>
          <w:rFonts w:ascii="Arial" w:hAnsi="Arial" w:cs="Arial"/>
          <w:b/>
          <w:bCs/>
          <w:sz w:val="22"/>
          <w:szCs w:val="22"/>
        </w:rPr>
        <w:t>Item 02: Procuradoria do Trabalho no Município de Caruaru</w:t>
      </w:r>
    </w:p>
    <w:p w14:paraId="1DC89677" w14:textId="77777777" w:rsidR="00C73ECA" w:rsidRDefault="00C73ECA" w:rsidP="00C73ECA">
      <w:pPr>
        <w:pStyle w:val="PargrafodaLista"/>
        <w:spacing w:before="240" w:after="120"/>
        <w:ind w:left="1702" w:right="-15"/>
        <w:rPr>
          <w:rFonts w:ascii="Arial" w:hAnsi="Arial" w:cs="Arial"/>
          <w:bCs/>
          <w:sz w:val="22"/>
          <w:szCs w:val="22"/>
        </w:rPr>
      </w:pPr>
      <w:r w:rsidRPr="00042464">
        <w:rPr>
          <w:rFonts w:ascii="Arial" w:hAnsi="Arial" w:cs="Arial"/>
          <w:bCs/>
          <w:sz w:val="22"/>
          <w:szCs w:val="22"/>
        </w:rPr>
        <w:t xml:space="preserve">Endereço: Rua </w:t>
      </w:r>
      <w:r>
        <w:rPr>
          <w:rFonts w:ascii="Arial" w:hAnsi="Arial" w:cs="Arial"/>
          <w:bCs/>
          <w:sz w:val="22"/>
          <w:szCs w:val="22"/>
        </w:rPr>
        <w:t>Saldanha Marinho, 375, Maurício de Nassau</w:t>
      </w:r>
    </w:p>
    <w:p w14:paraId="3341256E" w14:textId="77777777" w:rsidR="00C73ECA" w:rsidRDefault="00C73ECA" w:rsidP="00C73ECA">
      <w:pPr>
        <w:pStyle w:val="PargrafodaLista"/>
        <w:spacing w:before="240" w:after="120"/>
        <w:ind w:left="1702" w:right="-15"/>
        <w:rPr>
          <w:rFonts w:ascii="Arial" w:hAnsi="Arial" w:cs="Arial"/>
          <w:bCs/>
          <w:sz w:val="22"/>
          <w:szCs w:val="22"/>
        </w:rPr>
      </w:pPr>
      <w:r>
        <w:rPr>
          <w:rFonts w:ascii="Arial" w:hAnsi="Arial" w:cs="Arial"/>
          <w:bCs/>
          <w:sz w:val="22"/>
          <w:szCs w:val="22"/>
        </w:rPr>
        <w:t>Caruaru/PE – CEP: 55012-740</w:t>
      </w:r>
    </w:p>
    <w:p w14:paraId="6545AA66" w14:textId="77777777" w:rsidR="00C73ECA" w:rsidRDefault="00C73ECA" w:rsidP="00C73ECA">
      <w:pPr>
        <w:pStyle w:val="PargrafodaLista"/>
        <w:spacing w:before="240" w:after="120"/>
        <w:ind w:left="1702" w:right="-15"/>
        <w:rPr>
          <w:rFonts w:ascii="Arial" w:hAnsi="Arial" w:cs="Arial"/>
          <w:bCs/>
          <w:sz w:val="22"/>
          <w:szCs w:val="22"/>
        </w:rPr>
      </w:pPr>
      <w:r>
        <w:rPr>
          <w:rFonts w:ascii="Arial" w:hAnsi="Arial" w:cs="Arial"/>
          <w:bCs/>
          <w:sz w:val="22"/>
          <w:szCs w:val="22"/>
        </w:rPr>
        <w:t>Fone (81) 3046-1700</w:t>
      </w:r>
    </w:p>
    <w:p w14:paraId="3CA70929" w14:textId="77777777" w:rsidR="00C73ECA" w:rsidRDefault="00C73ECA" w:rsidP="00C73ECA">
      <w:pPr>
        <w:pStyle w:val="PargrafodaLista"/>
        <w:numPr>
          <w:ilvl w:val="2"/>
          <w:numId w:val="16"/>
        </w:numPr>
        <w:spacing w:before="240" w:after="120"/>
        <w:ind w:left="851" w:right="-15" w:hanging="11"/>
        <w:rPr>
          <w:rFonts w:ascii="Arial" w:hAnsi="Arial" w:cs="Arial"/>
          <w:b/>
          <w:sz w:val="22"/>
          <w:szCs w:val="22"/>
        </w:rPr>
      </w:pPr>
      <w:r w:rsidRPr="002942A0">
        <w:rPr>
          <w:rFonts w:ascii="Arial" w:hAnsi="Arial" w:cs="Arial"/>
          <w:b/>
          <w:sz w:val="22"/>
          <w:szCs w:val="22"/>
        </w:rPr>
        <w:t>Item 03</w:t>
      </w:r>
      <w:r>
        <w:rPr>
          <w:rFonts w:ascii="Arial" w:hAnsi="Arial" w:cs="Arial"/>
          <w:b/>
          <w:sz w:val="22"/>
          <w:szCs w:val="22"/>
        </w:rPr>
        <w:t>: Procuradoria do Trabalho no Município de Petrolina</w:t>
      </w:r>
    </w:p>
    <w:p w14:paraId="6F173844" w14:textId="77777777" w:rsidR="00C73ECA" w:rsidRDefault="00C73ECA" w:rsidP="00C73ECA">
      <w:pPr>
        <w:pStyle w:val="PargrafodaLista"/>
        <w:spacing w:before="240" w:after="120"/>
        <w:ind w:left="1702" w:right="-15"/>
        <w:rPr>
          <w:rFonts w:ascii="Arial" w:hAnsi="Arial" w:cs="Arial"/>
          <w:bCs/>
          <w:sz w:val="22"/>
          <w:szCs w:val="22"/>
        </w:rPr>
      </w:pPr>
      <w:r w:rsidRPr="00042464">
        <w:rPr>
          <w:rFonts w:ascii="Arial" w:hAnsi="Arial" w:cs="Arial"/>
          <w:bCs/>
          <w:sz w:val="22"/>
          <w:szCs w:val="22"/>
        </w:rPr>
        <w:t xml:space="preserve">Endereço: </w:t>
      </w:r>
      <w:r>
        <w:rPr>
          <w:rFonts w:ascii="Arial" w:hAnsi="Arial" w:cs="Arial"/>
          <w:bCs/>
          <w:sz w:val="22"/>
          <w:szCs w:val="22"/>
        </w:rPr>
        <w:t>Av. Gilberto Freire, 120, Vila Mocó, Petrolina</w:t>
      </w:r>
      <w:r w:rsidRPr="00042464">
        <w:rPr>
          <w:rFonts w:ascii="Arial" w:hAnsi="Arial" w:cs="Arial"/>
          <w:bCs/>
          <w:sz w:val="22"/>
          <w:szCs w:val="22"/>
        </w:rPr>
        <w:t xml:space="preserve">/PE - CEP: </w:t>
      </w:r>
      <w:r>
        <w:rPr>
          <w:rFonts w:ascii="Arial" w:hAnsi="Arial" w:cs="Arial"/>
          <w:bCs/>
          <w:sz w:val="22"/>
          <w:szCs w:val="22"/>
        </w:rPr>
        <w:t>56306-355</w:t>
      </w:r>
    </w:p>
    <w:p w14:paraId="68D688C1" w14:textId="77777777" w:rsidR="00C73ECA" w:rsidRPr="005842AD" w:rsidRDefault="00C73ECA" w:rsidP="00C73ECA">
      <w:pPr>
        <w:pStyle w:val="PargrafodaLista"/>
        <w:spacing w:before="240" w:after="120"/>
        <w:ind w:left="1702" w:right="-15"/>
        <w:rPr>
          <w:rFonts w:ascii="Arial" w:hAnsi="Arial" w:cs="Arial"/>
          <w:b/>
          <w:bCs/>
          <w:sz w:val="22"/>
          <w:szCs w:val="22"/>
        </w:rPr>
      </w:pPr>
      <w:r>
        <w:rPr>
          <w:rFonts w:ascii="Arial" w:hAnsi="Arial" w:cs="Arial"/>
          <w:bCs/>
          <w:sz w:val="22"/>
          <w:szCs w:val="22"/>
        </w:rPr>
        <w:t>Fone (87) 3983-4800</w:t>
      </w:r>
    </w:p>
    <w:p w14:paraId="09493E4A"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lastRenderedPageBreak/>
        <w:t>Para a perfeita execução dos serviços, a CONTRATADA deverá disponibilizar os materiais, equipamentos, ferramentas e utensílios necessários, para atender todas as condições deste instrumento.</w:t>
      </w:r>
    </w:p>
    <w:p w14:paraId="59E75F1E"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 xml:space="preserve">O prazo de garantia </w:t>
      </w:r>
      <w:r>
        <w:rPr>
          <w:rFonts w:ascii="Arial" w:hAnsi="Arial" w:cs="Arial"/>
          <w:bCs/>
          <w:sz w:val="22"/>
          <w:szCs w:val="22"/>
        </w:rPr>
        <w:t xml:space="preserve">técnica </w:t>
      </w:r>
      <w:r w:rsidRPr="00304C3A">
        <w:rPr>
          <w:rFonts w:ascii="Arial" w:hAnsi="Arial" w:cs="Arial"/>
          <w:bCs/>
          <w:sz w:val="22"/>
          <w:szCs w:val="22"/>
        </w:rPr>
        <w:t>dos serviços é aquele estabelecido na Lei nº 8.078, de 11 de setembro de 1990 (Código de Defesa do Consumidor).</w:t>
      </w:r>
    </w:p>
    <w:p w14:paraId="1C38F19E"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7" w:name="_Toc138674708"/>
      <w:r w:rsidRPr="00304C3A">
        <w:rPr>
          <w:rStyle w:val="Ttulo1Char"/>
          <w:rFonts w:ascii="Arial" w:hAnsi="Arial" w:cs="Arial"/>
          <w:color w:val="auto"/>
          <w:sz w:val="22"/>
          <w:szCs w:val="22"/>
        </w:rPr>
        <w:t>GESTÃO DO CONTRATO</w:t>
      </w:r>
      <w:bookmarkEnd w:id="17"/>
    </w:p>
    <w:p w14:paraId="4F9A0D91" w14:textId="77777777" w:rsidR="00C73ECA" w:rsidRPr="00304C3A" w:rsidRDefault="00C73ECA" w:rsidP="00C73ECA">
      <w:pPr>
        <w:pStyle w:val="PargrafodaLista"/>
        <w:numPr>
          <w:ilvl w:val="0"/>
          <w:numId w:val="16"/>
        </w:numPr>
        <w:spacing w:before="240" w:after="120"/>
        <w:contextualSpacing w:val="0"/>
        <w:rPr>
          <w:rFonts w:ascii="Arial" w:hAnsi="Arial" w:cs="Arial"/>
          <w:bCs/>
          <w:vanish/>
          <w:sz w:val="22"/>
          <w:szCs w:val="22"/>
        </w:rPr>
      </w:pPr>
    </w:p>
    <w:p w14:paraId="64076557"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w:t>
      </w:r>
    </w:p>
    <w:p w14:paraId="0AC7A981"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As comunicações entre o órgão ou entidade e A CONTRATADA devem ser realizadas por escrito sempre que o ato exigir tal formalidade, admitindo-se o uso de mensagem eletrônica para esse fim.</w:t>
      </w:r>
    </w:p>
    <w:p w14:paraId="28BE66BF"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 CONTRATANTE poderá convocar representante da empresa para adoção de providências que devam ser cumpridas de imediato.</w:t>
      </w:r>
    </w:p>
    <w:p w14:paraId="2B787FA9"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 formalização da contratação ocorrerá por meio de termo de contrato ou instrumento equivalente.</w:t>
      </w:r>
    </w:p>
    <w:p w14:paraId="48C63ACE"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7CAC474"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 execução do contrato deverá ser acompanhada e fiscalizada pelo(s) fiscal(</w:t>
      </w:r>
      <w:proofErr w:type="spellStart"/>
      <w:r w:rsidRPr="00304C3A">
        <w:rPr>
          <w:rFonts w:ascii="Arial" w:hAnsi="Arial" w:cs="Arial"/>
          <w:bCs/>
          <w:sz w:val="22"/>
          <w:szCs w:val="22"/>
        </w:rPr>
        <w:t>is</w:t>
      </w:r>
      <w:proofErr w:type="spellEnd"/>
      <w:r w:rsidRPr="00304C3A">
        <w:rPr>
          <w:rFonts w:ascii="Arial" w:hAnsi="Arial" w:cs="Arial"/>
          <w:bCs/>
          <w:sz w:val="22"/>
          <w:szCs w:val="22"/>
        </w:rPr>
        <w:t>) do contrato, ou pelos respectivos substitutos (Lei nº 14.133, de 2021, art. 117, caput).</w:t>
      </w:r>
    </w:p>
    <w:p w14:paraId="38DF8B41"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72EE12DA"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 xml:space="preserve">O fiscal técnico do contrato anotará no histórico de gerenciamento do contrato todas as ocorrências relacionadas à execução do contrato, com a descrição do que for necessário </w:t>
      </w:r>
      <w:r w:rsidRPr="00304C3A">
        <w:rPr>
          <w:rFonts w:ascii="Arial" w:hAnsi="Arial" w:cs="Arial"/>
          <w:sz w:val="22"/>
          <w:szCs w:val="22"/>
        </w:rPr>
        <w:lastRenderedPageBreak/>
        <w:t>para a regularização das faltas ou dos defeitos observados. (Lei nº 14.133, de 2021, art. 117, §1º, e Decreto nº 11.246, de 2022, art. 22, II);</w:t>
      </w:r>
    </w:p>
    <w:p w14:paraId="32563805"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Identificada qualquer inexatidão ou irregularidade, o fiscal técnico do contrato emitirá notificações para a correção da execução do contrato, determinando prazo para a correção. (Decreto nº 11.246, de 2022, art. 22, III);</w:t>
      </w:r>
    </w:p>
    <w:p w14:paraId="30AFF75A"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9B101DF"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46A1C178"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sz w:val="22"/>
          <w:szCs w:val="22"/>
        </w:rPr>
      </w:pPr>
      <w:r w:rsidRPr="00304C3A">
        <w:rPr>
          <w:rFonts w:ascii="Arial" w:hAnsi="Arial" w:cs="Arial"/>
          <w:bCs/>
          <w:sz w:val="22"/>
          <w:szCs w:val="22"/>
        </w:rPr>
        <w:t>O</w:t>
      </w:r>
      <w:r w:rsidRPr="00304C3A">
        <w:rPr>
          <w:rFonts w:ascii="Arial" w:hAnsi="Arial" w:cs="Arial"/>
          <w:sz w:val="22"/>
          <w:szCs w:val="22"/>
        </w:rPr>
        <w:t xml:space="preserve"> </w:t>
      </w:r>
      <w:r w:rsidRPr="00304C3A">
        <w:rPr>
          <w:rFonts w:ascii="Arial" w:hAnsi="Arial" w:cs="Arial"/>
          <w:bCs/>
          <w:sz w:val="22"/>
          <w:szCs w:val="22"/>
        </w:rPr>
        <w:t>fiscal</w:t>
      </w:r>
      <w:r w:rsidRPr="00304C3A">
        <w:rPr>
          <w:rFonts w:ascii="Arial" w:hAnsi="Arial" w:cs="Arial"/>
          <w:sz w:val="22"/>
          <w:szCs w:val="22"/>
        </w:rPr>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4688034B"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AF320E5"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41EA6E"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57CB2D8A" w14:textId="77777777" w:rsidR="00C73ECA" w:rsidRPr="00874AEB" w:rsidRDefault="00C73ECA" w:rsidP="00C73ECA">
      <w:pPr>
        <w:pStyle w:val="PargrafodaLista"/>
        <w:numPr>
          <w:ilvl w:val="2"/>
          <w:numId w:val="16"/>
        </w:numPr>
        <w:spacing w:before="240" w:after="120"/>
        <w:ind w:left="851" w:right="-15" w:hanging="11"/>
        <w:rPr>
          <w:rFonts w:ascii="Arial" w:hAnsi="Arial" w:cs="Arial"/>
          <w:sz w:val="22"/>
          <w:szCs w:val="22"/>
        </w:rPr>
      </w:pPr>
      <w:r w:rsidRPr="00874AEB">
        <w:rPr>
          <w:rFonts w:ascii="Arial" w:hAnsi="Arial" w:cs="Arial"/>
          <w:sz w:val="22"/>
          <w:szCs w:val="22"/>
        </w:rPr>
        <w:t xml:space="preserve">O gestor do contrato emitirá documento comprobatório da avaliação realizada pelos fiscais técnico, administrativo e setorial quanto ao cumprimento de obrigações assumidas pelo </w:t>
      </w:r>
      <w:r w:rsidRPr="00874AEB">
        <w:rPr>
          <w:rFonts w:ascii="Arial" w:hAnsi="Arial" w:cs="Arial"/>
          <w:sz w:val="22"/>
          <w:szCs w:val="22"/>
        </w:rPr>
        <w:lastRenderedPageBreak/>
        <w:t>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89EEE16"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4208B7E"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sz w:val="22"/>
          <w:szCs w:val="22"/>
        </w:rPr>
        <w:t xml:space="preserve">O </w:t>
      </w:r>
      <w:r w:rsidRPr="00304C3A">
        <w:rPr>
          <w:rFonts w:ascii="Arial" w:hAnsi="Arial" w:cs="Arial"/>
          <w:bCs/>
          <w:sz w:val="22"/>
          <w:szCs w:val="22"/>
        </w:rPr>
        <w:t>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1F94683F"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O gestor do contrato deverá enviar a documentação pertinente para a formalização dos procedimentos de liquidação e pagamento, no valor dimensionado pela fiscalização e gestão nos termos do contrato.</w:t>
      </w:r>
    </w:p>
    <w:p w14:paraId="1B6FFBF3"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 CONTRATADA deverá manter preposto para representá-la na execução do contrato.</w:t>
      </w:r>
    </w:p>
    <w:p w14:paraId="3221628F" w14:textId="77777777" w:rsidR="00C73ECA" w:rsidRPr="00304C3A" w:rsidRDefault="00C73ECA" w:rsidP="00C73ECA">
      <w:pPr>
        <w:pStyle w:val="PargrafodaLista"/>
        <w:numPr>
          <w:ilvl w:val="2"/>
          <w:numId w:val="16"/>
        </w:numPr>
        <w:spacing w:before="240" w:after="120"/>
        <w:ind w:left="851" w:right="-15" w:hanging="11"/>
        <w:rPr>
          <w:rFonts w:ascii="Arial" w:hAnsi="Arial" w:cs="Arial"/>
          <w:sz w:val="22"/>
          <w:szCs w:val="22"/>
        </w:rPr>
      </w:pPr>
      <w:r w:rsidRPr="00304C3A">
        <w:rPr>
          <w:rFonts w:ascii="Arial" w:hAnsi="Arial" w:cs="Arial"/>
          <w:sz w:val="22"/>
          <w:szCs w:val="22"/>
        </w:rPr>
        <w:t>A indicação ou a manutenção do preposto da empresa poderá ser recusada pelo órgão ou entidade, desde que devidamente justificada, devendo a empresa designar outro para o exercício da atividade.</w:t>
      </w:r>
    </w:p>
    <w:p w14:paraId="45CED427" w14:textId="77777777" w:rsidR="00C73ECA" w:rsidRDefault="00C73ECA" w:rsidP="00C73ECA">
      <w:pPr>
        <w:numPr>
          <w:ilvl w:val="0"/>
          <w:numId w:val="4"/>
        </w:numPr>
        <w:spacing w:before="360" w:after="240"/>
        <w:ind w:left="567" w:hanging="567"/>
        <w:rPr>
          <w:rFonts w:ascii="Arial" w:eastAsiaTheme="majorEastAsia" w:hAnsi="Arial" w:cs="Arial"/>
          <w:b/>
          <w:sz w:val="22"/>
          <w:szCs w:val="22"/>
        </w:rPr>
      </w:pPr>
      <w:r>
        <w:rPr>
          <w:rFonts w:ascii="Arial" w:eastAsiaTheme="majorEastAsia" w:hAnsi="Arial" w:cs="Arial"/>
          <w:b/>
          <w:sz w:val="22"/>
          <w:szCs w:val="22"/>
        </w:rPr>
        <w:t>DO RECEBIMENTO</w:t>
      </w:r>
    </w:p>
    <w:p w14:paraId="2AADAB98" w14:textId="77777777" w:rsidR="00C73ECA" w:rsidRPr="002F18D1" w:rsidRDefault="00C73ECA" w:rsidP="00C73ECA">
      <w:pPr>
        <w:pStyle w:val="PargrafodaLista"/>
        <w:numPr>
          <w:ilvl w:val="0"/>
          <w:numId w:val="16"/>
        </w:numPr>
        <w:spacing w:before="240" w:after="120"/>
        <w:contextualSpacing w:val="0"/>
        <w:rPr>
          <w:rFonts w:ascii="Arial" w:hAnsi="Arial" w:cs="Arial"/>
          <w:bCs/>
          <w:vanish/>
          <w:sz w:val="22"/>
          <w:szCs w:val="22"/>
        </w:rPr>
      </w:pPr>
    </w:p>
    <w:p w14:paraId="639CAE5F" w14:textId="77777777" w:rsidR="00C73ECA" w:rsidRPr="00A17CE9" w:rsidRDefault="00C73ECA" w:rsidP="00C73ECA">
      <w:pPr>
        <w:pStyle w:val="PargrafodaLista"/>
        <w:numPr>
          <w:ilvl w:val="1"/>
          <w:numId w:val="16"/>
        </w:numPr>
        <w:spacing w:before="240" w:after="120"/>
        <w:ind w:left="284" w:firstLine="0"/>
        <w:contextualSpacing w:val="0"/>
        <w:rPr>
          <w:rFonts w:ascii="Arial" w:hAnsi="Arial" w:cs="Arial"/>
          <w:sz w:val="22"/>
          <w:szCs w:val="22"/>
        </w:rPr>
      </w:pPr>
      <w:r w:rsidRPr="00A17CE9">
        <w:rPr>
          <w:rFonts w:ascii="Arial" w:hAnsi="Arial" w:cs="Arial"/>
          <w:bCs/>
          <w:sz w:val="22"/>
          <w:szCs w:val="22"/>
        </w:rPr>
        <w:t>Os serviços serão recebidos provisoriamente, no prazo de 05 (cinco)</w:t>
      </w:r>
      <w:r w:rsidRPr="00A17CE9">
        <w:rPr>
          <w:rFonts w:ascii="Arial" w:hAnsi="Arial" w:cs="Arial"/>
          <w:bCs/>
          <w:color w:val="00B050"/>
          <w:sz w:val="22"/>
          <w:szCs w:val="22"/>
        </w:rPr>
        <w:t xml:space="preserve"> </w:t>
      </w:r>
      <w:r w:rsidRPr="00A17CE9">
        <w:rPr>
          <w:rFonts w:ascii="Arial" w:hAnsi="Arial" w:cs="Arial"/>
          <w:bCs/>
          <w:sz w:val="22"/>
          <w:szCs w:val="22"/>
        </w:rPr>
        <w:t>dias, pelos fiscais técnico e administrativo, mediante termos detalhados, quando verificado o cumprimento das exigências de caráter técnico e administrativo. (</w:t>
      </w:r>
      <w:hyperlink r:id="rId18" w:anchor="art140" w:history="1">
        <w:r w:rsidRPr="00A17CE9">
          <w:rPr>
            <w:rFonts w:ascii="Arial" w:hAnsi="Arial" w:cs="Arial"/>
            <w:bCs/>
            <w:sz w:val="22"/>
            <w:szCs w:val="22"/>
          </w:rPr>
          <w:t>Art. 140, I, a , da Lei nº 14.133</w:t>
        </w:r>
      </w:hyperlink>
      <w:r w:rsidRPr="00A17CE9">
        <w:rPr>
          <w:rFonts w:ascii="Arial" w:hAnsi="Arial" w:cs="Arial"/>
          <w:bCs/>
          <w:sz w:val="22"/>
          <w:szCs w:val="22"/>
        </w:rPr>
        <w:t xml:space="preserve"> e </w:t>
      </w:r>
      <w:hyperlink r:id="rId19" w:anchor="art22" w:history="1">
        <w:proofErr w:type="spellStart"/>
        <w:r w:rsidRPr="00A17CE9">
          <w:rPr>
            <w:rFonts w:ascii="Arial" w:hAnsi="Arial" w:cs="Arial"/>
            <w:bCs/>
            <w:sz w:val="22"/>
            <w:szCs w:val="22"/>
          </w:rPr>
          <w:t>Arts</w:t>
        </w:r>
        <w:proofErr w:type="spellEnd"/>
        <w:r w:rsidRPr="00A17CE9">
          <w:rPr>
            <w:rFonts w:ascii="Arial" w:hAnsi="Arial" w:cs="Arial"/>
            <w:bCs/>
            <w:sz w:val="22"/>
            <w:szCs w:val="22"/>
          </w:rPr>
          <w:t>. 22, X e 23, X do Decreto nº 11.246, de 2022</w:t>
        </w:r>
      </w:hyperlink>
      <w:r w:rsidRPr="00A17CE9">
        <w:rPr>
          <w:rFonts w:ascii="Arial" w:hAnsi="Arial" w:cs="Arial"/>
          <w:bCs/>
          <w:sz w:val="22"/>
          <w:szCs w:val="22"/>
        </w:rPr>
        <w:t>).</w:t>
      </w:r>
    </w:p>
    <w:p w14:paraId="0CDA6FA5" w14:textId="77777777" w:rsidR="00C73ECA" w:rsidRPr="00F357CA"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O fiscal técnico do contrato realizará o recebimento provisório do objeto do contrato mediante termo detalhado que comprove o cumprimento das exigências de caráter técnico. (</w:t>
      </w:r>
      <w:hyperlink r:id="rId20" w:anchor="art22" w:history="1">
        <w:r w:rsidRPr="00C30474">
          <w:rPr>
            <w:rFonts w:ascii="Arial" w:hAnsi="Arial" w:cs="Arial"/>
            <w:bCs/>
            <w:sz w:val="22"/>
            <w:szCs w:val="22"/>
          </w:rPr>
          <w:t>Art. 22, X, Decreto nº 11.246, de 2022</w:t>
        </w:r>
      </w:hyperlink>
      <w:r w:rsidRPr="00C30474">
        <w:rPr>
          <w:rFonts w:ascii="Arial" w:hAnsi="Arial" w:cs="Arial"/>
          <w:bCs/>
          <w:sz w:val="22"/>
          <w:szCs w:val="22"/>
        </w:rPr>
        <w:t>).</w:t>
      </w:r>
    </w:p>
    <w:p w14:paraId="32F9CD75" w14:textId="77777777" w:rsidR="00C73ECA" w:rsidRPr="00F357CA"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O fiscal administrativo do contrato realizará o recebimento provisório do objeto do contrato mediante termo detalhado que comprove o cumprimento das exigências de caráter administrativo. (</w:t>
      </w:r>
      <w:hyperlink r:id="rId21" w:anchor="art23" w:history="1">
        <w:r w:rsidRPr="00C30474">
          <w:rPr>
            <w:rFonts w:ascii="Arial" w:hAnsi="Arial" w:cs="Arial"/>
            <w:bCs/>
            <w:sz w:val="22"/>
            <w:szCs w:val="22"/>
          </w:rPr>
          <w:t>Art. 23, X, Decreto nº 11.246, de 2022</w:t>
        </w:r>
      </w:hyperlink>
      <w:r w:rsidRPr="00C30474">
        <w:rPr>
          <w:rFonts w:ascii="Arial" w:hAnsi="Arial" w:cs="Arial"/>
          <w:bCs/>
          <w:sz w:val="22"/>
          <w:szCs w:val="22"/>
        </w:rPr>
        <w:t>)</w:t>
      </w:r>
    </w:p>
    <w:p w14:paraId="344BC40B" w14:textId="77777777" w:rsidR="00C73ECA" w:rsidRPr="00C30474"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lastRenderedPageBreak/>
        <w:t>O fiscal setorial do contrato, realizará o recebimento provisório sob o ponto de vista técnico.</w:t>
      </w:r>
    </w:p>
    <w:p w14:paraId="59AC98DC" w14:textId="77777777" w:rsidR="00C73ECA" w:rsidRPr="003179BD" w:rsidRDefault="00C73ECA" w:rsidP="00C73ECA">
      <w:pPr>
        <w:pStyle w:val="PargrafodaLista"/>
        <w:numPr>
          <w:ilvl w:val="2"/>
          <w:numId w:val="16"/>
        </w:numPr>
        <w:spacing w:before="240" w:after="120"/>
        <w:ind w:left="851" w:right="-15" w:hanging="11"/>
        <w:rPr>
          <w:rFonts w:ascii="Arial" w:hAnsi="Arial" w:cs="Arial"/>
          <w:sz w:val="22"/>
          <w:szCs w:val="22"/>
        </w:rPr>
      </w:pPr>
      <w:r w:rsidRPr="003179BD">
        <w:rPr>
          <w:rFonts w:ascii="Arial" w:hAnsi="Arial" w:cs="Arial"/>
          <w:bCs/>
          <w:sz w:val="22"/>
          <w:szCs w:val="22"/>
        </w:rPr>
        <w:t xml:space="preserve">Para efeito de recebimento provisório, ao final de cada período de faturamento, o fiscal técnico do contrato irá apurar o resultado das avaliações da execução do objeto e, se for o caso, a análise do desempenho e qualidade </w:t>
      </w:r>
      <w:r w:rsidRPr="003179BD">
        <w:rPr>
          <w:rFonts w:ascii="Arial" w:hAnsi="Arial" w:cs="Arial"/>
          <w:sz w:val="22"/>
          <w:szCs w:val="22"/>
        </w:rPr>
        <w:t>da prestação dos serviços</w:t>
      </w:r>
      <w:r w:rsidRPr="003179BD">
        <w:rPr>
          <w:rFonts w:ascii="Arial" w:hAnsi="Arial" w:cs="Arial"/>
          <w:bCs/>
          <w:sz w:val="22"/>
          <w:szCs w:val="22"/>
        </w:rPr>
        <w:t xml:space="preserve"> realizados em consonância com os indicadores previstos, que poderá resultar no redimensionamento de valores a serem pagos à contratada, registrando em relatório a ser encaminhado ao gestor do contrato.</w:t>
      </w:r>
    </w:p>
    <w:p w14:paraId="4D7118F9" w14:textId="77777777" w:rsidR="00C73ECA" w:rsidRPr="002F18D1" w:rsidRDefault="00C73ECA" w:rsidP="00C73ECA">
      <w:pPr>
        <w:pStyle w:val="PargrafodaLista"/>
        <w:numPr>
          <w:ilvl w:val="2"/>
          <w:numId w:val="16"/>
        </w:numPr>
        <w:spacing w:before="240" w:after="120"/>
        <w:ind w:left="851" w:right="-15" w:hanging="11"/>
        <w:rPr>
          <w:rFonts w:ascii="Arial" w:hAnsi="Arial" w:cs="Arial"/>
          <w:bCs/>
          <w:sz w:val="22"/>
          <w:szCs w:val="22"/>
        </w:rPr>
      </w:pPr>
      <w:bookmarkStart w:id="18" w:name="_Hlk138143456"/>
      <w:r w:rsidRPr="0091198E">
        <w:rPr>
          <w:rFonts w:ascii="Arial" w:hAnsi="Arial" w:cs="Arial"/>
          <w:bCs/>
          <w:spacing w:val="-4"/>
          <w:sz w:val="22"/>
          <w:szCs w:val="22"/>
        </w:rPr>
        <w:t xml:space="preserve">A CONTRATADA fica obrigada a reparar, corrigir, remover, reconstruir ou substituir, às suas </w:t>
      </w:r>
      <w:r w:rsidRPr="002F18D1">
        <w:rPr>
          <w:rFonts w:ascii="Arial" w:hAnsi="Arial" w:cs="Arial"/>
          <w:bCs/>
          <w:sz w:val="22"/>
          <w:szCs w:val="22"/>
        </w:rPr>
        <w:t>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6D7D543" w14:textId="77777777" w:rsidR="00C73ECA" w:rsidRPr="0091198E" w:rsidRDefault="00C73ECA" w:rsidP="00C73ECA">
      <w:pPr>
        <w:pStyle w:val="PargrafodaLista"/>
        <w:numPr>
          <w:ilvl w:val="2"/>
          <w:numId w:val="16"/>
        </w:numPr>
        <w:spacing w:before="240" w:after="120"/>
        <w:ind w:left="851" w:right="-15" w:hanging="11"/>
        <w:rPr>
          <w:rFonts w:ascii="Arial" w:hAnsi="Arial" w:cs="Arial"/>
          <w:bCs/>
          <w:sz w:val="22"/>
          <w:szCs w:val="22"/>
        </w:rPr>
      </w:pPr>
      <w:r w:rsidRPr="0091198E">
        <w:rPr>
          <w:rFonts w:ascii="Arial" w:hAnsi="Arial" w:cs="Arial"/>
          <w:bCs/>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211D25C9" w14:textId="77777777" w:rsidR="00C73ECA" w:rsidRPr="0091198E" w:rsidRDefault="00C73ECA" w:rsidP="00C73ECA">
      <w:pPr>
        <w:pStyle w:val="PargrafodaLista"/>
        <w:numPr>
          <w:ilvl w:val="2"/>
          <w:numId w:val="16"/>
        </w:numPr>
        <w:spacing w:before="240" w:after="120"/>
        <w:ind w:left="851" w:right="-15" w:hanging="11"/>
        <w:rPr>
          <w:rFonts w:ascii="Arial" w:hAnsi="Arial" w:cs="Arial"/>
          <w:bCs/>
          <w:sz w:val="22"/>
          <w:szCs w:val="22"/>
        </w:rPr>
      </w:pPr>
      <w:r w:rsidRPr="0091198E">
        <w:rPr>
          <w:rFonts w:ascii="Arial" w:hAnsi="Arial" w:cs="Arial"/>
          <w:bCs/>
          <w:sz w:val="22"/>
          <w:szCs w:val="22"/>
        </w:rPr>
        <w:t>O recebimento provisório também ficará sujeito, quando cabível, à conclusão de todos os testes de campo e à entrega dos Manuais e Instruções exigíveis.</w:t>
      </w:r>
    </w:p>
    <w:bookmarkEnd w:id="18"/>
    <w:p w14:paraId="763F5D91" w14:textId="77777777" w:rsidR="00C73ECA" w:rsidRPr="0091198E" w:rsidRDefault="00C73ECA" w:rsidP="00C73ECA">
      <w:pPr>
        <w:pStyle w:val="PargrafodaLista"/>
        <w:numPr>
          <w:ilvl w:val="2"/>
          <w:numId w:val="16"/>
        </w:numPr>
        <w:spacing w:before="240" w:after="120"/>
        <w:ind w:left="851" w:right="-15" w:hanging="11"/>
        <w:rPr>
          <w:rFonts w:ascii="Arial" w:hAnsi="Arial" w:cs="Arial"/>
          <w:bCs/>
          <w:sz w:val="22"/>
          <w:szCs w:val="22"/>
        </w:rPr>
      </w:pPr>
      <w:r w:rsidRPr="0091198E">
        <w:rPr>
          <w:rFonts w:ascii="Arial" w:hAnsi="Arial" w:cs="Arial"/>
          <w:bCs/>
          <w:sz w:val="22"/>
          <w:szCs w:val="22"/>
        </w:rPr>
        <w:t>Os serviços poderão ser rejeitados, no todo ou em parte, quando em desacordo com as especificações constantes neste Termo de Referência e na proposta, sem prejuízo da aplicação das penalidades.</w:t>
      </w:r>
    </w:p>
    <w:p w14:paraId="77F583CD" w14:textId="77777777" w:rsidR="00C73ECA" w:rsidRPr="00C30474"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91198E">
        <w:rPr>
          <w:rFonts w:ascii="Arial" w:hAnsi="Arial" w:cs="Arial"/>
          <w:bCs/>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RPr="00C30474">
        <w:rPr>
          <w:rFonts w:ascii="Arial" w:hAnsi="Arial" w:cs="Arial"/>
          <w:bCs/>
          <w:sz w:val="22"/>
          <w:szCs w:val="22"/>
        </w:rPr>
        <w:t>.</w:t>
      </w:r>
    </w:p>
    <w:p w14:paraId="20CE40B1" w14:textId="77777777" w:rsidR="00C73ECA" w:rsidRPr="00A17CE9" w:rsidRDefault="00C73ECA" w:rsidP="00C73ECA">
      <w:pPr>
        <w:pStyle w:val="PargrafodaLista"/>
        <w:numPr>
          <w:ilvl w:val="1"/>
          <w:numId w:val="16"/>
        </w:numPr>
        <w:spacing w:before="240" w:after="120"/>
        <w:ind w:left="284" w:firstLine="0"/>
        <w:contextualSpacing w:val="0"/>
        <w:rPr>
          <w:rFonts w:ascii="Arial" w:hAnsi="Arial" w:cs="Arial"/>
          <w:sz w:val="22"/>
          <w:szCs w:val="22"/>
        </w:rPr>
      </w:pPr>
      <w:r w:rsidRPr="00A17CE9">
        <w:rPr>
          <w:rFonts w:ascii="Arial" w:hAnsi="Arial" w:cs="Arial"/>
          <w:bCs/>
          <w:sz w:val="22"/>
          <w:szCs w:val="22"/>
        </w:rPr>
        <w:t xml:space="preserve">O serviço será recebido definitivamente no prazo de 05 (cinco) dias, contados do recebimento provisório, pelo gestor do contrato, após a verificação da qualidade e quantidade do </w:t>
      </w:r>
      <w:r w:rsidRPr="00A17CE9">
        <w:rPr>
          <w:rFonts w:ascii="Arial" w:hAnsi="Arial" w:cs="Arial"/>
          <w:sz w:val="22"/>
          <w:szCs w:val="22"/>
        </w:rPr>
        <w:t>serviço</w:t>
      </w:r>
      <w:r w:rsidRPr="00A17CE9">
        <w:rPr>
          <w:rFonts w:ascii="Arial" w:hAnsi="Arial" w:cs="Arial"/>
          <w:bCs/>
          <w:sz w:val="22"/>
          <w:szCs w:val="22"/>
        </w:rPr>
        <w:t xml:space="preserve"> e consequente aceitação mediante termo detalhado, obedecendo os seguintes procedimentos:</w:t>
      </w:r>
    </w:p>
    <w:p w14:paraId="23948B76" w14:textId="77777777" w:rsidR="00C73ECA" w:rsidRPr="00F357CA"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w:t>
      </w:r>
      <w:r w:rsidRPr="00C30474">
        <w:rPr>
          <w:rFonts w:ascii="Arial" w:hAnsi="Arial" w:cs="Arial"/>
          <w:bCs/>
          <w:sz w:val="22"/>
          <w:szCs w:val="22"/>
        </w:rPr>
        <w:lastRenderedPageBreak/>
        <w:t>constar do cadastro de atesto de cumprimento de obrigações, conforme regulamento (</w:t>
      </w:r>
      <w:hyperlink r:id="rId22" w:anchor="art21" w:history="1">
        <w:r w:rsidRPr="00C30474">
          <w:rPr>
            <w:rFonts w:ascii="Arial" w:hAnsi="Arial" w:cs="Arial"/>
            <w:bCs/>
            <w:sz w:val="22"/>
            <w:szCs w:val="22"/>
          </w:rPr>
          <w:t xml:space="preserve">art. 21, VIII, </w:t>
        </w:r>
      </w:hyperlink>
      <w:hyperlink r:id="rId23" w:anchor="art21" w:history="1">
        <w:r w:rsidRPr="00F357CA">
          <w:rPr>
            <w:rFonts w:ascii="Arial" w:hAnsi="Arial" w:cs="Arial"/>
            <w:bCs/>
            <w:sz w:val="22"/>
            <w:szCs w:val="22"/>
          </w:rPr>
          <w:t>Decreto nº 11.246, de 2022</w:t>
        </w:r>
      </w:hyperlink>
      <w:r w:rsidRPr="00C30474">
        <w:rPr>
          <w:rFonts w:ascii="Arial" w:hAnsi="Arial" w:cs="Arial"/>
          <w:bCs/>
          <w:sz w:val="22"/>
          <w:szCs w:val="22"/>
        </w:rPr>
        <w:t>).</w:t>
      </w:r>
    </w:p>
    <w:p w14:paraId="14B6FA72" w14:textId="77777777" w:rsidR="00C73ECA" w:rsidRPr="00C30474" w:rsidRDefault="00C73ECA" w:rsidP="00C73ECA">
      <w:pPr>
        <w:pStyle w:val="PargrafodaLista"/>
        <w:numPr>
          <w:ilvl w:val="2"/>
          <w:numId w:val="16"/>
        </w:numPr>
        <w:spacing w:before="240" w:after="120"/>
        <w:ind w:left="851" w:right="-15" w:hanging="11"/>
        <w:rPr>
          <w:rFonts w:ascii="Arial" w:hAnsi="Arial" w:cs="Arial"/>
          <w:bCs/>
          <w:sz w:val="22"/>
          <w:szCs w:val="22"/>
        </w:rPr>
      </w:pPr>
      <w:bookmarkStart w:id="19" w:name="_Hlk138143405"/>
      <w:r w:rsidRPr="00C30474">
        <w:rPr>
          <w:rFonts w:ascii="Arial" w:hAnsi="Arial" w:cs="Arial"/>
          <w:bCs/>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bookmarkEnd w:id="19"/>
      <w:r w:rsidRPr="00C30474">
        <w:rPr>
          <w:rFonts w:ascii="Arial" w:hAnsi="Arial" w:cs="Arial"/>
          <w:bCs/>
          <w:sz w:val="22"/>
          <w:szCs w:val="22"/>
        </w:rPr>
        <w:t>;</w:t>
      </w:r>
    </w:p>
    <w:p w14:paraId="4AB2B351" w14:textId="77777777" w:rsidR="00C73ECA" w:rsidRPr="00C30474"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Emitir Termo Circunstanciado para efeito de recebimento definitivo dos serviços prestados, com base nos relatórios e documentações apresentadas; e</w:t>
      </w:r>
    </w:p>
    <w:p w14:paraId="44960457" w14:textId="77777777" w:rsidR="00C73ECA" w:rsidRPr="00C30474"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Comunicar a CONTRATADA para que emita a Nota Fiscal ou Fatura, com o valor exato dimensionado pela fiscalização.</w:t>
      </w:r>
    </w:p>
    <w:p w14:paraId="4A31563F" w14:textId="77777777" w:rsidR="00C73ECA"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Enviar a documentação pertinente para a formalização dos procedimentos de liquidação e pagamento, no valor dimensionado pela fiscalização e gestão.</w:t>
      </w:r>
    </w:p>
    <w:p w14:paraId="61C68427" w14:textId="77777777" w:rsidR="00C73ECA" w:rsidRPr="00D25790" w:rsidRDefault="00C73ECA" w:rsidP="00C73ECA">
      <w:pPr>
        <w:pStyle w:val="PargrafodaLista"/>
        <w:numPr>
          <w:ilvl w:val="2"/>
          <w:numId w:val="16"/>
        </w:numPr>
        <w:spacing w:before="240" w:after="120"/>
        <w:ind w:left="851" w:right="-15" w:hanging="11"/>
        <w:rPr>
          <w:rFonts w:ascii="Arial" w:hAnsi="Arial" w:cs="Arial"/>
          <w:b/>
          <w:spacing w:val="-6"/>
          <w:sz w:val="22"/>
          <w:szCs w:val="22"/>
        </w:rPr>
      </w:pPr>
      <w:r w:rsidRPr="00D25790">
        <w:rPr>
          <w:rFonts w:ascii="Arial" w:hAnsi="Arial" w:cs="Arial"/>
          <w:b/>
          <w:spacing w:val="-6"/>
          <w:sz w:val="22"/>
          <w:szCs w:val="22"/>
        </w:rPr>
        <w:t xml:space="preserve">No caso de controvérsia sobre a execução do objeto, quanto à dimensão, qualidade e quantidade, deverá ser observado o teor do </w:t>
      </w:r>
      <w:r w:rsidRPr="00D25790">
        <w:rPr>
          <w:rFonts w:ascii="Arial" w:hAnsi="Arial" w:cs="Arial"/>
          <w:b/>
          <w:spacing w:val="-6"/>
          <w:sz w:val="22"/>
          <w:szCs w:val="22"/>
          <w:u w:val="single"/>
        </w:rPr>
        <w:t>art. 143 da Lei nº 14.133, de 2021</w:t>
      </w:r>
      <w:r w:rsidRPr="00D25790">
        <w:rPr>
          <w:rFonts w:ascii="Arial" w:hAnsi="Arial" w:cs="Arial"/>
          <w:b/>
          <w:spacing w:val="-6"/>
          <w:sz w:val="22"/>
          <w:szCs w:val="22"/>
        </w:rPr>
        <w:t xml:space="preserve">, comunicando-se à empresa para emissão de Nota Fiscal no que </w:t>
      </w:r>
      <w:proofErr w:type="spellStart"/>
      <w:r w:rsidRPr="00D25790">
        <w:rPr>
          <w:rFonts w:ascii="Arial" w:hAnsi="Arial" w:cs="Arial"/>
          <w:b/>
          <w:spacing w:val="-6"/>
          <w:sz w:val="22"/>
          <w:szCs w:val="22"/>
        </w:rPr>
        <w:t>pertine</w:t>
      </w:r>
      <w:proofErr w:type="spellEnd"/>
      <w:r w:rsidRPr="00D25790">
        <w:rPr>
          <w:rFonts w:ascii="Arial" w:hAnsi="Arial" w:cs="Arial"/>
          <w:b/>
          <w:spacing w:val="-6"/>
          <w:sz w:val="22"/>
          <w:szCs w:val="22"/>
        </w:rPr>
        <w:t xml:space="preserve"> à parcela incontroversa da execução do objeto, para efeito de liquidação e pagamento.</w:t>
      </w:r>
    </w:p>
    <w:p w14:paraId="17C8C122" w14:textId="77777777" w:rsidR="00C73ECA" w:rsidRPr="00C30474" w:rsidRDefault="00C73ECA" w:rsidP="00C73ECA">
      <w:pPr>
        <w:pStyle w:val="PargrafodaLista"/>
        <w:numPr>
          <w:ilvl w:val="2"/>
          <w:numId w:val="16"/>
        </w:numPr>
        <w:spacing w:before="240" w:after="120"/>
        <w:ind w:left="851" w:right="-15" w:hanging="11"/>
        <w:rPr>
          <w:rFonts w:ascii="Arial" w:hAnsi="Arial" w:cs="Arial"/>
          <w:bCs/>
          <w:sz w:val="22"/>
          <w:szCs w:val="22"/>
        </w:rPr>
      </w:pPr>
      <w:r w:rsidRPr="00C30474">
        <w:rPr>
          <w:rFonts w:ascii="Arial" w:hAnsi="Arial" w:cs="Arial"/>
          <w:bCs/>
          <w:sz w:val="22"/>
          <w:szCs w:val="22"/>
        </w:rPr>
        <w:t>Nenhum prazo de recebimento ocorrerá enquanto pendente a solução, pelo contratado, de inconsistências verificadas na execução do objeto ou no instrumento de cobrança.</w:t>
      </w:r>
    </w:p>
    <w:p w14:paraId="0BA5FD96" w14:textId="77777777" w:rsidR="00C73EC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C30474">
        <w:rPr>
          <w:rFonts w:ascii="Arial" w:hAnsi="Arial" w:cs="Arial"/>
          <w:bCs/>
          <w:sz w:val="22"/>
          <w:szCs w:val="22"/>
        </w:rPr>
        <w:t xml:space="preserve">O recebimento provisório ou definitivo não excluirá a responsabilidade civil pela solidez e pela segurança do </w:t>
      </w:r>
      <w:r w:rsidRPr="00C30474">
        <w:rPr>
          <w:rFonts w:ascii="Arial" w:hAnsi="Arial" w:cs="Arial"/>
          <w:b/>
          <w:sz w:val="22"/>
          <w:szCs w:val="22"/>
        </w:rPr>
        <w:t>serviço</w:t>
      </w:r>
      <w:r w:rsidRPr="00C30474">
        <w:rPr>
          <w:rFonts w:ascii="Arial" w:hAnsi="Arial" w:cs="Arial"/>
          <w:bCs/>
          <w:sz w:val="22"/>
          <w:szCs w:val="22"/>
        </w:rPr>
        <w:t xml:space="preserve"> nem a responsabilidade ético-profissional pela perfeita execução do contrato</w:t>
      </w:r>
      <w:r>
        <w:rPr>
          <w:rFonts w:ascii="Arial" w:hAnsi="Arial" w:cs="Arial"/>
          <w:bCs/>
          <w:sz w:val="22"/>
          <w:szCs w:val="22"/>
        </w:rPr>
        <w:t>.</w:t>
      </w:r>
    </w:p>
    <w:p w14:paraId="79FE1ADC" w14:textId="77777777" w:rsidR="00C73ECA" w:rsidRPr="000819C4" w:rsidRDefault="00C73ECA" w:rsidP="00C73ECA">
      <w:pPr>
        <w:numPr>
          <w:ilvl w:val="0"/>
          <w:numId w:val="4"/>
        </w:numPr>
        <w:spacing w:before="360" w:after="240"/>
        <w:ind w:left="567" w:hanging="567"/>
        <w:rPr>
          <w:rFonts w:ascii="Arial" w:eastAsiaTheme="majorEastAsia" w:hAnsi="Arial" w:cs="Arial"/>
          <w:b/>
          <w:sz w:val="22"/>
          <w:szCs w:val="22"/>
        </w:rPr>
      </w:pPr>
      <w:r>
        <w:rPr>
          <w:rFonts w:ascii="Arial" w:eastAsiaTheme="majorEastAsia" w:hAnsi="Arial" w:cs="Arial"/>
          <w:b/>
          <w:sz w:val="22"/>
          <w:szCs w:val="22"/>
        </w:rPr>
        <w:t xml:space="preserve">MEDIÇÃO </w:t>
      </w:r>
      <w:r w:rsidRPr="000819C4">
        <w:rPr>
          <w:rFonts w:ascii="Arial" w:eastAsiaTheme="majorEastAsia" w:hAnsi="Arial" w:cs="Arial"/>
          <w:b/>
          <w:sz w:val="22"/>
          <w:szCs w:val="22"/>
        </w:rPr>
        <w:t>E PAGAMENTO</w:t>
      </w:r>
    </w:p>
    <w:p w14:paraId="2459730B"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169F300F"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740378BA"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443B6A23"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36639037"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24A05D1B"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3720A775"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7AC4F463" w14:textId="77777777" w:rsidR="00C73ECA" w:rsidRPr="00A66981" w:rsidRDefault="00C73ECA" w:rsidP="00C73ECA">
      <w:pPr>
        <w:pStyle w:val="PargrafodaLista"/>
        <w:numPr>
          <w:ilvl w:val="0"/>
          <w:numId w:val="17"/>
        </w:numPr>
        <w:spacing w:before="240" w:after="120"/>
        <w:contextualSpacing w:val="0"/>
        <w:rPr>
          <w:rFonts w:ascii="Arial" w:hAnsi="Arial" w:cs="Arial"/>
          <w:bCs/>
          <w:vanish/>
          <w:sz w:val="22"/>
          <w:szCs w:val="22"/>
        </w:rPr>
      </w:pPr>
    </w:p>
    <w:p w14:paraId="70E085B4" w14:textId="77777777" w:rsidR="00C73ECA" w:rsidRPr="003179BD" w:rsidRDefault="00C73ECA" w:rsidP="00C73ECA">
      <w:pPr>
        <w:pStyle w:val="PargrafodaLista"/>
        <w:numPr>
          <w:ilvl w:val="1"/>
          <w:numId w:val="17"/>
        </w:numPr>
        <w:spacing w:before="240" w:after="120"/>
        <w:ind w:left="1004"/>
        <w:contextualSpacing w:val="0"/>
        <w:rPr>
          <w:rFonts w:ascii="Arial" w:hAnsi="Arial" w:cs="Arial"/>
          <w:sz w:val="22"/>
          <w:szCs w:val="22"/>
        </w:rPr>
      </w:pPr>
      <w:r w:rsidRPr="003179BD">
        <w:rPr>
          <w:rFonts w:ascii="Arial" w:hAnsi="Arial" w:cs="Arial"/>
          <w:bCs/>
          <w:sz w:val="22"/>
          <w:szCs w:val="22"/>
        </w:rPr>
        <w:t>A avaliação da execução do objeto utilizará o Instrumento de Medição de Resultado (IMR), conforme prescrições abaixo:</w:t>
      </w:r>
      <w:r w:rsidRPr="003179BD">
        <w:rPr>
          <w:rFonts w:ascii="Arial" w:hAnsi="Arial" w:cs="Arial"/>
          <w:bCs/>
          <w:color w:val="0070C0"/>
          <w:sz w:val="22"/>
          <w:szCs w:val="22"/>
        </w:rPr>
        <w:t xml:space="preserve"> </w:t>
      </w:r>
    </w:p>
    <w:p w14:paraId="70764173" w14:textId="77777777" w:rsidR="00C73ECA" w:rsidRPr="001477AD" w:rsidRDefault="00C73ECA" w:rsidP="00C73ECA">
      <w:pPr>
        <w:pStyle w:val="PargrafodaLista"/>
        <w:numPr>
          <w:ilvl w:val="2"/>
          <w:numId w:val="17"/>
        </w:numPr>
        <w:spacing w:before="240" w:after="120"/>
        <w:ind w:left="851" w:hanging="11"/>
        <w:rPr>
          <w:rFonts w:ascii="Arial" w:hAnsi="Arial" w:cs="Arial"/>
          <w:bCs/>
          <w:sz w:val="22"/>
          <w:szCs w:val="22"/>
        </w:rPr>
      </w:pPr>
      <w:r w:rsidRPr="001477AD">
        <w:rPr>
          <w:rFonts w:ascii="Arial" w:hAnsi="Arial" w:cs="Arial"/>
          <w:bCs/>
          <w:sz w:val="22"/>
          <w:szCs w:val="22"/>
        </w:rPr>
        <w:t>Para efeito de aplicação de glosas são atribuídos percentuais incidentes às infrações, os quais incidirão sobre o valor contratual vigente;</w:t>
      </w:r>
    </w:p>
    <w:p w14:paraId="03B9CABF" w14:textId="77777777" w:rsidR="00C73ECA" w:rsidRPr="00A17CE9" w:rsidRDefault="00C73ECA" w:rsidP="00C73ECA">
      <w:pPr>
        <w:pStyle w:val="PargrafodaLista"/>
        <w:numPr>
          <w:ilvl w:val="2"/>
          <w:numId w:val="17"/>
        </w:numPr>
        <w:spacing w:before="240" w:after="120"/>
        <w:ind w:left="851" w:hanging="11"/>
        <w:rPr>
          <w:rFonts w:ascii="Arial" w:hAnsi="Arial" w:cs="Arial"/>
          <w:bCs/>
          <w:sz w:val="22"/>
          <w:szCs w:val="22"/>
        </w:rPr>
      </w:pPr>
      <w:r w:rsidRPr="00A17CE9">
        <w:rPr>
          <w:rFonts w:ascii="Arial" w:hAnsi="Arial" w:cs="Arial"/>
          <w:bCs/>
          <w:sz w:val="22"/>
          <w:szCs w:val="22"/>
        </w:rPr>
        <w:t xml:space="preserve">A fiscalização técnica do contrato avaliará constantemente a execução do objeto e utilizará o </w:t>
      </w:r>
      <w:r w:rsidRPr="00A17CE9">
        <w:rPr>
          <w:rFonts w:ascii="Arial" w:hAnsi="Arial" w:cs="Arial"/>
          <w:sz w:val="22"/>
          <w:szCs w:val="22"/>
        </w:rPr>
        <w:t>IMR</w:t>
      </w:r>
      <w:r w:rsidRPr="00A17CE9">
        <w:rPr>
          <w:rFonts w:ascii="Arial" w:hAnsi="Arial" w:cs="Arial"/>
          <w:bCs/>
          <w:sz w:val="22"/>
          <w:szCs w:val="22"/>
        </w:rPr>
        <w:t xml:space="preserve"> para fins de medição dos resultados. Deverá haver o redimensionamento no pagamento, sempre que a CONTRATADA:</w:t>
      </w:r>
    </w:p>
    <w:p w14:paraId="09A3BF82" w14:textId="77777777" w:rsidR="00C73ECA" w:rsidRPr="001477AD" w:rsidRDefault="00C73ECA" w:rsidP="00C73ECA">
      <w:pPr>
        <w:pStyle w:val="PargrafodaLista"/>
        <w:numPr>
          <w:ilvl w:val="3"/>
          <w:numId w:val="17"/>
        </w:numPr>
        <w:spacing w:before="240" w:after="120"/>
        <w:ind w:left="1418" w:firstLine="0"/>
        <w:rPr>
          <w:rFonts w:ascii="Arial" w:hAnsi="Arial" w:cs="Arial"/>
          <w:bCs/>
          <w:sz w:val="22"/>
          <w:szCs w:val="22"/>
        </w:rPr>
      </w:pPr>
      <w:r w:rsidRPr="001477AD">
        <w:rPr>
          <w:rFonts w:ascii="Arial" w:hAnsi="Arial" w:cs="Arial"/>
          <w:bCs/>
          <w:sz w:val="22"/>
          <w:szCs w:val="22"/>
        </w:rPr>
        <w:t>Não produzir os resultados, deixar de executar, ou não executar com a qualidade mínima exigida as atividades contratadas; ou</w:t>
      </w:r>
    </w:p>
    <w:p w14:paraId="69F68197" w14:textId="77777777" w:rsidR="00C73ECA" w:rsidRPr="001477AD" w:rsidRDefault="00C73ECA" w:rsidP="00C73ECA">
      <w:pPr>
        <w:pStyle w:val="PargrafodaLista"/>
        <w:numPr>
          <w:ilvl w:val="3"/>
          <w:numId w:val="17"/>
        </w:numPr>
        <w:spacing w:before="240" w:after="120"/>
        <w:ind w:left="1418" w:firstLine="0"/>
        <w:rPr>
          <w:rFonts w:ascii="Arial" w:hAnsi="Arial" w:cs="Arial"/>
          <w:bCs/>
          <w:sz w:val="22"/>
          <w:szCs w:val="22"/>
        </w:rPr>
      </w:pPr>
      <w:r w:rsidRPr="001477AD">
        <w:rPr>
          <w:rFonts w:ascii="Arial" w:hAnsi="Arial" w:cs="Arial"/>
          <w:bCs/>
          <w:sz w:val="22"/>
          <w:szCs w:val="22"/>
        </w:rPr>
        <w:lastRenderedPageBreak/>
        <w:t>Deixar de utilizar materiais e recursos humanos exigidos para a execução do serviço, ou utilizá-los com qualidade ou quantidade inferior à demandada.</w:t>
      </w:r>
    </w:p>
    <w:p w14:paraId="30D673DE" w14:textId="77777777" w:rsidR="00C73ECA" w:rsidRPr="001477AD" w:rsidRDefault="00C73ECA" w:rsidP="00C73ECA">
      <w:pPr>
        <w:pStyle w:val="PargrafodaLista"/>
        <w:numPr>
          <w:ilvl w:val="2"/>
          <w:numId w:val="17"/>
        </w:numPr>
        <w:spacing w:before="240" w:after="120"/>
        <w:ind w:left="851" w:hanging="11"/>
        <w:rPr>
          <w:rFonts w:ascii="Arial" w:hAnsi="Arial" w:cs="Arial"/>
          <w:sz w:val="22"/>
          <w:szCs w:val="22"/>
        </w:rPr>
      </w:pPr>
      <w:r w:rsidRPr="001477AD">
        <w:rPr>
          <w:rFonts w:ascii="Arial" w:hAnsi="Arial" w:cs="Arial"/>
          <w:bCs/>
          <w:sz w:val="22"/>
          <w:szCs w:val="22"/>
        </w:rPr>
        <w:t>Caso a CONTRATADA não mantenha o nível de qualidade dos serviços, o CONTRATANTE descontará do pagamento os percentuais relacionados</w:t>
      </w:r>
      <w:r>
        <w:rPr>
          <w:rFonts w:ascii="Arial" w:hAnsi="Arial" w:cs="Arial"/>
          <w:bCs/>
          <w:sz w:val="22"/>
          <w:szCs w:val="22"/>
        </w:rPr>
        <w:t xml:space="preserve"> nas tabelas 1 e 2</w:t>
      </w:r>
      <w:r w:rsidRPr="001477AD">
        <w:rPr>
          <w:rFonts w:ascii="Arial" w:hAnsi="Arial" w:cs="Arial"/>
          <w:bCs/>
          <w:sz w:val="22"/>
          <w:szCs w:val="22"/>
        </w:rPr>
        <w:t>:</w:t>
      </w:r>
    </w:p>
    <w:p w14:paraId="2E27E8B6" w14:textId="77777777" w:rsidR="00C73ECA" w:rsidRDefault="00C73ECA" w:rsidP="00C73ECA">
      <w:pPr>
        <w:pStyle w:val="PargrafodaLista"/>
        <w:spacing w:before="240" w:after="120"/>
        <w:ind w:left="435"/>
        <w:jc w:val="center"/>
        <w:rPr>
          <w:rFonts w:ascii="Arial" w:hAnsi="Arial" w:cs="Arial"/>
          <w:b/>
          <w:bCs/>
          <w:sz w:val="22"/>
          <w:szCs w:val="22"/>
        </w:rPr>
      </w:pPr>
    </w:p>
    <w:p w14:paraId="4C175885" w14:textId="77777777" w:rsidR="00C73ECA" w:rsidRDefault="00C73ECA" w:rsidP="00C73ECA">
      <w:pPr>
        <w:pStyle w:val="PargrafodaLista"/>
        <w:spacing w:before="240" w:after="120"/>
        <w:ind w:left="435"/>
        <w:jc w:val="center"/>
        <w:rPr>
          <w:rFonts w:ascii="Arial" w:hAnsi="Arial" w:cs="Arial"/>
          <w:b/>
          <w:bCs/>
          <w:sz w:val="22"/>
          <w:szCs w:val="22"/>
        </w:rPr>
      </w:pPr>
      <w:r w:rsidRPr="001477AD">
        <w:rPr>
          <w:rFonts w:ascii="Arial" w:hAnsi="Arial" w:cs="Arial"/>
          <w:b/>
          <w:bCs/>
          <w:sz w:val="22"/>
          <w:szCs w:val="22"/>
        </w:rPr>
        <w:t>Tabela 1</w:t>
      </w:r>
    </w:p>
    <w:tbl>
      <w:tblPr>
        <w:tblW w:w="7789" w:type="dxa"/>
        <w:jc w:val="center"/>
        <w:tblCellMar>
          <w:left w:w="10" w:type="dxa"/>
          <w:right w:w="10" w:type="dxa"/>
        </w:tblCellMar>
        <w:tblLook w:val="04A0" w:firstRow="1" w:lastRow="0" w:firstColumn="1" w:lastColumn="0" w:noHBand="0" w:noVBand="1"/>
      </w:tblPr>
      <w:tblGrid>
        <w:gridCol w:w="3158"/>
        <w:gridCol w:w="4631"/>
      </w:tblGrid>
      <w:tr w:rsidR="00C73ECA" w:rsidRPr="00733CDD" w14:paraId="1F60219E" w14:textId="77777777" w:rsidTr="00955978">
        <w:trPr>
          <w:trHeight w:val="180"/>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vAlign w:val="center"/>
          </w:tcPr>
          <w:p w14:paraId="36ABCE51" w14:textId="77777777" w:rsidR="00C73ECA" w:rsidRPr="00733CDD" w:rsidRDefault="00C73ECA" w:rsidP="00955978">
            <w:pPr>
              <w:ind w:right="-30"/>
              <w:jc w:val="center"/>
              <w:rPr>
                <w:rFonts w:ascii="Arial" w:hAnsi="Arial" w:cs="Arial"/>
                <w:sz w:val="22"/>
                <w:szCs w:val="22"/>
              </w:rPr>
            </w:pPr>
            <w:r>
              <w:rPr>
                <w:rFonts w:ascii="Arial" w:hAnsi="Arial" w:cs="Arial"/>
                <w:b/>
                <w:bCs/>
                <w:sz w:val="22"/>
                <w:szCs w:val="22"/>
              </w:rPr>
              <w:t>Incidência</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vAlign w:val="center"/>
          </w:tcPr>
          <w:p w14:paraId="7816D7C2" w14:textId="77777777" w:rsidR="00C73ECA" w:rsidRPr="00733CDD" w:rsidRDefault="00C73ECA" w:rsidP="00955978">
            <w:pPr>
              <w:ind w:right="-30"/>
              <w:jc w:val="center"/>
              <w:rPr>
                <w:rFonts w:ascii="Arial" w:hAnsi="Arial" w:cs="Arial"/>
                <w:sz w:val="22"/>
                <w:szCs w:val="22"/>
              </w:rPr>
            </w:pPr>
            <w:r>
              <w:rPr>
                <w:rFonts w:ascii="Arial" w:hAnsi="Arial" w:cs="Arial"/>
                <w:b/>
                <w:bCs/>
                <w:sz w:val="22"/>
                <w:szCs w:val="22"/>
              </w:rPr>
              <w:t>Correspondência</w:t>
            </w:r>
          </w:p>
        </w:tc>
      </w:tr>
      <w:tr w:rsidR="00C73ECA" w:rsidRPr="00733CDD" w14:paraId="2EB67323" w14:textId="77777777" w:rsidTr="00955978">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5F672DB" w14:textId="77777777" w:rsidR="00C73ECA" w:rsidRPr="00733CDD" w:rsidRDefault="00C73ECA" w:rsidP="00955978">
            <w:pPr>
              <w:ind w:right="-30"/>
              <w:jc w:val="center"/>
              <w:rPr>
                <w:rFonts w:ascii="Arial" w:hAnsi="Arial" w:cs="Arial"/>
                <w:b/>
                <w:sz w:val="22"/>
                <w:szCs w:val="22"/>
              </w:rPr>
            </w:pPr>
            <w:r w:rsidRPr="00733CDD">
              <w:rPr>
                <w:rFonts w:ascii="Arial" w:hAnsi="Arial" w:cs="Arial"/>
                <w:b/>
                <w:sz w:val="22"/>
                <w:szCs w:val="22"/>
              </w:rPr>
              <w:t>1</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AA107D7" w14:textId="77777777" w:rsidR="00C73ECA" w:rsidRPr="00733CDD" w:rsidRDefault="00C73ECA" w:rsidP="00955978">
            <w:pPr>
              <w:ind w:right="-30"/>
              <w:jc w:val="center"/>
              <w:rPr>
                <w:rFonts w:ascii="Arial" w:hAnsi="Arial" w:cs="Arial"/>
                <w:sz w:val="22"/>
                <w:szCs w:val="22"/>
              </w:rPr>
            </w:pPr>
            <w:r w:rsidRPr="00733CDD">
              <w:rPr>
                <w:rFonts w:ascii="Arial" w:hAnsi="Arial" w:cs="Arial"/>
                <w:sz w:val="22"/>
                <w:szCs w:val="22"/>
              </w:rPr>
              <w:t>0,2% ao dia sobre o valor do contrato</w:t>
            </w:r>
          </w:p>
        </w:tc>
      </w:tr>
      <w:tr w:rsidR="00C73ECA" w:rsidRPr="00733CDD" w14:paraId="6D7A8B2E" w14:textId="77777777" w:rsidTr="00955978">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86BC9C0" w14:textId="77777777" w:rsidR="00C73ECA" w:rsidRPr="00733CDD" w:rsidRDefault="00C73ECA" w:rsidP="00955978">
            <w:pPr>
              <w:ind w:right="-30"/>
              <w:jc w:val="center"/>
              <w:rPr>
                <w:rFonts w:ascii="Arial" w:hAnsi="Arial" w:cs="Arial"/>
                <w:b/>
                <w:sz w:val="22"/>
                <w:szCs w:val="22"/>
              </w:rPr>
            </w:pPr>
            <w:r w:rsidRPr="00733CDD">
              <w:rPr>
                <w:rFonts w:ascii="Arial" w:hAnsi="Arial" w:cs="Arial"/>
                <w:b/>
                <w:sz w:val="22"/>
                <w:szCs w:val="22"/>
              </w:rPr>
              <w:t>2</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A27A1E4" w14:textId="77777777" w:rsidR="00C73ECA" w:rsidRPr="00733CDD" w:rsidRDefault="00C73ECA" w:rsidP="00955978">
            <w:pPr>
              <w:ind w:right="-30"/>
              <w:jc w:val="center"/>
              <w:rPr>
                <w:rFonts w:ascii="Arial" w:hAnsi="Arial" w:cs="Arial"/>
                <w:sz w:val="22"/>
                <w:szCs w:val="22"/>
              </w:rPr>
            </w:pPr>
            <w:r w:rsidRPr="00733CDD">
              <w:rPr>
                <w:rFonts w:ascii="Arial" w:hAnsi="Arial" w:cs="Arial"/>
                <w:sz w:val="22"/>
                <w:szCs w:val="22"/>
              </w:rPr>
              <w:t>0,4% ao dia sobre o valor do contrato</w:t>
            </w:r>
          </w:p>
        </w:tc>
      </w:tr>
      <w:tr w:rsidR="00C73ECA" w:rsidRPr="00733CDD" w14:paraId="35AF0590" w14:textId="77777777" w:rsidTr="00955978">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13A5E5F" w14:textId="77777777" w:rsidR="00C73ECA" w:rsidRPr="00733CDD" w:rsidRDefault="00C73ECA" w:rsidP="00955978">
            <w:pPr>
              <w:ind w:right="-30"/>
              <w:jc w:val="center"/>
              <w:rPr>
                <w:rFonts w:ascii="Arial" w:hAnsi="Arial" w:cs="Arial"/>
                <w:b/>
                <w:sz w:val="22"/>
                <w:szCs w:val="22"/>
              </w:rPr>
            </w:pPr>
            <w:r w:rsidRPr="00733CDD">
              <w:rPr>
                <w:rFonts w:ascii="Arial" w:hAnsi="Arial" w:cs="Arial"/>
                <w:b/>
                <w:sz w:val="22"/>
                <w:szCs w:val="22"/>
              </w:rPr>
              <w:t>3</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7432354" w14:textId="77777777" w:rsidR="00C73ECA" w:rsidRPr="00733CDD" w:rsidRDefault="00C73ECA" w:rsidP="00955978">
            <w:pPr>
              <w:ind w:right="-30"/>
              <w:jc w:val="center"/>
              <w:rPr>
                <w:rFonts w:ascii="Arial" w:hAnsi="Arial" w:cs="Arial"/>
                <w:sz w:val="22"/>
                <w:szCs w:val="22"/>
              </w:rPr>
            </w:pPr>
            <w:r w:rsidRPr="00733CDD">
              <w:rPr>
                <w:rFonts w:ascii="Arial" w:hAnsi="Arial" w:cs="Arial"/>
                <w:sz w:val="22"/>
                <w:szCs w:val="22"/>
              </w:rPr>
              <w:t>0,8% ao dia sobre o valor do contrato</w:t>
            </w:r>
          </w:p>
        </w:tc>
      </w:tr>
      <w:tr w:rsidR="00C73ECA" w:rsidRPr="00733CDD" w14:paraId="1DE7CCEF" w14:textId="77777777" w:rsidTr="00955978">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6753A0F" w14:textId="77777777" w:rsidR="00C73ECA" w:rsidRPr="00733CDD" w:rsidRDefault="00C73ECA" w:rsidP="00955978">
            <w:pPr>
              <w:ind w:right="-30"/>
              <w:jc w:val="center"/>
              <w:rPr>
                <w:rFonts w:ascii="Arial" w:hAnsi="Arial" w:cs="Arial"/>
                <w:b/>
                <w:sz w:val="22"/>
                <w:szCs w:val="22"/>
              </w:rPr>
            </w:pPr>
            <w:r w:rsidRPr="00733CDD">
              <w:rPr>
                <w:rFonts w:ascii="Arial" w:hAnsi="Arial" w:cs="Arial"/>
                <w:b/>
                <w:sz w:val="22"/>
                <w:szCs w:val="22"/>
              </w:rPr>
              <w:t>4</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A4115A3" w14:textId="77777777" w:rsidR="00C73ECA" w:rsidRPr="00733CDD" w:rsidRDefault="00C73ECA" w:rsidP="00955978">
            <w:pPr>
              <w:ind w:right="-30"/>
              <w:jc w:val="center"/>
              <w:rPr>
                <w:rFonts w:ascii="Arial" w:hAnsi="Arial" w:cs="Arial"/>
                <w:sz w:val="22"/>
                <w:szCs w:val="22"/>
              </w:rPr>
            </w:pPr>
            <w:r w:rsidRPr="00733CDD">
              <w:rPr>
                <w:rFonts w:ascii="Arial" w:hAnsi="Arial" w:cs="Arial"/>
                <w:sz w:val="22"/>
                <w:szCs w:val="22"/>
              </w:rPr>
              <w:t>1,6% ao dia sobre o valor do contrato</w:t>
            </w:r>
          </w:p>
        </w:tc>
      </w:tr>
      <w:tr w:rsidR="00C73ECA" w:rsidRPr="00733CDD" w14:paraId="5AA04A79" w14:textId="77777777" w:rsidTr="00955978">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0ADA192" w14:textId="77777777" w:rsidR="00C73ECA" w:rsidRPr="00733CDD" w:rsidRDefault="00C73ECA" w:rsidP="00955978">
            <w:pPr>
              <w:ind w:right="-30"/>
              <w:jc w:val="center"/>
              <w:rPr>
                <w:rFonts w:ascii="Arial" w:hAnsi="Arial" w:cs="Arial"/>
                <w:b/>
                <w:sz w:val="22"/>
                <w:szCs w:val="22"/>
              </w:rPr>
            </w:pPr>
            <w:r w:rsidRPr="00733CDD">
              <w:rPr>
                <w:rFonts w:ascii="Arial" w:hAnsi="Arial" w:cs="Arial"/>
                <w:b/>
                <w:sz w:val="22"/>
                <w:szCs w:val="22"/>
              </w:rPr>
              <w:t>5</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01C5973" w14:textId="77777777" w:rsidR="00C73ECA" w:rsidRPr="00733CDD" w:rsidRDefault="00C73ECA" w:rsidP="00955978">
            <w:pPr>
              <w:ind w:right="-30"/>
              <w:jc w:val="center"/>
              <w:rPr>
                <w:rFonts w:ascii="Arial" w:hAnsi="Arial" w:cs="Arial"/>
                <w:sz w:val="22"/>
                <w:szCs w:val="22"/>
              </w:rPr>
            </w:pPr>
            <w:r w:rsidRPr="00733CDD">
              <w:rPr>
                <w:rFonts w:ascii="Arial" w:hAnsi="Arial" w:cs="Arial"/>
                <w:sz w:val="22"/>
                <w:szCs w:val="22"/>
              </w:rPr>
              <w:t>3,2% ao dia sobre o valor do contrato</w:t>
            </w:r>
          </w:p>
        </w:tc>
      </w:tr>
    </w:tbl>
    <w:p w14:paraId="5255D88D" w14:textId="77777777" w:rsidR="00C73ECA" w:rsidRDefault="00C73ECA" w:rsidP="00C73ECA">
      <w:pPr>
        <w:pStyle w:val="PargrafodaLista"/>
        <w:spacing w:before="240" w:after="120"/>
        <w:ind w:left="435"/>
        <w:jc w:val="center"/>
        <w:rPr>
          <w:rFonts w:ascii="Arial" w:hAnsi="Arial" w:cs="Arial"/>
          <w:b/>
          <w:sz w:val="22"/>
          <w:szCs w:val="22"/>
        </w:rPr>
      </w:pPr>
      <w:r>
        <w:rPr>
          <w:rFonts w:ascii="Arial" w:hAnsi="Arial" w:cs="Arial"/>
          <w:b/>
          <w:sz w:val="22"/>
          <w:szCs w:val="22"/>
        </w:rPr>
        <w:t xml:space="preserve">Tabela 2 </w:t>
      </w:r>
    </w:p>
    <w:tbl>
      <w:tblPr>
        <w:tblW w:w="9920"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0" w:type="dxa"/>
          <w:right w:w="10" w:type="dxa"/>
        </w:tblCellMar>
        <w:tblLook w:val="04A0" w:firstRow="1" w:lastRow="0" w:firstColumn="1" w:lastColumn="0" w:noHBand="0" w:noVBand="1"/>
      </w:tblPr>
      <w:tblGrid>
        <w:gridCol w:w="848"/>
        <w:gridCol w:w="7796"/>
        <w:gridCol w:w="1276"/>
      </w:tblGrid>
      <w:tr w:rsidR="00C73ECA" w:rsidRPr="002F0487" w14:paraId="321A40DF" w14:textId="77777777" w:rsidTr="00955978">
        <w:trPr>
          <w:jc w:val="center"/>
        </w:trPr>
        <w:tc>
          <w:tcPr>
            <w:tcW w:w="9920" w:type="dxa"/>
            <w:gridSpan w:val="3"/>
            <w:shd w:val="clear" w:color="auto" w:fill="FFFFFF"/>
            <w:noWrap/>
            <w:tcMar>
              <w:top w:w="57" w:type="dxa"/>
              <w:left w:w="57" w:type="dxa"/>
              <w:bottom w:w="57" w:type="dxa"/>
              <w:right w:w="57" w:type="dxa"/>
            </w:tcMar>
            <w:vAlign w:val="center"/>
          </w:tcPr>
          <w:p w14:paraId="42618438" w14:textId="77777777" w:rsidR="00C73ECA" w:rsidRDefault="00C73ECA" w:rsidP="00955978">
            <w:pPr>
              <w:pStyle w:val="Padro1"/>
              <w:jc w:val="center"/>
              <w:rPr>
                <w:rFonts w:ascii="Arial" w:hAnsi="Arial" w:cs="Arial"/>
                <w:b/>
                <w:bCs/>
                <w:sz w:val="22"/>
                <w:szCs w:val="22"/>
              </w:rPr>
            </w:pPr>
            <w:r>
              <w:rPr>
                <w:rFonts w:ascii="Arial" w:hAnsi="Arial" w:cs="Arial"/>
                <w:b/>
                <w:bCs/>
                <w:sz w:val="22"/>
                <w:szCs w:val="22"/>
              </w:rPr>
              <w:t>Infração</w:t>
            </w:r>
          </w:p>
        </w:tc>
      </w:tr>
      <w:tr w:rsidR="00C73ECA" w:rsidRPr="002F0487" w14:paraId="6A6D1464" w14:textId="77777777" w:rsidTr="00955978">
        <w:trPr>
          <w:jc w:val="center"/>
        </w:trPr>
        <w:tc>
          <w:tcPr>
            <w:tcW w:w="848" w:type="dxa"/>
            <w:shd w:val="clear" w:color="auto" w:fill="FFFFFF"/>
            <w:noWrap/>
            <w:tcMar>
              <w:top w:w="57" w:type="dxa"/>
              <w:left w:w="57" w:type="dxa"/>
              <w:bottom w:w="57" w:type="dxa"/>
              <w:right w:w="57" w:type="dxa"/>
            </w:tcMar>
            <w:vAlign w:val="center"/>
          </w:tcPr>
          <w:p w14:paraId="34376D66" w14:textId="77777777" w:rsidR="00C73ECA" w:rsidRPr="002F0487" w:rsidRDefault="00C73ECA" w:rsidP="00955978">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Item</w:t>
            </w:r>
          </w:p>
        </w:tc>
        <w:tc>
          <w:tcPr>
            <w:tcW w:w="7796" w:type="dxa"/>
            <w:shd w:val="clear" w:color="auto" w:fill="FFFFFF"/>
            <w:noWrap/>
            <w:tcMar>
              <w:top w:w="57" w:type="dxa"/>
              <w:left w:w="57" w:type="dxa"/>
              <w:bottom w:w="57" w:type="dxa"/>
              <w:right w:w="57" w:type="dxa"/>
            </w:tcMar>
            <w:vAlign w:val="center"/>
          </w:tcPr>
          <w:p w14:paraId="4D6CB958" w14:textId="77777777" w:rsidR="00C73ECA" w:rsidRPr="002F0487" w:rsidRDefault="00C73ECA" w:rsidP="00955978">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Descrição da infração</w:t>
            </w:r>
          </w:p>
        </w:tc>
        <w:tc>
          <w:tcPr>
            <w:tcW w:w="1276" w:type="dxa"/>
            <w:shd w:val="clear" w:color="auto" w:fill="FFFFFF"/>
            <w:noWrap/>
            <w:tcMar>
              <w:top w:w="57" w:type="dxa"/>
              <w:left w:w="57" w:type="dxa"/>
              <w:bottom w:w="57" w:type="dxa"/>
              <w:right w:w="57" w:type="dxa"/>
            </w:tcMar>
            <w:vAlign w:val="center"/>
          </w:tcPr>
          <w:p w14:paraId="5F0F5642" w14:textId="77777777" w:rsidR="00C73ECA" w:rsidRPr="002F0487" w:rsidRDefault="00C73ECA" w:rsidP="00955978">
            <w:pPr>
              <w:pStyle w:val="Padro1"/>
              <w:jc w:val="center"/>
              <w:rPr>
                <w:rFonts w:ascii="Arial" w:hAnsi="Arial" w:cs="Arial"/>
                <w:color w:val="auto"/>
                <w:sz w:val="22"/>
                <w:szCs w:val="22"/>
              </w:rPr>
            </w:pPr>
            <w:r>
              <w:rPr>
                <w:rFonts w:ascii="Arial" w:hAnsi="Arial" w:cs="Arial"/>
                <w:b/>
                <w:bCs/>
                <w:sz w:val="22"/>
                <w:szCs w:val="22"/>
              </w:rPr>
              <w:t>Incidência</w:t>
            </w:r>
          </w:p>
        </w:tc>
      </w:tr>
      <w:tr w:rsidR="00C73ECA" w:rsidRPr="002F0487" w14:paraId="5555CC3A" w14:textId="77777777" w:rsidTr="00955978">
        <w:trPr>
          <w:trHeight w:val="553"/>
          <w:jc w:val="center"/>
        </w:trPr>
        <w:tc>
          <w:tcPr>
            <w:tcW w:w="848" w:type="dxa"/>
            <w:shd w:val="clear" w:color="auto" w:fill="FFFFFF"/>
            <w:noWrap/>
            <w:tcMar>
              <w:top w:w="57" w:type="dxa"/>
              <w:left w:w="57" w:type="dxa"/>
              <w:bottom w:w="57" w:type="dxa"/>
              <w:right w:w="57" w:type="dxa"/>
            </w:tcMar>
            <w:vAlign w:val="center"/>
          </w:tcPr>
          <w:p w14:paraId="75B4282D" w14:textId="77777777" w:rsidR="00C73ECA" w:rsidRPr="002F0487" w:rsidRDefault="00C73ECA" w:rsidP="00955978">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1</w:t>
            </w:r>
          </w:p>
        </w:tc>
        <w:tc>
          <w:tcPr>
            <w:tcW w:w="7796" w:type="dxa"/>
            <w:shd w:val="clear" w:color="auto" w:fill="FFFFFF"/>
            <w:noWrap/>
            <w:tcMar>
              <w:top w:w="57" w:type="dxa"/>
              <w:left w:w="57" w:type="dxa"/>
              <w:bottom w:w="57" w:type="dxa"/>
              <w:right w:w="57" w:type="dxa"/>
            </w:tcMar>
          </w:tcPr>
          <w:p w14:paraId="1B763D1D" w14:textId="77777777" w:rsidR="00C73ECA" w:rsidRPr="002F0487" w:rsidRDefault="00C73ECA" w:rsidP="00955978">
            <w:pPr>
              <w:pStyle w:val="Padro1"/>
              <w:jc w:val="both"/>
              <w:rPr>
                <w:rFonts w:ascii="Arial" w:eastAsia="Arial" w:hAnsi="Arial" w:cs="Arial"/>
                <w:color w:val="auto"/>
                <w:sz w:val="22"/>
                <w:szCs w:val="22"/>
                <w:shd w:val="clear" w:color="auto" w:fill="FFFFFF"/>
                <w:lang w:eastAsia="hi-IN"/>
              </w:rPr>
            </w:pPr>
            <w:r w:rsidRPr="002F0487">
              <w:rPr>
                <w:rFonts w:ascii="Arial" w:hAnsi="Arial" w:cs="Arial"/>
                <w:color w:val="auto"/>
                <w:sz w:val="22"/>
                <w:szCs w:val="22"/>
              </w:rPr>
              <w:t>Suspender ou interromper, salvo motivo de força maior ou caso fortuito, os serviços contratuais por dia e por unidade de atendimento;</w:t>
            </w:r>
          </w:p>
        </w:tc>
        <w:tc>
          <w:tcPr>
            <w:tcW w:w="1276" w:type="dxa"/>
            <w:shd w:val="clear" w:color="auto" w:fill="FFFFFF"/>
            <w:noWrap/>
            <w:tcMar>
              <w:top w:w="57" w:type="dxa"/>
              <w:left w:w="57" w:type="dxa"/>
              <w:bottom w:w="57" w:type="dxa"/>
              <w:right w:w="57" w:type="dxa"/>
            </w:tcMar>
            <w:vAlign w:val="center"/>
          </w:tcPr>
          <w:p w14:paraId="22133144" w14:textId="77777777" w:rsidR="00C73ECA" w:rsidRPr="002F0487" w:rsidRDefault="00C73ECA" w:rsidP="00955978">
            <w:pPr>
              <w:pStyle w:val="Padro1"/>
              <w:jc w:val="center"/>
              <w:rPr>
                <w:rFonts w:ascii="Arial" w:hAnsi="Arial" w:cs="Arial"/>
                <w:color w:val="auto"/>
                <w:sz w:val="22"/>
                <w:szCs w:val="22"/>
              </w:rPr>
            </w:pPr>
            <w:r>
              <w:rPr>
                <w:rFonts w:ascii="Arial" w:hAnsi="Arial" w:cs="Arial"/>
                <w:color w:val="auto"/>
                <w:sz w:val="22"/>
                <w:szCs w:val="22"/>
              </w:rPr>
              <w:t>4</w:t>
            </w:r>
          </w:p>
        </w:tc>
      </w:tr>
      <w:tr w:rsidR="00C73ECA" w:rsidRPr="002F0487" w14:paraId="2B232B76" w14:textId="77777777" w:rsidTr="00955978">
        <w:trPr>
          <w:jc w:val="center"/>
        </w:trPr>
        <w:tc>
          <w:tcPr>
            <w:tcW w:w="848" w:type="dxa"/>
            <w:shd w:val="clear" w:color="auto" w:fill="FFFFFF"/>
            <w:noWrap/>
            <w:tcMar>
              <w:top w:w="57" w:type="dxa"/>
              <w:left w:w="57" w:type="dxa"/>
              <w:bottom w:w="57" w:type="dxa"/>
              <w:right w:w="57" w:type="dxa"/>
            </w:tcMar>
            <w:vAlign w:val="center"/>
          </w:tcPr>
          <w:p w14:paraId="5788B4B2" w14:textId="77777777" w:rsidR="00C73ECA" w:rsidRPr="002F0487" w:rsidRDefault="00C73ECA" w:rsidP="00955978">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2</w:t>
            </w:r>
          </w:p>
        </w:tc>
        <w:tc>
          <w:tcPr>
            <w:tcW w:w="7796" w:type="dxa"/>
            <w:shd w:val="clear" w:color="auto" w:fill="FFFFFF"/>
            <w:noWrap/>
            <w:tcMar>
              <w:top w:w="57" w:type="dxa"/>
              <w:left w:w="57" w:type="dxa"/>
              <w:bottom w:w="57" w:type="dxa"/>
              <w:right w:w="57" w:type="dxa"/>
            </w:tcMar>
          </w:tcPr>
          <w:p w14:paraId="3288F286" w14:textId="77777777" w:rsidR="00C73ECA" w:rsidRPr="002F0487" w:rsidRDefault="00C73ECA" w:rsidP="00955978">
            <w:pPr>
              <w:pStyle w:val="Padro1"/>
              <w:jc w:val="both"/>
              <w:rPr>
                <w:rFonts w:ascii="Arial" w:hAnsi="Arial" w:cs="Arial"/>
                <w:color w:val="auto"/>
                <w:sz w:val="22"/>
                <w:szCs w:val="22"/>
              </w:rPr>
            </w:pPr>
            <w:r w:rsidRPr="002F0487">
              <w:rPr>
                <w:rFonts w:ascii="Arial" w:hAnsi="Arial" w:cs="Arial"/>
                <w:color w:val="auto"/>
                <w:sz w:val="22"/>
                <w:szCs w:val="22"/>
              </w:rPr>
              <w:t>Servir-se de funcionário sem qualificação para executar os serviços contratados, por empregado e por dia;</w:t>
            </w:r>
          </w:p>
        </w:tc>
        <w:tc>
          <w:tcPr>
            <w:tcW w:w="1276" w:type="dxa"/>
            <w:shd w:val="clear" w:color="auto" w:fill="FFFFFF"/>
            <w:noWrap/>
            <w:tcMar>
              <w:top w:w="57" w:type="dxa"/>
              <w:left w:w="57" w:type="dxa"/>
              <w:bottom w:w="57" w:type="dxa"/>
              <w:right w:w="57" w:type="dxa"/>
            </w:tcMar>
            <w:vAlign w:val="center"/>
          </w:tcPr>
          <w:p w14:paraId="4ACCBAB2" w14:textId="77777777" w:rsidR="00C73ECA" w:rsidRPr="002F0487" w:rsidRDefault="00C73ECA" w:rsidP="00955978">
            <w:pPr>
              <w:pStyle w:val="Padro1"/>
              <w:jc w:val="center"/>
              <w:rPr>
                <w:rFonts w:ascii="Arial" w:hAnsi="Arial" w:cs="Arial"/>
                <w:color w:val="auto"/>
                <w:sz w:val="22"/>
                <w:szCs w:val="22"/>
              </w:rPr>
            </w:pPr>
            <w:r>
              <w:rPr>
                <w:rFonts w:ascii="Arial" w:hAnsi="Arial" w:cs="Arial"/>
                <w:color w:val="auto"/>
                <w:sz w:val="22"/>
                <w:szCs w:val="22"/>
              </w:rPr>
              <w:t>3</w:t>
            </w:r>
          </w:p>
        </w:tc>
      </w:tr>
      <w:tr w:rsidR="00C73ECA" w:rsidRPr="002F0487" w14:paraId="6C71CF1C" w14:textId="77777777" w:rsidTr="00955978">
        <w:trPr>
          <w:jc w:val="center"/>
        </w:trPr>
        <w:tc>
          <w:tcPr>
            <w:tcW w:w="848" w:type="dxa"/>
            <w:shd w:val="clear" w:color="auto" w:fill="FFFFFF"/>
            <w:noWrap/>
            <w:tcMar>
              <w:top w:w="57" w:type="dxa"/>
              <w:left w:w="57" w:type="dxa"/>
              <w:bottom w:w="57" w:type="dxa"/>
              <w:right w:w="57" w:type="dxa"/>
            </w:tcMar>
            <w:vAlign w:val="center"/>
          </w:tcPr>
          <w:p w14:paraId="7F471DD0" w14:textId="77777777" w:rsidR="00C73ECA" w:rsidRPr="002F0487" w:rsidRDefault="00C73ECA" w:rsidP="00955978">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3</w:t>
            </w:r>
          </w:p>
        </w:tc>
        <w:tc>
          <w:tcPr>
            <w:tcW w:w="7796" w:type="dxa"/>
            <w:shd w:val="clear" w:color="auto" w:fill="FFFFFF"/>
            <w:noWrap/>
            <w:tcMar>
              <w:top w:w="57" w:type="dxa"/>
              <w:left w:w="57" w:type="dxa"/>
              <w:bottom w:w="57" w:type="dxa"/>
              <w:right w:w="57" w:type="dxa"/>
            </w:tcMar>
          </w:tcPr>
          <w:p w14:paraId="664FAD7F" w14:textId="77777777" w:rsidR="00C73ECA" w:rsidRPr="002F0487" w:rsidRDefault="00C73ECA" w:rsidP="00955978">
            <w:pPr>
              <w:pStyle w:val="Padro1"/>
              <w:jc w:val="both"/>
              <w:rPr>
                <w:rFonts w:ascii="Arial" w:hAnsi="Arial" w:cs="Arial"/>
                <w:color w:val="auto"/>
                <w:sz w:val="22"/>
                <w:szCs w:val="22"/>
              </w:rPr>
            </w:pPr>
            <w:r w:rsidRPr="002F0487">
              <w:rPr>
                <w:rFonts w:ascii="Arial" w:hAnsi="Arial" w:cs="Arial"/>
                <w:color w:val="auto"/>
                <w:spacing w:val="-4"/>
                <w:sz w:val="22"/>
                <w:szCs w:val="22"/>
              </w:rPr>
              <w:t>Recusar-se a executar serviço determinado pela fiscalização, por serviço e por dia;</w:t>
            </w:r>
          </w:p>
        </w:tc>
        <w:tc>
          <w:tcPr>
            <w:tcW w:w="1276" w:type="dxa"/>
            <w:shd w:val="clear" w:color="auto" w:fill="FFFFFF"/>
            <w:noWrap/>
            <w:tcMar>
              <w:top w:w="57" w:type="dxa"/>
              <w:left w:w="57" w:type="dxa"/>
              <w:bottom w:w="57" w:type="dxa"/>
              <w:right w:w="57" w:type="dxa"/>
            </w:tcMar>
            <w:vAlign w:val="center"/>
          </w:tcPr>
          <w:p w14:paraId="19BFC192" w14:textId="77777777" w:rsidR="00C73ECA" w:rsidRPr="002F0487" w:rsidRDefault="00C73ECA" w:rsidP="00955978">
            <w:pPr>
              <w:pStyle w:val="Padro1"/>
              <w:jc w:val="center"/>
              <w:rPr>
                <w:rFonts w:ascii="Arial" w:hAnsi="Arial" w:cs="Arial"/>
                <w:color w:val="auto"/>
                <w:sz w:val="22"/>
                <w:szCs w:val="22"/>
              </w:rPr>
            </w:pPr>
            <w:r>
              <w:rPr>
                <w:rFonts w:ascii="Arial" w:hAnsi="Arial" w:cs="Arial"/>
                <w:color w:val="auto"/>
                <w:sz w:val="22"/>
                <w:szCs w:val="22"/>
              </w:rPr>
              <w:t>2</w:t>
            </w:r>
          </w:p>
        </w:tc>
      </w:tr>
      <w:tr w:rsidR="00C73ECA" w:rsidRPr="002F0487" w14:paraId="6285101B" w14:textId="77777777" w:rsidTr="00955978">
        <w:trPr>
          <w:jc w:val="center"/>
        </w:trPr>
        <w:tc>
          <w:tcPr>
            <w:tcW w:w="848" w:type="dxa"/>
            <w:shd w:val="clear" w:color="auto" w:fill="FFFFFF"/>
            <w:noWrap/>
            <w:tcMar>
              <w:top w:w="57" w:type="dxa"/>
              <w:left w:w="57" w:type="dxa"/>
              <w:bottom w:w="57" w:type="dxa"/>
              <w:right w:w="57" w:type="dxa"/>
            </w:tcMar>
            <w:vAlign w:val="center"/>
          </w:tcPr>
          <w:p w14:paraId="6523538A" w14:textId="77777777" w:rsidR="00C73ECA" w:rsidRPr="002F0487" w:rsidRDefault="00C73ECA" w:rsidP="00955978">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4</w:t>
            </w:r>
          </w:p>
        </w:tc>
        <w:tc>
          <w:tcPr>
            <w:tcW w:w="7796" w:type="dxa"/>
            <w:shd w:val="clear" w:color="auto" w:fill="FFFFFF"/>
            <w:noWrap/>
            <w:tcMar>
              <w:top w:w="57" w:type="dxa"/>
              <w:left w:w="57" w:type="dxa"/>
              <w:bottom w:w="57" w:type="dxa"/>
              <w:right w:w="57" w:type="dxa"/>
            </w:tcMar>
          </w:tcPr>
          <w:p w14:paraId="1748C467" w14:textId="77777777" w:rsidR="00C73ECA" w:rsidRPr="002F0487" w:rsidRDefault="00C73ECA" w:rsidP="00955978">
            <w:pPr>
              <w:pStyle w:val="Padro1"/>
              <w:jc w:val="both"/>
              <w:rPr>
                <w:rFonts w:ascii="Arial" w:hAnsi="Arial" w:cs="Arial"/>
                <w:color w:val="auto"/>
                <w:sz w:val="22"/>
                <w:szCs w:val="22"/>
              </w:rPr>
            </w:pPr>
            <w:r w:rsidRPr="002F0487">
              <w:rPr>
                <w:rFonts w:ascii="Arial" w:hAnsi="Arial" w:cs="Arial"/>
                <w:color w:val="auto"/>
                <w:sz w:val="22"/>
                <w:szCs w:val="22"/>
              </w:rPr>
              <w:t>Deixar de cumprir determinação formal ou instrução complementar do órgão fiscalizador, por ocorrência;</w:t>
            </w:r>
          </w:p>
        </w:tc>
        <w:tc>
          <w:tcPr>
            <w:tcW w:w="1276" w:type="dxa"/>
            <w:shd w:val="clear" w:color="auto" w:fill="FFFFFF"/>
            <w:noWrap/>
            <w:tcMar>
              <w:top w:w="57" w:type="dxa"/>
              <w:left w:w="57" w:type="dxa"/>
              <w:bottom w:w="57" w:type="dxa"/>
              <w:right w:w="57" w:type="dxa"/>
            </w:tcMar>
            <w:vAlign w:val="center"/>
          </w:tcPr>
          <w:p w14:paraId="5DA37324" w14:textId="77777777" w:rsidR="00C73ECA" w:rsidRPr="002F0487" w:rsidRDefault="00C73ECA" w:rsidP="00955978">
            <w:pPr>
              <w:pStyle w:val="Padro1"/>
              <w:jc w:val="center"/>
              <w:rPr>
                <w:rFonts w:ascii="Arial" w:hAnsi="Arial" w:cs="Arial"/>
                <w:color w:val="auto"/>
                <w:sz w:val="22"/>
                <w:szCs w:val="22"/>
              </w:rPr>
            </w:pPr>
            <w:r>
              <w:rPr>
                <w:rFonts w:ascii="Arial" w:hAnsi="Arial" w:cs="Arial"/>
                <w:color w:val="auto"/>
                <w:sz w:val="22"/>
                <w:szCs w:val="22"/>
              </w:rPr>
              <w:t>2</w:t>
            </w:r>
          </w:p>
        </w:tc>
      </w:tr>
      <w:tr w:rsidR="00C73ECA" w:rsidRPr="002F0487" w14:paraId="54A21ABC" w14:textId="77777777" w:rsidTr="00955978">
        <w:trPr>
          <w:jc w:val="center"/>
        </w:trPr>
        <w:tc>
          <w:tcPr>
            <w:tcW w:w="848" w:type="dxa"/>
            <w:shd w:val="clear" w:color="auto" w:fill="FFFFFF"/>
            <w:noWrap/>
            <w:tcMar>
              <w:top w:w="57" w:type="dxa"/>
              <w:left w:w="57" w:type="dxa"/>
              <w:bottom w:w="57" w:type="dxa"/>
              <w:right w:w="57" w:type="dxa"/>
            </w:tcMar>
            <w:vAlign w:val="center"/>
          </w:tcPr>
          <w:p w14:paraId="25C7C875" w14:textId="77777777" w:rsidR="00C73ECA" w:rsidRPr="002F0487" w:rsidRDefault="00C73ECA" w:rsidP="00955978">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5</w:t>
            </w:r>
          </w:p>
        </w:tc>
        <w:tc>
          <w:tcPr>
            <w:tcW w:w="7796" w:type="dxa"/>
            <w:shd w:val="clear" w:color="auto" w:fill="FFFFFF"/>
            <w:noWrap/>
            <w:tcMar>
              <w:top w:w="57" w:type="dxa"/>
              <w:left w:w="57" w:type="dxa"/>
              <w:bottom w:w="57" w:type="dxa"/>
              <w:right w:w="57" w:type="dxa"/>
            </w:tcMar>
          </w:tcPr>
          <w:p w14:paraId="7C61F283" w14:textId="77777777" w:rsidR="00C73ECA" w:rsidRPr="002F0487" w:rsidRDefault="00C73ECA" w:rsidP="00955978">
            <w:pPr>
              <w:pStyle w:val="Padro1"/>
              <w:jc w:val="both"/>
              <w:rPr>
                <w:rFonts w:ascii="Arial" w:hAnsi="Arial" w:cs="Arial"/>
                <w:color w:val="auto"/>
                <w:sz w:val="22"/>
                <w:szCs w:val="22"/>
              </w:rPr>
            </w:pPr>
            <w:r w:rsidRPr="002F0487">
              <w:rPr>
                <w:rFonts w:ascii="Arial" w:hAnsi="Arial" w:cs="Arial"/>
                <w:color w:val="auto"/>
                <w:sz w:val="22"/>
                <w:szCs w:val="22"/>
              </w:rPr>
              <w:t>Deixar de substituir empregado alocado que não atenda às necessidades do serviço, por funcionário e por dia;</w:t>
            </w:r>
          </w:p>
        </w:tc>
        <w:tc>
          <w:tcPr>
            <w:tcW w:w="1276" w:type="dxa"/>
            <w:shd w:val="clear" w:color="auto" w:fill="FFFFFF"/>
            <w:noWrap/>
            <w:tcMar>
              <w:top w:w="57" w:type="dxa"/>
              <w:left w:w="57" w:type="dxa"/>
              <w:bottom w:w="57" w:type="dxa"/>
              <w:right w:w="57" w:type="dxa"/>
            </w:tcMar>
            <w:vAlign w:val="center"/>
          </w:tcPr>
          <w:p w14:paraId="54A18CC4" w14:textId="77777777" w:rsidR="00C73ECA" w:rsidRPr="002F0487" w:rsidRDefault="00C73ECA" w:rsidP="00955978">
            <w:pPr>
              <w:pStyle w:val="Padro1"/>
              <w:jc w:val="center"/>
              <w:rPr>
                <w:rFonts w:ascii="Arial" w:hAnsi="Arial" w:cs="Arial"/>
                <w:color w:val="auto"/>
                <w:sz w:val="22"/>
                <w:szCs w:val="22"/>
              </w:rPr>
            </w:pPr>
            <w:r>
              <w:rPr>
                <w:rFonts w:ascii="Arial" w:hAnsi="Arial" w:cs="Arial"/>
                <w:color w:val="auto"/>
                <w:sz w:val="22"/>
                <w:szCs w:val="22"/>
              </w:rPr>
              <w:t>1</w:t>
            </w:r>
          </w:p>
        </w:tc>
      </w:tr>
      <w:tr w:rsidR="00C73ECA" w:rsidRPr="002F0487" w14:paraId="15BED9BA" w14:textId="77777777" w:rsidTr="00955978">
        <w:trPr>
          <w:jc w:val="center"/>
        </w:trPr>
        <w:tc>
          <w:tcPr>
            <w:tcW w:w="848" w:type="dxa"/>
            <w:shd w:val="clear" w:color="auto" w:fill="FFFFFF"/>
            <w:noWrap/>
            <w:tcMar>
              <w:top w:w="57" w:type="dxa"/>
              <w:left w:w="57" w:type="dxa"/>
              <w:bottom w:w="57" w:type="dxa"/>
              <w:right w:w="57" w:type="dxa"/>
            </w:tcMar>
            <w:vAlign w:val="center"/>
          </w:tcPr>
          <w:p w14:paraId="69E88ED6" w14:textId="77777777" w:rsidR="00C73ECA" w:rsidRPr="002F0487" w:rsidRDefault="00C73ECA" w:rsidP="00955978">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6</w:t>
            </w:r>
          </w:p>
        </w:tc>
        <w:tc>
          <w:tcPr>
            <w:tcW w:w="7796" w:type="dxa"/>
            <w:shd w:val="clear" w:color="auto" w:fill="FFFFFF"/>
            <w:noWrap/>
            <w:tcMar>
              <w:top w:w="57" w:type="dxa"/>
              <w:left w:w="57" w:type="dxa"/>
              <w:bottom w:w="57" w:type="dxa"/>
              <w:right w:w="57" w:type="dxa"/>
            </w:tcMar>
          </w:tcPr>
          <w:p w14:paraId="19BCA134" w14:textId="77777777" w:rsidR="00C73ECA" w:rsidRPr="002F0487" w:rsidRDefault="00C73ECA" w:rsidP="00955978">
            <w:pPr>
              <w:pStyle w:val="Padro1"/>
              <w:jc w:val="both"/>
              <w:rPr>
                <w:rFonts w:ascii="Arial" w:hAnsi="Arial" w:cs="Arial"/>
                <w:color w:val="auto"/>
                <w:sz w:val="22"/>
                <w:szCs w:val="22"/>
              </w:rPr>
            </w:pPr>
            <w:r w:rsidRPr="002F0487">
              <w:rPr>
                <w:rFonts w:ascii="Arial" w:hAnsi="Arial" w:cs="Arial"/>
                <w:color w:val="auto"/>
                <w:sz w:val="22"/>
                <w:szCs w:val="22"/>
              </w:rPr>
              <w:t>Deixar de cumprir quaisquer dos itens do Edital e seus Anexos não previstos nesta tabela de multas, após reincidência formalmente notificada pelo órgão fiscalizador, por item e por ocorrência;</w:t>
            </w:r>
          </w:p>
        </w:tc>
        <w:tc>
          <w:tcPr>
            <w:tcW w:w="1276" w:type="dxa"/>
            <w:shd w:val="clear" w:color="auto" w:fill="FFFFFF"/>
            <w:noWrap/>
            <w:tcMar>
              <w:top w:w="57" w:type="dxa"/>
              <w:left w:w="57" w:type="dxa"/>
              <w:bottom w:w="57" w:type="dxa"/>
              <w:right w:w="57" w:type="dxa"/>
            </w:tcMar>
            <w:vAlign w:val="center"/>
          </w:tcPr>
          <w:p w14:paraId="74810C39" w14:textId="77777777" w:rsidR="00C73ECA" w:rsidRPr="002F0487" w:rsidRDefault="00C73ECA" w:rsidP="00955978">
            <w:pPr>
              <w:pStyle w:val="Padro1"/>
              <w:jc w:val="center"/>
              <w:rPr>
                <w:rFonts w:ascii="Arial" w:hAnsi="Arial" w:cs="Arial"/>
                <w:color w:val="auto"/>
                <w:sz w:val="22"/>
                <w:szCs w:val="22"/>
              </w:rPr>
            </w:pPr>
            <w:r>
              <w:rPr>
                <w:rFonts w:ascii="Arial" w:hAnsi="Arial" w:cs="Arial"/>
                <w:color w:val="auto"/>
                <w:sz w:val="22"/>
                <w:szCs w:val="22"/>
              </w:rPr>
              <w:t>3</w:t>
            </w:r>
          </w:p>
        </w:tc>
      </w:tr>
    </w:tbl>
    <w:p w14:paraId="55B36127" w14:textId="77777777" w:rsidR="00C73ECA" w:rsidRPr="003E087C" w:rsidRDefault="00C73ECA" w:rsidP="00C73ECA">
      <w:pPr>
        <w:pStyle w:val="PargrafodaLista"/>
        <w:numPr>
          <w:ilvl w:val="1"/>
          <w:numId w:val="17"/>
        </w:numPr>
        <w:spacing w:before="240" w:after="120"/>
        <w:ind w:left="284" w:firstLine="0"/>
        <w:contextualSpacing w:val="0"/>
        <w:rPr>
          <w:rFonts w:ascii="Arial" w:hAnsi="Arial" w:cs="Arial"/>
          <w:sz w:val="22"/>
          <w:szCs w:val="22"/>
        </w:rPr>
      </w:pPr>
      <w:r w:rsidRPr="003E087C">
        <w:rPr>
          <w:rFonts w:ascii="Arial" w:hAnsi="Arial" w:cs="Arial"/>
          <w:bCs/>
          <w:sz w:val="22"/>
          <w:szCs w:val="22"/>
        </w:rPr>
        <w:t xml:space="preserve">Durante a execução contratual, o fiscal técnico deverá monitorar constantemente o nível de qualidade do </w:t>
      </w:r>
      <w:r w:rsidRPr="003E087C">
        <w:rPr>
          <w:rFonts w:ascii="Arial" w:hAnsi="Arial" w:cs="Arial"/>
          <w:sz w:val="22"/>
          <w:szCs w:val="22"/>
        </w:rPr>
        <w:t>serviço</w:t>
      </w:r>
      <w:r w:rsidRPr="003E087C">
        <w:rPr>
          <w:rFonts w:ascii="Arial" w:hAnsi="Arial" w:cs="Arial"/>
          <w:bCs/>
          <w:sz w:val="22"/>
          <w:szCs w:val="22"/>
        </w:rPr>
        <w:t xml:space="preserve"> para evitar a sua degeneração, devendo intervir para requerer à CONTRATADA a correção das faltas, falhas e irregularidades constatadas;</w:t>
      </w:r>
    </w:p>
    <w:p w14:paraId="5DA2F1ED" w14:textId="77777777" w:rsidR="00C73ECA" w:rsidRPr="003E087C" w:rsidRDefault="00C73ECA" w:rsidP="00C73ECA">
      <w:pPr>
        <w:pStyle w:val="PargrafodaLista"/>
        <w:numPr>
          <w:ilvl w:val="1"/>
          <w:numId w:val="17"/>
        </w:numPr>
        <w:spacing w:before="240" w:after="120"/>
        <w:ind w:left="284" w:firstLine="0"/>
        <w:contextualSpacing w:val="0"/>
        <w:rPr>
          <w:rFonts w:ascii="Arial" w:hAnsi="Arial" w:cs="Arial"/>
          <w:sz w:val="22"/>
          <w:szCs w:val="22"/>
        </w:rPr>
      </w:pPr>
      <w:r w:rsidRPr="003E087C">
        <w:rPr>
          <w:rFonts w:ascii="Arial" w:hAnsi="Arial" w:cs="Arial"/>
          <w:bCs/>
          <w:sz w:val="22"/>
          <w:szCs w:val="22"/>
        </w:rPr>
        <w:lastRenderedPageBreak/>
        <w:t xml:space="preserve">À CONTRATADA será permitido apresentar justificativa para a prestação do </w:t>
      </w:r>
      <w:r w:rsidRPr="003E087C">
        <w:rPr>
          <w:rFonts w:ascii="Arial" w:hAnsi="Arial" w:cs="Arial"/>
          <w:sz w:val="22"/>
          <w:szCs w:val="22"/>
        </w:rPr>
        <w:t>serviço</w:t>
      </w:r>
      <w:r w:rsidRPr="003E087C">
        <w:rPr>
          <w:rFonts w:ascii="Arial" w:hAnsi="Arial" w:cs="Arial"/>
          <w:bCs/>
          <w:sz w:val="22"/>
          <w:szCs w:val="22"/>
        </w:rPr>
        <w:t xml:space="preserve"> com menor nível de conformidade, a qual poderá ser aceita pelo fiscal técnico, desde que comprovada a excepcionalidade da ocorrência, resultante exclusivamente de fatores imprevisíveis e alheios ao controle do prestador;</w:t>
      </w:r>
    </w:p>
    <w:p w14:paraId="4F280C5B" w14:textId="77777777" w:rsidR="00C73ECA" w:rsidRPr="005B4B52" w:rsidRDefault="00C73ECA" w:rsidP="00C73ECA">
      <w:pPr>
        <w:pStyle w:val="PargrafodaLista"/>
        <w:numPr>
          <w:ilvl w:val="1"/>
          <w:numId w:val="17"/>
        </w:numPr>
        <w:spacing w:before="240" w:after="120"/>
        <w:ind w:left="284" w:firstLine="0"/>
        <w:contextualSpacing w:val="0"/>
        <w:rPr>
          <w:rFonts w:ascii="Arial" w:hAnsi="Arial" w:cs="Arial"/>
          <w:bCs/>
          <w:sz w:val="22"/>
          <w:szCs w:val="22"/>
        </w:rPr>
      </w:pPr>
      <w:r w:rsidRPr="005B4B52">
        <w:rPr>
          <w:rFonts w:ascii="Arial" w:hAnsi="Arial" w:cs="Arial"/>
          <w:bCs/>
          <w:sz w:val="22"/>
          <w:szCs w:val="22"/>
        </w:rPr>
        <w:t xml:space="preserve">A cada relatório circunstanciado ou fatura ou nota fiscal, para fins de pagamento, corresponderá aplicação individualizada do </w:t>
      </w:r>
      <w:r w:rsidRPr="005B4B52">
        <w:rPr>
          <w:rFonts w:ascii="Arial" w:hAnsi="Arial" w:cs="Arial"/>
          <w:sz w:val="22"/>
          <w:szCs w:val="22"/>
        </w:rPr>
        <w:t>Instrumento de Medição de Resultados – IMR.</w:t>
      </w:r>
    </w:p>
    <w:p w14:paraId="4E6ED12E" w14:textId="77777777" w:rsidR="00C73ECA" w:rsidRPr="003E087C" w:rsidRDefault="00C73ECA" w:rsidP="00C73ECA">
      <w:pPr>
        <w:pStyle w:val="PargrafodaLista"/>
        <w:numPr>
          <w:ilvl w:val="1"/>
          <w:numId w:val="17"/>
        </w:numPr>
        <w:spacing w:before="240" w:after="120"/>
        <w:ind w:left="284" w:firstLine="0"/>
        <w:contextualSpacing w:val="0"/>
        <w:rPr>
          <w:rFonts w:ascii="Arial" w:hAnsi="Arial" w:cs="Arial"/>
          <w:sz w:val="22"/>
          <w:szCs w:val="22"/>
        </w:rPr>
      </w:pPr>
      <w:r w:rsidRPr="003E087C">
        <w:rPr>
          <w:rFonts w:ascii="Arial" w:hAnsi="Arial" w:cs="Arial"/>
          <w:bCs/>
          <w:sz w:val="22"/>
          <w:szCs w:val="22"/>
        </w:rPr>
        <w:t xml:space="preserve">O valor devido a título de pagamento à CONTRATADA será mensurado a partir da aplicação das condições do </w:t>
      </w:r>
      <w:r w:rsidRPr="003E087C">
        <w:rPr>
          <w:rFonts w:ascii="Arial" w:hAnsi="Arial" w:cs="Arial"/>
          <w:sz w:val="22"/>
          <w:szCs w:val="22"/>
        </w:rPr>
        <w:t>Instrumento de Medição de Resultados</w:t>
      </w:r>
      <w:r w:rsidRPr="003E087C">
        <w:rPr>
          <w:rFonts w:ascii="Arial" w:hAnsi="Arial" w:cs="Arial"/>
          <w:bCs/>
          <w:sz w:val="22"/>
          <w:szCs w:val="22"/>
        </w:rPr>
        <w:t>, até um teto de 10% de glosa do custo do contrato;</w:t>
      </w:r>
    </w:p>
    <w:p w14:paraId="0C5BAE8D" w14:textId="77777777" w:rsidR="00C73ECA" w:rsidRDefault="00C73ECA" w:rsidP="00C73ECA">
      <w:pPr>
        <w:pStyle w:val="PargrafodaLista"/>
        <w:numPr>
          <w:ilvl w:val="1"/>
          <w:numId w:val="17"/>
        </w:numPr>
        <w:spacing w:before="240" w:after="120"/>
        <w:ind w:left="284" w:firstLine="0"/>
        <w:contextualSpacing w:val="0"/>
        <w:rPr>
          <w:rFonts w:ascii="Arial" w:hAnsi="Arial" w:cs="Arial"/>
          <w:bCs/>
          <w:sz w:val="22"/>
          <w:szCs w:val="22"/>
        </w:rPr>
      </w:pPr>
      <w:r w:rsidRPr="003968BC">
        <w:rPr>
          <w:rFonts w:ascii="Arial" w:hAnsi="Arial" w:cs="Arial"/>
          <w:bCs/>
          <w:sz w:val="22"/>
          <w:szCs w:val="22"/>
        </w:rPr>
        <w:t>A aplicação das glosas não compromete a aplicação de outras penalidades a que a CONTRATADA esteja sujeita pelo não cumprimento das obrigações contratuais ou execução insatisfatória dos serviços, nos termos previstos em lei.</w:t>
      </w:r>
    </w:p>
    <w:p w14:paraId="34440CB9" w14:textId="77777777" w:rsidR="00C73ECA" w:rsidRPr="005D5476" w:rsidRDefault="00C73ECA" w:rsidP="00C73ECA">
      <w:pPr>
        <w:pStyle w:val="PargrafodaLista"/>
        <w:numPr>
          <w:ilvl w:val="0"/>
          <w:numId w:val="16"/>
        </w:numPr>
        <w:spacing w:before="240" w:after="120"/>
        <w:contextualSpacing w:val="0"/>
        <w:rPr>
          <w:rFonts w:ascii="Arial" w:hAnsi="Arial" w:cs="Arial"/>
          <w:b/>
          <w:vanish/>
          <w:sz w:val="22"/>
          <w:szCs w:val="22"/>
        </w:rPr>
      </w:pPr>
    </w:p>
    <w:p w14:paraId="31A8E335" w14:textId="77777777" w:rsidR="00C73ECA" w:rsidRPr="005D5476" w:rsidRDefault="00C73ECA" w:rsidP="00C73ECA">
      <w:pPr>
        <w:pStyle w:val="PargrafodaLista"/>
        <w:numPr>
          <w:ilvl w:val="1"/>
          <w:numId w:val="16"/>
        </w:numPr>
        <w:spacing w:before="240" w:after="120"/>
        <w:ind w:left="2422"/>
        <w:contextualSpacing w:val="0"/>
        <w:rPr>
          <w:rFonts w:ascii="Arial" w:hAnsi="Arial" w:cs="Arial"/>
          <w:b/>
          <w:vanish/>
          <w:sz w:val="22"/>
          <w:szCs w:val="22"/>
        </w:rPr>
      </w:pPr>
    </w:p>
    <w:p w14:paraId="37214577" w14:textId="77777777" w:rsidR="00C73ECA" w:rsidRPr="005D5476" w:rsidRDefault="00C73ECA" w:rsidP="00C73ECA">
      <w:pPr>
        <w:pStyle w:val="PargrafodaLista"/>
        <w:numPr>
          <w:ilvl w:val="1"/>
          <w:numId w:val="16"/>
        </w:numPr>
        <w:spacing w:before="240" w:after="120"/>
        <w:ind w:left="2422"/>
        <w:contextualSpacing w:val="0"/>
        <w:rPr>
          <w:rFonts w:ascii="Arial" w:hAnsi="Arial" w:cs="Arial"/>
          <w:b/>
          <w:vanish/>
          <w:sz w:val="22"/>
          <w:szCs w:val="22"/>
        </w:rPr>
      </w:pPr>
    </w:p>
    <w:p w14:paraId="1272BE93" w14:textId="77777777" w:rsidR="00C73ECA" w:rsidRPr="005D5476" w:rsidRDefault="00C73ECA" w:rsidP="00C73ECA">
      <w:pPr>
        <w:pStyle w:val="PargrafodaLista"/>
        <w:numPr>
          <w:ilvl w:val="1"/>
          <w:numId w:val="16"/>
        </w:numPr>
        <w:spacing w:before="240" w:after="120"/>
        <w:ind w:left="2422"/>
        <w:contextualSpacing w:val="0"/>
        <w:rPr>
          <w:rFonts w:ascii="Arial" w:hAnsi="Arial" w:cs="Arial"/>
          <w:b/>
          <w:vanish/>
          <w:sz w:val="22"/>
          <w:szCs w:val="22"/>
        </w:rPr>
      </w:pPr>
    </w:p>
    <w:p w14:paraId="5705C6CC" w14:textId="77777777" w:rsidR="00C73ECA" w:rsidRPr="005D5476" w:rsidRDefault="00C73ECA" w:rsidP="00C73ECA">
      <w:pPr>
        <w:pStyle w:val="PargrafodaLista"/>
        <w:numPr>
          <w:ilvl w:val="1"/>
          <w:numId w:val="16"/>
        </w:numPr>
        <w:spacing w:before="240" w:after="120"/>
        <w:ind w:left="2422"/>
        <w:contextualSpacing w:val="0"/>
        <w:rPr>
          <w:rFonts w:ascii="Arial" w:hAnsi="Arial" w:cs="Arial"/>
          <w:b/>
          <w:vanish/>
          <w:sz w:val="22"/>
          <w:szCs w:val="22"/>
        </w:rPr>
      </w:pPr>
    </w:p>
    <w:p w14:paraId="13A85F32" w14:textId="77777777" w:rsidR="00C73ECA" w:rsidRPr="005D5476" w:rsidRDefault="00C73ECA" w:rsidP="00C73ECA">
      <w:pPr>
        <w:pStyle w:val="PargrafodaLista"/>
        <w:numPr>
          <w:ilvl w:val="1"/>
          <w:numId w:val="16"/>
        </w:numPr>
        <w:spacing w:before="240" w:after="120"/>
        <w:ind w:left="2422"/>
        <w:contextualSpacing w:val="0"/>
        <w:rPr>
          <w:rFonts w:ascii="Arial" w:hAnsi="Arial" w:cs="Arial"/>
          <w:b/>
          <w:vanish/>
          <w:sz w:val="22"/>
          <w:szCs w:val="22"/>
        </w:rPr>
      </w:pPr>
    </w:p>
    <w:p w14:paraId="3D58C7E6" w14:textId="77777777" w:rsidR="00C73ECA" w:rsidRPr="005D5476" w:rsidRDefault="00C73ECA" w:rsidP="00C73ECA">
      <w:pPr>
        <w:pStyle w:val="PargrafodaLista"/>
        <w:numPr>
          <w:ilvl w:val="1"/>
          <w:numId w:val="16"/>
        </w:numPr>
        <w:spacing w:before="240" w:after="120"/>
        <w:ind w:left="2422"/>
        <w:contextualSpacing w:val="0"/>
        <w:rPr>
          <w:rFonts w:ascii="Arial" w:hAnsi="Arial" w:cs="Arial"/>
          <w:b/>
          <w:vanish/>
          <w:sz w:val="22"/>
          <w:szCs w:val="22"/>
        </w:rPr>
      </w:pPr>
    </w:p>
    <w:p w14:paraId="11F98804" w14:textId="77777777" w:rsidR="00C73ECA" w:rsidRDefault="00C73ECA" w:rsidP="00C73ECA">
      <w:pPr>
        <w:pStyle w:val="PargrafodaLista"/>
        <w:numPr>
          <w:ilvl w:val="1"/>
          <w:numId w:val="16"/>
        </w:numPr>
        <w:spacing w:before="240" w:after="120"/>
        <w:ind w:left="1005"/>
        <w:contextualSpacing w:val="0"/>
        <w:rPr>
          <w:rFonts w:ascii="Arial" w:hAnsi="Arial" w:cs="Arial"/>
          <w:b/>
          <w:sz w:val="22"/>
          <w:szCs w:val="22"/>
        </w:rPr>
      </w:pPr>
      <w:r w:rsidRPr="00C30474">
        <w:rPr>
          <w:rFonts w:ascii="Arial" w:hAnsi="Arial" w:cs="Arial"/>
          <w:b/>
          <w:sz w:val="22"/>
          <w:szCs w:val="22"/>
        </w:rPr>
        <w:t>Do Faturamento</w:t>
      </w:r>
      <w:r>
        <w:rPr>
          <w:rFonts w:ascii="Arial" w:hAnsi="Arial" w:cs="Arial"/>
          <w:b/>
          <w:sz w:val="22"/>
          <w:szCs w:val="22"/>
        </w:rPr>
        <w:t>:</w:t>
      </w:r>
    </w:p>
    <w:p w14:paraId="2CE3C38B" w14:textId="77777777" w:rsidR="00C73ECA" w:rsidRPr="00A24B9E" w:rsidRDefault="00C73ECA" w:rsidP="00C73ECA">
      <w:pPr>
        <w:pStyle w:val="PargrafodaLista"/>
        <w:numPr>
          <w:ilvl w:val="2"/>
          <w:numId w:val="16"/>
        </w:numPr>
        <w:spacing w:before="240" w:after="120"/>
        <w:ind w:left="851" w:firstLine="0"/>
        <w:rPr>
          <w:rFonts w:ascii="Arial" w:hAnsi="Arial" w:cs="Arial"/>
          <w:bCs/>
          <w:sz w:val="22"/>
          <w:szCs w:val="22"/>
        </w:rPr>
      </w:pPr>
      <w:r w:rsidRPr="00A24B9E">
        <w:rPr>
          <w:rFonts w:ascii="Arial" w:hAnsi="Arial" w:cs="Arial"/>
          <w:bCs/>
          <w:sz w:val="22"/>
          <w:szCs w:val="22"/>
        </w:rPr>
        <w:t xml:space="preserve">Após comunicação do gestor do contrato e </w:t>
      </w:r>
      <w:r w:rsidRPr="00A24B9E">
        <w:rPr>
          <w:rFonts w:ascii="Arial" w:hAnsi="Arial" w:cs="Arial"/>
          <w:sz w:val="22"/>
          <w:szCs w:val="22"/>
        </w:rPr>
        <w:t>no prazo de até 2 (dois) dias úteis</w:t>
      </w:r>
      <w:r w:rsidRPr="00A24B9E">
        <w:rPr>
          <w:rFonts w:ascii="Arial" w:hAnsi="Arial" w:cs="Arial"/>
          <w:bCs/>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38D166EA" w14:textId="77777777" w:rsidR="00C73ECA" w:rsidRPr="00C30474" w:rsidRDefault="00C73ECA" w:rsidP="00C73ECA">
      <w:pPr>
        <w:pStyle w:val="PargrafodaLista"/>
        <w:numPr>
          <w:ilvl w:val="2"/>
          <w:numId w:val="16"/>
        </w:numPr>
        <w:spacing w:before="240" w:after="120"/>
        <w:ind w:left="851" w:firstLine="0"/>
        <w:rPr>
          <w:rFonts w:ascii="Arial" w:hAnsi="Arial" w:cs="Arial"/>
          <w:bCs/>
          <w:sz w:val="22"/>
          <w:szCs w:val="22"/>
        </w:rPr>
      </w:pPr>
      <w:r w:rsidRPr="00C30474">
        <w:rPr>
          <w:rFonts w:ascii="Arial" w:hAnsi="Arial" w:cs="Arial"/>
          <w:bCs/>
          <w:sz w:val="22"/>
          <w:szCs w:val="22"/>
        </w:rPr>
        <w:t>A Nota Fiscal deve corresponder ao objeto recebido e respectivos valores e quantitativos apurados pela fiscalização.</w:t>
      </w:r>
    </w:p>
    <w:p w14:paraId="5465FA6B" w14:textId="77777777" w:rsidR="00C73ECA" w:rsidRPr="00C30474" w:rsidRDefault="00C73ECA" w:rsidP="00C73ECA">
      <w:pPr>
        <w:pStyle w:val="PargrafodaLista"/>
        <w:numPr>
          <w:ilvl w:val="2"/>
          <w:numId w:val="16"/>
        </w:numPr>
        <w:spacing w:before="240" w:after="120"/>
        <w:ind w:left="851" w:firstLine="0"/>
        <w:rPr>
          <w:rFonts w:ascii="Arial" w:hAnsi="Arial" w:cs="Arial"/>
          <w:bCs/>
          <w:sz w:val="22"/>
          <w:szCs w:val="22"/>
        </w:rPr>
      </w:pPr>
      <w:r w:rsidRPr="00C30474">
        <w:rPr>
          <w:rFonts w:ascii="Arial" w:hAnsi="Arial" w:cs="Arial"/>
          <w:bCs/>
          <w:sz w:val="22"/>
          <w:szCs w:val="22"/>
        </w:rPr>
        <w:t>No caso de divergência, especialmente quando houver adimplemento parcial, o CONTRATANTE notificará a CONTRATADA a sanar o problema em 2 (dois) dias úteis, com suspensão do prazo de pagamento.</w:t>
      </w:r>
    </w:p>
    <w:p w14:paraId="6744CBC9" w14:textId="77777777" w:rsidR="00C73ECA" w:rsidRPr="00C30474" w:rsidRDefault="00C73ECA" w:rsidP="00C73ECA">
      <w:pPr>
        <w:pStyle w:val="PargrafodaLista"/>
        <w:numPr>
          <w:ilvl w:val="2"/>
          <w:numId w:val="16"/>
        </w:numPr>
        <w:spacing w:before="240" w:after="120"/>
        <w:ind w:left="851" w:firstLine="0"/>
        <w:rPr>
          <w:rFonts w:ascii="Arial" w:hAnsi="Arial" w:cs="Arial"/>
          <w:bCs/>
          <w:sz w:val="22"/>
          <w:szCs w:val="22"/>
        </w:rPr>
      </w:pPr>
      <w:r w:rsidRPr="00C30474">
        <w:rPr>
          <w:rFonts w:ascii="Arial" w:hAnsi="Arial" w:cs="Arial"/>
          <w:bCs/>
          <w:sz w:val="22"/>
          <w:szCs w:val="22"/>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554AD3F5" w14:textId="77777777" w:rsidR="00C73ECA" w:rsidRPr="00C30474" w:rsidRDefault="00C73ECA" w:rsidP="00C73ECA">
      <w:pPr>
        <w:pStyle w:val="PargrafodaLista"/>
        <w:numPr>
          <w:ilvl w:val="2"/>
          <w:numId w:val="16"/>
        </w:numPr>
        <w:spacing w:before="240" w:after="120"/>
        <w:ind w:left="851" w:firstLine="0"/>
        <w:rPr>
          <w:rFonts w:ascii="Arial" w:hAnsi="Arial" w:cs="Arial"/>
          <w:bCs/>
          <w:sz w:val="22"/>
          <w:szCs w:val="22"/>
        </w:rPr>
      </w:pPr>
      <w:r w:rsidRPr="00C30474">
        <w:rPr>
          <w:rFonts w:ascii="Arial" w:hAnsi="Arial" w:cs="Arial"/>
          <w:bCs/>
          <w:sz w:val="22"/>
          <w:szCs w:val="22"/>
        </w:rPr>
        <w:t>Quando do pagamento da fatura ou nota fiscal será efetuada a retenção dos valores correspondentes a tributos e contribuições sociais, nos termos legais.</w:t>
      </w:r>
    </w:p>
    <w:p w14:paraId="32B23419" w14:textId="77777777" w:rsidR="00C73ECA" w:rsidRPr="00C30474" w:rsidRDefault="00C73ECA" w:rsidP="00C73ECA">
      <w:pPr>
        <w:pStyle w:val="PargrafodaLista"/>
        <w:numPr>
          <w:ilvl w:val="2"/>
          <w:numId w:val="16"/>
        </w:numPr>
        <w:spacing w:before="240" w:after="120"/>
        <w:ind w:left="851" w:firstLine="0"/>
        <w:rPr>
          <w:rFonts w:ascii="Arial" w:hAnsi="Arial" w:cs="Arial"/>
          <w:bCs/>
          <w:sz w:val="22"/>
          <w:szCs w:val="22"/>
        </w:rPr>
      </w:pPr>
      <w:r w:rsidRPr="00C30474">
        <w:rPr>
          <w:rFonts w:ascii="Arial" w:hAnsi="Arial" w:cs="Arial"/>
          <w:bCs/>
          <w:sz w:val="22"/>
          <w:szCs w:val="22"/>
        </w:rPr>
        <w:lastRenderedPageBreak/>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7985719B" w14:textId="77777777" w:rsidR="00C73ECA" w:rsidRDefault="00C73ECA" w:rsidP="00C73ECA">
      <w:pPr>
        <w:pStyle w:val="PargrafodaLista"/>
        <w:numPr>
          <w:ilvl w:val="1"/>
          <w:numId w:val="16"/>
        </w:numPr>
        <w:spacing w:before="240" w:after="120"/>
        <w:ind w:left="284" w:firstLine="1"/>
        <w:contextualSpacing w:val="0"/>
        <w:rPr>
          <w:rFonts w:ascii="Arial" w:hAnsi="Arial" w:cs="Arial"/>
          <w:bCs/>
          <w:sz w:val="22"/>
          <w:szCs w:val="22"/>
        </w:rPr>
      </w:pPr>
      <w:r w:rsidRPr="005A55A1">
        <w:rPr>
          <w:rFonts w:ascii="Arial" w:hAnsi="Arial" w:cs="Arial"/>
          <w:b/>
          <w:sz w:val="22"/>
          <w:szCs w:val="22"/>
        </w:rPr>
        <w:t>Das condições de pagamento</w:t>
      </w:r>
      <w:r>
        <w:rPr>
          <w:rFonts w:ascii="Arial" w:hAnsi="Arial" w:cs="Arial"/>
          <w:bCs/>
          <w:sz w:val="22"/>
          <w:szCs w:val="22"/>
        </w:rPr>
        <w:t>:</w:t>
      </w:r>
      <w:r w:rsidRPr="00C30474">
        <w:rPr>
          <w:rFonts w:ascii="Arial" w:hAnsi="Arial" w:cs="Arial"/>
          <w:bCs/>
          <w:sz w:val="22"/>
          <w:szCs w:val="22"/>
        </w:rPr>
        <w:t xml:space="preserve"> </w:t>
      </w:r>
    </w:p>
    <w:p w14:paraId="0F642EF0" w14:textId="77777777" w:rsidR="00C73ECA" w:rsidRPr="005A55A1" w:rsidRDefault="00C73ECA" w:rsidP="00C73ECA">
      <w:pPr>
        <w:pStyle w:val="PargrafodaLista"/>
        <w:numPr>
          <w:ilvl w:val="2"/>
          <w:numId w:val="16"/>
        </w:numPr>
        <w:spacing w:before="240" w:after="120"/>
        <w:ind w:left="851" w:firstLine="0"/>
        <w:rPr>
          <w:rFonts w:ascii="Arial" w:hAnsi="Arial" w:cs="Arial"/>
          <w:bCs/>
          <w:sz w:val="22"/>
          <w:szCs w:val="22"/>
        </w:rPr>
      </w:pPr>
      <w:r w:rsidRPr="00C30474">
        <w:rPr>
          <w:rFonts w:ascii="Arial" w:hAnsi="Arial" w:cs="Arial"/>
          <w:bCs/>
          <w:sz w:val="22"/>
          <w:szCs w:val="22"/>
        </w:rPr>
        <w:t xml:space="preserve">O pagamento à CONTRATADA será </w:t>
      </w:r>
      <w:r w:rsidRPr="005A55A1">
        <w:rPr>
          <w:rFonts w:ascii="Arial" w:hAnsi="Arial" w:cs="Arial"/>
          <w:bCs/>
          <w:sz w:val="22"/>
          <w:szCs w:val="22"/>
        </w:rPr>
        <w:t xml:space="preserve">efetuado pelo </w:t>
      </w:r>
      <w:r>
        <w:rPr>
          <w:rFonts w:ascii="Arial" w:hAnsi="Arial" w:cs="Arial"/>
          <w:bCs/>
          <w:sz w:val="22"/>
          <w:szCs w:val="22"/>
        </w:rPr>
        <w:t>CONTRATANTE</w:t>
      </w:r>
      <w:r w:rsidRPr="005A55A1">
        <w:rPr>
          <w:rFonts w:ascii="Arial" w:hAnsi="Arial" w:cs="Arial"/>
          <w:bCs/>
          <w:sz w:val="22"/>
          <w:szCs w:val="22"/>
        </w:rPr>
        <w:t xml:space="preserve"> pelo(s) serviço(s) efetivamente prestado(s), em moeda nacional, no prazo de até </w:t>
      </w:r>
      <w:r>
        <w:rPr>
          <w:rFonts w:ascii="Arial" w:hAnsi="Arial" w:cs="Arial"/>
          <w:bCs/>
          <w:sz w:val="22"/>
          <w:szCs w:val="22"/>
        </w:rPr>
        <w:t>05 (cinco) dias úteis</w:t>
      </w:r>
      <w:r w:rsidRPr="005A55A1">
        <w:rPr>
          <w:rFonts w:ascii="Arial" w:hAnsi="Arial" w:cs="Arial"/>
          <w:bCs/>
          <w:sz w:val="22"/>
          <w:szCs w:val="22"/>
        </w:rPr>
        <w:t xml:space="preserve"> a contar do atesto da Fatura/Nota Fiscal, por meio de depósito em conta corrente, mediante Ordem Bancária.</w:t>
      </w:r>
    </w:p>
    <w:p w14:paraId="116968C2" w14:textId="77777777" w:rsidR="00C73ECA" w:rsidRPr="00C30474" w:rsidRDefault="00C73ECA" w:rsidP="00C73ECA">
      <w:pPr>
        <w:pStyle w:val="PargrafodaLista"/>
        <w:numPr>
          <w:ilvl w:val="2"/>
          <w:numId w:val="16"/>
        </w:numPr>
        <w:spacing w:before="240" w:after="120"/>
        <w:ind w:left="851" w:firstLine="0"/>
        <w:rPr>
          <w:rFonts w:ascii="Arial" w:hAnsi="Arial" w:cs="Arial"/>
          <w:bCs/>
          <w:sz w:val="22"/>
          <w:szCs w:val="22"/>
        </w:rPr>
      </w:pPr>
      <w:r w:rsidRPr="005A55A1">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r w:rsidRPr="00C30474">
        <w:rPr>
          <w:rFonts w:ascii="Arial" w:hAnsi="Arial" w:cs="Arial"/>
          <w:bCs/>
          <w:sz w:val="22"/>
          <w:szCs w:val="22"/>
        </w:rPr>
        <w:t>.</w:t>
      </w:r>
    </w:p>
    <w:p w14:paraId="13E49D77" w14:textId="77777777" w:rsidR="00C73ECA" w:rsidRPr="005A55A1" w:rsidRDefault="00C73ECA" w:rsidP="00C73ECA">
      <w:pPr>
        <w:pStyle w:val="PargrafodaLista"/>
        <w:numPr>
          <w:ilvl w:val="2"/>
          <w:numId w:val="16"/>
        </w:numPr>
        <w:spacing w:before="240" w:after="120"/>
        <w:ind w:left="851" w:firstLine="0"/>
        <w:rPr>
          <w:rFonts w:ascii="Arial" w:hAnsi="Arial" w:cs="Arial"/>
          <w:bCs/>
          <w:sz w:val="22"/>
          <w:szCs w:val="22"/>
        </w:rPr>
      </w:pPr>
      <w:r w:rsidRPr="005A55A1">
        <w:rPr>
          <w:rFonts w:ascii="Arial" w:hAnsi="Arial"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4479A08B" w14:textId="77777777" w:rsidR="00C73ECA" w:rsidRPr="003968BC" w:rsidRDefault="00C73ECA" w:rsidP="00C73ECA">
      <w:pPr>
        <w:pStyle w:val="PargrafodaLista"/>
        <w:numPr>
          <w:ilvl w:val="2"/>
          <w:numId w:val="16"/>
        </w:numPr>
        <w:spacing w:before="240" w:after="120"/>
        <w:ind w:left="851" w:firstLine="0"/>
        <w:rPr>
          <w:rFonts w:ascii="Arial" w:hAnsi="Arial" w:cs="Arial"/>
          <w:bCs/>
          <w:sz w:val="22"/>
          <w:szCs w:val="22"/>
        </w:rPr>
      </w:pPr>
      <w:r w:rsidRPr="003968BC">
        <w:rPr>
          <w:rFonts w:ascii="Arial" w:hAnsi="Arial" w:cs="Arial"/>
          <w:bCs/>
          <w:sz w:val="22"/>
          <w:szCs w:val="22"/>
        </w:rPr>
        <w:t xml:space="preserve">Para efeito de pagamento, considerar-se-á </w:t>
      </w:r>
      <w:proofErr w:type="spellStart"/>
      <w:r w:rsidRPr="003968BC">
        <w:rPr>
          <w:rFonts w:ascii="Arial" w:hAnsi="Arial" w:cs="Arial"/>
          <w:bCs/>
          <w:sz w:val="22"/>
          <w:szCs w:val="22"/>
        </w:rPr>
        <w:t>paga</w:t>
      </w:r>
      <w:proofErr w:type="spellEnd"/>
      <w:r w:rsidRPr="003968BC">
        <w:rPr>
          <w:rFonts w:ascii="Arial" w:hAnsi="Arial" w:cs="Arial"/>
          <w:bCs/>
          <w:sz w:val="22"/>
          <w:szCs w:val="22"/>
        </w:rPr>
        <w:t xml:space="preserve"> a fatura na data da emissão da Ordem Bancária.</w:t>
      </w:r>
    </w:p>
    <w:p w14:paraId="0910C4D3" w14:textId="77777777" w:rsidR="00C73ECA" w:rsidRPr="003968BC" w:rsidRDefault="00C73ECA" w:rsidP="00C73ECA">
      <w:pPr>
        <w:pStyle w:val="PargrafodaLista"/>
        <w:numPr>
          <w:ilvl w:val="2"/>
          <w:numId w:val="16"/>
        </w:numPr>
        <w:spacing w:before="240" w:after="120"/>
        <w:ind w:left="851" w:firstLine="0"/>
        <w:rPr>
          <w:rFonts w:ascii="Arial" w:hAnsi="Arial" w:cs="Arial"/>
          <w:bCs/>
          <w:sz w:val="22"/>
          <w:szCs w:val="22"/>
        </w:rPr>
      </w:pPr>
      <w:r w:rsidRPr="003968BC">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C73ECA" w:rsidRPr="000819C4" w14:paraId="2B34907D" w14:textId="77777777" w:rsidTr="00955978">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635B7B56" w14:textId="77777777" w:rsidR="00C73ECA" w:rsidRDefault="00C73ECA" w:rsidP="00955978">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47978448"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1ABAA988"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0606850D"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432AF181"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617FBB07"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7C36DB39"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5F85182F"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0FFDB44B"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12FA6655" w14:textId="77777777" w:rsidR="00C73ECA" w:rsidRPr="000819C4" w:rsidRDefault="00C73ECA" w:rsidP="00955978">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1A97DB70" w14:textId="77777777" w:rsidR="00C73ECA" w:rsidRPr="000819C4" w:rsidRDefault="00C73ECA" w:rsidP="00C73ECA">
      <w:pPr>
        <w:pStyle w:val="PargrafodaLista"/>
        <w:numPr>
          <w:ilvl w:val="3"/>
          <w:numId w:val="16"/>
        </w:numPr>
        <w:spacing w:before="240" w:after="120"/>
        <w:ind w:left="1418" w:firstLine="0"/>
        <w:rPr>
          <w:rFonts w:ascii="Arial" w:hAnsi="Arial" w:cs="Arial"/>
          <w:bCs/>
          <w:sz w:val="22"/>
          <w:szCs w:val="22"/>
        </w:rPr>
      </w:pPr>
      <w:r w:rsidRPr="000819C4">
        <w:rPr>
          <w:rFonts w:ascii="Arial" w:hAnsi="Arial" w:cs="Arial"/>
          <w:bCs/>
          <w:sz w:val="22"/>
          <w:szCs w:val="22"/>
        </w:rPr>
        <w:lastRenderedPageBreak/>
        <w:t>Aplica-se a mesma regra disposta no parágrafo anterior, na hipótese de eventual pagamento antecipado, observado o disposto no art. 38 do Decreto nº 93.872/1986.</w:t>
      </w:r>
    </w:p>
    <w:p w14:paraId="4ECA0ADD" w14:textId="77777777" w:rsidR="00C73ECA" w:rsidRDefault="00C73ECA" w:rsidP="00C73ECA">
      <w:pPr>
        <w:pStyle w:val="PargrafodaLista"/>
        <w:numPr>
          <w:ilvl w:val="2"/>
          <w:numId w:val="16"/>
        </w:numPr>
        <w:spacing w:before="240" w:after="120"/>
        <w:ind w:left="851" w:firstLine="0"/>
        <w:rPr>
          <w:rFonts w:ascii="Arial" w:hAnsi="Arial" w:cs="Arial"/>
          <w:bCs/>
          <w:sz w:val="22"/>
          <w:szCs w:val="22"/>
        </w:rPr>
      </w:pPr>
      <w:r w:rsidRPr="000819C4">
        <w:rPr>
          <w:rFonts w:ascii="Arial" w:hAnsi="Arial"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380F9C73" w14:textId="77777777" w:rsidR="00C73ECA" w:rsidRDefault="00C73ECA" w:rsidP="00C73ECA">
      <w:pPr>
        <w:pStyle w:val="PargrafodaLista"/>
        <w:numPr>
          <w:ilvl w:val="2"/>
          <w:numId w:val="16"/>
        </w:numPr>
        <w:spacing w:before="240" w:after="120"/>
        <w:ind w:left="851" w:firstLine="0"/>
        <w:rPr>
          <w:rFonts w:ascii="Arial" w:hAnsi="Arial" w:cs="Arial"/>
          <w:bCs/>
          <w:sz w:val="22"/>
          <w:szCs w:val="22"/>
        </w:rPr>
      </w:pPr>
      <w:r w:rsidRPr="00A24B9E">
        <w:rPr>
          <w:rFonts w:ascii="Arial" w:hAnsi="Arial" w:cs="Arial"/>
          <w:bCs/>
          <w:sz w:val="22"/>
          <w:szCs w:val="22"/>
        </w:rPr>
        <w:t xml:space="preserve">A nota fiscal poderá sofrer glosas, conforme o disposto no </w:t>
      </w:r>
      <w:r w:rsidRPr="00A24B9E">
        <w:rPr>
          <w:rFonts w:ascii="Arial" w:hAnsi="Arial" w:cs="Arial"/>
          <w:sz w:val="22"/>
          <w:szCs w:val="22"/>
        </w:rPr>
        <w:t>Instrumento de Medição de Resultado (IMR)</w:t>
      </w:r>
      <w:r w:rsidRPr="00A24B9E">
        <w:rPr>
          <w:rFonts w:ascii="Arial" w:hAnsi="Arial" w:cs="Arial"/>
          <w:bCs/>
          <w:sz w:val="22"/>
          <w:szCs w:val="22"/>
        </w:rPr>
        <w:t>, se for o caso.</w:t>
      </w:r>
    </w:p>
    <w:p w14:paraId="49F1AB4A" w14:textId="77777777" w:rsidR="00C73ECA" w:rsidRPr="00A24B9E" w:rsidRDefault="00C73ECA" w:rsidP="00C73ECA">
      <w:pPr>
        <w:pStyle w:val="PargrafodaLista"/>
        <w:spacing w:before="240" w:after="120"/>
        <w:ind w:left="851"/>
        <w:rPr>
          <w:rFonts w:ascii="Arial" w:hAnsi="Arial" w:cs="Arial"/>
          <w:bCs/>
          <w:sz w:val="22"/>
          <w:szCs w:val="22"/>
        </w:rPr>
      </w:pPr>
    </w:p>
    <w:p w14:paraId="5745029C"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0" w:name="_Toc138674709"/>
      <w:r w:rsidRPr="00304C3A">
        <w:rPr>
          <w:rStyle w:val="Ttulo1Char"/>
          <w:rFonts w:ascii="Arial" w:hAnsi="Arial" w:cs="Arial"/>
          <w:color w:val="auto"/>
          <w:sz w:val="22"/>
          <w:szCs w:val="22"/>
        </w:rPr>
        <w:t>SELEÇÃO DO FORNECEDOR</w:t>
      </w:r>
      <w:bookmarkEnd w:id="20"/>
    </w:p>
    <w:p w14:paraId="0D81F484" w14:textId="77777777" w:rsidR="00C73ECA" w:rsidRPr="00304C3A" w:rsidRDefault="00C73ECA" w:rsidP="00C73ECA">
      <w:pPr>
        <w:pStyle w:val="PargrafodaLista"/>
        <w:numPr>
          <w:ilvl w:val="0"/>
          <w:numId w:val="16"/>
        </w:numPr>
        <w:spacing w:before="240" w:after="120"/>
        <w:contextualSpacing w:val="0"/>
        <w:rPr>
          <w:rFonts w:ascii="Arial" w:hAnsi="Arial" w:cs="Arial"/>
          <w:bCs/>
          <w:vanish/>
          <w:sz w:val="22"/>
          <w:szCs w:val="22"/>
        </w:rPr>
      </w:pPr>
    </w:p>
    <w:p w14:paraId="4D8E1743" w14:textId="77777777" w:rsidR="00C73ECA" w:rsidRPr="000819C4"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0819C4">
        <w:rPr>
          <w:rFonts w:ascii="Arial" w:hAnsi="Arial" w:cs="Arial"/>
          <w:bCs/>
          <w:sz w:val="22"/>
          <w:szCs w:val="22"/>
        </w:rPr>
        <w:t xml:space="preserve">O fornecedor será selecionado por meio da realização de procedimento de </w:t>
      </w:r>
      <w:r w:rsidRPr="000819C4">
        <w:rPr>
          <w:rFonts w:ascii="Arial" w:hAnsi="Arial" w:cs="Arial"/>
          <w:b/>
          <w:sz w:val="22"/>
          <w:szCs w:val="22"/>
        </w:rPr>
        <w:t>CONTRATAÇÃO DIRETA</w:t>
      </w:r>
      <w:r w:rsidRPr="000819C4">
        <w:rPr>
          <w:rFonts w:ascii="Arial" w:hAnsi="Arial" w:cs="Arial"/>
          <w:bCs/>
          <w:sz w:val="22"/>
          <w:szCs w:val="22"/>
        </w:rPr>
        <w:t xml:space="preserve">, por dispensa de licitação (Art. 75, II, da Lei nº 14.133/2021), sob a forma </w:t>
      </w:r>
      <w:r w:rsidRPr="000819C4">
        <w:rPr>
          <w:rFonts w:ascii="Arial" w:hAnsi="Arial" w:cs="Arial"/>
          <w:b/>
          <w:sz w:val="22"/>
          <w:szCs w:val="22"/>
        </w:rPr>
        <w:t>ELETRÔNICA</w:t>
      </w:r>
      <w:r w:rsidRPr="000819C4">
        <w:rPr>
          <w:rFonts w:ascii="Arial" w:hAnsi="Arial" w:cs="Arial"/>
          <w:bCs/>
          <w:sz w:val="22"/>
          <w:szCs w:val="22"/>
        </w:rPr>
        <w:t xml:space="preserve">, com adoção do </w:t>
      </w:r>
      <w:r w:rsidRPr="000819C4">
        <w:rPr>
          <w:rFonts w:ascii="Arial" w:hAnsi="Arial" w:cs="Arial"/>
          <w:b/>
          <w:sz w:val="22"/>
          <w:szCs w:val="22"/>
        </w:rPr>
        <w:t>critério de julgamento pelo</w:t>
      </w:r>
      <w:r w:rsidRPr="000819C4">
        <w:rPr>
          <w:rFonts w:ascii="Arial" w:hAnsi="Arial" w:cs="Arial"/>
          <w:bCs/>
          <w:sz w:val="22"/>
          <w:szCs w:val="22"/>
        </w:rPr>
        <w:t xml:space="preserve"> </w:t>
      </w:r>
      <w:r w:rsidRPr="000819C4">
        <w:rPr>
          <w:rFonts w:ascii="Arial" w:hAnsi="Arial" w:cs="Arial"/>
          <w:b/>
          <w:sz w:val="22"/>
          <w:szCs w:val="22"/>
        </w:rPr>
        <w:t>MENOR PREÇO</w:t>
      </w:r>
      <w:r w:rsidRPr="000819C4">
        <w:rPr>
          <w:rFonts w:ascii="Arial" w:hAnsi="Arial" w:cs="Arial"/>
          <w:bCs/>
          <w:sz w:val="22"/>
          <w:szCs w:val="22"/>
        </w:rPr>
        <w:t>.</w:t>
      </w:r>
    </w:p>
    <w:p w14:paraId="5F1F3EBA" w14:textId="77777777" w:rsidR="00C73ECA" w:rsidRPr="000819C4"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0819C4">
        <w:rPr>
          <w:rFonts w:ascii="Arial" w:hAnsi="Arial" w:cs="Arial"/>
          <w:bCs/>
          <w:sz w:val="22"/>
          <w:szCs w:val="22"/>
        </w:rPr>
        <w:t>Para fins de habilitação jurídica, fiscal, social e trabalhista, deverá ser observado os requisitos exigidos no Aviso de Dispensa de Licitação.</w:t>
      </w:r>
    </w:p>
    <w:p w14:paraId="4CB65A29" w14:textId="77777777" w:rsidR="00C73ECA" w:rsidRPr="000819C4"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0819C4">
        <w:rPr>
          <w:rFonts w:ascii="Arial" w:hAnsi="Arial" w:cs="Arial"/>
          <w:bCs/>
          <w:sz w:val="22"/>
          <w:szCs w:val="22"/>
        </w:rPr>
        <w:t>Para fins de qualificação econômico-financeira, deverá ser observado os requisitos exigidos no Aviso de Dispensa de Licitação.</w:t>
      </w:r>
    </w:p>
    <w:p w14:paraId="0AADA2A7" w14:textId="77777777" w:rsidR="00C73ECA" w:rsidRPr="000819C4"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0819C4">
        <w:rPr>
          <w:rFonts w:ascii="Arial" w:hAnsi="Arial" w:cs="Arial"/>
          <w:bCs/>
          <w:sz w:val="22"/>
          <w:szCs w:val="22"/>
        </w:rPr>
        <w:t>Os critérios de habilitação técnica a serem atendidos pelo fornecedor serão:</w:t>
      </w:r>
    </w:p>
    <w:p w14:paraId="42458648" w14:textId="77777777" w:rsidR="00C73ECA" w:rsidRPr="000819C4" w:rsidRDefault="00C73ECA" w:rsidP="00C73ECA">
      <w:pPr>
        <w:pStyle w:val="PargrafodaLista"/>
        <w:numPr>
          <w:ilvl w:val="2"/>
          <w:numId w:val="16"/>
        </w:numPr>
        <w:spacing w:before="240" w:after="120"/>
        <w:ind w:left="851" w:right="-15" w:hanging="11"/>
        <w:rPr>
          <w:rFonts w:ascii="Arial" w:hAnsi="Arial" w:cs="Arial"/>
          <w:bCs/>
          <w:sz w:val="22"/>
          <w:szCs w:val="22"/>
        </w:rPr>
      </w:pPr>
      <w:r w:rsidRPr="000819C4">
        <w:rPr>
          <w:rFonts w:ascii="Arial" w:hAnsi="Arial" w:cs="Arial"/>
          <w:bCs/>
          <w:sz w:val="22"/>
          <w:szCs w:val="22"/>
        </w:rPr>
        <w:t xml:space="preserve">Comprovação de aptidão para </w:t>
      </w:r>
      <w:r>
        <w:rPr>
          <w:rFonts w:ascii="Arial" w:hAnsi="Arial" w:cs="Arial"/>
          <w:bCs/>
          <w:sz w:val="22"/>
          <w:szCs w:val="22"/>
        </w:rPr>
        <w:t>a prestação de serviços</w:t>
      </w:r>
      <w:r w:rsidRPr="000819C4">
        <w:rPr>
          <w:rFonts w:ascii="Arial" w:hAnsi="Arial" w:cs="Arial"/>
          <w:bCs/>
          <w:sz w:val="22"/>
          <w:szCs w:val="22"/>
        </w:rPr>
        <w:t xml:space="preserve"> similares</w:t>
      </w:r>
      <w:r>
        <w:rPr>
          <w:rFonts w:ascii="Arial" w:hAnsi="Arial" w:cs="Arial"/>
          <w:bCs/>
          <w:sz w:val="22"/>
          <w:szCs w:val="22"/>
        </w:rPr>
        <w:t>,</w:t>
      </w:r>
      <w:r w:rsidRPr="000819C4">
        <w:rPr>
          <w:rFonts w:ascii="Arial" w:hAnsi="Arial" w:cs="Arial"/>
          <w:bCs/>
          <w:sz w:val="22"/>
          <w:szCs w:val="22"/>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03D590B" w14:textId="77777777" w:rsidR="00C73ECA" w:rsidRPr="000819C4" w:rsidRDefault="00C73ECA" w:rsidP="00C73ECA">
      <w:pPr>
        <w:pStyle w:val="PargrafodaLista"/>
        <w:numPr>
          <w:ilvl w:val="2"/>
          <w:numId w:val="16"/>
        </w:numPr>
        <w:spacing w:before="240" w:after="120"/>
        <w:ind w:left="2138"/>
        <w:rPr>
          <w:rFonts w:ascii="Arial" w:hAnsi="Arial" w:cs="Arial"/>
          <w:bCs/>
          <w:sz w:val="22"/>
          <w:szCs w:val="22"/>
        </w:rPr>
      </w:pPr>
      <w:r w:rsidRPr="000819C4">
        <w:rPr>
          <w:rFonts w:ascii="Arial" w:hAnsi="Arial" w:cs="Arial"/>
          <w:bCs/>
          <w:sz w:val="22"/>
          <w:szCs w:val="22"/>
        </w:rPr>
        <w:t>Os atestados de capacidade técnica poderão ser apresentados em nome da matriz ou da filial do fornecedor.</w:t>
      </w:r>
    </w:p>
    <w:p w14:paraId="4C8DA927" w14:textId="77777777" w:rsidR="00C73ECA" w:rsidRPr="000819C4" w:rsidRDefault="00C73ECA" w:rsidP="00C73ECA">
      <w:pPr>
        <w:pStyle w:val="PargrafodaLista"/>
        <w:numPr>
          <w:ilvl w:val="2"/>
          <w:numId w:val="16"/>
        </w:numPr>
        <w:spacing w:before="240" w:after="120"/>
        <w:ind w:left="2138"/>
        <w:rPr>
          <w:rFonts w:ascii="Arial" w:hAnsi="Arial" w:cs="Arial"/>
          <w:bCs/>
          <w:sz w:val="22"/>
          <w:szCs w:val="22"/>
        </w:rPr>
      </w:pPr>
      <w:r>
        <w:rPr>
          <w:rFonts w:ascii="Arial" w:hAnsi="Arial" w:cs="Arial"/>
          <w:bCs/>
          <w:sz w:val="22"/>
          <w:szCs w:val="22"/>
        </w:rPr>
        <w:t>A CONTRATADA</w:t>
      </w:r>
      <w:r w:rsidRPr="000819C4">
        <w:rPr>
          <w:rFonts w:ascii="Arial" w:hAnsi="Arial" w:cs="Arial"/>
          <w:bCs/>
          <w:sz w:val="22"/>
          <w:szCs w:val="22"/>
        </w:rPr>
        <w:t xml:space="preserve"> disponibilizará todas as informações necessárias à comprovação da legitimidade dos atestados, apresentando, quando solicitado pela Administração, cópia do contrato que deu suporte à contratação, endereço </w:t>
      </w:r>
      <w:r w:rsidRPr="000819C4">
        <w:rPr>
          <w:rFonts w:ascii="Arial" w:hAnsi="Arial" w:cs="Arial"/>
          <w:bCs/>
          <w:sz w:val="22"/>
          <w:szCs w:val="22"/>
        </w:rPr>
        <w:lastRenderedPageBreak/>
        <w:t>atual da contratante e local em que foi executado o objeto contratado, dentre outros documentos.</w:t>
      </w:r>
    </w:p>
    <w:p w14:paraId="719F12CF" w14:textId="77777777" w:rsidR="00C73ECA" w:rsidRDefault="00C73ECA" w:rsidP="00C73ECA">
      <w:pPr>
        <w:pStyle w:val="PargrafodaLista"/>
        <w:spacing w:before="240" w:after="120"/>
        <w:ind w:left="851"/>
        <w:rPr>
          <w:rFonts w:ascii="Arial" w:hAnsi="Arial" w:cs="Arial"/>
          <w:bCs/>
          <w:sz w:val="22"/>
          <w:szCs w:val="22"/>
        </w:rPr>
      </w:pPr>
    </w:p>
    <w:p w14:paraId="7EA18F06"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1" w:name="_Toc138674710"/>
      <w:r w:rsidRPr="00304C3A">
        <w:rPr>
          <w:rStyle w:val="Ttulo1Char"/>
          <w:rFonts w:ascii="Arial" w:hAnsi="Arial" w:cs="Arial"/>
          <w:color w:val="auto"/>
          <w:sz w:val="22"/>
          <w:szCs w:val="22"/>
        </w:rPr>
        <w:t>OBRIGAÇÕES DA CONTRATANTE</w:t>
      </w:r>
      <w:bookmarkEnd w:id="21"/>
    </w:p>
    <w:p w14:paraId="16F8D4E4" w14:textId="77777777" w:rsidR="00C73ECA" w:rsidRPr="00304C3A" w:rsidRDefault="00C73ECA" w:rsidP="00C73ECA">
      <w:pPr>
        <w:pStyle w:val="PargrafodaLista"/>
        <w:numPr>
          <w:ilvl w:val="0"/>
          <w:numId w:val="16"/>
        </w:numPr>
        <w:spacing w:before="240" w:after="120"/>
        <w:contextualSpacing w:val="0"/>
        <w:rPr>
          <w:rFonts w:ascii="Arial" w:hAnsi="Arial" w:cs="Arial"/>
          <w:bCs/>
          <w:vanish/>
          <w:sz w:val="22"/>
          <w:szCs w:val="22"/>
        </w:rPr>
      </w:pPr>
    </w:p>
    <w:p w14:paraId="630BDE1B"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Exigir o cumprimento de todas as obrigações assumidas pela CONTRATADA;</w:t>
      </w:r>
    </w:p>
    <w:p w14:paraId="5954A340"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Receber o objeto no prazo e condições estabelecidas neste Termo de Referência;</w:t>
      </w:r>
    </w:p>
    <w:p w14:paraId="1F07A83E"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Notificar a CONTRATADA, por escrito, sobre vícios, defeitos ou incorreções verificadas no objeto fornecido, para que seja por ele substituído, reparado ou corrigido, no total ou em parte, às suas expensas;</w:t>
      </w:r>
    </w:p>
    <w:p w14:paraId="03CE0BC6"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Acompanhar e fiscalizar a execução do contrato e o cumprimento das obrigações pela CONTRATADA;</w:t>
      </w:r>
    </w:p>
    <w:p w14:paraId="12A655B8"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Efetuar o pagamento à CONTRATADA do valor correspondente ao fornecimento do objeto, no prazo, forma e condições estabelecidos no Termo de Referência;</w:t>
      </w:r>
    </w:p>
    <w:p w14:paraId="12331C75"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pacing w:val="4"/>
          <w:sz w:val="22"/>
          <w:szCs w:val="22"/>
        </w:rPr>
      </w:pPr>
      <w:r w:rsidRPr="00304C3A">
        <w:rPr>
          <w:rFonts w:ascii="Arial" w:hAnsi="Arial" w:cs="Arial"/>
          <w:bCs/>
          <w:spacing w:val="4"/>
          <w:sz w:val="22"/>
          <w:szCs w:val="22"/>
        </w:rPr>
        <w:t>Aplicar à CONTRATADA as sanções motivadas pela inexecução total ou parcial do Contrato;</w:t>
      </w:r>
    </w:p>
    <w:p w14:paraId="4DD77936"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5E51FC1C"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Proporcionar as facilidades indispensáveis à boa execução do objeto;</w:t>
      </w:r>
    </w:p>
    <w:p w14:paraId="0A41A2CE" w14:textId="77777777" w:rsidR="00C73ECA" w:rsidRPr="007806D6" w:rsidRDefault="00C73ECA" w:rsidP="00C73ECA">
      <w:pPr>
        <w:pStyle w:val="PargrafodaLista"/>
        <w:numPr>
          <w:ilvl w:val="1"/>
          <w:numId w:val="16"/>
        </w:numPr>
        <w:spacing w:before="240" w:after="120"/>
        <w:ind w:left="284" w:firstLine="0"/>
        <w:contextualSpacing w:val="0"/>
        <w:rPr>
          <w:rFonts w:ascii="Arial" w:hAnsi="Arial" w:cs="Arial"/>
          <w:bCs/>
          <w:spacing w:val="4"/>
          <w:sz w:val="22"/>
          <w:szCs w:val="22"/>
        </w:rPr>
      </w:pPr>
      <w:r w:rsidRPr="007806D6">
        <w:rPr>
          <w:rFonts w:ascii="Arial" w:hAnsi="Arial" w:cs="Arial"/>
          <w:bCs/>
          <w:spacing w:val="4"/>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30F6A24"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2" w:name="_Toc138674711"/>
      <w:r w:rsidRPr="00304C3A">
        <w:rPr>
          <w:rStyle w:val="Ttulo1Char"/>
          <w:rFonts w:ascii="Arial" w:hAnsi="Arial" w:cs="Arial"/>
          <w:color w:val="auto"/>
          <w:sz w:val="22"/>
          <w:szCs w:val="22"/>
        </w:rPr>
        <w:t>OBRIGAÇÕES DA CONTRATADA</w:t>
      </w:r>
      <w:bookmarkEnd w:id="22"/>
    </w:p>
    <w:p w14:paraId="5167AE7C" w14:textId="77777777" w:rsidR="00C73ECA" w:rsidRPr="00304C3A" w:rsidRDefault="00C73ECA" w:rsidP="00C73ECA">
      <w:pPr>
        <w:pStyle w:val="PargrafodaLista"/>
        <w:numPr>
          <w:ilvl w:val="0"/>
          <w:numId w:val="16"/>
        </w:numPr>
        <w:spacing w:before="240" w:after="120"/>
        <w:contextualSpacing w:val="0"/>
        <w:rPr>
          <w:rFonts w:ascii="Arial" w:hAnsi="Arial" w:cs="Arial"/>
          <w:bCs/>
          <w:vanish/>
          <w:sz w:val="22"/>
          <w:szCs w:val="22"/>
        </w:rPr>
      </w:pPr>
    </w:p>
    <w:p w14:paraId="119DA8DC"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Atender às determinações regulares emitidas pelo fiscal do contrato ou autoridade superior (art. 137, II);</w:t>
      </w:r>
    </w:p>
    <w:p w14:paraId="6863C348"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lastRenderedPageBreak/>
        <w:t>Alocar os empregados necessários, com habilitação e conhecimento adequados, ao perfeito cumprimento das do serviço, fornecendo os materiais, equipamentos, ferramentas e utensílios demandados, cuja quantidade, qualidade e tecnologia deverão atender às recomendações de boa técnica e a legislação de regência;</w:t>
      </w:r>
    </w:p>
    <w:p w14:paraId="5647864F"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0F866C9"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248BD795"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3DA2933"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36B5A9B"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Comunicar ao Fiscal do contrato, no prazo de 24 (vinte e quatro) horas, qualquer ocorrência anormal ou acidente que se verifique no local dos serviços;</w:t>
      </w:r>
    </w:p>
    <w:p w14:paraId="487F8DF4"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Prestar todo esclarecimento ou informação solicitada pela CONTRATANTE ou por seus prepostos, garantindo-lhes o acesso, a qualquer tempo, ao local dos trabalhos, bem como aos documentos relativos à execução do empreendimento.</w:t>
      </w:r>
    </w:p>
    <w:p w14:paraId="60759278"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Paralisar, por determinação da CONTRATANTE, qualquer atividade que não esteja sendo executada de acordo com a boa técnica ou que ponha em risco a segurança de pessoas ou bens de terceiros.</w:t>
      </w:r>
    </w:p>
    <w:p w14:paraId="1980F4B7" w14:textId="77777777" w:rsidR="00C73ECA" w:rsidRPr="00304C3A" w:rsidRDefault="00C73ECA" w:rsidP="00DE12B8">
      <w:pPr>
        <w:pStyle w:val="PargrafodaLista"/>
        <w:spacing w:before="240" w:after="120"/>
        <w:ind w:left="285"/>
        <w:contextualSpacing w:val="0"/>
        <w:rPr>
          <w:rFonts w:ascii="Arial" w:hAnsi="Arial" w:cs="Arial"/>
          <w:bCs/>
          <w:sz w:val="22"/>
          <w:szCs w:val="22"/>
        </w:rPr>
      </w:pPr>
      <w:r w:rsidRPr="00304C3A">
        <w:rPr>
          <w:rFonts w:ascii="Arial" w:hAnsi="Arial" w:cs="Arial"/>
          <w:bCs/>
          <w:sz w:val="22"/>
          <w:szCs w:val="22"/>
        </w:rPr>
        <w:lastRenderedPageBreak/>
        <w:t>Promover a guarda, manutenção e vigilância de materiais, ferramentas, e tudo o que for necessário à execução do objeto, durante a vigência do contrato.</w:t>
      </w:r>
    </w:p>
    <w:p w14:paraId="0338D246"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35E766FA"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Submeter previamente, por escrito, à CONTRATANTE, para análise e aprovação, quaisquer mudanças nos métodos executivos que fujam às especificações do memorial descritivo ou instrumento congênere.</w:t>
      </w:r>
    </w:p>
    <w:p w14:paraId="09664A5C"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43F651E"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 xml:space="preserve"> Manter durante toda a vigência do contrato, em compatibilidade com as obrigações assumidas, todas as condições exigidas para habilitação na licitação, ou para qualificação, na contratação direta; </w:t>
      </w:r>
    </w:p>
    <w:p w14:paraId="7F17047D"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31143263"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Comprovar a reserva de cargos a que se refere a cláusula acima, no prazo fixado pelo fiscal do contrato, com a indicação dos empregados que preencheram as referidas vagas (art. 116, parágrafo único);</w:t>
      </w:r>
    </w:p>
    <w:p w14:paraId="6EDDC6EB"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 xml:space="preserve">  Guardar sigilo sobre todas as informações obtidas em decorrência do cumprimento do contrato; </w:t>
      </w:r>
    </w:p>
    <w:p w14:paraId="4D252619" w14:textId="77777777" w:rsidR="00C73ECA" w:rsidRPr="00304C3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5336952" w14:textId="77777777" w:rsidR="00C73ECA" w:rsidRDefault="00C73ECA" w:rsidP="00C73ECA">
      <w:pPr>
        <w:pStyle w:val="PargrafodaLista"/>
        <w:numPr>
          <w:ilvl w:val="1"/>
          <w:numId w:val="24"/>
        </w:numPr>
        <w:spacing w:before="240" w:after="120"/>
        <w:ind w:left="284" w:firstLine="1"/>
        <w:contextualSpacing w:val="0"/>
        <w:rPr>
          <w:rFonts w:ascii="Arial" w:hAnsi="Arial" w:cs="Arial"/>
          <w:bCs/>
          <w:sz w:val="22"/>
          <w:szCs w:val="22"/>
        </w:rPr>
      </w:pPr>
      <w:r w:rsidRPr="00304C3A">
        <w:rPr>
          <w:rFonts w:ascii="Arial" w:hAnsi="Arial" w:cs="Arial"/>
          <w:bCs/>
          <w:sz w:val="22"/>
          <w:szCs w:val="22"/>
        </w:rPr>
        <w:lastRenderedPageBreak/>
        <w:t>Cumprir, além dos postulados legais vigentes de âmbito federal, estadual ou municipal, as normas de segurança do Contratante.</w:t>
      </w:r>
    </w:p>
    <w:p w14:paraId="405C3945"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3" w:name="_Toc138674712"/>
      <w:r w:rsidRPr="00304C3A">
        <w:rPr>
          <w:rStyle w:val="Ttulo1Char"/>
          <w:rFonts w:ascii="Arial" w:hAnsi="Arial" w:cs="Arial"/>
          <w:color w:val="auto"/>
          <w:sz w:val="22"/>
          <w:szCs w:val="22"/>
        </w:rPr>
        <w:t>DA SANÇÕES ADMINISTRATIVAS</w:t>
      </w:r>
      <w:bookmarkEnd w:id="23"/>
    </w:p>
    <w:p w14:paraId="2D0DD4AC" w14:textId="77777777" w:rsidR="00C73ECA" w:rsidRPr="00304C3A" w:rsidRDefault="00C73ECA" w:rsidP="00C73ECA">
      <w:pPr>
        <w:pStyle w:val="PargrafodaLista"/>
        <w:numPr>
          <w:ilvl w:val="0"/>
          <w:numId w:val="16"/>
        </w:numPr>
        <w:spacing w:before="240" w:after="120"/>
        <w:contextualSpacing w:val="0"/>
        <w:rPr>
          <w:rFonts w:ascii="Arial" w:hAnsi="Arial" w:cs="Arial"/>
          <w:bCs/>
          <w:vanish/>
          <w:sz w:val="22"/>
          <w:szCs w:val="22"/>
        </w:rPr>
      </w:pPr>
    </w:p>
    <w:p w14:paraId="06A4A4B4" w14:textId="77777777" w:rsidR="00C73EC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As disposições acerca das sanções administrativas aplicáveis a esta contratação encontram-se detalhadas no</w:t>
      </w:r>
      <w:r>
        <w:rPr>
          <w:rFonts w:ascii="Arial" w:hAnsi="Arial" w:cs="Arial"/>
          <w:bCs/>
          <w:sz w:val="22"/>
          <w:szCs w:val="22"/>
        </w:rPr>
        <w:t xml:space="preserve"> </w:t>
      </w:r>
      <w:r w:rsidRPr="00304C3A">
        <w:rPr>
          <w:rFonts w:ascii="Arial" w:hAnsi="Arial" w:cs="Arial"/>
          <w:bCs/>
          <w:sz w:val="22"/>
          <w:szCs w:val="22"/>
        </w:rPr>
        <w:t>Termo de Contrato.</w:t>
      </w:r>
    </w:p>
    <w:p w14:paraId="754F352D" w14:textId="77777777" w:rsidR="00C73EC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4" w:name="_Toc138674713"/>
      <w:r w:rsidRPr="00431477">
        <w:rPr>
          <w:rStyle w:val="Ttulo1Char"/>
          <w:rFonts w:ascii="Arial" w:hAnsi="Arial" w:cs="Arial"/>
          <w:color w:val="auto"/>
          <w:sz w:val="22"/>
          <w:szCs w:val="22"/>
        </w:rPr>
        <w:t>ESTIMATIVAS DO VALOR DA CONTRATAÇÃO</w:t>
      </w:r>
      <w:bookmarkEnd w:id="24"/>
    </w:p>
    <w:p w14:paraId="7AB7EA7E" w14:textId="77777777" w:rsidR="00C73ECA" w:rsidRPr="00431477" w:rsidRDefault="00C73ECA" w:rsidP="00C73ECA">
      <w:pPr>
        <w:pStyle w:val="PargrafodaLista"/>
        <w:numPr>
          <w:ilvl w:val="0"/>
          <w:numId w:val="16"/>
        </w:numPr>
        <w:spacing w:before="240" w:after="120"/>
        <w:contextualSpacing w:val="0"/>
        <w:rPr>
          <w:rStyle w:val="Forte"/>
          <w:rFonts w:ascii="Arial" w:eastAsia="Calibri" w:hAnsi="Arial" w:cs="Arial"/>
          <w:b w:val="0"/>
          <w:bCs w:val="0"/>
          <w:vanish/>
          <w:sz w:val="22"/>
          <w:szCs w:val="22"/>
          <w:shd w:val="clear" w:color="auto" w:fill="FFFFFF"/>
        </w:rPr>
      </w:pPr>
    </w:p>
    <w:p w14:paraId="7CABDA62" w14:textId="26579680" w:rsidR="00C73ECA" w:rsidRPr="00A47D87" w:rsidRDefault="00C73ECA" w:rsidP="00C73ECA">
      <w:pPr>
        <w:pStyle w:val="PargrafodaLista"/>
        <w:numPr>
          <w:ilvl w:val="1"/>
          <w:numId w:val="16"/>
        </w:numPr>
        <w:spacing w:before="240" w:after="120"/>
        <w:ind w:left="1004"/>
        <w:contextualSpacing w:val="0"/>
        <w:rPr>
          <w:rStyle w:val="Forte"/>
          <w:rFonts w:ascii="Arial" w:eastAsia="Calibri" w:hAnsi="Arial" w:cs="Arial"/>
          <w:b w:val="0"/>
          <w:bCs w:val="0"/>
          <w:spacing w:val="-4"/>
          <w:sz w:val="22"/>
          <w:szCs w:val="22"/>
          <w:shd w:val="clear" w:color="auto" w:fill="FFFFFF"/>
        </w:rPr>
      </w:pPr>
      <w:r w:rsidRPr="00A47D87">
        <w:rPr>
          <w:rStyle w:val="Forte"/>
          <w:rFonts w:ascii="Arial" w:eastAsia="Calibri" w:hAnsi="Arial" w:cs="Arial"/>
          <w:b w:val="0"/>
          <w:bCs w:val="0"/>
          <w:spacing w:val="-4"/>
          <w:sz w:val="22"/>
          <w:szCs w:val="22"/>
          <w:shd w:val="clear" w:color="auto" w:fill="FFFFFF"/>
        </w:rPr>
        <w:t xml:space="preserve">O custo estimado total da contratação é </w:t>
      </w:r>
      <w:r w:rsidRPr="005740CA">
        <w:rPr>
          <w:rStyle w:val="Forte"/>
          <w:rFonts w:ascii="Arial" w:eastAsia="Calibri" w:hAnsi="Arial" w:cs="Arial"/>
          <w:b w:val="0"/>
          <w:bCs w:val="0"/>
          <w:spacing w:val="-4"/>
          <w:sz w:val="22"/>
          <w:szCs w:val="22"/>
          <w:shd w:val="clear" w:color="auto" w:fill="FFFFFF"/>
        </w:rPr>
        <w:t xml:space="preserve">de </w:t>
      </w:r>
      <w:r w:rsidRPr="008B5BDD">
        <w:rPr>
          <w:rStyle w:val="Forte"/>
          <w:rFonts w:ascii="Arial" w:eastAsia="Calibri" w:hAnsi="Arial" w:cs="Arial"/>
          <w:bCs w:val="0"/>
          <w:spacing w:val="-4"/>
          <w:sz w:val="22"/>
          <w:szCs w:val="22"/>
          <w:shd w:val="clear" w:color="auto" w:fill="FFFFFF"/>
        </w:rPr>
        <w:t>R$ 4.</w:t>
      </w:r>
      <w:r>
        <w:rPr>
          <w:rStyle w:val="Forte"/>
          <w:rFonts w:ascii="Arial" w:eastAsia="Calibri" w:hAnsi="Arial" w:cs="Arial"/>
          <w:bCs w:val="0"/>
          <w:spacing w:val="-4"/>
          <w:sz w:val="22"/>
          <w:szCs w:val="22"/>
          <w:shd w:val="clear" w:color="auto" w:fill="FFFFFF"/>
        </w:rPr>
        <w:t>5</w:t>
      </w:r>
      <w:r w:rsidR="002F124D">
        <w:rPr>
          <w:rStyle w:val="Forte"/>
          <w:rFonts w:ascii="Arial" w:eastAsia="Calibri" w:hAnsi="Arial" w:cs="Arial"/>
          <w:bCs w:val="0"/>
          <w:spacing w:val="-4"/>
          <w:sz w:val="22"/>
          <w:szCs w:val="22"/>
          <w:shd w:val="clear" w:color="auto" w:fill="FFFFFF"/>
        </w:rPr>
        <w:t>19</w:t>
      </w:r>
      <w:r>
        <w:rPr>
          <w:rStyle w:val="Forte"/>
          <w:rFonts w:ascii="Arial" w:eastAsia="Calibri" w:hAnsi="Arial" w:cs="Arial"/>
          <w:bCs w:val="0"/>
          <w:spacing w:val="-4"/>
          <w:sz w:val="22"/>
          <w:szCs w:val="22"/>
          <w:shd w:val="clear" w:color="auto" w:fill="FFFFFF"/>
        </w:rPr>
        <w:t>,</w:t>
      </w:r>
      <w:r w:rsidR="002F124D">
        <w:rPr>
          <w:rStyle w:val="Forte"/>
          <w:rFonts w:ascii="Arial" w:eastAsia="Calibri" w:hAnsi="Arial" w:cs="Arial"/>
          <w:bCs w:val="0"/>
          <w:spacing w:val="-4"/>
          <w:sz w:val="22"/>
          <w:szCs w:val="22"/>
          <w:shd w:val="clear" w:color="auto" w:fill="FFFFFF"/>
        </w:rPr>
        <w:t>25</w:t>
      </w:r>
      <w:r w:rsidRPr="005740CA">
        <w:rPr>
          <w:rStyle w:val="Forte"/>
          <w:rFonts w:ascii="Arial" w:eastAsia="Calibri" w:hAnsi="Arial" w:cs="Arial"/>
          <w:bCs w:val="0"/>
          <w:spacing w:val="-4"/>
          <w:sz w:val="22"/>
          <w:szCs w:val="22"/>
          <w:shd w:val="clear" w:color="auto" w:fill="FFFFFF"/>
        </w:rPr>
        <w:t xml:space="preserve"> (</w:t>
      </w:r>
      <w:r>
        <w:rPr>
          <w:rStyle w:val="Forte"/>
          <w:rFonts w:ascii="Arial" w:eastAsia="Calibri" w:hAnsi="Arial" w:cs="Arial"/>
          <w:bCs w:val="0"/>
          <w:spacing w:val="-4"/>
          <w:sz w:val="22"/>
          <w:szCs w:val="22"/>
          <w:shd w:val="clear" w:color="auto" w:fill="FFFFFF"/>
        </w:rPr>
        <w:t>quatro mil</w:t>
      </w:r>
      <w:r w:rsidR="00AB7924">
        <w:rPr>
          <w:rStyle w:val="Forte"/>
          <w:rFonts w:ascii="Arial" w:eastAsia="Calibri" w:hAnsi="Arial" w:cs="Arial"/>
          <w:bCs w:val="0"/>
          <w:spacing w:val="-4"/>
          <w:sz w:val="22"/>
          <w:szCs w:val="22"/>
          <w:shd w:val="clear" w:color="auto" w:fill="FFFFFF"/>
        </w:rPr>
        <w:t>,</w:t>
      </w:r>
      <w:r>
        <w:rPr>
          <w:rStyle w:val="Forte"/>
          <w:rFonts w:ascii="Arial" w:eastAsia="Calibri" w:hAnsi="Arial" w:cs="Arial"/>
          <w:bCs w:val="0"/>
          <w:spacing w:val="-4"/>
          <w:sz w:val="22"/>
          <w:szCs w:val="22"/>
          <w:shd w:val="clear" w:color="auto" w:fill="FFFFFF"/>
        </w:rPr>
        <w:t xml:space="preserve"> quinhentos e </w:t>
      </w:r>
      <w:r w:rsidR="007D1364">
        <w:rPr>
          <w:rStyle w:val="Forte"/>
          <w:rFonts w:ascii="Arial" w:eastAsia="Calibri" w:hAnsi="Arial" w:cs="Arial"/>
          <w:bCs w:val="0"/>
          <w:spacing w:val="-4"/>
          <w:sz w:val="22"/>
          <w:szCs w:val="22"/>
          <w:shd w:val="clear" w:color="auto" w:fill="FFFFFF"/>
        </w:rPr>
        <w:t xml:space="preserve">dezenove </w:t>
      </w:r>
      <w:r>
        <w:rPr>
          <w:rStyle w:val="Forte"/>
          <w:rFonts w:ascii="Arial" w:eastAsia="Calibri" w:hAnsi="Arial" w:cs="Arial"/>
          <w:bCs w:val="0"/>
          <w:spacing w:val="-4"/>
          <w:sz w:val="22"/>
          <w:szCs w:val="22"/>
          <w:shd w:val="clear" w:color="auto" w:fill="FFFFFF"/>
        </w:rPr>
        <w:t xml:space="preserve">reais </w:t>
      </w:r>
      <w:r w:rsidRPr="005740CA">
        <w:rPr>
          <w:rStyle w:val="Forte"/>
          <w:rFonts w:ascii="Arial" w:eastAsia="Calibri" w:hAnsi="Arial" w:cs="Arial"/>
          <w:bCs w:val="0"/>
          <w:spacing w:val="-4"/>
          <w:sz w:val="22"/>
          <w:szCs w:val="22"/>
          <w:shd w:val="clear" w:color="auto" w:fill="FFFFFF"/>
        </w:rPr>
        <w:t xml:space="preserve">e </w:t>
      </w:r>
      <w:r w:rsidR="007D1364">
        <w:rPr>
          <w:rStyle w:val="Forte"/>
          <w:rFonts w:ascii="Arial" w:eastAsia="Calibri" w:hAnsi="Arial" w:cs="Arial"/>
          <w:bCs w:val="0"/>
          <w:spacing w:val="-4"/>
          <w:sz w:val="22"/>
          <w:szCs w:val="22"/>
          <w:shd w:val="clear" w:color="auto" w:fill="FFFFFF"/>
        </w:rPr>
        <w:t xml:space="preserve">vinte e cinco </w:t>
      </w:r>
      <w:r w:rsidRPr="005740CA">
        <w:rPr>
          <w:rStyle w:val="Forte"/>
          <w:rFonts w:ascii="Arial" w:eastAsia="Calibri" w:hAnsi="Arial" w:cs="Arial"/>
          <w:bCs w:val="0"/>
          <w:spacing w:val="-4"/>
          <w:sz w:val="22"/>
          <w:szCs w:val="22"/>
          <w:shd w:val="clear" w:color="auto" w:fill="FFFFFF"/>
        </w:rPr>
        <w:t>centavos</w:t>
      </w:r>
      <w:r w:rsidRPr="00A47D87">
        <w:rPr>
          <w:rStyle w:val="Forte"/>
          <w:rFonts w:ascii="Arial" w:eastAsia="Calibri" w:hAnsi="Arial" w:cs="Arial"/>
          <w:bCs w:val="0"/>
          <w:spacing w:val="-4"/>
          <w:sz w:val="22"/>
          <w:szCs w:val="22"/>
          <w:shd w:val="clear" w:color="auto" w:fill="FFFFFF"/>
        </w:rPr>
        <w:t>)</w:t>
      </w:r>
      <w:r w:rsidRPr="00A47D87">
        <w:rPr>
          <w:rStyle w:val="Forte"/>
          <w:rFonts w:ascii="Arial" w:eastAsia="Calibri" w:hAnsi="Arial" w:cs="Arial"/>
          <w:b w:val="0"/>
          <w:bCs w:val="0"/>
          <w:spacing w:val="-4"/>
          <w:sz w:val="22"/>
          <w:szCs w:val="22"/>
          <w:shd w:val="clear" w:color="auto" w:fill="FFFFFF"/>
        </w:rPr>
        <w:t>, conforme custos unitários e totais apostos na tabela acima.</w:t>
      </w:r>
    </w:p>
    <w:p w14:paraId="67E5D01E" w14:textId="77777777" w:rsidR="00C73ECA" w:rsidRPr="000819C4" w:rsidRDefault="00C73ECA" w:rsidP="00C73ECA">
      <w:pPr>
        <w:pStyle w:val="PargrafodaLista"/>
        <w:numPr>
          <w:ilvl w:val="1"/>
          <w:numId w:val="16"/>
        </w:numPr>
        <w:spacing w:before="240" w:after="120"/>
        <w:ind w:left="1004"/>
        <w:contextualSpacing w:val="0"/>
        <w:rPr>
          <w:rFonts w:ascii="Arial" w:hAnsi="Arial" w:cs="Arial"/>
          <w:bCs/>
          <w:sz w:val="22"/>
          <w:szCs w:val="22"/>
        </w:rPr>
      </w:pPr>
      <w:r w:rsidRPr="005C492C">
        <w:rPr>
          <w:rFonts w:ascii="Arial" w:hAnsi="Arial" w:cs="Arial"/>
          <w:bCs/>
          <w:sz w:val="22"/>
          <w:szCs w:val="22"/>
        </w:rPr>
        <w:t>A proposta de preços deverá ser apresentada com as quantidades, preço unitário e total, em moeda nacional, já</w:t>
      </w:r>
      <w:r w:rsidRPr="000819C4">
        <w:rPr>
          <w:rFonts w:ascii="Arial" w:hAnsi="Arial" w:cs="Arial"/>
          <w:bCs/>
          <w:sz w:val="22"/>
          <w:szCs w:val="22"/>
        </w:rPr>
        <w:t xml:space="preserve"> consideradas as despesas dos tributos e demais custos que incidam direta ou indiretamente na execução do </w:t>
      </w:r>
      <w:r>
        <w:rPr>
          <w:rFonts w:ascii="Arial" w:hAnsi="Arial" w:cs="Arial"/>
          <w:bCs/>
          <w:sz w:val="22"/>
          <w:szCs w:val="22"/>
        </w:rPr>
        <w:t>objeto</w:t>
      </w:r>
      <w:r w:rsidRPr="000819C4">
        <w:rPr>
          <w:rFonts w:ascii="Arial" w:hAnsi="Arial" w:cs="Arial"/>
          <w:bCs/>
          <w:sz w:val="22"/>
          <w:szCs w:val="22"/>
        </w:rPr>
        <w:t>.</w:t>
      </w:r>
    </w:p>
    <w:p w14:paraId="766E0C1A" w14:textId="77777777" w:rsidR="00C73ECA" w:rsidRPr="00304C3A" w:rsidRDefault="00C73ECA" w:rsidP="00C73EC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5" w:name="_Toc138674714"/>
      <w:r w:rsidRPr="00304C3A">
        <w:rPr>
          <w:rStyle w:val="Ttulo1Char"/>
          <w:rFonts w:ascii="Arial" w:hAnsi="Arial" w:cs="Arial"/>
          <w:color w:val="auto"/>
          <w:sz w:val="22"/>
          <w:szCs w:val="22"/>
        </w:rPr>
        <w:t>DA ADEQUAÇÃO ORÇAMENTÁRIA</w:t>
      </w:r>
      <w:bookmarkEnd w:id="25"/>
    </w:p>
    <w:p w14:paraId="76D32F4A" w14:textId="77777777" w:rsidR="00C73ECA" w:rsidRPr="00304C3A" w:rsidRDefault="00C73ECA" w:rsidP="00C73ECA">
      <w:pPr>
        <w:pStyle w:val="PargrafodaLista"/>
        <w:numPr>
          <w:ilvl w:val="0"/>
          <w:numId w:val="16"/>
        </w:numPr>
        <w:spacing w:before="240" w:after="120"/>
        <w:contextualSpacing w:val="0"/>
        <w:rPr>
          <w:rFonts w:ascii="Arial" w:hAnsi="Arial" w:cs="Arial"/>
          <w:bCs/>
          <w:vanish/>
          <w:sz w:val="22"/>
          <w:szCs w:val="22"/>
        </w:rPr>
      </w:pPr>
    </w:p>
    <w:p w14:paraId="1ECA0ED0"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As despesas decorrentes da presente contratação correrão à conta de recursos específicos consignados no Orçamento Geral da União.</w:t>
      </w:r>
    </w:p>
    <w:p w14:paraId="48A70ED0" w14:textId="77777777" w:rsidR="00C73ECA" w:rsidRPr="00304C3A" w:rsidRDefault="00C73ECA" w:rsidP="00C73ECA">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A contratação será atendida pela seguinte dotação:</w:t>
      </w:r>
    </w:p>
    <w:p w14:paraId="4BF025D1" w14:textId="77777777" w:rsidR="00C73ECA" w:rsidRPr="00304C3A" w:rsidRDefault="00C73ECA" w:rsidP="00C73ECA">
      <w:pPr>
        <w:spacing w:before="240" w:after="120"/>
        <w:ind w:left="1416" w:right="-15"/>
        <w:rPr>
          <w:rFonts w:ascii="Arial" w:hAnsi="Arial" w:cs="Arial"/>
          <w:bCs/>
          <w:sz w:val="22"/>
          <w:szCs w:val="22"/>
        </w:rPr>
      </w:pPr>
      <w:r w:rsidRPr="00304C3A">
        <w:rPr>
          <w:rFonts w:ascii="Arial" w:hAnsi="Arial" w:cs="Arial"/>
          <w:bCs/>
          <w:sz w:val="22"/>
          <w:szCs w:val="22"/>
        </w:rPr>
        <w:t xml:space="preserve">Gestão/Unidade: </w:t>
      </w:r>
      <w:r w:rsidRPr="00304C3A">
        <w:rPr>
          <w:rFonts w:ascii="Arial" w:hAnsi="Arial" w:cs="Arial"/>
          <w:b/>
          <w:sz w:val="22"/>
          <w:szCs w:val="22"/>
        </w:rPr>
        <w:t>200091</w:t>
      </w:r>
    </w:p>
    <w:p w14:paraId="56E79E1D" w14:textId="77777777" w:rsidR="00C73ECA" w:rsidRPr="00304C3A" w:rsidRDefault="00C73ECA" w:rsidP="00C73ECA">
      <w:pPr>
        <w:spacing w:before="240" w:after="120"/>
        <w:ind w:left="1416" w:right="-15"/>
        <w:rPr>
          <w:rFonts w:ascii="Arial" w:hAnsi="Arial" w:cs="Arial"/>
          <w:bCs/>
          <w:sz w:val="22"/>
          <w:szCs w:val="22"/>
        </w:rPr>
      </w:pPr>
      <w:r w:rsidRPr="00304C3A">
        <w:rPr>
          <w:rFonts w:ascii="Arial" w:hAnsi="Arial" w:cs="Arial"/>
          <w:bCs/>
          <w:sz w:val="22"/>
          <w:szCs w:val="22"/>
        </w:rPr>
        <w:t xml:space="preserve">Fonte de Recursos: </w:t>
      </w:r>
      <w:r>
        <w:rPr>
          <w:rFonts w:ascii="Arial" w:hAnsi="Arial" w:cs="Arial"/>
          <w:b/>
          <w:sz w:val="22"/>
          <w:szCs w:val="22"/>
        </w:rPr>
        <w:t>100</w:t>
      </w:r>
    </w:p>
    <w:p w14:paraId="0EA99A8D" w14:textId="77777777" w:rsidR="00C73ECA" w:rsidRPr="00304C3A" w:rsidRDefault="00C73ECA" w:rsidP="00C73ECA">
      <w:pPr>
        <w:spacing w:before="240" w:after="120"/>
        <w:ind w:left="1416" w:right="-15"/>
        <w:rPr>
          <w:rFonts w:ascii="Arial" w:hAnsi="Arial" w:cs="Arial"/>
          <w:bCs/>
          <w:sz w:val="22"/>
          <w:szCs w:val="22"/>
        </w:rPr>
      </w:pPr>
      <w:r w:rsidRPr="00304C3A">
        <w:rPr>
          <w:rFonts w:ascii="Arial" w:hAnsi="Arial" w:cs="Arial"/>
          <w:bCs/>
          <w:sz w:val="22"/>
          <w:szCs w:val="22"/>
        </w:rPr>
        <w:t xml:space="preserve">Programa de Trabalho: </w:t>
      </w:r>
      <w:r w:rsidRPr="00623FEE">
        <w:rPr>
          <w:rFonts w:ascii="Arial" w:hAnsi="Arial" w:cs="Arial"/>
          <w:b/>
          <w:sz w:val="22"/>
          <w:szCs w:val="22"/>
        </w:rPr>
        <w:t>172168</w:t>
      </w:r>
    </w:p>
    <w:p w14:paraId="1B9AC8CD" w14:textId="69481BE3" w:rsidR="00C73ECA" w:rsidRPr="00304C3A" w:rsidRDefault="00C73ECA" w:rsidP="00C73ECA">
      <w:pPr>
        <w:spacing w:before="240" w:after="120"/>
        <w:ind w:left="1416" w:right="-15"/>
        <w:rPr>
          <w:rFonts w:ascii="Arial" w:hAnsi="Arial" w:cs="Arial"/>
          <w:bCs/>
          <w:sz w:val="22"/>
          <w:szCs w:val="22"/>
        </w:rPr>
      </w:pPr>
      <w:r w:rsidRPr="00304C3A">
        <w:rPr>
          <w:rFonts w:ascii="Arial" w:hAnsi="Arial" w:cs="Arial"/>
          <w:bCs/>
          <w:sz w:val="22"/>
          <w:szCs w:val="22"/>
        </w:rPr>
        <w:t xml:space="preserve">Elemento de Despesa: </w:t>
      </w:r>
      <w:r w:rsidRPr="00623FEE">
        <w:rPr>
          <w:rFonts w:ascii="Arial" w:hAnsi="Arial" w:cs="Arial"/>
          <w:b/>
          <w:sz w:val="22"/>
          <w:szCs w:val="22"/>
        </w:rPr>
        <w:t>33</w:t>
      </w:r>
      <w:r w:rsidR="003115D7">
        <w:rPr>
          <w:rFonts w:ascii="Arial" w:hAnsi="Arial" w:cs="Arial"/>
          <w:b/>
          <w:sz w:val="22"/>
          <w:szCs w:val="22"/>
        </w:rPr>
        <w:t>.</w:t>
      </w:r>
      <w:r>
        <w:rPr>
          <w:rFonts w:ascii="Arial" w:hAnsi="Arial" w:cs="Arial"/>
          <w:b/>
          <w:sz w:val="22"/>
          <w:szCs w:val="22"/>
        </w:rPr>
        <w:t>90</w:t>
      </w:r>
      <w:r w:rsidR="003115D7">
        <w:rPr>
          <w:rFonts w:ascii="Arial" w:hAnsi="Arial" w:cs="Arial"/>
          <w:b/>
          <w:sz w:val="22"/>
          <w:szCs w:val="22"/>
        </w:rPr>
        <w:t>.</w:t>
      </w:r>
      <w:r>
        <w:rPr>
          <w:rFonts w:ascii="Arial" w:hAnsi="Arial" w:cs="Arial"/>
          <w:b/>
          <w:sz w:val="22"/>
          <w:szCs w:val="22"/>
        </w:rPr>
        <w:t>39</w:t>
      </w:r>
      <w:r w:rsidR="003115D7">
        <w:rPr>
          <w:rFonts w:ascii="Arial" w:hAnsi="Arial" w:cs="Arial"/>
          <w:b/>
          <w:sz w:val="22"/>
          <w:szCs w:val="22"/>
        </w:rPr>
        <w:t>.</w:t>
      </w:r>
      <w:r w:rsidR="00683FFB">
        <w:rPr>
          <w:rFonts w:ascii="Arial" w:hAnsi="Arial" w:cs="Arial"/>
          <w:b/>
          <w:sz w:val="22"/>
          <w:szCs w:val="22"/>
        </w:rPr>
        <w:t>05</w:t>
      </w:r>
    </w:p>
    <w:p w14:paraId="1C160F15" w14:textId="4BEC9AA9" w:rsidR="00C73ECA" w:rsidRPr="00623FEE" w:rsidRDefault="00C73ECA" w:rsidP="00C73ECA">
      <w:pPr>
        <w:spacing w:before="240" w:after="120"/>
        <w:ind w:left="1416" w:right="-15"/>
        <w:rPr>
          <w:rFonts w:ascii="Arial" w:hAnsi="Arial" w:cs="Arial"/>
          <w:bCs/>
          <w:sz w:val="22"/>
          <w:szCs w:val="22"/>
        </w:rPr>
      </w:pPr>
      <w:r w:rsidRPr="00304C3A">
        <w:rPr>
          <w:rFonts w:ascii="Arial" w:hAnsi="Arial" w:cs="Arial"/>
          <w:bCs/>
          <w:sz w:val="22"/>
          <w:szCs w:val="22"/>
        </w:rPr>
        <w:t xml:space="preserve">Plano Interno: </w:t>
      </w:r>
      <w:r w:rsidR="00683FFB">
        <w:rPr>
          <w:rFonts w:ascii="Arial" w:hAnsi="Arial" w:cs="Arial"/>
          <w:b/>
          <w:sz w:val="22"/>
          <w:szCs w:val="22"/>
        </w:rPr>
        <w:t>DEFESA1</w:t>
      </w:r>
    </w:p>
    <w:p w14:paraId="154D4B5C" w14:textId="77777777" w:rsidR="00C73ECA" w:rsidRDefault="00C73ECA" w:rsidP="00C73ECA">
      <w:pPr>
        <w:spacing w:line="240" w:lineRule="auto"/>
        <w:jc w:val="center"/>
        <w:rPr>
          <w:rFonts w:ascii="Arial" w:hAnsi="Arial" w:cs="Arial"/>
          <w:iCs/>
          <w:sz w:val="22"/>
          <w:szCs w:val="22"/>
        </w:rPr>
      </w:pPr>
    </w:p>
    <w:p w14:paraId="5150BAC6" w14:textId="77777777" w:rsidR="00C73ECA" w:rsidRDefault="00C73ECA" w:rsidP="00C73ECA">
      <w:pPr>
        <w:spacing w:line="240" w:lineRule="auto"/>
        <w:jc w:val="center"/>
        <w:rPr>
          <w:rFonts w:ascii="Arial" w:hAnsi="Arial" w:cs="Arial"/>
          <w:iCs/>
          <w:sz w:val="22"/>
          <w:szCs w:val="22"/>
        </w:rPr>
      </w:pPr>
    </w:p>
    <w:p w14:paraId="211A1A2B" w14:textId="77777777" w:rsidR="00C73ECA" w:rsidRDefault="00C73ECA" w:rsidP="00C73ECA">
      <w:pPr>
        <w:spacing w:line="240" w:lineRule="auto"/>
        <w:jc w:val="center"/>
        <w:rPr>
          <w:rFonts w:ascii="Arial" w:hAnsi="Arial" w:cs="Arial"/>
          <w:iCs/>
          <w:sz w:val="22"/>
          <w:szCs w:val="22"/>
        </w:rPr>
      </w:pPr>
      <w:r w:rsidRPr="00A24B9E">
        <w:rPr>
          <w:rFonts w:ascii="Arial" w:hAnsi="Arial" w:cs="Arial"/>
          <w:iCs/>
          <w:sz w:val="22"/>
          <w:szCs w:val="22"/>
        </w:rPr>
        <w:t>(assinado eletronicamente)</w:t>
      </w:r>
    </w:p>
    <w:p w14:paraId="0FB3E06B" w14:textId="3E133962" w:rsidR="00FF0C8D" w:rsidRDefault="00FF0C8D" w:rsidP="00C73ECA">
      <w:pPr>
        <w:spacing w:after="160" w:line="259" w:lineRule="auto"/>
        <w:rPr>
          <w:rFonts w:ascii="Arial" w:hAnsi="Arial" w:cs="Arial"/>
          <w:b/>
          <w:bCs/>
          <w:sz w:val="22"/>
          <w:szCs w:val="22"/>
        </w:rPr>
      </w:pPr>
      <w:r>
        <w:rPr>
          <w:rFonts w:ascii="Arial" w:hAnsi="Arial" w:cs="Arial"/>
          <w:b/>
          <w:bCs/>
          <w:sz w:val="22"/>
          <w:szCs w:val="22"/>
        </w:rPr>
        <w:br w:type="page"/>
      </w:r>
    </w:p>
    <w:p w14:paraId="7C51CE5E" w14:textId="34E69F72"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0E7FA046" w14:textId="6A647AD6"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2BC960F3" w14:textId="00EC290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5C21B463" w14:textId="651CE6F9" w:rsidR="001538F6" w:rsidRPr="001538F6" w:rsidRDefault="001538F6" w:rsidP="001538F6">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39311943" w14:textId="77777777" w:rsidR="006320CD" w:rsidRDefault="006320CD" w:rsidP="00D65E88">
      <w:pPr>
        <w:pStyle w:val="Standard"/>
        <w:tabs>
          <w:tab w:val="left" w:pos="851"/>
        </w:tabs>
        <w:spacing w:line="360" w:lineRule="auto"/>
        <w:ind w:left="-11"/>
        <w:jc w:val="both"/>
        <w:rPr>
          <w:rFonts w:cs="Arial"/>
          <w:sz w:val="22"/>
          <w:szCs w:val="22"/>
        </w:rPr>
      </w:pPr>
    </w:p>
    <w:p w14:paraId="40F7FB27" w14:textId="69569222" w:rsidR="00D65E88" w:rsidRPr="00E269B8" w:rsidRDefault="00FF0C8D" w:rsidP="00D65E88">
      <w:pPr>
        <w:pStyle w:val="Standard"/>
        <w:tabs>
          <w:tab w:val="left" w:pos="851"/>
        </w:tabs>
        <w:spacing w:line="360" w:lineRule="auto"/>
        <w:ind w:left="-11"/>
        <w:jc w:val="both"/>
        <w:rPr>
          <w:rFonts w:cs="Arial"/>
          <w:color w:val="000000" w:themeColor="text1"/>
          <w:sz w:val="22"/>
          <w:szCs w:val="22"/>
        </w:rPr>
      </w:pPr>
      <w:r w:rsidRPr="00FF0C8D">
        <w:rPr>
          <w:rFonts w:cs="Arial"/>
          <w:sz w:val="22"/>
          <w:szCs w:val="22"/>
        </w:rPr>
        <w:t xml:space="preserve">Empresa </w:t>
      </w:r>
      <w:proofErr w:type="spellStart"/>
      <w:r w:rsidRPr="00FF0C8D">
        <w:rPr>
          <w:rFonts w:cs="Arial"/>
          <w:sz w:val="22"/>
          <w:szCs w:val="22"/>
        </w:rPr>
        <w:t>xxxxxx</w:t>
      </w:r>
      <w:proofErr w:type="spellEnd"/>
      <w:r w:rsidRPr="00FF0C8D">
        <w:rPr>
          <w:rFonts w:cs="Arial"/>
          <w:sz w:val="22"/>
          <w:szCs w:val="22"/>
        </w:rPr>
        <w:t xml:space="preserve">, CNPJ </w:t>
      </w:r>
      <w:proofErr w:type="spellStart"/>
      <w:r w:rsidRPr="00FF0C8D">
        <w:rPr>
          <w:rFonts w:cs="Arial"/>
          <w:sz w:val="22"/>
          <w:szCs w:val="22"/>
        </w:rPr>
        <w:t>xxxxxx</w:t>
      </w:r>
      <w:proofErr w:type="spellEnd"/>
      <w:r w:rsidRPr="00FF0C8D">
        <w:rPr>
          <w:rFonts w:cs="Arial"/>
          <w:sz w:val="22"/>
          <w:szCs w:val="22"/>
        </w:rPr>
        <w:t xml:space="preserve">, sediada na (Rua, Av. Tv. </w:t>
      </w:r>
      <w:proofErr w:type="spellStart"/>
      <w:r w:rsidRPr="00FF0C8D">
        <w:rPr>
          <w:rFonts w:cs="Arial"/>
          <w:sz w:val="22"/>
          <w:szCs w:val="22"/>
        </w:rPr>
        <w:t>Xxxxxxxx</w:t>
      </w:r>
      <w:proofErr w:type="spellEnd"/>
      <w:r w:rsidRPr="00FF0C8D">
        <w:rPr>
          <w:rFonts w:cs="Arial"/>
          <w:sz w:val="22"/>
          <w:szCs w:val="22"/>
        </w:rPr>
        <w:t>), vem por</w:t>
      </w:r>
      <w:r>
        <w:rPr>
          <w:rFonts w:cs="Arial"/>
          <w:sz w:val="22"/>
          <w:szCs w:val="22"/>
        </w:rPr>
        <w:t xml:space="preserve"> </w:t>
      </w:r>
      <w:r w:rsidRPr="00FF0C8D">
        <w:rPr>
          <w:rFonts w:cs="Arial"/>
          <w:sz w:val="22"/>
          <w:szCs w:val="22"/>
        </w:rPr>
        <w:t xml:space="preserve">meio deste, apresentar sua proposta comercial </w:t>
      </w:r>
      <w:r w:rsidR="00195211">
        <w:rPr>
          <w:rFonts w:cs="Arial"/>
          <w:sz w:val="22"/>
          <w:szCs w:val="22"/>
        </w:rPr>
        <w:t xml:space="preserve">para </w:t>
      </w:r>
      <w:r w:rsidR="005F0CFF" w:rsidRPr="00E269B8">
        <w:rPr>
          <w:rFonts w:cs="Arial"/>
          <w:color w:val="000000" w:themeColor="text1"/>
          <w:sz w:val="22"/>
          <w:szCs w:val="22"/>
        </w:rPr>
        <w:t>execução de</w:t>
      </w:r>
      <w:r w:rsidR="00D84675" w:rsidRPr="00E269B8">
        <w:rPr>
          <w:rStyle w:val="Forte"/>
          <w:rFonts w:eastAsia="Calibri" w:cs="Arial"/>
          <w:color w:val="000000" w:themeColor="text1"/>
          <w:spacing w:val="-2"/>
          <w:sz w:val="22"/>
          <w:szCs w:val="22"/>
          <w:shd w:val="clear" w:color="auto" w:fill="FFFFFF"/>
        </w:rPr>
        <w:t xml:space="preserve"> </w:t>
      </w:r>
      <w:r w:rsidR="00D84675" w:rsidRPr="00E269B8">
        <w:rPr>
          <w:rStyle w:val="Forte"/>
          <w:rFonts w:eastAsia="Calibri" w:cs="Arial"/>
          <w:bCs w:val="0"/>
          <w:color w:val="000000" w:themeColor="text1"/>
          <w:spacing w:val="-2"/>
          <w:sz w:val="22"/>
          <w:szCs w:val="22"/>
          <w:shd w:val="clear" w:color="auto" w:fill="FFFFFF"/>
        </w:rPr>
        <w:t>serviços</w:t>
      </w:r>
      <w:r w:rsidR="00D84675" w:rsidRPr="00E269B8">
        <w:rPr>
          <w:rStyle w:val="Forte"/>
          <w:rFonts w:eastAsia="Calibri" w:cs="Arial"/>
          <w:b w:val="0"/>
          <w:bCs w:val="0"/>
          <w:color w:val="000000" w:themeColor="text1"/>
          <w:spacing w:val="-2"/>
          <w:sz w:val="22"/>
          <w:szCs w:val="22"/>
          <w:shd w:val="clear" w:color="auto" w:fill="FFFFFF"/>
        </w:rPr>
        <w:t xml:space="preserve"> </w:t>
      </w:r>
      <w:r w:rsidR="00D84675" w:rsidRPr="00E269B8">
        <w:rPr>
          <w:rFonts w:cs="Arial"/>
          <w:b/>
          <w:color w:val="000000" w:themeColor="text1"/>
          <w:sz w:val="22"/>
          <w:szCs w:val="22"/>
        </w:rPr>
        <w:t xml:space="preserve">de análise físico-química e </w:t>
      </w:r>
      <w:r w:rsidR="00D84675" w:rsidRPr="00E269B8">
        <w:rPr>
          <w:rFonts w:cs="Arial"/>
          <w:b/>
          <w:bCs/>
          <w:color w:val="000000" w:themeColor="text1"/>
          <w:sz w:val="22"/>
          <w:szCs w:val="22"/>
        </w:rPr>
        <w:t xml:space="preserve">microbiológica (bacteriológica) </w:t>
      </w:r>
      <w:r w:rsidR="00D84675" w:rsidRPr="00E269B8">
        <w:rPr>
          <w:rFonts w:cs="Arial"/>
          <w:b/>
          <w:color w:val="000000" w:themeColor="text1"/>
          <w:sz w:val="22"/>
          <w:szCs w:val="22"/>
        </w:rPr>
        <w:t>da água dos reservatórios das unidades do MPT em Pernambuco</w:t>
      </w:r>
      <w:r w:rsidR="003473C2" w:rsidRPr="00E269B8">
        <w:rPr>
          <w:rFonts w:cs="Arial"/>
          <w:color w:val="000000" w:themeColor="text1"/>
          <w:sz w:val="22"/>
          <w:szCs w:val="22"/>
        </w:rPr>
        <w:t>, conforme tabela abaixo:</w:t>
      </w: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721"/>
        <w:gridCol w:w="610"/>
        <w:gridCol w:w="1000"/>
        <w:gridCol w:w="1016"/>
        <w:gridCol w:w="811"/>
        <w:gridCol w:w="813"/>
        <w:gridCol w:w="896"/>
        <w:gridCol w:w="932"/>
        <w:gridCol w:w="1015"/>
        <w:gridCol w:w="1023"/>
        <w:gridCol w:w="1023"/>
      </w:tblGrid>
      <w:tr w:rsidR="00D65E88" w:rsidRPr="005A16E6" w14:paraId="4A7C839F" w14:textId="77777777" w:rsidTr="006320CD">
        <w:trPr>
          <w:trHeight w:val="304"/>
          <w:jc w:val="center"/>
        </w:trPr>
        <w:tc>
          <w:tcPr>
            <w:tcW w:w="507" w:type="dxa"/>
            <w:vMerge w:val="restart"/>
            <w:shd w:val="clear" w:color="auto" w:fill="auto"/>
            <w:vAlign w:val="center"/>
          </w:tcPr>
          <w:p w14:paraId="046AD001" w14:textId="77777777" w:rsidR="00D65E88" w:rsidRPr="00CC0F2A" w:rsidRDefault="00D65E8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ITEM</w:t>
            </w:r>
          </w:p>
        </w:tc>
        <w:tc>
          <w:tcPr>
            <w:tcW w:w="721" w:type="dxa"/>
            <w:vMerge w:val="restart"/>
            <w:vAlign w:val="center"/>
          </w:tcPr>
          <w:p w14:paraId="10BA58C2" w14:textId="77777777" w:rsidR="00D65E88" w:rsidRPr="00CC0F2A" w:rsidRDefault="00D65E8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SUBITEM</w:t>
            </w:r>
          </w:p>
        </w:tc>
        <w:tc>
          <w:tcPr>
            <w:tcW w:w="610" w:type="dxa"/>
            <w:vMerge w:val="restart"/>
            <w:vAlign w:val="center"/>
          </w:tcPr>
          <w:p w14:paraId="57EBCC43" w14:textId="77777777" w:rsidR="00D65E88" w:rsidRPr="00CC0F2A" w:rsidRDefault="00D65E8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IMÓVEL</w:t>
            </w:r>
          </w:p>
        </w:tc>
        <w:tc>
          <w:tcPr>
            <w:tcW w:w="1000" w:type="dxa"/>
            <w:vMerge w:val="restart"/>
            <w:shd w:val="clear" w:color="auto" w:fill="auto"/>
            <w:vAlign w:val="center"/>
          </w:tcPr>
          <w:p w14:paraId="0C08129D" w14:textId="77777777" w:rsidR="00D65E88" w:rsidRPr="00CC0F2A" w:rsidRDefault="00D65E8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LOCAL</w:t>
            </w:r>
          </w:p>
        </w:tc>
        <w:tc>
          <w:tcPr>
            <w:tcW w:w="1016" w:type="dxa"/>
            <w:vMerge w:val="restart"/>
            <w:vAlign w:val="center"/>
          </w:tcPr>
          <w:p w14:paraId="2CBED692" w14:textId="77777777" w:rsidR="00D65E88" w:rsidRDefault="00D65E88" w:rsidP="00912AFC">
            <w:pPr>
              <w:spacing w:after="160" w:line="259" w:lineRule="auto"/>
              <w:jc w:val="center"/>
              <w:rPr>
                <w:rFonts w:eastAsia="Calibri" w:cstheme="minorHAnsi"/>
                <w:b/>
                <w:bCs/>
                <w:spacing w:val="-6"/>
                <w:sz w:val="16"/>
                <w:szCs w:val="16"/>
                <w:lang w:eastAsia="en-US"/>
              </w:rPr>
            </w:pPr>
          </w:p>
          <w:p w14:paraId="303A6818" w14:textId="77777777" w:rsidR="00D65E88" w:rsidRPr="00CC0F2A" w:rsidRDefault="00D65E8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SERVIÇO</w:t>
            </w:r>
          </w:p>
          <w:p w14:paraId="4BB83E61" w14:textId="77777777" w:rsidR="00D65E88" w:rsidRPr="00CC0F2A" w:rsidRDefault="00D65E88" w:rsidP="00912AFC">
            <w:pPr>
              <w:spacing w:after="160" w:line="259" w:lineRule="auto"/>
              <w:rPr>
                <w:rFonts w:eastAsia="Calibri" w:cstheme="minorHAnsi"/>
                <w:b/>
                <w:bCs/>
                <w:spacing w:val="-6"/>
                <w:sz w:val="16"/>
                <w:szCs w:val="16"/>
                <w:lang w:eastAsia="en-US"/>
              </w:rPr>
            </w:pPr>
          </w:p>
        </w:tc>
        <w:tc>
          <w:tcPr>
            <w:tcW w:w="1624" w:type="dxa"/>
            <w:gridSpan w:val="2"/>
            <w:shd w:val="clear" w:color="auto" w:fill="auto"/>
            <w:vAlign w:val="center"/>
          </w:tcPr>
          <w:p w14:paraId="763DEB06" w14:textId="77777777" w:rsidR="00D65E88" w:rsidRPr="00CC0F2A" w:rsidRDefault="00D65E88" w:rsidP="00912AFC">
            <w:pPr>
              <w:spacing w:after="160" w:line="259" w:lineRule="auto"/>
              <w:jc w:val="center"/>
              <w:rPr>
                <w:rFonts w:cstheme="minorHAnsi"/>
                <w:b/>
                <w:bCs/>
                <w:color w:val="000000"/>
                <w:spacing w:val="-6"/>
                <w:sz w:val="16"/>
                <w:szCs w:val="16"/>
              </w:rPr>
            </w:pPr>
            <w:r w:rsidRPr="00CC0F2A">
              <w:rPr>
                <w:rFonts w:eastAsia="Calibri" w:cstheme="minorHAnsi"/>
                <w:b/>
                <w:bCs/>
                <w:spacing w:val="-6"/>
                <w:sz w:val="16"/>
                <w:szCs w:val="16"/>
                <w:lang w:eastAsia="en-US"/>
              </w:rPr>
              <w:t>QUANT.  (PONTOS DE COLETA)</w:t>
            </w:r>
          </w:p>
        </w:tc>
        <w:tc>
          <w:tcPr>
            <w:tcW w:w="1828" w:type="dxa"/>
            <w:gridSpan w:val="2"/>
            <w:shd w:val="clear" w:color="auto" w:fill="auto"/>
            <w:vAlign w:val="center"/>
          </w:tcPr>
          <w:p w14:paraId="406E3293" w14:textId="53F46C10" w:rsidR="00D65E88" w:rsidRPr="00CC0F2A" w:rsidRDefault="00D65E88" w:rsidP="00912AFC">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VALOR UNI</w:t>
            </w:r>
            <w:r>
              <w:rPr>
                <w:rFonts w:cstheme="minorHAnsi"/>
                <w:b/>
                <w:bCs/>
                <w:color w:val="000000"/>
                <w:spacing w:val="-6"/>
                <w:sz w:val="16"/>
                <w:szCs w:val="16"/>
              </w:rPr>
              <w:t>TÁRIO</w:t>
            </w:r>
          </w:p>
        </w:tc>
        <w:tc>
          <w:tcPr>
            <w:tcW w:w="2038" w:type="dxa"/>
            <w:gridSpan w:val="2"/>
            <w:vAlign w:val="center"/>
          </w:tcPr>
          <w:p w14:paraId="5E9712BC" w14:textId="48B00B1D" w:rsidR="00D65E88" w:rsidRPr="00CC0F2A" w:rsidRDefault="00D65E88" w:rsidP="00912AFC">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 xml:space="preserve">VALOR TOTAL </w:t>
            </w:r>
          </w:p>
        </w:tc>
        <w:tc>
          <w:tcPr>
            <w:tcW w:w="1023" w:type="dxa"/>
            <w:vMerge w:val="restart"/>
            <w:shd w:val="clear" w:color="auto" w:fill="auto"/>
            <w:vAlign w:val="center"/>
          </w:tcPr>
          <w:p w14:paraId="64B68E43" w14:textId="000B9282" w:rsidR="00D65E88" w:rsidRPr="00CC0F2A" w:rsidRDefault="00D65E88"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 xml:space="preserve">VALOR </w:t>
            </w:r>
            <w:r w:rsidR="00FC79DA">
              <w:rPr>
                <w:rFonts w:eastAsia="Calibri" w:cstheme="minorHAnsi"/>
                <w:b/>
                <w:bCs/>
                <w:spacing w:val="-6"/>
                <w:sz w:val="16"/>
                <w:szCs w:val="16"/>
                <w:lang w:eastAsia="en-US"/>
              </w:rPr>
              <w:t>TOTAL</w:t>
            </w:r>
            <w:r w:rsidRPr="00CC0F2A">
              <w:rPr>
                <w:rFonts w:eastAsia="Calibri" w:cstheme="minorHAnsi"/>
                <w:b/>
                <w:bCs/>
                <w:spacing w:val="-6"/>
                <w:sz w:val="16"/>
                <w:szCs w:val="16"/>
                <w:lang w:eastAsia="en-US"/>
              </w:rPr>
              <w:t xml:space="preserve"> PARA CADA </w:t>
            </w:r>
            <w:r w:rsidR="00FC79DA">
              <w:rPr>
                <w:rFonts w:eastAsia="Calibri" w:cstheme="minorHAnsi"/>
                <w:b/>
                <w:bCs/>
                <w:spacing w:val="-6"/>
                <w:sz w:val="16"/>
                <w:szCs w:val="16"/>
                <w:lang w:eastAsia="en-US"/>
              </w:rPr>
              <w:t>ITEM</w:t>
            </w:r>
          </w:p>
        </w:tc>
      </w:tr>
      <w:tr w:rsidR="00D65E88" w:rsidRPr="005A16E6" w14:paraId="176233BF" w14:textId="77777777" w:rsidTr="006320CD">
        <w:trPr>
          <w:trHeight w:val="304"/>
          <w:jc w:val="center"/>
        </w:trPr>
        <w:tc>
          <w:tcPr>
            <w:tcW w:w="507" w:type="dxa"/>
            <w:vMerge/>
            <w:shd w:val="clear" w:color="auto" w:fill="auto"/>
            <w:vAlign w:val="center"/>
          </w:tcPr>
          <w:p w14:paraId="25D23817" w14:textId="77777777" w:rsidR="00D65E88" w:rsidRPr="00B701FE" w:rsidRDefault="00D65E88" w:rsidP="00912AFC">
            <w:pPr>
              <w:spacing w:after="160" w:line="259" w:lineRule="auto"/>
              <w:jc w:val="center"/>
              <w:rPr>
                <w:rFonts w:ascii="Arial" w:eastAsia="Calibri" w:hAnsi="Arial" w:cs="Arial"/>
                <w:b/>
                <w:bCs/>
                <w:spacing w:val="-6"/>
                <w:sz w:val="16"/>
                <w:szCs w:val="16"/>
                <w:lang w:eastAsia="en-US"/>
              </w:rPr>
            </w:pPr>
          </w:p>
        </w:tc>
        <w:tc>
          <w:tcPr>
            <w:tcW w:w="721" w:type="dxa"/>
            <w:vMerge/>
            <w:vAlign w:val="center"/>
          </w:tcPr>
          <w:p w14:paraId="0CBE8F38" w14:textId="77777777" w:rsidR="00D65E88" w:rsidRPr="00B701FE" w:rsidRDefault="00D65E88" w:rsidP="00912AFC">
            <w:pPr>
              <w:spacing w:after="160" w:line="259" w:lineRule="auto"/>
              <w:jc w:val="center"/>
              <w:rPr>
                <w:rFonts w:ascii="Arial" w:eastAsia="Calibri" w:hAnsi="Arial" w:cs="Arial"/>
                <w:b/>
                <w:bCs/>
                <w:spacing w:val="-6"/>
                <w:sz w:val="16"/>
                <w:szCs w:val="16"/>
                <w:lang w:eastAsia="en-US"/>
              </w:rPr>
            </w:pPr>
          </w:p>
        </w:tc>
        <w:tc>
          <w:tcPr>
            <w:tcW w:w="610" w:type="dxa"/>
            <w:vMerge/>
            <w:vAlign w:val="center"/>
          </w:tcPr>
          <w:p w14:paraId="0589080D" w14:textId="77777777" w:rsidR="00D65E88" w:rsidRPr="00B701FE" w:rsidRDefault="00D65E88" w:rsidP="00912AFC">
            <w:pPr>
              <w:spacing w:after="160" w:line="259" w:lineRule="auto"/>
              <w:jc w:val="center"/>
              <w:rPr>
                <w:rFonts w:ascii="Arial" w:eastAsia="Calibri" w:hAnsi="Arial" w:cs="Arial"/>
                <w:b/>
                <w:bCs/>
                <w:spacing w:val="-6"/>
                <w:sz w:val="16"/>
                <w:szCs w:val="16"/>
                <w:lang w:eastAsia="en-US"/>
              </w:rPr>
            </w:pPr>
          </w:p>
        </w:tc>
        <w:tc>
          <w:tcPr>
            <w:tcW w:w="1000" w:type="dxa"/>
            <w:vMerge/>
            <w:shd w:val="clear" w:color="auto" w:fill="auto"/>
            <w:vAlign w:val="center"/>
          </w:tcPr>
          <w:p w14:paraId="750690BE" w14:textId="77777777" w:rsidR="00D65E88" w:rsidRPr="00B701FE" w:rsidRDefault="00D65E88" w:rsidP="00912AFC">
            <w:pPr>
              <w:spacing w:after="160" w:line="259" w:lineRule="auto"/>
              <w:jc w:val="center"/>
              <w:rPr>
                <w:rFonts w:ascii="Arial" w:eastAsia="Calibri" w:hAnsi="Arial" w:cs="Arial"/>
                <w:b/>
                <w:bCs/>
                <w:spacing w:val="-6"/>
                <w:sz w:val="16"/>
                <w:szCs w:val="16"/>
                <w:lang w:eastAsia="en-US"/>
              </w:rPr>
            </w:pPr>
          </w:p>
        </w:tc>
        <w:tc>
          <w:tcPr>
            <w:tcW w:w="1016" w:type="dxa"/>
            <w:vMerge/>
            <w:vAlign w:val="center"/>
          </w:tcPr>
          <w:p w14:paraId="17EBC7CE" w14:textId="77777777" w:rsidR="00D65E88" w:rsidRPr="00B701FE" w:rsidRDefault="00D65E88" w:rsidP="00912AFC">
            <w:pPr>
              <w:spacing w:after="160" w:line="259" w:lineRule="auto"/>
              <w:rPr>
                <w:rFonts w:ascii="Arial" w:eastAsia="Calibri" w:hAnsi="Arial" w:cs="Arial"/>
                <w:b/>
                <w:bCs/>
                <w:spacing w:val="-6"/>
                <w:sz w:val="16"/>
                <w:szCs w:val="16"/>
                <w:lang w:eastAsia="en-US"/>
              </w:rPr>
            </w:pPr>
          </w:p>
        </w:tc>
        <w:tc>
          <w:tcPr>
            <w:tcW w:w="811" w:type="dxa"/>
            <w:shd w:val="clear" w:color="auto" w:fill="auto"/>
            <w:vAlign w:val="center"/>
          </w:tcPr>
          <w:p w14:paraId="4B5CEA33" w14:textId="78BE702F" w:rsidR="00D65E88" w:rsidRPr="00B701FE" w:rsidRDefault="00D65E88" w:rsidP="00912AFC">
            <w:pPr>
              <w:spacing w:after="160" w:line="259" w:lineRule="auto"/>
              <w:jc w:val="center"/>
              <w:rPr>
                <w:rFonts w:ascii="Arial" w:eastAsia="Calibri" w:hAnsi="Arial" w:cs="Arial"/>
                <w:b/>
                <w:bCs/>
                <w:spacing w:val="-6"/>
                <w:sz w:val="16"/>
                <w:szCs w:val="16"/>
                <w:lang w:eastAsia="en-US"/>
              </w:rPr>
            </w:pPr>
            <w:r w:rsidRPr="00B701FE">
              <w:rPr>
                <w:rFonts w:ascii="Arial" w:eastAsia="Calibri" w:hAnsi="Arial" w:cs="Arial"/>
                <w:b/>
                <w:bCs/>
                <w:spacing w:val="-6"/>
                <w:sz w:val="16"/>
                <w:szCs w:val="16"/>
                <w:lang w:eastAsia="en-US"/>
              </w:rPr>
              <w:t xml:space="preserve">Análise </w:t>
            </w:r>
            <w:r w:rsidR="00B6152B" w:rsidRPr="00B701FE">
              <w:rPr>
                <w:rFonts w:ascii="Arial" w:eastAsia="Calibri" w:hAnsi="Arial" w:cs="Arial"/>
                <w:b/>
                <w:bCs/>
                <w:spacing w:val="-6"/>
                <w:sz w:val="16"/>
                <w:szCs w:val="16"/>
                <w:lang w:eastAsia="en-US"/>
              </w:rPr>
              <w:t>físico-química</w:t>
            </w:r>
          </w:p>
        </w:tc>
        <w:tc>
          <w:tcPr>
            <w:tcW w:w="813" w:type="dxa"/>
          </w:tcPr>
          <w:p w14:paraId="4691817D" w14:textId="77777777" w:rsidR="00D65E88" w:rsidRPr="00B701FE" w:rsidRDefault="00D65E88" w:rsidP="00912AFC">
            <w:pPr>
              <w:spacing w:after="160" w:line="259" w:lineRule="auto"/>
              <w:jc w:val="center"/>
              <w:rPr>
                <w:rFonts w:ascii="Arial" w:hAnsi="Arial" w:cs="Arial"/>
                <w:b/>
                <w:bCs/>
                <w:color w:val="000000"/>
                <w:spacing w:val="-6"/>
                <w:sz w:val="16"/>
                <w:szCs w:val="16"/>
              </w:rPr>
            </w:pPr>
            <w:r w:rsidRPr="00B701FE">
              <w:rPr>
                <w:rFonts w:ascii="Arial" w:hAnsi="Arial" w:cs="Arial"/>
                <w:b/>
                <w:bCs/>
                <w:color w:val="000000"/>
                <w:spacing w:val="-6"/>
                <w:sz w:val="16"/>
                <w:szCs w:val="16"/>
              </w:rPr>
              <w:t>Análise microbiológica</w:t>
            </w:r>
          </w:p>
        </w:tc>
        <w:tc>
          <w:tcPr>
            <w:tcW w:w="896" w:type="dxa"/>
            <w:shd w:val="clear" w:color="auto" w:fill="auto"/>
            <w:vAlign w:val="center"/>
          </w:tcPr>
          <w:p w14:paraId="572185E1" w14:textId="5FBBF59C" w:rsidR="00D65E88" w:rsidRPr="00B701FE" w:rsidRDefault="00D65E8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B6152B">
              <w:rPr>
                <w:rFonts w:ascii="Arial" w:hAnsi="Arial" w:cs="Arial"/>
                <w:b/>
                <w:bCs/>
                <w:color w:val="000000"/>
                <w:spacing w:val="-6"/>
                <w:sz w:val="16"/>
                <w:szCs w:val="16"/>
              </w:rPr>
              <w:t>físico-química</w:t>
            </w:r>
          </w:p>
        </w:tc>
        <w:tc>
          <w:tcPr>
            <w:tcW w:w="932" w:type="dxa"/>
          </w:tcPr>
          <w:p w14:paraId="3C19F10A" w14:textId="77777777" w:rsidR="00D65E88" w:rsidRPr="00B701FE" w:rsidRDefault="00D65E8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1015" w:type="dxa"/>
            <w:vAlign w:val="center"/>
          </w:tcPr>
          <w:p w14:paraId="4A40E07A" w14:textId="135C6B1E" w:rsidR="00D65E88" w:rsidRPr="00B701FE" w:rsidRDefault="00D65E8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B6152B">
              <w:rPr>
                <w:rFonts w:ascii="Arial" w:hAnsi="Arial" w:cs="Arial"/>
                <w:b/>
                <w:bCs/>
                <w:color w:val="000000"/>
                <w:spacing w:val="-6"/>
                <w:sz w:val="16"/>
                <w:szCs w:val="16"/>
              </w:rPr>
              <w:t>físico-química</w:t>
            </w:r>
          </w:p>
        </w:tc>
        <w:tc>
          <w:tcPr>
            <w:tcW w:w="1023" w:type="dxa"/>
          </w:tcPr>
          <w:p w14:paraId="35F08BFA" w14:textId="77777777" w:rsidR="00D65E88" w:rsidRPr="00B701FE" w:rsidRDefault="00D65E88"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1023" w:type="dxa"/>
            <w:vMerge/>
            <w:shd w:val="clear" w:color="auto" w:fill="auto"/>
            <w:vAlign w:val="center"/>
          </w:tcPr>
          <w:p w14:paraId="6836BF9F" w14:textId="77777777" w:rsidR="00D65E88" w:rsidRPr="00B701FE" w:rsidRDefault="00D65E88" w:rsidP="00912AFC">
            <w:pPr>
              <w:spacing w:after="160" w:line="259" w:lineRule="auto"/>
              <w:jc w:val="center"/>
              <w:rPr>
                <w:rFonts w:ascii="Arial" w:hAnsi="Arial" w:cs="Arial"/>
                <w:b/>
                <w:bCs/>
                <w:color w:val="000000"/>
                <w:spacing w:val="-6"/>
                <w:sz w:val="16"/>
                <w:szCs w:val="16"/>
              </w:rPr>
            </w:pPr>
          </w:p>
        </w:tc>
      </w:tr>
      <w:tr w:rsidR="00D65E88" w:rsidRPr="005A16E6" w14:paraId="74D8F9ED" w14:textId="77777777" w:rsidTr="006320CD">
        <w:trPr>
          <w:trHeight w:val="160"/>
          <w:jc w:val="center"/>
        </w:trPr>
        <w:tc>
          <w:tcPr>
            <w:tcW w:w="507" w:type="dxa"/>
            <w:vMerge w:val="restart"/>
            <w:shd w:val="clear" w:color="auto" w:fill="auto"/>
            <w:vAlign w:val="center"/>
          </w:tcPr>
          <w:p w14:paraId="2D67D8F7" w14:textId="77777777" w:rsidR="00D65E88" w:rsidRPr="00A4791C" w:rsidRDefault="00D65E88" w:rsidP="00912AFC">
            <w:pPr>
              <w:spacing w:after="160" w:line="259" w:lineRule="auto"/>
              <w:jc w:val="center"/>
              <w:rPr>
                <w:rFonts w:eastAsia="Calibri" w:cstheme="minorHAnsi"/>
                <w:b/>
                <w:bCs/>
                <w:sz w:val="16"/>
                <w:szCs w:val="16"/>
                <w:lang w:eastAsia="en-US"/>
              </w:rPr>
            </w:pPr>
            <w:r w:rsidRPr="00A4791C">
              <w:rPr>
                <w:rFonts w:cstheme="minorHAnsi"/>
                <w:b/>
                <w:bCs/>
                <w:sz w:val="16"/>
                <w:szCs w:val="16"/>
              </w:rPr>
              <w:t>1</w:t>
            </w:r>
          </w:p>
        </w:tc>
        <w:tc>
          <w:tcPr>
            <w:tcW w:w="721" w:type="dxa"/>
            <w:vAlign w:val="center"/>
          </w:tcPr>
          <w:p w14:paraId="03FB4683" w14:textId="77777777" w:rsidR="00D65E88" w:rsidRPr="00A4791C" w:rsidRDefault="00D65E8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1.1</w:t>
            </w:r>
          </w:p>
        </w:tc>
        <w:tc>
          <w:tcPr>
            <w:tcW w:w="610" w:type="dxa"/>
            <w:vAlign w:val="center"/>
          </w:tcPr>
          <w:p w14:paraId="59CCCDB4" w14:textId="77777777" w:rsidR="00D65E88" w:rsidRPr="00A4791C" w:rsidRDefault="00D65E8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SEDE</w:t>
            </w:r>
          </w:p>
        </w:tc>
        <w:tc>
          <w:tcPr>
            <w:tcW w:w="1000" w:type="dxa"/>
            <w:vMerge w:val="restart"/>
            <w:shd w:val="clear" w:color="auto" w:fill="auto"/>
            <w:vAlign w:val="center"/>
          </w:tcPr>
          <w:p w14:paraId="20FC627C" w14:textId="77777777" w:rsidR="00D65E88" w:rsidRPr="00A4791C" w:rsidRDefault="00D65E8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RECIFE</w:t>
            </w:r>
          </w:p>
        </w:tc>
        <w:tc>
          <w:tcPr>
            <w:tcW w:w="1016" w:type="dxa"/>
            <w:vMerge w:val="restart"/>
            <w:vAlign w:val="center"/>
          </w:tcPr>
          <w:p w14:paraId="0D5AFEB3" w14:textId="77777777" w:rsidR="00D65E88" w:rsidRPr="00A4791C" w:rsidRDefault="00D65E88" w:rsidP="00912AFC">
            <w:pPr>
              <w:spacing w:after="160" w:line="259" w:lineRule="auto"/>
              <w:rPr>
                <w:rFonts w:eastAsia="Calibri" w:cstheme="minorHAnsi"/>
                <w:b/>
                <w:bCs/>
                <w:sz w:val="16"/>
                <w:szCs w:val="16"/>
                <w:lang w:eastAsia="en-US"/>
              </w:rPr>
            </w:pPr>
            <w:r w:rsidRPr="00A4791C">
              <w:rPr>
                <w:rFonts w:cstheme="minorHAnsi"/>
                <w:b/>
                <w:bCs/>
                <w:sz w:val="16"/>
                <w:szCs w:val="16"/>
              </w:rPr>
              <w:t>Análise química e bacteriológica da qualidade da água dos reservatórios</w:t>
            </w:r>
          </w:p>
        </w:tc>
        <w:tc>
          <w:tcPr>
            <w:tcW w:w="811" w:type="dxa"/>
            <w:shd w:val="clear" w:color="auto" w:fill="auto"/>
            <w:vAlign w:val="center"/>
          </w:tcPr>
          <w:p w14:paraId="76E9CFB9" w14:textId="77777777" w:rsidR="00D65E88" w:rsidRPr="00CC0F2A" w:rsidRDefault="00D65E88" w:rsidP="00912AFC">
            <w:pPr>
              <w:spacing w:after="160" w:line="259" w:lineRule="auto"/>
              <w:jc w:val="center"/>
              <w:rPr>
                <w:rFonts w:eastAsia="Calibri" w:cstheme="minorHAnsi"/>
                <w:sz w:val="16"/>
                <w:szCs w:val="16"/>
                <w:lang w:eastAsia="en-US"/>
              </w:rPr>
            </w:pPr>
            <w:r w:rsidRPr="00CC0F2A">
              <w:rPr>
                <w:rFonts w:eastAsia="Calibri" w:cstheme="minorHAnsi"/>
                <w:sz w:val="16"/>
                <w:szCs w:val="16"/>
                <w:lang w:eastAsia="en-US"/>
              </w:rPr>
              <w:t>2</w:t>
            </w:r>
          </w:p>
        </w:tc>
        <w:tc>
          <w:tcPr>
            <w:tcW w:w="813" w:type="dxa"/>
          </w:tcPr>
          <w:p w14:paraId="02D2DCFA" w14:textId="77777777" w:rsidR="00D65E88" w:rsidRPr="00CC0F2A" w:rsidRDefault="00D65E88"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2</w:t>
            </w:r>
          </w:p>
        </w:tc>
        <w:tc>
          <w:tcPr>
            <w:tcW w:w="896" w:type="dxa"/>
            <w:shd w:val="clear" w:color="auto" w:fill="auto"/>
            <w:vAlign w:val="center"/>
          </w:tcPr>
          <w:p w14:paraId="6E742488" w14:textId="04C49172" w:rsidR="00D65E88" w:rsidRPr="00D65E88" w:rsidRDefault="00D65E88"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tcPr>
          <w:p w14:paraId="78AA5AB5" w14:textId="61891D87" w:rsidR="00D65E88" w:rsidRPr="00D65E88" w:rsidRDefault="00D65E88" w:rsidP="00912AFC">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3A66D8DA" w14:textId="221986E4" w:rsidR="00D65E88" w:rsidRPr="00D65E88" w:rsidRDefault="00D65E88" w:rsidP="00912AFC">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1023" w:type="dxa"/>
            <w:vAlign w:val="center"/>
          </w:tcPr>
          <w:p w14:paraId="1699E9DB" w14:textId="4609F9F6" w:rsidR="00D65E88" w:rsidRPr="00D65E88" w:rsidRDefault="00D65E88" w:rsidP="00912AFC">
            <w:pPr>
              <w:tabs>
                <w:tab w:val="center" w:pos="418"/>
              </w:tabs>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ab/>
              <w:t>R$ XX</w:t>
            </w:r>
          </w:p>
        </w:tc>
        <w:tc>
          <w:tcPr>
            <w:tcW w:w="1023" w:type="dxa"/>
            <w:vMerge w:val="restart"/>
            <w:shd w:val="clear" w:color="auto" w:fill="auto"/>
            <w:vAlign w:val="center"/>
          </w:tcPr>
          <w:p w14:paraId="29AD350D" w14:textId="01DD1FC7" w:rsidR="00D65E88" w:rsidRPr="00D65E88" w:rsidRDefault="00D65E88" w:rsidP="00912AFC">
            <w:pPr>
              <w:jc w:val="center"/>
              <w:rPr>
                <w:rFonts w:eastAsia="Calibri" w:cstheme="minorHAnsi"/>
                <w:b/>
                <w:bCs/>
                <w:color w:val="FF0000"/>
                <w:spacing w:val="-6"/>
                <w:sz w:val="16"/>
                <w:szCs w:val="16"/>
                <w:lang w:eastAsia="en-US"/>
              </w:rPr>
            </w:pPr>
            <w:r w:rsidRPr="00D65E88">
              <w:rPr>
                <w:rFonts w:eastAsia="Calibri" w:cstheme="minorHAnsi"/>
                <w:b/>
                <w:bCs/>
                <w:color w:val="FF0000"/>
                <w:spacing w:val="-6"/>
                <w:sz w:val="16"/>
                <w:szCs w:val="16"/>
                <w:lang w:eastAsia="en-US"/>
              </w:rPr>
              <w:t>R$ XX</w:t>
            </w:r>
          </w:p>
        </w:tc>
      </w:tr>
      <w:tr w:rsidR="00D65E88" w:rsidRPr="005A16E6" w14:paraId="4BCF235C" w14:textId="77777777" w:rsidTr="006320CD">
        <w:trPr>
          <w:trHeight w:val="64"/>
          <w:jc w:val="center"/>
        </w:trPr>
        <w:tc>
          <w:tcPr>
            <w:tcW w:w="507" w:type="dxa"/>
            <w:vMerge/>
            <w:shd w:val="clear" w:color="auto" w:fill="auto"/>
            <w:vAlign w:val="center"/>
          </w:tcPr>
          <w:p w14:paraId="42F900DE" w14:textId="77777777" w:rsidR="00D65E88" w:rsidRPr="00A4791C" w:rsidRDefault="00D65E88" w:rsidP="00912AFC">
            <w:pPr>
              <w:spacing w:after="160" w:line="259" w:lineRule="auto"/>
              <w:jc w:val="center"/>
              <w:rPr>
                <w:rFonts w:eastAsia="Calibri" w:cstheme="minorHAnsi"/>
                <w:b/>
                <w:bCs/>
                <w:sz w:val="16"/>
                <w:szCs w:val="16"/>
                <w:lang w:eastAsia="en-US"/>
              </w:rPr>
            </w:pPr>
          </w:p>
        </w:tc>
        <w:tc>
          <w:tcPr>
            <w:tcW w:w="721" w:type="dxa"/>
            <w:vAlign w:val="center"/>
          </w:tcPr>
          <w:p w14:paraId="65A32395" w14:textId="77777777" w:rsidR="00D65E88" w:rsidRPr="00A4791C" w:rsidRDefault="00D65E8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1.2.</w:t>
            </w:r>
          </w:p>
        </w:tc>
        <w:tc>
          <w:tcPr>
            <w:tcW w:w="610" w:type="dxa"/>
            <w:vAlign w:val="center"/>
          </w:tcPr>
          <w:p w14:paraId="3E98EA4A" w14:textId="77777777" w:rsidR="00D65E88" w:rsidRPr="00A4791C" w:rsidRDefault="00D65E88"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ANEXO</w:t>
            </w:r>
          </w:p>
        </w:tc>
        <w:tc>
          <w:tcPr>
            <w:tcW w:w="1000" w:type="dxa"/>
            <w:vMerge/>
            <w:shd w:val="clear" w:color="auto" w:fill="auto"/>
            <w:vAlign w:val="center"/>
          </w:tcPr>
          <w:p w14:paraId="0B60E696" w14:textId="77777777" w:rsidR="00D65E88" w:rsidRPr="00A4791C" w:rsidRDefault="00D65E88" w:rsidP="00912AFC">
            <w:pPr>
              <w:spacing w:after="160" w:line="259" w:lineRule="auto"/>
              <w:jc w:val="center"/>
              <w:rPr>
                <w:rFonts w:eastAsia="Calibri" w:cstheme="minorHAnsi"/>
                <w:b/>
                <w:bCs/>
                <w:sz w:val="16"/>
                <w:szCs w:val="16"/>
                <w:lang w:eastAsia="en-US"/>
              </w:rPr>
            </w:pPr>
          </w:p>
        </w:tc>
        <w:tc>
          <w:tcPr>
            <w:tcW w:w="1016" w:type="dxa"/>
            <w:vMerge/>
            <w:vAlign w:val="center"/>
          </w:tcPr>
          <w:p w14:paraId="1F7AC9D5" w14:textId="77777777" w:rsidR="00D65E88" w:rsidRPr="00B701FE" w:rsidRDefault="00D65E88" w:rsidP="00912AFC">
            <w:pPr>
              <w:spacing w:after="160" w:line="259" w:lineRule="auto"/>
              <w:rPr>
                <w:rFonts w:ascii="Arial" w:eastAsia="Calibri" w:hAnsi="Arial" w:cs="Arial"/>
                <w:sz w:val="16"/>
                <w:szCs w:val="16"/>
                <w:lang w:eastAsia="en-US"/>
              </w:rPr>
            </w:pPr>
          </w:p>
        </w:tc>
        <w:tc>
          <w:tcPr>
            <w:tcW w:w="811" w:type="dxa"/>
            <w:shd w:val="clear" w:color="auto" w:fill="auto"/>
            <w:vAlign w:val="center"/>
          </w:tcPr>
          <w:p w14:paraId="449DB2D7" w14:textId="77777777" w:rsidR="00D65E88" w:rsidRPr="00B701FE" w:rsidRDefault="00D65E88"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13" w:type="dxa"/>
          </w:tcPr>
          <w:p w14:paraId="70E2C05D" w14:textId="77777777" w:rsidR="00D65E88" w:rsidRPr="00B701FE" w:rsidRDefault="00D65E88"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2</w:t>
            </w:r>
          </w:p>
        </w:tc>
        <w:tc>
          <w:tcPr>
            <w:tcW w:w="896" w:type="dxa"/>
            <w:shd w:val="clear" w:color="auto" w:fill="auto"/>
            <w:vAlign w:val="center"/>
          </w:tcPr>
          <w:p w14:paraId="45FA9CF5" w14:textId="4987E76D" w:rsidR="00D65E88" w:rsidRPr="00D65E88" w:rsidRDefault="00D65E88"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tcPr>
          <w:p w14:paraId="3A642F82" w14:textId="1A204B00" w:rsidR="00D65E88" w:rsidRPr="00D65E88" w:rsidRDefault="00D65E88" w:rsidP="00912AFC">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307F5329" w14:textId="2C57E058" w:rsidR="00D65E88" w:rsidRPr="00D65E88" w:rsidRDefault="00D65E88" w:rsidP="00912AFC">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1023" w:type="dxa"/>
            <w:vAlign w:val="center"/>
          </w:tcPr>
          <w:p w14:paraId="1FA629EF" w14:textId="0F775DFC" w:rsidR="00D65E88" w:rsidRPr="00D65E88" w:rsidRDefault="00D65E88"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1023" w:type="dxa"/>
            <w:vMerge/>
            <w:shd w:val="clear" w:color="auto" w:fill="auto"/>
            <w:vAlign w:val="center"/>
          </w:tcPr>
          <w:p w14:paraId="44A367BA" w14:textId="77777777" w:rsidR="00D65E88" w:rsidRPr="00D65E88" w:rsidRDefault="00D65E88" w:rsidP="00912AFC">
            <w:pPr>
              <w:spacing w:after="160" w:line="259" w:lineRule="auto"/>
              <w:jc w:val="center"/>
              <w:rPr>
                <w:rFonts w:eastAsia="Calibri" w:cstheme="minorHAnsi"/>
                <w:color w:val="FF0000"/>
                <w:spacing w:val="-6"/>
                <w:sz w:val="16"/>
                <w:szCs w:val="16"/>
                <w:lang w:eastAsia="en-US"/>
              </w:rPr>
            </w:pPr>
          </w:p>
        </w:tc>
      </w:tr>
      <w:tr w:rsidR="00D65E88" w:rsidRPr="005A16E6" w14:paraId="1BE52262" w14:textId="77777777" w:rsidTr="006320CD">
        <w:trPr>
          <w:trHeight w:val="107"/>
          <w:jc w:val="center"/>
        </w:trPr>
        <w:tc>
          <w:tcPr>
            <w:tcW w:w="1228" w:type="dxa"/>
            <w:gridSpan w:val="2"/>
            <w:shd w:val="clear" w:color="auto" w:fill="auto"/>
            <w:vAlign w:val="center"/>
          </w:tcPr>
          <w:p w14:paraId="648C63A0" w14:textId="77777777" w:rsidR="00D65E88" w:rsidRPr="00A4791C" w:rsidRDefault="00D65E88" w:rsidP="00912AFC">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2</w:t>
            </w:r>
          </w:p>
        </w:tc>
        <w:tc>
          <w:tcPr>
            <w:tcW w:w="610" w:type="dxa"/>
            <w:vAlign w:val="center"/>
          </w:tcPr>
          <w:p w14:paraId="78D6DDD8" w14:textId="77777777" w:rsidR="00D65E88" w:rsidRPr="00A4791C" w:rsidRDefault="00D65E8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1000" w:type="dxa"/>
            <w:shd w:val="clear" w:color="auto" w:fill="auto"/>
            <w:vAlign w:val="center"/>
          </w:tcPr>
          <w:p w14:paraId="660996CF" w14:textId="77777777" w:rsidR="00D65E88" w:rsidRPr="00A4791C" w:rsidRDefault="00D65E8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CARUARU</w:t>
            </w:r>
          </w:p>
        </w:tc>
        <w:tc>
          <w:tcPr>
            <w:tcW w:w="1016" w:type="dxa"/>
            <w:vMerge/>
            <w:vAlign w:val="center"/>
          </w:tcPr>
          <w:p w14:paraId="18EB8068" w14:textId="77777777" w:rsidR="00D65E88" w:rsidRPr="00B701FE" w:rsidRDefault="00D65E88" w:rsidP="00912AFC">
            <w:pPr>
              <w:spacing w:after="160" w:line="259" w:lineRule="auto"/>
              <w:rPr>
                <w:rFonts w:ascii="Arial" w:eastAsia="Calibri" w:hAnsi="Arial" w:cs="Arial"/>
                <w:sz w:val="16"/>
                <w:szCs w:val="16"/>
                <w:lang w:eastAsia="en-US"/>
              </w:rPr>
            </w:pPr>
          </w:p>
        </w:tc>
        <w:tc>
          <w:tcPr>
            <w:tcW w:w="811" w:type="dxa"/>
            <w:shd w:val="clear" w:color="auto" w:fill="auto"/>
            <w:vAlign w:val="center"/>
          </w:tcPr>
          <w:p w14:paraId="1DA9DD44" w14:textId="77777777" w:rsidR="00D65E88" w:rsidRPr="00B701FE" w:rsidRDefault="00D65E88"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13" w:type="dxa"/>
          </w:tcPr>
          <w:p w14:paraId="189A381F" w14:textId="77777777" w:rsidR="00D65E88" w:rsidRPr="00B701FE" w:rsidRDefault="00D65E88"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96" w:type="dxa"/>
            <w:shd w:val="clear" w:color="auto" w:fill="auto"/>
            <w:vAlign w:val="center"/>
          </w:tcPr>
          <w:p w14:paraId="6F67BC80" w14:textId="1CF013AB" w:rsidR="00D65E88" w:rsidRPr="00D65E88" w:rsidRDefault="00D65E88"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tcPr>
          <w:p w14:paraId="79B76006" w14:textId="79C62ECD" w:rsidR="00D65E88" w:rsidRPr="00D65E88" w:rsidRDefault="00D65E88" w:rsidP="00912AFC">
            <w:pPr>
              <w:spacing w:after="160"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0AEBCB2E" w14:textId="3291E9F0" w:rsidR="00D65E88" w:rsidRPr="00D65E88" w:rsidRDefault="00D65E88" w:rsidP="00912AFC">
            <w:pPr>
              <w:spacing w:after="160" w:line="259"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1023" w:type="dxa"/>
            <w:vAlign w:val="center"/>
          </w:tcPr>
          <w:p w14:paraId="12DE6713" w14:textId="72D646AC" w:rsidR="00D65E88" w:rsidRPr="00D65E88" w:rsidRDefault="00D65E88" w:rsidP="00912AFC">
            <w:pPr>
              <w:spacing w:after="160"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1023" w:type="dxa"/>
            <w:shd w:val="clear" w:color="auto" w:fill="auto"/>
            <w:vAlign w:val="center"/>
          </w:tcPr>
          <w:p w14:paraId="792502B0" w14:textId="40B6EEF0" w:rsidR="00D65E88" w:rsidRPr="00D65E88" w:rsidRDefault="00D65E88" w:rsidP="00912AFC">
            <w:pPr>
              <w:spacing w:after="160"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D65E88" w:rsidRPr="005A16E6" w14:paraId="4D6422C7" w14:textId="77777777" w:rsidTr="006320CD">
        <w:trPr>
          <w:trHeight w:val="534"/>
          <w:jc w:val="center"/>
        </w:trPr>
        <w:tc>
          <w:tcPr>
            <w:tcW w:w="1228" w:type="dxa"/>
            <w:gridSpan w:val="2"/>
            <w:shd w:val="clear" w:color="auto" w:fill="auto"/>
            <w:vAlign w:val="center"/>
          </w:tcPr>
          <w:p w14:paraId="4064DA99" w14:textId="77777777" w:rsidR="00D65E88" w:rsidRPr="00A4791C" w:rsidRDefault="00D65E88" w:rsidP="00912AFC">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3</w:t>
            </w:r>
          </w:p>
        </w:tc>
        <w:tc>
          <w:tcPr>
            <w:tcW w:w="610" w:type="dxa"/>
            <w:vAlign w:val="center"/>
          </w:tcPr>
          <w:p w14:paraId="782306FB" w14:textId="77777777" w:rsidR="00D65E88" w:rsidRPr="00A4791C" w:rsidRDefault="00D65E8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1000" w:type="dxa"/>
            <w:shd w:val="clear" w:color="auto" w:fill="auto"/>
            <w:vAlign w:val="center"/>
          </w:tcPr>
          <w:p w14:paraId="72CFBE7F" w14:textId="77777777" w:rsidR="00D65E88" w:rsidRPr="00A4791C" w:rsidRDefault="00D65E88"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PETROLINA</w:t>
            </w:r>
          </w:p>
        </w:tc>
        <w:tc>
          <w:tcPr>
            <w:tcW w:w="1016" w:type="dxa"/>
            <w:vMerge/>
            <w:vAlign w:val="center"/>
          </w:tcPr>
          <w:p w14:paraId="26CBFCF5" w14:textId="77777777" w:rsidR="00D65E88" w:rsidRPr="00B701FE" w:rsidRDefault="00D65E88" w:rsidP="00912AFC">
            <w:pPr>
              <w:spacing w:after="160" w:line="259" w:lineRule="auto"/>
              <w:rPr>
                <w:rFonts w:ascii="Arial" w:eastAsia="Calibri" w:hAnsi="Arial" w:cs="Arial"/>
                <w:sz w:val="16"/>
                <w:szCs w:val="16"/>
                <w:lang w:eastAsia="en-US"/>
              </w:rPr>
            </w:pPr>
          </w:p>
        </w:tc>
        <w:tc>
          <w:tcPr>
            <w:tcW w:w="811" w:type="dxa"/>
            <w:shd w:val="clear" w:color="auto" w:fill="auto"/>
            <w:vAlign w:val="center"/>
          </w:tcPr>
          <w:p w14:paraId="7AB40F5A" w14:textId="77777777" w:rsidR="00D65E88" w:rsidRPr="00B701FE" w:rsidRDefault="00D65E88"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13" w:type="dxa"/>
          </w:tcPr>
          <w:p w14:paraId="68BDF36B" w14:textId="77777777" w:rsidR="00D65E88" w:rsidRPr="00B701FE" w:rsidRDefault="00D65E88"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96" w:type="dxa"/>
            <w:shd w:val="clear" w:color="auto" w:fill="auto"/>
            <w:vAlign w:val="center"/>
          </w:tcPr>
          <w:p w14:paraId="5A30364C" w14:textId="26F9AF9C" w:rsidR="00D65E88" w:rsidRPr="00D65E88" w:rsidRDefault="00D65E88"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vAlign w:val="center"/>
          </w:tcPr>
          <w:p w14:paraId="069FE711" w14:textId="21303716" w:rsidR="00D65E88" w:rsidRPr="00D65E88" w:rsidRDefault="00D65E88" w:rsidP="00912AFC">
            <w:pPr>
              <w:spacing w:after="160"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3F702867" w14:textId="5954A568" w:rsidR="00D65E88" w:rsidRPr="00D65E88" w:rsidRDefault="00D65E88"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1023" w:type="dxa"/>
            <w:vAlign w:val="center"/>
          </w:tcPr>
          <w:p w14:paraId="4CCADE38" w14:textId="391FA3B5" w:rsidR="00D65E88" w:rsidRPr="00D65E88" w:rsidRDefault="00D65E88" w:rsidP="00912AFC">
            <w:pPr>
              <w:spacing w:after="160"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1023" w:type="dxa"/>
            <w:shd w:val="clear" w:color="auto" w:fill="auto"/>
            <w:vAlign w:val="center"/>
          </w:tcPr>
          <w:p w14:paraId="1DBBEC47" w14:textId="2D32168E" w:rsidR="00D65E88" w:rsidRPr="00D65E88" w:rsidRDefault="00D65E88" w:rsidP="00912AFC">
            <w:pPr>
              <w:spacing w:after="160"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D65E88" w:rsidRPr="005A16E6" w14:paraId="50C35DEB" w14:textId="77777777" w:rsidTr="00912AFC">
        <w:trPr>
          <w:trHeight w:val="97"/>
          <w:jc w:val="center"/>
        </w:trPr>
        <w:tc>
          <w:tcPr>
            <w:tcW w:w="9344" w:type="dxa"/>
            <w:gridSpan w:val="11"/>
            <w:shd w:val="clear" w:color="auto" w:fill="auto"/>
            <w:vAlign w:val="center"/>
          </w:tcPr>
          <w:p w14:paraId="159714F9" w14:textId="1ABB57BA" w:rsidR="00D65E88" w:rsidRPr="00D65E88" w:rsidRDefault="00D65E88" w:rsidP="00912AFC">
            <w:pPr>
              <w:spacing w:after="160" w:line="259" w:lineRule="auto"/>
              <w:jc w:val="center"/>
              <w:rPr>
                <w:rFonts w:cstheme="minorHAnsi"/>
                <w:b/>
                <w:bCs/>
                <w:color w:val="FF0000"/>
                <w:spacing w:val="-6"/>
                <w:sz w:val="20"/>
                <w:szCs w:val="20"/>
              </w:rPr>
            </w:pPr>
            <w:r w:rsidRPr="00D65E88">
              <w:rPr>
                <w:rFonts w:cstheme="minorHAnsi"/>
                <w:b/>
                <w:bCs/>
                <w:color w:val="FF0000"/>
                <w:spacing w:val="-6"/>
                <w:sz w:val="20"/>
                <w:szCs w:val="20"/>
              </w:rPr>
              <w:t xml:space="preserve">VALOR TOTAL </w:t>
            </w:r>
          </w:p>
        </w:tc>
        <w:tc>
          <w:tcPr>
            <w:tcW w:w="1023" w:type="dxa"/>
            <w:shd w:val="clear" w:color="auto" w:fill="auto"/>
            <w:vAlign w:val="center"/>
          </w:tcPr>
          <w:p w14:paraId="600C3E6A" w14:textId="028A6F52" w:rsidR="00D65E88" w:rsidRPr="00D65E88" w:rsidRDefault="00D65E88" w:rsidP="00912AFC">
            <w:pPr>
              <w:spacing w:after="160" w:line="259" w:lineRule="auto"/>
              <w:jc w:val="center"/>
              <w:rPr>
                <w:rFonts w:cstheme="minorHAnsi"/>
                <w:b/>
                <w:bCs/>
                <w:color w:val="FF0000"/>
                <w:spacing w:val="-6"/>
                <w:sz w:val="16"/>
                <w:szCs w:val="16"/>
              </w:rPr>
            </w:pPr>
            <w:r w:rsidRPr="00D65E88">
              <w:rPr>
                <w:rFonts w:cstheme="minorHAnsi"/>
                <w:b/>
                <w:bCs/>
                <w:color w:val="FF0000"/>
                <w:spacing w:val="-6"/>
                <w:sz w:val="16"/>
                <w:szCs w:val="16"/>
              </w:rPr>
              <w:t>R$ XX</w:t>
            </w:r>
          </w:p>
        </w:tc>
      </w:tr>
      <w:tr w:rsidR="00D65E88" w:rsidRPr="005A16E6" w14:paraId="223BF116" w14:textId="77777777" w:rsidTr="00912AFC">
        <w:trPr>
          <w:trHeight w:val="97"/>
          <w:jc w:val="center"/>
        </w:trPr>
        <w:tc>
          <w:tcPr>
            <w:tcW w:w="9344" w:type="dxa"/>
            <w:gridSpan w:val="11"/>
            <w:shd w:val="clear" w:color="auto" w:fill="auto"/>
            <w:vAlign w:val="center"/>
          </w:tcPr>
          <w:p w14:paraId="56AE5653" w14:textId="1C8807D9" w:rsidR="00D65E88" w:rsidRPr="00D65E88" w:rsidRDefault="00D65E88" w:rsidP="00D65E88">
            <w:pPr>
              <w:spacing w:after="160" w:line="259" w:lineRule="auto"/>
              <w:jc w:val="left"/>
              <w:rPr>
                <w:rFonts w:cstheme="minorHAnsi"/>
                <w:b/>
                <w:bCs/>
                <w:color w:val="FF0000"/>
                <w:spacing w:val="-6"/>
                <w:sz w:val="20"/>
                <w:szCs w:val="20"/>
              </w:rPr>
            </w:pPr>
            <w:r w:rsidRPr="00D65E88">
              <w:rPr>
                <w:rFonts w:cstheme="minorHAnsi"/>
                <w:b/>
                <w:bCs/>
                <w:color w:val="FF0000"/>
                <w:spacing w:val="-6"/>
                <w:sz w:val="20"/>
                <w:szCs w:val="20"/>
              </w:rPr>
              <w:t>VALOR TOTAL POR EXTENSO:</w:t>
            </w:r>
          </w:p>
        </w:tc>
        <w:tc>
          <w:tcPr>
            <w:tcW w:w="1023" w:type="dxa"/>
            <w:shd w:val="clear" w:color="auto" w:fill="auto"/>
            <w:vAlign w:val="center"/>
          </w:tcPr>
          <w:p w14:paraId="79328597" w14:textId="77777777" w:rsidR="00D65E88" w:rsidRPr="00D65E88" w:rsidRDefault="00D65E88" w:rsidP="00912AFC">
            <w:pPr>
              <w:spacing w:after="160" w:line="259" w:lineRule="auto"/>
              <w:jc w:val="center"/>
              <w:rPr>
                <w:rFonts w:cstheme="minorHAnsi"/>
                <w:b/>
                <w:bCs/>
                <w:color w:val="FF0000"/>
                <w:spacing w:val="-6"/>
                <w:sz w:val="16"/>
                <w:szCs w:val="16"/>
              </w:rPr>
            </w:pPr>
          </w:p>
        </w:tc>
      </w:tr>
    </w:tbl>
    <w:p w14:paraId="2CB41DDA" w14:textId="77777777" w:rsidR="00260D6F" w:rsidRDefault="00260D6F" w:rsidP="00D62174">
      <w:pPr>
        <w:pStyle w:val="Standard"/>
        <w:tabs>
          <w:tab w:val="left" w:pos="851"/>
        </w:tabs>
        <w:spacing w:line="360" w:lineRule="auto"/>
        <w:jc w:val="both"/>
        <w:rPr>
          <w:rFonts w:cs="Arial"/>
          <w:sz w:val="22"/>
          <w:szCs w:val="22"/>
        </w:rPr>
      </w:pPr>
    </w:p>
    <w:p w14:paraId="090D8E1C" w14:textId="706C902A" w:rsidR="00502A03" w:rsidRDefault="00FF0C8D" w:rsidP="00536CCD">
      <w:pPr>
        <w:pStyle w:val="Standard"/>
        <w:tabs>
          <w:tab w:val="left" w:pos="851"/>
        </w:tabs>
        <w:spacing w:line="360" w:lineRule="auto"/>
        <w:ind w:left="-11"/>
        <w:jc w:val="both"/>
        <w:rPr>
          <w:sz w:val="22"/>
          <w:szCs w:val="22"/>
        </w:rPr>
      </w:pPr>
      <w:r w:rsidRPr="00502A03">
        <w:rPr>
          <w:b/>
          <w:bCs/>
          <w:sz w:val="22"/>
          <w:szCs w:val="22"/>
        </w:rPr>
        <w:t>VALIDADE DA PROPOSTA</w:t>
      </w:r>
      <w:r w:rsidRPr="00502A03">
        <w:rPr>
          <w:sz w:val="22"/>
          <w:szCs w:val="22"/>
        </w:rPr>
        <w:t xml:space="preserve">: </w:t>
      </w:r>
      <w:r w:rsidR="00536CCD" w:rsidRPr="00536CCD">
        <w:rPr>
          <w:b/>
          <w:bCs/>
          <w:sz w:val="22"/>
          <w:szCs w:val="22"/>
        </w:rPr>
        <w:t>6</w:t>
      </w:r>
      <w:r w:rsidRPr="00536CCD">
        <w:rPr>
          <w:b/>
          <w:bCs/>
          <w:sz w:val="22"/>
          <w:szCs w:val="22"/>
        </w:rPr>
        <w:t>0 (</w:t>
      </w:r>
      <w:r w:rsidR="00536CCD" w:rsidRPr="00536CCD">
        <w:rPr>
          <w:b/>
          <w:bCs/>
          <w:sz w:val="22"/>
          <w:szCs w:val="22"/>
        </w:rPr>
        <w:t>sessenta</w:t>
      </w:r>
      <w:r w:rsidRPr="00536CCD">
        <w:rPr>
          <w:b/>
          <w:bCs/>
          <w:sz w:val="22"/>
          <w:szCs w:val="22"/>
        </w:rPr>
        <w:t>) dias</w:t>
      </w:r>
      <w:r w:rsidRPr="00502A03">
        <w:rPr>
          <w:sz w:val="22"/>
          <w:szCs w:val="22"/>
        </w:rPr>
        <w:t xml:space="preserve"> </w:t>
      </w:r>
      <w:r w:rsidR="00536CCD" w:rsidRPr="00536CCD">
        <w:rPr>
          <w:i/>
          <w:iCs/>
          <w:color w:val="0070C0"/>
          <w:sz w:val="22"/>
          <w:szCs w:val="22"/>
        </w:rPr>
        <w:t>&lt;no mínimo&gt;</w:t>
      </w:r>
      <w:r w:rsidR="00536CCD">
        <w:rPr>
          <w:sz w:val="22"/>
          <w:szCs w:val="22"/>
        </w:rPr>
        <w:t xml:space="preserve"> </w:t>
      </w:r>
      <w:r w:rsidRPr="00502A03">
        <w:rPr>
          <w:sz w:val="22"/>
          <w:szCs w:val="22"/>
        </w:rPr>
        <w:t xml:space="preserve">contados a partir da data de encerramento da etapa de lances; </w:t>
      </w:r>
    </w:p>
    <w:p w14:paraId="1A051F9E" w14:textId="2E50EF41" w:rsidR="00536CCD" w:rsidRDefault="00FF0C8D" w:rsidP="00536CCD">
      <w:pPr>
        <w:pStyle w:val="Standard"/>
        <w:tabs>
          <w:tab w:val="left" w:pos="851"/>
        </w:tabs>
        <w:spacing w:line="360" w:lineRule="auto"/>
        <w:ind w:left="-11"/>
        <w:jc w:val="both"/>
        <w:rPr>
          <w:sz w:val="22"/>
          <w:szCs w:val="22"/>
        </w:rPr>
      </w:pPr>
      <w:r w:rsidRPr="00536CCD">
        <w:rPr>
          <w:b/>
          <w:bCs/>
          <w:sz w:val="22"/>
          <w:szCs w:val="22"/>
        </w:rPr>
        <w:t>DECLARAÇÃO</w:t>
      </w:r>
      <w:r w:rsidRPr="00502A03">
        <w:rPr>
          <w:sz w:val="22"/>
          <w:szCs w:val="22"/>
        </w:rPr>
        <w:t>: Declar</w:t>
      </w:r>
      <w:r w:rsidR="00536CCD">
        <w:rPr>
          <w:sz w:val="22"/>
          <w:szCs w:val="22"/>
        </w:rPr>
        <w:t xml:space="preserve">o </w:t>
      </w:r>
      <w:r w:rsidRPr="00502A03">
        <w:rPr>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TELEFONE DE CONTATO</w:t>
      </w:r>
      <w:r w:rsidRPr="00502A03">
        <w:rPr>
          <w:sz w:val="22"/>
          <w:szCs w:val="22"/>
        </w:rPr>
        <w:t xml:space="preserve">: </w:t>
      </w:r>
    </w:p>
    <w:p w14:paraId="4DE2D5A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E-MAIL</w:t>
      </w:r>
      <w:r w:rsidRPr="00502A03">
        <w:rPr>
          <w:sz w:val="22"/>
          <w:szCs w:val="22"/>
        </w:rPr>
        <w:t xml:space="preserve">: </w:t>
      </w:r>
    </w:p>
    <w:p w14:paraId="4961D2E5" w14:textId="7E06159C" w:rsidR="00536CCD" w:rsidRPr="00536CCD" w:rsidRDefault="00FF0C8D" w:rsidP="00536CCD">
      <w:pPr>
        <w:pStyle w:val="Standard"/>
        <w:tabs>
          <w:tab w:val="left" w:pos="851"/>
        </w:tabs>
        <w:spacing w:line="360" w:lineRule="auto"/>
        <w:ind w:left="-11"/>
        <w:jc w:val="both"/>
        <w:rPr>
          <w:b/>
          <w:bCs/>
          <w:sz w:val="22"/>
          <w:szCs w:val="22"/>
        </w:rPr>
      </w:pPr>
      <w:r w:rsidRPr="00536CCD">
        <w:rPr>
          <w:b/>
          <w:bCs/>
          <w:sz w:val="22"/>
          <w:szCs w:val="22"/>
        </w:rPr>
        <w:t>DADOS BANCÁRIOS</w:t>
      </w:r>
      <w:r w:rsidR="00536CCD">
        <w:rPr>
          <w:b/>
          <w:bCs/>
          <w:sz w:val="22"/>
          <w:szCs w:val="22"/>
        </w:rPr>
        <w:t>:</w:t>
      </w:r>
    </w:p>
    <w:p w14:paraId="3D08A058" w14:textId="1D20CEA9"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Banco ___________________ </w:t>
      </w:r>
    </w:p>
    <w:p w14:paraId="7BA03313"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Conta Corrente: _______________________ </w:t>
      </w:r>
    </w:p>
    <w:p w14:paraId="6AD14286"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Agência: __________________________ </w:t>
      </w:r>
    </w:p>
    <w:p w14:paraId="27C239ED" w14:textId="77777777" w:rsidR="006320CD" w:rsidRDefault="006320CD" w:rsidP="005275AA">
      <w:pPr>
        <w:pStyle w:val="Standard"/>
        <w:tabs>
          <w:tab w:val="left" w:pos="851"/>
        </w:tabs>
        <w:spacing w:before="240" w:line="360" w:lineRule="auto"/>
        <w:ind w:left="-11"/>
        <w:jc w:val="center"/>
        <w:rPr>
          <w:b/>
          <w:bCs/>
          <w:sz w:val="22"/>
          <w:szCs w:val="22"/>
        </w:rPr>
      </w:pPr>
    </w:p>
    <w:p w14:paraId="11DA6D5A" w14:textId="2BA3034C" w:rsidR="00536CCD" w:rsidRPr="00536CCD" w:rsidRDefault="00536CCD" w:rsidP="005275AA">
      <w:pPr>
        <w:pStyle w:val="Standard"/>
        <w:tabs>
          <w:tab w:val="left" w:pos="851"/>
        </w:tabs>
        <w:spacing w:before="240" w:line="360" w:lineRule="auto"/>
        <w:ind w:left="-11"/>
        <w:jc w:val="center"/>
        <w:rPr>
          <w:b/>
          <w:bCs/>
          <w:sz w:val="22"/>
          <w:szCs w:val="22"/>
        </w:rPr>
      </w:pPr>
      <w:r w:rsidRPr="00536CCD">
        <w:rPr>
          <w:b/>
          <w:bCs/>
          <w:sz w:val="22"/>
          <w:szCs w:val="22"/>
        </w:rPr>
        <w:lastRenderedPageBreak/>
        <w:t>DECLARAÇÃO UNIFICADA</w:t>
      </w:r>
    </w:p>
    <w:p w14:paraId="7144E7EE" w14:textId="77777777" w:rsidR="00536CCD" w:rsidRPr="00536CCD" w:rsidRDefault="00536CCD" w:rsidP="00536CCD">
      <w:pPr>
        <w:pStyle w:val="Standard"/>
        <w:tabs>
          <w:tab w:val="left" w:pos="851"/>
        </w:tabs>
        <w:spacing w:line="360" w:lineRule="auto"/>
        <w:ind w:left="-11"/>
        <w:jc w:val="both"/>
        <w:rPr>
          <w:sz w:val="22"/>
          <w:szCs w:val="22"/>
        </w:rPr>
      </w:pPr>
    </w:p>
    <w:p w14:paraId="24CC2769"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5477D91"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2AF82143" w14:textId="2F65284D"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b) Que cumpre os requisitos estabelecidos no art. 3° da Lei Complementar nº 123/2006, estando apto a usufruir do tratamento favorecido estabelecido em seus </w:t>
      </w:r>
      <w:proofErr w:type="spellStart"/>
      <w:r w:rsidRPr="00536CCD">
        <w:rPr>
          <w:sz w:val="22"/>
          <w:szCs w:val="22"/>
        </w:rPr>
        <w:t>arts</w:t>
      </w:r>
      <w:proofErr w:type="spellEnd"/>
      <w:r w:rsidRPr="00536CCD">
        <w:rPr>
          <w:sz w:val="22"/>
          <w:szCs w:val="22"/>
        </w:rPr>
        <w:t>. 42 a 49</w:t>
      </w:r>
      <w:r w:rsidR="001538F6">
        <w:rPr>
          <w:sz w:val="22"/>
          <w:szCs w:val="22"/>
        </w:rPr>
        <w:t>;</w:t>
      </w:r>
    </w:p>
    <w:p w14:paraId="603E3A7E"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Default="00536CCD" w:rsidP="00536CCD">
      <w:pPr>
        <w:pStyle w:val="Standard"/>
        <w:tabs>
          <w:tab w:val="left" w:pos="851"/>
        </w:tabs>
        <w:spacing w:line="360" w:lineRule="auto"/>
        <w:ind w:left="-11"/>
        <w:jc w:val="both"/>
        <w:rPr>
          <w:sz w:val="22"/>
          <w:szCs w:val="22"/>
        </w:rPr>
      </w:pPr>
      <w:r w:rsidRPr="00536CCD">
        <w:rPr>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Pr>
          <w:sz w:val="22"/>
          <w:szCs w:val="22"/>
        </w:rPr>
        <w:t>;</w:t>
      </w:r>
    </w:p>
    <w:p w14:paraId="4050C0D9" w14:textId="12B613E3" w:rsidR="00536CCD" w:rsidRDefault="00536CCD" w:rsidP="00536CCD">
      <w:pPr>
        <w:pStyle w:val="Standard"/>
        <w:tabs>
          <w:tab w:val="left" w:pos="851"/>
        </w:tabs>
        <w:spacing w:line="360" w:lineRule="auto"/>
        <w:ind w:left="-11"/>
        <w:jc w:val="both"/>
        <w:rPr>
          <w:sz w:val="22"/>
          <w:szCs w:val="22"/>
        </w:rPr>
      </w:pPr>
      <w:r w:rsidRPr="00536CCD">
        <w:rPr>
          <w:sz w:val="22"/>
          <w:szCs w:val="22"/>
        </w:rPr>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sidR="001538F6">
        <w:rPr>
          <w:sz w:val="22"/>
          <w:szCs w:val="22"/>
        </w:rPr>
        <w:t>6</w:t>
      </w:r>
      <w:r w:rsidRPr="00536CCD">
        <w:rPr>
          <w:sz w:val="22"/>
          <w:szCs w:val="22"/>
        </w:rPr>
        <w:t xml:space="preserve">ª Região, pela </w:t>
      </w:r>
      <w:r w:rsidRPr="001538F6">
        <w:rPr>
          <w:b/>
          <w:bCs/>
          <w:sz w:val="22"/>
          <w:szCs w:val="22"/>
        </w:rPr>
        <w:t xml:space="preserve">Dispensa Eletrônica nº </w:t>
      </w:r>
      <w:r w:rsidR="001538F6" w:rsidRPr="001538F6">
        <w:rPr>
          <w:b/>
          <w:bCs/>
          <w:color w:val="FF0000"/>
          <w:sz w:val="22"/>
          <w:szCs w:val="22"/>
        </w:rPr>
        <w:t>XX</w:t>
      </w:r>
      <w:r w:rsidRPr="001538F6">
        <w:rPr>
          <w:b/>
          <w:bCs/>
          <w:color w:val="FF0000"/>
          <w:sz w:val="22"/>
          <w:szCs w:val="22"/>
        </w:rPr>
        <w:t>/20</w:t>
      </w:r>
      <w:r w:rsidR="001538F6" w:rsidRPr="001538F6">
        <w:rPr>
          <w:b/>
          <w:bCs/>
          <w:color w:val="FF0000"/>
          <w:sz w:val="22"/>
          <w:szCs w:val="22"/>
        </w:rPr>
        <w:t>XX</w:t>
      </w:r>
      <w:r w:rsidRPr="001538F6">
        <w:rPr>
          <w:b/>
          <w:bCs/>
          <w:sz w:val="22"/>
          <w:szCs w:val="22"/>
        </w:rPr>
        <w:t>/PRT-</w:t>
      </w:r>
      <w:r w:rsidR="001538F6" w:rsidRPr="001538F6">
        <w:rPr>
          <w:b/>
          <w:bCs/>
          <w:sz w:val="22"/>
          <w:szCs w:val="22"/>
        </w:rPr>
        <w:t>6</w:t>
      </w:r>
      <w:r w:rsidRPr="001538F6">
        <w:rPr>
          <w:b/>
          <w:bCs/>
          <w:sz w:val="22"/>
          <w:szCs w:val="22"/>
        </w:rPr>
        <w:t>ª/MPT</w:t>
      </w:r>
      <w:r w:rsidRPr="00536CCD">
        <w:rPr>
          <w:sz w:val="22"/>
          <w:szCs w:val="22"/>
        </w:rPr>
        <w:t xml:space="preserve">, que nos quadros da empresa </w:t>
      </w:r>
      <w:r w:rsidR="001538F6" w:rsidRPr="001538F6">
        <w:rPr>
          <w:i/>
          <w:iCs/>
          <w:color w:val="0070C0"/>
          <w:sz w:val="22"/>
          <w:szCs w:val="22"/>
        </w:rPr>
        <w:t>&lt;razão social&gt;</w:t>
      </w:r>
      <w:r w:rsidRPr="00536CCD">
        <w:rPr>
          <w:sz w:val="22"/>
          <w:szCs w:val="22"/>
        </w:rPr>
        <w:t xml:space="preserve">, CNPJ </w:t>
      </w:r>
      <w:r w:rsidR="001538F6">
        <w:rPr>
          <w:sz w:val="22"/>
          <w:szCs w:val="22"/>
        </w:rPr>
        <w:t xml:space="preserve">nº </w:t>
      </w:r>
      <w:r w:rsidR="001538F6" w:rsidRPr="001538F6">
        <w:rPr>
          <w:color w:val="FF0000"/>
          <w:sz w:val="22"/>
          <w:szCs w:val="22"/>
        </w:rPr>
        <w:t>XX.XXX.XXX/XXX</w:t>
      </w:r>
      <w:r w:rsidR="001538F6">
        <w:rPr>
          <w:color w:val="FF0000"/>
          <w:sz w:val="22"/>
          <w:szCs w:val="22"/>
        </w:rPr>
        <w:t>X</w:t>
      </w:r>
      <w:r w:rsidR="001538F6"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64C1684D" w14:textId="6ACB35ED" w:rsidR="001538F6" w:rsidRDefault="001538F6" w:rsidP="00536CCD">
      <w:pPr>
        <w:pStyle w:val="Standard"/>
        <w:tabs>
          <w:tab w:val="left" w:pos="851"/>
        </w:tabs>
        <w:spacing w:line="360" w:lineRule="auto"/>
        <w:ind w:left="-11"/>
        <w:jc w:val="both"/>
        <w:rPr>
          <w:rFonts w:cs="Arial"/>
          <w:sz w:val="22"/>
          <w:szCs w:val="22"/>
        </w:rPr>
      </w:pPr>
    </w:p>
    <w:p w14:paraId="62C19A7A" w14:textId="77777777" w:rsidR="00B5724F" w:rsidRPr="00B5724F" w:rsidRDefault="00B5724F"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38502C49" w14:textId="77777777" w:rsidR="00B5724F" w:rsidRPr="00B5724F" w:rsidRDefault="00B5724F" w:rsidP="00B5724F">
      <w:pPr>
        <w:jc w:val="center"/>
        <w:rPr>
          <w:rFonts w:ascii="Arial" w:hAnsi="Arial" w:cs="Arial"/>
          <w:i/>
          <w:iCs/>
          <w:sz w:val="22"/>
          <w:szCs w:val="22"/>
        </w:rPr>
      </w:pPr>
    </w:p>
    <w:p w14:paraId="76BFD0EC" w14:textId="77777777" w:rsidR="00B5724F" w:rsidRPr="00B5724F" w:rsidRDefault="00B5724F" w:rsidP="00B5724F">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7BED6DC" w14:textId="77777777" w:rsidR="00B5724F" w:rsidRPr="00B5724F" w:rsidRDefault="00B5724F"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4492D461" w14:textId="6134FF3B" w:rsidR="00B5724F" w:rsidRDefault="002756EF" w:rsidP="006320CD">
      <w:pPr>
        <w:spacing w:after="160" w:line="259" w:lineRule="auto"/>
        <w:jc w:val="center"/>
        <w:rPr>
          <w:rFonts w:ascii="Arial" w:hAnsi="Arial" w:cs="Arial"/>
          <w:b/>
          <w:bCs/>
          <w:sz w:val="22"/>
          <w:szCs w:val="22"/>
        </w:rPr>
      </w:pPr>
      <w:r>
        <w:rPr>
          <w:rFonts w:ascii="Arial" w:hAnsi="Arial" w:cs="Arial"/>
          <w:b/>
          <w:bCs/>
          <w:sz w:val="22"/>
          <w:szCs w:val="22"/>
        </w:rPr>
        <w:br w:type="page"/>
      </w:r>
      <w:r w:rsidR="00B5724F">
        <w:rPr>
          <w:rFonts w:ascii="Arial" w:hAnsi="Arial" w:cs="Arial"/>
          <w:b/>
          <w:bCs/>
          <w:sz w:val="22"/>
          <w:szCs w:val="22"/>
        </w:rPr>
        <w:lastRenderedPageBreak/>
        <w:t>ANEXO II</w:t>
      </w:r>
      <w:r w:rsidR="00D57287">
        <w:rPr>
          <w:rFonts w:ascii="Arial" w:hAnsi="Arial" w:cs="Arial"/>
          <w:b/>
          <w:bCs/>
          <w:sz w:val="22"/>
          <w:szCs w:val="22"/>
        </w:rPr>
        <w:t>I</w:t>
      </w:r>
    </w:p>
    <w:p w14:paraId="7819F171" w14:textId="77777777" w:rsidR="00D57287" w:rsidRDefault="00D57287" w:rsidP="001538F6">
      <w:pPr>
        <w:spacing w:line="276" w:lineRule="auto"/>
        <w:jc w:val="center"/>
        <w:rPr>
          <w:rFonts w:ascii="Arial" w:hAnsi="Arial" w:cs="Arial"/>
          <w:b/>
          <w:bCs/>
          <w:sz w:val="22"/>
          <w:szCs w:val="22"/>
        </w:rPr>
      </w:pPr>
      <w:r w:rsidRPr="00D57287">
        <w:rPr>
          <w:rFonts w:ascii="Arial" w:hAnsi="Arial" w:cs="Arial"/>
          <w:b/>
          <w:bCs/>
          <w:sz w:val="22"/>
          <w:szCs w:val="22"/>
        </w:rPr>
        <w:t>MODELO DE DECLARAÇÃO PESSOAS JURÍDICAS OPTANTES PELO SIMPLES NACIONAL</w:t>
      </w:r>
    </w:p>
    <w:p w14:paraId="2CA1A52D" w14:textId="7E1EA12B" w:rsidR="001538F6" w:rsidRPr="00B5724F" w:rsidRDefault="00B5724F" w:rsidP="001538F6">
      <w:pPr>
        <w:spacing w:line="276" w:lineRule="auto"/>
        <w:jc w:val="center"/>
        <w:rPr>
          <w:rFonts w:ascii="Arial" w:hAnsi="Arial" w:cs="Arial"/>
          <w:i/>
          <w:iCs/>
          <w:color w:val="0070C0"/>
          <w:sz w:val="22"/>
          <w:szCs w:val="22"/>
        </w:rPr>
      </w:pPr>
      <w:r w:rsidRPr="00B5724F">
        <w:rPr>
          <w:rFonts w:ascii="Arial" w:hAnsi="Arial" w:cs="Arial"/>
          <w:i/>
          <w:iCs/>
          <w:color w:val="0070C0"/>
          <w:sz w:val="22"/>
          <w:szCs w:val="22"/>
        </w:rPr>
        <w:t>&lt;</w:t>
      </w:r>
      <w:r w:rsidR="001538F6" w:rsidRPr="00B5724F">
        <w:rPr>
          <w:rFonts w:ascii="Arial" w:hAnsi="Arial" w:cs="Arial"/>
          <w:i/>
          <w:iCs/>
          <w:color w:val="0070C0"/>
          <w:sz w:val="22"/>
          <w:szCs w:val="22"/>
        </w:rPr>
        <w:t>Utilizar papel timbrado da empresa que declara ou carimbo de CNPJ</w:t>
      </w:r>
      <w:r w:rsidRPr="00B5724F">
        <w:rPr>
          <w:rFonts w:ascii="Arial" w:hAnsi="Arial" w:cs="Arial"/>
          <w:i/>
          <w:iCs/>
          <w:color w:val="0070C0"/>
          <w:sz w:val="22"/>
          <w:szCs w:val="22"/>
        </w:rPr>
        <w:t>&gt;</w:t>
      </w:r>
    </w:p>
    <w:p w14:paraId="504A6B24" w14:textId="77777777" w:rsidR="001538F6" w:rsidRPr="001538F6" w:rsidRDefault="001538F6" w:rsidP="001538F6">
      <w:pPr>
        <w:spacing w:line="276" w:lineRule="auto"/>
        <w:rPr>
          <w:rFonts w:ascii="Arial" w:hAnsi="Arial" w:cs="Arial"/>
          <w:sz w:val="22"/>
          <w:szCs w:val="22"/>
        </w:rPr>
      </w:pPr>
    </w:p>
    <w:p w14:paraId="51FD1BF8" w14:textId="597330D1" w:rsidR="001538F6" w:rsidRPr="001538F6" w:rsidRDefault="001538F6" w:rsidP="001538F6">
      <w:pPr>
        <w:rPr>
          <w:rFonts w:ascii="Arial" w:hAnsi="Arial" w:cs="Arial"/>
          <w:sz w:val="22"/>
          <w:szCs w:val="22"/>
        </w:rPr>
      </w:pPr>
      <w:r w:rsidRPr="001538F6">
        <w:rPr>
          <w:rFonts w:ascii="Arial" w:hAnsi="Arial" w:cs="Arial"/>
          <w:sz w:val="22"/>
          <w:szCs w:val="22"/>
        </w:rPr>
        <w:t>Ao</w:t>
      </w:r>
    </w:p>
    <w:p w14:paraId="7626D567" w14:textId="77777777" w:rsidR="001538F6" w:rsidRPr="001538F6" w:rsidRDefault="001538F6" w:rsidP="001538F6">
      <w:pPr>
        <w:rPr>
          <w:rFonts w:ascii="Arial" w:hAnsi="Arial" w:cs="Arial"/>
          <w:b/>
          <w:bCs/>
          <w:sz w:val="22"/>
          <w:szCs w:val="22"/>
        </w:rPr>
      </w:pPr>
      <w:r w:rsidRPr="001538F6">
        <w:rPr>
          <w:rFonts w:ascii="Arial" w:hAnsi="Arial" w:cs="Arial"/>
          <w:b/>
          <w:bCs/>
          <w:sz w:val="22"/>
          <w:szCs w:val="22"/>
        </w:rPr>
        <w:t>MINISTÉRIO PÚBLICO DO TRABALHO - PROCURADORIA REGIONAL DO TRABALHO DA 6ª REGIÃO</w:t>
      </w:r>
    </w:p>
    <w:p w14:paraId="39CBC5E2" w14:textId="77777777" w:rsidR="001538F6" w:rsidRPr="001538F6" w:rsidRDefault="001538F6" w:rsidP="001538F6">
      <w:pPr>
        <w:rPr>
          <w:rFonts w:ascii="Arial" w:hAnsi="Arial" w:cs="Arial"/>
          <w:sz w:val="22"/>
          <w:szCs w:val="22"/>
        </w:rPr>
      </w:pPr>
    </w:p>
    <w:p w14:paraId="4AD5C83A" w14:textId="323E2A80" w:rsidR="001538F6" w:rsidRPr="001538F6" w:rsidRDefault="001538F6" w:rsidP="001538F6">
      <w:pPr>
        <w:rPr>
          <w:rFonts w:ascii="Arial" w:hAnsi="Arial" w:cs="Arial"/>
          <w:sz w:val="22"/>
          <w:szCs w:val="22"/>
        </w:rPr>
      </w:pPr>
      <w:r w:rsidRPr="001538F6">
        <w:rPr>
          <w:rFonts w:ascii="Arial" w:hAnsi="Arial" w:cs="Arial"/>
          <w:sz w:val="22"/>
          <w:szCs w:val="22"/>
        </w:rPr>
        <w:t xml:space="preserve">A empresa </w:t>
      </w:r>
      <w:r w:rsidRPr="00B5724F">
        <w:rPr>
          <w:rFonts w:ascii="Arial" w:hAnsi="Arial" w:cs="Arial"/>
          <w:i/>
          <w:iCs/>
          <w:color w:val="0070C0"/>
          <w:sz w:val="22"/>
          <w:szCs w:val="22"/>
        </w:rPr>
        <w:t>&lt;razão social&gt;</w:t>
      </w:r>
      <w:r w:rsidRPr="001538F6">
        <w:rPr>
          <w:rFonts w:ascii="Arial" w:hAnsi="Arial" w:cs="Arial"/>
          <w:sz w:val="22"/>
          <w:szCs w:val="22"/>
        </w:rPr>
        <w:t xml:space="preserve">, com sede na </w:t>
      </w:r>
      <w:r w:rsidRPr="001538F6">
        <w:rPr>
          <w:rFonts w:ascii="Arial" w:hAnsi="Arial" w:cs="Arial"/>
          <w:color w:val="FF0000"/>
          <w:sz w:val="22"/>
          <w:szCs w:val="22"/>
        </w:rPr>
        <w:t>XXX</w:t>
      </w:r>
      <w:r w:rsidRPr="001538F6">
        <w:rPr>
          <w:rFonts w:ascii="Arial" w:hAnsi="Arial" w:cs="Arial"/>
          <w:sz w:val="22"/>
          <w:szCs w:val="22"/>
        </w:rPr>
        <w:t xml:space="preserve">, nº </w:t>
      </w:r>
      <w:r w:rsidRPr="001538F6">
        <w:rPr>
          <w:rFonts w:ascii="Arial" w:hAnsi="Arial" w:cs="Arial"/>
          <w:color w:val="FF0000"/>
          <w:sz w:val="22"/>
          <w:szCs w:val="22"/>
        </w:rPr>
        <w:t>XXX</w:t>
      </w:r>
      <w:r w:rsidRPr="001538F6">
        <w:rPr>
          <w:rFonts w:ascii="Arial" w:hAnsi="Arial" w:cs="Arial"/>
          <w:sz w:val="22"/>
          <w:szCs w:val="22"/>
        </w:rPr>
        <w:t xml:space="preserve">, cidade </w:t>
      </w:r>
      <w:r w:rsidRPr="001538F6">
        <w:rPr>
          <w:rFonts w:ascii="Arial" w:hAnsi="Arial" w:cs="Arial"/>
          <w:color w:val="FF0000"/>
          <w:sz w:val="22"/>
          <w:szCs w:val="22"/>
        </w:rPr>
        <w:t>XXXX</w:t>
      </w:r>
      <w:r w:rsidRPr="001538F6">
        <w:rPr>
          <w:rFonts w:ascii="Arial" w:hAnsi="Arial" w:cs="Arial"/>
          <w:sz w:val="22"/>
          <w:szCs w:val="22"/>
        </w:rPr>
        <w:t xml:space="preserve">, inscrita no CNPJ sob o nº </w:t>
      </w:r>
      <w:r w:rsidRPr="001538F6">
        <w:rPr>
          <w:rFonts w:ascii="Arial" w:hAnsi="Arial" w:cs="Arial"/>
          <w:color w:val="FF0000"/>
          <w:sz w:val="22"/>
          <w:szCs w:val="22"/>
        </w:rPr>
        <w:t xml:space="preserve">XX.XXX.XXX/000X-XX </w:t>
      </w:r>
      <w:r w:rsidRPr="001538F6">
        <w:rPr>
          <w:rFonts w:ascii="Arial" w:hAnsi="Arial" w:cs="Arial"/>
          <w:b/>
          <w:bCs/>
          <w:sz w:val="22"/>
          <w:szCs w:val="22"/>
        </w:rPr>
        <w:t>DECLARA</w:t>
      </w:r>
      <w:r w:rsidRPr="001538F6">
        <w:rPr>
          <w:rFonts w:ascii="Arial" w:hAnsi="Arial" w:cs="Arial"/>
          <w:sz w:val="22"/>
          <w:szCs w:val="22"/>
        </w:rPr>
        <w:t xml:space="preserve"> ao </w:t>
      </w:r>
      <w:r w:rsidRPr="001538F6">
        <w:rPr>
          <w:rFonts w:ascii="Arial" w:hAnsi="Arial" w:cs="Arial"/>
          <w:b/>
          <w:bCs/>
          <w:sz w:val="22"/>
          <w:szCs w:val="22"/>
        </w:rPr>
        <w:t>MINISTÉRIO PÚBLICO DO TRABALHO - PROCURADORIA REGIONAL DO TRABALHO DA 6ª REGIÃO</w:t>
      </w:r>
      <w:r w:rsidRPr="001538F6">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538F6">
        <w:rPr>
          <w:rFonts w:ascii="Arial" w:hAnsi="Arial" w:cs="Arial"/>
          <w:sz w:val="22"/>
          <w:szCs w:val="22"/>
        </w:rPr>
        <w:t>Cofins</w:t>
      </w:r>
      <w:proofErr w:type="spellEnd"/>
      <w:r w:rsidRPr="001538F6">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538F6" w:rsidRDefault="001538F6" w:rsidP="001538F6">
      <w:pPr>
        <w:rPr>
          <w:rFonts w:ascii="Arial" w:hAnsi="Arial" w:cs="Arial"/>
          <w:sz w:val="22"/>
          <w:szCs w:val="22"/>
        </w:rPr>
      </w:pPr>
      <w:r w:rsidRPr="001538F6">
        <w:rPr>
          <w:rFonts w:ascii="Arial" w:hAnsi="Arial" w:cs="Arial"/>
          <w:sz w:val="22"/>
          <w:szCs w:val="22"/>
        </w:rPr>
        <w:t>Para esse efeito, a declarante informa que:</w:t>
      </w:r>
    </w:p>
    <w:p w14:paraId="759048D4" w14:textId="77777777" w:rsidR="001538F6" w:rsidRPr="001538F6" w:rsidRDefault="001538F6" w:rsidP="001538F6">
      <w:pPr>
        <w:rPr>
          <w:rFonts w:ascii="Arial" w:hAnsi="Arial" w:cs="Arial"/>
          <w:sz w:val="22"/>
          <w:szCs w:val="22"/>
        </w:rPr>
      </w:pPr>
      <w:r w:rsidRPr="001538F6">
        <w:rPr>
          <w:rFonts w:ascii="Arial" w:hAnsi="Arial" w:cs="Arial"/>
          <w:sz w:val="22"/>
          <w:szCs w:val="22"/>
        </w:rPr>
        <w:t>I - Preenche os seguintes requisitos:</w:t>
      </w:r>
    </w:p>
    <w:p w14:paraId="3B46D9E3" w14:textId="77777777" w:rsidR="001538F6" w:rsidRPr="001538F6" w:rsidRDefault="001538F6" w:rsidP="001538F6">
      <w:pPr>
        <w:rPr>
          <w:rFonts w:ascii="Arial" w:hAnsi="Arial" w:cs="Arial"/>
          <w:sz w:val="22"/>
          <w:szCs w:val="22"/>
        </w:rPr>
      </w:pPr>
      <w:r w:rsidRPr="001538F6">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538F6" w:rsidRDefault="001538F6" w:rsidP="001538F6">
      <w:pPr>
        <w:rPr>
          <w:rFonts w:ascii="Arial" w:hAnsi="Arial" w:cs="Arial"/>
          <w:sz w:val="22"/>
          <w:szCs w:val="22"/>
        </w:rPr>
      </w:pPr>
      <w:r w:rsidRPr="001538F6">
        <w:rPr>
          <w:rFonts w:ascii="Arial" w:hAnsi="Arial" w:cs="Arial"/>
          <w:sz w:val="22"/>
          <w:szCs w:val="22"/>
        </w:rPr>
        <w:t>b) Cumpre as obrigações acessórias a que está sujeita, em conformidade com a legislação pertinente;</w:t>
      </w:r>
    </w:p>
    <w:p w14:paraId="2F7B4DEC" w14:textId="77777777" w:rsidR="001538F6" w:rsidRPr="001538F6" w:rsidRDefault="001538F6" w:rsidP="001538F6">
      <w:pPr>
        <w:rPr>
          <w:rFonts w:ascii="Arial" w:hAnsi="Arial" w:cs="Arial"/>
          <w:sz w:val="22"/>
          <w:szCs w:val="22"/>
        </w:rPr>
      </w:pPr>
      <w:r w:rsidRPr="001538F6">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538F6" w:rsidRDefault="001538F6" w:rsidP="001538F6">
      <w:pPr>
        <w:rPr>
          <w:rFonts w:ascii="Arial" w:hAnsi="Arial" w:cs="Arial"/>
          <w:sz w:val="22"/>
          <w:szCs w:val="22"/>
        </w:rPr>
      </w:pPr>
    </w:p>
    <w:p w14:paraId="66E0C46B" w14:textId="77777777" w:rsidR="001538F6" w:rsidRPr="00B5724F" w:rsidRDefault="001538F6"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57DC1B5B" w14:textId="77777777" w:rsidR="001538F6" w:rsidRPr="00B5724F" w:rsidRDefault="001538F6" w:rsidP="001538F6">
      <w:pPr>
        <w:jc w:val="center"/>
        <w:rPr>
          <w:rFonts w:ascii="Arial" w:hAnsi="Arial" w:cs="Arial"/>
          <w:i/>
          <w:iCs/>
          <w:sz w:val="22"/>
          <w:szCs w:val="22"/>
        </w:rPr>
      </w:pPr>
    </w:p>
    <w:p w14:paraId="32124DC6" w14:textId="159B7FF7" w:rsidR="001538F6" w:rsidRPr="00B5724F" w:rsidRDefault="00B5724F" w:rsidP="001538F6">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43AF06B8" w14:textId="7B1D6898" w:rsidR="001538F6" w:rsidRDefault="001538F6"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 xml:space="preserve">XXX.XXX.XXX </w:t>
      </w:r>
      <w:r w:rsidR="006F3A8A">
        <w:rPr>
          <w:rFonts w:ascii="Arial" w:hAnsi="Arial" w:cs="Arial"/>
          <w:color w:val="FF0000"/>
          <w:sz w:val="22"/>
          <w:szCs w:val="22"/>
        </w:rPr>
        <w:t>–</w:t>
      </w:r>
      <w:r w:rsidRPr="00B5724F">
        <w:rPr>
          <w:rFonts w:ascii="Arial" w:hAnsi="Arial" w:cs="Arial"/>
          <w:color w:val="FF0000"/>
          <w:sz w:val="22"/>
          <w:szCs w:val="22"/>
        </w:rPr>
        <w:t xml:space="preserve"> XX</w:t>
      </w:r>
    </w:p>
    <w:p w14:paraId="7E1CF799" w14:textId="32429724" w:rsidR="006F3A8A" w:rsidRDefault="006F3A8A">
      <w:pPr>
        <w:spacing w:after="160" w:line="259" w:lineRule="auto"/>
        <w:jc w:val="left"/>
        <w:rPr>
          <w:rFonts w:ascii="Arial" w:hAnsi="Arial" w:cs="Arial"/>
          <w:color w:val="FF0000"/>
          <w:sz w:val="22"/>
          <w:szCs w:val="22"/>
        </w:rPr>
      </w:pPr>
      <w:r>
        <w:rPr>
          <w:rFonts w:ascii="Arial" w:hAnsi="Arial" w:cs="Arial"/>
          <w:color w:val="FF0000"/>
          <w:sz w:val="22"/>
          <w:szCs w:val="22"/>
        </w:rPr>
        <w:br w:type="page"/>
      </w:r>
    </w:p>
    <w:p w14:paraId="113CCEA7" w14:textId="4157478D" w:rsidR="006F3A8A" w:rsidRPr="006F3A8A" w:rsidRDefault="006F3A8A" w:rsidP="006F3A8A">
      <w:pPr>
        <w:pStyle w:val="Standard"/>
        <w:spacing w:before="120" w:after="120"/>
        <w:jc w:val="center"/>
        <w:rPr>
          <w:rFonts w:cs="Arial"/>
          <w:b/>
          <w:bCs/>
          <w:sz w:val="22"/>
          <w:szCs w:val="22"/>
        </w:rPr>
      </w:pPr>
      <w:r w:rsidRPr="006F3A8A">
        <w:rPr>
          <w:rFonts w:cs="Arial"/>
          <w:b/>
          <w:bCs/>
          <w:sz w:val="22"/>
          <w:szCs w:val="22"/>
        </w:rPr>
        <w:lastRenderedPageBreak/>
        <w:t>ANEXO IV</w:t>
      </w:r>
    </w:p>
    <w:p w14:paraId="6BE83F26" w14:textId="137882C0" w:rsidR="006F3A8A" w:rsidRPr="0030742C" w:rsidRDefault="006F3A8A" w:rsidP="006F3A8A">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47CB8160" w14:textId="46DD421A" w:rsidR="006F3A8A" w:rsidRPr="000D4F9C" w:rsidRDefault="003473C2" w:rsidP="006F3A8A">
      <w:pPr>
        <w:pStyle w:val="Standard"/>
        <w:spacing w:before="120" w:after="120" w:line="360" w:lineRule="auto"/>
        <w:jc w:val="center"/>
        <w:rPr>
          <w:rFonts w:cs="Arial"/>
          <w:b/>
          <w:bCs/>
          <w:sz w:val="22"/>
          <w:szCs w:val="22"/>
        </w:rPr>
      </w:pPr>
      <w:r>
        <w:rPr>
          <w:rFonts w:cs="Arial"/>
          <w:b/>
          <w:bCs/>
          <w:sz w:val="22"/>
          <w:szCs w:val="22"/>
        </w:rPr>
        <w:t>SERVIÇOS NÃO CONTINUADOS</w:t>
      </w:r>
    </w:p>
    <w:p w14:paraId="5C1F85F6" w14:textId="122BC86E" w:rsidR="006F3A8A" w:rsidRDefault="006F3A8A" w:rsidP="006F3A8A">
      <w:pPr>
        <w:pStyle w:val="Standard"/>
        <w:spacing w:before="120" w:after="120" w:line="360" w:lineRule="auto"/>
        <w:jc w:val="center"/>
        <w:rPr>
          <w:rFonts w:cs="Arial"/>
          <w:b/>
          <w:bCs/>
          <w:sz w:val="22"/>
          <w:szCs w:val="22"/>
        </w:rPr>
      </w:pPr>
      <w:r w:rsidRPr="000D4F9C">
        <w:rPr>
          <w:rFonts w:cs="Arial"/>
          <w:b/>
          <w:bCs/>
          <w:sz w:val="22"/>
          <w:szCs w:val="22"/>
        </w:rPr>
        <w:t>PGEA</w:t>
      </w:r>
      <w:r w:rsidR="00CC307A" w:rsidRPr="00CC307A">
        <w:rPr>
          <w:rFonts w:cs="Arial"/>
          <w:b/>
          <w:bCs/>
          <w:sz w:val="22"/>
          <w:szCs w:val="22"/>
        </w:rPr>
        <w:t xml:space="preserve"> 20.02.0600.0000</w:t>
      </w:r>
      <w:r w:rsidR="009D052C">
        <w:rPr>
          <w:rFonts w:cs="Arial"/>
          <w:b/>
          <w:bCs/>
          <w:sz w:val="22"/>
          <w:szCs w:val="22"/>
        </w:rPr>
        <w:t>085</w:t>
      </w:r>
      <w:r w:rsidR="00CC307A" w:rsidRPr="00CC307A">
        <w:rPr>
          <w:rFonts w:cs="Arial"/>
          <w:b/>
          <w:bCs/>
          <w:sz w:val="22"/>
          <w:szCs w:val="22"/>
        </w:rPr>
        <w:t>/202</w:t>
      </w:r>
      <w:r w:rsidR="009D052C">
        <w:rPr>
          <w:rFonts w:cs="Arial"/>
          <w:b/>
          <w:bCs/>
          <w:sz w:val="22"/>
          <w:szCs w:val="22"/>
        </w:rPr>
        <w:t>4</w:t>
      </w:r>
      <w:r w:rsidR="00CC307A" w:rsidRPr="00CC307A">
        <w:rPr>
          <w:rFonts w:cs="Arial"/>
          <w:b/>
          <w:bCs/>
          <w:sz w:val="22"/>
          <w:szCs w:val="22"/>
        </w:rPr>
        <w:t>-</w:t>
      </w:r>
      <w:r w:rsidR="009D052C">
        <w:rPr>
          <w:rFonts w:cs="Arial"/>
          <w:b/>
          <w:bCs/>
          <w:sz w:val="22"/>
          <w:szCs w:val="22"/>
        </w:rPr>
        <w:t>66</w:t>
      </w:r>
    </w:p>
    <w:p w14:paraId="40630968" w14:textId="77777777" w:rsidR="006F3A8A" w:rsidRDefault="006F3A8A" w:rsidP="006F3A8A">
      <w:pPr>
        <w:pStyle w:val="Standard"/>
        <w:spacing w:before="120" w:after="120" w:line="360" w:lineRule="auto"/>
        <w:jc w:val="center"/>
        <w:rPr>
          <w:rFonts w:cs="Arial"/>
          <w:b/>
          <w:bCs/>
          <w:sz w:val="22"/>
          <w:szCs w:val="22"/>
        </w:rPr>
      </w:pPr>
    </w:p>
    <w:p w14:paraId="038B1183" w14:textId="77777777" w:rsidR="00C409A7" w:rsidRDefault="00C409A7" w:rsidP="006F3A8A">
      <w:pPr>
        <w:pStyle w:val="Standard"/>
        <w:spacing w:after="113"/>
        <w:jc w:val="center"/>
        <w:rPr>
          <w:rFonts w:cs="Arial"/>
          <w:b/>
          <w:color w:val="000000"/>
          <w:sz w:val="22"/>
          <w:szCs w:val="22"/>
          <w:lang w:val="pt-PT"/>
        </w:rPr>
      </w:pPr>
    </w:p>
    <w:p w14:paraId="66AAC684" w14:textId="77777777" w:rsidR="00C409A7" w:rsidRDefault="00C409A7" w:rsidP="006F3A8A">
      <w:pPr>
        <w:pStyle w:val="Standard"/>
        <w:spacing w:after="113"/>
        <w:jc w:val="center"/>
        <w:rPr>
          <w:rFonts w:cs="Arial"/>
          <w:b/>
          <w:color w:val="000000"/>
          <w:sz w:val="22"/>
          <w:szCs w:val="22"/>
          <w:lang w:val="pt-PT"/>
        </w:rPr>
      </w:pPr>
    </w:p>
    <w:p w14:paraId="0D96BDBE" w14:textId="30374300" w:rsidR="006F3A8A" w:rsidRDefault="006F3A8A" w:rsidP="006F3A8A">
      <w:pPr>
        <w:pStyle w:val="Standard"/>
        <w:spacing w:after="113"/>
        <w:jc w:val="center"/>
      </w:pPr>
      <w:r>
        <w:rPr>
          <w:rFonts w:cs="Arial"/>
          <w:b/>
          <w:color w:val="000000"/>
          <w:sz w:val="22"/>
          <w:szCs w:val="22"/>
          <w:lang w:val="pt-PT"/>
        </w:rPr>
        <w:t>CONTRATO Nº XX/20</w:t>
      </w:r>
      <w:r w:rsidR="008F3181">
        <w:rPr>
          <w:rFonts w:cs="Arial"/>
          <w:b/>
          <w:color w:val="000000"/>
          <w:sz w:val="22"/>
          <w:szCs w:val="22"/>
          <w:lang w:val="pt-PT"/>
        </w:rPr>
        <w:t>24</w:t>
      </w:r>
    </w:p>
    <w:p w14:paraId="6AF9CFE1" w14:textId="77777777" w:rsidR="006F3A8A" w:rsidRDefault="006F3A8A" w:rsidP="006F3A8A">
      <w:pPr>
        <w:pStyle w:val="Standard"/>
        <w:spacing w:after="113"/>
        <w:ind w:left="4820" w:hanging="10"/>
        <w:jc w:val="both"/>
        <w:rPr>
          <w:rFonts w:cs="Arial"/>
          <w:color w:val="000000"/>
          <w:sz w:val="22"/>
          <w:szCs w:val="22"/>
        </w:rPr>
      </w:pPr>
    </w:p>
    <w:p w14:paraId="0CA8CAE0" w14:textId="77777777" w:rsidR="006F3A8A" w:rsidRDefault="006F3A8A" w:rsidP="006F3A8A">
      <w:pPr>
        <w:pStyle w:val="Standard"/>
        <w:spacing w:after="113"/>
        <w:ind w:left="4820" w:hanging="10"/>
        <w:jc w:val="both"/>
        <w:rPr>
          <w:rFonts w:cs="Arial"/>
          <w:color w:val="000000"/>
          <w:sz w:val="22"/>
          <w:szCs w:val="22"/>
        </w:rPr>
      </w:pPr>
    </w:p>
    <w:p w14:paraId="427BA8A6" w14:textId="1B3E8E7E" w:rsidR="006F3A8A" w:rsidRDefault="006F3A8A" w:rsidP="006F3A8A">
      <w:pPr>
        <w:pStyle w:val="Standard"/>
        <w:spacing w:after="113" w:line="276" w:lineRule="auto"/>
        <w:ind w:left="4820" w:hanging="10"/>
        <w:jc w:val="both"/>
      </w:pPr>
      <w:r>
        <w:rPr>
          <w:rFonts w:cs="Arial"/>
          <w:color w:val="000000"/>
          <w:sz w:val="22"/>
          <w:szCs w:val="22"/>
        </w:rPr>
        <w:t xml:space="preserve">CONTRATO DE </w:t>
      </w:r>
      <w:r w:rsidR="00B12D70">
        <w:rPr>
          <w:rFonts w:cs="Arial"/>
          <w:b/>
          <w:color w:val="000000"/>
          <w:sz w:val="22"/>
          <w:szCs w:val="22"/>
        </w:rPr>
        <w:t xml:space="preserve">SERVIÇO </w:t>
      </w:r>
      <w:r w:rsidR="005275AA">
        <w:rPr>
          <w:rFonts w:cs="Arial"/>
          <w:b/>
          <w:color w:val="000000"/>
          <w:sz w:val="22"/>
          <w:szCs w:val="22"/>
        </w:rPr>
        <w:t xml:space="preserve">DE </w:t>
      </w:r>
      <w:r w:rsidR="00FF3D69">
        <w:rPr>
          <w:rFonts w:cs="Arial"/>
          <w:b/>
          <w:color w:val="000000"/>
          <w:sz w:val="22"/>
          <w:szCs w:val="22"/>
        </w:rPr>
        <w:t>ANÁLISE DA QUALIDADE DA ÁGUA</w:t>
      </w:r>
      <w:r>
        <w:rPr>
          <w:rFonts w:cs="Arial"/>
          <w:bCs/>
          <w:color w:val="000000"/>
          <w:sz w:val="22"/>
          <w:szCs w:val="22"/>
        </w:rPr>
        <w:t>,</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_________________________________________, NA FORMA ABAIXO.</w:t>
      </w:r>
    </w:p>
    <w:p w14:paraId="1D01C7C4" w14:textId="77777777" w:rsidR="006F3A8A" w:rsidRDefault="006F3A8A" w:rsidP="006F3A8A">
      <w:pPr>
        <w:pStyle w:val="Standard"/>
        <w:spacing w:after="113" w:line="360" w:lineRule="auto"/>
        <w:jc w:val="both"/>
        <w:rPr>
          <w:rFonts w:cs="Arial"/>
          <w:color w:val="000000"/>
          <w:sz w:val="22"/>
          <w:szCs w:val="22"/>
          <w:lang w:val="pt-PT"/>
        </w:rPr>
      </w:pPr>
    </w:p>
    <w:p w14:paraId="68596D69" w14:textId="3443C187" w:rsidR="006F3A8A" w:rsidRDefault="006F3A8A" w:rsidP="006F3A8A">
      <w:pPr>
        <w:pStyle w:val="Standard"/>
        <w:spacing w:before="120" w:after="120" w:line="360" w:lineRule="auto"/>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xml:space="preserve">, inscrita no CNPJ sob o nº 26.989.715/0037-13 situada na Rua Conselheiro Portela, 531, Espinheiro, na Cidade do Recife/PE, neste ato representada por sua Procuradora-Chefe a </w:t>
      </w:r>
      <w:proofErr w:type="spellStart"/>
      <w:r>
        <w:rPr>
          <w:rFonts w:cs="Arial"/>
          <w:color w:val="000000"/>
          <w:sz w:val="22"/>
          <w:szCs w:val="22"/>
        </w:rPr>
        <w:t>Exmª</w:t>
      </w:r>
      <w:proofErr w:type="spellEnd"/>
      <w:r>
        <w:rPr>
          <w:rFonts w:cs="Arial"/>
          <w:color w:val="000000"/>
          <w:sz w:val="22"/>
          <w:szCs w:val="22"/>
        </w:rPr>
        <w:t xml:space="preserve">. </w:t>
      </w:r>
      <w:proofErr w:type="spellStart"/>
      <w:r>
        <w:rPr>
          <w:rFonts w:cs="Arial"/>
          <w:color w:val="000000"/>
          <w:sz w:val="22"/>
          <w:szCs w:val="22"/>
        </w:rPr>
        <w:t>Srª</w:t>
      </w:r>
      <w:proofErr w:type="spellEnd"/>
      <w:r>
        <w:rPr>
          <w:rFonts w:cs="Arial"/>
          <w:color w:val="000000"/>
          <w:sz w:val="22"/>
          <w:szCs w:val="22"/>
        </w:rPr>
        <w:t xml:space="preserve">. </w:t>
      </w:r>
      <w:r>
        <w:rPr>
          <w:rFonts w:cs="Arial"/>
          <w:b/>
          <w:color w:val="000000"/>
          <w:sz w:val="22"/>
          <w:szCs w:val="22"/>
        </w:rPr>
        <w:t xml:space="preserve">Ana Carolina Lima Vieira, </w:t>
      </w:r>
      <w:r>
        <w:rPr>
          <w:rFonts w:cs="Arial"/>
          <w:color w:val="000000"/>
          <w:sz w:val="22"/>
          <w:szCs w:val="22"/>
        </w:rPr>
        <w:t xml:space="preserve">no uso da competência que lhe foi atribuída pela Portaria nº 1.566/2019,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w:t>
      </w:r>
      <w:r w:rsidRPr="003473C2">
        <w:rPr>
          <w:rFonts w:cs="Arial"/>
          <w:b/>
          <w:bCs/>
          <w:color w:val="000000"/>
          <w:sz w:val="22"/>
          <w:szCs w:val="22"/>
        </w:rPr>
        <w:t xml:space="preserve">Dispensa de Licitação nº </w:t>
      </w:r>
      <w:proofErr w:type="spellStart"/>
      <w:r w:rsidRPr="003473C2">
        <w:rPr>
          <w:rFonts w:cs="Arial"/>
          <w:b/>
          <w:bCs/>
          <w:color w:val="000000"/>
          <w:sz w:val="22"/>
          <w:szCs w:val="22"/>
        </w:rPr>
        <w:t>xxxxxxxxxx</w:t>
      </w:r>
      <w:proofErr w:type="spellEnd"/>
      <w:r>
        <w:rPr>
          <w:rFonts w:cs="Arial"/>
          <w:color w:val="000000"/>
          <w:sz w:val="22"/>
          <w:szCs w:val="22"/>
        </w:rPr>
        <w:t xml:space="preserve">, mediante as cláusulas e condições a seguir enunciadas. </w:t>
      </w:r>
    </w:p>
    <w:p w14:paraId="49C752B9" w14:textId="77777777" w:rsidR="006F3A8A" w:rsidRPr="002775B7" w:rsidRDefault="006F3A8A" w:rsidP="006F3A8A">
      <w:pPr>
        <w:pStyle w:val="Edital-Tpicos"/>
        <w:widowControl/>
        <w:numPr>
          <w:ilvl w:val="0"/>
          <w:numId w:val="14"/>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588A69BE" w14:textId="247C5AD5" w:rsidR="00E434FD" w:rsidRPr="00E434FD" w:rsidRDefault="005275AA" w:rsidP="00E434FD">
      <w:pPr>
        <w:pStyle w:val="Standard"/>
        <w:numPr>
          <w:ilvl w:val="1"/>
          <w:numId w:val="15"/>
        </w:numPr>
        <w:spacing w:line="360" w:lineRule="auto"/>
        <w:ind w:left="709"/>
        <w:jc w:val="both"/>
        <w:rPr>
          <w:rFonts w:cs="Arial"/>
          <w:sz w:val="22"/>
          <w:szCs w:val="22"/>
        </w:rPr>
      </w:pPr>
      <w:r w:rsidRPr="000819C4">
        <w:rPr>
          <w:rStyle w:val="Forte"/>
          <w:rFonts w:eastAsia="Calibri" w:cs="Arial"/>
          <w:b w:val="0"/>
          <w:bCs w:val="0"/>
          <w:spacing w:val="-2"/>
          <w:sz w:val="22"/>
          <w:szCs w:val="22"/>
          <w:shd w:val="clear" w:color="auto" w:fill="FFFFFF"/>
        </w:rPr>
        <w:t xml:space="preserve">Contratação </w:t>
      </w:r>
      <w:r>
        <w:rPr>
          <w:rStyle w:val="Forte"/>
          <w:rFonts w:eastAsia="Calibri" w:cs="Arial"/>
          <w:b w:val="0"/>
          <w:bCs w:val="0"/>
          <w:spacing w:val="-2"/>
          <w:sz w:val="22"/>
          <w:szCs w:val="22"/>
          <w:shd w:val="clear" w:color="auto" w:fill="FFFFFF"/>
        </w:rPr>
        <w:t>de</w:t>
      </w:r>
      <w:r w:rsidRPr="000819C4">
        <w:rPr>
          <w:rStyle w:val="Forte"/>
          <w:rFonts w:eastAsia="Calibri" w:cs="Arial"/>
          <w:b w:val="0"/>
          <w:bCs w:val="0"/>
          <w:spacing w:val="-2"/>
          <w:sz w:val="22"/>
          <w:szCs w:val="22"/>
          <w:shd w:val="clear" w:color="auto" w:fill="FFFFFF"/>
        </w:rPr>
        <w:t xml:space="preserve"> </w:t>
      </w:r>
      <w:r w:rsidR="00FF3D69" w:rsidRPr="008C5ABD">
        <w:rPr>
          <w:rStyle w:val="Forte"/>
          <w:rFonts w:eastAsia="Calibri" w:cs="Arial"/>
          <w:bCs w:val="0"/>
          <w:spacing w:val="-2"/>
          <w:sz w:val="22"/>
          <w:szCs w:val="22"/>
          <w:shd w:val="clear" w:color="auto" w:fill="FFFFFF"/>
        </w:rPr>
        <w:t>serviços</w:t>
      </w:r>
      <w:r w:rsidR="00FF3D69" w:rsidRPr="008C5ABD">
        <w:rPr>
          <w:rStyle w:val="Forte"/>
          <w:rFonts w:eastAsia="Calibri" w:cs="Arial"/>
          <w:b w:val="0"/>
          <w:bCs w:val="0"/>
          <w:spacing w:val="-2"/>
          <w:sz w:val="22"/>
          <w:szCs w:val="22"/>
          <w:shd w:val="clear" w:color="auto" w:fill="FFFFFF"/>
        </w:rPr>
        <w:t xml:space="preserve"> </w:t>
      </w:r>
      <w:r w:rsidR="00FF3D69" w:rsidRPr="008C5ABD">
        <w:rPr>
          <w:rFonts w:cs="Arial"/>
          <w:b/>
          <w:sz w:val="22"/>
          <w:szCs w:val="22"/>
        </w:rPr>
        <w:t xml:space="preserve">de análise físico-química e </w:t>
      </w:r>
      <w:r w:rsidR="00FF3D69" w:rsidRPr="008C5ABD">
        <w:rPr>
          <w:rFonts w:cs="Arial"/>
          <w:b/>
          <w:bCs/>
          <w:sz w:val="22"/>
          <w:szCs w:val="22"/>
        </w:rPr>
        <w:t xml:space="preserve">microbiológica (bacteriológica) </w:t>
      </w:r>
      <w:r w:rsidR="00FF3D69" w:rsidRPr="008C5ABD">
        <w:rPr>
          <w:rFonts w:cs="Arial"/>
          <w:b/>
          <w:sz w:val="22"/>
          <w:szCs w:val="22"/>
        </w:rPr>
        <w:t>da água dos reservatórios das unidades do MPT em Pernambuco</w:t>
      </w:r>
      <w:r w:rsidR="00FF3D69" w:rsidRPr="00134390">
        <w:rPr>
          <w:rFonts w:cs="Arial"/>
          <w:sz w:val="22"/>
          <w:szCs w:val="22"/>
        </w:rPr>
        <w:t xml:space="preserve">, </w:t>
      </w:r>
      <w:r w:rsidR="00FF3D69">
        <w:rPr>
          <w:rFonts w:cs="Arial"/>
          <w:sz w:val="22"/>
          <w:szCs w:val="22"/>
        </w:rPr>
        <w:t xml:space="preserve">para fins de atestar a qualidade da água para consumo humano, </w:t>
      </w:r>
      <w:r w:rsidR="00FF3D69" w:rsidRPr="00134390">
        <w:rPr>
          <w:rFonts w:cs="Arial"/>
          <w:sz w:val="22"/>
          <w:szCs w:val="22"/>
        </w:rPr>
        <w:t>incluindo a confecção de laud</w:t>
      </w:r>
      <w:r w:rsidR="00FF3D69">
        <w:rPr>
          <w:rFonts w:cs="Arial"/>
          <w:sz w:val="22"/>
          <w:szCs w:val="22"/>
        </w:rPr>
        <w:t>o</w:t>
      </w:r>
      <w:r w:rsidRPr="000819C4">
        <w:rPr>
          <w:rStyle w:val="Forte"/>
          <w:rFonts w:eastAsia="Calibri" w:cs="Arial"/>
          <w:b w:val="0"/>
          <w:bCs w:val="0"/>
          <w:spacing w:val="-2"/>
          <w:sz w:val="22"/>
          <w:szCs w:val="22"/>
          <w:shd w:val="clear" w:color="auto" w:fill="FFFFFF"/>
        </w:rPr>
        <w:t>, de acordo com as especificações e quantidades descritas neste Termo e conforme tabela abaixo</w:t>
      </w:r>
      <w:r w:rsidR="006F3A8A" w:rsidRPr="000D4F9C">
        <w:rPr>
          <w:rFonts w:cs="Arial"/>
          <w:sz w:val="22"/>
          <w:szCs w:val="22"/>
        </w:rPr>
        <w:t>.</w:t>
      </w: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721"/>
        <w:gridCol w:w="752"/>
        <w:gridCol w:w="858"/>
        <w:gridCol w:w="1016"/>
        <w:gridCol w:w="811"/>
        <w:gridCol w:w="813"/>
        <w:gridCol w:w="896"/>
        <w:gridCol w:w="932"/>
        <w:gridCol w:w="1015"/>
        <w:gridCol w:w="1023"/>
        <w:gridCol w:w="1023"/>
      </w:tblGrid>
      <w:tr w:rsidR="00E434FD" w:rsidRPr="005A16E6" w14:paraId="5C13E2D6" w14:textId="77777777" w:rsidTr="00912AFC">
        <w:trPr>
          <w:trHeight w:val="304"/>
          <w:jc w:val="center"/>
        </w:trPr>
        <w:tc>
          <w:tcPr>
            <w:tcW w:w="507" w:type="dxa"/>
            <w:vMerge w:val="restart"/>
            <w:shd w:val="clear" w:color="auto" w:fill="auto"/>
            <w:vAlign w:val="center"/>
          </w:tcPr>
          <w:p w14:paraId="51079083" w14:textId="77777777" w:rsidR="00E434FD" w:rsidRPr="00CC0F2A" w:rsidRDefault="00E434FD"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ITEM</w:t>
            </w:r>
          </w:p>
        </w:tc>
        <w:tc>
          <w:tcPr>
            <w:tcW w:w="721" w:type="dxa"/>
            <w:vMerge w:val="restart"/>
            <w:vAlign w:val="center"/>
          </w:tcPr>
          <w:p w14:paraId="2A3FE069" w14:textId="77777777" w:rsidR="00E434FD" w:rsidRPr="00CC0F2A" w:rsidRDefault="00E434FD"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SUBITEM</w:t>
            </w:r>
          </w:p>
        </w:tc>
        <w:tc>
          <w:tcPr>
            <w:tcW w:w="752" w:type="dxa"/>
            <w:vMerge w:val="restart"/>
            <w:vAlign w:val="center"/>
          </w:tcPr>
          <w:p w14:paraId="6F90E86B" w14:textId="77777777" w:rsidR="00E434FD" w:rsidRPr="00CC0F2A" w:rsidRDefault="00E434FD"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IMÓVEL</w:t>
            </w:r>
          </w:p>
        </w:tc>
        <w:tc>
          <w:tcPr>
            <w:tcW w:w="858" w:type="dxa"/>
            <w:vMerge w:val="restart"/>
            <w:shd w:val="clear" w:color="auto" w:fill="auto"/>
            <w:vAlign w:val="center"/>
          </w:tcPr>
          <w:p w14:paraId="25314DA1" w14:textId="77777777" w:rsidR="00E434FD" w:rsidRPr="00CC0F2A" w:rsidRDefault="00E434FD"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LOCAL</w:t>
            </w:r>
          </w:p>
        </w:tc>
        <w:tc>
          <w:tcPr>
            <w:tcW w:w="1016" w:type="dxa"/>
            <w:vMerge w:val="restart"/>
            <w:vAlign w:val="center"/>
          </w:tcPr>
          <w:p w14:paraId="6F7BDD98" w14:textId="77777777" w:rsidR="00E434FD" w:rsidRDefault="00E434FD" w:rsidP="00912AFC">
            <w:pPr>
              <w:spacing w:after="160" w:line="259" w:lineRule="auto"/>
              <w:jc w:val="center"/>
              <w:rPr>
                <w:rFonts w:eastAsia="Calibri" w:cstheme="minorHAnsi"/>
                <w:b/>
                <w:bCs/>
                <w:spacing w:val="-6"/>
                <w:sz w:val="16"/>
                <w:szCs w:val="16"/>
                <w:lang w:eastAsia="en-US"/>
              </w:rPr>
            </w:pPr>
          </w:p>
          <w:p w14:paraId="7DF114B0" w14:textId="77777777" w:rsidR="00E434FD" w:rsidRPr="00CC0F2A" w:rsidRDefault="00E434FD"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SERVIÇO</w:t>
            </w:r>
          </w:p>
          <w:p w14:paraId="24B3A989" w14:textId="77777777" w:rsidR="00E434FD" w:rsidRPr="00CC0F2A" w:rsidRDefault="00E434FD" w:rsidP="00912AFC">
            <w:pPr>
              <w:spacing w:after="160" w:line="259" w:lineRule="auto"/>
              <w:rPr>
                <w:rFonts w:eastAsia="Calibri" w:cstheme="minorHAnsi"/>
                <w:b/>
                <w:bCs/>
                <w:spacing w:val="-6"/>
                <w:sz w:val="16"/>
                <w:szCs w:val="16"/>
                <w:lang w:eastAsia="en-US"/>
              </w:rPr>
            </w:pPr>
          </w:p>
        </w:tc>
        <w:tc>
          <w:tcPr>
            <w:tcW w:w="1624" w:type="dxa"/>
            <w:gridSpan w:val="2"/>
            <w:shd w:val="clear" w:color="auto" w:fill="auto"/>
            <w:vAlign w:val="center"/>
          </w:tcPr>
          <w:p w14:paraId="1B7BC184" w14:textId="77777777" w:rsidR="00E434FD" w:rsidRPr="00CC0F2A" w:rsidRDefault="00E434FD" w:rsidP="00912AFC">
            <w:pPr>
              <w:spacing w:after="160" w:line="259" w:lineRule="auto"/>
              <w:jc w:val="center"/>
              <w:rPr>
                <w:rFonts w:cstheme="minorHAnsi"/>
                <w:b/>
                <w:bCs/>
                <w:color w:val="000000"/>
                <w:spacing w:val="-6"/>
                <w:sz w:val="16"/>
                <w:szCs w:val="16"/>
              </w:rPr>
            </w:pPr>
            <w:r w:rsidRPr="00CC0F2A">
              <w:rPr>
                <w:rFonts w:eastAsia="Calibri" w:cstheme="minorHAnsi"/>
                <w:b/>
                <w:bCs/>
                <w:spacing w:val="-6"/>
                <w:sz w:val="16"/>
                <w:szCs w:val="16"/>
                <w:lang w:eastAsia="en-US"/>
              </w:rPr>
              <w:t>QUANT.  (PONTOS DE COLETA)</w:t>
            </w:r>
          </w:p>
        </w:tc>
        <w:tc>
          <w:tcPr>
            <w:tcW w:w="1828" w:type="dxa"/>
            <w:gridSpan w:val="2"/>
            <w:shd w:val="clear" w:color="auto" w:fill="auto"/>
            <w:vAlign w:val="center"/>
          </w:tcPr>
          <w:p w14:paraId="75BBA923" w14:textId="77777777" w:rsidR="00E434FD" w:rsidRPr="00CC0F2A" w:rsidRDefault="00E434FD" w:rsidP="00912AFC">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VALOR UNI</w:t>
            </w:r>
            <w:r>
              <w:rPr>
                <w:rFonts w:cstheme="minorHAnsi"/>
                <w:b/>
                <w:bCs/>
                <w:color w:val="000000"/>
                <w:spacing w:val="-6"/>
                <w:sz w:val="16"/>
                <w:szCs w:val="16"/>
              </w:rPr>
              <w:t>TÁRIO</w:t>
            </w:r>
          </w:p>
        </w:tc>
        <w:tc>
          <w:tcPr>
            <w:tcW w:w="2038" w:type="dxa"/>
            <w:gridSpan w:val="2"/>
            <w:vAlign w:val="center"/>
          </w:tcPr>
          <w:p w14:paraId="3B5488CB" w14:textId="77777777" w:rsidR="00E434FD" w:rsidRPr="00CC0F2A" w:rsidRDefault="00E434FD" w:rsidP="00912AFC">
            <w:pPr>
              <w:spacing w:after="160" w:line="259" w:lineRule="auto"/>
              <w:jc w:val="center"/>
              <w:rPr>
                <w:rFonts w:cstheme="minorHAnsi"/>
                <w:b/>
                <w:bCs/>
                <w:color w:val="000000"/>
                <w:spacing w:val="-6"/>
                <w:sz w:val="16"/>
                <w:szCs w:val="16"/>
              </w:rPr>
            </w:pPr>
            <w:r w:rsidRPr="00CC0F2A">
              <w:rPr>
                <w:rFonts w:cstheme="minorHAnsi"/>
                <w:b/>
                <w:bCs/>
                <w:color w:val="000000"/>
                <w:spacing w:val="-6"/>
                <w:sz w:val="16"/>
                <w:szCs w:val="16"/>
              </w:rPr>
              <w:t xml:space="preserve">VALOR TOTAL </w:t>
            </w:r>
          </w:p>
        </w:tc>
        <w:tc>
          <w:tcPr>
            <w:tcW w:w="1023" w:type="dxa"/>
            <w:vMerge w:val="restart"/>
            <w:shd w:val="clear" w:color="auto" w:fill="auto"/>
            <w:vAlign w:val="center"/>
          </w:tcPr>
          <w:p w14:paraId="3510AEEF" w14:textId="65154A0B" w:rsidR="00E434FD" w:rsidRPr="00CC0F2A" w:rsidRDefault="00E434FD" w:rsidP="00912AFC">
            <w:pPr>
              <w:spacing w:after="160"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 xml:space="preserve">VALOR </w:t>
            </w:r>
            <w:r w:rsidR="00561F17">
              <w:rPr>
                <w:rFonts w:eastAsia="Calibri" w:cstheme="minorHAnsi"/>
                <w:b/>
                <w:bCs/>
                <w:spacing w:val="-6"/>
                <w:sz w:val="16"/>
                <w:szCs w:val="16"/>
                <w:lang w:eastAsia="en-US"/>
              </w:rPr>
              <w:t xml:space="preserve">TOTAL </w:t>
            </w:r>
            <w:r w:rsidRPr="00CC0F2A">
              <w:rPr>
                <w:rFonts w:eastAsia="Calibri" w:cstheme="minorHAnsi"/>
                <w:b/>
                <w:bCs/>
                <w:spacing w:val="-6"/>
                <w:sz w:val="16"/>
                <w:szCs w:val="16"/>
                <w:lang w:eastAsia="en-US"/>
              </w:rPr>
              <w:t xml:space="preserve">PARA CADA </w:t>
            </w:r>
            <w:r w:rsidR="00561F17">
              <w:rPr>
                <w:rFonts w:eastAsia="Calibri" w:cstheme="minorHAnsi"/>
                <w:b/>
                <w:bCs/>
                <w:spacing w:val="-6"/>
                <w:sz w:val="16"/>
                <w:szCs w:val="16"/>
                <w:lang w:eastAsia="en-US"/>
              </w:rPr>
              <w:t>ITEM</w:t>
            </w:r>
          </w:p>
        </w:tc>
      </w:tr>
      <w:tr w:rsidR="00E434FD" w:rsidRPr="005A16E6" w14:paraId="7EF780DC" w14:textId="77777777" w:rsidTr="00912AFC">
        <w:trPr>
          <w:trHeight w:val="304"/>
          <w:jc w:val="center"/>
        </w:trPr>
        <w:tc>
          <w:tcPr>
            <w:tcW w:w="507" w:type="dxa"/>
            <w:vMerge/>
            <w:shd w:val="clear" w:color="auto" w:fill="auto"/>
            <w:vAlign w:val="center"/>
          </w:tcPr>
          <w:p w14:paraId="01F207AF" w14:textId="77777777" w:rsidR="00E434FD" w:rsidRPr="00B701FE" w:rsidRDefault="00E434FD" w:rsidP="00912AFC">
            <w:pPr>
              <w:spacing w:after="160" w:line="259" w:lineRule="auto"/>
              <w:jc w:val="center"/>
              <w:rPr>
                <w:rFonts w:ascii="Arial" w:eastAsia="Calibri" w:hAnsi="Arial" w:cs="Arial"/>
                <w:b/>
                <w:bCs/>
                <w:spacing w:val="-6"/>
                <w:sz w:val="16"/>
                <w:szCs w:val="16"/>
                <w:lang w:eastAsia="en-US"/>
              </w:rPr>
            </w:pPr>
          </w:p>
        </w:tc>
        <w:tc>
          <w:tcPr>
            <w:tcW w:w="721" w:type="dxa"/>
            <w:vMerge/>
            <w:vAlign w:val="center"/>
          </w:tcPr>
          <w:p w14:paraId="3D1D732E" w14:textId="77777777" w:rsidR="00E434FD" w:rsidRPr="00B701FE" w:rsidRDefault="00E434FD" w:rsidP="00912AFC">
            <w:pPr>
              <w:spacing w:after="160" w:line="259" w:lineRule="auto"/>
              <w:jc w:val="center"/>
              <w:rPr>
                <w:rFonts w:ascii="Arial" w:eastAsia="Calibri" w:hAnsi="Arial" w:cs="Arial"/>
                <w:b/>
                <w:bCs/>
                <w:spacing w:val="-6"/>
                <w:sz w:val="16"/>
                <w:szCs w:val="16"/>
                <w:lang w:eastAsia="en-US"/>
              </w:rPr>
            </w:pPr>
          </w:p>
        </w:tc>
        <w:tc>
          <w:tcPr>
            <w:tcW w:w="752" w:type="dxa"/>
            <w:vMerge/>
            <w:vAlign w:val="center"/>
          </w:tcPr>
          <w:p w14:paraId="2DD884CE" w14:textId="77777777" w:rsidR="00E434FD" w:rsidRPr="00B701FE" w:rsidRDefault="00E434FD" w:rsidP="00912AFC">
            <w:pPr>
              <w:spacing w:after="160" w:line="259" w:lineRule="auto"/>
              <w:jc w:val="center"/>
              <w:rPr>
                <w:rFonts w:ascii="Arial" w:eastAsia="Calibri" w:hAnsi="Arial" w:cs="Arial"/>
                <w:b/>
                <w:bCs/>
                <w:spacing w:val="-6"/>
                <w:sz w:val="16"/>
                <w:szCs w:val="16"/>
                <w:lang w:eastAsia="en-US"/>
              </w:rPr>
            </w:pPr>
          </w:p>
        </w:tc>
        <w:tc>
          <w:tcPr>
            <w:tcW w:w="858" w:type="dxa"/>
            <w:vMerge/>
            <w:shd w:val="clear" w:color="auto" w:fill="auto"/>
            <w:vAlign w:val="center"/>
          </w:tcPr>
          <w:p w14:paraId="666B9C30" w14:textId="77777777" w:rsidR="00E434FD" w:rsidRPr="00B701FE" w:rsidRDefault="00E434FD" w:rsidP="00912AFC">
            <w:pPr>
              <w:spacing w:after="160" w:line="259" w:lineRule="auto"/>
              <w:jc w:val="center"/>
              <w:rPr>
                <w:rFonts w:ascii="Arial" w:eastAsia="Calibri" w:hAnsi="Arial" w:cs="Arial"/>
                <w:b/>
                <w:bCs/>
                <w:spacing w:val="-6"/>
                <w:sz w:val="16"/>
                <w:szCs w:val="16"/>
                <w:lang w:eastAsia="en-US"/>
              </w:rPr>
            </w:pPr>
          </w:p>
        </w:tc>
        <w:tc>
          <w:tcPr>
            <w:tcW w:w="1016" w:type="dxa"/>
            <w:vMerge/>
            <w:vAlign w:val="center"/>
          </w:tcPr>
          <w:p w14:paraId="4953D6F9" w14:textId="77777777" w:rsidR="00E434FD" w:rsidRPr="00B701FE" w:rsidRDefault="00E434FD" w:rsidP="00912AFC">
            <w:pPr>
              <w:spacing w:after="160" w:line="259" w:lineRule="auto"/>
              <w:rPr>
                <w:rFonts w:ascii="Arial" w:eastAsia="Calibri" w:hAnsi="Arial" w:cs="Arial"/>
                <w:b/>
                <w:bCs/>
                <w:spacing w:val="-6"/>
                <w:sz w:val="16"/>
                <w:szCs w:val="16"/>
                <w:lang w:eastAsia="en-US"/>
              </w:rPr>
            </w:pPr>
          </w:p>
        </w:tc>
        <w:tc>
          <w:tcPr>
            <w:tcW w:w="811" w:type="dxa"/>
            <w:shd w:val="clear" w:color="auto" w:fill="auto"/>
            <w:vAlign w:val="center"/>
          </w:tcPr>
          <w:p w14:paraId="306AD9C3" w14:textId="35D308C9" w:rsidR="00E434FD" w:rsidRPr="00B701FE" w:rsidRDefault="00E434FD" w:rsidP="00912AFC">
            <w:pPr>
              <w:spacing w:after="160" w:line="259" w:lineRule="auto"/>
              <w:jc w:val="center"/>
              <w:rPr>
                <w:rFonts w:ascii="Arial" w:eastAsia="Calibri" w:hAnsi="Arial" w:cs="Arial"/>
                <w:b/>
                <w:bCs/>
                <w:spacing w:val="-6"/>
                <w:sz w:val="16"/>
                <w:szCs w:val="16"/>
                <w:lang w:eastAsia="en-US"/>
              </w:rPr>
            </w:pPr>
            <w:r w:rsidRPr="00B701FE">
              <w:rPr>
                <w:rFonts w:ascii="Arial" w:eastAsia="Calibri" w:hAnsi="Arial" w:cs="Arial"/>
                <w:b/>
                <w:bCs/>
                <w:spacing w:val="-6"/>
                <w:sz w:val="16"/>
                <w:szCs w:val="16"/>
                <w:lang w:eastAsia="en-US"/>
              </w:rPr>
              <w:t xml:space="preserve">Análise </w:t>
            </w:r>
            <w:r w:rsidR="00FA34E5" w:rsidRPr="00B701FE">
              <w:rPr>
                <w:rFonts w:ascii="Arial" w:eastAsia="Calibri" w:hAnsi="Arial" w:cs="Arial"/>
                <w:b/>
                <w:bCs/>
                <w:spacing w:val="-6"/>
                <w:sz w:val="16"/>
                <w:szCs w:val="16"/>
                <w:lang w:eastAsia="en-US"/>
              </w:rPr>
              <w:t>físico-química</w:t>
            </w:r>
          </w:p>
        </w:tc>
        <w:tc>
          <w:tcPr>
            <w:tcW w:w="813" w:type="dxa"/>
          </w:tcPr>
          <w:p w14:paraId="0E30D660" w14:textId="77777777" w:rsidR="00E434FD" w:rsidRPr="00B701FE" w:rsidRDefault="00E434FD" w:rsidP="00912AFC">
            <w:pPr>
              <w:spacing w:after="160" w:line="259" w:lineRule="auto"/>
              <w:jc w:val="center"/>
              <w:rPr>
                <w:rFonts w:ascii="Arial" w:hAnsi="Arial" w:cs="Arial"/>
                <w:b/>
                <w:bCs/>
                <w:color w:val="000000"/>
                <w:spacing w:val="-6"/>
                <w:sz w:val="16"/>
                <w:szCs w:val="16"/>
              </w:rPr>
            </w:pPr>
            <w:r w:rsidRPr="00B701FE">
              <w:rPr>
                <w:rFonts w:ascii="Arial" w:hAnsi="Arial" w:cs="Arial"/>
                <w:b/>
                <w:bCs/>
                <w:color w:val="000000"/>
                <w:spacing w:val="-6"/>
                <w:sz w:val="16"/>
                <w:szCs w:val="16"/>
              </w:rPr>
              <w:t>Análise microbiológica</w:t>
            </w:r>
          </w:p>
        </w:tc>
        <w:tc>
          <w:tcPr>
            <w:tcW w:w="896" w:type="dxa"/>
            <w:shd w:val="clear" w:color="auto" w:fill="auto"/>
            <w:vAlign w:val="center"/>
          </w:tcPr>
          <w:p w14:paraId="029CCDC3" w14:textId="6158B36C" w:rsidR="00E434FD" w:rsidRPr="00B701FE" w:rsidRDefault="00E434FD"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FA34E5">
              <w:rPr>
                <w:rFonts w:ascii="Arial" w:hAnsi="Arial" w:cs="Arial"/>
                <w:b/>
                <w:bCs/>
                <w:color w:val="000000"/>
                <w:spacing w:val="-6"/>
                <w:sz w:val="16"/>
                <w:szCs w:val="16"/>
              </w:rPr>
              <w:t>físico-química</w:t>
            </w:r>
          </w:p>
        </w:tc>
        <w:tc>
          <w:tcPr>
            <w:tcW w:w="932" w:type="dxa"/>
          </w:tcPr>
          <w:p w14:paraId="548E5DBF" w14:textId="77777777" w:rsidR="00E434FD" w:rsidRPr="00B701FE" w:rsidRDefault="00E434FD"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1015" w:type="dxa"/>
            <w:vAlign w:val="center"/>
          </w:tcPr>
          <w:p w14:paraId="74AF5329" w14:textId="3CA3703B" w:rsidR="00E434FD" w:rsidRPr="00B701FE" w:rsidRDefault="00E434FD"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FA34E5">
              <w:rPr>
                <w:rFonts w:ascii="Arial" w:hAnsi="Arial" w:cs="Arial"/>
                <w:b/>
                <w:bCs/>
                <w:color w:val="000000"/>
                <w:spacing w:val="-6"/>
                <w:sz w:val="16"/>
                <w:szCs w:val="16"/>
              </w:rPr>
              <w:t>físico-química</w:t>
            </w:r>
          </w:p>
        </w:tc>
        <w:tc>
          <w:tcPr>
            <w:tcW w:w="1023" w:type="dxa"/>
          </w:tcPr>
          <w:p w14:paraId="05163685" w14:textId="77777777" w:rsidR="00E434FD" w:rsidRPr="00B701FE" w:rsidRDefault="00E434FD" w:rsidP="00912AFC">
            <w:pPr>
              <w:spacing w:after="160"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1023" w:type="dxa"/>
            <w:vMerge/>
            <w:shd w:val="clear" w:color="auto" w:fill="auto"/>
            <w:vAlign w:val="center"/>
          </w:tcPr>
          <w:p w14:paraId="40365213" w14:textId="77777777" w:rsidR="00E434FD" w:rsidRPr="00B701FE" w:rsidRDefault="00E434FD" w:rsidP="00912AFC">
            <w:pPr>
              <w:spacing w:after="160" w:line="259" w:lineRule="auto"/>
              <w:jc w:val="center"/>
              <w:rPr>
                <w:rFonts w:ascii="Arial" w:hAnsi="Arial" w:cs="Arial"/>
                <w:b/>
                <w:bCs/>
                <w:color w:val="000000"/>
                <w:spacing w:val="-6"/>
                <w:sz w:val="16"/>
                <w:szCs w:val="16"/>
              </w:rPr>
            </w:pPr>
          </w:p>
        </w:tc>
      </w:tr>
      <w:tr w:rsidR="00E434FD" w:rsidRPr="005A16E6" w14:paraId="5EBD3C73" w14:textId="77777777" w:rsidTr="00912AFC">
        <w:trPr>
          <w:trHeight w:val="160"/>
          <w:jc w:val="center"/>
        </w:trPr>
        <w:tc>
          <w:tcPr>
            <w:tcW w:w="507" w:type="dxa"/>
            <w:vMerge w:val="restart"/>
            <w:shd w:val="clear" w:color="auto" w:fill="auto"/>
            <w:vAlign w:val="center"/>
          </w:tcPr>
          <w:p w14:paraId="78176F94" w14:textId="77777777" w:rsidR="00E434FD" w:rsidRPr="00A4791C" w:rsidRDefault="00E434FD" w:rsidP="00912AFC">
            <w:pPr>
              <w:spacing w:after="160" w:line="259" w:lineRule="auto"/>
              <w:jc w:val="center"/>
              <w:rPr>
                <w:rFonts w:eastAsia="Calibri" w:cstheme="minorHAnsi"/>
                <w:b/>
                <w:bCs/>
                <w:sz w:val="16"/>
                <w:szCs w:val="16"/>
                <w:lang w:eastAsia="en-US"/>
              </w:rPr>
            </w:pPr>
            <w:r w:rsidRPr="00A4791C">
              <w:rPr>
                <w:rFonts w:cstheme="minorHAnsi"/>
                <w:b/>
                <w:bCs/>
                <w:sz w:val="16"/>
                <w:szCs w:val="16"/>
              </w:rPr>
              <w:t>1</w:t>
            </w:r>
          </w:p>
        </w:tc>
        <w:tc>
          <w:tcPr>
            <w:tcW w:w="721" w:type="dxa"/>
            <w:vAlign w:val="center"/>
          </w:tcPr>
          <w:p w14:paraId="3620841E" w14:textId="77777777" w:rsidR="00E434FD" w:rsidRPr="00A4791C" w:rsidRDefault="00E434FD"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1.1</w:t>
            </w:r>
          </w:p>
        </w:tc>
        <w:tc>
          <w:tcPr>
            <w:tcW w:w="752" w:type="dxa"/>
            <w:vAlign w:val="center"/>
          </w:tcPr>
          <w:p w14:paraId="18793669" w14:textId="77777777" w:rsidR="00E434FD" w:rsidRPr="00A4791C" w:rsidRDefault="00E434FD"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SEDE</w:t>
            </w:r>
          </w:p>
        </w:tc>
        <w:tc>
          <w:tcPr>
            <w:tcW w:w="858" w:type="dxa"/>
            <w:vMerge w:val="restart"/>
            <w:shd w:val="clear" w:color="auto" w:fill="auto"/>
            <w:vAlign w:val="center"/>
          </w:tcPr>
          <w:p w14:paraId="7D2926DE" w14:textId="77777777" w:rsidR="00E434FD" w:rsidRPr="00A4791C" w:rsidRDefault="00E434FD"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RECIFE</w:t>
            </w:r>
          </w:p>
        </w:tc>
        <w:tc>
          <w:tcPr>
            <w:tcW w:w="1016" w:type="dxa"/>
            <w:vMerge w:val="restart"/>
            <w:vAlign w:val="center"/>
          </w:tcPr>
          <w:p w14:paraId="2EC512DA" w14:textId="77777777" w:rsidR="00E434FD" w:rsidRPr="00A4791C" w:rsidRDefault="00E434FD" w:rsidP="00912AFC">
            <w:pPr>
              <w:spacing w:after="160" w:line="259" w:lineRule="auto"/>
              <w:rPr>
                <w:rFonts w:eastAsia="Calibri" w:cstheme="minorHAnsi"/>
                <w:b/>
                <w:bCs/>
                <w:sz w:val="16"/>
                <w:szCs w:val="16"/>
                <w:lang w:eastAsia="en-US"/>
              </w:rPr>
            </w:pPr>
            <w:r w:rsidRPr="00A4791C">
              <w:rPr>
                <w:rFonts w:cstheme="minorHAnsi"/>
                <w:b/>
                <w:bCs/>
                <w:sz w:val="16"/>
                <w:szCs w:val="16"/>
              </w:rPr>
              <w:t>Análise química e bacteriológica da qualidade da água dos reservatórios</w:t>
            </w:r>
          </w:p>
        </w:tc>
        <w:tc>
          <w:tcPr>
            <w:tcW w:w="811" w:type="dxa"/>
            <w:shd w:val="clear" w:color="auto" w:fill="auto"/>
            <w:vAlign w:val="center"/>
          </w:tcPr>
          <w:p w14:paraId="597106F1" w14:textId="77777777" w:rsidR="00E434FD" w:rsidRPr="00CC0F2A" w:rsidRDefault="00E434FD" w:rsidP="00912AFC">
            <w:pPr>
              <w:spacing w:after="160" w:line="259" w:lineRule="auto"/>
              <w:jc w:val="center"/>
              <w:rPr>
                <w:rFonts w:eastAsia="Calibri" w:cstheme="minorHAnsi"/>
                <w:sz w:val="16"/>
                <w:szCs w:val="16"/>
                <w:lang w:eastAsia="en-US"/>
              </w:rPr>
            </w:pPr>
            <w:r w:rsidRPr="00CC0F2A">
              <w:rPr>
                <w:rFonts w:eastAsia="Calibri" w:cstheme="minorHAnsi"/>
                <w:sz w:val="16"/>
                <w:szCs w:val="16"/>
                <w:lang w:eastAsia="en-US"/>
              </w:rPr>
              <w:t>2</w:t>
            </w:r>
          </w:p>
        </w:tc>
        <w:tc>
          <w:tcPr>
            <w:tcW w:w="813" w:type="dxa"/>
          </w:tcPr>
          <w:p w14:paraId="60242BE8" w14:textId="77777777" w:rsidR="00E434FD" w:rsidRPr="00CC0F2A" w:rsidRDefault="00E434FD" w:rsidP="00912AFC">
            <w:pPr>
              <w:spacing w:after="160" w:line="259" w:lineRule="auto"/>
              <w:jc w:val="center"/>
              <w:rPr>
                <w:rFonts w:eastAsia="Calibri" w:cstheme="minorHAnsi"/>
                <w:spacing w:val="-6"/>
                <w:sz w:val="16"/>
                <w:szCs w:val="16"/>
                <w:lang w:eastAsia="en-US"/>
              </w:rPr>
            </w:pPr>
            <w:r w:rsidRPr="00CC0F2A">
              <w:rPr>
                <w:rFonts w:eastAsia="Calibri" w:cstheme="minorHAnsi"/>
                <w:spacing w:val="-6"/>
                <w:sz w:val="16"/>
                <w:szCs w:val="16"/>
                <w:lang w:eastAsia="en-US"/>
              </w:rPr>
              <w:t>2</w:t>
            </w:r>
          </w:p>
        </w:tc>
        <w:tc>
          <w:tcPr>
            <w:tcW w:w="896" w:type="dxa"/>
            <w:shd w:val="clear" w:color="auto" w:fill="auto"/>
            <w:vAlign w:val="center"/>
          </w:tcPr>
          <w:p w14:paraId="66B553BF"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tcPr>
          <w:p w14:paraId="555AB8E0" w14:textId="77777777" w:rsidR="00E434FD" w:rsidRPr="00D65E88" w:rsidRDefault="00E434FD" w:rsidP="00912AFC">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14735832" w14:textId="77777777" w:rsidR="00E434FD" w:rsidRPr="00D65E88" w:rsidRDefault="00E434FD" w:rsidP="00912AFC">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1023" w:type="dxa"/>
            <w:vAlign w:val="center"/>
          </w:tcPr>
          <w:p w14:paraId="280B4271" w14:textId="77777777" w:rsidR="00E434FD" w:rsidRPr="00D65E88" w:rsidRDefault="00E434FD" w:rsidP="00912AFC">
            <w:pPr>
              <w:tabs>
                <w:tab w:val="center" w:pos="418"/>
              </w:tabs>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ab/>
              <w:t>R$ XX</w:t>
            </w:r>
          </w:p>
        </w:tc>
        <w:tc>
          <w:tcPr>
            <w:tcW w:w="1023" w:type="dxa"/>
            <w:vMerge w:val="restart"/>
            <w:shd w:val="clear" w:color="auto" w:fill="auto"/>
            <w:vAlign w:val="center"/>
          </w:tcPr>
          <w:p w14:paraId="5300BF71" w14:textId="77777777" w:rsidR="00E434FD" w:rsidRPr="00D65E88" w:rsidRDefault="00E434FD" w:rsidP="00912AFC">
            <w:pPr>
              <w:jc w:val="center"/>
              <w:rPr>
                <w:rFonts w:eastAsia="Calibri" w:cstheme="minorHAnsi"/>
                <w:b/>
                <w:bCs/>
                <w:color w:val="FF0000"/>
                <w:spacing w:val="-6"/>
                <w:sz w:val="16"/>
                <w:szCs w:val="16"/>
                <w:lang w:eastAsia="en-US"/>
              </w:rPr>
            </w:pPr>
            <w:r w:rsidRPr="00D65E88">
              <w:rPr>
                <w:rFonts w:eastAsia="Calibri" w:cstheme="minorHAnsi"/>
                <w:b/>
                <w:bCs/>
                <w:color w:val="FF0000"/>
                <w:spacing w:val="-6"/>
                <w:sz w:val="16"/>
                <w:szCs w:val="16"/>
                <w:lang w:eastAsia="en-US"/>
              </w:rPr>
              <w:t>R$ XX</w:t>
            </w:r>
          </w:p>
        </w:tc>
      </w:tr>
      <w:tr w:rsidR="00E434FD" w:rsidRPr="005A16E6" w14:paraId="4E7A0773" w14:textId="77777777" w:rsidTr="00912AFC">
        <w:trPr>
          <w:trHeight w:val="64"/>
          <w:jc w:val="center"/>
        </w:trPr>
        <w:tc>
          <w:tcPr>
            <w:tcW w:w="507" w:type="dxa"/>
            <w:vMerge/>
            <w:shd w:val="clear" w:color="auto" w:fill="auto"/>
            <w:vAlign w:val="center"/>
          </w:tcPr>
          <w:p w14:paraId="1CC4DEEC" w14:textId="77777777" w:rsidR="00E434FD" w:rsidRPr="00A4791C" w:rsidRDefault="00E434FD" w:rsidP="00912AFC">
            <w:pPr>
              <w:spacing w:after="160" w:line="259" w:lineRule="auto"/>
              <w:jc w:val="center"/>
              <w:rPr>
                <w:rFonts w:eastAsia="Calibri" w:cstheme="minorHAnsi"/>
                <w:b/>
                <w:bCs/>
                <w:sz w:val="16"/>
                <w:szCs w:val="16"/>
                <w:lang w:eastAsia="en-US"/>
              </w:rPr>
            </w:pPr>
          </w:p>
        </w:tc>
        <w:tc>
          <w:tcPr>
            <w:tcW w:w="721" w:type="dxa"/>
            <w:vAlign w:val="center"/>
          </w:tcPr>
          <w:p w14:paraId="47A8C0BA" w14:textId="77777777" w:rsidR="00E434FD" w:rsidRPr="00A4791C" w:rsidRDefault="00E434FD"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1.2.</w:t>
            </w:r>
          </w:p>
        </w:tc>
        <w:tc>
          <w:tcPr>
            <w:tcW w:w="752" w:type="dxa"/>
            <w:vAlign w:val="center"/>
          </w:tcPr>
          <w:p w14:paraId="2FF673DE" w14:textId="77777777" w:rsidR="00E434FD" w:rsidRPr="00A4791C" w:rsidRDefault="00E434FD" w:rsidP="00912AFC">
            <w:pPr>
              <w:spacing w:after="160" w:line="259" w:lineRule="auto"/>
              <w:jc w:val="center"/>
              <w:rPr>
                <w:rFonts w:eastAsia="Calibri" w:cstheme="minorHAnsi"/>
                <w:b/>
                <w:bCs/>
                <w:sz w:val="16"/>
                <w:szCs w:val="16"/>
                <w:lang w:eastAsia="en-US"/>
              </w:rPr>
            </w:pPr>
            <w:r w:rsidRPr="00A4791C">
              <w:rPr>
                <w:rFonts w:eastAsia="Calibri" w:cstheme="minorHAnsi"/>
                <w:b/>
                <w:bCs/>
                <w:sz w:val="16"/>
                <w:szCs w:val="16"/>
                <w:lang w:eastAsia="en-US"/>
              </w:rPr>
              <w:t>ANEXO</w:t>
            </w:r>
          </w:p>
        </w:tc>
        <w:tc>
          <w:tcPr>
            <w:tcW w:w="858" w:type="dxa"/>
            <w:vMerge/>
            <w:shd w:val="clear" w:color="auto" w:fill="auto"/>
            <w:vAlign w:val="center"/>
          </w:tcPr>
          <w:p w14:paraId="1CC7CC64" w14:textId="77777777" w:rsidR="00E434FD" w:rsidRPr="00A4791C" w:rsidRDefault="00E434FD" w:rsidP="00912AFC">
            <w:pPr>
              <w:spacing w:after="160" w:line="259" w:lineRule="auto"/>
              <w:jc w:val="center"/>
              <w:rPr>
                <w:rFonts w:eastAsia="Calibri" w:cstheme="minorHAnsi"/>
                <w:b/>
                <w:bCs/>
                <w:sz w:val="16"/>
                <w:szCs w:val="16"/>
                <w:lang w:eastAsia="en-US"/>
              </w:rPr>
            </w:pPr>
          </w:p>
        </w:tc>
        <w:tc>
          <w:tcPr>
            <w:tcW w:w="1016" w:type="dxa"/>
            <w:vMerge/>
            <w:vAlign w:val="center"/>
          </w:tcPr>
          <w:p w14:paraId="37F8C968" w14:textId="77777777" w:rsidR="00E434FD" w:rsidRPr="00B701FE" w:rsidRDefault="00E434FD" w:rsidP="00912AFC">
            <w:pPr>
              <w:spacing w:after="160" w:line="259" w:lineRule="auto"/>
              <w:rPr>
                <w:rFonts w:ascii="Arial" w:eastAsia="Calibri" w:hAnsi="Arial" w:cs="Arial"/>
                <w:sz w:val="16"/>
                <w:szCs w:val="16"/>
                <w:lang w:eastAsia="en-US"/>
              </w:rPr>
            </w:pPr>
          </w:p>
        </w:tc>
        <w:tc>
          <w:tcPr>
            <w:tcW w:w="811" w:type="dxa"/>
            <w:shd w:val="clear" w:color="auto" w:fill="auto"/>
            <w:vAlign w:val="center"/>
          </w:tcPr>
          <w:p w14:paraId="5E5373A5" w14:textId="77777777" w:rsidR="00E434FD" w:rsidRPr="00B701FE" w:rsidRDefault="00E434FD"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13" w:type="dxa"/>
          </w:tcPr>
          <w:p w14:paraId="42886B1D" w14:textId="77777777" w:rsidR="00E434FD" w:rsidRPr="00B701FE" w:rsidRDefault="00E434FD"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2</w:t>
            </w:r>
          </w:p>
        </w:tc>
        <w:tc>
          <w:tcPr>
            <w:tcW w:w="896" w:type="dxa"/>
            <w:shd w:val="clear" w:color="auto" w:fill="auto"/>
            <w:vAlign w:val="center"/>
          </w:tcPr>
          <w:p w14:paraId="06822024"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tcPr>
          <w:p w14:paraId="4917A812" w14:textId="77777777" w:rsidR="00E434FD" w:rsidRPr="00D65E88" w:rsidRDefault="00E434FD" w:rsidP="00912AFC">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2B978DB6" w14:textId="77777777" w:rsidR="00E434FD" w:rsidRPr="00D65E88" w:rsidRDefault="00E434FD" w:rsidP="00912AFC">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1023" w:type="dxa"/>
            <w:vAlign w:val="center"/>
          </w:tcPr>
          <w:p w14:paraId="70244A6B"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1023" w:type="dxa"/>
            <w:vMerge/>
            <w:shd w:val="clear" w:color="auto" w:fill="auto"/>
            <w:vAlign w:val="center"/>
          </w:tcPr>
          <w:p w14:paraId="3B47D9C4"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p>
        </w:tc>
      </w:tr>
      <w:tr w:rsidR="00E434FD" w:rsidRPr="005A16E6" w14:paraId="6B1DDF58" w14:textId="77777777" w:rsidTr="00912AFC">
        <w:trPr>
          <w:trHeight w:val="107"/>
          <w:jc w:val="center"/>
        </w:trPr>
        <w:tc>
          <w:tcPr>
            <w:tcW w:w="1228" w:type="dxa"/>
            <w:gridSpan w:val="2"/>
            <w:shd w:val="clear" w:color="auto" w:fill="auto"/>
            <w:vAlign w:val="center"/>
          </w:tcPr>
          <w:p w14:paraId="3A7C990D" w14:textId="77777777" w:rsidR="00E434FD" w:rsidRPr="00A4791C" w:rsidRDefault="00E434FD" w:rsidP="00912AFC">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2</w:t>
            </w:r>
          </w:p>
        </w:tc>
        <w:tc>
          <w:tcPr>
            <w:tcW w:w="752" w:type="dxa"/>
            <w:vAlign w:val="center"/>
          </w:tcPr>
          <w:p w14:paraId="59084C22" w14:textId="77777777" w:rsidR="00E434FD" w:rsidRPr="00A4791C" w:rsidRDefault="00E434FD"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58" w:type="dxa"/>
            <w:shd w:val="clear" w:color="auto" w:fill="auto"/>
            <w:vAlign w:val="center"/>
          </w:tcPr>
          <w:p w14:paraId="2E5D87F9" w14:textId="77777777" w:rsidR="00E434FD" w:rsidRPr="00A4791C" w:rsidRDefault="00E434FD"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CARUARU</w:t>
            </w:r>
          </w:p>
        </w:tc>
        <w:tc>
          <w:tcPr>
            <w:tcW w:w="1016" w:type="dxa"/>
            <w:vMerge/>
            <w:vAlign w:val="center"/>
          </w:tcPr>
          <w:p w14:paraId="55362A35" w14:textId="77777777" w:rsidR="00E434FD" w:rsidRPr="00B701FE" w:rsidRDefault="00E434FD" w:rsidP="00912AFC">
            <w:pPr>
              <w:spacing w:after="160" w:line="259" w:lineRule="auto"/>
              <w:rPr>
                <w:rFonts w:ascii="Arial" w:eastAsia="Calibri" w:hAnsi="Arial" w:cs="Arial"/>
                <w:sz w:val="16"/>
                <w:szCs w:val="16"/>
                <w:lang w:eastAsia="en-US"/>
              </w:rPr>
            </w:pPr>
          </w:p>
        </w:tc>
        <w:tc>
          <w:tcPr>
            <w:tcW w:w="811" w:type="dxa"/>
            <w:shd w:val="clear" w:color="auto" w:fill="auto"/>
            <w:vAlign w:val="center"/>
          </w:tcPr>
          <w:p w14:paraId="19FE096D" w14:textId="77777777" w:rsidR="00E434FD" w:rsidRPr="00B701FE" w:rsidRDefault="00E434FD"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13" w:type="dxa"/>
          </w:tcPr>
          <w:p w14:paraId="41BC49BA" w14:textId="77777777" w:rsidR="00E434FD" w:rsidRPr="00B701FE" w:rsidRDefault="00E434FD"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96" w:type="dxa"/>
            <w:shd w:val="clear" w:color="auto" w:fill="auto"/>
            <w:vAlign w:val="center"/>
          </w:tcPr>
          <w:p w14:paraId="6F654813"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tcPr>
          <w:p w14:paraId="1B8AE323" w14:textId="77777777" w:rsidR="00E434FD" w:rsidRPr="00D65E88" w:rsidRDefault="00E434FD" w:rsidP="00912AFC">
            <w:pPr>
              <w:spacing w:after="160"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3A386E49" w14:textId="77777777" w:rsidR="00E434FD" w:rsidRPr="00D65E88" w:rsidRDefault="00E434FD" w:rsidP="00912AFC">
            <w:pPr>
              <w:spacing w:after="160" w:line="259"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1023" w:type="dxa"/>
            <w:vAlign w:val="center"/>
          </w:tcPr>
          <w:p w14:paraId="21EBC5AE" w14:textId="77777777" w:rsidR="00E434FD" w:rsidRPr="00D65E88" w:rsidRDefault="00E434FD" w:rsidP="00912AFC">
            <w:pPr>
              <w:spacing w:after="160"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1023" w:type="dxa"/>
            <w:shd w:val="clear" w:color="auto" w:fill="auto"/>
            <w:vAlign w:val="center"/>
          </w:tcPr>
          <w:p w14:paraId="6D0B71E9" w14:textId="77777777" w:rsidR="00E434FD" w:rsidRPr="00D65E88" w:rsidRDefault="00E434FD" w:rsidP="00912AFC">
            <w:pPr>
              <w:spacing w:after="160"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E434FD" w:rsidRPr="005A16E6" w14:paraId="33ACEEC7" w14:textId="77777777" w:rsidTr="00912AFC">
        <w:trPr>
          <w:trHeight w:val="534"/>
          <w:jc w:val="center"/>
        </w:trPr>
        <w:tc>
          <w:tcPr>
            <w:tcW w:w="1228" w:type="dxa"/>
            <w:gridSpan w:val="2"/>
            <w:shd w:val="clear" w:color="auto" w:fill="auto"/>
            <w:vAlign w:val="center"/>
          </w:tcPr>
          <w:p w14:paraId="740E1BCA" w14:textId="77777777" w:rsidR="00E434FD" w:rsidRPr="00A4791C" w:rsidRDefault="00E434FD" w:rsidP="00912AFC">
            <w:pPr>
              <w:spacing w:after="160" w:line="259" w:lineRule="auto"/>
              <w:jc w:val="center"/>
              <w:rPr>
                <w:rFonts w:eastAsia="Calibri" w:cstheme="minorHAnsi"/>
                <w:b/>
                <w:bCs/>
                <w:spacing w:val="-8"/>
                <w:sz w:val="16"/>
                <w:szCs w:val="16"/>
                <w:lang w:eastAsia="en-US"/>
              </w:rPr>
            </w:pPr>
            <w:r w:rsidRPr="00A4791C">
              <w:rPr>
                <w:rFonts w:cstheme="minorHAnsi"/>
                <w:b/>
                <w:bCs/>
                <w:sz w:val="16"/>
                <w:szCs w:val="16"/>
              </w:rPr>
              <w:t>3</w:t>
            </w:r>
          </w:p>
        </w:tc>
        <w:tc>
          <w:tcPr>
            <w:tcW w:w="752" w:type="dxa"/>
            <w:vAlign w:val="center"/>
          </w:tcPr>
          <w:p w14:paraId="5C4D1914" w14:textId="77777777" w:rsidR="00E434FD" w:rsidRPr="00A4791C" w:rsidRDefault="00E434FD"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58" w:type="dxa"/>
            <w:shd w:val="clear" w:color="auto" w:fill="auto"/>
            <w:vAlign w:val="center"/>
          </w:tcPr>
          <w:p w14:paraId="14C8087B" w14:textId="77777777" w:rsidR="00E434FD" w:rsidRPr="00A4791C" w:rsidRDefault="00E434FD" w:rsidP="00912AFC">
            <w:pPr>
              <w:spacing w:after="160"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PETROLINA</w:t>
            </w:r>
          </w:p>
        </w:tc>
        <w:tc>
          <w:tcPr>
            <w:tcW w:w="1016" w:type="dxa"/>
            <w:vMerge/>
            <w:vAlign w:val="center"/>
          </w:tcPr>
          <w:p w14:paraId="58FA25F5" w14:textId="77777777" w:rsidR="00E434FD" w:rsidRPr="00B701FE" w:rsidRDefault="00E434FD" w:rsidP="00912AFC">
            <w:pPr>
              <w:spacing w:after="160" w:line="259" w:lineRule="auto"/>
              <w:rPr>
                <w:rFonts w:ascii="Arial" w:eastAsia="Calibri" w:hAnsi="Arial" w:cs="Arial"/>
                <w:sz w:val="16"/>
                <w:szCs w:val="16"/>
                <w:lang w:eastAsia="en-US"/>
              </w:rPr>
            </w:pPr>
          </w:p>
        </w:tc>
        <w:tc>
          <w:tcPr>
            <w:tcW w:w="811" w:type="dxa"/>
            <w:shd w:val="clear" w:color="auto" w:fill="auto"/>
            <w:vAlign w:val="center"/>
          </w:tcPr>
          <w:p w14:paraId="0F8F0897" w14:textId="77777777" w:rsidR="00E434FD" w:rsidRPr="00B701FE" w:rsidRDefault="00E434FD" w:rsidP="00912AFC">
            <w:pPr>
              <w:spacing w:after="160" w:line="259" w:lineRule="auto"/>
              <w:jc w:val="center"/>
              <w:rPr>
                <w:rFonts w:ascii="Arial" w:eastAsia="Calibri" w:hAnsi="Arial" w:cs="Arial"/>
                <w:sz w:val="16"/>
                <w:szCs w:val="16"/>
                <w:lang w:eastAsia="en-US"/>
              </w:rPr>
            </w:pPr>
            <w:r w:rsidRPr="00B701FE">
              <w:rPr>
                <w:rFonts w:ascii="Arial" w:eastAsia="Calibri" w:hAnsi="Arial" w:cs="Arial"/>
                <w:sz w:val="16"/>
                <w:szCs w:val="16"/>
                <w:lang w:eastAsia="en-US"/>
              </w:rPr>
              <w:t>2</w:t>
            </w:r>
          </w:p>
        </w:tc>
        <w:tc>
          <w:tcPr>
            <w:tcW w:w="813" w:type="dxa"/>
          </w:tcPr>
          <w:p w14:paraId="7D49417F" w14:textId="77777777" w:rsidR="00E434FD" w:rsidRPr="00B701FE" w:rsidRDefault="00E434FD" w:rsidP="00912AFC">
            <w:pPr>
              <w:spacing w:after="160"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96" w:type="dxa"/>
            <w:shd w:val="clear" w:color="auto" w:fill="auto"/>
            <w:vAlign w:val="center"/>
          </w:tcPr>
          <w:p w14:paraId="7E62B1A0"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32" w:type="dxa"/>
            <w:vAlign w:val="center"/>
          </w:tcPr>
          <w:p w14:paraId="2B453725" w14:textId="77777777" w:rsidR="00E434FD" w:rsidRPr="00D65E88" w:rsidRDefault="00E434FD" w:rsidP="00912AFC">
            <w:pPr>
              <w:spacing w:after="160"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1015" w:type="dxa"/>
            <w:vAlign w:val="center"/>
          </w:tcPr>
          <w:p w14:paraId="19614F33" w14:textId="77777777" w:rsidR="00E434FD" w:rsidRPr="00D65E88" w:rsidRDefault="00E434FD" w:rsidP="00912AFC">
            <w:pPr>
              <w:spacing w:after="160"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1023" w:type="dxa"/>
            <w:vAlign w:val="center"/>
          </w:tcPr>
          <w:p w14:paraId="45281950" w14:textId="77777777" w:rsidR="00E434FD" w:rsidRPr="00D65E88" w:rsidRDefault="00E434FD" w:rsidP="00912AFC">
            <w:pPr>
              <w:spacing w:after="160"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1023" w:type="dxa"/>
            <w:shd w:val="clear" w:color="auto" w:fill="auto"/>
            <w:vAlign w:val="center"/>
          </w:tcPr>
          <w:p w14:paraId="2E5FFE56" w14:textId="77777777" w:rsidR="00E434FD" w:rsidRPr="00D65E88" w:rsidRDefault="00E434FD" w:rsidP="00912AFC">
            <w:pPr>
              <w:spacing w:after="160"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E434FD" w:rsidRPr="005A16E6" w14:paraId="0B7CCC10" w14:textId="77777777" w:rsidTr="00912AFC">
        <w:trPr>
          <w:trHeight w:val="97"/>
          <w:jc w:val="center"/>
        </w:trPr>
        <w:tc>
          <w:tcPr>
            <w:tcW w:w="9344" w:type="dxa"/>
            <w:gridSpan w:val="11"/>
            <w:shd w:val="clear" w:color="auto" w:fill="auto"/>
            <w:vAlign w:val="center"/>
          </w:tcPr>
          <w:p w14:paraId="0C51115A" w14:textId="77777777" w:rsidR="00E434FD" w:rsidRPr="00D65E88" w:rsidRDefault="00E434FD" w:rsidP="00912AFC">
            <w:pPr>
              <w:spacing w:after="160" w:line="259" w:lineRule="auto"/>
              <w:jc w:val="center"/>
              <w:rPr>
                <w:rFonts w:cstheme="minorHAnsi"/>
                <w:b/>
                <w:bCs/>
                <w:color w:val="FF0000"/>
                <w:spacing w:val="-6"/>
                <w:sz w:val="20"/>
                <w:szCs w:val="20"/>
              </w:rPr>
            </w:pPr>
            <w:r w:rsidRPr="00D65E88">
              <w:rPr>
                <w:rFonts w:cstheme="minorHAnsi"/>
                <w:b/>
                <w:bCs/>
                <w:color w:val="FF0000"/>
                <w:spacing w:val="-6"/>
                <w:sz w:val="20"/>
                <w:szCs w:val="20"/>
              </w:rPr>
              <w:t xml:space="preserve">VALOR TOTAL </w:t>
            </w:r>
          </w:p>
        </w:tc>
        <w:tc>
          <w:tcPr>
            <w:tcW w:w="1023" w:type="dxa"/>
            <w:shd w:val="clear" w:color="auto" w:fill="auto"/>
            <w:vAlign w:val="center"/>
          </w:tcPr>
          <w:p w14:paraId="1D1360FF" w14:textId="77777777" w:rsidR="00E434FD" w:rsidRPr="00D65E88" w:rsidRDefault="00E434FD" w:rsidP="00912AFC">
            <w:pPr>
              <w:spacing w:after="160" w:line="259" w:lineRule="auto"/>
              <w:jc w:val="center"/>
              <w:rPr>
                <w:rFonts w:cstheme="minorHAnsi"/>
                <w:b/>
                <w:bCs/>
                <w:color w:val="FF0000"/>
                <w:spacing w:val="-6"/>
                <w:sz w:val="16"/>
                <w:szCs w:val="16"/>
              </w:rPr>
            </w:pPr>
            <w:r w:rsidRPr="00D65E88">
              <w:rPr>
                <w:rFonts w:cstheme="minorHAnsi"/>
                <w:b/>
                <w:bCs/>
                <w:color w:val="FF0000"/>
                <w:spacing w:val="-6"/>
                <w:sz w:val="16"/>
                <w:szCs w:val="16"/>
              </w:rPr>
              <w:t>R$ XX</w:t>
            </w:r>
          </w:p>
        </w:tc>
      </w:tr>
      <w:tr w:rsidR="00E434FD" w:rsidRPr="005A16E6" w14:paraId="552AFB70" w14:textId="77777777" w:rsidTr="00912AFC">
        <w:trPr>
          <w:trHeight w:val="97"/>
          <w:jc w:val="center"/>
        </w:trPr>
        <w:tc>
          <w:tcPr>
            <w:tcW w:w="9344" w:type="dxa"/>
            <w:gridSpan w:val="11"/>
            <w:shd w:val="clear" w:color="auto" w:fill="auto"/>
            <w:vAlign w:val="center"/>
          </w:tcPr>
          <w:p w14:paraId="4DAD48D8" w14:textId="77777777" w:rsidR="00E434FD" w:rsidRPr="00D65E88" w:rsidRDefault="00E434FD" w:rsidP="00912AFC">
            <w:pPr>
              <w:spacing w:after="160" w:line="259" w:lineRule="auto"/>
              <w:jc w:val="left"/>
              <w:rPr>
                <w:rFonts w:cstheme="minorHAnsi"/>
                <w:b/>
                <w:bCs/>
                <w:color w:val="FF0000"/>
                <w:spacing w:val="-6"/>
                <w:sz w:val="20"/>
                <w:szCs w:val="20"/>
              </w:rPr>
            </w:pPr>
            <w:r w:rsidRPr="00D65E88">
              <w:rPr>
                <w:rFonts w:cstheme="minorHAnsi"/>
                <w:b/>
                <w:bCs/>
                <w:color w:val="FF0000"/>
                <w:spacing w:val="-6"/>
                <w:sz w:val="20"/>
                <w:szCs w:val="20"/>
              </w:rPr>
              <w:t>VALOR TOTAL POR EXTENSO:</w:t>
            </w:r>
          </w:p>
        </w:tc>
        <w:tc>
          <w:tcPr>
            <w:tcW w:w="1023" w:type="dxa"/>
            <w:shd w:val="clear" w:color="auto" w:fill="auto"/>
            <w:vAlign w:val="center"/>
          </w:tcPr>
          <w:p w14:paraId="0BD067CE" w14:textId="77777777" w:rsidR="00E434FD" w:rsidRPr="00D65E88" w:rsidRDefault="00E434FD" w:rsidP="00912AFC">
            <w:pPr>
              <w:spacing w:after="160" w:line="259" w:lineRule="auto"/>
              <w:jc w:val="center"/>
              <w:rPr>
                <w:rFonts w:cstheme="minorHAnsi"/>
                <w:b/>
                <w:bCs/>
                <w:color w:val="FF0000"/>
                <w:spacing w:val="-6"/>
                <w:sz w:val="16"/>
                <w:szCs w:val="16"/>
              </w:rPr>
            </w:pPr>
          </w:p>
        </w:tc>
      </w:tr>
    </w:tbl>
    <w:p w14:paraId="0F1EE1DB" w14:textId="77777777" w:rsidR="008F19D5" w:rsidRDefault="008F19D5" w:rsidP="00E434FD">
      <w:pPr>
        <w:pStyle w:val="Standard"/>
        <w:spacing w:line="360" w:lineRule="auto"/>
        <w:jc w:val="both"/>
        <w:rPr>
          <w:rFonts w:cs="Arial"/>
          <w:sz w:val="22"/>
          <w:szCs w:val="22"/>
        </w:rPr>
      </w:pPr>
    </w:p>
    <w:p w14:paraId="441FCA94" w14:textId="77777777" w:rsidR="006F3A8A" w:rsidRPr="002775B7" w:rsidRDefault="006F3A8A" w:rsidP="006F3A8A">
      <w:pPr>
        <w:pStyle w:val="Standard"/>
        <w:numPr>
          <w:ilvl w:val="1"/>
          <w:numId w:val="15"/>
        </w:numPr>
        <w:spacing w:line="360" w:lineRule="auto"/>
        <w:ind w:left="851" w:hanging="863"/>
        <w:jc w:val="both"/>
        <w:rPr>
          <w:rFonts w:cs="Arial"/>
          <w:sz w:val="22"/>
          <w:szCs w:val="22"/>
        </w:rPr>
      </w:pPr>
      <w:r w:rsidRPr="002775B7">
        <w:rPr>
          <w:rFonts w:cs="Arial"/>
          <w:sz w:val="22"/>
          <w:szCs w:val="22"/>
        </w:rPr>
        <w:t>São anexos a este instrumento e vinculam esta contratação, independentemente de transcrição:</w:t>
      </w:r>
    </w:p>
    <w:p w14:paraId="12AB776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Termo de Referência que embasou a contratação;</w:t>
      </w:r>
    </w:p>
    <w:p w14:paraId="5710192F"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Aviso de Dispensa Eletrônica;</w:t>
      </w:r>
    </w:p>
    <w:p w14:paraId="1FA3027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A Proposta do Contratado;</w:t>
      </w:r>
    </w:p>
    <w:p w14:paraId="4BA208F0"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Eventuais anexos dos documentos supracitados.</w:t>
      </w:r>
    </w:p>
    <w:p w14:paraId="223DAF2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3374A449" w14:textId="77777777" w:rsidR="006F3A8A" w:rsidRPr="00C25AC5"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7C655EEA" w14:textId="12DBD27D" w:rsidR="007F5B5C" w:rsidRPr="003D2934" w:rsidRDefault="00FF3D69" w:rsidP="007F5B5C">
      <w:pPr>
        <w:pStyle w:val="Standard"/>
        <w:numPr>
          <w:ilvl w:val="1"/>
          <w:numId w:val="15"/>
        </w:numPr>
        <w:spacing w:line="360" w:lineRule="auto"/>
        <w:ind w:left="851" w:hanging="863"/>
        <w:jc w:val="both"/>
        <w:rPr>
          <w:rFonts w:cs="Arial"/>
          <w:sz w:val="22"/>
          <w:szCs w:val="22"/>
        </w:rPr>
      </w:pPr>
      <w:r w:rsidRPr="00B1481F">
        <w:rPr>
          <w:rStyle w:val="Forte"/>
          <w:rFonts w:eastAsia="Calibri" w:cs="Arial"/>
          <w:b w:val="0"/>
          <w:bCs w:val="0"/>
          <w:sz w:val="22"/>
          <w:szCs w:val="22"/>
          <w:shd w:val="clear" w:color="auto" w:fill="FFFFFF"/>
        </w:rPr>
        <w:t xml:space="preserve">O </w:t>
      </w:r>
      <w:r w:rsidR="00A01263">
        <w:rPr>
          <w:rStyle w:val="Forte"/>
          <w:rFonts w:eastAsia="Calibri" w:cs="Arial"/>
          <w:b w:val="0"/>
          <w:bCs w:val="0"/>
          <w:sz w:val="22"/>
          <w:szCs w:val="22"/>
          <w:shd w:val="clear" w:color="auto" w:fill="FFFFFF"/>
        </w:rPr>
        <w:t>prazo de vigência da contratação é de</w:t>
      </w:r>
      <w:r w:rsidRPr="00B1481F">
        <w:rPr>
          <w:rStyle w:val="Forte"/>
          <w:rFonts w:eastAsia="Calibri" w:cs="Arial"/>
          <w:sz w:val="22"/>
          <w:szCs w:val="22"/>
          <w:shd w:val="clear" w:color="auto" w:fill="FFFFFF"/>
        </w:rPr>
        <w:t xml:space="preserve"> 180 (cento e oitenta) dias,</w:t>
      </w:r>
      <w:r w:rsidRPr="00B1481F">
        <w:rPr>
          <w:rStyle w:val="Forte"/>
          <w:rFonts w:eastAsia="Calibri" w:cs="Arial"/>
          <w:b w:val="0"/>
          <w:bCs w:val="0"/>
          <w:sz w:val="22"/>
          <w:szCs w:val="22"/>
          <w:shd w:val="clear" w:color="auto" w:fill="FFFFFF"/>
        </w:rPr>
        <w:t xml:space="preserve"> contados a partir da assinatura do contrato, admitida sua prorrogação nos termos do artigo 105 da Lei nº 14.133/2021</w:t>
      </w:r>
      <w:r w:rsidR="007F5B5C" w:rsidRPr="003D2934">
        <w:rPr>
          <w:rFonts w:cs="Arial"/>
          <w:sz w:val="22"/>
          <w:szCs w:val="22"/>
        </w:rPr>
        <w:t>.</w:t>
      </w:r>
    </w:p>
    <w:p w14:paraId="7590A64E" w14:textId="00974DA1" w:rsidR="008F19D5" w:rsidRPr="00CC307A" w:rsidRDefault="00CC307A" w:rsidP="00CC307A">
      <w:pPr>
        <w:pStyle w:val="Standard"/>
        <w:numPr>
          <w:ilvl w:val="2"/>
          <w:numId w:val="15"/>
        </w:numPr>
        <w:spacing w:line="360" w:lineRule="auto"/>
        <w:ind w:left="1134" w:hanging="851"/>
        <w:jc w:val="both"/>
        <w:rPr>
          <w:rFonts w:cs="Arial"/>
          <w:color w:val="FF0000"/>
          <w:sz w:val="22"/>
          <w:szCs w:val="22"/>
        </w:rPr>
      </w:pPr>
      <w:r w:rsidRPr="00FF2724">
        <w:rPr>
          <w:rFonts w:cs="Arial"/>
          <w:color w:val="FF0000"/>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r w:rsidR="008F19D5" w:rsidRPr="00CC307A">
        <w:rPr>
          <w:rFonts w:cs="Arial"/>
          <w:color w:val="FF0000"/>
          <w:sz w:val="22"/>
          <w:szCs w:val="22"/>
        </w:rPr>
        <w:t>.</w:t>
      </w:r>
    </w:p>
    <w:p w14:paraId="4B9B21B4" w14:textId="77777777" w:rsidR="006F3A8A" w:rsidRPr="00D20FB8" w:rsidRDefault="006F3A8A" w:rsidP="006F3A8A">
      <w:pPr>
        <w:pStyle w:val="Edital-Tpicos"/>
        <w:widowControl/>
        <w:numPr>
          <w:ilvl w:val="0"/>
          <w:numId w:val="14"/>
        </w:numPr>
        <w:spacing w:before="360" w:after="120" w:line="360" w:lineRule="auto"/>
        <w:ind w:left="1134" w:hanging="1134"/>
        <w:rPr>
          <w:rFonts w:ascii="Arial" w:hAnsi="Arial" w:cs="Arial"/>
          <w:spacing w:val="-6"/>
          <w:sz w:val="22"/>
          <w:szCs w:val="22"/>
        </w:rPr>
      </w:pPr>
      <w:r>
        <w:rPr>
          <w:rFonts w:ascii="Arial" w:hAnsi="Arial" w:cs="Arial"/>
          <w:spacing w:val="-6"/>
          <w:sz w:val="22"/>
          <w:szCs w:val="22"/>
        </w:rPr>
        <w:t xml:space="preserve">DOS </w:t>
      </w:r>
      <w:r w:rsidRPr="001C5294">
        <w:rPr>
          <w:rFonts w:ascii="Arial" w:hAnsi="Arial" w:cs="Arial"/>
          <w:spacing w:val="-6"/>
          <w:sz w:val="22"/>
          <w:szCs w:val="22"/>
        </w:rPr>
        <w:t>MODELOS DE EXECUÇÃO E GESTÃO CONTRATUAIS</w:t>
      </w:r>
    </w:p>
    <w:p w14:paraId="1968E4D6"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81FB58A"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3845A22"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7828C84" w14:textId="77777777" w:rsidR="006F3A8A" w:rsidRPr="000A0E63"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56556657" w14:textId="77777777" w:rsidR="006F3A8A" w:rsidRPr="001C5294" w:rsidRDefault="006F3A8A" w:rsidP="006F3A8A">
      <w:pPr>
        <w:pStyle w:val="Standard"/>
        <w:numPr>
          <w:ilvl w:val="1"/>
          <w:numId w:val="15"/>
        </w:numPr>
        <w:spacing w:line="360" w:lineRule="auto"/>
        <w:ind w:left="851" w:hanging="863"/>
        <w:jc w:val="both"/>
        <w:rPr>
          <w:rFonts w:cs="Arial"/>
          <w:sz w:val="22"/>
          <w:szCs w:val="22"/>
        </w:rPr>
      </w:pPr>
      <w:r w:rsidRPr="001C5294">
        <w:rPr>
          <w:rFonts w:cs="Arial"/>
          <w:sz w:val="22"/>
          <w:szCs w:val="22"/>
        </w:rPr>
        <w:t xml:space="preserve">O regime de execução contratual, o modelo de gestão, assim como os prazos e condições de conclusão, entrega, observação e recebimento definitivo constam no Termo de Referência, anexo a este </w:t>
      </w:r>
      <w:r>
        <w:rPr>
          <w:rFonts w:cs="Arial"/>
          <w:sz w:val="22"/>
          <w:szCs w:val="22"/>
        </w:rPr>
        <w:t xml:space="preserve">Termo de </w:t>
      </w:r>
      <w:r w:rsidRPr="001C5294">
        <w:rPr>
          <w:rFonts w:cs="Arial"/>
          <w:sz w:val="22"/>
          <w:szCs w:val="22"/>
        </w:rPr>
        <w:t>Contrato.</w:t>
      </w:r>
    </w:p>
    <w:p w14:paraId="2543EEE6"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A30B87C" w14:textId="77777777" w:rsidR="006F3A8A" w:rsidRPr="00C5101E" w:rsidRDefault="006F3A8A" w:rsidP="006F3A8A">
      <w:pPr>
        <w:pStyle w:val="PargrafodaLista"/>
        <w:numPr>
          <w:ilvl w:val="0"/>
          <w:numId w:val="15"/>
        </w:numPr>
        <w:suppressAutoHyphens/>
        <w:autoSpaceDN w:val="0"/>
        <w:contextualSpacing w:val="0"/>
        <w:textAlignment w:val="baseline"/>
        <w:rPr>
          <w:rFonts w:ascii="Arial" w:hAnsi="Arial" w:cs="Arial"/>
          <w:vanish/>
          <w:color w:val="000000"/>
          <w:kern w:val="3"/>
          <w:sz w:val="22"/>
          <w:szCs w:val="22"/>
          <w:lang w:eastAsia="en-US"/>
        </w:rPr>
      </w:pPr>
    </w:p>
    <w:p w14:paraId="54DB4DC9" w14:textId="33AA177B" w:rsidR="008F19D5" w:rsidRDefault="008F19D5" w:rsidP="008F19D5">
      <w:pPr>
        <w:pStyle w:val="Standard"/>
        <w:numPr>
          <w:ilvl w:val="1"/>
          <w:numId w:val="15"/>
        </w:numPr>
        <w:spacing w:line="360" w:lineRule="auto"/>
        <w:ind w:left="851" w:hanging="863"/>
        <w:jc w:val="both"/>
        <w:rPr>
          <w:rFonts w:cs="Arial"/>
          <w:color w:val="000000"/>
          <w:sz w:val="22"/>
          <w:szCs w:val="22"/>
          <w:lang w:eastAsia="en-US"/>
        </w:rPr>
      </w:pPr>
      <w:r w:rsidRPr="008F19D5">
        <w:rPr>
          <w:rFonts w:cs="Arial"/>
          <w:color w:val="000000"/>
          <w:sz w:val="22"/>
          <w:szCs w:val="22"/>
          <w:lang w:eastAsia="en-US"/>
        </w:rPr>
        <w:t>Não é admitida a subcontratação do objeto contratual.</w:t>
      </w:r>
    </w:p>
    <w:p w14:paraId="410B4413" w14:textId="77777777" w:rsidR="008F19D5" w:rsidRPr="00C25AC5" w:rsidRDefault="008F19D5" w:rsidP="008F19D5">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PREÇO</w:t>
      </w:r>
    </w:p>
    <w:p w14:paraId="683F6757" w14:textId="77777777" w:rsidR="008F19D5" w:rsidRPr="00C5101E" w:rsidRDefault="008F19D5" w:rsidP="008F19D5">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5B9F8D3F" w14:textId="77777777" w:rsidR="008F19D5" w:rsidRPr="008F19D5" w:rsidRDefault="008F19D5" w:rsidP="008F19D5">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636C57A9" w14:textId="66DD8761" w:rsidR="008F19D5" w:rsidRPr="00C15906" w:rsidRDefault="008F19D5" w:rsidP="008F19D5">
      <w:pPr>
        <w:pStyle w:val="Standard"/>
        <w:numPr>
          <w:ilvl w:val="1"/>
          <w:numId w:val="15"/>
        </w:numPr>
        <w:spacing w:line="360" w:lineRule="auto"/>
        <w:ind w:left="851" w:hanging="863"/>
        <w:jc w:val="both"/>
        <w:rPr>
          <w:rFonts w:cs="Arial"/>
          <w:sz w:val="22"/>
          <w:szCs w:val="22"/>
        </w:rPr>
      </w:pPr>
      <w:r w:rsidRPr="00C15906">
        <w:rPr>
          <w:rFonts w:cs="Arial"/>
          <w:sz w:val="22"/>
          <w:szCs w:val="22"/>
        </w:rPr>
        <w:t xml:space="preserve">O valor </w:t>
      </w:r>
      <w:r>
        <w:rPr>
          <w:rFonts w:cs="Arial"/>
          <w:sz w:val="22"/>
          <w:szCs w:val="22"/>
        </w:rPr>
        <w:t>total</w:t>
      </w:r>
      <w:r w:rsidRPr="00C15906">
        <w:rPr>
          <w:rFonts w:cs="Arial"/>
          <w:sz w:val="22"/>
          <w:szCs w:val="22"/>
        </w:rPr>
        <w:t xml:space="preserve"> da contratação é de R$ .......... (...</w:t>
      </w:r>
      <w:r>
        <w:rPr>
          <w:rFonts w:cs="Arial"/>
          <w:sz w:val="22"/>
          <w:szCs w:val="22"/>
        </w:rPr>
        <w:t>....................</w:t>
      </w:r>
      <w:r w:rsidRPr="00C15906">
        <w:rPr>
          <w:rFonts w:cs="Arial"/>
          <w:sz w:val="22"/>
          <w:szCs w:val="22"/>
        </w:rPr>
        <w:t>..)</w:t>
      </w:r>
      <w:r>
        <w:rPr>
          <w:rFonts w:cs="Arial"/>
          <w:sz w:val="22"/>
          <w:szCs w:val="22"/>
        </w:rPr>
        <w:t>.</w:t>
      </w:r>
    </w:p>
    <w:p w14:paraId="4E6BCD2E" w14:textId="77777777" w:rsidR="008F19D5" w:rsidRDefault="008F19D5" w:rsidP="008F19D5">
      <w:pPr>
        <w:pStyle w:val="Standard"/>
        <w:numPr>
          <w:ilvl w:val="2"/>
          <w:numId w:val="15"/>
        </w:numPr>
        <w:spacing w:line="360" w:lineRule="auto"/>
        <w:ind w:left="1134" w:hanging="861"/>
        <w:jc w:val="both"/>
        <w:rPr>
          <w:rFonts w:cs="Arial"/>
          <w:sz w:val="22"/>
          <w:szCs w:val="22"/>
        </w:rPr>
      </w:pPr>
      <w:r w:rsidRPr="00C15906">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AB2EF0" w14:textId="77777777" w:rsidR="008F19D5" w:rsidRPr="00C25AC5" w:rsidRDefault="008F19D5" w:rsidP="008F19D5">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EXECUÇÃO DO OBJETO</w:t>
      </w:r>
    </w:p>
    <w:p w14:paraId="7A345CC4" w14:textId="77777777" w:rsidR="008F19D5" w:rsidRPr="00C5101E" w:rsidRDefault="008F19D5" w:rsidP="008F19D5">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24A5DECD" w14:textId="77777777" w:rsidR="008F19D5" w:rsidRPr="008F19D5" w:rsidRDefault="008F19D5" w:rsidP="008F19D5">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02CB54A9" w14:textId="0DF37E12" w:rsidR="008F19D5" w:rsidRPr="008F19D5" w:rsidRDefault="007F5B5C" w:rsidP="008F19D5">
      <w:pPr>
        <w:pStyle w:val="Standard"/>
        <w:numPr>
          <w:ilvl w:val="1"/>
          <w:numId w:val="15"/>
        </w:numPr>
        <w:spacing w:line="360" w:lineRule="auto"/>
        <w:ind w:left="851" w:hanging="863"/>
        <w:jc w:val="both"/>
        <w:rPr>
          <w:rFonts w:cs="Arial"/>
          <w:bCs/>
          <w:sz w:val="22"/>
          <w:szCs w:val="22"/>
        </w:rPr>
      </w:pPr>
      <w:r w:rsidRPr="007F5B5C">
        <w:rPr>
          <w:rFonts w:cs="Arial"/>
          <w:bCs/>
          <w:sz w:val="22"/>
          <w:szCs w:val="22"/>
        </w:rPr>
        <w:t xml:space="preserve">O prazo para início da execução dos serviços será de até </w:t>
      </w:r>
      <w:r w:rsidRPr="00AC5A99">
        <w:rPr>
          <w:rFonts w:cs="Arial"/>
          <w:b/>
          <w:sz w:val="22"/>
          <w:szCs w:val="22"/>
        </w:rPr>
        <w:t>07 (sete) dias</w:t>
      </w:r>
      <w:r w:rsidRPr="007F5B5C">
        <w:rPr>
          <w:rFonts w:cs="Arial"/>
          <w:bCs/>
          <w:sz w:val="22"/>
          <w:szCs w:val="22"/>
        </w:rPr>
        <w:t>, contados a partir da expedição da ordem de serviço, conforme agendamento prévio com o fiscal do contrato</w:t>
      </w:r>
      <w:r w:rsidR="008F19D5" w:rsidRPr="008F19D5">
        <w:rPr>
          <w:rFonts w:cs="Arial"/>
          <w:bCs/>
          <w:sz w:val="22"/>
          <w:szCs w:val="22"/>
        </w:rPr>
        <w:t xml:space="preserve">. </w:t>
      </w:r>
    </w:p>
    <w:p w14:paraId="62DEB58D" w14:textId="77777777" w:rsidR="00E850D9" w:rsidRPr="00304C3A" w:rsidRDefault="00E850D9" w:rsidP="00E850D9">
      <w:pPr>
        <w:pStyle w:val="Standard"/>
        <w:numPr>
          <w:ilvl w:val="1"/>
          <w:numId w:val="15"/>
        </w:numPr>
        <w:spacing w:line="360" w:lineRule="auto"/>
        <w:ind w:left="851" w:hanging="863"/>
        <w:jc w:val="both"/>
        <w:rPr>
          <w:rFonts w:cs="Arial"/>
          <w:bCs/>
          <w:sz w:val="22"/>
          <w:szCs w:val="22"/>
        </w:rPr>
      </w:pPr>
      <w:r w:rsidRPr="00304C3A">
        <w:rPr>
          <w:rFonts w:cs="Arial"/>
          <w:bCs/>
          <w:sz w:val="22"/>
          <w:szCs w:val="22"/>
        </w:rPr>
        <w:t>Os serviços deverão ser executados no</w:t>
      </w:r>
      <w:r>
        <w:rPr>
          <w:rFonts w:cs="Arial"/>
          <w:bCs/>
          <w:sz w:val="22"/>
          <w:szCs w:val="22"/>
        </w:rPr>
        <w:t>s</w:t>
      </w:r>
      <w:r w:rsidRPr="00304C3A">
        <w:rPr>
          <w:rFonts w:cs="Arial"/>
          <w:bCs/>
          <w:sz w:val="22"/>
          <w:szCs w:val="22"/>
        </w:rPr>
        <w:t xml:space="preserve"> seguinte</w:t>
      </w:r>
      <w:r>
        <w:rPr>
          <w:rFonts w:cs="Arial"/>
          <w:bCs/>
          <w:sz w:val="22"/>
          <w:szCs w:val="22"/>
        </w:rPr>
        <w:t>s</w:t>
      </w:r>
      <w:r w:rsidRPr="00304C3A">
        <w:rPr>
          <w:rFonts w:cs="Arial"/>
          <w:bCs/>
          <w:sz w:val="22"/>
          <w:szCs w:val="22"/>
        </w:rPr>
        <w:t xml:space="preserve"> endereço</w:t>
      </w:r>
      <w:r>
        <w:rPr>
          <w:rFonts w:cs="Arial"/>
          <w:bCs/>
          <w:sz w:val="22"/>
          <w:szCs w:val="22"/>
        </w:rPr>
        <w:t>s</w:t>
      </w:r>
      <w:r w:rsidRPr="00304C3A">
        <w:rPr>
          <w:rFonts w:cs="Arial"/>
          <w:sz w:val="22"/>
          <w:szCs w:val="22"/>
        </w:rPr>
        <w:t>:</w:t>
      </w:r>
      <w:r w:rsidRPr="00304C3A">
        <w:rPr>
          <w:rFonts w:cs="Arial"/>
          <w:bCs/>
          <w:sz w:val="22"/>
          <w:szCs w:val="22"/>
        </w:rPr>
        <w:t xml:space="preserve"> </w:t>
      </w:r>
    </w:p>
    <w:p w14:paraId="4D4D731E" w14:textId="77777777" w:rsidR="00451F25" w:rsidRPr="003B1E06" w:rsidRDefault="00451F25" w:rsidP="00451F25">
      <w:pPr>
        <w:pStyle w:val="Standard"/>
        <w:numPr>
          <w:ilvl w:val="2"/>
          <w:numId w:val="15"/>
        </w:numPr>
        <w:spacing w:before="120" w:after="120" w:line="360" w:lineRule="auto"/>
        <w:ind w:left="1134" w:hanging="851"/>
        <w:jc w:val="both"/>
        <w:rPr>
          <w:rFonts w:cs="Arial"/>
          <w:bCs/>
          <w:sz w:val="22"/>
          <w:szCs w:val="22"/>
        </w:rPr>
      </w:pPr>
      <w:r>
        <w:rPr>
          <w:rFonts w:cs="Arial"/>
          <w:b/>
          <w:sz w:val="22"/>
          <w:szCs w:val="22"/>
        </w:rPr>
        <w:t xml:space="preserve">Item 01: </w:t>
      </w:r>
      <w:r w:rsidRPr="00304C3A">
        <w:rPr>
          <w:rFonts w:cs="Arial"/>
          <w:b/>
          <w:sz w:val="22"/>
          <w:szCs w:val="22"/>
        </w:rPr>
        <w:t xml:space="preserve">Procuradoria </w:t>
      </w:r>
      <w:r w:rsidRPr="00042464">
        <w:rPr>
          <w:rFonts w:cs="Arial"/>
          <w:b/>
          <w:sz w:val="22"/>
          <w:szCs w:val="22"/>
        </w:rPr>
        <w:t>Regional do Trabalho da 6ª Região</w:t>
      </w:r>
    </w:p>
    <w:p w14:paraId="2F462C8D" w14:textId="77777777" w:rsidR="00451F25" w:rsidRPr="00755C10" w:rsidRDefault="00451F25" w:rsidP="00451F25">
      <w:pPr>
        <w:spacing w:before="120" w:after="120"/>
        <w:ind w:left="1134" w:right="-17"/>
        <w:rPr>
          <w:rFonts w:ascii="Arial" w:hAnsi="Arial" w:cs="Arial"/>
          <w:bCs/>
          <w:sz w:val="22"/>
          <w:szCs w:val="22"/>
        </w:rPr>
      </w:pPr>
      <w:r>
        <w:rPr>
          <w:rFonts w:ascii="Arial" w:hAnsi="Arial" w:cs="Arial"/>
          <w:b/>
          <w:sz w:val="22"/>
          <w:szCs w:val="22"/>
        </w:rPr>
        <w:t xml:space="preserve">Subitem 1.1 – </w:t>
      </w:r>
      <w:r w:rsidRPr="00755C10">
        <w:rPr>
          <w:rFonts w:ascii="Arial" w:hAnsi="Arial" w:cs="Arial"/>
          <w:b/>
          <w:sz w:val="22"/>
          <w:szCs w:val="22"/>
        </w:rPr>
        <w:t>SEDE</w:t>
      </w:r>
      <w:r>
        <w:rPr>
          <w:rFonts w:ascii="Arial" w:hAnsi="Arial" w:cs="Arial"/>
          <w:b/>
          <w:sz w:val="22"/>
          <w:szCs w:val="22"/>
        </w:rPr>
        <w:t>/PRT 6ª Região/Recife</w:t>
      </w:r>
      <w:r w:rsidRPr="00755C10">
        <w:rPr>
          <w:rFonts w:ascii="Arial" w:hAnsi="Arial" w:cs="Arial"/>
          <w:b/>
          <w:sz w:val="22"/>
          <w:szCs w:val="22"/>
        </w:rPr>
        <w:t>:</w:t>
      </w:r>
    </w:p>
    <w:p w14:paraId="3227F138" w14:textId="77777777" w:rsidR="00451F25" w:rsidRPr="00304C3A" w:rsidRDefault="00451F25" w:rsidP="00451F25">
      <w:pPr>
        <w:pStyle w:val="PargrafodaLista"/>
        <w:spacing w:before="120" w:after="120"/>
        <w:ind w:left="1134" w:right="-17"/>
        <w:rPr>
          <w:rFonts w:ascii="Arial" w:hAnsi="Arial" w:cs="Arial"/>
          <w:bCs/>
          <w:sz w:val="22"/>
          <w:szCs w:val="22"/>
        </w:rPr>
      </w:pPr>
      <w:r w:rsidRPr="00304C3A">
        <w:rPr>
          <w:rFonts w:ascii="Arial" w:hAnsi="Arial" w:cs="Arial"/>
          <w:bCs/>
          <w:sz w:val="22"/>
          <w:szCs w:val="22"/>
        </w:rPr>
        <w:t xml:space="preserve">Endereço: </w:t>
      </w:r>
      <w:r w:rsidRPr="00042464">
        <w:rPr>
          <w:rFonts w:ascii="Arial" w:hAnsi="Arial" w:cs="Arial"/>
          <w:bCs/>
          <w:sz w:val="22"/>
          <w:szCs w:val="22"/>
        </w:rPr>
        <w:t xml:space="preserve">Rua Conselheiro Portela, nº 531, </w:t>
      </w:r>
      <w:r>
        <w:rPr>
          <w:rFonts w:ascii="Arial" w:hAnsi="Arial" w:cs="Arial"/>
          <w:bCs/>
          <w:sz w:val="22"/>
          <w:szCs w:val="22"/>
        </w:rPr>
        <w:t>Espinheiro, Recife/PE, CEP: 52020-041</w:t>
      </w:r>
    </w:p>
    <w:p w14:paraId="415DBC92" w14:textId="77777777" w:rsidR="00451F25" w:rsidRDefault="00451F25" w:rsidP="00451F25">
      <w:pPr>
        <w:pStyle w:val="PargrafodaLista"/>
        <w:spacing w:before="120" w:after="120"/>
        <w:ind w:left="1134" w:right="-17"/>
        <w:rPr>
          <w:rFonts w:ascii="Arial" w:hAnsi="Arial" w:cs="Arial"/>
          <w:bCs/>
          <w:sz w:val="22"/>
          <w:szCs w:val="22"/>
        </w:rPr>
      </w:pPr>
      <w:r w:rsidRPr="00304C3A">
        <w:rPr>
          <w:rFonts w:ascii="Arial" w:hAnsi="Arial" w:cs="Arial"/>
          <w:bCs/>
          <w:sz w:val="22"/>
          <w:szCs w:val="22"/>
        </w:rPr>
        <w:t xml:space="preserve">Fone: </w:t>
      </w:r>
      <w:r w:rsidRPr="003B1E06">
        <w:rPr>
          <w:rFonts w:ascii="Arial" w:hAnsi="Arial" w:cs="Arial"/>
          <w:bCs/>
          <w:sz w:val="22"/>
          <w:szCs w:val="22"/>
        </w:rPr>
        <w:t>(81) 2101-3200</w:t>
      </w:r>
    </w:p>
    <w:p w14:paraId="441814F7" w14:textId="77777777" w:rsidR="00451F25" w:rsidRDefault="00451F25" w:rsidP="00451F25">
      <w:pPr>
        <w:spacing w:before="120" w:after="120"/>
        <w:ind w:left="1134" w:right="-17"/>
        <w:rPr>
          <w:rFonts w:ascii="Arial" w:hAnsi="Arial" w:cs="Arial"/>
          <w:b/>
          <w:bCs/>
          <w:sz w:val="22"/>
          <w:szCs w:val="22"/>
        </w:rPr>
      </w:pPr>
      <w:r>
        <w:rPr>
          <w:rFonts w:ascii="Arial" w:hAnsi="Arial" w:cs="Arial"/>
          <w:b/>
          <w:bCs/>
          <w:sz w:val="22"/>
          <w:szCs w:val="22"/>
        </w:rPr>
        <w:t xml:space="preserve">Subitem 1.2 – </w:t>
      </w:r>
      <w:r w:rsidRPr="00D36202">
        <w:rPr>
          <w:rFonts w:ascii="Arial" w:hAnsi="Arial" w:cs="Arial"/>
          <w:b/>
          <w:bCs/>
          <w:sz w:val="22"/>
          <w:szCs w:val="22"/>
        </w:rPr>
        <w:t>ANEXO</w:t>
      </w:r>
      <w:r>
        <w:rPr>
          <w:rFonts w:ascii="Arial" w:hAnsi="Arial" w:cs="Arial"/>
          <w:b/>
          <w:bCs/>
          <w:sz w:val="22"/>
          <w:szCs w:val="22"/>
        </w:rPr>
        <w:t>/Recife:</w:t>
      </w:r>
    </w:p>
    <w:p w14:paraId="6AE91F18" w14:textId="77777777" w:rsidR="00451F25" w:rsidRPr="00D36202" w:rsidRDefault="00451F25" w:rsidP="00451F25">
      <w:pPr>
        <w:pStyle w:val="PargrafodaLista"/>
        <w:spacing w:before="120" w:after="120"/>
        <w:ind w:left="1134" w:right="-15"/>
        <w:rPr>
          <w:rFonts w:ascii="Arial" w:hAnsi="Arial" w:cs="Arial"/>
          <w:bCs/>
          <w:sz w:val="22"/>
          <w:szCs w:val="22"/>
        </w:rPr>
      </w:pPr>
      <w:r w:rsidRPr="00D36202">
        <w:rPr>
          <w:rFonts w:ascii="Arial" w:hAnsi="Arial" w:cs="Arial"/>
          <w:bCs/>
          <w:sz w:val="22"/>
          <w:szCs w:val="22"/>
        </w:rPr>
        <w:t>Endereço: Rua Quarenta e Oito, nº 600, Espinheiro</w:t>
      </w:r>
      <w:r>
        <w:rPr>
          <w:rFonts w:ascii="Arial" w:hAnsi="Arial" w:cs="Arial"/>
          <w:bCs/>
          <w:sz w:val="22"/>
          <w:szCs w:val="22"/>
        </w:rPr>
        <w:t>, Recife/PE</w:t>
      </w:r>
      <w:r w:rsidRPr="00D36202">
        <w:rPr>
          <w:rFonts w:ascii="Arial" w:hAnsi="Arial" w:cs="Arial"/>
          <w:bCs/>
          <w:sz w:val="22"/>
          <w:szCs w:val="22"/>
        </w:rPr>
        <w:t>, CEP: 52020-041</w:t>
      </w:r>
    </w:p>
    <w:p w14:paraId="0C5AD3FB" w14:textId="77777777" w:rsidR="00451F25" w:rsidRDefault="00451F25" w:rsidP="00451F25">
      <w:pPr>
        <w:pStyle w:val="PargrafodaLista"/>
        <w:spacing w:before="120" w:after="120"/>
        <w:ind w:left="1134" w:right="-15"/>
        <w:rPr>
          <w:rFonts w:ascii="Arial" w:hAnsi="Arial" w:cs="Arial"/>
          <w:bCs/>
          <w:sz w:val="22"/>
          <w:szCs w:val="22"/>
        </w:rPr>
      </w:pPr>
      <w:r w:rsidRPr="00D36202">
        <w:rPr>
          <w:rFonts w:ascii="Arial" w:hAnsi="Arial" w:cs="Arial"/>
          <w:bCs/>
          <w:sz w:val="22"/>
          <w:szCs w:val="22"/>
        </w:rPr>
        <w:t>Fone: (81) 2101-3200</w:t>
      </w:r>
    </w:p>
    <w:p w14:paraId="13830C31" w14:textId="77777777" w:rsidR="00451F25" w:rsidRDefault="00451F25" w:rsidP="00451F25">
      <w:pPr>
        <w:pStyle w:val="Standard"/>
        <w:numPr>
          <w:ilvl w:val="2"/>
          <w:numId w:val="15"/>
        </w:numPr>
        <w:spacing w:before="120" w:after="120" w:line="360" w:lineRule="auto"/>
        <w:ind w:left="1134" w:hanging="851"/>
        <w:jc w:val="both"/>
        <w:rPr>
          <w:rFonts w:cs="Arial"/>
          <w:b/>
          <w:bCs/>
          <w:sz w:val="22"/>
          <w:szCs w:val="22"/>
        </w:rPr>
      </w:pPr>
      <w:r w:rsidRPr="005842AD">
        <w:rPr>
          <w:rFonts w:cs="Arial"/>
          <w:b/>
          <w:bCs/>
          <w:sz w:val="22"/>
          <w:szCs w:val="22"/>
        </w:rPr>
        <w:t>Item 02: Procuradoria do Trabalho no Município de Caruaru</w:t>
      </w:r>
    </w:p>
    <w:p w14:paraId="25777CA2" w14:textId="77777777" w:rsidR="00451F25" w:rsidRDefault="00451F25" w:rsidP="00451F25">
      <w:pPr>
        <w:pStyle w:val="PargrafodaLista"/>
        <w:spacing w:before="120" w:after="120"/>
        <w:ind w:left="1134" w:right="-15"/>
        <w:rPr>
          <w:rFonts w:ascii="Arial" w:hAnsi="Arial" w:cs="Arial"/>
          <w:bCs/>
          <w:sz w:val="22"/>
          <w:szCs w:val="22"/>
        </w:rPr>
      </w:pPr>
      <w:r w:rsidRPr="00042464">
        <w:rPr>
          <w:rFonts w:ascii="Arial" w:hAnsi="Arial" w:cs="Arial"/>
          <w:bCs/>
          <w:sz w:val="22"/>
          <w:szCs w:val="22"/>
        </w:rPr>
        <w:t xml:space="preserve">Endereço: Rua </w:t>
      </w:r>
      <w:r>
        <w:rPr>
          <w:rFonts w:ascii="Arial" w:hAnsi="Arial" w:cs="Arial"/>
          <w:bCs/>
          <w:sz w:val="22"/>
          <w:szCs w:val="22"/>
        </w:rPr>
        <w:t>Saldanha Marinho, 375, Maurício de Nassau</w:t>
      </w:r>
    </w:p>
    <w:p w14:paraId="73F51B9B" w14:textId="77777777" w:rsidR="00451F25" w:rsidRDefault="00451F25" w:rsidP="00451F25">
      <w:pPr>
        <w:pStyle w:val="PargrafodaLista"/>
        <w:spacing w:before="120" w:after="120"/>
        <w:ind w:left="1134" w:right="-15"/>
        <w:rPr>
          <w:rFonts w:ascii="Arial" w:hAnsi="Arial" w:cs="Arial"/>
          <w:bCs/>
          <w:sz w:val="22"/>
          <w:szCs w:val="22"/>
        </w:rPr>
      </w:pPr>
      <w:r>
        <w:rPr>
          <w:rFonts w:ascii="Arial" w:hAnsi="Arial" w:cs="Arial"/>
          <w:bCs/>
          <w:sz w:val="22"/>
          <w:szCs w:val="22"/>
        </w:rPr>
        <w:t>Caruaru/PE – CEP: 55012-740</w:t>
      </w:r>
    </w:p>
    <w:p w14:paraId="1D30F176" w14:textId="77777777" w:rsidR="00451F25" w:rsidRDefault="00451F25" w:rsidP="00451F25">
      <w:pPr>
        <w:pStyle w:val="PargrafodaLista"/>
        <w:spacing w:before="120" w:after="120"/>
        <w:ind w:left="1134" w:right="-15"/>
        <w:rPr>
          <w:rFonts w:ascii="Arial" w:hAnsi="Arial" w:cs="Arial"/>
          <w:bCs/>
          <w:sz w:val="22"/>
          <w:szCs w:val="22"/>
        </w:rPr>
      </w:pPr>
      <w:r>
        <w:rPr>
          <w:rFonts w:ascii="Arial" w:hAnsi="Arial" w:cs="Arial"/>
          <w:bCs/>
          <w:sz w:val="22"/>
          <w:szCs w:val="22"/>
        </w:rPr>
        <w:t>Fone (81) 3046-1700</w:t>
      </w:r>
    </w:p>
    <w:p w14:paraId="79AC01EC" w14:textId="77777777" w:rsidR="00451F25" w:rsidRDefault="00451F25" w:rsidP="00451F25">
      <w:pPr>
        <w:pStyle w:val="Standard"/>
        <w:numPr>
          <w:ilvl w:val="2"/>
          <w:numId w:val="15"/>
        </w:numPr>
        <w:spacing w:before="120" w:after="120" w:line="360" w:lineRule="auto"/>
        <w:ind w:left="1134" w:hanging="851"/>
        <w:jc w:val="both"/>
        <w:rPr>
          <w:rFonts w:cs="Arial"/>
          <w:b/>
          <w:sz w:val="22"/>
          <w:szCs w:val="22"/>
        </w:rPr>
      </w:pPr>
      <w:r w:rsidRPr="002942A0">
        <w:rPr>
          <w:rFonts w:cs="Arial"/>
          <w:b/>
          <w:sz w:val="22"/>
          <w:szCs w:val="22"/>
        </w:rPr>
        <w:t>Item 03</w:t>
      </w:r>
      <w:r>
        <w:rPr>
          <w:rFonts w:cs="Arial"/>
          <w:b/>
          <w:sz w:val="22"/>
          <w:szCs w:val="22"/>
        </w:rPr>
        <w:t>: Procuradoria do Trabalho no Município de Petrolina</w:t>
      </w:r>
    </w:p>
    <w:p w14:paraId="793C28E8" w14:textId="77777777" w:rsidR="00451F25" w:rsidRDefault="00451F25" w:rsidP="00451F25">
      <w:pPr>
        <w:pStyle w:val="PargrafodaLista"/>
        <w:spacing w:before="120" w:after="120"/>
        <w:ind w:left="1134" w:right="-15"/>
        <w:rPr>
          <w:rFonts w:ascii="Arial" w:hAnsi="Arial" w:cs="Arial"/>
          <w:bCs/>
          <w:sz w:val="22"/>
          <w:szCs w:val="22"/>
        </w:rPr>
      </w:pPr>
      <w:r w:rsidRPr="00042464">
        <w:rPr>
          <w:rFonts w:ascii="Arial" w:hAnsi="Arial" w:cs="Arial"/>
          <w:bCs/>
          <w:sz w:val="22"/>
          <w:szCs w:val="22"/>
        </w:rPr>
        <w:lastRenderedPageBreak/>
        <w:t xml:space="preserve">Endereço: </w:t>
      </w:r>
      <w:r>
        <w:rPr>
          <w:rFonts w:ascii="Arial" w:hAnsi="Arial" w:cs="Arial"/>
          <w:bCs/>
          <w:sz w:val="22"/>
          <w:szCs w:val="22"/>
        </w:rPr>
        <w:t xml:space="preserve">Av. Gilberto Freire, 120, Vila Mocó, </w:t>
      </w:r>
    </w:p>
    <w:p w14:paraId="56D2B491" w14:textId="6709ACEF" w:rsidR="00451F25" w:rsidRDefault="00451F25" w:rsidP="00451F25">
      <w:pPr>
        <w:pStyle w:val="PargrafodaLista"/>
        <w:spacing w:before="120" w:after="120"/>
        <w:ind w:left="1134" w:right="-15"/>
        <w:rPr>
          <w:rFonts w:ascii="Arial" w:hAnsi="Arial" w:cs="Arial"/>
          <w:bCs/>
          <w:sz w:val="22"/>
          <w:szCs w:val="22"/>
        </w:rPr>
      </w:pPr>
      <w:r>
        <w:rPr>
          <w:rFonts w:ascii="Arial" w:hAnsi="Arial" w:cs="Arial"/>
          <w:bCs/>
          <w:sz w:val="22"/>
          <w:szCs w:val="22"/>
        </w:rPr>
        <w:t>Petrolina</w:t>
      </w:r>
      <w:r w:rsidRPr="00042464">
        <w:rPr>
          <w:rFonts w:ascii="Arial" w:hAnsi="Arial" w:cs="Arial"/>
          <w:bCs/>
          <w:sz w:val="22"/>
          <w:szCs w:val="22"/>
        </w:rPr>
        <w:t xml:space="preserve">/PE - CEP: </w:t>
      </w:r>
      <w:r>
        <w:rPr>
          <w:rFonts w:ascii="Arial" w:hAnsi="Arial" w:cs="Arial"/>
          <w:bCs/>
          <w:sz w:val="22"/>
          <w:szCs w:val="22"/>
        </w:rPr>
        <w:t>56306-355</w:t>
      </w:r>
    </w:p>
    <w:p w14:paraId="6C660600" w14:textId="77777777" w:rsidR="00451F25" w:rsidRPr="005842AD" w:rsidRDefault="00451F25" w:rsidP="00451F25">
      <w:pPr>
        <w:pStyle w:val="PargrafodaLista"/>
        <w:spacing w:before="120" w:after="120"/>
        <w:ind w:left="1134" w:right="-15"/>
        <w:rPr>
          <w:rFonts w:ascii="Arial" w:hAnsi="Arial" w:cs="Arial"/>
          <w:b/>
          <w:bCs/>
          <w:sz w:val="22"/>
          <w:szCs w:val="22"/>
        </w:rPr>
      </w:pPr>
      <w:r>
        <w:rPr>
          <w:rFonts w:ascii="Arial" w:hAnsi="Arial" w:cs="Arial"/>
          <w:bCs/>
          <w:sz w:val="22"/>
          <w:szCs w:val="22"/>
        </w:rPr>
        <w:t>Fone (87) 3983-4800</w:t>
      </w:r>
    </w:p>
    <w:p w14:paraId="02B08BBE" w14:textId="0E6B8156" w:rsidR="007F5B5C" w:rsidRDefault="007F5B5C" w:rsidP="00451F25">
      <w:pPr>
        <w:pStyle w:val="PargrafodaLista"/>
        <w:spacing w:before="120" w:after="120"/>
        <w:ind w:left="1134" w:right="-17"/>
        <w:rPr>
          <w:rFonts w:cs="Arial"/>
          <w:bCs/>
          <w:sz w:val="22"/>
          <w:szCs w:val="22"/>
        </w:rPr>
      </w:pPr>
    </w:p>
    <w:p w14:paraId="2F16DC82" w14:textId="1FD7765C" w:rsidR="00CC307A" w:rsidRDefault="00CC307A" w:rsidP="00CC307A">
      <w:pPr>
        <w:pStyle w:val="Standard"/>
        <w:numPr>
          <w:ilvl w:val="1"/>
          <w:numId w:val="15"/>
        </w:numPr>
        <w:spacing w:line="360" w:lineRule="auto"/>
        <w:ind w:left="851" w:hanging="863"/>
        <w:jc w:val="both"/>
        <w:rPr>
          <w:rFonts w:cs="Arial"/>
          <w:bCs/>
          <w:sz w:val="22"/>
          <w:szCs w:val="22"/>
        </w:rPr>
      </w:pPr>
      <w:r w:rsidRPr="00F7657A">
        <w:rPr>
          <w:rFonts w:cs="Arial"/>
          <w:bCs/>
          <w:sz w:val="22"/>
          <w:szCs w:val="22"/>
        </w:rPr>
        <w:t>O objeto da contratação compreende coletar amostra da água dos reservatórios d</w:t>
      </w:r>
      <w:r>
        <w:rPr>
          <w:rFonts w:cs="Arial"/>
          <w:bCs/>
          <w:sz w:val="22"/>
          <w:szCs w:val="22"/>
        </w:rPr>
        <w:t>a Sede da PRT 6ª Região</w:t>
      </w:r>
      <w:r w:rsidRPr="00F7657A">
        <w:rPr>
          <w:rFonts w:cs="Arial"/>
          <w:bCs/>
          <w:sz w:val="22"/>
          <w:szCs w:val="22"/>
        </w:rPr>
        <w:t xml:space="preserve"> </w:t>
      </w:r>
      <w:r>
        <w:rPr>
          <w:rFonts w:cs="Arial"/>
          <w:bCs/>
          <w:sz w:val="22"/>
          <w:szCs w:val="22"/>
        </w:rPr>
        <w:t>(</w:t>
      </w:r>
      <w:r w:rsidRPr="00F7657A">
        <w:rPr>
          <w:rFonts w:cs="Arial"/>
          <w:bCs/>
          <w:sz w:val="22"/>
          <w:szCs w:val="22"/>
        </w:rPr>
        <w:t>Edifício-sede</w:t>
      </w:r>
      <w:r>
        <w:rPr>
          <w:rFonts w:cs="Arial"/>
          <w:bCs/>
          <w:sz w:val="22"/>
          <w:szCs w:val="22"/>
        </w:rPr>
        <w:t xml:space="preserve"> e</w:t>
      </w:r>
      <w:r w:rsidRPr="00F7657A">
        <w:rPr>
          <w:rFonts w:cs="Arial"/>
          <w:bCs/>
          <w:sz w:val="22"/>
          <w:szCs w:val="22"/>
        </w:rPr>
        <w:t xml:space="preserve"> Anexo</w:t>
      </w:r>
      <w:r>
        <w:rPr>
          <w:rFonts w:cs="Arial"/>
          <w:bCs/>
          <w:sz w:val="22"/>
          <w:szCs w:val="22"/>
        </w:rPr>
        <w:t>)</w:t>
      </w:r>
      <w:r w:rsidRPr="00F7657A">
        <w:rPr>
          <w:rFonts w:cs="Arial"/>
          <w:bCs/>
          <w:sz w:val="22"/>
          <w:szCs w:val="22"/>
        </w:rPr>
        <w:t xml:space="preserve">, Sede da PTM de Caruaru e Sede da PTM de Petrolina, </w:t>
      </w:r>
      <w:r w:rsidRPr="008A62BD">
        <w:rPr>
          <w:rFonts w:cs="Arial"/>
          <w:b/>
          <w:bCs/>
          <w:sz w:val="22"/>
          <w:szCs w:val="22"/>
        </w:rPr>
        <w:t>nos locais indicados na tabela abaixo</w:t>
      </w:r>
      <w:r w:rsidRPr="00F7657A">
        <w:rPr>
          <w:rFonts w:cs="Arial"/>
          <w:bCs/>
          <w:sz w:val="22"/>
          <w:szCs w:val="22"/>
        </w:rPr>
        <w:t>, para realizar análises físico-química e microbiológica (bacteriológica), tendo como parâmetros os valores para consumo humano indicados na Portaria nº 2914, de 12 de dezembro de 2011 do Ministério da Saúde: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055"/>
        <w:gridCol w:w="2087"/>
        <w:gridCol w:w="2278"/>
      </w:tblGrid>
      <w:tr w:rsidR="00451F25" w:rsidRPr="00820513" w14:paraId="62CDD9DE" w14:textId="77777777" w:rsidTr="00F36A3D">
        <w:trPr>
          <w:trHeight w:val="649"/>
          <w:jc w:val="center"/>
        </w:trPr>
        <w:tc>
          <w:tcPr>
            <w:tcW w:w="2410" w:type="dxa"/>
            <w:vAlign w:val="center"/>
          </w:tcPr>
          <w:p w14:paraId="488D487D" w14:textId="77777777" w:rsidR="00451F25" w:rsidRPr="00DA1423" w:rsidRDefault="00451F25" w:rsidP="00F36A3D">
            <w:pPr>
              <w:pStyle w:val="PargrafodaLista"/>
              <w:spacing w:before="120" w:after="120"/>
              <w:ind w:left="0"/>
              <w:jc w:val="center"/>
              <w:rPr>
                <w:rFonts w:ascii="Arial" w:hAnsi="Arial" w:cs="Arial"/>
                <w:b/>
                <w:bCs/>
                <w:sz w:val="22"/>
                <w:szCs w:val="22"/>
              </w:rPr>
            </w:pPr>
            <w:r>
              <w:rPr>
                <w:rFonts w:ascii="Arial" w:hAnsi="Arial" w:cs="Arial"/>
                <w:b/>
                <w:bCs/>
                <w:sz w:val="22"/>
                <w:szCs w:val="22"/>
              </w:rPr>
              <w:t>Item</w:t>
            </w:r>
          </w:p>
        </w:tc>
        <w:tc>
          <w:tcPr>
            <w:tcW w:w="3055" w:type="dxa"/>
            <w:shd w:val="clear" w:color="auto" w:fill="auto"/>
            <w:vAlign w:val="center"/>
          </w:tcPr>
          <w:p w14:paraId="6F22BBD3" w14:textId="77777777" w:rsidR="00451F25" w:rsidRPr="00DA1423" w:rsidRDefault="00451F25" w:rsidP="00F36A3D">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Local de coleta</w:t>
            </w:r>
          </w:p>
        </w:tc>
        <w:tc>
          <w:tcPr>
            <w:tcW w:w="2087" w:type="dxa"/>
            <w:shd w:val="clear" w:color="auto" w:fill="auto"/>
            <w:vAlign w:val="center"/>
          </w:tcPr>
          <w:p w14:paraId="228C7462" w14:textId="77777777" w:rsidR="00451F25" w:rsidRPr="00DA1423" w:rsidRDefault="00451F25" w:rsidP="00F36A3D">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Quantidade d</w:t>
            </w:r>
            <w:r>
              <w:rPr>
                <w:rFonts w:ascii="Arial" w:hAnsi="Arial" w:cs="Arial"/>
                <w:b/>
                <w:bCs/>
                <w:sz w:val="22"/>
                <w:szCs w:val="22"/>
              </w:rPr>
              <w:t>e</w:t>
            </w:r>
            <w:r w:rsidRPr="00DA1423">
              <w:rPr>
                <w:rFonts w:ascii="Arial" w:hAnsi="Arial" w:cs="Arial"/>
                <w:b/>
                <w:bCs/>
                <w:sz w:val="22"/>
                <w:szCs w:val="22"/>
              </w:rPr>
              <w:t xml:space="preserve"> coletas (amostra)</w:t>
            </w:r>
          </w:p>
        </w:tc>
        <w:tc>
          <w:tcPr>
            <w:tcW w:w="2278" w:type="dxa"/>
            <w:shd w:val="clear" w:color="auto" w:fill="auto"/>
            <w:vAlign w:val="center"/>
          </w:tcPr>
          <w:p w14:paraId="01598848" w14:textId="77777777" w:rsidR="00451F25" w:rsidRPr="00DA1423" w:rsidRDefault="00451F25" w:rsidP="00F36A3D">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Tipos de análises a serem realizadas</w:t>
            </w:r>
          </w:p>
        </w:tc>
      </w:tr>
      <w:tr w:rsidR="00451F25" w:rsidRPr="00820513" w14:paraId="7C15D424" w14:textId="77777777" w:rsidTr="00F36A3D">
        <w:trPr>
          <w:trHeight w:val="649"/>
          <w:jc w:val="center"/>
        </w:trPr>
        <w:tc>
          <w:tcPr>
            <w:tcW w:w="2410" w:type="dxa"/>
            <w:vMerge w:val="restart"/>
            <w:vAlign w:val="center"/>
          </w:tcPr>
          <w:p w14:paraId="0E2BFDD5" w14:textId="77777777" w:rsidR="00451F25" w:rsidRDefault="00451F25" w:rsidP="00F36A3D">
            <w:pPr>
              <w:pStyle w:val="PargrafodaLista"/>
              <w:spacing w:before="120" w:after="120"/>
              <w:ind w:left="0"/>
              <w:jc w:val="center"/>
              <w:rPr>
                <w:rFonts w:ascii="Arial" w:hAnsi="Arial" w:cs="Arial"/>
                <w:bCs/>
                <w:sz w:val="22"/>
                <w:szCs w:val="22"/>
              </w:rPr>
            </w:pPr>
            <w:r>
              <w:rPr>
                <w:rFonts w:ascii="Arial" w:hAnsi="Arial" w:cs="Arial"/>
                <w:b/>
                <w:bCs/>
                <w:sz w:val="22"/>
                <w:szCs w:val="22"/>
              </w:rPr>
              <w:t xml:space="preserve">Subitem </w:t>
            </w:r>
            <w:r w:rsidRPr="00BF0895">
              <w:rPr>
                <w:rFonts w:ascii="Arial" w:hAnsi="Arial" w:cs="Arial"/>
                <w:b/>
                <w:bCs/>
                <w:sz w:val="22"/>
                <w:szCs w:val="22"/>
              </w:rPr>
              <w:t>1.1</w:t>
            </w:r>
            <w:r>
              <w:rPr>
                <w:rFonts w:ascii="Arial" w:hAnsi="Arial" w:cs="Arial"/>
                <w:b/>
                <w:bCs/>
                <w:sz w:val="22"/>
                <w:szCs w:val="22"/>
              </w:rPr>
              <w:t xml:space="preserve"> </w:t>
            </w:r>
          </w:p>
          <w:p w14:paraId="48B58DB3" w14:textId="77777777" w:rsidR="00451F25" w:rsidRPr="00BF0895" w:rsidRDefault="00451F25" w:rsidP="00F36A3D">
            <w:pPr>
              <w:pStyle w:val="PargrafodaLista"/>
              <w:spacing w:before="120" w:after="120"/>
              <w:ind w:left="0"/>
              <w:jc w:val="center"/>
              <w:rPr>
                <w:rFonts w:ascii="Arial" w:hAnsi="Arial" w:cs="Arial"/>
                <w:b/>
                <w:bCs/>
                <w:sz w:val="22"/>
                <w:szCs w:val="22"/>
              </w:rPr>
            </w:pPr>
            <w:r>
              <w:rPr>
                <w:rFonts w:ascii="Arial" w:hAnsi="Arial" w:cs="Arial"/>
                <w:b/>
                <w:bCs/>
                <w:sz w:val="22"/>
                <w:szCs w:val="22"/>
              </w:rPr>
              <w:t>(Recife/ Sede)</w:t>
            </w:r>
          </w:p>
        </w:tc>
        <w:tc>
          <w:tcPr>
            <w:tcW w:w="3055" w:type="dxa"/>
            <w:shd w:val="clear" w:color="auto" w:fill="auto"/>
            <w:vAlign w:val="center"/>
          </w:tcPr>
          <w:p w14:paraId="7809E424"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inferior</w:t>
            </w:r>
          </w:p>
        </w:tc>
        <w:tc>
          <w:tcPr>
            <w:tcW w:w="2087" w:type="dxa"/>
            <w:shd w:val="clear" w:color="auto" w:fill="auto"/>
            <w:vAlign w:val="center"/>
          </w:tcPr>
          <w:p w14:paraId="2E822A4C"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529D6AC4"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451F25" w:rsidRPr="00820513" w14:paraId="4EB479F0" w14:textId="77777777" w:rsidTr="00F36A3D">
        <w:trPr>
          <w:trHeight w:val="649"/>
          <w:jc w:val="center"/>
        </w:trPr>
        <w:tc>
          <w:tcPr>
            <w:tcW w:w="2410" w:type="dxa"/>
            <w:vMerge/>
            <w:vAlign w:val="center"/>
          </w:tcPr>
          <w:p w14:paraId="6C785B57" w14:textId="77777777" w:rsidR="00451F25" w:rsidRPr="00DA1423" w:rsidRDefault="00451F25" w:rsidP="00F36A3D">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605518F5"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superior</w:t>
            </w:r>
          </w:p>
        </w:tc>
        <w:tc>
          <w:tcPr>
            <w:tcW w:w="2087" w:type="dxa"/>
            <w:shd w:val="clear" w:color="auto" w:fill="auto"/>
            <w:vAlign w:val="center"/>
          </w:tcPr>
          <w:p w14:paraId="3BAB4EB0"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35F68E0E"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451F25" w:rsidRPr="00820513" w14:paraId="6B84E904" w14:textId="77777777" w:rsidTr="00F36A3D">
        <w:trPr>
          <w:trHeight w:val="649"/>
          <w:jc w:val="center"/>
        </w:trPr>
        <w:tc>
          <w:tcPr>
            <w:tcW w:w="2410" w:type="dxa"/>
            <w:vMerge/>
            <w:vAlign w:val="center"/>
          </w:tcPr>
          <w:p w14:paraId="7CB6D7A2" w14:textId="77777777" w:rsidR="00451F25" w:rsidRPr="00DA1423" w:rsidRDefault="00451F25" w:rsidP="00F36A3D">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0D7B4DD4"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Torneira da copa</w:t>
            </w:r>
          </w:p>
        </w:tc>
        <w:tc>
          <w:tcPr>
            <w:tcW w:w="2087" w:type="dxa"/>
            <w:shd w:val="clear" w:color="auto" w:fill="auto"/>
            <w:vAlign w:val="center"/>
          </w:tcPr>
          <w:p w14:paraId="4E6567C0" w14:textId="77777777" w:rsidR="00451F25" w:rsidRPr="00DA1423" w:rsidRDefault="00451F25" w:rsidP="00F36A3D">
            <w:pPr>
              <w:pStyle w:val="PargrafodaLista"/>
              <w:spacing w:before="120" w:after="120"/>
              <w:ind w:left="0"/>
              <w:jc w:val="center"/>
              <w:rPr>
                <w:rFonts w:ascii="Arial" w:hAnsi="Arial" w:cs="Arial"/>
                <w:sz w:val="22"/>
                <w:szCs w:val="22"/>
              </w:rPr>
            </w:pPr>
            <w:r>
              <w:rPr>
                <w:rFonts w:ascii="Arial" w:hAnsi="Arial" w:cs="Arial"/>
                <w:sz w:val="22"/>
                <w:szCs w:val="22"/>
              </w:rPr>
              <w:t>2</w:t>
            </w:r>
          </w:p>
        </w:tc>
        <w:tc>
          <w:tcPr>
            <w:tcW w:w="2278" w:type="dxa"/>
            <w:shd w:val="clear" w:color="auto" w:fill="auto"/>
            <w:vAlign w:val="center"/>
          </w:tcPr>
          <w:p w14:paraId="234A1142"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r w:rsidR="00451F25" w:rsidRPr="00820513" w14:paraId="6BEB2F24" w14:textId="77777777" w:rsidTr="00F36A3D">
        <w:trPr>
          <w:trHeight w:val="649"/>
          <w:jc w:val="center"/>
        </w:trPr>
        <w:tc>
          <w:tcPr>
            <w:tcW w:w="2410" w:type="dxa"/>
            <w:vMerge w:val="restart"/>
            <w:vAlign w:val="center"/>
          </w:tcPr>
          <w:p w14:paraId="64EC28B3" w14:textId="77777777" w:rsidR="00451F25" w:rsidRPr="00DA1423" w:rsidRDefault="00451F25" w:rsidP="00F36A3D">
            <w:pPr>
              <w:pStyle w:val="PargrafodaLista"/>
              <w:spacing w:before="120" w:after="120"/>
              <w:ind w:left="0"/>
              <w:jc w:val="center"/>
              <w:rPr>
                <w:rFonts w:ascii="Arial" w:hAnsi="Arial" w:cs="Arial"/>
                <w:sz w:val="22"/>
                <w:szCs w:val="22"/>
              </w:rPr>
            </w:pPr>
            <w:r w:rsidRPr="003B795F">
              <w:rPr>
                <w:rFonts w:ascii="Arial" w:hAnsi="Arial" w:cs="Arial"/>
                <w:b/>
                <w:bCs/>
                <w:sz w:val="22"/>
                <w:szCs w:val="22"/>
              </w:rPr>
              <w:t>Subitem 1.2 (R</w:t>
            </w:r>
            <w:r w:rsidRPr="003B795F">
              <w:rPr>
                <w:b/>
                <w:bCs/>
              </w:rPr>
              <w:t>ecife/</w:t>
            </w:r>
            <w:r w:rsidRPr="003B795F">
              <w:rPr>
                <w:rFonts w:ascii="Arial" w:hAnsi="Arial" w:cs="Arial"/>
                <w:b/>
                <w:bCs/>
                <w:sz w:val="22"/>
                <w:szCs w:val="22"/>
              </w:rPr>
              <w:t>Anexo</w:t>
            </w:r>
            <w:r>
              <w:rPr>
                <w:rFonts w:ascii="Arial" w:hAnsi="Arial" w:cs="Arial"/>
                <w:b/>
                <w:bCs/>
                <w:sz w:val="22"/>
                <w:szCs w:val="22"/>
              </w:rPr>
              <w:t xml:space="preserve">) </w:t>
            </w:r>
          </w:p>
        </w:tc>
        <w:tc>
          <w:tcPr>
            <w:tcW w:w="3055" w:type="dxa"/>
            <w:shd w:val="clear" w:color="auto" w:fill="auto"/>
            <w:vAlign w:val="center"/>
          </w:tcPr>
          <w:p w14:paraId="52E24ABF"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inferior</w:t>
            </w:r>
          </w:p>
        </w:tc>
        <w:tc>
          <w:tcPr>
            <w:tcW w:w="2087" w:type="dxa"/>
            <w:shd w:val="clear" w:color="auto" w:fill="auto"/>
            <w:vAlign w:val="center"/>
          </w:tcPr>
          <w:p w14:paraId="4E5A548E"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7A6ABD40"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451F25" w:rsidRPr="00820513" w14:paraId="7B59C135" w14:textId="77777777" w:rsidTr="00F36A3D">
        <w:trPr>
          <w:trHeight w:val="649"/>
          <w:jc w:val="center"/>
        </w:trPr>
        <w:tc>
          <w:tcPr>
            <w:tcW w:w="2410" w:type="dxa"/>
            <w:vMerge/>
            <w:vAlign w:val="center"/>
          </w:tcPr>
          <w:p w14:paraId="387C71B0" w14:textId="77777777" w:rsidR="00451F25" w:rsidRPr="00DA1423" w:rsidRDefault="00451F25" w:rsidP="00F36A3D">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19223F49"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superior</w:t>
            </w:r>
          </w:p>
        </w:tc>
        <w:tc>
          <w:tcPr>
            <w:tcW w:w="2087" w:type="dxa"/>
            <w:shd w:val="clear" w:color="auto" w:fill="auto"/>
            <w:vAlign w:val="center"/>
          </w:tcPr>
          <w:p w14:paraId="51E29EE6"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7DF6AD0D"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451F25" w:rsidRPr="00820513" w14:paraId="5B82BBFF" w14:textId="77777777" w:rsidTr="00F36A3D">
        <w:trPr>
          <w:trHeight w:val="649"/>
          <w:jc w:val="center"/>
        </w:trPr>
        <w:tc>
          <w:tcPr>
            <w:tcW w:w="2410" w:type="dxa"/>
            <w:vMerge/>
            <w:vAlign w:val="center"/>
          </w:tcPr>
          <w:p w14:paraId="3D560743" w14:textId="77777777" w:rsidR="00451F25" w:rsidRPr="00DA1423" w:rsidRDefault="00451F25" w:rsidP="00F36A3D">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28617CAB"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Torneira da copa</w:t>
            </w:r>
          </w:p>
        </w:tc>
        <w:tc>
          <w:tcPr>
            <w:tcW w:w="2087" w:type="dxa"/>
            <w:shd w:val="clear" w:color="auto" w:fill="auto"/>
            <w:vAlign w:val="center"/>
          </w:tcPr>
          <w:p w14:paraId="3EF8721B"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5C3E424F"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r w:rsidR="00451F25" w:rsidRPr="00820513" w14:paraId="4C011D9A" w14:textId="77777777" w:rsidTr="00F36A3D">
        <w:trPr>
          <w:trHeight w:val="649"/>
          <w:jc w:val="center"/>
        </w:trPr>
        <w:tc>
          <w:tcPr>
            <w:tcW w:w="2410" w:type="dxa"/>
            <w:vMerge/>
            <w:vAlign w:val="center"/>
          </w:tcPr>
          <w:p w14:paraId="417303AC" w14:textId="77777777" w:rsidR="00451F25" w:rsidRPr="00DA1423" w:rsidRDefault="00451F25" w:rsidP="00F36A3D">
            <w:pPr>
              <w:pStyle w:val="PargrafodaLista"/>
              <w:spacing w:before="120" w:after="120"/>
              <w:ind w:left="0"/>
              <w:jc w:val="center"/>
              <w:rPr>
                <w:rFonts w:ascii="Arial" w:hAnsi="Arial" w:cs="Arial"/>
                <w:sz w:val="22"/>
                <w:szCs w:val="22"/>
              </w:rPr>
            </w:pPr>
          </w:p>
        </w:tc>
        <w:tc>
          <w:tcPr>
            <w:tcW w:w="3055" w:type="dxa"/>
            <w:shd w:val="clear" w:color="auto" w:fill="auto"/>
            <w:vAlign w:val="center"/>
          </w:tcPr>
          <w:p w14:paraId="7460B5BF" w14:textId="77777777" w:rsidR="00451F25" w:rsidRDefault="00451F25" w:rsidP="00F36A3D">
            <w:pPr>
              <w:pStyle w:val="PargrafodaLista"/>
              <w:spacing w:before="120" w:after="120"/>
              <w:ind w:left="0"/>
              <w:jc w:val="center"/>
            </w:pPr>
            <w:r>
              <w:rPr>
                <w:rFonts w:ascii="Arial" w:hAnsi="Arial" w:cs="Arial"/>
                <w:sz w:val="22"/>
                <w:szCs w:val="22"/>
              </w:rPr>
              <w:t>S</w:t>
            </w:r>
            <w:r>
              <w:t xml:space="preserve">aída da Poço e Entrada do Reservatório inferior </w:t>
            </w:r>
          </w:p>
          <w:p w14:paraId="3D295F8A" w14:textId="77777777" w:rsidR="00451F25" w:rsidRPr="00DA1423" w:rsidRDefault="00451F25" w:rsidP="00F36A3D">
            <w:pPr>
              <w:pStyle w:val="PargrafodaLista"/>
              <w:spacing w:before="120" w:after="120"/>
              <w:ind w:left="0"/>
              <w:jc w:val="center"/>
              <w:rPr>
                <w:rFonts w:ascii="Arial" w:hAnsi="Arial" w:cs="Arial"/>
                <w:sz w:val="22"/>
                <w:szCs w:val="22"/>
              </w:rPr>
            </w:pPr>
            <w:r>
              <w:t>(boca do poço)</w:t>
            </w:r>
          </w:p>
        </w:tc>
        <w:tc>
          <w:tcPr>
            <w:tcW w:w="2087" w:type="dxa"/>
            <w:shd w:val="clear" w:color="auto" w:fill="auto"/>
            <w:vAlign w:val="center"/>
          </w:tcPr>
          <w:p w14:paraId="77431469" w14:textId="77777777" w:rsidR="00451F25" w:rsidRPr="00DA1423" w:rsidRDefault="00451F25" w:rsidP="00F36A3D">
            <w:pPr>
              <w:pStyle w:val="PargrafodaLista"/>
              <w:spacing w:before="120" w:after="120"/>
              <w:ind w:left="0"/>
              <w:jc w:val="center"/>
              <w:rPr>
                <w:rFonts w:ascii="Arial" w:hAnsi="Arial" w:cs="Arial"/>
                <w:sz w:val="22"/>
                <w:szCs w:val="22"/>
              </w:rPr>
            </w:pPr>
            <w:r>
              <w:rPr>
                <w:rFonts w:ascii="Arial" w:hAnsi="Arial" w:cs="Arial"/>
                <w:sz w:val="22"/>
                <w:szCs w:val="22"/>
              </w:rPr>
              <w:t>1</w:t>
            </w:r>
          </w:p>
        </w:tc>
        <w:tc>
          <w:tcPr>
            <w:tcW w:w="2278" w:type="dxa"/>
            <w:shd w:val="clear" w:color="auto" w:fill="auto"/>
            <w:vAlign w:val="center"/>
          </w:tcPr>
          <w:p w14:paraId="6372F3D5"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r w:rsidR="00451F25" w:rsidRPr="00820513" w14:paraId="75C0DDB2" w14:textId="77777777" w:rsidTr="00F36A3D">
        <w:trPr>
          <w:trHeight w:val="649"/>
          <w:jc w:val="center"/>
        </w:trPr>
        <w:tc>
          <w:tcPr>
            <w:tcW w:w="2410" w:type="dxa"/>
            <w:vMerge w:val="restart"/>
            <w:vAlign w:val="center"/>
          </w:tcPr>
          <w:p w14:paraId="61D97403" w14:textId="77777777" w:rsidR="00451F25" w:rsidRDefault="00451F25" w:rsidP="00F36A3D">
            <w:pPr>
              <w:pStyle w:val="PargrafodaLista"/>
              <w:spacing w:before="120" w:after="120"/>
              <w:ind w:left="0"/>
              <w:jc w:val="center"/>
              <w:rPr>
                <w:rFonts w:ascii="Arial" w:hAnsi="Arial" w:cs="Arial"/>
                <w:b/>
                <w:bCs/>
                <w:sz w:val="22"/>
                <w:szCs w:val="22"/>
              </w:rPr>
            </w:pPr>
            <w:r>
              <w:rPr>
                <w:rFonts w:ascii="Arial" w:hAnsi="Arial" w:cs="Arial"/>
                <w:b/>
                <w:bCs/>
                <w:sz w:val="22"/>
                <w:szCs w:val="22"/>
              </w:rPr>
              <w:t xml:space="preserve">Subitem </w:t>
            </w:r>
            <w:r w:rsidRPr="00BF0895">
              <w:rPr>
                <w:rFonts w:ascii="Arial" w:hAnsi="Arial" w:cs="Arial"/>
                <w:b/>
                <w:bCs/>
                <w:sz w:val="22"/>
                <w:szCs w:val="22"/>
              </w:rPr>
              <w:t>1.</w:t>
            </w:r>
            <w:r>
              <w:rPr>
                <w:rFonts w:ascii="Arial" w:hAnsi="Arial" w:cs="Arial"/>
                <w:b/>
                <w:bCs/>
                <w:sz w:val="22"/>
                <w:szCs w:val="22"/>
              </w:rPr>
              <w:t xml:space="preserve">3 </w:t>
            </w:r>
          </w:p>
          <w:p w14:paraId="6E447379" w14:textId="77777777" w:rsidR="00451F25" w:rsidRPr="003B795F" w:rsidRDefault="00451F25" w:rsidP="00F36A3D">
            <w:pPr>
              <w:pStyle w:val="PargrafodaLista"/>
              <w:spacing w:before="120" w:after="120"/>
              <w:ind w:left="0"/>
              <w:jc w:val="center"/>
              <w:rPr>
                <w:rFonts w:ascii="Arial" w:hAnsi="Arial" w:cs="Arial"/>
                <w:b/>
                <w:bCs/>
                <w:sz w:val="22"/>
                <w:szCs w:val="22"/>
              </w:rPr>
            </w:pPr>
            <w:r>
              <w:rPr>
                <w:rFonts w:ascii="Arial" w:hAnsi="Arial" w:cs="Arial"/>
                <w:b/>
                <w:bCs/>
                <w:sz w:val="22"/>
                <w:szCs w:val="22"/>
              </w:rPr>
              <w:t>Itens 2 e 3 -</w:t>
            </w:r>
            <w:r>
              <w:rPr>
                <w:bCs/>
              </w:rPr>
              <w:t xml:space="preserve"> </w:t>
            </w:r>
            <w:proofErr w:type="spellStart"/>
            <w:r>
              <w:rPr>
                <w:rFonts w:ascii="Arial" w:hAnsi="Arial" w:cs="Arial"/>
                <w:b/>
                <w:bCs/>
                <w:sz w:val="22"/>
                <w:szCs w:val="22"/>
              </w:rPr>
              <w:t>PTMs</w:t>
            </w:r>
            <w:proofErr w:type="spellEnd"/>
            <w:r>
              <w:rPr>
                <w:rFonts w:ascii="Arial" w:hAnsi="Arial" w:cs="Arial"/>
                <w:b/>
                <w:bCs/>
                <w:sz w:val="22"/>
                <w:szCs w:val="22"/>
              </w:rPr>
              <w:t xml:space="preserve"> (Caruaru e Petrolina)</w:t>
            </w:r>
          </w:p>
        </w:tc>
        <w:tc>
          <w:tcPr>
            <w:tcW w:w="3055" w:type="dxa"/>
            <w:shd w:val="clear" w:color="auto" w:fill="auto"/>
            <w:vAlign w:val="center"/>
          </w:tcPr>
          <w:p w14:paraId="530EE7BC"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inferior</w:t>
            </w:r>
          </w:p>
        </w:tc>
        <w:tc>
          <w:tcPr>
            <w:tcW w:w="2087" w:type="dxa"/>
            <w:shd w:val="clear" w:color="auto" w:fill="auto"/>
            <w:vAlign w:val="center"/>
          </w:tcPr>
          <w:p w14:paraId="7DDCFE05"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220A0725"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451F25" w:rsidRPr="00820513" w14:paraId="11598F92" w14:textId="77777777" w:rsidTr="00F36A3D">
        <w:trPr>
          <w:trHeight w:val="649"/>
          <w:jc w:val="center"/>
        </w:trPr>
        <w:tc>
          <w:tcPr>
            <w:tcW w:w="2410" w:type="dxa"/>
            <w:vMerge/>
            <w:vAlign w:val="center"/>
          </w:tcPr>
          <w:p w14:paraId="0305EBE8" w14:textId="77777777" w:rsidR="00451F25" w:rsidRDefault="00451F25" w:rsidP="00F36A3D">
            <w:pPr>
              <w:pStyle w:val="PargrafodaLista"/>
              <w:spacing w:before="120" w:after="120"/>
              <w:ind w:left="0"/>
              <w:jc w:val="center"/>
              <w:rPr>
                <w:rFonts w:ascii="Arial" w:hAnsi="Arial" w:cs="Arial"/>
                <w:b/>
                <w:bCs/>
                <w:sz w:val="22"/>
                <w:szCs w:val="22"/>
              </w:rPr>
            </w:pPr>
          </w:p>
        </w:tc>
        <w:tc>
          <w:tcPr>
            <w:tcW w:w="3055" w:type="dxa"/>
            <w:shd w:val="clear" w:color="auto" w:fill="auto"/>
            <w:vAlign w:val="center"/>
          </w:tcPr>
          <w:p w14:paraId="1537C8AC"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Reservatório superior</w:t>
            </w:r>
          </w:p>
        </w:tc>
        <w:tc>
          <w:tcPr>
            <w:tcW w:w="2087" w:type="dxa"/>
            <w:shd w:val="clear" w:color="auto" w:fill="auto"/>
            <w:vAlign w:val="center"/>
          </w:tcPr>
          <w:p w14:paraId="181A3A77"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4141B8C1"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Físico-química</w:t>
            </w:r>
          </w:p>
        </w:tc>
      </w:tr>
      <w:tr w:rsidR="00451F25" w:rsidRPr="00820513" w14:paraId="407831DC" w14:textId="77777777" w:rsidTr="00F36A3D">
        <w:trPr>
          <w:trHeight w:val="649"/>
          <w:jc w:val="center"/>
        </w:trPr>
        <w:tc>
          <w:tcPr>
            <w:tcW w:w="2410" w:type="dxa"/>
            <w:vMerge/>
            <w:vAlign w:val="center"/>
          </w:tcPr>
          <w:p w14:paraId="33E58425" w14:textId="77777777" w:rsidR="00451F25" w:rsidRDefault="00451F25" w:rsidP="00F36A3D">
            <w:pPr>
              <w:pStyle w:val="PargrafodaLista"/>
              <w:spacing w:before="120" w:after="120"/>
              <w:ind w:left="0"/>
              <w:jc w:val="center"/>
              <w:rPr>
                <w:rFonts w:ascii="Arial" w:hAnsi="Arial" w:cs="Arial"/>
                <w:b/>
                <w:bCs/>
                <w:sz w:val="22"/>
                <w:szCs w:val="22"/>
              </w:rPr>
            </w:pPr>
          </w:p>
        </w:tc>
        <w:tc>
          <w:tcPr>
            <w:tcW w:w="3055" w:type="dxa"/>
            <w:shd w:val="clear" w:color="auto" w:fill="auto"/>
            <w:vAlign w:val="center"/>
          </w:tcPr>
          <w:p w14:paraId="070B4A73"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Torneira da copa</w:t>
            </w:r>
          </w:p>
        </w:tc>
        <w:tc>
          <w:tcPr>
            <w:tcW w:w="2087" w:type="dxa"/>
            <w:shd w:val="clear" w:color="auto" w:fill="auto"/>
            <w:vAlign w:val="center"/>
          </w:tcPr>
          <w:p w14:paraId="5733CA6F"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1</w:t>
            </w:r>
          </w:p>
        </w:tc>
        <w:tc>
          <w:tcPr>
            <w:tcW w:w="2278" w:type="dxa"/>
            <w:shd w:val="clear" w:color="auto" w:fill="auto"/>
            <w:vAlign w:val="center"/>
          </w:tcPr>
          <w:p w14:paraId="78E9E80D" w14:textId="77777777" w:rsidR="00451F25" w:rsidRPr="00DA1423" w:rsidRDefault="00451F25" w:rsidP="00F36A3D">
            <w:pPr>
              <w:pStyle w:val="PargrafodaLista"/>
              <w:spacing w:before="120" w:after="120"/>
              <w:ind w:left="0"/>
              <w:jc w:val="center"/>
              <w:rPr>
                <w:rFonts w:ascii="Arial" w:hAnsi="Arial" w:cs="Arial"/>
                <w:sz w:val="22"/>
                <w:szCs w:val="22"/>
              </w:rPr>
            </w:pPr>
            <w:r w:rsidRPr="00DA1423">
              <w:rPr>
                <w:rFonts w:ascii="Arial" w:hAnsi="Arial" w:cs="Arial"/>
                <w:sz w:val="22"/>
                <w:szCs w:val="22"/>
              </w:rPr>
              <w:t>Microbiológica</w:t>
            </w:r>
          </w:p>
        </w:tc>
      </w:tr>
    </w:tbl>
    <w:p w14:paraId="5CE0535A" w14:textId="77777777" w:rsidR="00451F25" w:rsidRPr="00F7657A" w:rsidRDefault="00451F25" w:rsidP="00451F25">
      <w:pPr>
        <w:pStyle w:val="Standard"/>
        <w:spacing w:line="360" w:lineRule="auto"/>
        <w:ind w:left="-12"/>
        <w:jc w:val="both"/>
        <w:rPr>
          <w:rFonts w:cs="Arial"/>
          <w:bCs/>
          <w:sz w:val="22"/>
          <w:szCs w:val="22"/>
        </w:rPr>
      </w:pPr>
    </w:p>
    <w:p w14:paraId="0787D611" w14:textId="77777777" w:rsidR="00CC307A" w:rsidRDefault="00CC307A" w:rsidP="00CC307A">
      <w:pPr>
        <w:pStyle w:val="Standard"/>
        <w:numPr>
          <w:ilvl w:val="1"/>
          <w:numId w:val="15"/>
        </w:numPr>
        <w:spacing w:before="120" w:after="120" w:line="360" w:lineRule="auto"/>
        <w:ind w:left="851" w:hanging="862"/>
        <w:jc w:val="both"/>
        <w:rPr>
          <w:rFonts w:cs="Arial"/>
          <w:bCs/>
          <w:sz w:val="22"/>
          <w:szCs w:val="22"/>
        </w:rPr>
      </w:pPr>
      <w:r>
        <w:rPr>
          <w:rFonts w:cs="Arial"/>
          <w:bCs/>
          <w:sz w:val="22"/>
          <w:szCs w:val="22"/>
        </w:rPr>
        <w:t>A CONTRATADA deverá realizar</w:t>
      </w:r>
      <w:r w:rsidRPr="00FE20BE">
        <w:rPr>
          <w:rFonts w:cs="Arial"/>
          <w:bCs/>
          <w:sz w:val="22"/>
          <w:szCs w:val="22"/>
        </w:rPr>
        <w:t xml:space="preserve"> </w:t>
      </w:r>
      <w:r w:rsidRPr="007D30B7">
        <w:rPr>
          <w:rFonts w:cs="Arial"/>
          <w:b/>
          <w:bCs/>
          <w:sz w:val="22"/>
          <w:szCs w:val="22"/>
        </w:rPr>
        <w:t>análise físico-química</w:t>
      </w:r>
      <w:r>
        <w:rPr>
          <w:rFonts w:cs="Arial"/>
          <w:bCs/>
          <w:sz w:val="22"/>
          <w:szCs w:val="22"/>
        </w:rPr>
        <w:t xml:space="preserve"> da água sob os</w:t>
      </w:r>
      <w:r w:rsidRPr="00FE20BE">
        <w:rPr>
          <w:rFonts w:cs="Arial"/>
          <w:bCs/>
          <w:sz w:val="22"/>
          <w:szCs w:val="22"/>
        </w:rPr>
        <w:t xml:space="preserve"> seguintes parâmetros</w:t>
      </w:r>
      <w:r>
        <w:rPr>
          <w:rFonts w:cs="Arial"/>
          <w:bCs/>
          <w:sz w:val="22"/>
          <w:szCs w:val="22"/>
        </w:rPr>
        <w:t>:</w:t>
      </w:r>
    </w:p>
    <w:tbl>
      <w:tblPr>
        <w:tblStyle w:val="Tabelacomgrade"/>
        <w:tblW w:w="0" w:type="auto"/>
        <w:tblInd w:w="246" w:type="dxa"/>
        <w:tblLook w:val="04A0" w:firstRow="1" w:lastRow="0" w:firstColumn="1" w:lastColumn="0" w:noHBand="0" w:noVBand="1"/>
      </w:tblPr>
      <w:tblGrid>
        <w:gridCol w:w="483"/>
        <w:gridCol w:w="8555"/>
      </w:tblGrid>
      <w:tr w:rsidR="00CC307A" w14:paraId="1060F953" w14:textId="77777777" w:rsidTr="0051455D">
        <w:tc>
          <w:tcPr>
            <w:tcW w:w="9038" w:type="dxa"/>
            <w:gridSpan w:val="2"/>
          </w:tcPr>
          <w:p w14:paraId="012C024D" w14:textId="77777777" w:rsidR="00CC307A" w:rsidRPr="00FE20BE" w:rsidRDefault="00CC307A" w:rsidP="0051455D">
            <w:pPr>
              <w:jc w:val="center"/>
              <w:rPr>
                <w:rFonts w:ascii="Arial" w:hAnsi="Arial" w:cs="Arial"/>
                <w:b/>
                <w:color w:val="000000"/>
              </w:rPr>
            </w:pPr>
            <w:r w:rsidRPr="00FE20BE">
              <w:rPr>
                <w:rFonts w:ascii="Arial" w:hAnsi="Arial" w:cs="Arial"/>
                <w:b/>
                <w:color w:val="000000"/>
              </w:rPr>
              <w:lastRenderedPageBreak/>
              <w:t>Parâmetros</w:t>
            </w:r>
          </w:p>
        </w:tc>
      </w:tr>
      <w:tr w:rsidR="00CC307A" w14:paraId="1559FA1B" w14:textId="77777777" w:rsidTr="0051455D">
        <w:tc>
          <w:tcPr>
            <w:tcW w:w="483" w:type="dxa"/>
          </w:tcPr>
          <w:p w14:paraId="7349A537" w14:textId="77777777" w:rsidR="00CC307A" w:rsidRDefault="00CC307A" w:rsidP="0051455D">
            <w:pPr>
              <w:rPr>
                <w:rFonts w:ascii="Arial" w:hAnsi="Arial" w:cs="Arial"/>
                <w:color w:val="000000"/>
              </w:rPr>
            </w:pPr>
            <w:r>
              <w:rPr>
                <w:rFonts w:ascii="Arial" w:hAnsi="Arial" w:cs="Arial"/>
                <w:color w:val="000000"/>
              </w:rPr>
              <w:t>1</w:t>
            </w:r>
          </w:p>
        </w:tc>
        <w:tc>
          <w:tcPr>
            <w:tcW w:w="8555" w:type="dxa"/>
          </w:tcPr>
          <w:p w14:paraId="6B541FEF" w14:textId="77777777" w:rsidR="00CC307A" w:rsidRDefault="00CC307A" w:rsidP="0051455D">
            <w:pPr>
              <w:jc w:val="center"/>
              <w:rPr>
                <w:rFonts w:ascii="Arial" w:hAnsi="Arial" w:cs="Arial"/>
                <w:color w:val="000000"/>
              </w:rPr>
            </w:pPr>
            <w:r>
              <w:rPr>
                <w:rFonts w:ascii="Arial" w:hAnsi="Arial" w:cs="Arial"/>
                <w:color w:val="000000"/>
              </w:rPr>
              <w:t>PH</w:t>
            </w:r>
          </w:p>
        </w:tc>
      </w:tr>
      <w:tr w:rsidR="00CC307A" w14:paraId="6F7C1B78" w14:textId="77777777" w:rsidTr="0051455D">
        <w:tc>
          <w:tcPr>
            <w:tcW w:w="483" w:type="dxa"/>
          </w:tcPr>
          <w:p w14:paraId="37DC8F0A" w14:textId="77777777" w:rsidR="00CC307A" w:rsidRDefault="00CC307A" w:rsidP="0051455D">
            <w:pPr>
              <w:rPr>
                <w:rFonts w:ascii="Arial" w:hAnsi="Arial" w:cs="Arial"/>
                <w:color w:val="000000"/>
              </w:rPr>
            </w:pPr>
            <w:r>
              <w:rPr>
                <w:rFonts w:ascii="Arial" w:hAnsi="Arial" w:cs="Arial"/>
                <w:color w:val="000000"/>
              </w:rPr>
              <w:t>2</w:t>
            </w:r>
          </w:p>
        </w:tc>
        <w:tc>
          <w:tcPr>
            <w:tcW w:w="8555" w:type="dxa"/>
          </w:tcPr>
          <w:p w14:paraId="23683313" w14:textId="77777777" w:rsidR="00CC307A" w:rsidRDefault="00CC307A" w:rsidP="0051455D">
            <w:pPr>
              <w:jc w:val="center"/>
              <w:rPr>
                <w:rFonts w:ascii="Arial" w:hAnsi="Arial" w:cs="Arial"/>
                <w:color w:val="000000"/>
              </w:rPr>
            </w:pPr>
            <w:r>
              <w:rPr>
                <w:rFonts w:ascii="Arial" w:hAnsi="Arial" w:cs="Arial"/>
                <w:color w:val="000000"/>
              </w:rPr>
              <w:t>COR</w:t>
            </w:r>
          </w:p>
        </w:tc>
      </w:tr>
      <w:tr w:rsidR="00CC307A" w14:paraId="5BE7FA22" w14:textId="77777777" w:rsidTr="0051455D">
        <w:tc>
          <w:tcPr>
            <w:tcW w:w="483" w:type="dxa"/>
          </w:tcPr>
          <w:p w14:paraId="0736B3F2" w14:textId="77777777" w:rsidR="00CC307A" w:rsidRDefault="00CC307A" w:rsidP="0051455D">
            <w:pPr>
              <w:rPr>
                <w:rFonts w:ascii="Arial" w:hAnsi="Arial" w:cs="Arial"/>
                <w:color w:val="000000"/>
              </w:rPr>
            </w:pPr>
            <w:r>
              <w:rPr>
                <w:rFonts w:ascii="Arial" w:hAnsi="Arial" w:cs="Arial"/>
                <w:color w:val="000000"/>
              </w:rPr>
              <w:t>3</w:t>
            </w:r>
          </w:p>
        </w:tc>
        <w:tc>
          <w:tcPr>
            <w:tcW w:w="8555" w:type="dxa"/>
          </w:tcPr>
          <w:p w14:paraId="58A20D60" w14:textId="77777777" w:rsidR="00CC307A" w:rsidRDefault="00CC307A" w:rsidP="0051455D">
            <w:pPr>
              <w:jc w:val="center"/>
              <w:rPr>
                <w:rFonts w:ascii="Arial" w:hAnsi="Arial" w:cs="Arial"/>
                <w:color w:val="000000"/>
              </w:rPr>
            </w:pPr>
            <w:r>
              <w:rPr>
                <w:rFonts w:ascii="Arial" w:hAnsi="Arial" w:cs="Arial"/>
                <w:color w:val="000000"/>
              </w:rPr>
              <w:t>ODOR</w:t>
            </w:r>
          </w:p>
        </w:tc>
      </w:tr>
      <w:tr w:rsidR="00CC307A" w14:paraId="36177C23" w14:textId="77777777" w:rsidTr="0051455D">
        <w:tc>
          <w:tcPr>
            <w:tcW w:w="483" w:type="dxa"/>
          </w:tcPr>
          <w:p w14:paraId="6D73D785" w14:textId="77777777" w:rsidR="00CC307A" w:rsidRDefault="00CC307A" w:rsidP="0051455D">
            <w:pPr>
              <w:rPr>
                <w:rFonts w:ascii="Arial" w:hAnsi="Arial" w:cs="Arial"/>
                <w:color w:val="000000"/>
              </w:rPr>
            </w:pPr>
            <w:r>
              <w:rPr>
                <w:rFonts w:ascii="Arial" w:hAnsi="Arial" w:cs="Arial"/>
                <w:color w:val="000000"/>
              </w:rPr>
              <w:t>4</w:t>
            </w:r>
          </w:p>
        </w:tc>
        <w:tc>
          <w:tcPr>
            <w:tcW w:w="8555" w:type="dxa"/>
          </w:tcPr>
          <w:p w14:paraId="101FFC1C" w14:textId="77777777" w:rsidR="00CC307A" w:rsidRDefault="00CC307A" w:rsidP="0051455D">
            <w:pPr>
              <w:jc w:val="center"/>
              <w:rPr>
                <w:rFonts w:ascii="Arial" w:hAnsi="Arial" w:cs="Arial"/>
                <w:color w:val="000000"/>
              </w:rPr>
            </w:pPr>
            <w:r>
              <w:rPr>
                <w:rFonts w:ascii="Arial" w:hAnsi="Arial" w:cs="Arial"/>
                <w:color w:val="000000"/>
              </w:rPr>
              <w:t>TURBIDEZ</w:t>
            </w:r>
          </w:p>
        </w:tc>
      </w:tr>
      <w:tr w:rsidR="00CC307A" w14:paraId="76FA003A" w14:textId="77777777" w:rsidTr="0051455D">
        <w:tc>
          <w:tcPr>
            <w:tcW w:w="483" w:type="dxa"/>
          </w:tcPr>
          <w:p w14:paraId="3E022CDF" w14:textId="77777777" w:rsidR="00CC307A" w:rsidRDefault="00CC307A" w:rsidP="0051455D">
            <w:pPr>
              <w:rPr>
                <w:rFonts w:ascii="Arial" w:hAnsi="Arial" w:cs="Arial"/>
                <w:color w:val="000000"/>
              </w:rPr>
            </w:pPr>
            <w:r>
              <w:rPr>
                <w:rFonts w:ascii="Arial" w:hAnsi="Arial" w:cs="Arial"/>
                <w:color w:val="000000"/>
              </w:rPr>
              <w:t>5</w:t>
            </w:r>
          </w:p>
        </w:tc>
        <w:tc>
          <w:tcPr>
            <w:tcW w:w="8555" w:type="dxa"/>
          </w:tcPr>
          <w:p w14:paraId="74803EE6" w14:textId="77777777" w:rsidR="00CC307A" w:rsidRDefault="00CC307A" w:rsidP="0051455D">
            <w:pPr>
              <w:jc w:val="center"/>
              <w:rPr>
                <w:rFonts w:ascii="Arial" w:hAnsi="Arial" w:cs="Arial"/>
                <w:color w:val="000000"/>
              </w:rPr>
            </w:pPr>
            <w:r w:rsidRPr="008C4523">
              <w:rPr>
                <w:rFonts w:ascii="Arial" w:hAnsi="Arial" w:cs="Arial"/>
                <w:color w:val="000000"/>
              </w:rPr>
              <w:t>Condutividade Elétrica a 25°C (</w:t>
            </w:r>
            <w:proofErr w:type="spellStart"/>
            <w:r w:rsidRPr="008C4523">
              <w:rPr>
                <w:rFonts w:ascii="Arial" w:hAnsi="Arial" w:cs="Arial"/>
                <w:color w:val="000000"/>
              </w:rPr>
              <w:t>μS</w:t>
            </w:r>
            <w:proofErr w:type="spellEnd"/>
            <w:r w:rsidRPr="008C4523">
              <w:rPr>
                <w:rFonts w:ascii="Arial" w:hAnsi="Arial" w:cs="Arial"/>
                <w:color w:val="000000"/>
              </w:rPr>
              <w:t>/cm)</w:t>
            </w:r>
          </w:p>
        </w:tc>
      </w:tr>
      <w:tr w:rsidR="00CC307A" w14:paraId="230DF707" w14:textId="77777777" w:rsidTr="0051455D">
        <w:tc>
          <w:tcPr>
            <w:tcW w:w="483" w:type="dxa"/>
          </w:tcPr>
          <w:p w14:paraId="6FE7A8E1" w14:textId="77777777" w:rsidR="00CC307A" w:rsidRDefault="00CC307A" w:rsidP="0051455D">
            <w:pPr>
              <w:rPr>
                <w:rFonts w:ascii="Arial" w:hAnsi="Arial" w:cs="Arial"/>
                <w:color w:val="000000"/>
              </w:rPr>
            </w:pPr>
            <w:r>
              <w:rPr>
                <w:rFonts w:ascii="Arial" w:hAnsi="Arial" w:cs="Arial"/>
                <w:color w:val="000000"/>
              </w:rPr>
              <w:t>6</w:t>
            </w:r>
          </w:p>
        </w:tc>
        <w:tc>
          <w:tcPr>
            <w:tcW w:w="8555" w:type="dxa"/>
          </w:tcPr>
          <w:p w14:paraId="2546AAAA" w14:textId="77777777" w:rsidR="00CC307A" w:rsidRDefault="00CC307A" w:rsidP="0051455D">
            <w:pPr>
              <w:jc w:val="center"/>
              <w:rPr>
                <w:rFonts w:ascii="Arial" w:hAnsi="Arial" w:cs="Arial"/>
                <w:color w:val="000000"/>
              </w:rPr>
            </w:pPr>
            <w:r w:rsidRPr="008C4523">
              <w:rPr>
                <w:rFonts w:ascii="Arial" w:hAnsi="Arial" w:cs="Arial"/>
                <w:color w:val="000000"/>
              </w:rPr>
              <w:t>Sólidos Dissolvidos Totais (mg/L)</w:t>
            </w:r>
          </w:p>
        </w:tc>
      </w:tr>
      <w:tr w:rsidR="00CC307A" w14:paraId="3DCE5CDC" w14:textId="77777777" w:rsidTr="0051455D">
        <w:tc>
          <w:tcPr>
            <w:tcW w:w="483" w:type="dxa"/>
          </w:tcPr>
          <w:p w14:paraId="69CA9504" w14:textId="77777777" w:rsidR="00CC307A" w:rsidRDefault="00CC307A" w:rsidP="0051455D">
            <w:pPr>
              <w:rPr>
                <w:rFonts w:ascii="Arial" w:hAnsi="Arial" w:cs="Arial"/>
                <w:color w:val="000000"/>
              </w:rPr>
            </w:pPr>
            <w:r>
              <w:rPr>
                <w:rFonts w:ascii="Arial" w:hAnsi="Arial" w:cs="Arial"/>
                <w:color w:val="000000"/>
              </w:rPr>
              <w:t>7</w:t>
            </w:r>
          </w:p>
        </w:tc>
        <w:tc>
          <w:tcPr>
            <w:tcW w:w="8555" w:type="dxa"/>
          </w:tcPr>
          <w:p w14:paraId="1BC3B39D" w14:textId="77777777" w:rsidR="00CC307A" w:rsidRDefault="00CC307A" w:rsidP="0051455D">
            <w:pPr>
              <w:jc w:val="center"/>
              <w:rPr>
                <w:rFonts w:ascii="Arial" w:hAnsi="Arial" w:cs="Arial"/>
                <w:color w:val="000000"/>
              </w:rPr>
            </w:pPr>
            <w:r w:rsidRPr="008C4523">
              <w:rPr>
                <w:rFonts w:ascii="Arial" w:hAnsi="Arial" w:cs="Arial"/>
                <w:color w:val="000000"/>
              </w:rPr>
              <w:t>Amônia (mg/L em NH3 )</w:t>
            </w:r>
          </w:p>
        </w:tc>
      </w:tr>
      <w:tr w:rsidR="00CC307A" w14:paraId="052A352C" w14:textId="77777777" w:rsidTr="0051455D">
        <w:tc>
          <w:tcPr>
            <w:tcW w:w="483" w:type="dxa"/>
          </w:tcPr>
          <w:p w14:paraId="30CD410F" w14:textId="77777777" w:rsidR="00CC307A" w:rsidRDefault="00CC307A" w:rsidP="0051455D">
            <w:pPr>
              <w:rPr>
                <w:rFonts w:ascii="Arial" w:hAnsi="Arial" w:cs="Arial"/>
                <w:color w:val="000000"/>
              </w:rPr>
            </w:pPr>
            <w:r>
              <w:rPr>
                <w:rFonts w:ascii="Arial" w:hAnsi="Arial" w:cs="Arial"/>
                <w:color w:val="000000"/>
              </w:rPr>
              <w:t>8</w:t>
            </w:r>
          </w:p>
        </w:tc>
        <w:tc>
          <w:tcPr>
            <w:tcW w:w="8555" w:type="dxa"/>
          </w:tcPr>
          <w:p w14:paraId="4D45ADD2" w14:textId="77777777" w:rsidR="00CC307A" w:rsidRDefault="00CC307A" w:rsidP="0051455D">
            <w:pPr>
              <w:jc w:val="center"/>
              <w:rPr>
                <w:rFonts w:ascii="Arial" w:hAnsi="Arial" w:cs="Arial"/>
                <w:color w:val="000000"/>
              </w:rPr>
            </w:pPr>
            <w:r w:rsidRPr="008C4523">
              <w:rPr>
                <w:rFonts w:ascii="Arial" w:hAnsi="Arial" w:cs="Arial"/>
                <w:color w:val="000000"/>
              </w:rPr>
              <w:t>Nitrito (mg/L em NO2)</w:t>
            </w:r>
          </w:p>
        </w:tc>
      </w:tr>
      <w:tr w:rsidR="00CC307A" w14:paraId="33D6D66B" w14:textId="77777777" w:rsidTr="0051455D">
        <w:tc>
          <w:tcPr>
            <w:tcW w:w="483" w:type="dxa"/>
          </w:tcPr>
          <w:p w14:paraId="3F469155" w14:textId="77777777" w:rsidR="00CC307A" w:rsidRDefault="00CC307A" w:rsidP="0051455D">
            <w:pPr>
              <w:rPr>
                <w:rFonts w:ascii="Arial" w:hAnsi="Arial" w:cs="Arial"/>
                <w:color w:val="000000"/>
              </w:rPr>
            </w:pPr>
            <w:r>
              <w:rPr>
                <w:rFonts w:ascii="Arial" w:hAnsi="Arial" w:cs="Arial"/>
                <w:color w:val="000000"/>
              </w:rPr>
              <w:t>9</w:t>
            </w:r>
          </w:p>
        </w:tc>
        <w:tc>
          <w:tcPr>
            <w:tcW w:w="8555" w:type="dxa"/>
          </w:tcPr>
          <w:p w14:paraId="11423423" w14:textId="77777777" w:rsidR="00CC307A" w:rsidRDefault="00CC307A" w:rsidP="0051455D">
            <w:pPr>
              <w:jc w:val="center"/>
              <w:rPr>
                <w:rFonts w:ascii="Arial" w:hAnsi="Arial" w:cs="Arial"/>
                <w:color w:val="000000"/>
              </w:rPr>
            </w:pPr>
            <w:r w:rsidRPr="008C4523">
              <w:rPr>
                <w:rFonts w:ascii="Arial" w:hAnsi="Arial" w:cs="Arial"/>
                <w:color w:val="000000"/>
              </w:rPr>
              <w:t>Nitrato (mg/L em NO3)</w:t>
            </w:r>
          </w:p>
        </w:tc>
      </w:tr>
      <w:tr w:rsidR="00CC307A" w14:paraId="10FDA32B" w14:textId="77777777" w:rsidTr="0051455D">
        <w:tc>
          <w:tcPr>
            <w:tcW w:w="483" w:type="dxa"/>
          </w:tcPr>
          <w:p w14:paraId="53EC8715" w14:textId="77777777" w:rsidR="00CC307A" w:rsidRDefault="00CC307A" w:rsidP="0051455D">
            <w:pPr>
              <w:rPr>
                <w:rFonts w:ascii="Arial" w:hAnsi="Arial" w:cs="Arial"/>
                <w:color w:val="000000"/>
              </w:rPr>
            </w:pPr>
            <w:r>
              <w:rPr>
                <w:rFonts w:ascii="Arial" w:hAnsi="Arial" w:cs="Arial"/>
                <w:color w:val="000000"/>
              </w:rPr>
              <w:t>10</w:t>
            </w:r>
          </w:p>
        </w:tc>
        <w:tc>
          <w:tcPr>
            <w:tcW w:w="8555" w:type="dxa"/>
          </w:tcPr>
          <w:p w14:paraId="34072405" w14:textId="77777777" w:rsidR="00CC307A" w:rsidRDefault="00CC307A" w:rsidP="0051455D">
            <w:pPr>
              <w:tabs>
                <w:tab w:val="left" w:pos="3255"/>
              </w:tabs>
              <w:jc w:val="center"/>
              <w:rPr>
                <w:rFonts w:ascii="Arial" w:hAnsi="Arial" w:cs="Arial"/>
                <w:color w:val="000000"/>
              </w:rPr>
            </w:pPr>
            <w:r w:rsidRPr="008C4523">
              <w:rPr>
                <w:rFonts w:ascii="Arial" w:hAnsi="Arial" w:cs="Arial"/>
                <w:color w:val="000000"/>
              </w:rPr>
              <w:t>Alcalinidade de Hidróxidos (mg/L em CaCO3)</w:t>
            </w:r>
          </w:p>
        </w:tc>
      </w:tr>
      <w:tr w:rsidR="00CC307A" w14:paraId="0E890393" w14:textId="77777777" w:rsidTr="0051455D">
        <w:tc>
          <w:tcPr>
            <w:tcW w:w="483" w:type="dxa"/>
          </w:tcPr>
          <w:p w14:paraId="6D6969CE" w14:textId="77777777" w:rsidR="00CC307A" w:rsidRDefault="00CC307A" w:rsidP="0051455D">
            <w:pPr>
              <w:rPr>
                <w:rFonts w:ascii="Arial" w:hAnsi="Arial" w:cs="Arial"/>
                <w:color w:val="000000"/>
              </w:rPr>
            </w:pPr>
            <w:r>
              <w:rPr>
                <w:rFonts w:ascii="Arial" w:hAnsi="Arial" w:cs="Arial"/>
                <w:color w:val="000000"/>
              </w:rPr>
              <w:t>11</w:t>
            </w:r>
          </w:p>
        </w:tc>
        <w:tc>
          <w:tcPr>
            <w:tcW w:w="8555" w:type="dxa"/>
          </w:tcPr>
          <w:p w14:paraId="000D0517" w14:textId="77777777" w:rsidR="00CC307A" w:rsidRDefault="00CC307A" w:rsidP="0051455D">
            <w:pPr>
              <w:tabs>
                <w:tab w:val="left" w:pos="6765"/>
              </w:tabs>
              <w:jc w:val="center"/>
              <w:rPr>
                <w:rFonts w:ascii="Arial" w:hAnsi="Arial" w:cs="Arial"/>
                <w:color w:val="000000"/>
              </w:rPr>
            </w:pPr>
            <w:r w:rsidRPr="008C4523">
              <w:rPr>
                <w:rFonts w:ascii="Arial" w:hAnsi="Arial" w:cs="Arial"/>
                <w:color w:val="000000"/>
              </w:rPr>
              <w:t>Alcalinidade de Carbonatos (mg/L em CaCO3)</w:t>
            </w:r>
          </w:p>
        </w:tc>
      </w:tr>
      <w:tr w:rsidR="00CC307A" w14:paraId="3FF898A4" w14:textId="77777777" w:rsidTr="0051455D">
        <w:tc>
          <w:tcPr>
            <w:tcW w:w="483" w:type="dxa"/>
          </w:tcPr>
          <w:p w14:paraId="395AC511" w14:textId="77777777" w:rsidR="00CC307A" w:rsidRDefault="00CC307A" w:rsidP="0051455D">
            <w:pPr>
              <w:rPr>
                <w:rFonts w:ascii="Arial" w:hAnsi="Arial" w:cs="Arial"/>
                <w:color w:val="000000"/>
              </w:rPr>
            </w:pPr>
            <w:r>
              <w:rPr>
                <w:rFonts w:ascii="Arial" w:hAnsi="Arial" w:cs="Arial"/>
                <w:color w:val="000000"/>
              </w:rPr>
              <w:t>12</w:t>
            </w:r>
          </w:p>
        </w:tc>
        <w:tc>
          <w:tcPr>
            <w:tcW w:w="8555" w:type="dxa"/>
          </w:tcPr>
          <w:p w14:paraId="6A46FA2E" w14:textId="77777777" w:rsidR="00CC307A" w:rsidRDefault="00CC307A" w:rsidP="0051455D">
            <w:pPr>
              <w:tabs>
                <w:tab w:val="left" w:pos="6300"/>
              </w:tabs>
              <w:jc w:val="center"/>
              <w:rPr>
                <w:rFonts w:ascii="Arial" w:hAnsi="Arial" w:cs="Arial"/>
                <w:color w:val="000000"/>
              </w:rPr>
            </w:pPr>
            <w:r w:rsidRPr="008C4523">
              <w:rPr>
                <w:rFonts w:ascii="Arial" w:hAnsi="Arial" w:cs="Arial"/>
                <w:color w:val="000000"/>
              </w:rPr>
              <w:t>Alcalinidade de Bicarbonato (mg/L em CaCO3)</w:t>
            </w:r>
          </w:p>
        </w:tc>
      </w:tr>
      <w:tr w:rsidR="00CC307A" w14:paraId="6B5F0C40" w14:textId="77777777" w:rsidTr="0051455D">
        <w:tc>
          <w:tcPr>
            <w:tcW w:w="483" w:type="dxa"/>
          </w:tcPr>
          <w:p w14:paraId="3F04B4ED" w14:textId="77777777" w:rsidR="00CC307A" w:rsidRDefault="00CC307A" w:rsidP="0051455D">
            <w:pPr>
              <w:rPr>
                <w:rFonts w:ascii="Arial" w:hAnsi="Arial" w:cs="Arial"/>
                <w:color w:val="000000"/>
              </w:rPr>
            </w:pPr>
            <w:r>
              <w:rPr>
                <w:rFonts w:ascii="Arial" w:hAnsi="Arial" w:cs="Arial"/>
                <w:color w:val="000000"/>
              </w:rPr>
              <w:t>13</w:t>
            </w:r>
          </w:p>
        </w:tc>
        <w:tc>
          <w:tcPr>
            <w:tcW w:w="8555" w:type="dxa"/>
          </w:tcPr>
          <w:p w14:paraId="329DD0C6" w14:textId="77777777" w:rsidR="00CC307A" w:rsidRDefault="00CC307A" w:rsidP="0051455D">
            <w:pPr>
              <w:jc w:val="center"/>
              <w:rPr>
                <w:rFonts w:ascii="Arial" w:hAnsi="Arial" w:cs="Arial"/>
                <w:color w:val="000000"/>
              </w:rPr>
            </w:pPr>
            <w:r w:rsidRPr="008C4523">
              <w:rPr>
                <w:rFonts w:ascii="Arial" w:hAnsi="Arial" w:cs="Arial"/>
                <w:color w:val="000000"/>
              </w:rPr>
              <w:t>Alcalinidade Total (mg/L em CaCO3 )</w:t>
            </w:r>
          </w:p>
        </w:tc>
      </w:tr>
      <w:tr w:rsidR="00CC307A" w14:paraId="4290A691" w14:textId="77777777" w:rsidTr="0051455D">
        <w:tc>
          <w:tcPr>
            <w:tcW w:w="483" w:type="dxa"/>
          </w:tcPr>
          <w:p w14:paraId="3865E8AA" w14:textId="77777777" w:rsidR="00CC307A" w:rsidRDefault="00CC307A" w:rsidP="0051455D">
            <w:pPr>
              <w:rPr>
                <w:rFonts w:ascii="Arial" w:hAnsi="Arial" w:cs="Arial"/>
                <w:color w:val="000000"/>
              </w:rPr>
            </w:pPr>
            <w:r>
              <w:rPr>
                <w:rFonts w:ascii="Arial" w:hAnsi="Arial" w:cs="Arial"/>
                <w:color w:val="000000"/>
              </w:rPr>
              <w:t>14</w:t>
            </w:r>
          </w:p>
        </w:tc>
        <w:tc>
          <w:tcPr>
            <w:tcW w:w="8555" w:type="dxa"/>
          </w:tcPr>
          <w:p w14:paraId="389B8D83" w14:textId="77777777" w:rsidR="00CC307A" w:rsidRDefault="00CC307A" w:rsidP="0051455D">
            <w:pPr>
              <w:jc w:val="center"/>
              <w:rPr>
                <w:rFonts w:ascii="Arial" w:hAnsi="Arial" w:cs="Arial"/>
                <w:color w:val="000000"/>
              </w:rPr>
            </w:pPr>
            <w:r w:rsidRPr="008C4523">
              <w:rPr>
                <w:rFonts w:ascii="Arial" w:hAnsi="Arial" w:cs="Arial"/>
                <w:color w:val="000000"/>
              </w:rPr>
              <w:t>Dureza Total (mg/L em CaCO3 )</w:t>
            </w:r>
          </w:p>
        </w:tc>
      </w:tr>
      <w:tr w:rsidR="00CC307A" w14:paraId="2C7ABC3D" w14:textId="77777777" w:rsidTr="0051455D">
        <w:tc>
          <w:tcPr>
            <w:tcW w:w="483" w:type="dxa"/>
          </w:tcPr>
          <w:p w14:paraId="4252E98F" w14:textId="77777777" w:rsidR="00CC307A" w:rsidRDefault="00CC307A" w:rsidP="0051455D">
            <w:pPr>
              <w:rPr>
                <w:rFonts w:ascii="Arial" w:hAnsi="Arial" w:cs="Arial"/>
                <w:color w:val="000000"/>
              </w:rPr>
            </w:pPr>
            <w:r>
              <w:rPr>
                <w:rFonts w:ascii="Arial" w:hAnsi="Arial" w:cs="Arial"/>
                <w:color w:val="000000"/>
              </w:rPr>
              <w:t>15</w:t>
            </w:r>
          </w:p>
        </w:tc>
        <w:tc>
          <w:tcPr>
            <w:tcW w:w="8555" w:type="dxa"/>
          </w:tcPr>
          <w:p w14:paraId="01D6E779" w14:textId="77777777" w:rsidR="00CC307A" w:rsidRDefault="00CC307A" w:rsidP="0051455D">
            <w:pPr>
              <w:tabs>
                <w:tab w:val="left" w:pos="3735"/>
                <w:tab w:val="left" w:pos="5820"/>
              </w:tabs>
              <w:jc w:val="center"/>
              <w:rPr>
                <w:rFonts w:ascii="Arial" w:hAnsi="Arial" w:cs="Arial"/>
                <w:color w:val="000000"/>
              </w:rPr>
            </w:pPr>
            <w:r w:rsidRPr="008C4523">
              <w:rPr>
                <w:rFonts w:ascii="Arial" w:hAnsi="Arial" w:cs="Arial"/>
                <w:color w:val="000000"/>
              </w:rPr>
              <w:t>Dureza de Carbonatos (mg/L em CaCO3)</w:t>
            </w:r>
          </w:p>
        </w:tc>
      </w:tr>
      <w:tr w:rsidR="00CC307A" w14:paraId="3527A2B6" w14:textId="77777777" w:rsidTr="0051455D">
        <w:tc>
          <w:tcPr>
            <w:tcW w:w="483" w:type="dxa"/>
          </w:tcPr>
          <w:p w14:paraId="7B943B3D" w14:textId="77777777" w:rsidR="00CC307A" w:rsidRDefault="00CC307A" w:rsidP="0051455D">
            <w:pPr>
              <w:rPr>
                <w:rFonts w:ascii="Arial" w:hAnsi="Arial" w:cs="Arial"/>
                <w:color w:val="000000"/>
              </w:rPr>
            </w:pPr>
            <w:r>
              <w:rPr>
                <w:rFonts w:ascii="Arial" w:hAnsi="Arial" w:cs="Arial"/>
                <w:color w:val="000000"/>
              </w:rPr>
              <w:t>16</w:t>
            </w:r>
          </w:p>
        </w:tc>
        <w:tc>
          <w:tcPr>
            <w:tcW w:w="8555" w:type="dxa"/>
          </w:tcPr>
          <w:p w14:paraId="00B18428" w14:textId="77777777" w:rsidR="00CC307A" w:rsidRDefault="00CC307A" w:rsidP="0051455D">
            <w:pPr>
              <w:tabs>
                <w:tab w:val="left" w:pos="4785"/>
              </w:tabs>
              <w:jc w:val="center"/>
              <w:rPr>
                <w:rFonts w:ascii="Arial" w:hAnsi="Arial" w:cs="Arial"/>
                <w:color w:val="000000"/>
              </w:rPr>
            </w:pPr>
            <w:r w:rsidRPr="008C4523">
              <w:rPr>
                <w:rFonts w:ascii="Arial" w:hAnsi="Arial" w:cs="Arial"/>
                <w:color w:val="000000"/>
              </w:rPr>
              <w:t>Dureza de não Carbonatos (mg/</w:t>
            </w:r>
            <w:proofErr w:type="spellStart"/>
            <w:r w:rsidRPr="008C4523">
              <w:rPr>
                <w:rFonts w:ascii="Arial" w:hAnsi="Arial" w:cs="Arial"/>
                <w:color w:val="000000"/>
              </w:rPr>
              <w:t>Lem</w:t>
            </w:r>
            <w:proofErr w:type="spellEnd"/>
            <w:r w:rsidRPr="008C4523">
              <w:rPr>
                <w:rFonts w:ascii="Arial" w:hAnsi="Arial" w:cs="Arial"/>
                <w:color w:val="000000"/>
              </w:rPr>
              <w:t xml:space="preserve"> CaCO3)</w:t>
            </w:r>
          </w:p>
        </w:tc>
      </w:tr>
      <w:tr w:rsidR="00CC307A" w14:paraId="35E67CE8" w14:textId="77777777" w:rsidTr="0051455D">
        <w:tc>
          <w:tcPr>
            <w:tcW w:w="483" w:type="dxa"/>
          </w:tcPr>
          <w:p w14:paraId="4C99F217" w14:textId="77777777" w:rsidR="00CC307A" w:rsidRDefault="00CC307A" w:rsidP="0051455D">
            <w:pPr>
              <w:rPr>
                <w:rFonts w:ascii="Arial" w:hAnsi="Arial" w:cs="Arial"/>
                <w:color w:val="000000"/>
              </w:rPr>
            </w:pPr>
            <w:r>
              <w:rPr>
                <w:rFonts w:ascii="Arial" w:hAnsi="Arial" w:cs="Arial"/>
                <w:color w:val="000000"/>
              </w:rPr>
              <w:t>17</w:t>
            </w:r>
          </w:p>
        </w:tc>
        <w:tc>
          <w:tcPr>
            <w:tcW w:w="8555" w:type="dxa"/>
          </w:tcPr>
          <w:p w14:paraId="48E936C2" w14:textId="77777777" w:rsidR="00CC307A" w:rsidRDefault="00CC307A" w:rsidP="0051455D">
            <w:pPr>
              <w:jc w:val="center"/>
              <w:rPr>
                <w:rFonts w:ascii="Arial" w:hAnsi="Arial" w:cs="Arial"/>
                <w:color w:val="000000"/>
              </w:rPr>
            </w:pPr>
            <w:r w:rsidRPr="008C4523">
              <w:rPr>
                <w:rFonts w:ascii="Arial" w:hAnsi="Arial" w:cs="Arial"/>
                <w:color w:val="000000"/>
              </w:rPr>
              <w:t>Ferro Total (mg/</w:t>
            </w:r>
            <w:proofErr w:type="spellStart"/>
            <w:r w:rsidRPr="008C4523">
              <w:rPr>
                <w:rFonts w:ascii="Arial" w:hAnsi="Arial" w:cs="Arial"/>
                <w:color w:val="000000"/>
              </w:rPr>
              <w:t>Lem</w:t>
            </w:r>
            <w:proofErr w:type="spellEnd"/>
            <w:r w:rsidRPr="008C4523">
              <w:rPr>
                <w:rFonts w:ascii="Arial" w:hAnsi="Arial" w:cs="Arial"/>
                <w:color w:val="000000"/>
              </w:rPr>
              <w:t xml:space="preserve"> Fe)</w:t>
            </w:r>
          </w:p>
        </w:tc>
      </w:tr>
      <w:tr w:rsidR="00CC307A" w14:paraId="7E2422E2" w14:textId="77777777" w:rsidTr="0051455D">
        <w:tc>
          <w:tcPr>
            <w:tcW w:w="483" w:type="dxa"/>
          </w:tcPr>
          <w:p w14:paraId="66528E3F" w14:textId="77777777" w:rsidR="00CC307A" w:rsidRDefault="00CC307A" w:rsidP="0051455D">
            <w:pPr>
              <w:rPr>
                <w:rFonts w:ascii="Arial" w:hAnsi="Arial" w:cs="Arial"/>
                <w:color w:val="000000"/>
              </w:rPr>
            </w:pPr>
            <w:r>
              <w:rPr>
                <w:rFonts w:ascii="Arial" w:hAnsi="Arial" w:cs="Arial"/>
                <w:color w:val="000000"/>
              </w:rPr>
              <w:t>18</w:t>
            </w:r>
          </w:p>
        </w:tc>
        <w:tc>
          <w:tcPr>
            <w:tcW w:w="8555" w:type="dxa"/>
          </w:tcPr>
          <w:p w14:paraId="0827E90C" w14:textId="77777777" w:rsidR="00CC307A" w:rsidRDefault="00CC307A" w:rsidP="0051455D">
            <w:pPr>
              <w:tabs>
                <w:tab w:val="left" w:pos="5685"/>
              </w:tabs>
              <w:jc w:val="center"/>
              <w:rPr>
                <w:rFonts w:ascii="Arial" w:hAnsi="Arial" w:cs="Arial"/>
                <w:color w:val="000000"/>
              </w:rPr>
            </w:pPr>
            <w:r w:rsidRPr="008C4523">
              <w:rPr>
                <w:rFonts w:ascii="Arial" w:hAnsi="Arial" w:cs="Arial"/>
                <w:color w:val="000000"/>
              </w:rPr>
              <w:t>Manganês (mg/</w:t>
            </w:r>
            <w:proofErr w:type="spellStart"/>
            <w:r w:rsidRPr="008C4523">
              <w:rPr>
                <w:rFonts w:ascii="Arial" w:hAnsi="Arial" w:cs="Arial"/>
                <w:color w:val="000000"/>
              </w:rPr>
              <w:t>Lem</w:t>
            </w:r>
            <w:proofErr w:type="spellEnd"/>
            <w:r w:rsidRPr="008C4523">
              <w:rPr>
                <w:rFonts w:ascii="Arial" w:hAnsi="Arial" w:cs="Arial"/>
                <w:color w:val="000000"/>
              </w:rPr>
              <w:t xml:space="preserve"> Mn)</w:t>
            </w:r>
          </w:p>
        </w:tc>
      </w:tr>
      <w:tr w:rsidR="00CC307A" w14:paraId="184AFE83" w14:textId="77777777" w:rsidTr="0051455D">
        <w:tc>
          <w:tcPr>
            <w:tcW w:w="483" w:type="dxa"/>
          </w:tcPr>
          <w:p w14:paraId="4B5B3AC7" w14:textId="77777777" w:rsidR="00CC307A" w:rsidRDefault="00CC307A" w:rsidP="0051455D">
            <w:pPr>
              <w:rPr>
                <w:rFonts w:ascii="Arial" w:hAnsi="Arial" w:cs="Arial"/>
                <w:color w:val="000000"/>
              </w:rPr>
            </w:pPr>
            <w:r>
              <w:rPr>
                <w:rFonts w:ascii="Arial" w:hAnsi="Arial" w:cs="Arial"/>
                <w:color w:val="000000"/>
              </w:rPr>
              <w:t>19</w:t>
            </w:r>
          </w:p>
        </w:tc>
        <w:tc>
          <w:tcPr>
            <w:tcW w:w="8555" w:type="dxa"/>
          </w:tcPr>
          <w:p w14:paraId="05EAB5BE" w14:textId="77777777" w:rsidR="00CC307A" w:rsidRDefault="00CC307A" w:rsidP="0051455D">
            <w:pPr>
              <w:jc w:val="center"/>
              <w:rPr>
                <w:rFonts w:ascii="Arial" w:hAnsi="Arial" w:cs="Arial"/>
                <w:color w:val="000000"/>
              </w:rPr>
            </w:pPr>
            <w:r w:rsidRPr="008C4523">
              <w:rPr>
                <w:rFonts w:ascii="Arial" w:hAnsi="Arial" w:cs="Arial"/>
                <w:color w:val="000000"/>
              </w:rPr>
              <w:t>Cálcio (em Ca2+)</w:t>
            </w:r>
          </w:p>
        </w:tc>
      </w:tr>
      <w:tr w:rsidR="00CC307A" w14:paraId="065AFD22" w14:textId="77777777" w:rsidTr="0051455D">
        <w:tc>
          <w:tcPr>
            <w:tcW w:w="483" w:type="dxa"/>
          </w:tcPr>
          <w:p w14:paraId="10129BD1" w14:textId="77777777" w:rsidR="00CC307A" w:rsidRDefault="00CC307A" w:rsidP="0051455D">
            <w:pPr>
              <w:rPr>
                <w:rFonts w:ascii="Arial" w:hAnsi="Arial" w:cs="Arial"/>
                <w:color w:val="000000"/>
              </w:rPr>
            </w:pPr>
            <w:r>
              <w:rPr>
                <w:rFonts w:ascii="Arial" w:hAnsi="Arial" w:cs="Arial"/>
                <w:color w:val="000000"/>
              </w:rPr>
              <w:t>20</w:t>
            </w:r>
          </w:p>
        </w:tc>
        <w:tc>
          <w:tcPr>
            <w:tcW w:w="8555" w:type="dxa"/>
          </w:tcPr>
          <w:p w14:paraId="34F06B8E" w14:textId="77777777" w:rsidR="00CC307A" w:rsidRDefault="00CC307A" w:rsidP="0051455D">
            <w:pPr>
              <w:jc w:val="center"/>
              <w:rPr>
                <w:rFonts w:ascii="Arial" w:hAnsi="Arial" w:cs="Arial"/>
                <w:color w:val="000000"/>
              </w:rPr>
            </w:pPr>
            <w:r w:rsidRPr="008C4523">
              <w:rPr>
                <w:rFonts w:ascii="Arial" w:hAnsi="Arial" w:cs="Arial"/>
                <w:color w:val="000000"/>
              </w:rPr>
              <w:t>Magnésio (em Mg2+)</w:t>
            </w:r>
          </w:p>
        </w:tc>
      </w:tr>
      <w:tr w:rsidR="00CC307A" w14:paraId="73029CE1" w14:textId="77777777" w:rsidTr="0051455D">
        <w:tc>
          <w:tcPr>
            <w:tcW w:w="483" w:type="dxa"/>
          </w:tcPr>
          <w:p w14:paraId="6BADACF5" w14:textId="77777777" w:rsidR="00CC307A" w:rsidRDefault="00CC307A" w:rsidP="0051455D">
            <w:pPr>
              <w:rPr>
                <w:rFonts w:ascii="Arial" w:hAnsi="Arial" w:cs="Arial"/>
                <w:color w:val="000000"/>
              </w:rPr>
            </w:pPr>
            <w:r>
              <w:rPr>
                <w:rFonts w:ascii="Arial" w:hAnsi="Arial" w:cs="Arial"/>
                <w:color w:val="000000"/>
              </w:rPr>
              <w:t>21</w:t>
            </w:r>
          </w:p>
        </w:tc>
        <w:tc>
          <w:tcPr>
            <w:tcW w:w="8555" w:type="dxa"/>
          </w:tcPr>
          <w:p w14:paraId="00D12845" w14:textId="77777777" w:rsidR="00CC307A" w:rsidRDefault="00CC307A" w:rsidP="0051455D">
            <w:pPr>
              <w:jc w:val="center"/>
              <w:rPr>
                <w:rFonts w:ascii="Arial" w:hAnsi="Arial" w:cs="Arial"/>
                <w:color w:val="000000"/>
              </w:rPr>
            </w:pPr>
            <w:r w:rsidRPr="008C4523">
              <w:rPr>
                <w:rFonts w:ascii="Arial" w:hAnsi="Arial" w:cs="Arial"/>
                <w:color w:val="000000"/>
              </w:rPr>
              <w:t>Sódio (em Na1+)</w:t>
            </w:r>
          </w:p>
        </w:tc>
      </w:tr>
      <w:tr w:rsidR="00CC307A" w14:paraId="2D259862" w14:textId="77777777" w:rsidTr="0051455D">
        <w:tc>
          <w:tcPr>
            <w:tcW w:w="483" w:type="dxa"/>
          </w:tcPr>
          <w:p w14:paraId="46495E52" w14:textId="77777777" w:rsidR="00CC307A" w:rsidRDefault="00CC307A" w:rsidP="0051455D">
            <w:pPr>
              <w:rPr>
                <w:rFonts w:ascii="Arial" w:hAnsi="Arial" w:cs="Arial"/>
                <w:color w:val="000000"/>
              </w:rPr>
            </w:pPr>
            <w:r>
              <w:rPr>
                <w:rFonts w:ascii="Arial" w:hAnsi="Arial" w:cs="Arial"/>
                <w:color w:val="000000"/>
              </w:rPr>
              <w:t>22</w:t>
            </w:r>
          </w:p>
        </w:tc>
        <w:tc>
          <w:tcPr>
            <w:tcW w:w="8555" w:type="dxa"/>
          </w:tcPr>
          <w:p w14:paraId="07B45B77" w14:textId="77777777" w:rsidR="00CC307A" w:rsidRDefault="00CC307A" w:rsidP="0051455D">
            <w:pPr>
              <w:jc w:val="center"/>
              <w:rPr>
                <w:rFonts w:ascii="Arial" w:hAnsi="Arial" w:cs="Arial"/>
                <w:color w:val="000000"/>
              </w:rPr>
            </w:pPr>
            <w:r w:rsidRPr="008C4523">
              <w:rPr>
                <w:rFonts w:ascii="Arial" w:hAnsi="Arial" w:cs="Arial"/>
                <w:color w:val="000000"/>
              </w:rPr>
              <w:t>Potássio (em K1+)</w:t>
            </w:r>
          </w:p>
        </w:tc>
      </w:tr>
    </w:tbl>
    <w:p w14:paraId="1653AB44" w14:textId="77777777" w:rsidR="00CC307A" w:rsidRDefault="00CC307A" w:rsidP="00CC307A">
      <w:pPr>
        <w:pStyle w:val="Standard"/>
        <w:numPr>
          <w:ilvl w:val="1"/>
          <w:numId w:val="15"/>
        </w:numPr>
        <w:spacing w:before="120" w:after="120" w:line="360" w:lineRule="auto"/>
        <w:ind w:left="851" w:hanging="862"/>
        <w:jc w:val="both"/>
        <w:rPr>
          <w:rFonts w:cs="Arial"/>
          <w:bCs/>
          <w:sz w:val="22"/>
          <w:szCs w:val="22"/>
        </w:rPr>
      </w:pPr>
      <w:r>
        <w:rPr>
          <w:rFonts w:cs="Arial"/>
          <w:bCs/>
          <w:sz w:val="22"/>
          <w:szCs w:val="22"/>
        </w:rPr>
        <w:t xml:space="preserve">A CONTRATADA deverá realizar </w:t>
      </w:r>
      <w:r w:rsidRPr="007D30B7">
        <w:rPr>
          <w:rFonts w:cs="Arial"/>
          <w:b/>
          <w:bCs/>
          <w:sz w:val="22"/>
          <w:szCs w:val="22"/>
        </w:rPr>
        <w:t xml:space="preserve">análise </w:t>
      </w:r>
      <w:r w:rsidRPr="008C5ABD">
        <w:rPr>
          <w:rFonts w:cs="Arial"/>
          <w:b/>
          <w:bCs/>
          <w:sz w:val="22"/>
          <w:szCs w:val="22"/>
        </w:rPr>
        <w:t xml:space="preserve">microbiológica </w:t>
      </w:r>
      <w:r>
        <w:rPr>
          <w:rFonts w:cs="Arial"/>
          <w:b/>
          <w:bCs/>
          <w:sz w:val="22"/>
          <w:szCs w:val="22"/>
        </w:rPr>
        <w:t>(</w:t>
      </w:r>
      <w:r w:rsidRPr="007D30B7">
        <w:rPr>
          <w:rFonts w:cs="Arial"/>
          <w:b/>
          <w:bCs/>
          <w:sz w:val="22"/>
          <w:szCs w:val="22"/>
        </w:rPr>
        <w:t>bacteriológica</w:t>
      </w:r>
      <w:r>
        <w:rPr>
          <w:rFonts w:cs="Arial"/>
          <w:b/>
          <w:bCs/>
          <w:sz w:val="22"/>
          <w:szCs w:val="22"/>
        </w:rPr>
        <w:t>)</w:t>
      </w:r>
      <w:r>
        <w:rPr>
          <w:rFonts w:cs="Arial"/>
          <w:bCs/>
          <w:sz w:val="22"/>
          <w:szCs w:val="22"/>
        </w:rPr>
        <w:t xml:space="preserve"> da água sob os seguintes parâmetros:</w:t>
      </w:r>
    </w:p>
    <w:tbl>
      <w:tblPr>
        <w:tblStyle w:val="Tabelacomgrade"/>
        <w:tblW w:w="0" w:type="auto"/>
        <w:tblInd w:w="246" w:type="dxa"/>
        <w:tblLook w:val="04A0" w:firstRow="1" w:lastRow="0" w:firstColumn="1" w:lastColumn="0" w:noHBand="0" w:noVBand="1"/>
      </w:tblPr>
      <w:tblGrid>
        <w:gridCol w:w="483"/>
        <w:gridCol w:w="8595"/>
      </w:tblGrid>
      <w:tr w:rsidR="00CC307A" w14:paraId="3A4C6BF6" w14:textId="77777777" w:rsidTr="0051455D">
        <w:tc>
          <w:tcPr>
            <w:tcW w:w="9078" w:type="dxa"/>
            <w:gridSpan w:val="2"/>
          </w:tcPr>
          <w:p w14:paraId="22DE0401" w14:textId="77777777" w:rsidR="00CC307A" w:rsidRPr="0014556C" w:rsidRDefault="00CC307A" w:rsidP="0051455D">
            <w:pPr>
              <w:jc w:val="center"/>
              <w:rPr>
                <w:rFonts w:ascii="Arial" w:hAnsi="Arial" w:cs="Arial"/>
                <w:b/>
                <w:color w:val="000000"/>
              </w:rPr>
            </w:pPr>
            <w:r w:rsidRPr="0014556C">
              <w:rPr>
                <w:rFonts w:ascii="Arial" w:hAnsi="Arial" w:cs="Arial"/>
                <w:b/>
                <w:color w:val="000000"/>
              </w:rPr>
              <w:t>Parâmetros</w:t>
            </w:r>
          </w:p>
        </w:tc>
      </w:tr>
      <w:tr w:rsidR="00CC307A" w14:paraId="0085AA51" w14:textId="77777777" w:rsidTr="0051455D">
        <w:tc>
          <w:tcPr>
            <w:tcW w:w="483" w:type="dxa"/>
          </w:tcPr>
          <w:p w14:paraId="20D68ECA" w14:textId="77777777" w:rsidR="00CC307A" w:rsidRDefault="00CC307A" w:rsidP="0051455D">
            <w:pPr>
              <w:rPr>
                <w:rFonts w:ascii="Arial" w:hAnsi="Arial" w:cs="Arial"/>
                <w:color w:val="000000"/>
              </w:rPr>
            </w:pPr>
            <w:r>
              <w:rPr>
                <w:rFonts w:ascii="Arial" w:hAnsi="Arial" w:cs="Arial"/>
                <w:color w:val="000000"/>
              </w:rPr>
              <w:t>01</w:t>
            </w:r>
          </w:p>
        </w:tc>
        <w:tc>
          <w:tcPr>
            <w:tcW w:w="8595" w:type="dxa"/>
          </w:tcPr>
          <w:p w14:paraId="6230ADBA" w14:textId="77777777" w:rsidR="00CC307A" w:rsidRDefault="00CC307A" w:rsidP="0051455D">
            <w:pPr>
              <w:jc w:val="center"/>
              <w:rPr>
                <w:rFonts w:ascii="Arial" w:hAnsi="Arial" w:cs="Arial"/>
                <w:color w:val="000000"/>
              </w:rPr>
            </w:pPr>
            <w:r w:rsidRPr="008C4523">
              <w:rPr>
                <w:rFonts w:ascii="Arial" w:hAnsi="Arial" w:cs="Arial"/>
                <w:color w:val="000000"/>
              </w:rPr>
              <w:t>Coliformes Totais</w:t>
            </w:r>
          </w:p>
        </w:tc>
      </w:tr>
      <w:tr w:rsidR="00CC307A" w14:paraId="67CE1BD5" w14:textId="77777777" w:rsidTr="0051455D">
        <w:tc>
          <w:tcPr>
            <w:tcW w:w="483" w:type="dxa"/>
          </w:tcPr>
          <w:p w14:paraId="22E38E90" w14:textId="77777777" w:rsidR="00CC307A" w:rsidRDefault="00CC307A" w:rsidP="0051455D">
            <w:pPr>
              <w:rPr>
                <w:rFonts w:ascii="Arial" w:hAnsi="Arial" w:cs="Arial"/>
                <w:color w:val="000000"/>
              </w:rPr>
            </w:pPr>
            <w:r>
              <w:rPr>
                <w:rFonts w:ascii="Arial" w:hAnsi="Arial" w:cs="Arial"/>
                <w:color w:val="000000"/>
              </w:rPr>
              <w:t>02</w:t>
            </w:r>
          </w:p>
        </w:tc>
        <w:tc>
          <w:tcPr>
            <w:tcW w:w="8595" w:type="dxa"/>
          </w:tcPr>
          <w:p w14:paraId="0EE0F971" w14:textId="77777777" w:rsidR="00CC307A" w:rsidRDefault="00CC307A" w:rsidP="0051455D">
            <w:pPr>
              <w:jc w:val="center"/>
              <w:rPr>
                <w:rFonts w:ascii="Arial" w:hAnsi="Arial" w:cs="Arial"/>
                <w:color w:val="000000"/>
              </w:rPr>
            </w:pPr>
            <w:r w:rsidRPr="008C4523">
              <w:rPr>
                <w:rFonts w:ascii="Arial" w:hAnsi="Arial" w:cs="Arial"/>
                <w:color w:val="000000"/>
              </w:rPr>
              <w:t>Escherichia Coli</w:t>
            </w:r>
          </w:p>
        </w:tc>
      </w:tr>
    </w:tbl>
    <w:p w14:paraId="1C70D137" w14:textId="77777777" w:rsidR="00CC307A" w:rsidRDefault="00CC307A" w:rsidP="007210A2">
      <w:pPr>
        <w:pStyle w:val="Standard"/>
        <w:spacing w:line="360" w:lineRule="auto"/>
        <w:ind w:left="851"/>
        <w:jc w:val="both"/>
        <w:rPr>
          <w:rFonts w:cs="Arial"/>
          <w:bCs/>
          <w:sz w:val="22"/>
          <w:szCs w:val="22"/>
        </w:rPr>
      </w:pPr>
    </w:p>
    <w:p w14:paraId="7A3EB7D2" w14:textId="3F50DE66" w:rsidR="00763A7E" w:rsidRDefault="00763A7E" w:rsidP="009E2628">
      <w:pPr>
        <w:pStyle w:val="Standard"/>
        <w:numPr>
          <w:ilvl w:val="1"/>
          <w:numId w:val="15"/>
        </w:numPr>
        <w:spacing w:line="360" w:lineRule="auto"/>
        <w:ind w:left="851" w:hanging="863"/>
        <w:jc w:val="both"/>
        <w:rPr>
          <w:rFonts w:cs="Arial"/>
          <w:bCs/>
          <w:sz w:val="22"/>
          <w:szCs w:val="22"/>
        </w:rPr>
      </w:pPr>
      <w:r w:rsidRPr="002E7537">
        <w:rPr>
          <w:rFonts w:cs="Arial"/>
          <w:bCs/>
          <w:sz w:val="22"/>
          <w:szCs w:val="22"/>
        </w:rPr>
        <w:lastRenderedPageBreak/>
        <w:t>Para a perfeita execução dos serviços, a CONTRATADA deverá disponibilizar os materiais, equipamentos, ferramentas e utensílios necessários, para atender</w:t>
      </w:r>
      <w:r>
        <w:rPr>
          <w:rFonts w:cs="Arial"/>
          <w:bCs/>
          <w:sz w:val="22"/>
          <w:szCs w:val="22"/>
        </w:rPr>
        <w:t xml:space="preserve"> a</w:t>
      </w:r>
      <w:r w:rsidRPr="002E7537">
        <w:rPr>
          <w:rFonts w:cs="Arial"/>
          <w:bCs/>
          <w:sz w:val="22"/>
          <w:szCs w:val="22"/>
        </w:rPr>
        <w:t xml:space="preserve"> todas as condições </w:t>
      </w:r>
      <w:r>
        <w:rPr>
          <w:rFonts w:cs="Arial"/>
          <w:bCs/>
          <w:sz w:val="22"/>
          <w:szCs w:val="22"/>
        </w:rPr>
        <w:t>contratadas</w:t>
      </w:r>
      <w:r w:rsidRPr="002E7537">
        <w:rPr>
          <w:rFonts w:cs="Arial"/>
          <w:bCs/>
          <w:sz w:val="22"/>
          <w:szCs w:val="22"/>
        </w:rPr>
        <w:t>.</w:t>
      </w:r>
    </w:p>
    <w:p w14:paraId="2DF986EA" w14:textId="77777777" w:rsidR="00451F25" w:rsidRPr="00C9270A" w:rsidRDefault="00451F25" w:rsidP="00451F25">
      <w:pPr>
        <w:pStyle w:val="Standard"/>
        <w:numPr>
          <w:ilvl w:val="1"/>
          <w:numId w:val="15"/>
        </w:numPr>
        <w:spacing w:line="360" w:lineRule="auto"/>
        <w:ind w:left="851" w:hanging="863"/>
        <w:jc w:val="both"/>
        <w:rPr>
          <w:rFonts w:cs="Arial"/>
          <w:kern w:val="0"/>
          <w:sz w:val="22"/>
          <w:szCs w:val="22"/>
        </w:rPr>
      </w:pPr>
      <w:r w:rsidRPr="00C9270A">
        <w:rPr>
          <w:rFonts w:cs="Arial"/>
          <w:kern w:val="0"/>
          <w:sz w:val="22"/>
          <w:szCs w:val="22"/>
        </w:rPr>
        <w:t>O prazo de garantia técnica dos serviços é aquele estabelecido na Lei nº 8.078, de 11 de setembro de 1990 (</w:t>
      </w:r>
      <w:r w:rsidRPr="00451F25">
        <w:rPr>
          <w:rFonts w:cs="Arial"/>
          <w:bCs/>
          <w:sz w:val="22"/>
          <w:szCs w:val="22"/>
        </w:rPr>
        <w:t>Código</w:t>
      </w:r>
      <w:r w:rsidRPr="00C9270A">
        <w:rPr>
          <w:rFonts w:cs="Arial"/>
          <w:kern w:val="0"/>
          <w:sz w:val="22"/>
          <w:szCs w:val="22"/>
        </w:rPr>
        <w:t xml:space="preserve"> de Defesa do Consumidor).</w:t>
      </w:r>
    </w:p>
    <w:p w14:paraId="6D7856C5" w14:textId="246DF936" w:rsidR="009332DC" w:rsidRPr="00C25AC5" w:rsidRDefault="009332DC" w:rsidP="009332DC">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GESTÃO DO CONTRATO</w:t>
      </w:r>
    </w:p>
    <w:p w14:paraId="3CA5B469" w14:textId="77777777" w:rsidR="009332DC" w:rsidRPr="00C5101E" w:rsidRDefault="009332DC" w:rsidP="009332DC">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3C06E8E7" w14:textId="77777777" w:rsidR="009332DC" w:rsidRPr="008F19D5" w:rsidRDefault="009332DC" w:rsidP="009332DC">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7E7F9E50"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O contrato deverá ser executado fielmente pelas partes, de acordo com as cláusulas avençadas e as normas da Lei nº 14.133, de 2021, e cada parte responderá pelas consequências de sua inexecução total ou parcial (</w:t>
      </w:r>
      <w:r w:rsidRPr="009332DC">
        <w:rPr>
          <w:rFonts w:cs="Arial"/>
          <w:bCs/>
          <w:sz w:val="22"/>
          <w:szCs w:val="22"/>
        </w:rPr>
        <w:t>caput</w:t>
      </w:r>
      <w:r w:rsidRPr="000819C4">
        <w:rPr>
          <w:rFonts w:cs="Arial"/>
          <w:bCs/>
          <w:sz w:val="22"/>
          <w:szCs w:val="22"/>
        </w:rPr>
        <w:t xml:space="preserve"> do art. 115 da Lei nº 14.133, de 2021).</w:t>
      </w:r>
    </w:p>
    <w:p w14:paraId="00E95914"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As comunicações entre o órgão ou entidade e o contratado devem ser realizadas por escrito sempre que o ato exigir tal formalidade, admitindo-se, excepcionalmente, o uso de mensagem eletrônica para esse fim.</w:t>
      </w:r>
    </w:p>
    <w:p w14:paraId="130B0B0B" w14:textId="77777777" w:rsidR="009332DC"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 xml:space="preserve">O </w:t>
      </w:r>
      <w:r>
        <w:rPr>
          <w:rFonts w:cs="Arial"/>
          <w:bCs/>
          <w:sz w:val="22"/>
          <w:szCs w:val="22"/>
        </w:rPr>
        <w:t>Contratante</w:t>
      </w:r>
      <w:r w:rsidRPr="000819C4">
        <w:rPr>
          <w:rFonts w:cs="Arial"/>
          <w:bCs/>
          <w:sz w:val="22"/>
          <w:szCs w:val="22"/>
        </w:rPr>
        <w:t xml:space="preserve"> poderá convocar representante do Contratado para adoção de providências que devam ser cumpridas de imediato.</w:t>
      </w:r>
    </w:p>
    <w:p w14:paraId="29B35002"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1D18A2">
        <w:rPr>
          <w:rFonts w:cs="Arial"/>
          <w:bCs/>
          <w:sz w:val="22"/>
          <w:szCs w:val="22"/>
        </w:rPr>
        <w:t>A formalização da contratação ocorrerá por meio de termo de contrato ou instrumento equivalente.</w:t>
      </w:r>
    </w:p>
    <w:p w14:paraId="5F1125BE" w14:textId="77777777" w:rsidR="009332DC" w:rsidRPr="00C82AED" w:rsidRDefault="009332DC" w:rsidP="009332DC">
      <w:pPr>
        <w:pStyle w:val="Standard"/>
        <w:numPr>
          <w:ilvl w:val="1"/>
          <w:numId w:val="15"/>
        </w:numPr>
        <w:spacing w:line="360" w:lineRule="auto"/>
        <w:ind w:left="851" w:hanging="863"/>
        <w:jc w:val="both"/>
        <w:rPr>
          <w:rFonts w:cs="Arial"/>
          <w:bCs/>
          <w:sz w:val="22"/>
          <w:szCs w:val="22"/>
        </w:rPr>
      </w:pPr>
      <w:r w:rsidRPr="00C82AED">
        <w:rPr>
          <w:rFonts w:cs="Arial"/>
          <w:bCs/>
          <w:sz w:val="22"/>
          <w:szCs w:val="22"/>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2FE1D762"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A execução do contrato deverá ser acompanhada e fiscalizada pelo(s) fiscal(</w:t>
      </w:r>
      <w:proofErr w:type="spellStart"/>
      <w:r w:rsidRPr="000819C4">
        <w:rPr>
          <w:rFonts w:cs="Arial"/>
          <w:bCs/>
          <w:sz w:val="22"/>
          <w:szCs w:val="22"/>
        </w:rPr>
        <w:t>is</w:t>
      </w:r>
      <w:proofErr w:type="spellEnd"/>
      <w:r w:rsidRPr="000819C4">
        <w:rPr>
          <w:rFonts w:cs="Arial"/>
          <w:bCs/>
          <w:sz w:val="22"/>
          <w:szCs w:val="22"/>
        </w:rPr>
        <w:t>) do contrato, ou pelos respectivos substitutos (</w:t>
      </w:r>
      <w:r w:rsidRPr="009332DC">
        <w:rPr>
          <w:rFonts w:cs="Arial"/>
          <w:bCs/>
          <w:sz w:val="22"/>
          <w:szCs w:val="22"/>
        </w:rPr>
        <w:t>caput</w:t>
      </w:r>
      <w:r w:rsidRPr="000819C4">
        <w:rPr>
          <w:rFonts w:cs="Arial"/>
          <w:bCs/>
          <w:sz w:val="22"/>
          <w:szCs w:val="22"/>
        </w:rPr>
        <w:t xml:space="preserve"> do art. 117 da Lei nº 14.133, de 2021). </w:t>
      </w:r>
    </w:p>
    <w:p w14:paraId="0610953C"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9332DC">
        <w:rPr>
          <w:rFonts w:cs="Arial"/>
          <w:bCs/>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4539CEFA" w14:textId="77777777" w:rsidR="009332DC" w:rsidRPr="000819C4" w:rsidRDefault="009332DC" w:rsidP="009332DC">
      <w:pPr>
        <w:pStyle w:val="Standard"/>
        <w:numPr>
          <w:ilvl w:val="2"/>
          <w:numId w:val="15"/>
        </w:numPr>
        <w:spacing w:line="360" w:lineRule="auto"/>
        <w:ind w:left="1134" w:hanging="861"/>
        <w:jc w:val="both"/>
        <w:rPr>
          <w:rFonts w:cs="Arial"/>
          <w:bCs/>
          <w:sz w:val="22"/>
          <w:szCs w:val="22"/>
        </w:rPr>
      </w:pPr>
      <w:r w:rsidRPr="000819C4">
        <w:rPr>
          <w:rFonts w:cs="Arial"/>
          <w:bCs/>
          <w:sz w:val="22"/>
          <w:szCs w:val="22"/>
        </w:rPr>
        <w:t xml:space="preserve">O fiscal </w:t>
      </w:r>
      <w:r w:rsidRPr="009332DC">
        <w:rPr>
          <w:rFonts w:cs="Arial"/>
          <w:bCs/>
          <w:sz w:val="22"/>
          <w:szCs w:val="22"/>
        </w:rPr>
        <w:t>técnico</w:t>
      </w:r>
      <w:r w:rsidRPr="000819C4">
        <w:rPr>
          <w:rFonts w:cs="Arial"/>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sidRPr="009332DC">
        <w:rPr>
          <w:rFonts w:cs="Arial"/>
          <w:bCs/>
          <w:sz w:val="22"/>
          <w:szCs w:val="22"/>
        </w:rPr>
        <w:t>inciso II do art. 22 do Decreto nº 11.246, de 2022</w:t>
      </w:r>
      <w:r w:rsidRPr="000819C4">
        <w:rPr>
          <w:rFonts w:cs="Arial"/>
          <w:bCs/>
          <w:sz w:val="22"/>
          <w:szCs w:val="22"/>
        </w:rPr>
        <w:t>);</w:t>
      </w:r>
    </w:p>
    <w:p w14:paraId="55C61ECA" w14:textId="77777777" w:rsidR="009332DC" w:rsidRPr="009332DC" w:rsidRDefault="009332DC" w:rsidP="009332DC">
      <w:pPr>
        <w:pStyle w:val="Standard"/>
        <w:numPr>
          <w:ilvl w:val="2"/>
          <w:numId w:val="15"/>
        </w:numPr>
        <w:spacing w:line="360" w:lineRule="auto"/>
        <w:ind w:left="1134" w:hanging="861"/>
        <w:jc w:val="both"/>
        <w:rPr>
          <w:rFonts w:cs="Arial"/>
          <w:bCs/>
          <w:sz w:val="22"/>
          <w:szCs w:val="22"/>
        </w:rPr>
      </w:pPr>
      <w:r w:rsidRPr="009332DC">
        <w:rPr>
          <w:rFonts w:cs="Arial"/>
          <w:bCs/>
          <w:sz w:val="22"/>
          <w:szCs w:val="22"/>
        </w:rPr>
        <w:lastRenderedPageBreak/>
        <w:t xml:space="preserve">Identificada qualquer inexatidão ou irregularidade, o fiscal técnico do contrato emitirá notificações para a correção da execução do contrato, determinando prazo para a correção. (inciso III do art. 22 do Decreto nº 11.246, de 2022); </w:t>
      </w:r>
    </w:p>
    <w:p w14:paraId="2C9820A6" w14:textId="77777777" w:rsidR="009332DC" w:rsidRPr="009332DC" w:rsidRDefault="009332DC" w:rsidP="009332DC">
      <w:pPr>
        <w:pStyle w:val="Standard"/>
        <w:numPr>
          <w:ilvl w:val="2"/>
          <w:numId w:val="15"/>
        </w:numPr>
        <w:spacing w:line="360" w:lineRule="auto"/>
        <w:ind w:left="1134" w:hanging="861"/>
        <w:jc w:val="both"/>
        <w:rPr>
          <w:rFonts w:cs="Arial"/>
          <w:bCs/>
          <w:sz w:val="22"/>
          <w:szCs w:val="22"/>
        </w:rPr>
      </w:pPr>
      <w:r w:rsidRPr="009332DC">
        <w:rPr>
          <w:rFonts w:cs="Arial"/>
          <w:bCs/>
          <w:sz w:val="22"/>
          <w:szCs w:val="22"/>
        </w:rPr>
        <w:t>O fiscal técnico do contrato informará ao gestor do contato, em tempo hábil, a situação que demandar decisão ou adoção de medidas que ultrapassem sua competência, para que adote as medidas necessárias e saneadoras, se for o caso. (inciso IV do art. 22 do Decreto nº 11.246, de 2022).</w:t>
      </w:r>
    </w:p>
    <w:p w14:paraId="63293E0B" w14:textId="77777777" w:rsidR="009332DC" w:rsidRPr="000819C4" w:rsidRDefault="009332DC" w:rsidP="009332DC">
      <w:pPr>
        <w:pStyle w:val="Standard"/>
        <w:numPr>
          <w:ilvl w:val="2"/>
          <w:numId w:val="15"/>
        </w:numPr>
        <w:spacing w:line="360" w:lineRule="auto"/>
        <w:ind w:left="1134" w:hanging="861"/>
        <w:jc w:val="both"/>
        <w:rPr>
          <w:rFonts w:cs="Arial"/>
          <w:sz w:val="22"/>
          <w:szCs w:val="22"/>
        </w:rPr>
      </w:pPr>
      <w:r w:rsidRPr="009332DC">
        <w:rPr>
          <w:rFonts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w:t>
      </w:r>
      <w:r w:rsidRPr="00436F53">
        <w:rPr>
          <w:rFonts w:cs="Arial"/>
          <w:sz w:val="22"/>
          <w:szCs w:val="22"/>
        </w:rPr>
        <w:t>, II)</w:t>
      </w:r>
      <w:r>
        <w:rPr>
          <w:rFonts w:cs="Arial"/>
          <w:sz w:val="22"/>
          <w:szCs w:val="22"/>
        </w:rPr>
        <w:t>.</w:t>
      </w:r>
    </w:p>
    <w:p w14:paraId="403E1F9C"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0819C4">
        <w:rPr>
          <w:rFonts w:cs="Arial"/>
          <w:sz w:val="22"/>
          <w:szCs w:val="22"/>
        </w:rPr>
        <w:t>incisos I e II do art. 23 do Decreto nº 11.246, de 2022</w:t>
      </w:r>
      <w:r w:rsidRPr="000819C4">
        <w:rPr>
          <w:rFonts w:cs="Arial"/>
          <w:bCs/>
          <w:sz w:val="22"/>
          <w:szCs w:val="22"/>
        </w:rPr>
        <w:t>).</w:t>
      </w:r>
    </w:p>
    <w:p w14:paraId="2A4F87ED" w14:textId="77777777" w:rsidR="009332DC" w:rsidRPr="000819C4" w:rsidRDefault="009332DC" w:rsidP="009332DC">
      <w:pPr>
        <w:pStyle w:val="Standard"/>
        <w:numPr>
          <w:ilvl w:val="2"/>
          <w:numId w:val="15"/>
        </w:numPr>
        <w:spacing w:line="360" w:lineRule="auto"/>
        <w:ind w:left="1134" w:hanging="861"/>
        <w:jc w:val="both"/>
        <w:rPr>
          <w:rFonts w:cs="Arial"/>
          <w:bCs/>
          <w:sz w:val="22"/>
          <w:szCs w:val="22"/>
        </w:rPr>
      </w:pPr>
      <w:r w:rsidRPr="000819C4">
        <w:rPr>
          <w:rFonts w:cs="Arial"/>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sidRPr="000819C4">
        <w:rPr>
          <w:rFonts w:cs="Arial"/>
          <w:sz w:val="22"/>
          <w:szCs w:val="22"/>
        </w:rPr>
        <w:t>inciso IV do art. 23 do Decreto nº 11.246, de 2022</w:t>
      </w:r>
      <w:r w:rsidRPr="000819C4">
        <w:rPr>
          <w:rFonts w:cs="Arial"/>
          <w:bCs/>
          <w:sz w:val="22"/>
          <w:szCs w:val="22"/>
        </w:rPr>
        <w:t>).</w:t>
      </w:r>
    </w:p>
    <w:p w14:paraId="481E6A49"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0819C4">
        <w:rPr>
          <w:rFonts w:cs="Arial"/>
          <w:sz w:val="22"/>
          <w:szCs w:val="22"/>
        </w:rPr>
        <w:t>inciso IV do art. 21 do Decreto nº 11.246, de 2022</w:t>
      </w:r>
      <w:r w:rsidRPr="000819C4">
        <w:rPr>
          <w:rFonts w:cs="Arial"/>
          <w:bCs/>
          <w:sz w:val="22"/>
          <w:szCs w:val="22"/>
        </w:rPr>
        <w:t>).</w:t>
      </w:r>
    </w:p>
    <w:p w14:paraId="51E04E88" w14:textId="77777777" w:rsidR="009332DC" w:rsidRPr="000819C4" w:rsidRDefault="009332DC" w:rsidP="009332DC">
      <w:pPr>
        <w:pStyle w:val="Standard"/>
        <w:numPr>
          <w:ilvl w:val="2"/>
          <w:numId w:val="15"/>
        </w:numPr>
        <w:spacing w:line="360" w:lineRule="auto"/>
        <w:ind w:left="1134" w:hanging="861"/>
        <w:jc w:val="both"/>
        <w:rPr>
          <w:rFonts w:cs="Arial"/>
          <w:bCs/>
          <w:sz w:val="22"/>
          <w:szCs w:val="22"/>
        </w:rPr>
      </w:pPr>
      <w:r w:rsidRPr="000819C4">
        <w:rPr>
          <w:rFonts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0819C4">
        <w:rPr>
          <w:rFonts w:cs="Arial"/>
          <w:sz w:val="22"/>
          <w:szCs w:val="22"/>
        </w:rPr>
        <w:t>inciso III do art. 21 do Decreto nº 11.246, de 2022</w:t>
      </w:r>
      <w:r w:rsidRPr="000819C4">
        <w:rPr>
          <w:rFonts w:cs="Arial"/>
          <w:bCs/>
          <w:sz w:val="22"/>
          <w:szCs w:val="22"/>
        </w:rPr>
        <w:t>).</w:t>
      </w:r>
    </w:p>
    <w:p w14:paraId="25319358" w14:textId="77777777" w:rsidR="009332DC" w:rsidRPr="000819C4" w:rsidRDefault="009332DC" w:rsidP="009332DC">
      <w:pPr>
        <w:pStyle w:val="Standard"/>
        <w:numPr>
          <w:ilvl w:val="2"/>
          <w:numId w:val="15"/>
        </w:numPr>
        <w:spacing w:line="360" w:lineRule="auto"/>
        <w:ind w:left="1134" w:hanging="861"/>
        <w:jc w:val="both"/>
        <w:rPr>
          <w:rFonts w:cs="Arial"/>
          <w:bCs/>
          <w:sz w:val="22"/>
          <w:szCs w:val="22"/>
        </w:rPr>
      </w:pPr>
      <w:r w:rsidRPr="000819C4">
        <w:rPr>
          <w:rFonts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(inciso II do art. 21 do Decreto nº 11.246, de 2022).</w:t>
      </w:r>
    </w:p>
    <w:p w14:paraId="79EE6BEF" w14:textId="77777777" w:rsidR="009332DC" w:rsidRPr="000819C4" w:rsidRDefault="009332DC" w:rsidP="009332DC">
      <w:pPr>
        <w:pStyle w:val="Standard"/>
        <w:numPr>
          <w:ilvl w:val="2"/>
          <w:numId w:val="15"/>
        </w:numPr>
        <w:spacing w:line="360" w:lineRule="auto"/>
        <w:ind w:left="1134" w:hanging="861"/>
        <w:jc w:val="both"/>
        <w:rPr>
          <w:rFonts w:cs="Arial"/>
          <w:bCs/>
          <w:sz w:val="22"/>
          <w:szCs w:val="22"/>
        </w:rPr>
      </w:pPr>
      <w:r w:rsidRPr="000819C4">
        <w:rPr>
          <w:rFonts w:cs="Arial"/>
          <w:bCs/>
          <w:sz w:val="22"/>
          <w:szCs w:val="22"/>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(inciso VIII do art. 21 do Decreto nº 11.246, de 2022).</w:t>
      </w:r>
    </w:p>
    <w:p w14:paraId="4AAFAF47" w14:textId="77777777" w:rsidR="009332DC" w:rsidRPr="000819C4" w:rsidRDefault="009332DC" w:rsidP="009332DC">
      <w:pPr>
        <w:pStyle w:val="Standard"/>
        <w:numPr>
          <w:ilvl w:val="2"/>
          <w:numId w:val="15"/>
        </w:numPr>
        <w:spacing w:line="360" w:lineRule="auto"/>
        <w:ind w:left="1134" w:hanging="861"/>
        <w:jc w:val="both"/>
        <w:rPr>
          <w:rFonts w:cs="Arial"/>
          <w:bCs/>
          <w:sz w:val="22"/>
          <w:szCs w:val="22"/>
        </w:rPr>
      </w:pPr>
      <w:r w:rsidRPr="000819C4">
        <w:rPr>
          <w:rFonts w:cs="Arial"/>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0819C4">
        <w:rPr>
          <w:rFonts w:cs="Arial"/>
          <w:sz w:val="22"/>
          <w:szCs w:val="22"/>
        </w:rPr>
        <w:t>inciso X do art. 21 do Decreto nº 11.246, de 2022</w:t>
      </w:r>
      <w:r w:rsidRPr="000819C4">
        <w:rPr>
          <w:rFonts w:cs="Arial"/>
          <w:bCs/>
          <w:sz w:val="22"/>
          <w:szCs w:val="22"/>
        </w:rPr>
        <w:t>).</w:t>
      </w:r>
    </w:p>
    <w:p w14:paraId="50E40F95"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O fiscal administrativo do contrato comunicará ao gestor do contrato, em tempo hábil, o término do contrato sob sua responsabilidade, com vistas à tempestiva renovação ou prorrogação contratual. (inciso VII do art. 22 do Decreto nº 11.246, de 2022).</w:t>
      </w:r>
    </w:p>
    <w:p w14:paraId="5836AA55" w14:textId="6237A3FC" w:rsidR="009332DC" w:rsidRPr="00451F25" w:rsidRDefault="009332DC" w:rsidP="009332DC">
      <w:pPr>
        <w:pStyle w:val="Standard"/>
        <w:numPr>
          <w:ilvl w:val="1"/>
          <w:numId w:val="15"/>
        </w:numPr>
        <w:spacing w:line="360" w:lineRule="auto"/>
        <w:ind w:left="851" w:hanging="863"/>
        <w:jc w:val="both"/>
        <w:rPr>
          <w:rFonts w:cs="Arial"/>
          <w:bCs/>
          <w:spacing w:val="-6"/>
          <w:sz w:val="22"/>
          <w:szCs w:val="22"/>
        </w:rPr>
      </w:pPr>
      <w:r w:rsidRPr="00451F25">
        <w:rPr>
          <w:rFonts w:cs="Arial"/>
          <w:bCs/>
          <w:spacing w:val="-6"/>
          <w:sz w:val="22"/>
          <w:szCs w:val="22"/>
        </w:rPr>
        <w:t>O gestor do contrato deverá elaborar relatório final com informações sobre a consecução dos objetivos que tenham justificado a contratação e eventuais condutas a serem adotadas para o aprimoramento das atividades da Administração. (inciso VI do art. 21 do Decreto nº 11.246, de 2022).</w:t>
      </w:r>
    </w:p>
    <w:p w14:paraId="44316B9A"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Pr>
          <w:rFonts w:cs="Arial"/>
          <w:bCs/>
          <w:sz w:val="22"/>
          <w:szCs w:val="22"/>
        </w:rPr>
        <w:t>A CONTRATADA</w:t>
      </w:r>
      <w:r w:rsidRPr="000819C4">
        <w:rPr>
          <w:rFonts w:cs="Arial"/>
          <w:bCs/>
          <w:sz w:val="22"/>
          <w:szCs w:val="22"/>
        </w:rPr>
        <w:t xml:space="preserve"> será obrigad</w:t>
      </w:r>
      <w:r>
        <w:rPr>
          <w:rFonts w:cs="Arial"/>
          <w:bCs/>
          <w:sz w:val="22"/>
          <w:szCs w:val="22"/>
        </w:rPr>
        <w:t>a</w:t>
      </w:r>
      <w:r w:rsidRPr="000819C4">
        <w:rPr>
          <w:rFonts w:cs="Arial"/>
          <w:bCs/>
          <w:sz w:val="22"/>
          <w:szCs w:val="22"/>
        </w:rPr>
        <w:t xml:space="preserve">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36F9BBED"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Pr>
          <w:rFonts w:cs="Arial"/>
          <w:bCs/>
          <w:sz w:val="22"/>
          <w:szCs w:val="22"/>
        </w:rPr>
        <w:t>A CONTRATADA</w:t>
      </w:r>
      <w:r w:rsidRPr="000819C4">
        <w:rPr>
          <w:rFonts w:cs="Arial"/>
          <w:bCs/>
          <w:sz w:val="22"/>
          <w:szCs w:val="22"/>
        </w:rPr>
        <w:t xml:space="preserve">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25AB49CB"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 xml:space="preserve">Somente </w:t>
      </w:r>
      <w:r>
        <w:rPr>
          <w:rFonts w:cs="Arial"/>
          <w:bCs/>
          <w:sz w:val="22"/>
          <w:szCs w:val="22"/>
        </w:rPr>
        <w:t>A CONTRATADA</w:t>
      </w:r>
      <w:r w:rsidRPr="000819C4">
        <w:rPr>
          <w:rFonts w:cs="Arial"/>
          <w:bCs/>
          <w:sz w:val="22"/>
          <w:szCs w:val="22"/>
        </w:rPr>
        <w:t xml:space="preserve"> será responsável pelos encargos trabalhistas, previdenciários, fiscais e comerciais resultantes da execução do contrato (art. 121 da Lei nº 14.133, de 2021).</w:t>
      </w:r>
    </w:p>
    <w:p w14:paraId="373AAA4B"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 xml:space="preserve">A inadimplência </w:t>
      </w:r>
      <w:r>
        <w:rPr>
          <w:rFonts w:cs="Arial"/>
          <w:bCs/>
          <w:sz w:val="22"/>
          <w:szCs w:val="22"/>
        </w:rPr>
        <w:t>da CONTRATADA</w:t>
      </w:r>
      <w:r w:rsidRPr="000819C4">
        <w:rPr>
          <w:rFonts w:cs="Arial"/>
          <w:bCs/>
          <w:sz w:val="22"/>
          <w:szCs w:val="22"/>
        </w:rPr>
        <w:t xml:space="preserve"> em relação aos encargos trabalhistas, fiscais e comerciais não transferirá à Administração a responsabilidade pelo seu pagamento e não poderá onerar o objeto do contrato (§1º do art. 121 da Lei nº 14.133, de 2021).</w:t>
      </w:r>
    </w:p>
    <w:p w14:paraId="60A3C5E7" w14:textId="77777777" w:rsidR="009332DC" w:rsidRPr="000819C4" w:rsidRDefault="009332DC" w:rsidP="009332DC">
      <w:pPr>
        <w:pStyle w:val="Standard"/>
        <w:numPr>
          <w:ilvl w:val="1"/>
          <w:numId w:val="15"/>
        </w:numPr>
        <w:spacing w:line="360" w:lineRule="auto"/>
        <w:ind w:left="851" w:hanging="863"/>
        <w:jc w:val="both"/>
        <w:rPr>
          <w:rFonts w:cs="Arial"/>
          <w:bCs/>
          <w:sz w:val="22"/>
          <w:szCs w:val="22"/>
        </w:rPr>
      </w:pPr>
      <w:r w:rsidRPr="000819C4">
        <w:rPr>
          <w:rFonts w:cs="Arial"/>
          <w:bCs/>
          <w:sz w:val="22"/>
          <w:szCs w:val="22"/>
        </w:rPr>
        <w:t>Antes do pagamento da nota fiscal ou da fatura, deverá ser consultada a situação do Contratado junto ao SICAF (art. 30 da IN nº 3, de 2018).</w:t>
      </w:r>
    </w:p>
    <w:p w14:paraId="05EC13C6" w14:textId="77777777" w:rsidR="009332DC" w:rsidRPr="00451F25" w:rsidRDefault="009332DC" w:rsidP="009332DC">
      <w:pPr>
        <w:pStyle w:val="Standard"/>
        <w:numPr>
          <w:ilvl w:val="1"/>
          <w:numId w:val="15"/>
        </w:numPr>
        <w:spacing w:line="360" w:lineRule="auto"/>
        <w:ind w:left="851" w:hanging="863"/>
        <w:jc w:val="both"/>
        <w:rPr>
          <w:rFonts w:cs="Arial"/>
          <w:bCs/>
          <w:spacing w:val="-4"/>
          <w:sz w:val="22"/>
          <w:szCs w:val="22"/>
        </w:rPr>
      </w:pPr>
      <w:r w:rsidRPr="00451F25">
        <w:rPr>
          <w:rFonts w:cs="Arial"/>
          <w:bCs/>
          <w:spacing w:val="-4"/>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CBF5923" w14:textId="77777777" w:rsidR="009332DC" w:rsidRPr="009D6D99" w:rsidRDefault="009332DC" w:rsidP="009332DC">
      <w:pPr>
        <w:pStyle w:val="Standard"/>
        <w:numPr>
          <w:ilvl w:val="1"/>
          <w:numId w:val="15"/>
        </w:numPr>
        <w:spacing w:line="360" w:lineRule="auto"/>
        <w:ind w:left="851" w:hanging="863"/>
        <w:jc w:val="both"/>
        <w:rPr>
          <w:rFonts w:cs="Arial"/>
          <w:bCs/>
          <w:sz w:val="22"/>
          <w:szCs w:val="22"/>
        </w:rPr>
      </w:pPr>
      <w:r w:rsidRPr="009D6D99">
        <w:rPr>
          <w:rFonts w:cs="Arial"/>
          <w:bCs/>
          <w:sz w:val="22"/>
          <w:szCs w:val="22"/>
        </w:rPr>
        <w:lastRenderedPageBreak/>
        <w:t>A CONTRATADA deverá manter preposto para representá-la na execução do contrato.</w:t>
      </w:r>
    </w:p>
    <w:p w14:paraId="63CB751F" w14:textId="77777777" w:rsidR="009332DC" w:rsidRDefault="009332DC" w:rsidP="009332DC">
      <w:pPr>
        <w:pStyle w:val="Standard"/>
        <w:numPr>
          <w:ilvl w:val="2"/>
          <w:numId w:val="15"/>
        </w:numPr>
        <w:spacing w:line="360" w:lineRule="auto"/>
        <w:ind w:left="1134" w:hanging="861"/>
        <w:jc w:val="both"/>
        <w:rPr>
          <w:rFonts w:cs="Arial"/>
          <w:bCs/>
          <w:sz w:val="22"/>
          <w:szCs w:val="22"/>
        </w:rPr>
      </w:pPr>
      <w:r w:rsidRPr="009D6D99">
        <w:rPr>
          <w:rFonts w:cs="Arial"/>
          <w:bCs/>
          <w:sz w:val="22"/>
          <w:szCs w:val="22"/>
        </w:rPr>
        <w:t>A indicação ou a manutenção do preposto da empresa poderá ser recusada pelo órgão ou entidade, desde que devidamente justificada, devendo a empresa designar outro para o exercício da atividade.</w:t>
      </w:r>
    </w:p>
    <w:p w14:paraId="7DE32B49" w14:textId="12F38425" w:rsidR="00E24C3D" w:rsidRPr="00C25AC5" w:rsidRDefault="00E24C3D" w:rsidP="00E24C3D">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RECEBIMENTO</w:t>
      </w:r>
    </w:p>
    <w:p w14:paraId="0F007B0C" w14:textId="77777777" w:rsidR="00E24C3D" w:rsidRPr="00C5101E" w:rsidRDefault="00E24C3D" w:rsidP="00E24C3D">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207D21A6" w14:textId="77777777" w:rsidR="00E24C3D" w:rsidRPr="008F19D5" w:rsidRDefault="00E24C3D" w:rsidP="00E24C3D">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332BCF2E" w14:textId="3ED4CB3C" w:rsidR="00E24C3D" w:rsidRPr="003968BC" w:rsidRDefault="00E24C3D" w:rsidP="00E24C3D">
      <w:pPr>
        <w:pStyle w:val="Standard"/>
        <w:numPr>
          <w:ilvl w:val="1"/>
          <w:numId w:val="15"/>
        </w:numPr>
        <w:spacing w:line="360" w:lineRule="auto"/>
        <w:ind w:left="851" w:hanging="863"/>
        <w:jc w:val="both"/>
        <w:rPr>
          <w:rFonts w:cs="Arial"/>
          <w:sz w:val="22"/>
          <w:szCs w:val="22"/>
        </w:rPr>
      </w:pPr>
      <w:r w:rsidRPr="003968BC">
        <w:rPr>
          <w:rFonts w:cs="Arial"/>
          <w:bCs/>
          <w:sz w:val="22"/>
          <w:szCs w:val="22"/>
        </w:rPr>
        <w:t xml:space="preserve">Os serviços serão </w:t>
      </w:r>
      <w:r w:rsidRPr="003968BC">
        <w:rPr>
          <w:rFonts w:cs="Arial"/>
          <w:b/>
          <w:bCs/>
          <w:sz w:val="22"/>
          <w:szCs w:val="22"/>
        </w:rPr>
        <w:t>recebidos provisoriamente</w:t>
      </w:r>
      <w:r w:rsidRPr="003968BC">
        <w:rPr>
          <w:rFonts w:cs="Arial"/>
          <w:bCs/>
          <w:sz w:val="22"/>
          <w:szCs w:val="22"/>
        </w:rPr>
        <w:t xml:space="preserve">, </w:t>
      </w:r>
      <w:r w:rsidRPr="0090206F">
        <w:rPr>
          <w:rFonts w:cs="Arial"/>
          <w:bCs/>
          <w:sz w:val="22"/>
          <w:szCs w:val="22"/>
        </w:rPr>
        <w:t xml:space="preserve">até </w:t>
      </w:r>
      <w:r w:rsidRPr="00E24C3D">
        <w:rPr>
          <w:rFonts w:cs="Arial"/>
          <w:b/>
          <w:sz w:val="22"/>
          <w:szCs w:val="22"/>
        </w:rPr>
        <w:t>0</w:t>
      </w:r>
      <w:r w:rsidR="00BF15C5">
        <w:rPr>
          <w:rFonts w:cs="Arial"/>
          <w:b/>
          <w:sz w:val="22"/>
          <w:szCs w:val="22"/>
        </w:rPr>
        <w:t>5</w:t>
      </w:r>
      <w:r w:rsidRPr="00E24C3D">
        <w:rPr>
          <w:rFonts w:cs="Arial"/>
          <w:b/>
          <w:sz w:val="22"/>
          <w:szCs w:val="22"/>
        </w:rPr>
        <w:t xml:space="preserve"> (</w:t>
      </w:r>
      <w:r w:rsidR="00BF15C5">
        <w:rPr>
          <w:rFonts w:cs="Arial"/>
          <w:b/>
          <w:sz w:val="22"/>
          <w:szCs w:val="22"/>
        </w:rPr>
        <w:t>cinco</w:t>
      </w:r>
      <w:r w:rsidRPr="00E24C3D">
        <w:rPr>
          <w:rFonts w:cs="Arial"/>
          <w:b/>
          <w:sz w:val="22"/>
          <w:szCs w:val="22"/>
        </w:rPr>
        <w:t xml:space="preserve">) dias </w:t>
      </w:r>
      <w:r w:rsidRPr="0090206F">
        <w:rPr>
          <w:rFonts w:cs="Arial"/>
          <w:bCs/>
          <w:sz w:val="22"/>
          <w:szCs w:val="22"/>
        </w:rPr>
        <w:t>após a prestação do serviço, pelo fiscal técnico e administrativo</w:t>
      </w:r>
      <w:r w:rsidRPr="003968BC">
        <w:rPr>
          <w:rFonts w:cs="Arial"/>
          <w:bCs/>
          <w:sz w:val="22"/>
          <w:szCs w:val="22"/>
        </w:rPr>
        <w:t>, mediante termos detalhados, quando verificado o cumprimento das exigências de caráter técnico e administrativo. (</w:t>
      </w:r>
      <w:hyperlink r:id="rId24" w:anchor="art140" w:history="1">
        <w:r w:rsidRPr="003968BC">
          <w:rPr>
            <w:rFonts w:cs="Arial"/>
            <w:bCs/>
            <w:sz w:val="22"/>
            <w:szCs w:val="22"/>
          </w:rPr>
          <w:t>Art. 140, I, a , da Lei nº 14.133</w:t>
        </w:r>
      </w:hyperlink>
      <w:r w:rsidRPr="003968BC">
        <w:rPr>
          <w:rFonts w:cs="Arial"/>
          <w:bCs/>
          <w:sz w:val="22"/>
          <w:szCs w:val="22"/>
        </w:rPr>
        <w:t xml:space="preserve"> e </w:t>
      </w:r>
      <w:hyperlink r:id="rId25" w:anchor="art22" w:history="1">
        <w:proofErr w:type="spellStart"/>
        <w:r w:rsidRPr="003968BC">
          <w:rPr>
            <w:rFonts w:cs="Arial"/>
            <w:bCs/>
            <w:sz w:val="22"/>
            <w:szCs w:val="22"/>
          </w:rPr>
          <w:t>Arts</w:t>
        </w:r>
        <w:proofErr w:type="spellEnd"/>
        <w:r w:rsidRPr="003968BC">
          <w:rPr>
            <w:rFonts w:cs="Arial"/>
            <w:bCs/>
            <w:sz w:val="22"/>
            <w:szCs w:val="22"/>
          </w:rPr>
          <w:t>. 22, X e 23, X do Decreto nº 11.246, de 2022</w:t>
        </w:r>
      </w:hyperlink>
      <w:r w:rsidRPr="003968BC">
        <w:rPr>
          <w:rFonts w:cs="Arial"/>
          <w:bCs/>
          <w:sz w:val="22"/>
          <w:szCs w:val="22"/>
        </w:rPr>
        <w:t>).</w:t>
      </w:r>
    </w:p>
    <w:p w14:paraId="6D795C33" w14:textId="77777777" w:rsidR="00E24C3D" w:rsidRPr="00C30474" w:rsidRDefault="00E24C3D" w:rsidP="00E24C3D">
      <w:pPr>
        <w:pStyle w:val="Standard"/>
        <w:numPr>
          <w:ilvl w:val="2"/>
          <w:numId w:val="15"/>
        </w:numPr>
        <w:spacing w:line="360" w:lineRule="auto"/>
        <w:ind w:left="1134" w:hanging="861"/>
        <w:jc w:val="both"/>
        <w:rPr>
          <w:rFonts w:cs="Arial"/>
          <w:sz w:val="22"/>
          <w:szCs w:val="22"/>
        </w:rPr>
      </w:pPr>
      <w:r w:rsidRPr="00C30474">
        <w:rPr>
          <w:rFonts w:cs="Arial"/>
          <w:bCs/>
          <w:sz w:val="22"/>
          <w:szCs w:val="22"/>
        </w:rPr>
        <w:t xml:space="preserve">O fiscal </w:t>
      </w:r>
      <w:r w:rsidRPr="00E24C3D">
        <w:rPr>
          <w:rFonts w:cs="Arial"/>
          <w:sz w:val="22"/>
          <w:szCs w:val="22"/>
        </w:rPr>
        <w:t>técnico</w:t>
      </w:r>
      <w:r w:rsidRPr="00C30474">
        <w:rPr>
          <w:rFonts w:cs="Arial"/>
          <w:bCs/>
          <w:sz w:val="22"/>
          <w:szCs w:val="22"/>
        </w:rPr>
        <w:t xml:space="preserve"> do contrato realizará o recebimento provisório do objeto do contrato mediante termo detalhado que comprove o cumprimento das exigências de caráter técnico. (</w:t>
      </w:r>
      <w:hyperlink r:id="rId26" w:anchor="art22" w:history="1">
        <w:r w:rsidRPr="00C30474">
          <w:rPr>
            <w:rFonts w:cs="Arial"/>
            <w:bCs/>
            <w:sz w:val="22"/>
            <w:szCs w:val="22"/>
          </w:rPr>
          <w:t>Art. 22, X, Decreto nº 11.246, de 2022</w:t>
        </w:r>
      </w:hyperlink>
      <w:r w:rsidRPr="00C30474">
        <w:rPr>
          <w:rFonts w:cs="Arial"/>
          <w:bCs/>
          <w:sz w:val="22"/>
          <w:szCs w:val="22"/>
        </w:rPr>
        <w:t>).</w:t>
      </w:r>
    </w:p>
    <w:p w14:paraId="63D302A4" w14:textId="77777777" w:rsidR="00E24C3D" w:rsidRPr="00C30474" w:rsidRDefault="00E24C3D" w:rsidP="00E24C3D">
      <w:pPr>
        <w:pStyle w:val="Standard"/>
        <w:numPr>
          <w:ilvl w:val="2"/>
          <w:numId w:val="15"/>
        </w:numPr>
        <w:spacing w:line="360" w:lineRule="auto"/>
        <w:ind w:left="1134" w:hanging="861"/>
        <w:jc w:val="both"/>
        <w:rPr>
          <w:rFonts w:cs="Arial"/>
          <w:sz w:val="22"/>
          <w:szCs w:val="22"/>
        </w:rPr>
      </w:pPr>
      <w:r w:rsidRPr="00C30474">
        <w:rPr>
          <w:rFonts w:cs="Arial"/>
          <w:bCs/>
          <w:sz w:val="22"/>
          <w:szCs w:val="22"/>
        </w:rPr>
        <w:t xml:space="preserve">O fiscal administrativo do contrato realizará o recebimento provisório do objeto do contrato </w:t>
      </w:r>
      <w:r w:rsidRPr="00E24C3D">
        <w:rPr>
          <w:rFonts w:cs="Arial"/>
          <w:sz w:val="22"/>
          <w:szCs w:val="22"/>
        </w:rPr>
        <w:t>mediante</w:t>
      </w:r>
      <w:r w:rsidRPr="00C30474">
        <w:rPr>
          <w:rFonts w:cs="Arial"/>
          <w:bCs/>
          <w:sz w:val="22"/>
          <w:szCs w:val="22"/>
        </w:rPr>
        <w:t xml:space="preserve"> termo detalhado que comprove o cumprimento das exigências de caráter administrativo. (</w:t>
      </w:r>
      <w:hyperlink r:id="rId27" w:anchor="art23" w:history="1">
        <w:r w:rsidRPr="00C30474">
          <w:rPr>
            <w:rFonts w:cs="Arial"/>
            <w:bCs/>
            <w:sz w:val="22"/>
            <w:szCs w:val="22"/>
          </w:rPr>
          <w:t>Art. 23, X, Decreto nº 11.246, de 2022</w:t>
        </w:r>
      </w:hyperlink>
      <w:r w:rsidRPr="00C30474">
        <w:rPr>
          <w:rFonts w:cs="Arial"/>
          <w:bCs/>
          <w:sz w:val="22"/>
          <w:szCs w:val="22"/>
        </w:rPr>
        <w:t>)</w:t>
      </w:r>
    </w:p>
    <w:p w14:paraId="31193FFF" w14:textId="77777777" w:rsidR="00E24C3D" w:rsidRPr="00C30474" w:rsidRDefault="00E24C3D" w:rsidP="00E24C3D">
      <w:pPr>
        <w:pStyle w:val="Standard"/>
        <w:numPr>
          <w:ilvl w:val="2"/>
          <w:numId w:val="15"/>
        </w:numPr>
        <w:spacing w:line="360" w:lineRule="auto"/>
        <w:ind w:left="1134" w:hanging="861"/>
        <w:jc w:val="both"/>
        <w:rPr>
          <w:rFonts w:cs="Arial"/>
          <w:bCs/>
          <w:sz w:val="22"/>
          <w:szCs w:val="22"/>
        </w:rPr>
      </w:pPr>
      <w:r w:rsidRPr="00C30474">
        <w:rPr>
          <w:rFonts w:cs="Arial"/>
          <w:bCs/>
          <w:sz w:val="22"/>
          <w:szCs w:val="22"/>
        </w:rPr>
        <w:t>O fiscal setorial do contrato, realizará o recebimento provisório sob o ponto de vista técnico.</w:t>
      </w:r>
    </w:p>
    <w:p w14:paraId="30B8DB20" w14:textId="77777777" w:rsidR="00E24C3D" w:rsidRPr="00C30474" w:rsidRDefault="00E24C3D" w:rsidP="00E24C3D">
      <w:pPr>
        <w:pStyle w:val="Standard"/>
        <w:numPr>
          <w:ilvl w:val="2"/>
          <w:numId w:val="15"/>
        </w:numPr>
        <w:spacing w:line="360" w:lineRule="auto"/>
        <w:ind w:left="1134" w:hanging="861"/>
        <w:jc w:val="both"/>
        <w:rPr>
          <w:rFonts w:cs="Arial"/>
          <w:sz w:val="22"/>
          <w:szCs w:val="22"/>
        </w:rPr>
      </w:pPr>
      <w:r w:rsidRPr="00C30474">
        <w:rPr>
          <w:rFonts w:cs="Arial"/>
          <w:bCs/>
          <w:sz w:val="22"/>
          <w:szCs w:val="22"/>
        </w:rPr>
        <w:t xml:space="preserve">Para efeito de recebimento provisório, ao final de cada período de faturamento, o fiscal técnico do contrato irá apurar o resultado das avaliações da execução do objeto e, se for o caso, a análise do desempenho e qualidade </w:t>
      </w:r>
      <w:r w:rsidRPr="00C30474">
        <w:rPr>
          <w:rFonts w:cs="Arial"/>
          <w:b/>
          <w:sz w:val="22"/>
          <w:szCs w:val="22"/>
        </w:rPr>
        <w:t>da prestação dos serviços</w:t>
      </w:r>
      <w:r w:rsidRPr="00C30474">
        <w:rPr>
          <w:rFonts w:cs="Arial"/>
          <w:bCs/>
          <w:sz w:val="22"/>
          <w:szCs w:val="22"/>
        </w:rPr>
        <w:t xml:space="preserve"> realizados em consonância com os indicadores previstos, que poderá resultar no redimensionamento de valores a serem pagos à contratada, registrando em relatório a ser encaminhado ao gestor do contrato.</w:t>
      </w:r>
    </w:p>
    <w:p w14:paraId="1D505704" w14:textId="77777777" w:rsidR="00BF15C5" w:rsidRPr="002F18D1" w:rsidRDefault="00BF15C5" w:rsidP="00BF15C5">
      <w:pPr>
        <w:pStyle w:val="Standard"/>
        <w:numPr>
          <w:ilvl w:val="2"/>
          <w:numId w:val="15"/>
        </w:numPr>
        <w:spacing w:line="360" w:lineRule="auto"/>
        <w:ind w:left="1134" w:hanging="861"/>
        <w:jc w:val="both"/>
        <w:rPr>
          <w:rFonts w:cs="Arial"/>
          <w:bCs/>
          <w:sz w:val="22"/>
          <w:szCs w:val="22"/>
        </w:rPr>
      </w:pPr>
      <w:r w:rsidRPr="0091198E">
        <w:rPr>
          <w:rFonts w:cs="Arial"/>
          <w:bCs/>
          <w:spacing w:val="-4"/>
          <w:sz w:val="22"/>
          <w:szCs w:val="22"/>
        </w:rPr>
        <w:t xml:space="preserve">A </w:t>
      </w:r>
      <w:r w:rsidRPr="00BF15C5">
        <w:rPr>
          <w:rFonts w:cs="Arial"/>
          <w:bCs/>
          <w:sz w:val="22"/>
          <w:szCs w:val="22"/>
        </w:rPr>
        <w:t xml:space="preserve">CONTRATADA fica obrigada a reparar, corrigir, remover, reconstruir ou substituir, às suas </w:t>
      </w:r>
      <w:r w:rsidRPr="002F18D1">
        <w:rPr>
          <w:rFonts w:cs="Arial"/>
          <w:bCs/>
          <w:sz w:val="22"/>
          <w:szCs w:val="22"/>
        </w:rPr>
        <w:t>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E27006F" w14:textId="77777777" w:rsidR="00BF15C5" w:rsidRPr="0091198E" w:rsidRDefault="00BF15C5" w:rsidP="00BF15C5">
      <w:pPr>
        <w:pStyle w:val="Standard"/>
        <w:numPr>
          <w:ilvl w:val="2"/>
          <w:numId w:val="15"/>
        </w:numPr>
        <w:spacing w:line="360" w:lineRule="auto"/>
        <w:ind w:left="1134" w:hanging="861"/>
        <w:jc w:val="both"/>
        <w:rPr>
          <w:rFonts w:cs="Arial"/>
          <w:bCs/>
          <w:sz w:val="22"/>
          <w:szCs w:val="22"/>
        </w:rPr>
      </w:pPr>
      <w:r w:rsidRPr="0091198E">
        <w:rPr>
          <w:rFonts w:cs="Arial"/>
          <w:bCs/>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18C01E1F" w14:textId="628DBF3F" w:rsidR="00BF15C5" w:rsidRPr="00BF15C5" w:rsidRDefault="00BF15C5" w:rsidP="00BF15C5">
      <w:pPr>
        <w:pStyle w:val="Standard"/>
        <w:numPr>
          <w:ilvl w:val="2"/>
          <w:numId w:val="15"/>
        </w:numPr>
        <w:spacing w:line="360" w:lineRule="auto"/>
        <w:ind w:left="1134" w:hanging="861"/>
        <w:jc w:val="both"/>
        <w:rPr>
          <w:rFonts w:cs="Arial"/>
          <w:bCs/>
          <w:sz w:val="22"/>
          <w:szCs w:val="22"/>
        </w:rPr>
      </w:pPr>
      <w:r w:rsidRPr="0091198E">
        <w:rPr>
          <w:rFonts w:cs="Arial"/>
          <w:bCs/>
          <w:sz w:val="22"/>
          <w:szCs w:val="22"/>
        </w:rPr>
        <w:t>O recebimento provisório também ficará sujeito, quando cabível, à conclusão de todos os testes de campo e à entrega dos Manuais e Instruções exigíveis.</w:t>
      </w:r>
    </w:p>
    <w:p w14:paraId="677B75CC" w14:textId="7EFE59BE" w:rsidR="000B4B94" w:rsidRPr="000B4B94" w:rsidRDefault="00E24C3D" w:rsidP="00E24C3D">
      <w:pPr>
        <w:pStyle w:val="Standard"/>
        <w:numPr>
          <w:ilvl w:val="2"/>
          <w:numId w:val="15"/>
        </w:numPr>
        <w:spacing w:line="360" w:lineRule="auto"/>
        <w:ind w:left="1134" w:hanging="861"/>
        <w:jc w:val="both"/>
        <w:rPr>
          <w:rFonts w:cs="Arial"/>
          <w:sz w:val="22"/>
          <w:szCs w:val="22"/>
        </w:rPr>
      </w:pPr>
      <w:r w:rsidRPr="00C30474">
        <w:rPr>
          <w:rFonts w:cs="Arial"/>
          <w:bCs/>
          <w:sz w:val="22"/>
          <w:szCs w:val="22"/>
        </w:rPr>
        <w:lastRenderedPageBreak/>
        <w:t xml:space="preserve">Os serviços poderão ser rejeitados, no todo ou em parte, quando em desacordo com as especificações </w:t>
      </w:r>
      <w:r w:rsidRPr="00E24C3D">
        <w:rPr>
          <w:rFonts w:cs="Arial"/>
          <w:sz w:val="22"/>
          <w:szCs w:val="22"/>
        </w:rPr>
        <w:t>constantes</w:t>
      </w:r>
      <w:r w:rsidRPr="00C30474">
        <w:rPr>
          <w:rFonts w:cs="Arial"/>
          <w:bCs/>
          <w:sz w:val="22"/>
          <w:szCs w:val="22"/>
        </w:rPr>
        <w:t xml:space="preserve"> n</w:t>
      </w:r>
      <w:r w:rsidR="009C5B1E">
        <w:rPr>
          <w:rFonts w:cs="Arial"/>
          <w:bCs/>
          <w:sz w:val="22"/>
          <w:szCs w:val="22"/>
        </w:rPr>
        <w:t>o</w:t>
      </w:r>
      <w:r w:rsidRPr="00C30474">
        <w:rPr>
          <w:rFonts w:cs="Arial"/>
          <w:bCs/>
          <w:sz w:val="22"/>
          <w:szCs w:val="22"/>
        </w:rPr>
        <w:t xml:space="preserve"> Termo de Referência e na proposta, sem prejuízo da aplicação das penalidades</w:t>
      </w:r>
      <w:r w:rsidR="000B4B94" w:rsidRPr="000B4B94">
        <w:rPr>
          <w:rFonts w:cs="Arial"/>
          <w:sz w:val="22"/>
          <w:szCs w:val="22"/>
        </w:rPr>
        <w:t>.</w:t>
      </w:r>
    </w:p>
    <w:p w14:paraId="5F78EC11" w14:textId="77777777" w:rsidR="00E565B2" w:rsidRPr="00C30474" w:rsidRDefault="00E565B2" w:rsidP="00E565B2">
      <w:pPr>
        <w:pStyle w:val="Standard"/>
        <w:numPr>
          <w:ilvl w:val="1"/>
          <w:numId w:val="15"/>
        </w:numPr>
        <w:spacing w:line="360" w:lineRule="auto"/>
        <w:ind w:left="851" w:hanging="863"/>
        <w:jc w:val="both"/>
        <w:rPr>
          <w:rFonts w:cs="Arial"/>
          <w:bCs/>
          <w:sz w:val="22"/>
          <w:szCs w:val="22"/>
        </w:rPr>
      </w:pPr>
      <w:r w:rsidRPr="0091198E">
        <w:rPr>
          <w:rFonts w:cs="Arial"/>
          <w:bCs/>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RPr="00C30474">
        <w:rPr>
          <w:rFonts w:cs="Arial"/>
          <w:bCs/>
          <w:sz w:val="22"/>
          <w:szCs w:val="22"/>
        </w:rPr>
        <w:t>.</w:t>
      </w:r>
    </w:p>
    <w:p w14:paraId="06630EBF" w14:textId="72EEB391" w:rsidR="000B4B94" w:rsidRPr="005571FD" w:rsidRDefault="000B4B94" w:rsidP="000B4B94">
      <w:pPr>
        <w:pStyle w:val="Standard"/>
        <w:numPr>
          <w:ilvl w:val="1"/>
          <w:numId w:val="15"/>
        </w:numPr>
        <w:spacing w:line="360" w:lineRule="auto"/>
        <w:ind w:left="851" w:hanging="863"/>
        <w:jc w:val="both"/>
        <w:rPr>
          <w:rFonts w:cs="Arial"/>
          <w:sz w:val="22"/>
          <w:szCs w:val="22"/>
        </w:rPr>
      </w:pPr>
      <w:r w:rsidRPr="005571FD">
        <w:rPr>
          <w:rFonts w:cs="Arial"/>
          <w:bCs/>
          <w:sz w:val="22"/>
          <w:szCs w:val="22"/>
        </w:rPr>
        <w:t xml:space="preserve">O serviço será </w:t>
      </w:r>
      <w:r w:rsidRPr="005571FD">
        <w:rPr>
          <w:rFonts w:cs="Arial"/>
          <w:b/>
          <w:bCs/>
          <w:sz w:val="22"/>
          <w:szCs w:val="22"/>
        </w:rPr>
        <w:t>recebido definitivamente</w:t>
      </w:r>
      <w:r w:rsidRPr="005571FD">
        <w:rPr>
          <w:rFonts w:cs="Arial"/>
          <w:bCs/>
          <w:sz w:val="22"/>
          <w:szCs w:val="22"/>
        </w:rPr>
        <w:t xml:space="preserve"> no prazo de </w:t>
      </w:r>
      <w:r w:rsidR="00E24C3D" w:rsidRPr="00E24C3D">
        <w:rPr>
          <w:rFonts w:cs="Arial"/>
          <w:b/>
          <w:sz w:val="22"/>
          <w:szCs w:val="22"/>
        </w:rPr>
        <w:t>05 (cinco</w:t>
      </w:r>
      <w:r w:rsidRPr="00E24C3D">
        <w:rPr>
          <w:rFonts w:cs="Arial"/>
          <w:b/>
          <w:sz w:val="22"/>
          <w:szCs w:val="22"/>
        </w:rPr>
        <w:t>) dias</w:t>
      </w:r>
      <w:r w:rsidRPr="005571FD">
        <w:rPr>
          <w:rFonts w:cs="Arial"/>
          <w:bCs/>
          <w:sz w:val="22"/>
          <w:szCs w:val="22"/>
        </w:rPr>
        <w:t xml:space="preserve">, contados do recebimento provisório pelo gestor do contrato, após a verificação da qualidade e quantidade do </w:t>
      </w:r>
      <w:r w:rsidRPr="005571FD">
        <w:rPr>
          <w:rFonts w:cs="Arial"/>
          <w:b/>
          <w:sz w:val="22"/>
          <w:szCs w:val="22"/>
        </w:rPr>
        <w:t>serviço</w:t>
      </w:r>
      <w:r w:rsidRPr="005571FD">
        <w:rPr>
          <w:rFonts w:cs="Arial"/>
          <w:bCs/>
          <w:sz w:val="22"/>
          <w:szCs w:val="22"/>
        </w:rPr>
        <w:t xml:space="preserve"> e consequente aceitação mediante termo detalhado, obedecendo os seguintes procedimentos:</w:t>
      </w:r>
    </w:p>
    <w:p w14:paraId="3F572A85" w14:textId="77777777" w:rsidR="00E24C3D" w:rsidRPr="00E24C3D" w:rsidRDefault="00E24C3D" w:rsidP="00E24C3D">
      <w:pPr>
        <w:pStyle w:val="Standard"/>
        <w:numPr>
          <w:ilvl w:val="2"/>
          <w:numId w:val="15"/>
        </w:numPr>
        <w:spacing w:line="360" w:lineRule="auto"/>
        <w:ind w:left="1134" w:hanging="861"/>
        <w:jc w:val="both"/>
        <w:rPr>
          <w:rFonts w:cs="Arial"/>
          <w:sz w:val="22"/>
          <w:szCs w:val="22"/>
        </w:rPr>
      </w:pPr>
      <w:r w:rsidRPr="00E24C3D">
        <w:rPr>
          <w:rFonts w:cs="Arial"/>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21395DA0" w14:textId="10BAADA6" w:rsidR="000B4B94" w:rsidRPr="000B4B94" w:rsidRDefault="00BF15C5" w:rsidP="000B4B94">
      <w:pPr>
        <w:pStyle w:val="Standard"/>
        <w:numPr>
          <w:ilvl w:val="2"/>
          <w:numId w:val="15"/>
        </w:numPr>
        <w:spacing w:line="360" w:lineRule="auto"/>
        <w:ind w:left="1134" w:hanging="861"/>
        <w:jc w:val="both"/>
        <w:rPr>
          <w:rFonts w:cs="Arial"/>
          <w:sz w:val="22"/>
          <w:szCs w:val="22"/>
        </w:rPr>
      </w:pPr>
      <w:r w:rsidRPr="00C30474">
        <w:rPr>
          <w:rFonts w:cs="Arial"/>
          <w:bCs/>
          <w:sz w:val="22"/>
          <w:szCs w:val="22"/>
        </w:rPr>
        <w:t xml:space="preserve">Realizar a análise </w:t>
      </w:r>
      <w:bookmarkStart w:id="26" w:name="_Hlk138143388"/>
      <w:r w:rsidRPr="00C30474">
        <w:rPr>
          <w:rFonts w:cs="Arial"/>
          <w:bCs/>
          <w:sz w:val="22"/>
          <w:szCs w:val="22"/>
        </w:rPr>
        <w:t xml:space="preserve">dos relatórios e </w:t>
      </w:r>
      <w:bookmarkEnd w:id="26"/>
      <w:r w:rsidRPr="00C30474">
        <w:rPr>
          <w:rFonts w:cs="Arial"/>
          <w:bCs/>
          <w:sz w:val="22"/>
          <w:szCs w:val="22"/>
        </w:rPr>
        <w:t>de toda a documentação apresentada pela fiscalização e, caso haja irregularidades que impeçam a liquidação e o pagamento da despesa, indicar as cláusulas contratuais pertinentes, solicitando à CONTRATADA, por escrito, as respectivas correções</w:t>
      </w:r>
      <w:r w:rsidR="000B4B94" w:rsidRPr="000B4B94">
        <w:rPr>
          <w:rFonts w:cs="Arial"/>
          <w:sz w:val="22"/>
          <w:szCs w:val="22"/>
        </w:rPr>
        <w:t>;</w:t>
      </w:r>
    </w:p>
    <w:p w14:paraId="0AD4403C" w14:textId="4235E629" w:rsidR="00E24C3D" w:rsidRPr="00E24C3D" w:rsidRDefault="00E24C3D" w:rsidP="00E24C3D">
      <w:pPr>
        <w:pStyle w:val="Standard"/>
        <w:numPr>
          <w:ilvl w:val="2"/>
          <w:numId w:val="15"/>
        </w:numPr>
        <w:spacing w:line="360" w:lineRule="auto"/>
        <w:ind w:left="1134" w:hanging="861"/>
        <w:jc w:val="both"/>
        <w:rPr>
          <w:rFonts w:cs="Arial"/>
          <w:sz w:val="22"/>
          <w:szCs w:val="22"/>
        </w:rPr>
      </w:pPr>
      <w:r w:rsidRPr="00E24C3D">
        <w:rPr>
          <w:rFonts w:cs="Arial"/>
          <w:sz w:val="22"/>
          <w:szCs w:val="22"/>
        </w:rPr>
        <w:t>Emitir Termo Circunstanciado para efeito de recebimento definitivo dos serviços prestados, com base nos relatórios e documentações apresentadas;</w:t>
      </w:r>
    </w:p>
    <w:p w14:paraId="30C98B5B" w14:textId="1B0E4816"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Comunicar a CONTRATADA para que emita a Nota Fiscal ou Fatura, com o valor exato conforme o Contrato.</w:t>
      </w:r>
    </w:p>
    <w:p w14:paraId="3EF3FFCB" w14:textId="251D381B"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Enviar a documentação pertinente para a formalização dos procedimentos de liquidação e pagamento, no valor dimensionado pela fiscalização e gestão.</w:t>
      </w:r>
    </w:p>
    <w:p w14:paraId="31A8F181" w14:textId="0B2DE0E7" w:rsidR="000B4B94" w:rsidRPr="005571FD" w:rsidRDefault="000B4B94" w:rsidP="000B4B94">
      <w:pPr>
        <w:pStyle w:val="Standard"/>
        <w:numPr>
          <w:ilvl w:val="2"/>
          <w:numId w:val="15"/>
        </w:numPr>
        <w:spacing w:line="360" w:lineRule="auto"/>
        <w:ind w:left="1134" w:hanging="861"/>
        <w:jc w:val="both"/>
        <w:rPr>
          <w:rFonts w:cs="Arial"/>
          <w:b/>
          <w:spacing w:val="-6"/>
          <w:sz w:val="22"/>
          <w:szCs w:val="22"/>
        </w:rPr>
      </w:pPr>
      <w:r w:rsidRPr="005571FD">
        <w:rPr>
          <w:rFonts w:cs="Arial"/>
          <w:b/>
          <w:spacing w:val="-6"/>
          <w:sz w:val="22"/>
          <w:szCs w:val="22"/>
        </w:rPr>
        <w:t xml:space="preserve">No caso de controvérsia sobre a execução do objeto, quanto à dimensão, qualidade e quantidade, deverá ser observado o teor do </w:t>
      </w:r>
      <w:r w:rsidRPr="005571FD">
        <w:rPr>
          <w:rFonts w:cs="Arial"/>
          <w:b/>
          <w:spacing w:val="-6"/>
          <w:sz w:val="22"/>
          <w:szCs w:val="22"/>
          <w:u w:val="single"/>
        </w:rPr>
        <w:t>art. 143 da Lei nº 14.133, de 2021</w:t>
      </w:r>
      <w:r w:rsidRPr="005571FD">
        <w:rPr>
          <w:rFonts w:cs="Arial"/>
          <w:b/>
          <w:spacing w:val="-6"/>
          <w:sz w:val="22"/>
          <w:szCs w:val="22"/>
        </w:rPr>
        <w:t xml:space="preserve">, comunicando-se à empresa para emissão de Nota Fiscal no que </w:t>
      </w:r>
      <w:proofErr w:type="spellStart"/>
      <w:r w:rsidRPr="005571FD">
        <w:rPr>
          <w:rFonts w:cs="Arial"/>
          <w:b/>
          <w:spacing w:val="-6"/>
          <w:sz w:val="22"/>
          <w:szCs w:val="22"/>
        </w:rPr>
        <w:t>pertine</w:t>
      </w:r>
      <w:proofErr w:type="spellEnd"/>
      <w:r w:rsidRPr="005571FD">
        <w:rPr>
          <w:rFonts w:cs="Arial"/>
          <w:b/>
          <w:spacing w:val="-6"/>
          <w:sz w:val="22"/>
          <w:szCs w:val="22"/>
        </w:rPr>
        <w:t xml:space="preserve"> à parcela incontroversa da execução do objeto, para efeito de liquidação e pagamento.</w:t>
      </w:r>
    </w:p>
    <w:p w14:paraId="3945A4C6" w14:textId="7A19BBE1" w:rsidR="000B4B94" w:rsidRPr="005571FD" w:rsidRDefault="000B4B94" w:rsidP="000B4B94">
      <w:pPr>
        <w:pStyle w:val="Standard"/>
        <w:numPr>
          <w:ilvl w:val="2"/>
          <w:numId w:val="15"/>
        </w:numPr>
        <w:spacing w:line="360" w:lineRule="auto"/>
        <w:ind w:left="1134" w:hanging="861"/>
        <w:jc w:val="both"/>
        <w:rPr>
          <w:rFonts w:cs="Arial"/>
          <w:bCs/>
          <w:sz w:val="22"/>
          <w:szCs w:val="22"/>
        </w:rPr>
      </w:pPr>
      <w:r w:rsidRPr="005571FD">
        <w:rPr>
          <w:rFonts w:cs="Arial"/>
          <w:bCs/>
          <w:sz w:val="22"/>
          <w:szCs w:val="22"/>
        </w:rPr>
        <w:t>Nenhum prazo de recebimento ocorrerá enquanto pendente a solução, pelo contratado, de inconsistências verificadas na execução do objeto ou no instrumento de cobrança.</w:t>
      </w:r>
    </w:p>
    <w:p w14:paraId="18EC414F" w14:textId="39B84EE8" w:rsidR="000B4B94" w:rsidRDefault="000B4B94" w:rsidP="000B4B94">
      <w:pPr>
        <w:pStyle w:val="Standard"/>
        <w:numPr>
          <w:ilvl w:val="1"/>
          <w:numId w:val="15"/>
        </w:numPr>
        <w:spacing w:line="360" w:lineRule="auto"/>
        <w:ind w:left="851" w:hanging="863"/>
        <w:jc w:val="both"/>
        <w:rPr>
          <w:rFonts w:cs="Arial"/>
          <w:bCs/>
          <w:spacing w:val="-4"/>
          <w:sz w:val="22"/>
          <w:szCs w:val="22"/>
        </w:rPr>
      </w:pPr>
      <w:r w:rsidRPr="00C05DD5">
        <w:rPr>
          <w:rFonts w:cs="Arial"/>
          <w:bCs/>
          <w:spacing w:val="-4"/>
          <w:sz w:val="22"/>
          <w:szCs w:val="22"/>
        </w:rPr>
        <w:lastRenderedPageBreak/>
        <w:t xml:space="preserve">O recebimento provisório ou definitivo não excluirá a responsabilidade civil pela solidez e pela segurança do </w:t>
      </w:r>
      <w:r w:rsidRPr="00C05DD5">
        <w:rPr>
          <w:rFonts w:cs="Arial"/>
          <w:b/>
          <w:spacing w:val="-4"/>
          <w:sz w:val="22"/>
          <w:szCs w:val="22"/>
        </w:rPr>
        <w:t>serviço</w:t>
      </w:r>
      <w:r w:rsidRPr="00C05DD5">
        <w:rPr>
          <w:rFonts w:cs="Arial"/>
          <w:bCs/>
          <w:spacing w:val="-4"/>
          <w:sz w:val="22"/>
          <w:szCs w:val="22"/>
        </w:rPr>
        <w:t xml:space="preserve"> nem a responsabilidade ético-profissional pela perfeita execução do contrato. </w:t>
      </w:r>
    </w:p>
    <w:p w14:paraId="22A154FD" w14:textId="77777777" w:rsidR="00A90AD0" w:rsidRPr="00C25AC5" w:rsidRDefault="00A90AD0" w:rsidP="00A90AD0">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MEDIÇÃO </w:t>
      </w:r>
    </w:p>
    <w:p w14:paraId="22462330" w14:textId="77777777" w:rsidR="00A90AD0" w:rsidRPr="00C5101E" w:rsidRDefault="00A90AD0" w:rsidP="00A90AD0">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77C0A188" w14:textId="77777777" w:rsidR="00A90AD0" w:rsidRPr="008F19D5" w:rsidRDefault="00A90AD0" w:rsidP="00A90AD0">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3401C7FB" w14:textId="77777777" w:rsidR="00A90AD0" w:rsidRPr="00D02E4C" w:rsidRDefault="00A90AD0" w:rsidP="00A90AD0">
      <w:pPr>
        <w:pStyle w:val="Standard"/>
        <w:numPr>
          <w:ilvl w:val="1"/>
          <w:numId w:val="15"/>
        </w:numPr>
        <w:spacing w:line="360" w:lineRule="auto"/>
        <w:ind w:left="851" w:hanging="863"/>
        <w:jc w:val="both"/>
        <w:rPr>
          <w:rFonts w:cs="Arial"/>
          <w:bCs/>
          <w:sz w:val="22"/>
          <w:szCs w:val="22"/>
        </w:rPr>
      </w:pPr>
      <w:r w:rsidRPr="009D6D99">
        <w:rPr>
          <w:rFonts w:cs="Arial"/>
          <w:bCs/>
          <w:sz w:val="22"/>
          <w:szCs w:val="22"/>
        </w:rPr>
        <w:t xml:space="preserve">A avaliação da execução do objeto utilizará o </w:t>
      </w:r>
      <w:r w:rsidRPr="00D02E4C">
        <w:rPr>
          <w:rFonts w:cs="Arial"/>
          <w:bCs/>
          <w:sz w:val="22"/>
          <w:szCs w:val="22"/>
        </w:rPr>
        <w:t>Instrumento de Medição de Resultado (IMR)</w:t>
      </w:r>
      <w:r w:rsidRPr="009D6D99">
        <w:rPr>
          <w:rFonts w:cs="Arial"/>
          <w:bCs/>
          <w:sz w:val="22"/>
          <w:szCs w:val="22"/>
        </w:rPr>
        <w:t>, conforme prescrições abaixo:</w:t>
      </w:r>
      <w:r w:rsidRPr="00D02E4C">
        <w:rPr>
          <w:rFonts w:cs="Arial"/>
          <w:bCs/>
          <w:sz w:val="22"/>
          <w:szCs w:val="22"/>
        </w:rPr>
        <w:t xml:space="preserve"> </w:t>
      </w:r>
    </w:p>
    <w:p w14:paraId="4361BF7A" w14:textId="77777777" w:rsidR="00A90AD0" w:rsidRPr="002F0487" w:rsidRDefault="00A90AD0" w:rsidP="00A90AD0">
      <w:pPr>
        <w:pStyle w:val="Standard"/>
        <w:numPr>
          <w:ilvl w:val="1"/>
          <w:numId w:val="15"/>
        </w:numPr>
        <w:spacing w:line="360" w:lineRule="auto"/>
        <w:ind w:left="851" w:hanging="863"/>
        <w:jc w:val="both"/>
        <w:rPr>
          <w:rFonts w:cs="Arial"/>
          <w:bCs/>
          <w:sz w:val="22"/>
          <w:szCs w:val="22"/>
        </w:rPr>
      </w:pPr>
      <w:r w:rsidRPr="002F0487">
        <w:rPr>
          <w:rFonts w:cs="Arial"/>
          <w:bCs/>
          <w:sz w:val="22"/>
          <w:szCs w:val="22"/>
        </w:rPr>
        <w:t xml:space="preserve">Para efeito de aplicação de glosas são atribuídos percentuais incidentes às infrações, os quais incidirão sobre o valor contratual </w:t>
      </w:r>
      <w:r>
        <w:rPr>
          <w:rFonts w:cs="Arial"/>
          <w:bCs/>
          <w:sz w:val="22"/>
          <w:szCs w:val="22"/>
        </w:rPr>
        <w:t>trimestral</w:t>
      </w:r>
      <w:r w:rsidRPr="002F0487">
        <w:rPr>
          <w:rFonts w:cs="Arial"/>
          <w:bCs/>
          <w:sz w:val="22"/>
          <w:szCs w:val="22"/>
        </w:rPr>
        <w:t xml:space="preserve"> vigente;</w:t>
      </w:r>
    </w:p>
    <w:p w14:paraId="17FB7640" w14:textId="77777777" w:rsidR="00A90AD0" w:rsidRPr="002F0487" w:rsidRDefault="00A90AD0" w:rsidP="00A90AD0">
      <w:pPr>
        <w:pStyle w:val="Standard"/>
        <w:numPr>
          <w:ilvl w:val="1"/>
          <w:numId w:val="15"/>
        </w:numPr>
        <w:spacing w:line="360" w:lineRule="auto"/>
        <w:ind w:left="851" w:hanging="863"/>
        <w:jc w:val="both"/>
        <w:rPr>
          <w:rFonts w:cs="Arial"/>
          <w:bCs/>
          <w:sz w:val="22"/>
          <w:szCs w:val="22"/>
        </w:rPr>
      </w:pPr>
      <w:r w:rsidRPr="002F0487">
        <w:rPr>
          <w:rFonts w:cs="Arial"/>
          <w:bCs/>
          <w:sz w:val="22"/>
          <w:szCs w:val="22"/>
        </w:rPr>
        <w:t xml:space="preserve">A fiscalização técnica do contrato avaliará constantemente a execução do objeto e utilizará o </w:t>
      </w:r>
      <w:r w:rsidRPr="002F0487">
        <w:rPr>
          <w:rFonts w:cs="Arial"/>
          <w:b/>
          <w:sz w:val="22"/>
          <w:szCs w:val="22"/>
        </w:rPr>
        <w:t>IMR</w:t>
      </w:r>
      <w:r w:rsidRPr="002F0487">
        <w:rPr>
          <w:rFonts w:cs="Arial"/>
          <w:bCs/>
          <w:sz w:val="22"/>
          <w:szCs w:val="22"/>
        </w:rPr>
        <w:t xml:space="preserve"> para fins de medição dos resultados. Deverá haver o redimensionamento no pagamento trimestral, sempre que a CONTRATADA:</w:t>
      </w:r>
    </w:p>
    <w:p w14:paraId="24F4414E" w14:textId="77777777" w:rsidR="00A90AD0" w:rsidRPr="002F0487" w:rsidRDefault="00A90AD0" w:rsidP="00A90AD0">
      <w:pPr>
        <w:pStyle w:val="Standard"/>
        <w:numPr>
          <w:ilvl w:val="2"/>
          <w:numId w:val="15"/>
        </w:numPr>
        <w:spacing w:line="360" w:lineRule="auto"/>
        <w:ind w:left="1134" w:hanging="861"/>
        <w:jc w:val="both"/>
        <w:rPr>
          <w:rFonts w:cs="Arial"/>
          <w:bCs/>
          <w:sz w:val="22"/>
          <w:szCs w:val="22"/>
        </w:rPr>
      </w:pPr>
      <w:r w:rsidRPr="002F0487">
        <w:rPr>
          <w:rFonts w:cs="Arial"/>
          <w:bCs/>
          <w:sz w:val="22"/>
          <w:szCs w:val="22"/>
        </w:rPr>
        <w:t>Não produzir os resultados, deixar de executar, ou não executar com a qualidade mínima exigida as atividades contratadas; ou</w:t>
      </w:r>
    </w:p>
    <w:p w14:paraId="497A0ED3" w14:textId="77777777" w:rsidR="00A90AD0" w:rsidRPr="002F0487" w:rsidRDefault="00A90AD0" w:rsidP="00A90AD0">
      <w:pPr>
        <w:pStyle w:val="Standard"/>
        <w:numPr>
          <w:ilvl w:val="2"/>
          <w:numId w:val="15"/>
        </w:numPr>
        <w:spacing w:line="360" w:lineRule="auto"/>
        <w:ind w:left="1134" w:hanging="861"/>
        <w:jc w:val="both"/>
        <w:rPr>
          <w:rFonts w:cs="Arial"/>
          <w:bCs/>
          <w:sz w:val="22"/>
          <w:szCs w:val="22"/>
        </w:rPr>
      </w:pPr>
      <w:r w:rsidRPr="002F0487">
        <w:rPr>
          <w:rFonts w:cs="Arial"/>
          <w:bCs/>
          <w:sz w:val="22"/>
          <w:szCs w:val="22"/>
        </w:rPr>
        <w:t>Deixar de utilizar materiais e recursos humanos exigidos para a execução do serviço, ou utilizá-los com qualidade ou quantidade inferior à demandada.</w:t>
      </w:r>
    </w:p>
    <w:p w14:paraId="6A97850C" w14:textId="77777777" w:rsidR="00A90AD0" w:rsidRPr="0065779F" w:rsidRDefault="00A90AD0" w:rsidP="00A90AD0">
      <w:pPr>
        <w:pStyle w:val="Standard"/>
        <w:numPr>
          <w:ilvl w:val="2"/>
          <w:numId w:val="15"/>
        </w:numPr>
        <w:spacing w:line="360" w:lineRule="auto"/>
        <w:ind w:left="1134" w:hanging="861"/>
        <w:jc w:val="both"/>
        <w:rPr>
          <w:rFonts w:cs="Arial"/>
          <w:sz w:val="22"/>
          <w:szCs w:val="22"/>
        </w:rPr>
      </w:pPr>
      <w:r w:rsidRPr="002F0487">
        <w:rPr>
          <w:rFonts w:cs="Arial"/>
          <w:bCs/>
          <w:sz w:val="22"/>
          <w:szCs w:val="22"/>
        </w:rPr>
        <w:t>Caso a CONTRATADA não mantenha o nível de qualidade dos serviços, o CONTRATANTE descontará do pagamento trimestral os percentuais relacionados nas tabelas 1 e 2:</w:t>
      </w:r>
    </w:p>
    <w:p w14:paraId="51D819BD" w14:textId="77777777" w:rsidR="00A90AD0" w:rsidRPr="0065779F" w:rsidRDefault="00A90AD0" w:rsidP="00A90AD0">
      <w:pPr>
        <w:spacing w:before="240" w:after="120"/>
        <w:jc w:val="center"/>
        <w:rPr>
          <w:rFonts w:ascii="Arial" w:hAnsi="Arial" w:cs="Arial"/>
          <w:b/>
          <w:sz w:val="22"/>
          <w:szCs w:val="22"/>
        </w:rPr>
      </w:pPr>
      <w:r w:rsidRPr="0065779F">
        <w:rPr>
          <w:rFonts w:ascii="Arial" w:hAnsi="Arial" w:cs="Arial"/>
          <w:b/>
          <w:sz w:val="22"/>
          <w:szCs w:val="22"/>
        </w:rPr>
        <w:t>Tabela 1</w:t>
      </w:r>
    </w:p>
    <w:tbl>
      <w:tblPr>
        <w:tblW w:w="7789" w:type="dxa"/>
        <w:jc w:val="center"/>
        <w:tblCellMar>
          <w:left w:w="10" w:type="dxa"/>
          <w:right w:w="10" w:type="dxa"/>
        </w:tblCellMar>
        <w:tblLook w:val="04A0" w:firstRow="1" w:lastRow="0" w:firstColumn="1" w:lastColumn="0" w:noHBand="0" w:noVBand="1"/>
      </w:tblPr>
      <w:tblGrid>
        <w:gridCol w:w="3158"/>
        <w:gridCol w:w="4631"/>
      </w:tblGrid>
      <w:tr w:rsidR="00A90AD0" w:rsidRPr="00733CDD" w14:paraId="3BFA5512" w14:textId="77777777" w:rsidTr="0051455D">
        <w:trPr>
          <w:trHeight w:val="180"/>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vAlign w:val="center"/>
          </w:tcPr>
          <w:p w14:paraId="6A605594" w14:textId="77777777" w:rsidR="00A90AD0" w:rsidRPr="00733CDD" w:rsidRDefault="00A90AD0" w:rsidP="0051455D">
            <w:pPr>
              <w:ind w:right="-30"/>
              <w:jc w:val="center"/>
              <w:rPr>
                <w:rFonts w:ascii="Arial" w:hAnsi="Arial" w:cs="Arial"/>
                <w:sz w:val="22"/>
                <w:szCs w:val="22"/>
              </w:rPr>
            </w:pPr>
            <w:r>
              <w:rPr>
                <w:rFonts w:ascii="Arial" w:hAnsi="Arial" w:cs="Arial"/>
                <w:b/>
                <w:bCs/>
                <w:sz w:val="22"/>
                <w:szCs w:val="22"/>
              </w:rPr>
              <w:t>Incidência</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vAlign w:val="center"/>
          </w:tcPr>
          <w:p w14:paraId="0CBFFA84" w14:textId="77777777" w:rsidR="00A90AD0" w:rsidRPr="00733CDD" w:rsidRDefault="00A90AD0" w:rsidP="0051455D">
            <w:pPr>
              <w:ind w:right="-30"/>
              <w:jc w:val="center"/>
              <w:rPr>
                <w:rFonts w:ascii="Arial" w:hAnsi="Arial" w:cs="Arial"/>
                <w:sz w:val="22"/>
                <w:szCs w:val="22"/>
              </w:rPr>
            </w:pPr>
            <w:r>
              <w:rPr>
                <w:rFonts w:ascii="Arial" w:hAnsi="Arial" w:cs="Arial"/>
                <w:b/>
                <w:bCs/>
                <w:sz w:val="22"/>
                <w:szCs w:val="22"/>
              </w:rPr>
              <w:t>Correspondência</w:t>
            </w:r>
          </w:p>
        </w:tc>
      </w:tr>
      <w:tr w:rsidR="00A90AD0" w:rsidRPr="00733CDD" w14:paraId="58A0A36E"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D9E7972"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1</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3A5BF17"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0,2% ao dia sobre o valor do contrato</w:t>
            </w:r>
          </w:p>
        </w:tc>
      </w:tr>
      <w:tr w:rsidR="00A90AD0" w:rsidRPr="00733CDD" w14:paraId="529887BE"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5AA9724"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2</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C75144D"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0,4% ao dia sobre o valor do contrato</w:t>
            </w:r>
          </w:p>
        </w:tc>
      </w:tr>
      <w:tr w:rsidR="00A90AD0" w:rsidRPr="00733CDD" w14:paraId="431CEBE1"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09C5F96"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3</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A0BD5FB"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0,8% ao dia sobre o valor do contrato</w:t>
            </w:r>
          </w:p>
        </w:tc>
      </w:tr>
      <w:tr w:rsidR="00A90AD0" w:rsidRPr="00733CDD" w14:paraId="6D732973"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791ED94"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4</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454349C"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1,6% ao dia sobre o valor do contrato</w:t>
            </w:r>
          </w:p>
        </w:tc>
      </w:tr>
      <w:tr w:rsidR="00A90AD0" w:rsidRPr="00733CDD" w14:paraId="14C1E9D7"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60A0661"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5</w:t>
            </w:r>
          </w:p>
        </w:tc>
        <w:tc>
          <w:tcPr>
            <w:tcW w:w="463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9A39CC3"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3,2% ao dia sobre o valor do contrato</w:t>
            </w:r>
          </w:p>
        </w:tc>
      </w:tr>
    </w:tbl>
    <w:p w14:paraId="6E34A077" w14:textId="77777777" w:rsidR="00A90AD0" w:rsidRPr="0065779F" w:rsidRDefault="00A90AD0" w:rsidP="00A90AD0">
      <w:pPr>
        <w:spacing w:before="240" w:after="120"/>
        <w:jc w:val="center"/>
        <w:rPr>
          <w:rFonts w:ascii="Arial" w:hAnsi="Arial" w:cs="Arial"/>
          <w:b/>
          <w:sz w:val="22"/>
          <w:szCs w:val="22"/>
        </w:rPr>
      </w:pPr>
      <w:r w:rsidRPr="0065779F">
        <w:rPr>
          <w:rFonts w:ascii="Arial" w:hAnsi="Arial" w:cs="Arial"/>
          <w:b/>
          <w:sz w:val="22"/>
          <w:szCs w:val="22"/>
        </w:rPr>
        <w:t>Tabela 2</w:t>
      </w:r>
    </w:p>
    <w:tbl>
      <w:tblPr>
        <w:tblW w:w="949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0" w:type="dxa"/>
          <w:right w:w="10" w:type="dxa"/>
        </w:tblCellMar>
        <w:tblLook w:val="04A0" w:firstRow="1" w:lastRow="0" w:firstColumn="1" w:lastColumn="0" w:noHBand="0" w:noVBand="1"/>
      </w:tblPr>
      <w:tblGrid>
        <w:gridCol w:w="848"/>
        <w:gridCol w:w="6804"/>
        <w:gridCol w:w="1846"/>
      </w:tblGrid>
      <w:tr w:rsidR="00A90AD0" w:rsidRPr="002F0487" w14:paraId="4652C3D5" w14:textId="77777777" w:rsidTr="0051455D">
        <w:trPr>
          <w:jc w:val="center"/>
        </w:trPr>
        <w:tc>
          <w:tcPr>
            <w:tcW w:w="9498" w:type="dxa"/>
            <w:gridSpan w:val="3"/>
            <w:shd w:val="clear" w:color="auto" w:fill="FFFFFF"/>
            <w:noWrap/>
            <w:tcMar>
              <w:top w:w="57" w:type="dxa"/>
              <w:left w:w="57" w:type="dxa"/>
              <w:bottom w:w="57" w:type="dxa"/>
              <w:right w:w="57" w:type="dxa"/>
            </w:tcMar>
            <w:vAlign w:val="center"/>
          </w:tcPr>
          <w:p w14:paraId="73FCDA61" w14:textId="77777777" w:rsidR="00A90AD0" w:rsidRDefault="00A90AD0" w:rsidP="0051455D">
            <w:pPr>
              <w:pStyle w:val="Padro1"/>
              <w:jc w:val="center"/>
              <w:rPr>
                <w:rFonts w:ascii="Arial" w:hAnsi="Arial" w:cs="Arial"/>
                <w:b/>
                <w:bCs/>
                <w:sz w:val="22"/>
                <w:szCs w:val="22"/>
              </w:rPr>
            </w:pPr>
            <w:r>
              <w:rPr>
                <w:rFonts w:ascii="Arial" w:hAnsi="Arial" w:cs="Arial"/>
                <w:b/>
                <w:bCs/>
                <w:sz w:val="22"/>
                <w:szCs w:val="22"/>
              </w:rPr>
              <w:t>Infração</w:t>
            </w:r>
          </w:p>
        </w:tc>
      </w:tr>
      <w:tr w:rsidR="00A90AD0" w:rsidRPr="002F0487" w14:paraId="7B9A164C" w14:textId="77777777" w:rsidTr="0051455D">
        <w:trPr>
          <w:jc w:val="center"/>
        </w:trPr>
        <w:tc>
          <w:tcPr>
            <w:tcW w:w="848" w:type="dxa"/>
            <w:shd w:val="clear" w:color="auto" w:fill="FFFFFF"/>
            <w:noWrap/>
            <w:tcMar>
              <w:top w:w="57" w:type="dxa"/>
              <w:left w:w="57" w:type="dxa"/>
              <w:bottom w:w="57" w:type="dxa"/>
              <w:right w:w="57" w:type="dxa"/>
            </w:tcMar>
            <w:vAlign w:val="center"/>
          </w:tcPr>
          <w:p w14:paraId="702FA14F"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Item</w:t>
            </w:r>
          </w:p>
        </w:tc>
        <w:tc>
          <w:tcPr>
            <w:tcW w:w="6804" w:type="dxa"/>
            <w:shd w:val="clear" w:color="auto" w:fill="FFFFFF"/>
            <w:noWrap/>
            <w:tcMar>
              <w:top w:w="57" w:type="dxa"/>
              <w:left w:w="57" w:type="dxa"/>
              <w:bottom w:w="57" w:type="dxa"/>
              <w:right w:w="57" w:type="dxa"/>
            </w:tcMar>
            <w:vAlign w:val="center"/>
          </w:tcPr>
          <w:p w14:paraId="6E4C5938"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Descrição da infração</w:t>
            </w:r>
          </w:p>
        </w:tc>
        <w:tc>
          <w:tcPr>
            <w:tcW w:w="1846" w:type="dxa"/>
            <w:shd w:val="clear" w:color="auto" w:fill="FFFFFF"/>
            <w:noWrap/>
            <w:tcMar>
              <w:top w:w="57" w:type="dxa"/>
              <w:left w:w="57" w:type="dxa"/>
              <w:bottom w:w="57" w:type="dxa"/>
              <w:right w:w="57" w:type="dxa"/>
            </w:tcMar>
            <w:vAlign w:val="center"/>
          </w:tcPr>
          <w:p w14:paraId="0207AD90" w14:textId="77777777" w:rsidR="00A90AD0" w:rsidRPr="002F0487" w:rsidRDefault="00A90AD0" w:rsidP="0051455D">
            <w:pPr>
              <w:pStyle w:val="Padro1"/>
              <w:jc w:val="center"/>
              <w:rPr>
                <w:rFonts w:ascii="Arial" w:hAnsi="Arial" w:cs="Arial"/>
                <w:color w:val="auto"/>
                <w:sz w:val="22"/>
                <w:szCs w:val="22"/>
              </w:rPr>
            </w:pPr>
            <w:r>
              <w:rPr>
                <w:rFonts w:ascii="Arial" w:hAnsi="Arial" w:cs="Arial"/>
                <w:b/>
                <w:bCs/>
                <w:sz w:val="22"/>
                <w:szCs w:val="22"/>
              </w:rPr>
              <w:t>Incidência</w:t>
            </w:r>
          </w:p>
        </w:tc>
      </w:tr>
      <w:tr w:rsidR="00A90AD0" w:rsidRPr="002F0487" w14:paraId="075BF848" w14:textId="77777777" w:rsidTr="0051455D">
        <w:trPr>
          <w:trHeight w:val="553"/>
          <w:jc w:val="center"/>
        </w:trPr>
        <w:tc>
          <w:tcPr>
            <w:tcW w:w="848" w:type="dxa"/>
            <w:shd w:val="clear" w:color="auto" w:fill="FFFFFF"/>
            <w:noWrap/>
            <w:tcMar>
              <w:top w:w="57" w:type="dxa"/>
              <w:left w:w="57" w:type="dxa"/>
              <w:bottom w:w="57" w:type="dxa"/>
              <w:right w:w="57" w:type="dxa"/>
            </w:tcMar>
            <w:vAlign w:val="center"/>
          </w:tcPr>
          <w:p w14:paraId="61564929"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lastRenderedPageBreak/>
              <w:t>1</w:t>
            </w:r>
          </w:p>
        </w:tc>
        <w:tc>
          <w:tcPr>
            <w:tcW w:w="6804" w:type="dxa"/>
            <w:shd w:val="clear" w:color="auto" w:fill="FFFFFF"/>
            <w:noWrap/>
            <w:tcMar>
              <w:top w:w="57" w:type="dxa"/>
              <w:left w:w="57" w:type="dxa"/>
              <w:bottom w:w="57" w:type="dxa"/>
              <w:right w:w="57" w:type="dxa"/>
            </w:tcMar>
          </w:tcPr>
          <w:p w14:paraId="46419BDC" w14:textId="77777777" w:rsidR="00A90AD0" w:rsidRPr="002F0487" w:rsidRDefault="00A90AD0" w:rsidP="0051455D">
            <w:pPr>
              <w:pStyle w:val="Padro1"/>
              <w:jc w:val="both"/>
              <w:rPr>
                <w:rFonts w:ascii="Arial" w:eastAsia="Arial" w:hAnsi="Arial" w:cs="Arial"/>
                <w:color w:val="auto"/>
                <w:sz w:val="22"/>
                <w:szCs w:val="22"/>
                <w:shd w:val="clear" w:color="auto" w:fill="FFFFFF"/>
                <w:lang w:eastAsia="hi-IN"/>
              </w:rPr>
            </w:pPr>
            <w:r w:rsidRPr="002F0487">
              <w:rPr>
                <w:rFonts w:ascii="Arial" w:hAnsi="Arial" w:cs="Arial"/>
                <w:color w:val="auto"/>
                <w:sz w:val="22"/>
                <w:szCs w:val="22"/>
              </w:rPr>
              <w:t>Suspender ou interromper, salvo motivo de força maior ou caso fortuito, os serviços contratuais por dia e por unidade de atendimento;</w:t>
            </w:r>
          </w:p>
        </w:tc>
        <w:tc>
          <w:tcPr>
            <w:tcW w:w="1846" w:type="dxa"/>
            <w:shd w:val="clear" w:color="auto" w:fill="FFFFFF"/>
            <w:noWrap/>
            <w:tcMar>
              <w:top w:w="57" w:type="dxa"/>
              <w:left w:w="57" w:type="dxa"/>
              <w:bottom w:w="57" w:type="dxa"/>
              <w:right w:w="57" w:type="dxa"/>
            </w:tcMar>
            <w:vAlign w:val="center"/>
          </w:tcPr>
          <w:p w14:paraId="5E052B53"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4</w:t>
            </w:r>
          </w:p>
        </w:tc>
      </w:tr>
      <w:tr w:rsidR="00A90AD0" w:rsidRPr="002F0487" w14:paraId="540A3736" w14:textId="77777777" w:rsidTr="0051455D">
        <w:trPr>
          <w:jc w:val="center"/>
        </w:trPr>
        <w:tc>
          <w:tcPr>
            <w:tcW w:w="848" w:type="dxa"/>
            <w:shd w:val="clear" w:color="auto" w:fill="FFFFFF"/>
            <w:noWrap/>
            <w:tcMar>
              <w:top w:w="57" w:type="dxa"/>
              <w:left w:w="57" w:type="dxa"/>
              <w:bottom w:w="57" w:type="dxa"/>
              <w:right w:w="57" w:type="dxa"/>
            </w:tcMar>
            <w:vAlign w:val="center"/>
          </w:tcPr>
          <w:p w14:paraId="6E508F8F"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2</w:t>
            </w:r>
          </w:p>
        </w:tc>
        <w:tc>
          <w:tcPr>
            <w:tcW w:w="6804" w:type="dxa"/>
            <w:shd w:val="clear" w:color="auto" w:fill="FFFFFF"/>
            <w:noWrap/>
            <w:tcMar>
              <w:top w:w="57" w:type="dxa"/>
              <w:left w:w="57" w:type="dxa"/>
              <w:bottom w:w="57" w:type="dxa"/>
              <w:right w:w="57" w:type="dxa"/>
            </w:tcMar>
          </w:tcPr>
          <w:p w14:paraId="23A06400"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Servir-se de funcionário sem qualificação para executar os serviços contratados, por empregado e por dia;</w:t>
            </w:r>
          </w:p>
        </w:tc>
        <w:tc>
          <w:tcPr>
            <w:tcW w:w="1846" w:type="dxa"/>
            <w:shd w:val="clear" w:color="auto" w:fill="FFFFFF"/>
            <w:noWrap/>
            <w:tcMar>
              <w:top w:w="57" w:type="dxa"/>
              <w:left w:w="57" w:type="dxa"/>
              <w:bottom w:w="57" w:type="dxa"/>
              <w:right w:w="57" w:type="dxa"/>
            </w:tcMar>
            <w:vAlign w:val="center"/>
          </w:tcPr>
          <w:p w14:paraId="5B292200"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3</w:t>
            </w:r>
          </w:p>
        </w:tc>
      </w:tr>
      <w:tr w:rsidR="00A90AD0" w:rsidRPr="002F0487" w14:paraId="1029FDD5" w14:textId="77777777" w:rsidTr="0051455D">
        <w:trPr>
          <w:jc w:val="center"/>
        </w:trPr>
        <w:tc>
          <w:tcPr>
            <w:tcW w:w="848" w:type="dxa"/>
            <w:shd w:val="clear" w:color="auto" w:fill="FFFFFF"/>
            <w:noWrap/>
            <w:tcMar>
              <w:top w:w="57" w:type="dxa"/>
              <w:left w:w="57" w:type="dxa"/>
              <w:bottom w:w="57" w:type="dxa"/>
              <w:right w:w="57" w:type="dxa"/>
            </w:tcMar>
            <w:vAlign w:val="center"/>
          </w:tcPr>
          <w:p w14:paraId="26F4EAF6"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3</w:t>
            </w:r>
          </w:p>
        </w:tc>
        <w:tc>
          <w:tcPr>
            <w:tcW w:w="6804" w:type="dxa"/>
            <w:shd w:val="clear" w:color="auto" w:fill="FFFFFF"/>
            <w:noWrap/>
            <w:tcMar>
              <w:top w:w="57" w:type="dxa"/>
              <w:left w:w="57" w:type="dxa"/>
              <w:bottom w:w="57" w:type="dxa"/>
              <w:right w:w="57" w:type="dxa"/>
            </w:tcMar>
          </w:tcPr>
          <w:p w14:paraId="1CE698C4"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pacing w:val="-4"/>
                <w:sz w:val="22"/>
                <w:szCs w:val="22"/>
              </w:rPr>
              <w:t>Recusar-se a executar serviço determinado pela fiscalização, por serviço e por dia;</w:t>
            </w:r>
          </w:p>
        </w:tc>
        <w:tc>
          <w:tcPr>
            <w:tcW w:w="1846" w:type="dxa"/>
            <w:shd w:val="clear" w:color="auto" w:fill="FFFFFF"/>
            <w:noWrap/>
            <w:tcMar>
              <w:top w:w="57" w:type="dxa"/>
              <w:left w:w="57" w:type="dxa"/>
              <w:bottom w:w="57" w:type="dxa"/>
              <w:right w:w="57" w:type="dxa"/>
            </w:tcMar>
            <w:vAlign w:val="center"/>
          </w:tcPr>
          <w:p w14:paraId="557F4FEC"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2</w:t>
            </w:r>
          </w:p>
        </w:tc>
      </w:tr>
      <w:tr w:rsidR="00A90AD0" w:rsidRPr="002F0487" w14:paraId="3B462B8B" w14:textId="77777777" w:rsidTr="0051455D">
        <w:trPr>
          <w:jc w:val="center"/>
        </w:trPr>
        <w:tc>
          <w:tcPr>
            <w:tcW w:w="848" w:type="dxa"/>
            <w:shd w:val="clear" w:color="auto" w:fill="FFFFFF"/>
            <w:noWrap/>
            <w:tcMar>
              <w:top w:w="57" w:type="dxa"/>
              <w:left w:w="57" w:type="dxa"/>
              <w:bottom w:w="57" w:type="dxa"/>
              <w:right w:w="57" w:type="dxa"/>
            </w:tcMar>
            <w:vAlign w:val="center"/>
          </w:tcPr>
          <w:p w14:paraId="35FB99D7"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4</w:t>
            </w:r>
          </w:p>
        </w:tc>
        <w:tc>
          <w:tcPr>
            <w:tcW w:w="6804" w:type="dxa"/>
            <w:shd w:val="clear" w:color="auto" w:fill="FFFFFF"/>
            <w:noWrap/>
            <w:tcMar>
              <w:top w:w="57" w:type="dxa"/>
              <w:left w:w="57" w:type="dxa"/>
              <w:bottom w:w="57" w:type="dxa"/>
              <w:right w:w="57" w:type="dxa"/>
            </w:tcMar>
          </w:tcPr>
          <w:p w14:paraId="10498F32"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cumprir determinação formal ou instrução complementar do órgão fiscalizador, por ocorrência;</w:t>
            </w:r>
          </w:p>
        </w:tc>
        <w:tc>
          <w:tcPr>
            <w:tcW w:w="1846" w:type="dxa"/>
            <w:shd w:val="clear" w:color="auto" w:fill="FFFFFF"/>
            <w:noWrap/>
            <w:tcMar>
              <w:top w:w="57" w:type="dxa"/>
              <w:left w:w="57" w:type="dxa"/>
              <w:bottom w:w="57" w:type="dxa"/>
              <w:right w:w="57" w:type="dxa"/>
            </w:tcMar>
            <w:vAlign w:val="center"/>
          </w:tcPr>
          <w:p w14:paraId="71072C94"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2</w:t>
            </w:r>
          </w:p>
        </w:tc>
      </w:tr>
      <w:tr w:rsidR="00A90AD0" w:rsidRPr="002F0487" w14:paraId="45B104EA" w14:textId="77777777" w:rsidTr="0051455D">
        <w:trPr>
          <w:jc w:val="center"/>
        </w:trPr>
        <w:tc>
          <w:tcPr>
            <w:tcW w:w="848" w:type="dxa"/>
            <w:shd w:val="clear" w:color="auto" w:fill="FFFFFF"/>
            <w:noWrap/>
            <w:tcMar>
              <w:top w:w="57" w:type="dxa"/>
              <w:left w:w="57" w:type="dxa"/>
              <w:bottom w:w="57" w:type="dxa"/>
              <w:right w:w="57" w:type="dxa"/>
            </w:tcMar>
            <w:vAlign w:val="center"/>
          </w:tcPr>
          <w:p w14:paraId="0E013E0E"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5</w:t>
            </w:r>
          </w:p>
        </w:tc>
        <w:tc>
          <w:tcPr>
            <w:tcW w:w="6804" w:type="dxa"/>
            <w:shd w:val="clear" w:color="auto" w:fill="FFFFFF"/>
            <w:noWrap/>
            <w:tcMar>
              <w:top w:w="57" w:type="dxa"/>
              <w:left w:w="57" w:type="dxa"/>
              <w:bottom w:w="57" w:type="dxa"/>
              <w:right w:w="57" w:type="dxa"/>
            </w:tcMar>
          </w:tcPr>
          <w:p w14:paraId="60B6484B"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substituir empregado alocado que não atenda às necessidades do serviço, por funcionário e por dia;</w:t>
            </w:r>
          </w:p>
        </w:tc>
        <w:tc>
          <w:tcPr>
            <w:tcW w:w="1846" w:type="dxa"/>
            <w:shd w:val="clear" w:color="auto" w:fill="FFFFFF"/>
            <w:noWrap/>
            <w:tcMar>
              <w:top w:w="57" w:type="dxa"/>
              <w:left w:w="57" w:type="dxa"/>
              <w:bottom w:w="57" w:type="dxa"/>
              <w:right w:w="57" w:type="dxa"/>
            </w:tcMar>
            <w:vAlign w:val="center"/>
          </w:tcPr>
          <w:p w14:paraId="4C0061B4"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1</w:t>
            </w:r>
          </w:p>
        </w:tc>
      </w:tr>
      <w:tr w:rsidR="00A90AD0" w:rsidRPr="002F0487" w14:paraId="076B433A" w14:textId="77777777" w:rsidTr="0051455D">
        <w:trPr>
          <w:jc w:val="center"/>
        </w:trPr>
        <w:tc>
          <w:tcPr>
            <w:tcW w:w="848" w:type="dxa"/>
            <w:shd w:val="clear" w:color="auto" w:fill="FFFFFF"/>
            <w:noWrap/>
            <w:tcMar>
              <w:top w:w="57" w:type="dxa"/>
              <w:left w:w="57" w:type="dxa"/>
              <w:bottom w:w="57" w:type="dxa"/>
              <w:right w:w="57" w:type="dxa"/>
            </w:tcMar>
            <w:vAlign w:val="center"/>
          </w:tcPr>
          <w:p w14:paraId="33166CA2"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6</w:t>
            </w:r>
          </w:p>
        </w:tc>
        <w:tc>
          <w:tcPr>
            <w:tcW w:w="6804" w:type="dxa"/>
            <w:shd w:val="clear" w:color="auto" w:fill="FFFFFF"/>
            <w:noWrap/>
            <w:tcMar>
              <w:top w:w="57" w:type="dxa"/>
              <w:left w:w="57" w:type="dxa"/>
              <w:bottom w:w="57" w:type="dxa"/>
              <w:right w:w="57" w:type="dxa"/>
            </w:tcMar>
          </w:tcPr>
          <w:p w14:paraId="7E5264B4"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cumprir quaisquer dos itens do Edital e seus Anexos não previstos nesta tabela de multas, após reincidência formalmente notificada pelo órgão fiscalizador, por item e por ocorrência;</w:t>
            </w:r>
          </w:p>
        </w:tc>
        <w:tc>
          <w:tcPr>
            <w:tcW w:w="1846" w:type="dxa"/>
            <w:shd w:val="clear" w:color="auto" w:fill="FFFFFF"/>
            <w:noWrap/>
            <w:tcMar>
              <w:top w:w="57" w:type="dxa"/>
              <w:left w:w="57" w:type="dxa"/>
              <w:bottom w:w="57" w:type="dxa"/>
              <w:right w:w="57" w:type="dxa"/>
            </w:tcMar>
            <w:vAlign w:val="center"/>
          </w:tcPr>
          <w:p w14:paraId="39EE5623"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3</w:t>
            </w:r>
          </w:p>
        </w:tc>
      </w:tr>
    </w:tbl>
    <w:p w14:paraId="38FEB8A0" w14:textId="77777777" w:rsidR="00A90AD0" w:rsidRPr="009D6D99" w:rsidRDefault="00A90AD0" w:rsidP="00A90AD0">
      <w:pPr>
        <w:pStyle w:val="Standard"/>
        <w:numPr>
          <w:ilvl w:val="1"/>
          <w:numId w:val="15"/>
        </w:numPr>
        <w:spacing w:before="240" w:after="120" w:line="360" w:lineRule="auto"/>
        <w:ind w:left="851" w:hanging="862"/>
        <w:jc w:val="both"/>
        <w:rPr>
          <w:rFonts w:cs="Arial"/>
          <w:sz w:val="22"/>
          <w:szCs w:val="22"/>
        </w:rPr>
      </w:pPr>
      <w:r w:rsidRPr="009D6D99">
        <w:rPr>
          <w:rFonts w:cs="Arial"/>
          <w:bCs/>
          <w:sz w:val="22"/>
          <w:szCs w:val="22"/>
        </w:rPr>
        <w:t xml:space="preserve">Durante a execução contratual, o fiscal técnico deverá monitorar constantemente o nível de qualidade do </w:t>
      </w:r>
      <w:r w:rsidRPr="009D6D99">
        <w:rPr>
          <w:rFonts w:cs="Arial"/>
          <w:b/>
          <w:sz w:val="22"/>
          <w:szCs w:val="22"/>
        </w:rPr>
        <w:t>serviço</w:t>
      </w:r>
      <w:r w:rsidRPr="009D6D99">
        <w:rPr>
          <w:rFonts w:cs="Arial"/>
          <w:bCs/>
          <w:sz w:val="22"/>
          <w:szCs w:val="22"/>
        </w:rPr>
        <w:t xml:space="preserve"> para evitar a sua degeneração, devendo intervir para requerer à CONTRATADA a correção das faltas, falhas e irregularidades constatadas;</w:t>
      </w:r>
    </w:p>
    <w:p w14:paraId="1EFDA094" w14:textId="77777777" w:rsidR="00A90AD0" w:rsidRPr="009D6D99" w:rsidRDefault="00A90AD0" w:rsidP="00A90AD0">
      <w:pPr>
        <w:pStyle w:val="Standard"/>
        <w:numPr>
          <w:ilvl w:val="1"/>
          <w:numId w:val="15"/>
        </w:numPr>
        <w:spacing w:line="360" w:lineRule="auto"/>
        <w:ind w:left="851" w:hanging="863"/>
        <w:jc w:val="both"/>
        <w:rPr>
          <w:rFonts w:cs="Arial"/>
          <w:sz w:val="22"/>
          <w:szCs w:val="22"/>
        </w:rPr>
      </w:pPr>
      <w:r w:rsidRPr="009D6D99">
        <w:rPr>
          <w:rFonts w:cs="Arial"/>
          <w:bCs/>
          <w:sz w:val="22"/>
          <w:szCs w:val="22"/>
        </w:rPr>
        <w:t xml:space="preserve">À CONTRATADA será permitido apresentar justificativa para a prestação do </w:t>
      </w:r>
      <w:r w:rsidRPr="009D6D99">
        <w:rPr>
          <w:rFonts w:cs="Arial"/>
          <w:b/>
          <w:sz w:val="22"/>
          <w:szCs w:val="22"/>
        </w:rPr>
        <w:t>serviço</w:t>
      </w:r>
      <w:r w:rsidRPr="009D6D99">
        <w:rPr>
          <w:rFonts w:cs="Arial"/>
          <w:bCs/>
          <w:sz w:val="22"/>
          <w:szCs w:val="22"/>
        </w:rPr>
        <w:t xml:space="preserve"> com menor nível de conformidade, a qual poderá ser aceita pelo fiscal técnico, desde que comprovada a excepcionalidade da ocorrência, resultante exclusivamente de fatores imprevisíveis e alheios ao controle do prestador;</w:t>
      </w:r>
    </w:p>
    <w:p w14:paraId="03060810" w14:textId="77777777" w:rsidR="00A90AD0" w:rsidRPr="009D6D99" w:rsidRDefault="00A90AD0" w:rsidP="00A90AD0">
      <w:pPr>
        <w:pStyle w:val="Standard"/>
        <w:numPr>
          <w:ilvl w:val="1"/>
          <w:numId w:val="15"/>
        </w:numPr>
        <w:spacing w:line="360" w:lineRule="auto"/>
        <w:ind w:left="851" w:hanging="863"/>
        <w:jc w:val="both"/>
        <w:rPr>
          <w:rFonts w:cs="Arial"/>
          <w:bCs/>
          <w:sz w:val="22"/>
          <w:szCs w:val="22"/>
        </w:rPr>
      </w:pPr>
      <w:r w:rsidRPr="009D6D99">
        <w:rPr>
          <w:rFonts w:cs="Arial"/>
          <w:bCs/>
          <w:sz w:val="22"/>
          <w:szCs w:val="22"/>
        </w:rPr>
        <w:t xml:space="preserve">A cada relatório circunstanciado ou fatura ou nota fiscal, para fins de pagamento, corresponderá aplicação individualizada do </w:t>
      </w:r>
      <w:r w:rsidRPr="003968BC">
        <w:rPr>
          <w:rFonts w:cs="Arial"/>
          <w:b/>
          <w:sz w:val="22"/>
          <w:szCs w:val="22"/>
        </w:rPr>
        <w:t>Instrumento de Medição de Resultados – IMR</w:t>
      </w:r>
      <w:r>
        <w:rPr>
          <w:rFonts w:cs="Arial"/>
          <w:b/>
          <w:sz w:val="22"/>
          <w:szCs w:val="22"/>
        </w:rPr>
        <w:t>;</w:t>
      </w:r>
    </w:p>
    <w:p w14:paraId="19700D6E" w14:textId="0DE815E8" w:rsidR="00A90AD0" w:rsidRPr="003968BC" w:rsidRDefault="00A90AD0" w:rsidP="00A90AD0">
      <w:pPr>
        <w:pStyle w:val="Standard"/>
        <w:numPr>
          <w:ilvl w:val="1"/>
          <w:numId w:val="15"/>
        </w:numPr>
        <w:spacing w:line="360" w:lineRule="auto"/>
        <w:ind w:left="851" w:hanging="863"/>
        <w:jc w:val="both"/>
        <w:rPr>
          <w:rFonts w:cs="Arial"/>
          <w:sz w:val="22"/>
          <w:szCs w:val="22"/>
        </w:rPr>
      </w:pPr>
      <w:r w:rsidRPr="003968BC">
        <w:rPr>
          <w:rFonts w:cs="Arial"/>
          <w:bCs/>
          <w:sz w:val="22"/>
          <w:szCs w:val="22"/>
        </w:rPr>
        <w:t xml:space="preserve">O valor devido a título de pagamento </w:t>
      </w:r>
      <w:r>
        <w:rPr>
          <w:rFonts w:cs="Arial"/>
          <w:bCs/>
          <w:sz w:val="22"/>
          <w:szCs w:val="22"/>
        </w:rPr>
        <w:t>trimestral</w:t>
      </w:r>
      <w:r w:rsidRPr="003968BC">
        <w:rPr>
          <w:rFonts w:cs="Arial"/>
          <w:bCs/>
          <w:sz w:val="22"/>
          <w:szCs w:val="22"/>
        </w:rPr>
        <w:t xml:space="preserve"> à CONTRATADA será mensurado a partir da aplicação das condições do </w:t>
      </w:r>
      <w:r w:rsidRPr="003968BC">
        <w:rPr>
          <w:rFonts w:cs="Arial"/>
          <w:b/>
          <w:sz w:val="22"/>
          <w:szCs w:val="22"/>
        </w:rPr>
        <w:t>Instrumento de Medição de Resultados</w:t>
      </w:r>
      <w:r w:rsidRPr="003968BC">
        <w:rPr>
          <w:rFonts w:cs="Arial"/>
          <w:bCs/>
          <w:sz w:val="22"/>
          <w:szCs w:val="22"/>
        </w:rPr>
        <w:t>, até</w:t>
      </w:r>
      <w:r w:rsidR="00B033F3">
        <w:rPr>
          <w:rFonts w:cs="Arial"/>
          <w:bCs/>
          <w:sz w:val="22"/>
          <w:szCs w:val="22"/>
        </w:rPr>
        <w:t xml:space="preserve"> </w:t>
      </w:r>
      <w:r w:rsidR="00B033F3" w:rsidRPr="003E087C">
        <w:rPr>
          <w:rFonts w:cs="Arial"/>
          <w:bCs/>
          <w:sz w:val="22"/>
          <w:szCs w:val="22"/>
        </w:rPr>
        <w:t>um teto de 10% de glosa do custo do contrato</w:t>
      </w:r>
      <w:r w:rsidRPr="003968BC">
        <w:rPr>
          <w:rFonts w:cs="Arial"/>
          <w:bCs/>
          <w:sz w:val="22"/>
          <w:szCs w:val="22"/>
        </w:rPr>
        <w:t>;</w:t>
      </w:r>
    </w:p>
    <w:p w14:paraId="7ABFF09A" w14:textId="77777777" w:rsidR="00A90AD0" w:rsidRPr="00E24C3D" w:rsidRDefault="00A90AD0" w:rsidP="00A90AD0">
      <w:pPr>
        <w:pStyle w:val="Standard"/>
        <w:numPr>
          <w:ilvl w:val="1"/>
          <w:numId w:val="15"/>
        </w:numPr>
        <w:spacing w:line="360" w:lineRule="auto"/>
        <w:ind w:left="851" w:hanging="863"/>
        <w:jc w:val="both"/>
        <w:rPr>
          <w:rFonts w:cs="Arial"/>
          <w:sz w:val="22"/>
          <w:szCs w:val="22"/>
        </w:rPr>
      </w:pPr>
      <w:r w:rsidRPr="003968BC">
        <w:rPr>
          <w:rFonts w:cs="Arial"/>
          <w:bCs/>
          <w:sz w:val="22"/>
          <w:szCs w:val="22"/>
        </w:rPr>
        <w:t>A aplicação das glosas não compromete a aplicação de outras penalidades a que a CONTRATADA esteja sujeita pelo não cumprimento das obrigações contratuais ou execução insatisfatória dos serviços, nos termos previstos em lei</w:t>
      </w:r>
      <w:r>
        <w:rPr>
          <w:rFonts w:cs="Arial"/>
          <w:bCs/>
          <w:sz w:val="22"/>
          <w:szCs w:val="22"/>
        </w:rPr>
        <w:t>.</w:t>
      </w:r>
    </w:p>
    <w:p w14:paraId="0DF55BF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18D4B060" w14:textId="77777777" w:rsidR="006F3A8A" w:rsidRPr="00093F3A"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327F1078" w14:textId="0B4536B4" w:rsidR="006F3A8A" w:rsidRPr="00C15906" w:rsidRDefault="000B4B94"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DO FATURAMENTO</w:t>
      </w:r>
      <w:r w:rsidR="006F3A8A">
        <w:rPr>
          <w:rFonts w:cs="Arial"/>
          <w:b/>
          <w:bCs/>
          <w:sz w:val="22"/>
          <w:szCs w:val="22"/>
        </w:rPr>
        <w:t>:</w:t>
      </w:r>
    </w:p>
    <w:p w14:paraId="352A7483" w14:textId="25CA4ADD" w:rsidR="00DA40D4" w:rsidRPr="00451F25" w:rsidRDefault="00DA40D4" w:rsidP="006F3A8A">
      <w:pPr>
        <w:pStyle w:val="Standard"/>
        <w:numPr>
          <w:ilvl w:val="2"/>
          <w:numId w:val="15"/>
        </w:numPr>
        <w:spacing w:line="360" w:lineRule="auto"/>
        <w:ind w:left="1134" w:hanging="851"/>
        <w:jc w:val="both"/>
        <w:rPr>
          <w:rFonts w:cs="Arial"/>
          <w:spacing w:val="-4"/>
          <w:sz w:val="22"/>
          <w:szCs w:val="22"/>
        </w:rPr>
      </w:pPr>
      <w:r w:rsidRPr="00451F25">
        <w:rPr>
          <w:rFonts w:cs="Arial"/>
          <w:spacing w:val="-4"/>
          <w:sz w:val="22"/>
          <w:szCs w:val="22"/>
        </w:rPr>
        <w:t xml:space="preserve">Após comunicação do gestor do contrato e </w:t>
      </w:r>
      <w:r w:rsidRPr="00451F25">
        <w:rPr>
          <w:rFonts w:cs="Arial"/>
          <w:b/>
          <w:bCs/>
          <w:spacing w:val="-4"/>
          <w:sz w:val="22"/>
          <w:szCs w:val="22"/>
        </w:rPr>
        <w:t>no prazo de até 2 (dois) dias úteis</w:t>
      </w:r>
      <w:r w:rsidRPr="00451F25">
        <w:rPr>
          <w:rFonts w:cs="Arial"/>
          <w:spacing w:val="-4"/>
          <w:sz w:val="22"/>
          <w:szCs w:val="22"/>
        </w:rPr>
        <w:t xml:space="preserve">, a CONTRATADA deverá apresentar fatura ou nota fiscal devidamente discriminada, em nome da Procuradoria Regional do Trabalho da 6ª Região, CNPJ nº 26.989.715/0037-13, acompanhada </w:t>
      </w:r>
      <w:r w:rsidRPr="00451F25">
        <w:rPr>
          <w:rFonts w:cs="Arial"/>
          <w:spacing w:val="-4"/>
          <w:sz w:val="22"/>
          <w:szCs w:val="22"/>
        </w:rPr>
        <w:lastRenderedPageBreak/>
        <w:t>das respectivas comprovações de regularidade perante a Receita Federal (e INSS), FGTS e Justiça do Trabalho (Certidão Negativa de Débitos Trabalhistas (CNDT) - Lei nº 12.440/2011).</w:t>
      </w:r>
    </w:p>
    <w:p w14:paraId="5CA6C092" w14:textId="0E7E1660"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A Nota Fiscal deve corresponder ao objeto recebido e respectivos valores e quantitativos apurados pela fiscalização.</w:t>
      </w:r>
    </w:p>
    <w:p w14:paraId="162D1015" w14:textId="776E1E8A"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No caso de divergência, especialmente quando houver adimplemento parcial, o CONTRATANTE notificará a CONTRATADA a sanar o problema em 2 (dois) dias úteis, com suspensão do prazo de pagamento.</w:t>
      </w:r>
    </w:p>
    <w:p w14:paraId="56968E91" w14:textId="7F6D5EC6"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21D9DCD9" w14:textId="75B522DB"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Quando do pagamento da fatura ou nota fiscal será efetuada a retenção dos valores correspondentes a tributos e contribuições sociais, nos termos legais.</w:t>
      </w:r>
    </w:p>
    <w:p w14:paraId="4107119C" w14:textId="15363908"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39B9A4D2" w14:textId="77777777" w:rsidR="00DA40D4" w:rsidRDefault="00DA40D4" w:rsidP="00DA40D4">
      <w:pPr>
        <w:pStyle w:val="Standard"/>
        <w:spacing w:line="360" w:lineRule="auto"/>
        <w:ind w:left="851"/>
        <w:jc w:val="both"/>
        <w:rPr>
          <w:rFonts w:cs="Arial"/>
          <w:b/>
          <w:bCs/>
          <w:sz w:val="22"/>
          <w:szCs w:val="22"/>
        </w:rPr>
      </w:pPr>
    </w:p>
    <w:p w14:paraId="7B320224" w14:textId="15F4B91A" w:rsidR="006F3A8A" w:rsidRDefault="000B4B94"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 xml:space="preserve">DAS </w:t>
      </w:r>
      <w:r w:rsidR="006F3A8A">
        <w:rPr>
          <w:rFonts w:cs="Arial"/>
          <w:b/>
          <w:bCs/>
          <w:sz w:val="22"/>
          <w:szCs w:val="22"/>
        </w:rPr>
        <w:t>CONDIÇÕES DE PAGAMENTO</w:t>
      </w:r>
      <w:r>
        <w:rPr>
          <w:rFonts w:cs="Arial"/>
          <w:b/>
          <w:bCs/>
          <w:sz w:val="22"/>
          <w:szCs w:val="22"/>
        </w:rPr>
        <w:t>:</w:t>
      </w:r>
    </w:p>
    <w:p w14:paraId="58C7D210" w14:textId="4E8D5857"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 xml:space="preserve">O pagamento à CONTRATADA será efetuado pelo efetuado pelo(s) serviço(s) efetivamente prestado(s), em moeda nacional, no prazo de até </w:t>
      </w:r>
      <w:r w:rsidR="00B033F3">
        <w:rPr>
          <w:rFonts w:cs="Arial"/>
          <w:b/>
          <w:sz w:val="22"/>
          <w:szCs w:val="22"/>
        </w:rPr>
        <w:t>5</w:t>
      </w:r>
      <w:r w:rsidRPr="000B4B94">
        <w:rPr>
          <w:rFonts w:cs="Arial"/>
          <w:b/>
          <w:sz w:val="22"/>
          <w:szCs w:val="22"/>
        </w:rPr>
        <w:t xml:space="preserve"> (</w:t>
      </w:r>
      <w:r w:rsidR="00B033F3">
        <w:rPr>
          <w:rFonts w:cs="Arial"/>
          <w:b/>
          <w:sz w:val="22"/>
          <w:szCs w:val="22"/>
        </w:rPr>
        <w:t>cinco</w:t>
      </w:r>
      <w:r w:rsidRPr="000B4B94">
        <w:rPr>
          <w:rFonts w:cs="Arial"/>
          <w:b/>
          <w:sz w:val="22"/>
          <w:szCs w:val="22"/>
        </w:rPr>
        <w:t>) dias</w:t>
      </w:r>
      <w:r w:rsidR="00B033F3">
        <w:rPr>
          <w:rFonts w:cs="Arial"/>
          <w:b/>
          <w:sz w:val="22"/>
          <w:szCs w:val="22"/>
        </w:rPr>
        <w:t xml:space="preserve"> úteis</w:t>
      </w:r>
      <w:r w:rsidRPr="00DA40D4">
        <w:rPr>
          <w:rFonts w:cs="Arial"/>
          <w:bCs/>
          <w:sz w:val="22"/>
          <w:szCs w:val="22"/>
        </w:rPr>
        <w:t xml:space="preserve"> a contar do atesto da Fatura/Nota Fiscal, por meio de depósito em conta corrente, mediante Ordem Bancária.</w:t>
      </w:r>
    </w:p>
    <w:p w14:paraId="3495C7EB" w14:textId="0F978A83"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43A9739E" w14:textId="2FFCB8B8"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D472F8E" w14:textId="639274BD"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 xml:space="preserve">Para efeito de pagamento, considerar-se-á </w:t>
      </w:r>
      <w:proofErr w:type="spellStart"/>
      <w:r w:rsidRPr="00DA40D4">
        <w:rPr>
          <w:rFonts w:cs="Arial"/>
          <w:bCs/>
          <w:sz w:val="22"/>
          <w:szCs w:val="22"/>
        </w:rPr>
        <w:t>paga</w:t>
      </w:r>
      <w:proofErr w:type="spellEnd"/>
      <w:r w:rsidRPr="00DA40D4">
        <w:rPr>
          <w:rFonts w:cs="Arial"/>
          <w:bCs/>
          <w:sz w:val="22"/>
          <w:szCs w:val="22"/>
        </w:rPr>
        <w:t xml:space="preserve"> a fatura na data da emissão da Ordem Bancária.</w:t>
      </w:r>
    </w:p>
    <w:p w14:paraId="04955C31" w14:textId="0C5F17C6"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DA40D4" w:rsidRPr="000819C4" w14:paraId="66DB9ED2" w14:textId="77777777" w:rsidTr="00DD7981">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4D5939C5" w14:textId="77777777" w:rsidR="00DA40D4" w:rsidRDefault="00DA40D4" w:rsidP="00DD7981">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lastRenderedPageBreak/>
              <w:t>EM = I x N x VP</w:t>
            </w:r>
          </w:p>
          <w:p w14:paraId="730A0E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63DA95A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53ACAD3E"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227F01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7D68C357"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371AE3E1"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1DA51192"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609FD7E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6F2B2FF4"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2A7CA99D" w14:textId="63789C51" w:rsidR="006F3A8A" w:rsidRPr="00626C2D" w:rsidRDefault="006F3A8A" w:rsidP="00DA40D4">
      <w:pPr>
        <w:pStyle w:val="Standard"/>
        <w:spacing w:line="360" w:lineRule="auto"/>
        <w:jc w:val="both"/>
        <w:rPr>
          <w:rFonts w:cs="Arial"/>
          <w:bCs/>
          <w:sz w:val="22"/>
          <w:szCs w:val="22"/>
        </w:rPr>
      </w:pPr>
    </w:p>
    <w:p w14:paraId="585F3EA7" w14:textId="76EADCE3" w:rsidR="006F3A8A" w:rsidRPr="00C05DD5" w:rsidRDefault="00DA40D4" w:rsidP="006F3A8A">
      <w:pPr>
        <w:pStyle w:val="PargrafodaLista"/>
        <w:numPr>
          <w:ilvl w:val="3"/>
          <w:numId w:val="15"/>
        </w:numPr>
        <w:rPr>
          <w:rFonts w:ascii="Arial" w:hAnsi="Arial" w:cs="Arial"/>
          <w:iCs/>
          <w:spacing w:val="-8"/>
          <w:kern w:val="3"/>
          <w:sz w:val="22"/>
          <w:szCs w:val="22"/>
          <w:lang w:eastAsia="ar-SA"/>
        </w:rPr>
      </w:pPr>
      <w:r w:rsidRPr="00C05DD5">
        <w:rPr>
          <w:rFonts w:ascii="Arial" w:hAnsi="Arial" w:cs="Arial"/>
          <w:iCs/>
          <w:spacing w:val="-8"/>
          <w:kern w:val="3"/>
          <w:sz w:val="22"/>
          <w:szCs w:val="22"/>
          <w:lang w:eastAsia="ar-SA"/>
        </w:rPr>
        <w:t>Aplica-se a mesma regra disposta no parágrafo anterior, na hipótese de eventual pagamento antecipado, observado o disposto no art. 38 do Decreto nº 93.872/1986.</w:t>
      </w:r>
      <w:r w:rsidR="006F3A8A" w:rsidRPr="00C05DD5">
        <w:rPr>
          <w:rFonts w:ascii="Arial" w:hAnsi="Arial" w:cs="Arial"/>
          <w:iCs/>
          <w:spacing w:val="-8"/>
          <w:kern w:val="3"/>
          <w:sz w:val="22"/>
          <w:szCs w:val="22"/>
          <w:lang w:eastAsia="ar-SA"/>
        </w:rPr>
        <w:t xml:space="preserve"> </w:t>
      </w:r>
    </w:p>
    <w:p w14:paraId="6B3D6DC5" w14:textId="1D31ABD5"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1599D3D0" w14:textId="781ECF29" w:rsidR="00E24C3D" w:rsidRPr="00E24C3D" w:rsidRDefault="00E24C3D" w:rsidP="00E24C3D">
      <w:pPr>
        <w:pStyle w:val="Standard"/>
        <w:numPr>
          <w:ilvl w:val="2"/>
          <w:numId w:val="15"/>
        </w:numPr>
        <w:spacing w:line="360" w:lineRule="auto"/>
        <w:ind w:left="1134" w:hanging="851"/>
        <w:jc w:val="both"/>
        <w:rPr>
          <w:rFonts w:cs="Arial"/>
          <w:bCs/>
          <w:sz w:val="22"/>
          <w:szCs w:val="22"/>
        </w:rPr>
      </w:pPr>
      <w:r w:rsidRPr="008963E2">
        <w:rPr>
          <w:rFonts w:cs="Arial"/>
          <w:bCs/>
          <w:sz w:val="22"/>
          <w:szCs w:val="22"/>
        </w:rPr>
        <w:t xml:space="preserve">A </w:t>
      </w:r>
      <w:r>
        <w:rPr>
          <w:rFonts w:cs="Arial"/>
          <w:bCs/>
          <w:sz w:val="22"/>
          <w:szCs w:val="22"/>
        </w:rPr>
        <w:t>nota fiscal</w:t>
      </w:r>
      <w:r w:rsidRPr="008963E2">
        <w:rPr>
          <w:rFonts w:cs="Arial"/>
          <w:bCs/>
          <w:sz w:val="22"/>
          <w:szCs w:val="22"/>
        </w:rPr>
        <w:t xml:space="preserve"> </w:t>
      </w:r>
      <w:r>
        <w:rPr>
          <w:rFonts w:cs="Arial"/>
          <w:bCs/>
          <w:sz w:val="22"/>
          <w:szCs w:val="22"/>
        </w:rPr>
        <w:t>trimestral</w:t>
      </w:r>
      <w:r w:rsidRPr="008963E2">
        <w:rPr>
          <w:rFonts w:cs="Arial"/>
          <w:bCs/>
          <w:sz w:val="22"/>
          <w:szCs w:val="22"/>
        </w:rPr>
        <w:t xml:space="preserve"> poderá sofrer glosas, conforme o disposto no </w:t>
      </w:r>
      <w:r w:rsidRPr="008963E2">
        <w:rPr>
          <w:rFonts w:cs="Arial"/>
          <w:b/>
          <w:sz w:val="22"/>
          <w:szCs w:val="22"/>
        </w:rPr>
        <w:t>Instrumento de Medição de Resultado (IMR)</w:t>
      </w:r>
      <w:r>
        <w:rPr>
          <w:rFonts w:cs="Arial"/>
          <w:bCs/>
          <w:sz w:val="22"/>
          <w:szCs w:val="22"/>
        </w:rPr>
        <w:t xml:space="preserve">, </w:t>
      </w:r>
      <w:r w:rsidRPr="008963E2">
        <w:rPr>
          <w:rFonts w:cs="Arial"/>
          <w:bCs/>
          <w:sz w:val="22"/>
          <w:szCs w:val="22"/>
        </w:rPr>
        <w:t xml:space="preserve">se for o caso, referentes ao </w:t>
      </w:r>
      <w:r>
        <w:rPr>
          <w:rFonts w:cs="Arial"/>
          <w:bCs/>
          <w:sz w:val="22"/>
          <w:szCs w:val="22"/>
        </w:rPr>
        <w:t>período</w:t>
      </w:r>
      <w:r w:rsidRPr="008963E2">
        <w:rPr>
          <w:rFonts w:cs="Arial"/>
          <w:bCs/>
          <w:sz w:val="22"/>
          <w:szCs w:val="22"/>
        </w:rPr>
        <w:t xml:space="preserve"> de competência da prestação de serviços</w:t>
      </w:r>
      <w:r>
        <w:rPr>
          <w:rFonts w:cs="Arial"/>
          <w:bCs/>
          <w:sz w:val="22"/>
          <w:szCs w:val="22"/>
        </w:rPr>
        <w:t>.</w:t>
      </w:r>
    </w:p>
    <w:p w14:paraId="35ED31E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679F3AAF" w14:textId="77777777" w:rsidR="006F3A8A" w:rsidRPr="00B03BE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lang w:eastAsia="ar-SA"/>
        </w:rPr>
      </w:pPr>
    </w:p>
    <w:p w14:paraId="629B4362" w14:textId="7A95823E" w:rsidR="006F3A8A" w:rsidRPr="00EA7037" w:rsidRDefault="000B4B94" w:rsidP="006F3A8A">
      <w:pPr>
        <w:pStyle w:val="Standard"/>
        <w:numPr>
          <w:ilvl w:val="1"/>
          <w:numId w:val="15"/>
        </w:numPr>
        <w:spacing w:line="360" w:lineRule="auto"/>
        <w:ind w:left="851" w:hanging="863"/>
        <w:jc w:val="both"/>
        <w:rPr>
          <w:rFonts w:cs="Arial"/>
          <w:iCs/>
          <w:sz w:val="22"/>
          <w:szCs w:val="22"/>
          <w:lang w:eastAsia="ar-SA"/>
        </w:rPr>
      </w:pPr>
      <w:r w:rsidRPr="00332A81">
        <w:rPr>
          <w:rFonts w:cs="Arial"/>
          <w:sz w:val="22"/>
          <w:szCs w:val="22"/>
          <w:lang w:eastAsia="ar-SA"/>
        </w:rPr>
        <w:t xml:space="preserve">Os preços inicialmente </w:t>
      </w:r>
      <w:r w:rsidRPr="00332A81">
        <w:rPr>
          <w:rFonts w:cs="Arial"/>
          <w:iCs/>
          <w:sz w:val="22"/>
          <w:szCs w:val="22"/>
          <w:lang w:eastAsia="ar-SA"/>
        </w:rPr>
        <w:t xml:space="preserve">contratados são fixos e irreajustáveis no prazo de um ano contado da data </w:t>
      </w:r>
      <w:r w:rsidRPr="00A92E62">
        <w:rPr>
          <w:rFonts w:cs="Arial"/>
          <w:iCs/>
          <w:sz w:val="22"/>
          <w:szCs w:val="22"/>
          <w:lang w:eastAsia="ar-SA"/>
        </w:rPr>
        <w:t>d</w:t>
      </w:r>
      <w:r w:rsidR="00A92E62" w:rsidRPr="00A92E62">
        <w:rPr>
          <w:rFonts w:cs="Arial"/>
          <w:iCs/>
          <w:sz w:val="22"/>
          <w:szCs w:val="22"/>
          <w:lang w:eastAsia="ar-SA"/>
        </w:rPr>
        <w:t>o</w:t>
      </w:r>
      <w:r w:rsidR="00A92E62" w:rsidRPr="00A92E62">
        <w:rPr>
          <w:rFonts w:cs="Arial"/>
          <w:iCs/>
          <w:color w:val="FF0000"/>
          <w:sz w:val="22"/>
          <w:szCs w:val="22"/>
          <w:lang w:eastAsia="ar-SA"/>
        </w:rPr>
        <w:t xml:space="preserve"> orçamento estimado</w:t>
      </w:r>
      <w:r w:rsidR="001C7A26">
        <w:rPr>
          <w:rFonts w:cs="Arial"/>
          <w:iCs/>
          <w:color w:val="FF0000"/>
          <w:sz w:val="22"/>
          <w:szCs w:val="22"/>
          <w:lang w:eastAsia="ar-SA"/>
        </w:rPr>
        <w:t xml:space="preserve">, em </w:t>
      </w:r>
      <w:r w:rsidR="001C7A26" w:rsidRPr="001C7A26">
        <w:rPr>
          <w:rFonts w:cs="Arial"/>
          <w:iCs/>
          <w:color w:val="FF0000"/>
          <w:sz w:val="22"/>
          <w:szCs w:val="22"/>
          <w:lang w:eastAsia="ar-SA"/>
        </w:rPr>
        <w:t>__/__/__ (DD/MM/AAAA)</w:t>
      </w:r>
      <w:r w:rsidR="006F3A8A" w:rsidRPr="00EA7037">
        <w:rPr>
          <w:rFonts w:cs="Arial"/>
          <w:iCs/>
          <w:sz w:val="22"/>
          <w:szCs w:val="22"/>
          <w:lang w:eastAsia="ar-SA"/>
        </w:rPr>
        <w:t>.</w:t>
      </w:r>
    </w:p>
    <w:p w14:paraId="7974F172" w14:textId="5943FFDB" w:rsidR="006F3A8A" w:rsidRPr="00C05DD5" w:rsidRDefault="006F3A8A" w:rsidP="006F3A8A">
      <w:pPr>
        <w:pStyle w:val="Standard"/>
        <w:numPr>
          <w:ilvl w:val="1"/>
          <w:numId w:val="15"/>
        </w:numPr>
        <w:spacing w:line="360" w:lineRule="auto"/>
        <w:ind w:left="851" w:hanging="863"/>
        <w:jc w:val="both"/>
        <w:rPr>
          <w:rFonts w:cs="Arial"/>
          <w:b/>
          <w:bCs/>
          <w:iCs/>
          <w:spacing w:val="-4"/>
          <w:sz w:val="22"/>
          <w:szCs w:val="22"/>
          <w:lang w:eastAsia="ar-SA"/>
        </w:rPr>
      </w:pPr>
      <w:r w:rsidRPr="00C05DD5">
        <w:rPr>
          <w:rFonts w:cs="Arial"/>
          <w:b/>
          <w:bCs/>
          <w:iCs/>
          <w:spacing w:val="-4"/>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r w:rsidR="00C05DD5">
        <w:rPr>
          <w:rFonts w:cs="Arial"/>
          <w:b/>
          <w:bCs/>
          <w:iCs/>
          <w:spacing w:val="-4"/>
          <w:sz w:val="22"/>
          <w:szCs w:val="22"/>
          <w:lang w:eastAsia="ar-SA"/>
        </w:rPr>
        <w:t>.</w:t>
      </w:r>
    </w:p>
    <w:p w14:paraId="165FA35E"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6E0B17D9"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lastRenderedPageBreak/>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3A9EE3B5" w14:textId="4470374A"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7C92649A"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172A5D96"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 xml:space="preserve">Na ausência de previsão legal quanto ao índice substituto, as partes elegerão novo índice oficial, para reajustamento do preço do valor remanescente, por meio de termo aditivo. </w:t>
      </w:r>
    </w:p>
    <w:p w14:paraId="4F54FDDC"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0A9BCDD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CONTRATANTE</w:t>
      </w:r>
    </w:p>
    <w:p w14:paraId="16359B89"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219CA11A" w14:textId="77777777" w:rsidR="006F3A8A" w:rsidRPr="003050E3"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10DD1D1E" w14:textId="60EDD60E"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xml:space="preserve">, de acordo com o </w:t>
      </w:r>
      <w:r w:rsidR="001C7A26">
        <w:rPr>
          <w:rFonts w:cs="Arial"/>
          <w:kern w:val="0"/>
          <w:sz w:val="22"/>
          <w:szCs w:val="22"/>
        </w:rPr>
        <w:t>C</w:t>
      </w:r>
      <w:r w:rsidRPr="003050E3">
        <w:rPr>
          <w:rFonts w:cs="Arial"/>
          <w:kern w:val="0"/>
          <w:sz w:val="22"/>
          <w:szCs w:val="22"/>
        </w:rPr>
        <w:t>ontrato e seus anexos;</w:t>
      </w:r>
    </w:p>
    <w:p w14:paraId="0DB2C3FF"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1E15B4AD" w14:textId="5B9FFA6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 xml:space="preserve">Notificar </w:t>
      </w:r>
      <w:r w:rsidR="00A92E62">
        <w:rPr>
          <w:rFonts w:cs="Arial"/>
          <w:kern w:val="0"/>
          <w:sz w:val="22"/>
          <w:szCs w:val="22"/>
        </w:rPr>
        <w:t>a</w:t>
      </w:r>
      <w:r w:rsidRPr="003050E3">
        <w:rPr>
          <w:rFonts w:cs="Arial"/>
          <w:kern w:val="0"/>
          <w:sz w:val="22"/>
          <w:szCs w:val="22"/>
        </w:rPr>
        <w:t xml:space="preserve"> </w:t>
      </w:r>
      <w:r w:rsidR="00A92E62">
        <w:rPr>
          <w:rFonts w:cs="Arial"/>
          <w:kern w:val="0"/>
          <w:sz w:val="22"/>
          <w:szCs w:val="22"/>
        </w:rPr>
        <w:t>CONTRATADA</w:t>
      </w:r>
      <w:r w:rsidRPr="003050E3">
        <w:rPr>
          <w:rFonts w:cs="Arial"/>
          <w:kern w:val="0"/>
          <w:sz w:val="22"/>
          <w:szCs w:val="22"/>
        </w:rPr>
        <w:t>, por escrito, sobre vícios, defeitos ou incorreções verificadas no objeto fornecido, para que seja por ele substituído, reparado ou corrigido, no total ou em parte, às suas expensas;</w:t>
      </w:r>
    </w:p>
    <w:p w14:paraId="41C11CAD" w14:textId="0FCAF41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Acompanhar e fiscalizar a execução do contrato e o cumprimento das obrigações pel</w:t>
      </w:r>
      <w:r w:rsidR="00A92E62">
        <w:rPr>
          <w:rFonts w:cs="Arial"/>
          <w:kern w:val="0"/>
          <w:sz w:val="22"/>
          <w:szCs w:val="22"/>
        </w:rPr>
        <w:t>a</w:t>
      </w:r>
      <w:r w:rsidRPr="003050E3">
        <w:rPr>
          <w:rFonts w:cs="Arial"/>
          <w:kern w:val="0"/>
          <w:sz w:val="22"/>
          <w:szCs w:val="22"/>
        </w:rPr>
        <w:t xml:space="preserve"> </w:t>
      </w:r>
      <w:r w:rsidR="00A92E62">
        <w:rPr>
          <w:rFonts w:cs="Arial"/>
          <w:kern w:val="0"/>
          <w:sz w:val="22"/>
          <w:szCs w:val="22"/>
        </w:rPr>
        <w:t>CONTRATADA</w:t>
      </w:r>
      <w:r w:rsidRPr="003050E3">
        <w:rPr>
          <w:rFonts w:cs="Arial"/>
          <w:kern w:val="0"/>
          <w:sz w:val="22"/>
          <w:szCs w:val="22"/>
        </w:rPr>
        <w:t>;</w:t>
      </w:r>
    </w:p>
    <w:p w14:paraId="2875EBCC" w14:textId="331F8F8E"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 xml:space="preserve">Efetuar o pagamento </w:t>
      </w:r>
      <w:r w:rsidR="001C7A26">
        <w:rPr>
          <w:rFonts w:cs="Arial"/>
          <w:kern w:val="0"/>
          <w:sz w:val="22"/>
          <w:szCs w:val="22"/>
        </w:rPr>
        <w:t>à CONTRATADA</w:t>
      </w:r>
      <w:r w:rsidRPr="003050E3">
        <w:rPr>
          <w:rFonts w:cs="Arial"/>
          <w:kern w:val="0"/>
          <w:sz w:val="22"/>
          <w:szCs w:val="22"/>
        </w:rPr>
        <w:t xml:space="preserve"> do valor correspondente ao fornecimento do objeto, no prazo, forma e condições estabelecidos no presente Contrato;</w:t>
      </w:r>
    </w:p>
    <w:p w14:paraId="4EE3A782" w14:textId="45BA9148"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 xml:space="preserve">Aplicar </w:t>
      </w:r>
      <w:r w:rsidR="00A92E62">
        <w:rPr>
          <w:rFonts w:cs="Arial"/>
          <w:kern w:val="0"/>
          <w:sz w:val="22"/>
          <w:szCs w:val="22"/>
        </w:rPr>
        <w:t>à</w:t>
      </w:r>
      <w:r w:rsidRPr="003050E3">
        <w:rPr>
          <w:rFonts w:cs="Arial"/>
          <w:kern w:val="0"/>
          <w:sz w:val="22"/>
          <w:szCs w:val="22"/>
        </w:rPr>
        <w:t xml:space="preserve"> </w:t>
      </w:r>
      <w:r w:rsidR="00A92E62">
        <w:rPr>
          <w:rFonts w:cs="Arial"/>
          <w:kern w:val="0"/>
          <w:sz w:val="22"/>
          <w:szCs w:val="22"/>
        </w:rPr>
        <w:t xml:space="preserve">CONTRATADA as </w:t>
      </w:r>
      <w:r w:rsidRPr="003050E3">
        <w:rPr>
          <w:rFonts w:cs="Arial"/>
          <w:kern w:val="0"/>
          <w:sz w:val="22"/>
          <w:szCs w:val="22"/>
        </w:rPr>
        <w:t>sanções motivadas pela inexecução total ou parcial do Contrato;</w:t>
      </w:r>
    </w:p>
    <w:p w14:paraId="0E9DFB20"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Cientificar o órgão de representação judicial da Advocacia-Geral da União para adoção das medidas cabíveis quando do descumprimento de obrigações pelo Contratado;</w:t>
      </w:r>
    </w:p>
    <w:p w14:paraId="180BF998" w14:textId="3DB5D767" w:rsidR="001B7EAB" w:rsidRDefault="006F3A8A" w:rsidP="001B7EAB">
      <w:pPr>
        <w:pStyle w:val="Standard"/>
        <w:numPr>
          <w:ilvl w:val="2"/>
          <w:numId w:val="15"/>
        </w:numPr>
        <w:spacing w:line="360" w:lineRule="auto"/>
        <w:ind w:left="1134" w:hanging="851"/>
        <w:jc w:val="both"/>
        <w:rPr>
          <w:rFonts w:cs="Arial"/>
          <w:sz w:val="22"/>
          <w:szCs w:val="22"/>
        </w:rPr>
      </w:pPr>
      <w:r w:rsidRPr="003050E3">
        <w:rPr>
          <w:rFonts w:cs="Arial"/>
          <w:kern w:val="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1565E9" w14:textId="246B0057" w:rsidR="001B7EAB" w:rsidRDefault="001B7EAB" w:rsidP="001B7EAB">
      <w:pPr>
        <w:pStyle w:val="Standard"/>
        <w:numPr>
          <w:ilvl w:val="2"/>
          <w:numId w:val="15"/>
        </w:numPr>
        <w:spacing w:line="360" w:lineRule="auto"/>
        <w:ind w:left="1134" w:hanging="851"/>
        <w:jc w:val="both"/>
        <w:rPr>
          <w:rFonts w:cs="Arial"/>
          <w:sz w:val="22"/>
          <w:szCs w:val="22"/>
        </w:rPr>
      </w:pPr>
      <w:r w:rsidRPr="001B7EAB">
        <w:rPr>
          <w:rFonts w:cs="Arial"/>
          <w:sz w:val="22"/>
          <w:szCs w:val="22"/>
        </w:rPr>
        <w:lastRenderedPageBreak/>
        <w:t>Permitir aos funcionários da CONTRATADA, devidamente identificados, o livre acesso às suas dependências, de modo a viabilizar a execução do objeto, durante o horário de expediente;</w:t>
      </w:r>
    </w:p>
    <w:p w14:paraId="37F8D595" w14:textId="5E0555B5" w:rsidR="001B7EAB" w:rsidRPr="001B7EAB" w:rsidRDefault="001B7EAB" w:rsidP="001B7EAB">
      <w:pPr>
        <w:pStyle w:val="Standard"/>
        <w:numPr>
          <w:ilvl w:val="2"/>
          <w:numId w:val="15"/>
        </w:numPr>
        <w:spacing w:line="360" w:lineRule="auto"/>
        <w:ind w:left="1134" w:hanging="851"/>
        <w:jc w:val="both"/>
        <w:rPr>
          <w:rFonts w:cs="Arial"/>
          <w:sz w:val="22"/>
          <w:szCs w:val="22"/>
        </w:rPr>
      </w:pPr>
      <w:r w:rsidRPr="001B7EAB">
        <w:rPr>
          <w:rFonts w:cs="Arial"/>
          <w:sz w:val="22"/>
          <w:szCs w:val="22"/>
        </w:rPr>
        <w:t>Proporcionar as facilidades indispensáveis à boa execução do objeto;</w:t>
      </w:r>
    </w:p>
    <w:p w14:paraId="6976DA6F" w14:textId="77777777" w:rsidR="006F3A8A" w:rsidRDefault="006F3A8A" w:rsidP="006F3A8A">
      <w:pPr>
        <w:pStyle w:val="Standard"/>
        <w:numPr>
          <w:ilvl w:val="1"/>
          <w:numId w:val="15"/>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A6D68E"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0E81AD3A"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FDF40EC" w14:textId="77777777" w:rsidR="006F3A8A"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14217707" w14:textId="77777777" w:rsidR="00C05DD5" w:rsidRPr="00C05DD5" w:rsidRDefault="00C05DD5" w:rsidP="00C05DD5">
      <w:pPr>
        <w:pStyle w:val="Standard"/>
        <w:numPr>
          <w:ilvl w:val="2"/>
          <w:numId w:val="15"/>
        </w:numPr>
        <w:spacing w:line="360" w:lineRule="auto"/>
        <w:ind w:left="1134" w:hanging="851"/>
        <w:jc w:val="both"/>
        <w:rPr>
          <w:rFonts w:cs="Arial"/>
          <w:kern w:val="0"/>
          <w:sz w:val="22"/>
          <w:szCs w:val="22"/>
        </w:rPr>
      </w:pPr>
      <w:r w:rsidRPr="00C05DD5">
        <w:rPr>
          <w:rFonts w:cs="Arial"/>
          <w:kern w:val="0"/>
          <w:sz w:val="22"/>
          <w:szCs w:val="22"/>
        </w:rPr>
        <w:t>Manter preposto aceito pela Administração no local da obra ou do serviço para representá-lo na execução do contrato;</w:t>
      </w:r>
    </w:p>
    <w:p w14:paraId="62DFFCF7" w14:textId="77777777" w:rsidR="00C05DD5" w:rsidRPr="00C05DD5" w:rsidRDefault="00C05DD5" w:rsidP="00C05DD5">
      <w:pPr>
        <w:pStyle w:val="Standard"/>
        <w:numPr>
          <w:ilvl w:val="3"/>
          <w:numId w:val="15"/>
        </w:numPr>
        <w:spacing w:line="360" w:lineRule="auto"/>
        <w:ind w:left="1701" w:hanging="1133"/>
        <w:jc w:val="both"/>
        <w:rPr>
          <w:rFonts w:cs="Arial"/>
          <w:kern w:val="0"/>
          <w:sz w:val="22"/>
          <w:szCs w:val="22"/>
        </w:rPr>
      </w:pPr>
      <w:r w:rsidRPr="00C05DD5">
        <w:rPr>
          <w:rFonts w:cs="Arial"/>
          <w:kern w:val="0"/>
          <w:sz w:val="22"/>
          <w:szCs w:val="22"/>
        </w:rPr>
        <w:t>A indicação ou a manutenção do preposto da empresa poderá ser recusada pela Contratante, desde que devidamente justificada, devendo a empresa designar outro para o exercício da atividade.</w:t>
      </w:r>
    </w:p>
    <w:p w14:paraId="199A70D3" w14:textId="31327EAE"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Atender às determinações regulares emitidas pelo fiscal do contrato ou autoridade superior (art. 137, II);</w:t>
      </w:r>
    </w:p>
    <w:p w14:paraId="158B1C3B" w14:textId="60FE2D5F"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Alocar os empregados necessários, com habilitação e conhecimento adequados, ao perfeito cumprimento do serviço, fornecendo os materiais, equipamentos, ferramentas e utensílios demandados, cuja quantidade, qualidade e tecnologia deverão atender às recomendações de boa técnica e a legislação de regência;</w:t>
      </w:r>
    </w:p>
    <w:p w14:paraId="4E87B413" w14:textId="56135DA3"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FFC166C" w14:textId="46668F58"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0C1549A1" w14:textId="1C0C500C" w:rsidR="000B4B94" w:rsidRDefault="000B4B94" w:rsidP="006F3A8A">
      <w:pPr>
        <w:pStyle w:val="Standard"/>
        <w:numPr>
          <w:ilvl w:val="2"/>
          <w:numId w:val="15"/>
        </w:numPr>
        <w:spacing w:line="360" w:lineRule="auto"/>
        <w:ind w:left="1134" w:hanging="851"/>
        <w:jc w:val="both"/>
        <w:rPr>
          <w:rFonts w:cs="Arial"/>
          <w:kern w:val="0"/>
          <w:sz w:val="22"/>
          <w:szCs w:val="22"/>
        </w:rPr>
      </w:pPr>
      <w:r w:rsidRPr="00B92F19">
        <w:rPr>
          <w:rFonts w:cs="Arial"/>
          <w:bCs/>
          <w:sz w:val="22"/>
          <w:szCs w:val="22"/>
        </w:rPr>
        <w:lastRenderedPageBreak/>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D7152A3" w14:textId="0748BA07" w:rsidR="001B7EAB" w:rsidRPr="00451F25" w:rsidRDefault="001B7EAB" w:rsidP="006F3A8A">
      <w:pPr>
        <w:pStyle w:val="Standard"/>
        <w:numPr>
          <w:ilvl w:val="2"/>
          <w:numId w:val="15"/>
        </w:numPr>
        <w:spacing w:line="360" w:lineRule="auto"/>
        <w:ind w:left="1134" w:hanging="851"/>
        <w:jc w:val="both"/>
        <w:rPr>
          <w:rFonts w:cs="Arial"/>
          <w:spacing w:val="-6"/>
          <w:kern w:val="0"/>
          <w:sz w:val="22"/>
          <w:szCs w:val="22"/>
        </w:rPr>
      </w:pPr>
      <w:r w:rsidRPr="00451F25">
        <w:rPr>
          <w:rFonts w:cs="Arial"/>
          <w:spacing w:val="-6"/>
          <w:kern w:val="0"/>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B2C0107" w14:textId="7A12AA01"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Comunicar ao Fiscal do contrato, no prazo de 24 (vinte e quatro) horas, qualquer ocorrência anormal ou acidente que se verifique no local dos serviços;</w:t>
      </w:r>
    </w:p>
    <w:p w14:paraId="3910EC17" w14:textId="1D1F077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Prestar todo esclarecimento ou informação solicitada pela CONTRATANTE ou por seus prepostos, garantindo-lhes o acesso, a qualquer tempo, ao local dos trabalhos, bem como aos documentos relativos à execução do empreendimento.</w:t>
      </w:r>
    </w:p>
    <w:p w14:paraId="4A6F18AE" w14:textId="3CD8A85C"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Paralisar, por determinação da CONTRATANTE, qualquer atividade que não esteja sendo executada de acordo com a boa técnica ou que ponha em risco a segurança de pessoas ou bens de terceiros.</w:t>
      </w:r>
    </w:p>
    <w:p w14:paraId="5EBFB00E" w14:textId="557F0FA2"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Promover a guarda, manutenção e vigilância de materiais, ferramentas, e tudo o que for necessário à execução do objeto, durante a vigência do contrato.</w:t>
      </w:r>
    </w:p>
    <w:p w14:paraId="06879724" w14:textId="39D92AF6"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B51E559" w14:textId="5CE40DE5"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Submeter previamente, por escrito, à CONTRATANTE, para análise e aprovação, quaisquer mudanças nos métodos executivos que fujam às especificações do memorial descritivo ou instrumento congênere.</w:t>
      </w:r>
    </w:p>
    <w:p w14:paraId="33F5E4EE" w14:textId="1E0B628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5D076DE" w14:textId="1108002F"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Manter durante toda a vigência do contrato, em compatibilidade com as obrigações assumidas, todas as condições exigidas para habilitação na licitação, ou para qualificação, na contratação direta;</w:t>
      </w:r>
    </w:p>
    <w:p w14:paraId="0EFEA763" w14:textId="50A15098" w:rsidR="006F3A8A"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lastRenderedPageBreak/>
        <w:t>Cumprir, durante todo o período de execução do contrato, a reserva de cargos prevista em lei para pessoa com deficiência, para reabilitado da Previdência Social ou para aprendiz, bem como as reservas de cargos previstas na legislação (art. 116);</w:t>
      </w:r>
    </w:p>
    <w:p w14:paraId="579DBE18" w14:textId="56BD79D6"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Comprovar a reserva de cargos a que se refere a cláusula acima, no prazo fixado pelo fiscal do contrato, com a indicação dos empregados que preencheram as referidas vagas (art. 116, parágrafo único);</w:t>
      </w:r>
    </w:p>
    <w:p w14:paraId="3DF7FD21" w14:textId="717843D9"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Guardar sigilo sobre todas as informações obtidas em decorrência do cumprimento do contrato;</w:t>
      </w:r>
    </w:p>
    <w:p w14:paraId="74F12F90" w14:textId="672FF301"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8A6DDE" w14:textId="41A096A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Cumprir, além dos postulados legais vigentes de âmbito federal, estadual ou municipal, as normas de segurança do Contratante</w:t>
      </w:r>
    </w:p>
    <w:p w14:paraId="5A68423A" w14:textId="4C329611"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GARANTIA DE EXECUÇÃO</w:t>
      </w:r>
    </w:p>
    <w:p w14:paraId="6CC18CED"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51B3EA76" w14:textId="6E2E5376" w:rsidR="00C05DD5" w:rsidRPr="00C05DD5" w:rsidRDefault="00C05DD5" w:rsidP="00C05DD5">
      <w:pPr>
        <w:pStyle w:val="Standard"/>
        <w:numPr>
          <w:ilvl w:val="1"/>
          <w:numId w:val="14"/>
        </w:numPr>
        <w:spacing w:line="360" w:lineRule="auto"/>
        <w:ind w:hanging="720"/>
        <w:jc w:val="both"/>
        <w:rPr>
          <w:rFonts w:cs="Arial"/>
          <w:sz w:val="22"/>
          <w:szCs w:val="22"/>
        </w:rPr>
      </w:pPr>
      <w:r w:rsidRPr="00C05DD5">
        <w:rPr>
          <w:rFonts w:cs="Arial"/>
          <w:sz w:val="22"/>
          <w:szCs w:val="22"/>
        </w:rPr>
        <w:t>Não haverá exigência da garantia da contratação dos artigos 96 e seguintes da Lei nº 14.133, de 2021.</w:t>
      </w:r>
    </w:p>
    <w:p w14:paraId="672B2F3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EBE41B7"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3EBFE4B"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6F8763FA" w14:textId="77777777" w:rsidR="006F3A8A" w:rsidRPr="0047762F"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47762F">
        <w:rPr>
          <w:rFonts w:eastAsia="Arial" w:cs="Arial"/>
          <w:color w:val="000000"/>
          <w:kern w:val="0"/>
          <w:sz w:val="22"/>
          <w:szCs w:val="22"/>
        </w:rPr>
        <w:t>r causa à inexecução parcial do contrato;</w:t>
      </w:r>
    </w:p>
    <w:p w14:paraId="38135AC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598DEF3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total do contrato;</w:t>
      </w:r>
    </w:p>
    <w:p w14:paraId="351FCF6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065616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6C55F62B"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38D1BC5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61334506"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6EBD4D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205117E5"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620E7339"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67330A"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151DDE9A"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35F176D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28" w:anchor="art5" w:history="1">
        <w:r w:rsidRPr="00EE241A">
          <w:rPr>
            <w:rFonts w:eastAsia="Arial" w:cs="Arial"/>
            <w:color w:val="000000"/>
            <w:kern w:val="0"/>
            <w:sz w:val="22"/>
            <w:szCs w:val="22"/>
          </w:rPr>
          <w:t>art. 5º da Lei nº 12.846, de 1º de agosto de 2013.</w:t>
        </w:r>
      </w:hyperlink>
    </w:p>
    <w:p w14:paraId="0B69C99D"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746850E4" w14:textId="74F63292" w:rsidR="006F3A8A" w:rsidRDefault="006F3A8A" w:rsidP="006F3A8A">
      <w:pPr>
        <w:pStyle w:val="Standard"/>
        <w:numPr>
          <w:ilvl w:val="2"/>
          <w:numId w:val="15"/>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w:t>
      </w:r>
      <w:r w:rsidR="00C63B21">
        <w:rPr>
          <w:rFonts w:cs="Arial"/>
          <w:sz w:val="22"/>
          <w:szCs w:val="22"/>
        </w:rPr>
        <w:t>5</w:t>
      </w:r>
      <w:r w:rsidRPr="000D4F9C">
        <w:rPr>
          <w:rFonts w:cs="Arial"/>
          <w:sz w:val="22"/>
          <w:szCs w:val="22"/>
        </w:rPr>
        <w:t>.1.1 deste</w:t>
      </w:r>
      <w:r w:rsidR="00C63B21">
        <w:rPr>
          <w:rFonts w:cs="Arial"/>
          <w:sz w:val="22"/>
          <w:szCs w:val="22"/>
        </w:rPr>
        <w:t xml:space="preserve"> Contrato</w:t>
      </w:r>
      <w:r w:rsidRPr="000D4F9C">
        <w:rPr>
          <w:rFonts w:cs="Arial"/>
          <w:sz w:val="22"/>
          <w:szCs w:val="22"/>
        </w:rPr>
        <w:t>, quando não se justificar a imposição de penalidade mais grave;</w:t>
      </w:r>
    </w:p>
    <w:p w14:paraId="60F43842" w14:textId="4872572B" w:rsidR="006F3A8A" w:rsidRPr="00512718" w:rsidRDefault="006F3A8A" w:rsidP="006F3A8A">
      <w:pPr>
        <w:pStyle w:val="Standard"/>
        <w:numPr>
          <w:ilvl w:val="2"/>
          <w:numId w:val="15"/>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w:t>
      </w:r>
      <w:r>
        <w:rPr>
          <w:rFonts w:cs="Arial"/>
          <w:sz w:val="22"/>
          <w:szCs w:val="22"/>
        </w:rPr>
        <w:t>1</w:t>
      </w:r>
      <w:r w:rsidR="00C63B21">
        <w:rPr>
          <w:rFonts w:cs="Arial"/>
          <w:sz w:val="22"/>
          <w:szCs w:val="22"/>
        </w:rPr>
        <w:t>5</w:t>
      </w:r>
      <w:r w:rsidRPr="000D4F9C">
        <w:rPr>
          <w:rFonts w:cs="Arial"/>
          <w:sz w:val="22"/>
          <w:szCs w:val="22"/>
        </w:rPr>
        <w:t xml:space="preserve">.1.1 a </w:t>
      </w:r>
      <w:r>
        <w:rPr>
          <w:rFonts w:cs="Arial"/>
          <w:sz w:val="22"/>
          <w:szCs w:val="22"/>
        </w:rPr>
        <w:t>1</w:t>
      </w:r>
      <w:r w:rsidR="00C63B21">
        <w:rPr>
          <w:rFonts w:cs="Arial"/>
          <w:sz w:val="22"/>
          <w:szCs w:val="22"/>
        </w:rPr>
        <w:t>5</w:t>
      </w:r>
      <w:r w:rsidRPr="000D4F9C">
        <w:rPr>
          <w:rFonts w:cs="Arial"/>
          <w:sz w:val="22"/>
          <w:szCs w:val="22"/>
        </w:rPr>
        <w:t>.1.12</w:t>
      </w:r>
      <w:r>
        <w:rPr>
          <w:rFonts w:cs="Arial"/>
          <w:sz w:val="22"/>
          <w:szCs w:val="22"/>
        </w:rPr>
        <w:t>, na forma prevista neste instrumento:</w:t>
      </w:r>
    </w:p>
    <w:p w14:paraId="141F1884" w14:textId="40ABBB09"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w:t>
      </w:r>
      <w:r w:rsidR="00C63B21">
        <w:rPr>
          <w:rFonts w:ascii="Arial" w:hAnsi="Arial" w:cs="Arial"/>
          <w:sz w:val="22"/>
          <w:szCs w:val="22"/>
        </w:rPr>
        <w:t>5</w:t>
      </w:r>
      <w:r w:rsidRPr="000D4F9C">
        <w:rPr>
          <w:rFonts w:ascii="Arial" w:hAnsi="Arial" w:cs="Arial"/>
          <w:sz w:val="22"/>
          <w:szCs w:val="22"/>
        </w:rPr>
        <w:t>.1.1</w:t>
      </w:r>
      <w:r>
        <w:rPr>
          <w:rFonts w:ascii="Arial" w:hAnsi="Arial" w:cs="Arial"/>
          <w:sz w:val="22"/>
          <w:szCs w:val="22"/>
        </w:rPr>
        <w:t>, 1</w:t>
      </w:r>
      <w:r w:rsidR="00C63B21">
        <w:rPr>
          <w:rFonts w:ascii="Arial" w:hAnsi="Arial" w:cs="Arial"/>
          <w:sz w:val="22"/>
          <w:szCs w:val="22"/>
        </w:rPr>
        <w:t>5</w:t>
      </w:r>
      <w:r>
        <w:rPr>
          <w:rFonts w:ascii="Arial" w:hAnsi="Arial" w:cs="Arial"/>
          <w:sz w:val="22"/>
          <w:szCs w:val="22"/>
        </w:rPr>
        <w:t>.1.2,</w:t>
      </w:r>
      <w:r w:rsidRPr="000D4F9C">
        <w:rPr>
          <w:rFonts w:ascii="Arial" w:hAnsi="Arial" w:cs="Arial"/>
          <w:sz w:val="22"/>
          <w:szCs w:val="22"/>
        </w:rPr>
        <w:t xml:space="preserve"> </w:t>
      </w:r>
      <w:r>
        <w:rPr>
          <w:rFonts w:ascii="Arial" w:hAnsi="Arial" w:cs="Arial"/>
          <w:sz w:val="22"/>
          <w:szCs w:val="22"/>
        </w:rPr>
        <w:t>1</w:t>
      </w:r>
      <w:r w:rsidR="00C63B21">
        <w:rPr>
          <w:rFonts w:ascii="Arial" w:hAnsi="Arial" w:cs="Arial"/>
          <w:sz w:val="22"/>
          <w:szCs w:val="22"/>
        </w:rPr>
        <w:t>5</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07FC3FF2" w14:textId="1C1479B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w:t>
      </w:r>
      <w:r w:rsidR="00F60AB9">
        <w:rPr>
          <w:rFonts w:ascii="Arial" w:hAnsi="Arial" w:cs="Arial"/>
          <w:sz w:val="22"/>
          <w:szCs w:val="22"/>
        </w:rPr>
        <w:t>5</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732DDF08" w14:textId="0AE764EB"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1</w:t>
      </w:r>
      <w:r w:rsidR="00F60AB9">
        <w:rPr>
          <w:rFonts w:ascii="Arial" w:hAnsi="Arial" w:cs="Arial"/>
          <w:sz w:val="22"/>
          <w:szCs w:val="22"/>
        </w:rPr>
        <w:t>5</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41D237FB"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38BA7E9D" w14:textId="413BA8C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w:t>
      </w:r>
      <w:r w:rsidR="00F60AB9">
        <w:rPr>
          <w:rFonts w:ascii="Arial" w:hAnsi="Arial" w:cs="Arial"/>
          <w:sz w:val="22"/>
          <w:szCs w:val="22"/>
        </w:rPr>
        <w:t>5</w:t>
      </w:r>
      <w:r>
        <w:rPr>
          <w:rFonts w:ascii="Arial" w:hAnsi="Arial" w:cs="Arial"/>
          <w:sz w:val="22"/>
          <w:szCs w:val="22"/>
        </w:rPr>
        <w:t>.1.9.</w:t>
      </w:r>
      <w:r w:rsidRPr="00A824C8">
        <w:rPr>
          <w:rFonts w:ascii="Arial" w:hAnsi="Arial" w:cs="Arial"/>
          <w:sz w:val="22"/>
          <w:szCs w:val="22"/>
        </w:rPr>
        <w:t xml:space="preserve">, segunda parte, e </w:t>
      </w:r>
      <w:r>
        <w:rPr>
          <w:rFonts w:ascii="Arial" w:hAnsi="Arial" w:cs="Arial"/>
          <w:sz w:val="22"/>
          <w:szCs w:val="22"/>
        </w:rPr>
        <w:t>1</w:t>
      </w:r>
      <w:r w:rsidR="00F60AB9">
        <w:rPr>
          <w:rFonts w:ascii="Arial" w:hAnsi="Arial" w:cs="Arial"/>
          <w:sz w:val="22"/>
          <w:szCs w:val="22"/>
        </w:rPr>
        <w:t>5</w:t>
      </w:r>
      <w:r>
        <w:rPr>
          <w:rFonts w:ascii="Arial" w:hAnsi="Arial" w:cs="Arial"/>
          <w:sz w:val="22"/>
          <w:szCs w:val="22"/>
        </w:rPr>
        <w:t>.1.10.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65980C1F" w14:textId="66E222FA"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cs="Arial"/>
          <w:b/>
          <w:bCs/>
          <w:color w:val="000000"/>
          <w:sz w:val="22"/>
          <w:szCs w:val="22"/>
        </w:rPr>
        <w:lastRenderedPageBreak/>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w:t>
      </w:r>
      <w:r w:rsidR="00F60AB9">
        <w:rPr>
          <w:rFonts w:cs="Arial"/>
          <w:color w:val="000000"/>
          <w:sz w:val="22"/>
          <w:szCs w:val="22"/>
        </w:rPr>
        <w:t>5</w:t>
      </w:r>
      <w:r w:rsidRPr="000D4F9C">
        <w:rPr>
          <w:rFonts w:cs="Arial"/>
          <w:color w:val="000000"/>
          <w:sz w:val="22"/>
          <w:szCs w:val="22"/>
        </w:rPr>
        <w:t xml:space="preserve">.1.2 a </w:t>
      </w:r>
      <w:r>
        <w:rPr>
          <w:rFonts w:cs="Arial"/>
          <w:color w:val="000000"/>
          <w:sz w:val="22"/>
          <w:szCs w:val="22"/>
        </w:rPr>
        <w:t>1</w:t>
      </w:r>
      <w:r w:rsidR="00F60AB9">
        <w:rPr>
          <w:rFonts w:cs="Arial"/>
          <w:color w:val="000000"/>
          <w:sz w:val="22"/>
          <w:szCs w:val="22"/>
        </w:rPr>
        <w:t>5</w:t>
      </w:r>
      <w:r w:rsidRPr="000D4F9C">
        <w:rPr>
          <w:rFonts w:cs="Arial"/>
          <w:color w:val="000000"/>
          <w:sz w:val="22"/>
          <w:szCs w:val="22"/>
        </w:rPr>
        <w:t>.1.7 deste Aviso de Contratação Direta, quando não se justificar a imposição de penalidade mais grave</w:t>
      </w:r>
      <w:r w:rsidRPr="000D4F9C">
        <w:rPr>
          <w:rFonts w:cs="Arial"/>
          <w:sz w:val="22"/>
          <w:szCs w:val="22"/>
        </w:rPr>
        <w:t>;</w:t>
      </w:r>
    </w:p>
    <w:p w14:paraId="1515FF38" w14:textId="05DE431E"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w:t>
      </w:r>
      <w:r w:rsidR="00F60AB9">
        <w:rPr>
          <w:rFonts w:cs="Arial"/>
          <w:color w:val="000000"/>
          <w:sz w:val="22"/>
          <w:szCs w:val="22"/>
        </w:rPr>
        <w:t>5</w:t>
      </w:r>
      <w:r w:rsidRPr="000D4F9C">
        <w:rPr>
          <w:rFonts w:cs="Arial"/>
          <w:color w:val="000000"/>
          <w:sz w:val="22"/>
          <w:szCs w:val="22"/>
        </w:rPr>
        <w:t xml:space="preserve">.1.8 a </w:t>
      </w:r>
      <w:r>
        <w:rPr>
          <w:rFonts w:cs="Arial"/>
          <w:color w:val="000000"/>
          <w:sz w:val="22"/>
          <w:szCs w:val="22"/>
        </w:rPr>
        <w:t>1</w:t>
      </w:r>
      <w:r w:rsidR="00F60AB9">
        <w:rPr>
          <w:rFonts w:cs="Arial"/>
          <w:color w:val="000000"/>
          <w:sz w:val="22"/>
          <w:szCs w:val="22"/>
        </w:rPr>
        <w:t>5</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07ECC7C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21B9259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56E3D4D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7D6924C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circunstâncias agravantes ou atenuantes;</w:t>
      </w:r>
    </w:p>
    <w:p w14:paraId="45B4DCFB"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468E583C"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5DDBC17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9A2A5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7F56BD84" w14:textId="77777777" w:rsidR="006F3A8A" w:rsidRPr="00103268" w:rsidRDefault="006F3A8A" w:rsidP="006F3A8A">
      <w:pPr>
        <w:pStyle w:val="Standard"/>
        <w:numPr>
          <w:ilvl w:val="1"/>
          <w:numId w:val="15"/>
        </w:numPr>
        <w:tabs>
          <w:tab w:val="left" w:pos="851"/>
        </w:tabs>
        <w:spacing w:line="360" w:lineRule="auto"/>
        <w:ind w:left="720"/>
        <w:jc w:val="both"/>
        <w:rPr>
          <w:rFonts w:cs="Arial"/>
          <w:spacing w:val="4"/>
          <w:sz w:val="22"/>
          <w:szCs w:val="22"/>
        </w:rPr>
      </w:pPr>
      <w:r w:rsidRPr="00103268">
        <w:rPr>
          <w:rFonts w:cs="Arial"/>
          <w:spacing w:val="4"/>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DB16B76"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74671B" w14:textId="77777777" w:rsidR="006F3A8A" w:rsidRPr="00103268" w:rsidRDefault="006F3A8A" w:rsidP="006F3A8A">
      <w:pPr>
        <w:pStyle w:val="Standard"/>
        <w:numPr>
          <w:ilvl w:val="1"/>
          <w:numId w:val="15"/>
        </w:numPr>
        <w:tabs>
          <w:tab w:val="left" w:pos="851"/>
        </w:tabs>
        <w:spacing w:line="360" w:lineRule="auto"/>
        <w:ind w:left="720"/>
        <w:jc w:val="both"/>
        <w:rPr>
          <w:rFonts w:cs="Arial"/>
          <w:sz w:val="22"/>
          <w:szCs w:val="22"/>
        </w:rPr>
      </w:pPr>
      <w:r w:rsidRPr="00103268">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EA45D76" w14:textId="77777777" w:rsidR="006F3A8A" w:rsidRPr="00103268" w:rsidRDefault="006F3A8A" w:rsidP="006F3A8A">
      <w:pPr>
        <w:pStyle w:val="Standard"/>
        <w:numPr>
          <w:ilvl w:val="1"/>
          <w:numId w:val="15"/>
        </w:numPr>
        <w:tabs>
          <w:tab w:val="left" w:pos="851"/>
        </w:tabs>
        <w:spacing w:line="360" w:lineRule="auto"/>
        <w:ind w:left="720"/>
        <w:jc w:val="both"/>
        <w:rPr>
          <w:rFonts w:cs="Arial"/>
          <w:spacing w:val="4"/>
          <w:sz w:val="22"/>
          <w:szCs w:val="22"/>
        </w:rPr>
      </w:pPr>
      <w:r w:rsidRPr="00103268">
        <w:rPr>
          <w:rFonts w:cs="Arial"/>
          <w:spacing w:val="4"/>
          <w:sz w:val="22"/>
          <w:szCs w:val="22"/>
        </w:rPr>
        <w:lastRenderedPageBreak/>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2A24BDD" w14:textId="77777777" w:rsidR="006F3A8A" w:rsidRPr="00103268" w:rsidRDefault="006F3A8A" w:rsidP="006F3A8A">
      <w:pPr>
        <w:pStyle w:val="Standard"/>
        <w:numPr>
          <w:ilvl w:val="1"/>
          <w:numId w:val="15"/>
        </w:numPr>
        <w:tabs>
          <w:tab w:val="left" w:pos="851"/>
        </w:tabs>
        <w:spacing w:line="360" w:lineRule="auto"/>
        <w:ind w:left="720"/>
        <w:jc w:val="both"/>
        <w:rPr>
          <w:rFonts w:cs="Arial"/>
          <w:sz w:val="22"/>
          <w:szCs w:val="22"/>
        </w:rPr>
      </w:pPr>
      <w:r w:rsidRPr="00F82DA9">
        <w:rPr>
          <w:rFonts w:cs="Arial"/>
          <w:spacing w:val="-2"/>
          <w:sz w:val="22"/>
          <w:szCs w:val="22"/>
        </w:rPr>
        <w:t xml:space="preserve"> </w:t>
      </w:r>
      <w:r w:rsidRPr="00103268">
        <w:rPr>
          <w:rFonts w:cs="Arial"/>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03268">
        <w:rPr>
          <w:rFonts w:cs="Arial"/>
          <w:sz w:val="22"/>
          <w:szCs w:val="22"/>
        </w:rPr>
        <w:t>Ceis</w:t>
      </w:r>
      <w:proofErr w:type="spellEnd"/>
      <w:r w:rsidRPr="00103268">
        <w:rPr>
          <w:rFonts w:cs="Arial"/>
          <w:sz w:val="22"/>
          <w:szCs w:val="22"/>
        </w:rPr>
        <w:t>) e no Cadastro Nacional de Empresas Punidas (</w:t>
      </w:r>
      <w:proofErr w:type="spellStart"/>
      <w:r w:rsidRPr="00103268">
        <w:rPr>
          <w:rFonts w:cs="Arial"/>
          <w:sz w:val="22"/>
          <w:szCs w:val="22"/>
        </w:rPr>
        <w:t>Cnep</w:t>
      </w:r>
      <w:proofErr w:type="spellEnd"/>
      <w:r w:rsidRPr="00103268">
        <w:rPr>
          <w:rFonts w:cs="Arial"/>
          <w:sz w:val="22"/>
          <w:szCs w:val="22"/>
        </w:rPr>
        <w:t>), instituídos no âmbito do Poder Executivo Federal.</w:t>
      </w:r>
    </w:p>
    <w:p w14:paraId="67452883"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As sanções de impedimento de licitar e contratar e declaração de inidoneidade para licitar ou contratar são passíveis de reabilitação na forma do art. 163 da Lei nº 14.133/21.</w:t>
      </w:r>
    </w:p>
    <w:p w14:paraId="63301183" w14:textId="77777777" w:rsidR="006F3A8A" w:rsidRPr="00C9270A" w:rsidRDefault="006F3A8A" w:rsidP="006F3A8A">
      <w:pPr>
        <w:pStyle w:val="Standard"/>
        <w:numPr>
          <w:ilvl w:val="1"/>
          <w:numId w:val="15"/>
        </w:numPr>
        <w:tabs>
          <w:tab w:val="left" w:pos="851"/>
        </w:tabs>
        <w:spacing w:line="360" w:lineRule="auto"/>
        <w:ind w:left="720"/>
        <w:jc w:val="both"/>
        <w:rPr>
          <w:rFonts w:cs="Arial"/>
          <w:spacing w:val="2"/>
          <w:sz w:val="22"/>
          <w:szCs w:val="22"/>
        </w:rPr>
      </w:pPr>
      <w:r w:rsidRPr="00C9270A">
        <w:rPr>
          <w:rFonts w:cs="Arial"/>
          <w:spacing w:val="2"/>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61CCC52"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7050E2">
        <w:rPr>
          <w:rFonts w:ascii="Arial" w:hAnsi="Arial" w:cs="Arial"/>
          <w:sz w:val="22"/>
          <w:szCs w:val="22"/>
        </w:rPr>
        <w:t>DA EXTINÇÃO CONTRATUAL</w:t>
      </w:r>
    </w:p>
    <w:p w14:paraId="59D737AF"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3652AF2A" w14:textId="77777777" w:rsidR="00431C35" w:rsidRPr="00EB6319" w:rsidRDefault="006F3A8A" w:rsidP="00431C35">
      <w:pPr>
        <w:pStyle w:val="Standard"/>
        <w:numPr>
          <w:ilvl w:val="1"/>
          <w:numId w:val="15"/>
        </w:numPr>
        <w:tabs>
          <w:tab w:val="left" w:pos="851"/>
        </w:tabs>
        <w:spacing w:line="360" w:lineRule="auto"/>
        <w:ind w:left="720"/>
        <w:jc w:val="both"/>
        <w:rPr>
          <w:rFonts w:cs="Arial"/>
          <w:color w:val="000000" w:themeColor="text1"/>
          <w:sz w:val="22"/>
          <w:szCs w:val="22"/>
        </w:rPr>
      </w:pPr>
      <w:r w:rsidRPr="00EB6319">
        <w:rPr>
          <w:rFonts w:cs="Arial"/>
          <w:color w:val="000000" w:themeColor="text1"/>
          <w:sz w:val="22"/>
          <w:szCs w:val="22"/>
        </w:rPr>
        <w:t xml:space="preserve">O contrato se extingue quando </w:t>
      </w:r>
      <w:r w:rsidR="00431C35" w:rsidRPr="00EB6319">
        <w:rPr>
          <w:rFonts w:cs="Arial"/>
          <w:color w:val="000000" w:themeColor="text1"/>
          <w:sz w:val="22"/>
          <w:szCs w:val="22"/>
        </w:rPr>
        <w:t>cumpridas as obrigações de ambas as partes, ainda que isso ocorra antes do prazo estipulado para tanto.</w:t>
      </w:r>
    </w:p>
    <w:p w14:paraId="21B6C053" w14:textId="21CB036F" w:rsidR="00431C35" w:rsidRPr="00EB6319" w:rsidRDefault="00431C35" w:rsidP="00D824CF">
      <w:pPr>
        <w:pStyle w:val="Standard"/>
        <w:numPr>
          <w:ilvl w:val="1"/>
          <w:numId w:val="15"/>
        </w:numPr>
        <w:tabs>
          <w:tab w:val="left" w:pos="851"/>
        </w:tabs>
        <w:spacing w:line="360" w:lineRule="auto"/>
        <w:ind w:left="720"/>
        <w:jc w:val="both"/>
        <w:rPr>
          <w:rFonts w:cs="Arial"/>
          <w:color w:val="000000" w:themeColor="text1"/>
          <w:sz w:val="22"/>
          <w:szCs w:val="22"/>
        </w:rPr>
      </w:pPr>
      <w:r w:rsidRPr="00EB6319">
        <w:rPr>
          <w:rFonts w:cs="Arial"/>
          <w:color w:val="000000" w:themeColor="text1"/>
          <w:sz w:val="22"/>
          <w:szCs w:val="22"/>
        </w:rPr>
        <w:t>Se as obrigações não forem cumpridas no prazo estipulado, a vigência ficará prorrogada até a conclusão do objeto, caso em que deverá a Administração providenciar a readequação do cronograma físico-financeiro.</w:t>
      </w:r>
    </w:p>
    <w:p w14:paraId="1884C46C" w14:textId="74BFB214" w:rsidR="00D824CF" w:rsidRPr="00EB6319" w:rsidRDefault="00D824CF" w:rsidP="006F3A8A">
      <w:pPr>
        <w:pStyle w:val="Standard"/>
        <w:numPr>
          <w:ilvl w:val="2"/>
          <w:numId w:val="15"/>
        </w:numPr>
        <w:spacing w:line="360" w:lineRule="auto"/>
        <w:ind w:left="1134" w:hanging="851"/>
        <w:jc w:val="both"/>
        <w:rPr>
          <w:rFonts w:cs="Arial"/>
          <w:color w:val="000000" w:themeColor="text1"/>
          <w:sz w:val="22"/>
          <w:szCs w:val="22"/>
        </w:rPr>
      </w:pPr>
      <w:r w:rsidRPr="00EB6319">
        <w:rPr>
          <w:rFonts w:cs="Arial"/>
          <w:color w:val="000000" w:themeColor="text1"/>
          <w:sz w:val="22"/>
          <w:szCs w:val="22"/>
        </w:rPr>
        <w:t>Quando a não conclusão do contrato referida no item anterior decorrer de culpa do contratado:</w:t>
      </w:r>
    </w:p>
    <w:p w14:paraId="791F9263" w14:textId="53AEF8D1" w:rsidR="00D824CF" w:rsidRPr="00EB6319" w:rsidRDefault="00D824CF" w:rsidP="00FF2724">
      <w:pPr>
        <w:pStyle w:val="Standard"/>
        <w:numPr>
          <w:ilvl w:val="3"/>
          <w:numId w:val="15"/>
        </w:numPr>
        <w:spacing w:line="360" w:lineRule="auto"/>
        <w:jc w:val="both"/>
        <w:rPr>
          <w:rFonts w:cs="Arial"/>
          <w:color w:val="000000" w:themeColor="text1"/>
          <w:sz w:val="22"/>
          <w:szCs w:val="22"/>
        </w:rPr>
      </w:pPr>
      <w:r w:rsidRPr="00EB6319">
        <w:rPr>
          <w:rFonts w:cs="Arial"/>
          <w:color w:val="000000" w:themeColor="text1"/>
          <w:sz w:val="22"/>
          <w:szCs w:val="22"/>
        </w:rPr>
        <w:t xml:space="preserve">Ficará ele constituído em mora, sendo-lhe aplicáveis as respectivas sanções administrativas; e  </w:t>
      </w:r>
    </w:p>
    <w:p w14:paraId="7A8C3B72" w14:textId="7396D858" w:rsidR="00D824CF" w:rsidRPr="00EB6319" w:rsidRDefault="00D824CF" w:rsidP="00FF2724">
      <w:pPr>
        <w:pStyle w:val="Standard"/>
        <w:numPr>
          <w:ilvl w:val="3"/>
          <w:numId w:val="15"/>
        </w:numPr>
        <w:spacing w:line="360" w:lineRule="auto"/>
        <w:jc w:val="both"/>
        <w:rPr>
          <w:rFonts w:cs="Arial"/>
          <w:color w:val="000000" w:themeColor="text1"/>
          <w:sz w:val="22"/>
          <w:szCs w:val="22"/>
        </w:rPr>
      </w:pPr>
      <w:r w:rsidRPr="00EB6319">
        <w:rPr>
          <w:rFonts w:cs="Arial"/>
          <w:color w:val="000000" w:themeColor="text1"/>
          <w:sz w:val="22"/>
          <w:szCs w:val="22"/>
        </w:rPr>
        <w:t>Poderá a Administração optar pela extinção do contrato e, nesse caso, adotará as medidas admitidas em lei para a continuidade da execução contratual</w:t>
      </w:r>
      <w:r w:rsidR="00FF2724" w:rsidRPr="00EB6319">
        <w:rPr>
          <w:rFonts w:cs="Arial"/>
          <w:color w:val="000000" w:themeColor="text1"/>
          <w:sz w:val="22"/>
          <w:szCs w:val="22"/>
        </w:rPr>
        <w:t>.</w:t>
      </w:r>
    </w:p>
    <w:p w14:paraId="427264F9"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373FA">
        <w:rPr>
          <w:rFonts w:cs="Arial"/>
          <w:color w:val="000000"/>
          <w:sz w:val="22"/>
          <w:szCs w:val="22"/>
        </w:rPr>
        <w:lastRenderedPageBreak/>
        <w:t>O contrato pode ser extinto antes de cumpridas as obrigações nele estipuladas,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39987E99" w14:textId="77777777" w:rsidR="006F3A8A" w:rsidRPr="007050E2"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2A3D7AC4" w14:textId="77777777" w:rsidR="006F3A8A" w:rsidRPr="007050E2" w:rsidRDefault="006F3A8A" w:rsidP="006F3A8A">
      <w:pPr>
        <w:pStyle w:val="Standard"/>
        <w:numPr>
          <w:ilvl w:val="2"/>
          <w:numId w:val="15"/>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139B7A1D" w14:textId="77777777" w:rsidR="006F3A8A" w:rsidRPr="007050E2" w:rsidRDefault="006F3A8A" w:rsidP="006F3A8A">
      <w:pPr>
        <w:pStyle w:val="PargrafodaLista"/>
        <w:numPr>
          <w:ilvl w:val="3"/>
          <w:numId w:val="15"/>
        </w:numPr>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4EA853E5"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2AA75C39"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7189BCFD"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4C241E49" w14:textId="77777777" w:rsidR="006F3A8A" w:rsidRDefault="006F3A8A" w:rsidP="006F3A8A">
      <w:pPr>
        <w:pStyle w:val="Standard"/>
        <w:numPr>
          <w:ilvl w:val="2"/>
          <w:numId w:val="15"/>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20AAB169"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4F64C94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ABB93" w14:textId="77777777"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03D8B66A" w14:textId="112F8F93" w:rsidR="00FF2724" w:rsidRPr="00874B69" w:rsidRDefault="00F82DA9" w:rsidP="00FF2724">
      <w:pPr>
        <w:pStyle w:val="Standard"/>
        <w:numPr>
          <w:ilvl w:val="2"/>
          <w:numId w:val="15"/>
        </w:numPr>
        <w:spacing w:line="360" w:lineRule="auto"/>
        <w:ind w:left="1134" w:hanging="851"/>
        <w:jc w:val="both"/>
        <w:rPr>
          <w:rFonts w:cs="Arial"/>
          <w:color w:val="000000"/>
          <w:sz w:val="22"/>
          <w:szCs w:val="22"/>
        </w:rPr>
      </w:pPr>
      <w:bookmarkStart w:id="27" w:name="_Hlk137113329"/>
      <w:r>
        <w:rPr>
          <w:sz w:val="22"/>
          <w:szCs w:val="22"/>
        </w:rPr>
        <w:t xml:space="preserve">Gestão/Unidade: </w:t>
      </w:r>
      <w:r w:rsidR="00FF2724">
        <w:rPr>
          <w:sz w:val="22"/>
          <w:szCs w:val="22"/>
        </w:rPr>
        <w:t xml:space="preserve">200091/0001 </w:t>
      </w:r>
      <w:r w:rsidR="00FF2724" w:rsidRPr="006E2A6F">
        <w:rPr>
          <w:sz w:val="22"/>
          <w:szCs w:val="22"/>
        </w:rPr>
        <w:t>(</w:t>
      </w:r>
      <w:r w:rsidR="00FF2724" w:rsidRPr="00FF2724">
        <w:rPr>
          <w:rFonts w:cs="Arial"/>
          <w:color w:val="000000"/>
          <w:sz w:val="22"/>
          <w:szCs w:val="22"/>
        </w:rPr>
        <w:t>Procuradoria Regional do Trabalho da 6ª Região)</w:t>
      </w:r>
    </w:p>
    <w:p w14:paraId="2BDAA1ED"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r w:rsidRPr="00FF2724">
        <w:rPr>
          <w:rFonts w:cs="Arial"/>
          <w:color w:val="000000"/>
          <w:sz w:val="22"/>
          <w:szCs w:val="22"/>
        </w:rPr>
        <w:t>0100000000</w:t>
      </w:r>
    </w:p>
    <w:p w14:paraId="7D82DB62"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r w:rsidRPr="00FF2724">
        <w:rPr>
          <w:rFonts w:cs="Arial"/>
          <w:color w:val="000000"/>
          <w:sz w:val="22"/>
          <w:szCs w:val="22"/>
        </w:rPr>
        <w:t>172168</w:t>
      </w:r>
    </w:p>
    <w:p w14:paraId="20273A16" w14:textId="25351DFA" w:rsidR="00FF2724"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r>
        <w:rPr>
          <w:rFonts w:cs="Arial"/>
          <w:color w:val="000000"/>
          <w:sz w:val="22"/>
          <w:szCs w:val="22"/>
        </w:rPr>
        <w:t>33.90.39</w:t>
      </w:r>
      <w:r w:rsidR="007245E2">
        <w:rPr>
          <w:rFonts w:cs="Arial"/>
          <w:color w:val="000000"/>
          <w:sz w:val="22"/>
          <w:szCs w:val="22"/>
        </w:rPr>
        <w:t>.05</w:t>
      </w:r>
    </w:p>
    <w:p w14:paraId="69CB487C" w14:textId="3E3417B3" w:rsidR="00F82DA9" w:rsidRPr="00874B69" w:rsidRDefault="00F82DA9" w:rsidP="00FF2724">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 xml:space="preserve">Plano Interno: </w:t>
      </w:r>
      <w:r w:rsidR="007245E2">
        <w:rPr>
          <w:rFonts w:cs="Arial"/>
          <w:b/>
          <w:sz w:val="22"/>
          <w:szCs w:val="22"/>
        </w:rPr>
        <w:t>DEFESA1</w:t>
      </w:r>
    </w:p>
    <w:bookmarkEnd w:id="27"/>
    <w:p w14:paraId="4741DF74"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45264041"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 dotação relativa aos exercícios financeiros subsequentes será indicada após aprovação da Lei Orçamentária respectiva e liberação dos créditos correspondentes, mediante apostilamento</w:t>
      </w:r>
      <w:r w:rsidRPr="000D4F9C">
        <w:rPr>
          <w:rFonts w:cs="Arial"/>
          <w:sz w:val="22"/>
          <w:szCs w:val="22"/>
        </w:rPr>
        <w:t>.</w:t>
      </w:r>
    </w:p>
    <w:p w14:paraId="677BD2A8"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DOS CASOS OMISSOS</w:t>
      </w:r>
    </w:p>
    <w:p w14:paraId="144D571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7612E1F2" w14:textId="37D612B1"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4D7303E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DAS ALTERAÇÕES</w:t>
      </w:r>
    </w:p>
    <w:p w14:paraId="506908C9"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2E162"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 xml:space="preserve">Eventuais alterações contratuais reger-se-ão pela disciplina dos </w:t>
      </w:r>
      <w:proofErr w:type="spellStart"/>
      <w:r w:rsidRPr="00874B69">
        <w:rPr>
          <w:rFonts w:cs="Arial"/>
          <w:sz w:val="22"/>
          <w:szCs w:val="22"/>
        </w:rPr>
        <w:t>arts</w:t>
      </w:r>
      <w:proofErr w:type="spellEnd"/>
      <w:r w:rsidRPr="00874B69">
        <w:rPr>
          <w:rFonts w:cs="Arial"/>
          <w:sz w:val="22"/>
          <w:szCs w:val="22"/>
        </w:rPr>
        <w:t>. 124 e seguintes da Lei nº 14.133, de 2021.</w:t>
      </w:r>
    </w:p>
    <w:p w14:paraId="000D48B1"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O Contratado é obrigado a aceitar, nas mesmas condições contratuais, os acréscimos ou supressões que se fizerem necessários, até o limite de 25% (vinte e cinco por cento) do valor inicial atualizado do contrato.</w:t>
      </w:r>
    </w:p>
    <w:p w14:paraId="18AA6AD8" w14:textId="77777777" w:rsidR="006F3A8A" w:rsidRPr="00B0384B" w:rsidRDefault="006F3A8A" w:rsidP="006F3A8A">
      <w:pPr>
        <w:pStyle w:val="Standard"/>
        <w:numPr>
          <w:ilvl w:val="1"/>
          <w:numId w:val="15"/>
        </w:numPr>
        <w:tabs>
          <w:tab w:val="left" w:pos="851"/>
        </w:tabs>
        <w:spacing w:line="360" w:lineRule="auto"/>
        <w:ind w:left="851" w:hanging="862"/>
        <w:jc w:val="both"/>
        <w:rPr>
          <w:rFonts w:cs="Arial"/>
          <w:spacing w:val="-4"/>
          <w:sz w:val="22"/>
          <w:szCs w:val="22"/>
        </w:rPr>
      </w:pPr>
      <w:r w:rsidRPr="00B0384B">
        <w:rPr>
          <w:rFonts w:cs="Arial"/>
          <w:spacing w:val="-4"/>
          <w:sz w:val="22"/>
          <w:szCs w:val="22"/>
        </w:rPr>
        <w:t>Registros que não caracterizam alteração do contrato podem ser realizados por simples apostila, dispensada a celebração de termo aditivo, na forma do art. 136 da Lei nº 14.133, de 2021.</w:t>
      </w:r>
    </w:p>
    <w:p w14:paraId="5CD1B151"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38C578B"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A07656E"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38CB2991" w14:textId="77777777" w:rsidR="006F3A8A" w:rsidRPr="00C25AC5" w:rsidRDefault="006F3A8A" w:rsidP="006F3A8A">
      <w:pPr>
        <w:pStyle w:val="Edital-Tpicos"/>
        <w:widowControl/>
        <w:numPr>
          <w:ilvl w:val="0"/>
          <w:numId w:val="14"/>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65067C2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4D52A19" w14:textId="77777777" w:rsidR="006F3A8A" w:rsidRPr="00BF2BC5" w:rsidRDefault="006F3A8A" w:rsidP="006F3A8A">
      <w:pPr>
        <w:pStyle w:val="Standard"/>
        <w:numPr>
          <w:ilvl w:val="1"/>
          <w:numId w:val="15"/>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40BCE3B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2977B247"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FFF1160"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274A89E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719A6B9D"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C1F656A" w14:textId="77777777" w:rsidR="006F3A8A" w:rsidRPr="002D4C1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internos ao disposto na legislação com o intuito de proteger os dados pessoais repassados pela CONTRATANTE. </w:t>
      </w:r>
    </w:p>
    <w:p w14:paraId="6B826541"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É vedado à CONTRATADA a utilização de todo e qualquer dado pessoal repassado em decorrência da execução contratual para finalidade distinta daquela do objeto da contratação, sob pena de responsabilização administrativa, civil e criminal.</w:t>
      </w:r>
    </w:p>
    <w:p w14:paraId="04734EF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lastRenderedPageBreak/>
        <w:t>A CONTRATADA se compromete a manter sigilo e confidencialidade de todas as informações – em especial os dados pessoais e os dados pessoais sensíveis – repassados em decorrência da execução contratual, em consonância com o disposto na LGPD, sendo vedado o repasse das informações a outras empresas ou pessoas, salvo aquelas decorrentes de obrigações legais ou para viabilizar o cumprimento do instrumento contratual.</w:t>
      </w:r>
    </w:p>
    <w:p w14:paraId="56A970B6"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3D55D02E"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20205B4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45AF2E9"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0025A3F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3F112ED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113E2F8C" w14:textId="77777777" w:rsidR="006F3A8A" w:rsidRPr="000D4F9C"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7C25670A" w14:textId="77777777" w:rsidR="00103268" w:rsidRDefault="00103268" w:rsidP="006F3A8A">
      <w:pPr>
        <w:spacing w:before="240" w:after="120" w:line="240" w:lineRule="auto"/>
        <w:jc w:val="center"/>
        <w:rPr>
          <w:rFonts w:ascii="Arial" w:hAnsi="Arial" w:cs="Arial"/>
          <w:i/>
          <w:iCs/>
          <w:sz w:val="22"/>
          <w:szCs w:val="22"/>
        </w:rPr>
      </w:pPr>
    </w:p>
    <w:p w14:paraId="77FDC570" w14:textId="2CC77D79" w:rsidR="006F3A8A" w:rsidRDefault="006F3A8A" w:rsidP="006F3A8A">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6F3A8A" w14:paraId="612B98D7" w14:textId="77777777" w:rsidTr="00AA47BA">
        <w:tc>
          <w:tcPr>
            <w:tcW w:w="5261" w:type="dxa"/>
            <w:shd w:val="clear" w:color="auto" w:fill="auto"/>
            <w:tcMar>
              <w:top w:w="0" w:type="dxa"/>
              <w:left w:w="0" w:type="dxa"/>
              <w:bottom w:w="0" w:type="dxa"/>
              <w:right w:w="0" w:type="dxa"/>
            </w:tcMar>
          </w:tcPr>
          <w:p w14:paraId="548376AE" w14:textId="77777777" w:rsidR="006F3A8A" w:rsidRDefault="006F3A8A" w:rsidP="00AA47BA">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t>____________________________</w:t>
            </w:r>
          </w:p>
          <w:p w14:paraId="526CD278" w14:textId="77777777" w:rsidR="006F3A8A" w:rsidRDefault="006F3A8A" w:rsidP="00AA47BA">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shd w:val="clear" w:color="auto" w:fill="auto"/>
            <w:tcMar>
              <w:top w:w="0" w:type="dxa"/>
              <w:left w:w="0" w:type="dxa"/>
              <w:bottom w:w="0" w:type="dxa"/>
              <w:right w:w="0" w:type="dxa"/>
            </w:tcMar>
          </w:tcPr>
          <w:p w14:paraId="44168642"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2F295EEE"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60935BC7"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1034BBCF"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lastRenderedPageBreak/>
        <w:t>Testemunhas:</w:t>
      </w: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6F3A8A" w14:paraId="3D69B008" w14:textId="77777777" w:rsidTr="00AA47BA">
        <w:trPr>
          <w:trHeight w:val="624"/>
        </w:trPr>
        <w:tc>
          <w:tcPr>
            <w:tcW w:w="5236" w:type="dxa"/>
            <w:shd w:val="clear" w:color="auto" w:fill="auto"/>
            <w:tcMar>
              <w:top w:w="0" w:type="dxa"/>
              <w:left w:w="0" w:type="dxa"/>
              <w:bottom w:w="0" w:type="dxa"/>
              <w:right w:w="0" w:type="dxa"/>
            </w:tcMar>
          </w:tcPr>
          <w:p w14:paraId="263B4D9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4C1C4517"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c>
          <w:tcPr>
            <w:tcW w:w="4953" w:type="dxa"/>
            <w:shd w:val="clear" w:color="auto" w:fill="auto"/>
            <w:tcMar>
              <w:top w:w="0" w:type="dxa"/>
              <w:left w:w="0" w:type="dxa"/>
              <w:bottom w:w="0" w:type="dxa"/>
              <w:right w:w="0" w:type="dxa"/>
            </w:tcMar>
          </w:tcPr>
          <w:p w14:paraId="739355C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764E85A3"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r>
    </w:tbl>
    <w:p w14:paraId="3FAD06BC" w14:textId="77777777" w:rsidR="006F3A8A" w:rsidRPr="00536CCD" w:rsidRDefault="006F3A8A" w:rsidP="00FF2724">
      <w:pPr>
        <w:spacing w:before="240" w:after="120" w:line="240" w:lineRule="auto"/>
        <w:jc w:val="center"/>
        <w:rPr>
          <w:rFonts w:ascii="Arial" w:hAnsi="Arial" w:cs="Arial"/>
          <w:sz w:val="22"/>
          <w:szCs w:val="22"/>
        </w:rPr>
      </w:pPr>
    </w:p>
    <w:sectPr w:rsidR="006F3A8A" w:rsidRPr="00536CCD" w:rsidSect="00BC12A7">
      <w:headerReference w:type="default" r:id="rId29"/>
      <w:footerReference w:type="default" r:id="rId30"/>
      <w:headerReference w:type="first" r:id="rId31"/>
      <w:footerReference w:type="first" r:id="rId32"/>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79DC" w14:textId="77777777" w:rsidR="0051455D" w:rsidRDefault="0051455D" w:rsidP="00805244">
      <w:r>
        <w:separator/>
      </w:r>
    </w:p>
  </w:endnote>
  <w:endnote w:type="continuationSeparator" w:id="0">
    <w:p w14:paraId="155B688E" w14:textId="77777777" w:rsidR="0051455D" w:rsidRDefault="0051455D" w:rsidP="00805244">
      <w:r>
        <w:continuationSeparator/>
      </w:r>
    </w:p>
  </w:endnote>
  <w:endnote w:type="continuationNotice" w:id="1">
    <w:p w14:paraId="5958B871" w14:textId="77777777" w:rsidR="0051455D" w:rsidRDefault="00514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D16C3" w14:textId="77777777" w:rsidR="0051455D" w:rsidRDefault="0051455D"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383B9A88" w:rsidR="0051455D" w:rsidRDefault="0051455D" w:rsidP="00B54737">
    <w:pPr>
      <w:pStyle w:val="Rodap"/>
      <w:jc w:val="center"/>
      <w:rPr>
        <w:rFonts w:ascii="Arial" w:hAnsi="Arial"/>
        <w:b/>
        <w:bCs/>
        <w:sz w:val="16"/>
        <w:szCs w:val="16"/>
      </w:rPr>
    </w:pPr>
    <w:r>
      <w:rPr>
        <w:rFonts w:ascii="Arial" w:hAnsi="Arial"/>
        <w:b/>
        <w:bCs/>
        <w:sz w:val="16"/>
        <w:szCs w:val="16"/>
      </w:rPr>
      <w:t>Rua Conselheiro Portela, 531 – Espinheiro – Recife (PE) – CEP: 52.020-0</w:t>
    </w:r>
    <w:r w:rsidR="007C1CFF">
      <w:rPr>
        <w:rFonts w:ascii="Arial" w:hAnsi="Arial"/>
        <w:b/>
        <w:bCs/>
        <w:sz w:val="16"/>
        <w:szCs w:val="16"/>
      </w:rPr>
      <w:t>41</w:t>
    </w:r>
  </w:p>
  <w:p w14:paraId="7DBAEF82" w14:textId="082FCDCD" w:rsidR="0051455D" w:rsidRPr="00A25AB0" w:rsidRDefault="0051455D"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8846" w14:textId="77777777" w:rsidR="0051455D" w:rsidRDefault="0051455D" w:rsidP="00BC12A7">
    <w:pPr>
      <w:pStyle w:val="Rodap"/>
      <w:jc w:val="center"/>
      <w:rPr>
        <w:rFonts w:ascii="Arial" w:hAnsi="Arial"/>
        <w:b/>
        <w:bCs/>
        <w:sz w:val="16"/>
        <w:szCs w:val="16"/>
      </w:rPr>
    </w:pPr>
    <w:r>
      <w:rPr>
        <w:rFonts w:ascii="Arial" w:hAnsi="Arial"/>
        <w:b/>
        <w:bCs/>
        <w:sz w:val="16"/>
        <w:szCs w:val="16"/>
      </w:rPr>
      <w:t>Ministério Público do Trabalho – Pernambuco</w:t>
    </w:r>
  </w:p>
  <w:p w14:paraId="67CE1B4A" w14:textId="77777777" w:rsidR="00071E15" w:rsidRDefault="0051455D" w:rsidP="00BC12A7">
    <w:pPr>
      <w:pStyle w:val="Rodap"/>
      <w:jc w:val="center"/>
      <w:rPr>
        <w:rFonts w:ascii="Arial" w:hAnsi="Arial"/>
        <w:b/>
        <w:bCs/>
        <w:sz w:val="16"/>
        <w:szCs w:val="16"/>
      </w:rPr>
    </w:pPr>
    <w:r>
      <w:rPr>
        <w:rFonts w:ascii="Arial" w:hAnsi="Arial"/>
        <w:b/>
        <w:bCs/>
        <w:sz w:val="16"/>
        <w:szCs w:val="16"/>
      </w:rPr>
      <w:t>Rua Conselheiro Portela, 531 – Espinheiro – Recife (PE) – CEP: 52.020-0</w:t>
    </w:r>
    <w:r w:rsidR="00071E15">
      <w:rPr>
        <w:rFonts w:ascii="Arial" w:hAnsi="Arial"/>
        <w:b/>
        <w:bCs/>
        <w:sz w:val="16"/>
        <w:szCs w:val="16"/>
      </w:rPr>
      <w:t xml:space="preserve">41 </w:t>
    </w:r>
  </w:p>
  <w:p w14:paraId="028704E0" w14:textId="04025045" w:rsidR="0051455D" w:rsidRDefault="0051455D"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FD986" w14:textId="77777777" w:rsidR="0051455D" w:rsidRDefault="0051455D" w:rsidP="00805244">
      <w:r>
        <w:separator/>
      </w:r>
    </w:p>
  </w:footnote>
  <w:footnote w:type="continuationSeparator" w:id="0">
    <w:p w14:paraId="07D1BC5A" w14:textId="77777777" w:rsidR="0051455D" w:rsidRDefault="0051455D" w:rsidP="00805244">
      <w:r>
        <w:continuationSeparator/>
      </w:r>
    </w:p>
  </w:footnote>
  <w:footnote w:type="continuationNotice" w:id="1">
    <w:p w14:paraId="15607EF8" w14:textId="77777777" w:rsidR="0051455D" w:rsidRDefault="00514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F3D3" w14:textId="77777777" w:rsidR="0051455D" w:rsidRPr="00BC12A7" w:rsidRDefault="0051455D"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51455D" w:rsidRDefault="0051455D" w:rsidP="009C2BD5">
    <w:pPr>
      <w:pStyle w:val="Cabealho"/>
      <w:jc w:val="right"/>
      <w:rPr>
        <w:b/>
        <w:bCs/>
        <w:noProof/>
      </w:rPr>
    </w:pPr>
  </w:p>
  <w:p w14:paraId="6033CFDF" w14:textId="77777777" w:rsidR="0051455D" w:rsidRPr="00352186" w:rsidRDefault="0051455D"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F28D" w14:textId="77777777" w:rsidR="0051455D" w:rsidRPr="00BC12A7" w:rsidRDefault="0051455D"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28"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2085A"/>
    <w:multiLevelType w:val="hybridMultilevel"/>
    <w:tmpl w:val="DD2A10B2"/>
    <w:lvl w:ilvl="0" w:tplc="3C20E81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08743C3"/>
    <w:multiLevelType w:val="hybridMultilevel"/>
    <w:tmpl w:val="9E8E46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D86B15"/>
    <w:multiLevelType w:val="hybridMultilevel"/>
    <w:tmpl w:val="BB30BC38"/>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4" w15:restartNumberingAfterBreak="0">
    <w:nsid w:val="15464E86"/>
    <w:multiLevelType w:val="hybridMultilevel"/>
    <w:tmpl w:val="4956E416"/>
    <w:lvl w:ilvl="0" w:tplc="0416000F">
      <w:start w:val="1"/>
      <w:numFmt w:val="decimal"/>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344D21"/>
    <w:multiLevelType w:val="multilevel"/>
    <w:tmpl w:val="31CE2DCE"/>
    <w:lvl w:ilvl="0">
      <w:start w:val="1"/>
      <w:numFmt w:val="ordin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283486"/>
    <w:multiLevelType w:val="hybridMultilevel"/>
    <w:tmpl w:val="6DBEAB1A"/>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37AE5D5E"/>
    <w:multiLevelType w:val="multilevel"/>
    <w:tmpl w:val="FF0892E8"/>
    <w:lvl w:ilvl="0">
      <w:start w:val="1"/>
      <w:numFmt w:val="decimal"/>
      <w:lvlText w:val="%1."/>
      <w:lvlJc w:val="left"/>
      <w:pPr>
        <w:ind w:left="435" w:hanging="435"/>
      </w:pPr>
      <w:rPr>
        <w:rFonts w:hint="default"/>
      </w:rPr>
    </w:lvl>
    <w:lvl w:ilvl="1">
      <w:start w:val="1"/>
      <w:numFmt w:val="decimal"/>
      <w:lvlText w:val="%1.%2."/>
      <w:lvlJc w:val="left"/>
      <w:pPr>
        <w:ind w:left="862" w:hanging="72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3BE174B6"/>
    <w:multiLevelType w:val="multilevel"/>
    <w:tmpl w:val="3F82C042"/>
    <w:lvl w:ilvl="0">
      <w:start w:val="1"/>
      <w:numFmt w:val="decimal"/>
      <w:lvlText w:val="%1"/>
      <w:lvlJc w:val="left"/>
      <w:pPr>
        <w:ind w:left="621" w:hanging="361"/>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636" w:hanging="334"/>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831" w:hanging="718"/>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2388" w:hanging="1469"/>
      </w:pPr>
      <w:rPr>
        <w:rFonts w:ascii="Times New Roman" w:eastAsia="Times New Roman" w:hAnsi="Times New Roman" w:cs="Times New Roman" w:hint="default"/>
        <w:spacing w:val="-3"/>
        <w:w w:val="99"/>
        <w:sz w:val="24"/>
        <w:szCs w:val="24"/>
        <w:lang w:val="pt-PT" w:eastAsia="en-US" w:bidi="ar-SA"/>
      </w:rPr>
    </w:lvl>
    <w:lvl w:ilvl="4">
      <w:numFmt w:val="bullet"/>
      <w:lvlText w:val="•"/>
      <w:lvlJc w:val="left"/>
      <w:pPr>
        <w:ind w:left="1120" w:hanging="1469"/>
      </w:pPr>
      <w:rPr>
        <w:rFonts w:hint="default"/>
        <w:lang w:val="pt-PT" w:eastAsia="en-US" w:bidi="ar-SA"/>
      </w:rPr>
    </w:lvl>
    <w:lvl w:ilvl="5">
      <w:numFmt w:val="bullet"/>
      <w:lvlText w:val="•"/>
      <w:lvlJc w:val="left"/>
      <w:pPr>
        <w:ind w:left="1660" w:hanging="1469"/>
      </w:pPr>
      <w:rPr>
        <w:rFonts w:hint="default"/>
        <w:lang w:val="pt-PT" w:eastAsia="en-US" w:bidi="ar-SA"/>
      </w:rPr>
    </w:lvl>
    <w:lvl w:ilvl="6">
      <w:numFmt w:val="bullet"/>
      <w:lvlText w:val="•"/>
      <w:lvlJc w:val="left"/>
      <w:pPr>
        <w:ind w:left="1840" w:hanging="1469"/>
      </w:pPr>
      <w:rPr>
        <w:rFonts w:hint="default"/>
        <w:lang w:val="pt-PT" w:eastAsia="en-US" w:bidi="ar-SA"/>
      </w:rPr>
    </w:lvl>
    <w:lvl w:ilvl="7">
      <w:numFmt w:val="bullet"/>
      <w:lvlText w:val="•"/>
      <w:lvlJc w:val="left"/>
      <w:pPr>
        <w:ind w:left="2380" w:hanging="1469"/>
      </w:pPr>
      <w:rPr>
        <w:rFonts w:hint="default"/>
        <w:lang w:val="pt-PT" w:eastAsia="en-US" w:bidi="ar-SA"/>
      </w:rPr>
    </w:lvl>
    <w:lvl w:ilvl="8">
      <w:numFmt w:val="bullet"/>
      <w:lvlText w:val="•"/>
      <w:lvlJc w:val="left"/>
      <w:pPr>
        <w:ind w:left="4740" w:hanging="1469"/>
      </w:pPr>
      <w:rPr>
        <w:rFonts w:hint="default"/>
        <w:lang w:val="pt-PT" w:eastAsia="en-US" w:bidi="ar-SA"/>
      </w:rPr>
    </w:lvl>
  </w:abstractNum>
  <w:abstractNum w:abstractNumId="10" w15:restartNumberingAfterBreak="0">
    <w:nsid w:val="49C4342B"/>
    <w:multiLevelType w:val="hybridMultilevel"/>
    <w:tmpl w:val="1D7A1ECC"/>
    <w:lvl w:ilvl="0" w:tplc="77E88B4E">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A530FBA"/>
    <w:multiLevelType w:val="multilevel"/>
    <w:tmpl w:val="78D03B64"/>
    <w:numStyleLink w:val="WWNum24"/>
  </w:abstractNum>
  <w:abstractNum w:abstractNumId="12"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562463BE"/>
    <w:multiLevelType w:val="hybridMultilevel"/>
    <w:tmpl w:val="6D0CEB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6DF7633"/>
    <w:multiLevelType w:val="multilevel"/>
    <w:tmpl w:val="F24CEB2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5050"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5F5A3DCE"/>
    <w:multiLevelType w:val="multilevel"/>
    <w:tmpl w:val="510E09E0"/>
    <w:lvl w:ilvl="0">
      <w:start w:val="1"/>
      <w:numFmt w:val="decimal"/>
      <w:lvlText w:val="%1."/>
      <w:lvlJc w:val="left"/>
      <w:pPr>
        <w:ind w:left="435" w:hanging="435"/>
      </w:pPr>
      <w:rPr>
        <w:rFonts w:hint="default"/>
      </w:rPr>
    </w:lvl>
    <w:lvl w:ilvl="1">
      <w:start w:val="1"/>
      <w:numFmt w:val="decimal"/>
      <w:lvlText w:val="%1.%2."/>
      <w:lvlJc w:val="left"/>
      <w:pPr>
        <w:ind w:left="1997" w:hanging="720"/>
      </w:pPr>
      <w:rPr>
        <w:rFonts w:ascii="Arial" w:hAnsi="Arial" w:cs="Arial" w:hint="default"/>
        <w:b w:val="0"/>
        <w:bCs w:val="0"/>
      </w:rPr>
    </w:lvl>
    <w:lvl w:ilvl="2">
      <w:start w:val="1"/>
      <w:numFmt w:val="decimal"/>
      <w:lvlText w:val="%1.%2.%3."/>
      <w:lvlJc w:val="left"/>
      <w:pPr>
        <w:ind w:left="2136" w:hanging="720"/>
      </w:pPr>
      <w:rPr>
        <w:rFonts w:hint="default"/>
        <w:b w:val="0"/>
        <w:bCs/>
        <w:color w:val="auto"/>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456E10"/>
    <w:multiLevelType w:val="multilevel"/>
    <w:tmpl w:val="FA065F8A"/>
    <w:lvl w:ilvl="0">
      <w:start w:val="1"/>
      <w:numFmt w:val="decimal"/>
      <w:lvlText w:val="%1."/>
      <w:lvlJc w:val="left"/>
      <w:pPr>
        <w:ind w:left="435" w:hanging="435"/>
      </w:pPr>
      <w:rPr>
        <w:rFonts w:hint="default"/>
      </w:rPr>
    </w:lvl>
    <w:lvl w:ilvl="1">
      <w:start w:val="1"/>
      <w:numFmt w:val="decimal"/>
      <w:lvlText w:val="%1.%2."/>
      <w:lvlJc w:val="left"/>
      <w:pPr>
        <w:ind w:left="3414" w:hanging="720"/>
      </w:pPr>
      <w:rPr>
        <w:rFonts w:hint="default"/>
        <w:b w:val="0"/>
        <w:bCs/>
      </w:rPr>
    </w:lvl>
    <w:lvl w:ilvl="2">
      <w:start w:val="1"/>
      <w:numFmt w:val="decimal"/>
      <w:lvlText w:val="%1.%2.%3."/>
      <w:lvlJc w:val="left"/>
      <w:pPr>
        <w:ind w:left="2138"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667B57E6"/>
    <w:multiLevelType w:val="hybridMultilevel"/>
    <w:tmpl w:val="43C0AC40"/>
    <w:lvl w:ilvl="0" w:tplc="F4B098AA">
      <w:start w:val="1"/>
      <w:numFmt w:val="lowerLetter"/>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4"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5" w15:restartNumberingAfterBreak="0">
    <w:nsid w:val="6FC6560D"/>
    <w:multiLevelType w:val="multilevel"/>
    <w:tmpl w:val="EB34ACBE"/>
    <w:lvl w:ilvl="0">
      <w:start w:val="9"/>
      <w:numFmt w:val="decimal"/>
      <w:lvlText w:val="%1"/>
      <w:lvlJc w:val="left"/>
      <w:pPr>
        <w:ind w:left="480" w:hanging="480"/>
      </w:pPr>
      <w:rPr>
        <w:rFonts w:hint="default"/>
        <w:b w:val="0"/>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26"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27" w15:restartNumberingAfterBreak="0">
    <w:nsid w:val="70FA727C"/>
    <w:multiLevelType w:val="hybridMultilevel"/>
    <w:tmpl w:val="B4607A9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8" w15:restartNumberingAfterBreak="0">
    <w:nsid w:val="7B5D02B1"/>
    <w:multiLevelType w:val="multilevel"/>
    <w:tmpl w:val="9EB033E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color w:val="auto"/>
        <w:sz w:val="22"/>
        <w:szCs w:val="22"/>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17"/>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4"/>
  </w:num>
  <w:num w:numId="5">
    <w:abstractNumId w:val="12"/>
  </w:num>
  <w:num w:numId="6">
    <w:abstractNumId w:val="15"/>
  </w:num>
  <w:num w:numId="7">
    <w:abstractNumId w:val="20"/>
  </w:num>
  <w:num w:numId="8">
    <w:abstractNumId w:val="12"/>
    <w:lvlOverride w:ilvl="0">
      <w:startOverride w:val="1"/>
    </w:lvlOverride>
  </w:num>
  <w:num w:numId="9">
    <w:abstractNumId w:val="13"/>
  </w:num>
  <w:num w:numId="10">
    <w:abstractNumId w:val="28"/>
  </w:num>
  <w:num w:numId="11">
    <w:abstractNumId w:val="24"/>
  </w:num>
  <w:num w:numId="12">
    <w:abstractNumId w:val="1"/>
  </w:num>
  <w:num w:numId="13">
    <w:abstractNumId w:val="5"/>
  </w:num>
  <w:num w:numId="14">
    <w:abstractNumId w:val="6"/>
  </w:num>
  <w:num w:numId="15">
    <w:abstractNumId w:val="19"/>
  </w:num>
  <w:num w:numId="16">
    <w:abstractNumId w:val="8"/>
  </w:num>
  <w:num w:numId="17">
    <w:abstractNumId w:val="16"/>
  </w:num>
  <w:num w:numId="18">
    <w:abstractNumId w:val="9"/>
  </w:num>
  <w:num w:numId="19">
    <w:abstractNumId w:val="11"/>
  </w:num>
  <w:num w:numId="20">
    <w:abstractNumId w:val="0"/>
  </w:num>
  <w:num w:numId="21">
    <w:abstractNumId w:val="26"/>
  </w:num>
  <w:num w:numId="22">
    <w:abstractNumId w:val="10"/>
  </w:num>
  <w:num w:numId="23">
    <w:abstractNumId w:val="8"/>
    <w:lvlOverride w:ilvl="0">
      <w:lvl w:ilvl="0">
        <w:start w:val="1"/>
        <w:numFmt w:val="decimal"/>
        <w:lvlText w:val="%1."/>
        <w:lvlJc w:val="left"/>
        <w:pPr>
          <w:ind w:left="435" w:hanging="435"/>
        </w:pPr>
        <w:rPr>
          <w:rFonts w:hint="default"/>
        </w:rPr>
      </w:lvl>
    </w:lvlOverride>
    <w:lvlOverride w:ilvl="1">
      <w:lvl w:ilvl="1">
        <w:start w:val="1"/>
        <w:numFmt w:val="decimal"/>
        <w:lvlText w:val="%1.6."/>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4">
    <w:abstractNumId w:val="8"/>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2422" w:hanging="720"/>
        </w:pPr>
        <w:rPr>
          <w:rFonts w:hint="default"/>
          <w:b w:val="0"/>
          <w:bCs/>
        </w:rPr>
      </w:lvl>
    </w:lvlOverride>
    <w:lvlOverride w:ilvl="2">
      <w:lvl w:ilvl="2">
        <w:start w:val="1"/>
        <w:numFmt w:val="decimal"/>
        <w:lvlText w:val="%1.%2.%3."/>
        <w:lvlJc w:val="left"/>
        <w:pPr>
          <w:ind w:left="2138" w:hanging="720"/>
        </w:pPr>
        <w:rPr>
          <w:rFonts w:hint="default"/>
          <w:b w:val="0"/>
          <w:bCs/>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5">
    <w:abstractNumId w:val="25"/>
  </w:num>
  <w:num w:numId="26">
    <w:abstractNumId w:val="27"/>
  </w:num>
  <w:num w:numId="27">
    <w:abstractNumId w:val="3"/>
  </w:num>
  <w:num w:numId="28">
    <w:abstractNumId w:val="16"/>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color w:val="auto"/>
        </w:rPr>
      </w:lvl>
    </w:lvlOverride>
    <w:lvlOverride w:ilvl="2">
      <w:lvl w:ilvl="2">
        <w:start w:val="1"/>
        <w:numFmt w:val="decimal"/>
        <w:lvlText w:val="%1.%2.1."/>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9">
    <w:abstractNumId w:val="16"/>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1997" w:hanging="720"/>
        </w:pPr>
        <w:rPr>
          <w:rFonts w:hint="default"/>
          <w:color w:val="auto"/>
        </w:rPr>
      </w:lvl>
    </w:lvlOverride>
    <w:lvlOverride w:ilvl="2">
      <w:lvl w:ilvl="2">
        <w:start w:val="1"/>
        <w:numFmt w:val="decimal"/>
        <w:lvlText w:val="%1.%2.%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0">
    <w:abstractNumId w:val="16"/>
    <w:lvlOverride w:ilvl="0">
      <w:lvl w:ilvl="0">
        <w:start w:val="1"/>
        <w:numFmt w:val="decimal"/>
        <w:lvlText w:val="%1."/>
        <w:lvlJc w:val="left"/>
        <w:pPr>
          <w:ind w:left="435" w:hanging="435"/>
        </w:pPr>
        <w:rPr>
          <w:rFonts w:hint="default"/>
        </w:rPr>
      </w:lvl>
    </w:lvlOverride>
    <w:lvlOverride w:ilvl="1">
      <w:lvl w:ilvl="1">
        <w:start w:val="1"/>
        <w:numFmt w:val="decimal"/>
        <w:lvlText w:val="%1.3."/>
        <w:lvlJc w:val="left"/>
        <w:pPr>
          <w:ind w:left="1997" w:hanging="720"/>
        </w:pPr>
        <w:rPr>
          <w:rFonts w:hint="default"/>
          <w:b w:val="0"/>
          <w:bCs/>
          <w:color w:val="auto"/>
        </w:rPr>
      </w:lvl>
    </w:lvlOverride>
    <w:lvlOverride w:ilvl="2">
      <w:lvl w:ilvl="2">
        <w:start w:val="1"/>
        <w:numFmt w:val="decimal"/>
        <w:lvlText w:val="%1.%2.%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1">
    <w:abstractNumId w:val="16"/>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3.%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2">
    <w:abstractNumId w:val="16"/>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3.%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3">
    <w:abstractNumId w:val="16"/>
    <w:lvlOverride w:ilvl="0">
      <w:lvl w:ilvl="0">
        <w:start w:val="1"/>
        <w:numFmt w:val="decimal"/>
        <w:lvlText w:val="%1."/>
        <w:lvlJc w:val="left"/>
        <w:pPr>
          <w:ind w:left="435" w:hanging="435"/>
        </w:pPr>
        <w:rPr>
          <w:rFonts w:hint="default"/>
        </w:rPr>
      </w:lvl>
    </w:lvlOverride>
    <w:lvlOverride w:ilvl="1">
      <w:lvl w:ilvl="1">
        <w:start w:val="1"/>
        <w:numFmt w:val="decimal"/>
        <w:lvlText w:val="%1.4."/>
        <w:lvlJc w:val="left"/>
        <w:pPr>
          <w:ind w:left="1997" w:hanging="720"/>
        </w:pPr>
        <w:rPr>
          <w:rFonts w:hint="default"/>
          <w:b w:val="0"/>
          <w:bCs/>
          <w:color w:val="auto"/>
        </w:rPr>
      </w:lvl>
    </w:lvlOverride>
    <w:lvlOverride w:ilvl="2">
      <w:lvl w:ilvl="2">
        <w:start w:val="1"/>
        <w:numFmt w:val="decimal"/>
        <w:lvlText w:val="%1.%2.%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4">
    <w:abstractNumId w:val="23"/>
  </w:num>
  <w:num w:numId="35">
    <w:abstractNumId w:val="7"/>
  </w:num>
  <w:num w:numId="36">
    <w:abstractNumId w:val="4"/>
  </w:num>
  <w:num w:numId="37">
    <w:abstractNumId w:val="2"/>
  </w:num>
  <w:num w:numId="38">
    <w:abstractNumId w:val="8"/>
    <w:lvlOverride w:ilvl="0">
      <w:lvl w:ilvl="0">
        <w:start w:val="1"/>
        <w:numFmt w:val="decimal"/>
        <w:lvlText w:val="%1."/>
        <w:lvlJc w:val="left"/>
        <w:pPr>
          <w:ind w:left="435" w:hanging="435"/>
        </w:pPr>
        <w:rPr>
          <w:rFonts w:hint="default"/>
        </w:rPr>
      </w:lvl>
    </w:lvlOverride>
    <w:lvlOverride w:ilvl="1">
      <w:lvl w:ilvl="1">
        <w:start w:val="1"/>
        <w:numFmt w:val="decimal"/>
        <w:lvlText w:val="%1.7."/>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9">
    <w:abstractNumId w:val="8"/>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2422" w:hanging="720"/>
        </w:pPr>
        <w:rPr>
          <w:rFonts w:hint="default"/>
          <w:b w:val="0"/>
          <w:bCs/>
        </w:rPr>
      </w:lvl>
    </w:lvlOverride>
    <w:lvlOverride w:ilvl="2">
      <w:lvl w:ilvl="2">
        <w:start w:val="1"/>
        <w:numFmt w:val="decimal"/>
        <w:lvlText w:val="%1.%2.%3."/>
        <w:lvlJc w:val="left"/>
        <w:pPr>
          <w:ind w:left="2138" w:hanging="720"/>
        </w:pPr>
        <w:rPr>
          <w:rFonts w:hint="default"/>
          <w:b w:val="0"/>
          <w:bCs/>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40">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3295"/>
    <w:rsid w:val="00005611"/>
    <w:rsid w:val="00005DBE"/>
    <w:rsid w:val="00005DF8"/>
    <w:rsid w:val="00010E75"/>
    <w:rsid w:val="0001163F"/>
    <w:rsid w:val="00011908"/>
    <w:rsid w:val="00013344"/>
    <w:rsid w:val="000136B4"/>
    <w:rsid w:val="000147AA"/>
    <w:rsid w:val="00021F8A"/>
    <w:rsid w:val="00022663"/>
    <w:rsid w:val="00031257"/>
    <w:rsid w:val="000316A9"/>
    <w:rsid w:val="000378A6"/>
    <w:rsid w:val="0003795D"/>
    <w:rsid w:val="00040021"/>
    <w:rsid w:val="000419D5"/>
    <w:rsid w:val="00043962"/>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6794B"/>
    <w:rsid w:val="00070220"/>
    <w:rsid w:val="00070342"/>
    <w:rsid w:val="00071A34"/>
    <w:rsid w:val="00071E15"/>
    <w:rsid w:val="00072234"/>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B94"/>
    <w:rsid w:val="000B4F19"/>
    <w:rsid w:val="000B53ED"/>
    <w:rsid w:val="000B541C"/>
    <w:rsid w:val="000B7382"/>
    <w:rsid w:val="000C243F"/>
    <w:rsid w:val="000C2EE1"/>
    <w:rsid w:val="000C2F0F"/>
    <w:rsid w:val="000C46CB"/>
    <w:rsid w:val="000C4B11"/>
    <w:rsid w:val="000C5490"/>
    <w:rsid w:val="000C6754"/>
    <w:rsid w:val="000C6A4E"/>
    <w:rsid w:val="000C75A5"/>
    <w:rsid w:val="000C75BC"/>
    <w:rsid w:val="000C78A9"/>
    <w:rsid w:val="000C7D88"/>
    <w:rsid w:val="000C7F26"/>
    <w:rsid w:val="000D1004"/>
    <w:rsid w:val="000D176B"/>
    <w:rsid w:val="000D1E00"/>
    <w:rsid w:val="000D22F3"/>
    <w:rsid w:val="000D3072"/>
    <w:rsid w:val="000D31FF"/>
    <w:rsid w:val="000D33BE"/>
    <w:rsid w:val="000D4F9C"/>
    <w:rsid w:val="000D7F60"/>
    <w:rsid w:val="000E145E"/>
    <w:rsid w:val="000E19AC"/>
    <w:rsid w:val="000E2064"/>
    <w:rsid w:val="000E322B"/>
    <w:rsid w:val="000E36F5"/>
    <w:rsid w:val="000E421B"/>
    <w:rsid w:val="000E4870"/>
    <w:rsid w:val="000E4F23"/>
    <w:rsid w:val="000E58E5"/>
    <w:rsid w:val="000E5BA0"/>
    <w:rsid w:val="000E5BD4"/>
    <w:rsid w:val="000E6C76"/>
    <w:rsid w:val="000F053B"/>
    <w:rsid w:val="000F0DDC"/>
    <w:rsid w:val="000F1C45"/>
    <w:rsid w:val="000F26FA"/>
    <w:rsid w:val="000F3637"/>
    <w:rsid w:val="000F48B2"/>
    <w:rsid w:val="000F5771"/>
    <w:rsid w:val="000F5AD3"/>
    <w:rsid w:val="000F625C"/>
    <w:rsid w:val="000F6332"/>
    <w:rsid w:val="000F65F6"/>
    <w:rsid w:val="001031C8"/>
    <w:rsid w:val="00103268"/>
    <w:rsid w:val="00103280"/>
    <w:rsid w:val="001038FD"/>
    <w:rsid w:val="00104B56"/>
    <w:rsid w:val="001053E6"/>
    <w:rsid w:val="00106047"/>
    <w:rsid w:val="00106CF1"/>
    <w:rsid w:val="001070E5"/>
    <w:rsid w:val="001121D0"/>
    <w:rsid w:val="00112E3B"/>
    <w:rsid w:val="0011427B"/>
    <w:rsid w:val="00115655"/>
    <w:rsid w:val="0011688E"/>
    <w:rsid w:val="001173CF"/>
    <w:rsid w:val="001202F5"/>
    <w:rsid w:val="0012043B"/>
    <w:rsid w:val="00120AD7"/>
    <w:rsid w:val="00123BE9"/>
    <w:rsid w:val="00123F3D"/>
    <w:rsid w:val="00127296"/>
    <w:rsid w:val="001272A1"/>
    <w:rsid w:val="00131491"/>
    <w:rsid w:val="001318BA"/>
    <w:rsid w:val="00132DF0"/>
    <w:rsid w:val="00132F7A"/>
    <w:rsid w:val="00133D8A"/>
    <w:rsid w:val="00134351"/>
    <w:rsid w:val="00135F77"/>
    <w:rsid w:val="001371B4"/>
    <w:rsid w:val="00137EA7"/>
    <w:rsid w:val="001402FB"/>
    <w:rsid w:val="00141307"/>
    <w:rsid w:val="00141AB7"/>
    <w:rsid w:val="00142B5D"/>
    <w:rsid w:val="00142F55"/>
    <w:rsid w:val="0014520D"/>
    <w:rsid w:val="00147041"/>
    <w:rsid w:val="00147349"/>
    <w:rsid w:val="00152018"/>
    <w:rsid w:val="001529AF"/>
    <w:rsid w:val="001538F6"/>
    <w:rsid w:val="00154A8A"/>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3623"/>
    <w:rsid w:val="0017423D"/>
    <w:rsid w:val="00174574"/>
    <w:rsid w:val="00180044"/>
    <w:rsid w:val="0018509A"/>
    <w:rsid w:val="00185A61"/>
    <w:rsid w:val="00194A61"/>
    <w:rsid w:val="00195211"/>
    <w:rsid w:val="00195724"/>
    <w:rsid w:val="00195C9D"/>
    <w:rsid w:val="00196E35"/>
    <w:rsid w:val="00196F9E"/>
    <w:rsid w:val="001A03C8"/>
    <w:rsid w:val="001A08A9"/>
    <w:rsid w:val="001A2C52"/>
    <w:rsid w:val="001A31DC"/>
    <w:rsid w:val="001A5846"/>
    <w:rsid w:val="001B25E7"/>
    <w:rsid w:val="001B3B40"/>
    <w:rsid w:val="001B4814"/>
    <w:rsid w:val="001B51A5"/>
    <w:rsid w:val="001B6590"/>
    <w:rsid w:val="001B7D6A"/>
    <w:rsid w:val="001B7EAB"/>
    <w:rsid w:val="001C08BF"/>
    <w:rsid w:val="001C26CF"/>
    <w:rsid w:val="001C651A"/>
    <w:rsid w:val="001C7A26"/>
    <w:rsid w:val="001C7DF6"/>
    <w:rsid w:val="001D10F8"/>
    <w:rsid w:val="001D1310"/>
    <w:rsid w:val="001D18EE"/>
    <w:rsid w:val="001D347D"/>
    <w:rsid w:val="001D3BB7"/>
    <w:rsid w:val="001D3FCB"/>
    <w:rsid w:val="001D4AC0"/>
    <w:rsid w:val="001D6385"/>
    <w:rsid w:val="001D6C6E"/>
    <w:rsid w:val="001E0A7A"/>
    <w:rsid w:val="001E1103"/>
    <w:rsid w:val="001E2D01"/>
    <w:rsid w:val="001E5737"/>
    <w:rsid w:val="001E594E"/>
    <w:rsid w:val="001E67D9"/>
    <w:rsid w:val="001F0CF7"/>
    <w:rsid w:val="001F2832"/>
    <w:rsid w:val="001F3376"/>
    <w:rsid w:val="001F361C"/>
    <w:rsid w:val="001F40D1"/>
    <w:rsid w:val="001F77FA"/>
    <w:rsid w:val="0020356F"/>
    <w:rsid w:val="00203A78"/>
    <w:rsid w:val="00205A2D"/>
    <w:rsid w:val="00205A7C"/>
    <w:rsid w:val="002072BF"/>
    <w:rsid w:val="00212C04"/>
    <w:rsid w:val="002139B8"/>
    <w:rsid w:val="00214615"/>
    <w:rsid w:val="002149E7"/>
    <w:rsid w:val="00216040"/>
    <w:rsid w:val="00217145"/>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0A11"/>
    <w:rsid w:val="00251226"/>
    <w:rsid w:val="00253556"/>
    <w:rsid w:val="002537CB"/>
    <w:rsid w:val="00254985"/>
    <w:rsid w:val="00254C6B"/>
    <w:rsid w:val="0025582F"/>
    <w:rsid w:val="00256402"/>
    <w:rsid w:val="0025762B"/>
    <w:rsid w:val="00260D6F"/>
    <w:rsid w:val="00262F14"/>
    <w:rsid w:val="00264762"/>
    <w:rsid w:val="002655C4"/>
    <w:rsid w:val="0026617D"/>
    <w:rsid w:val="00266E15"/>
    <w:rsid w:val="00267BCA"/>
    <w:rsid w:val="00271E68"/>
    <w:rsid w:val="00274570"/>
    <w:rsid w:val="00274FA6"/>
    <w:rsid w:val="002756EF"/>
    <w:rsid w:val="002759A3"/>
    <w:rsid w:val="00275FBF"/>
    <w:rsid w:val="0027618C"/>
    <w:rsid w:val="0028106A"/>
    <w:rsid w:val="0028218A"/>
    <w:rsid w:val="002822FC"/>
    <w:rsid w:val="00282873"/>
    <w:rsid w:val="002848E2"/>
    <w:rsid w:val="00285225"/>
    <w:rsid w:val="00285393"/>
    <w:rsid w:val="00286636"/>
    <w:rsid w:val="0028663E"/>
    <w:rsid w:val="002878D1"/>
    <w:rsid w:val="00287B00"/>
    <w:rsid w:val="00290E37"/>
    <w:rsid w:val="00290FF0"/>
    <w:rsid w:val="002913C9"/>
    <w:rsid w:val="00292248"/>
    <w:rsid w:val="00293923"/>
    <w:rsid w:val="00294801"/>
    <w:rsid w:val="0029601D"/>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253"/>
    <w:rsid w:val="002D7DE6"/>
    <w:rsid w:val="002E0AE5"/>
    <w:rsid w:val="002E2B2B"/>
    <w:rsid w:val="002E47BB"/>
    <w:rsid w:val="002E4FED"/>
    <w:rsid w:val="002E5BA9"/>
    <w:rsid w:val="002E6625"/>
    <w:rsid w:val="002F0FC0"/>
    <w:rsid w:val="002F124D"/>
    <w:rsid w:val="002F16F7"/>
    <w:rsid w:val="002F2965"/>
    <w:rsid w:val="002F50FD"/>
    <w:rsid w:val="002F5EFF"/>
    <w:rsid w:val="002F678B"/>
    <w:rsid w:val="002F6E56"/>
    <w:rsid w:val="002F7941"/>
    <w:rsid w:val="002F7DA3"/>
    <w:rsid w:val="0030014A"/>
    <w:rsid w:val="0030041B"/>
    <w:rsid w:val="003005EA"/>
    <w:rsid w:val="00300729"/>
    <w:rsid w:val="003012E7"/>
    <w:rsid w:val="003021A8"/>
    <w:rsid w:val="00305C22"/>
    <w:rsid w:val="003100F2"/>
    <w:rsid w:val="003104AB"/>
    <w:rsid w:val="003115D7"/>
    <w:rsid w:val="00311D30"/>
    <w:rsid w:val="00312AE4"/>
    <w:rsid w:val="00312D57"/>
    <w:rsid w:val="003138D0"/>
    <w:rsid w:val="003139C2"/>
    <w:rsid w:val="00313EC6"/>
    <w:rsid w:val="00313FBD"/>
    <w:rsid w:val="00314923"/>
    <w:rsid w:val="00315171"/>
    <w:rsid w:val="00316107"/>
    <w:rsid w:val="0031686E"/>
    <w:rsid w:val="003176B7"/>
    <w:rsid w:val="00325802"/>
    <w:rsid w:val="00325E5A"/>
    <w:rsid w:val="00326D64"/>
    <w:rsid w:val="00330341"/>
    <w:rsid w:val="00330996"/>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473C2"/>
    <w:rsid w:val="00350DB8"/>
    <w:rsid w:val="00351A78"/>
    <w:rsid w:val="00352186"/>
    <w:rsid w:val="0035229B"/>
    <w:rsid w:val="00360112"/>
    <w:rsid w:val="003604D0"/>
    <w:rsid w:val="00360AF2"/>
    <w:rsid w:val="00362CF5"/>
    <w:rsid w:val="0036374A"/>
    <w:rsid w:val="003646C1"/>
    <w:rsid w:val="00371F8B"/>
    <w:rsid w:val="003726D9"/>
    <w:rsid w:val="00373B07"/>
    <w:rsid w:val="003769FC"/>
    <w:rsid w:val="00380AFB"/>
    <w:rsid w:val="00381381"/>
    <w:rsid w:val="00382281"/>
    <w:rsid w:val="00384352"/>
    <w:rsid w:val="0038550E"/>
    <w:rsid w:val="00385E83"/>
    <w:rsid w:val="00385ECB"/>
    <w:rsid w:val="00390C73"/>
    <w:rsid w:val="00394423"/>
    <w:rsid w:val="00394473"/>
    <w:rsid w:val="0039450F"/>
    <w:rsid w:val="00394544"/>
    <w:rsid w:val="003961FA"/>
    <w:rsid w:val="003A253D"/>
    <w:rsid w:val="003A3A4D"/>
    <w:rsid w:val="003A6FC5"/>
    <w:rsid w:val="003A72FB"/>
    <w:rsid w:val="003B262C"/>
    <w:rsid w:val="003C1A07"/>
    <w:rsid w:val="003C23BF"/>
    <w:rsid w:val="003C498C"/>
    <w:rsid w:val="003C69DB"/>
    <w:rsid w:val="003C7D98"/>
    <w:rsid w:val="003D08AF"/>
    <w:rsid w:val="003D0E1A"/>
    <w:rsid w:val="003D14BF"/>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0CC"/>
    <w:rsid w:val="004036DC"/>
    <w:rsid w:val="004176E1"/>
    <w:rsid w:val="00420DCA"/>
    <w:rsid w:val="00421D5D"/>
    <w:rsid w:val="00424732"/>
    <w:rsid w:val="00424CA2"/>
    <w:rsid w:val="00426D9A"/>
    <w:rsid w:val="00427F05"/>
    <w:rsid w:val="00430151"/>
    <w:rsid w:val="00431C35"/>
    <w:rsid w:val="004338A4"/>
    <w:rsid w:val="00434384"/>
    <w:rsid w:val="004364C6"/>
    <w:rsid w:val="004365B4"/>
    <w:rsid w:val="004377B3"/>
    <w:rsid w:val="004379F7"/>
    <w:rsid w:val="00440823"/>
    <w:rsid w:val="00441059"/>
    <w:rsid w:val="00441586"/>
    <w:rsid w:val="00444D07"/>
    <w:rsid w:val="00450282"/>
    <w:rsid w:val="004506B1"/>
    <w:rsid w:val="00451F25"/>
    <w:rsid w:val="004544FC"/>
    <w:rsid w:val="00460B2D"/>
    <w:rsid w:val="00461191"/>
    <w:rsid w:val="00461C6C"/>
    <w:rsid w:val="00461C70"/>
    <w:rsid w:val="00462CD3"/>
    <w:rsid w:val="00464F86"/>
    <w:rsid w:val="004665EB"/>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976DA"/>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6C9"/>
    <w:rsid w:val="004D1EAA"/>
    <w:rsid w:val="004D4CF7"/>
    <w:rsid w:val="004D4EF5"/>
    <w:rsid w:val="004D4F90"/>
    <w:rsid w:val="004D50D4"/>
    <w:rsid w:val="004D61F2"/>
    <w:rsid w:val="004E1C8C"/>
    <w:rsid w:val="004E391D"/>
    <w:rsid w:val="004E6837"/>
    <w:rsid w:val="004E6DBB"/>
    <w:rsid w:val="004F010A"/>
    <w:rsid w:val="004F0170"/>
    <w:rsid w:val="004F2028"/>
    <w:rsid w:val="004F4417"/>
    <w:rsid w:val="004F5DD9"/>
    <w:rsid w:val="004F71AC"/>
    <w:rsid w:val="004F77CB"/>
    <w:rsid w:val="0050051C"/>
    <w:rsid w:val="005013DC"/>
    <w:rsid w:val="00502A03"/>
    <w:rsid w:val="00503F74"/>
    <w:rsid w:val="00505118"/>
    <w:rsid w:val="00507305"/>
    <w:rsid w:val="00510924"/>
    <w:rsid w:val="00510F4D"/>
    <w:rsid w:val="00511743"/>
    <w:rsid w:val="00511D2E"/>
    <w:rsid w:val="00512718"/>
    <w:rsid w:val="005128C7"/>
    <w:rsid w:val="0051455D"/>
    <w:rsid w:val="00515EE9"/>
    <w:rsid w:val="005160E8"/>
    <w:rsid w:val="00520CD4"/>
    <w:rsid w:val="00521B23"/>
    <w:rsid w:val="00524554"/>
    <w:rsid w:val="005260BF"/>
    <w:rsid w:val="005263B1"/>
    <w:rsid w:val="005266D8"/>
    <w:rsid w:val="005275AA"/>
    <w:rsid w:val="005279DD"/>
    <w:rsid w:val="00527E57"/>
    <w:rsid w:val="00530CDC"/>
    <w:rsid w:val="00532697"/>
    <w:rsid w:val="005338CB"/>
    <w:rsid w:val="00534095"/>
    <w:rsid w:val="00536CCD"/>
    <w:rsid w:val="0053704D"/>
    <w:rsid w:val="00537518"/>
    <w:rsid w:val="005376B0"/>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1F17"/>
    <w:rsid w:val="005630EB"/>
    <w:rsid w:val="005648B7"/>
    <w:rsid w:val="00564F92"/>
    <w:rsid w:val="00565322"/>
    <w:rsid w:val="00566419"/>
    <w:rsid w:val="00570C4C"/>
    <w:rsid w:val="00570DD4"/>
    <w:rsid w:val="00570F1A"/>
    <w:rsid w:val="005714E4"/>
    <w:rsid w:val="00572BCD"/>
    <w:rsid w:val="005736C4"/>
    <w:rsid w:val="00573983"/>
    <w:rsid w:val="00574E8B"/>
    <w:rsid w:val="005816C2"/>
    <w:rsid w:val="005833E3"/>
    <w:rsid w:val="00584870"/>
    <w:rsid w:val="0058623D"/>
    <w:rsid w:val="005901EC"/>
    <w:rsid w:val="005921D8"/>
    <w:rsid w:val="005927E1"/>
    <w:rsid w:val="00593EEE"/>
    <w:rsid w:val="00597723"/>
    <w:rsid w:val="00597AAC"/>
    <w:rsid w:val="005A45A8"/>
    <w:rsid w:val="005A52E3"/>
    <w:rsid w:val="005A5E9A"/>
    <w:rsid w:val="005A68C5"/>
    <w:rsid w:val="005B15FC"/>
    <w:rsid w:val="005B1AA4"/>
    <w:rsid w:val="005B214B"/>
    <w:rsid w:val="005B296D"/>
    <w:rsid w:val="005B2C49"/>
    <w:rsid w:val="005B3879"/>
    <w:rsid w:val="005B3971"/>
    <w:rsid w:val="005B48DB"/>
    <w:rsid w:val="005B5625"/>
    <w:rsid w:val="005B5CD9"/>
    <w:rsid w:val="005B63F8"/>
    <w:rsid w:val="005B702E"/>
    <w:rsid w:val="005B7B36"/>
    <w:rsid w:val="005B7E9F"/>
    <w:rsid w:val="005C0411"/>
    <w:rsid w:val="005C33B1"/>
    <w:rsid w:val="005C3AC7"/>
    <w:rsid w:val="005C6824"/>
    <w:rsid w:val="005C75A8"/>
    <w:rsid w:val="005C7667"/>
    <w:rsid w:val="005D1FA4"/>
    <w:rsid w:val="005D4A74"/>
    <w:rsid w:val="005D4C0F"/>
    <w:rsid w:val="005E0251"/>
    <w:rsid w:val="005E3F88"/>
    <w:rsid w:val="005E4BCD"/>
    <w:rsid w:val="005E516A"/>
    <w:rsid w:val="005E5E12"/>
    <w:rsid w:val="005E6778"/>
    <w:rsid w:val="005E7252"/>
    <w:rsid w:val="005E73DC"/>
    <w:rsid w:val="005F0CFF"/>
    <w:rsid w:val="005F0E2E"/>
    <w:rsid w:val="005F0F8F"/>
    <w:rsid w:val="005F14D2"/>
    <w:rsid w:val="005F2123"/>
    <w:rsid w:val="005F3FDB"/>
    <w:rsid w:val="005F416D"/>
    <w:rsid w:val="005F5F6D"/>
    <w:rsid w:val="005F799D"/>
    <w:rsid w:val="005F7A3E"/>
    <w:rsid w:val="0060036A"/>
    <w:rsid w:val="00605445"/>
    <w:rsid w:val="00605E93"/>
    <w:rsid w:val="006067A6"/>
    <w:rsid w:val="00607D6C"/>
    <w:rsid w:val="00610110"/>
    <w:rsid w:val="006116B9"/>
    <w:rsid w:val="00614A63"/>
    <w:rsid w:val="00614AA9"/>
    <w:rsid w:val="00614DBD"/>
    <w:rsid w:val="00616A72"/>
    <w:rsid w:val="006174DE"/>
    <w:rsid w:val="006178C3"/>
    <w:rsid w:val="00620680"/>
    <w:rsid w:val="0062081C"/>
    <w:rsid w:val="00620E6D"/>
    <w:rsid w:val="00621930"/>
    <w:rsid w:val="0062472B"/>
    <w:rsid w:val="006249F5"/>
    <w:rsid w:val="006278BE"/>
    <w:rsid w:val="00627D2B"/>
    <w:rsid w:val="00627F8B"/>
    <w:rsid w:val="00630C69"/>
    <w:rsid w:val="00630D98"/>
    <w:rsid w:val="00631BDD"/>
    <w:rsid w:val="006320CD"/>
    <w:rsid w:val="00637A55"/>
    <w:rsid w:val="0064134D"/>
    <w:rsid w:val="0064156D"/>
    <w:rsid w:val="0064175F"/>
    <w:rsid w:val="00643159"/>
    <w:rsid w:val="0064330E"/>
    <w:rsid w:val="00644C62"/>
    <w:rsid w:val="00653990"/>
    <w:rsid w:val="00653BFD"/>
    <w:rsid w:val="006541EA"/>
    <w:rsid w:val="00654C7E"/>
    <w:rsid w:val="006566D3"/>
    <w:rsid w:val="00656D64"/>
    <w:rsid w:val="00657391"/>
    <w:rsid w:val="006578D1"/>
    <w:rsid w:val="006615E2"/>
    <w:rsid w:val="006631FE"/>
    <w:rsid w:val="0066435A"/>
    <w:rsid w:val="0066512C"/>
    <w:rsid w:val="00666A34"/>
    <w:rsid w:val="0067063D"/>
    <w:rsid w:val="006724BD"/>
    <w:rsid w:val="00675581"/>
    <w:rsid w:val="006755A9"/>
    <w:rsid w:val="00676947"/>
    <w:rsid w:val="00677C1F"/>
    <w:rsid w:val="006814A7"/>
    <w:rsid w:val="00681691"/>
    <w:rsid w:val="00681FEC"/>
    <w:rsid w:val="006825C0"/>
    <w:rsid w:val="00683FFB"/>
    <w:rsid w:val="00684AB3"/>
    <w:rsid w:val="006861DE"/>
    <w:rsid w:val="00686344"/>
    <w:rsid w:val="00693CA7"/>
    <w:rsid w:val="00696097"/>
    <w:rsid w:val="00696A65"/>
    <w:rsid w:val="006A07A6"/>
    <w:rsid w:val="006A0D5E"/>
    <w:rsid w:val="006A42D3"/>
    <w:rsid w:val="006A70C8"/>
    <w:rsid w:val="006A7E64"/>
    <w:rsid w:val="006B06E8"/>
    <w:rsid w:val="006B1E2A"/>
    <w:rsid w:val="006B2115"/>
    <w:rsid w:val="006B5955"/>
    <w:rsid w:val="006B5D53"/>
    <w:rsid w:val="006C1644"/>
    <w:rsid w:val="006C1A2B"/>
    <w:rsid w:val="006C3859"/>
    <w:rsid w:val="006C4DD5"/>
    <w:rsid w:val="006C55FF"/>
    <w:rsid w:val="006C6FF1"/>
    <w:rsid w:val="006D00E8"/>
    <w:rsid w:val="006D1C55"/>
    <w:rsid w:val="006D67F2"/>
    <w:rsid w:val="006E0C21"/>
    <w:rsid w:val="006E0F1D"/>
    <w:rsid w:val="006E0F98"/>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460B"/>
    <w:rsid w:val="00707BBC"/>
    <w:rsid w:val="00707EF5"/>
    <w:rsid w:val="00710B5D"/>
    <w:rsid w:val="00712E44"/>
    <w:rsid w:val="0071482C"/>
    <w:rsid w:val="00715DA7"/>
    <w:rsid w:val="00716C46"/>
    <w:rsid w:val="00717448"/>
    <w:rsid w:val="00720053"/>
    <w:rsid w:val="007210A2"/>
    <w:rsid w:val="007245E2"/>
    <w:rsid w:val="007313BA"/>
    <w:rsid w:val="007318E3"/>
    <w:rsid w:val="00731D60"/>
    <w:rsid w:val="007327D8"/>
    <w:rsid w:val="0073456C"/>
    <w:rsid w:val="007370EE"/>
    <w:rsid w:val="00742691"/>
    <w:rsid w:val="007430ED"/>
    <w:rsid w:val="00743AD2"/>
    <w:rsid w:val="00744227"/>
    <w:rsid w:val="007448DA"/>
    <w:rsid w:val="00752A72"/>
    <w:rsid w:val="00752EFC"/>
    <w:rsid w:val="007553A6"/>
    <w:rsid w:val="0076014E"/>
    <w:rsid w:val="0076173E"/>
    <w:rsid w:val="00762D86"/>
    <w:rsid w:val="00762D8D"/>
    <w:rsid w:val="007636F6"/>
    <w:rsid w:val="00763A7E"/>
    <w:rsid w:val="007662B7"/>
    <w:rsid w:val="0076701E"/>
    <w:rsid w:val="007672DF"/>
    <w:rsid w:val="00767722"/>
    <w:rsid w:val="00767D04"/>
    <w:rsid w:val="00770F01"/>
    <w:rsid w:val="007713B1"/>
    <w:rsid w:val="007720B1"/>
    <w:rsid w:val="00772646"/>
    <w:rsid w:val="00773D14"/>
    <w:rsid w:val="00773F91"/>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15ED"/>
    <w:rsid w:val="007B4588"/>
    <w:rsid w:val="007B7B74"/>
    <w:rsid w:val="007B7FD6"/>
    <w:rsid w:val="007C09E3"/>
    <w:rsid w:val="007C1CFF"/>
    <w:rsid w:val="007C27EE"/>
    <w:rsid w:val="007C7BF8"/>
    <w:rsid w:val="007D1364"/>
    <w:rsid w:val="007D2059"/>
    <w:rsid w:val="007D2E36"/>
    <w:rsid w:val="007D3454"/>
    <w:rsid w:val="007D366F"/>
    <w:rsid w:val="007D5B71"/>
    <w:rsid w:val="007D61DC"/>
    <w:rsid w:val="007D6E76"/>
    <w:rsid w:val="007E2265"/>
    <w:rsid w:val="007E3E35"/>
    <w:rsid w:val="007E4B5B"/>
    <w:rsid w:val="007E5500"/>
    <w:rsid w:val="007E57EC"/>
    <w:rsid w:val="007E58B1"/>
    <w:rsid w:val="007F1449"/>
    <w:rsid w:val="007F1DC9"/>
    <w:rsid w:val="007F35E8"/>
    <w:rsid w:val="007F3C11"/>
    <w:rsid w:val="007F4037"/>
    <w:rsid w:val="007F4CEF"/>
    <w:rsid w:val="007F5637"/>
    <w:rsid w:val="007F5B5C"/>
    <w:rsid w:val="007F5D1E"/>
    <w:rsid w:val="00800A63"/>
    <w:rsid w:val="008041F8"/>
    <w:rsid w:val="0080446F"/>
    <w:rsid w:val="00804545"/>
    <w:rsid w:val="008047D0"/>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5204"/>
    <w:rsid w:val="00830F9F"/>
    <w:rsid w:val="00833801"/>
    <w:rsid w:val="008347F1"/>
    <w:rsid w:val="00835A92"/>
    <w:rsid w:val="00841B72"/>
    <w:rsid w:val="0084569A"/>
    <w:rsid w:val="00850838"/>
    <w:rsid w:val="00850A72"/>
    <w:rsid w:val="008510B3"/>
    <w:rsid w:val="00854C4C"/>
    <w:rsid w:val="008558E0"/>
    <w:rsid w:val="00856168"/>
    <w:rsid w:val="008563B5"/>
    <w:rsid w:val="00861215"/>
    <w:rsid w:val="008614B9"/>
    <w:rsid w:val="008627D9"/>
    <w:rsid w:val="0086620D"/>
    <w:rsid w:val="008664A1"/>
    <w:rsid w:val="0087015B"/>
    <w:rsid w:val="008702C9"/>
    <w:rsid w:val="0087057B"/>
    <w:rsid w:val="008743BD"/>
    <w:rsid w:val="00876BAE"/>
    <w:rsid w:val="00882DD0"/>
    <w:rsid w:val="00883308"/>
    <w:rsid w:val="008843A0"/>
    <w:rsid w:val="0089249A"/>
    <w:rsid w:val="0089452F"/>
    <w:rsid w:val="008966C4"/>
    <w:rsid w:val="00897191"/>
    <w:rsid w:val="00897E34"/>
    <w:rsid w:val="008A07B1"/>
    <w:rsid w:val="008A09C2"/>
    <w:rsid w:val="008A18B3"/>
    <w:rsid w:val="008A294D"/>
    <w:rsid w:val="008A343E"/>
    <w:rsid w:val="008A6E16"/>
    <w:rsid w:val="008A7823"/>
    <w:rsid w:val="008A7CC0"/>
    <w:rsid w:val="008B066D"/>
    <w:rsid w:val="008B311E"/>
    <w:rsid w:val="008B31D5"/>
    <w:rsid w:val="008B3F3C"/>
    <w:rsid w:val="008B5D14"/>
    <w:rsid w:val="008B6659"/>
    <w:rsid w:val="008B6982"/>
    <w:rsid w:val="008C194E"/>
    <w:rsid w:val="008C1B11"/>
    <w:rsid w:val="008C37EF"/>
    <w:rsid w:val="008C4AAC"/>
    <w:rsid w:val="008C5AB9"/>
    <w:rsid w:val="008C74E1"/>
    <w:rsid w:val="008C76D7"/>
    <w:rsid w:val="008D0718"/>
    <w:rsid w:val="008D09E9"/>
    <w:rsid w:val="008D1B9A"/>
    <w:rsid w:val="008D2FBB"/>
    <w:rsid w:val="008D4032"/>
    <w:rsid w:val="008D5466"/>
    <w:rsid w:val="008D63B7"/>
    <w:rsid w:val="008D6F33"/>
    <w:rsid w:val="008E0564"/>
    <w:rsid w:val="008E0B2F"/>
    <w:rsid w:val="008E1440"/>
    <w:rsid w:val="008E173C"/>
    <w:rsid w:val="008E32CB"/>
    <w:rsid w:val="008E389E"/>
    <w:rsid w:val="008E3DB8"/>
    <w:rsid w:val="008E5694"/>
    <w:rsid w:val="008E5B53"/>
    <w:rsid w:val="008E5E04"/>
    <w:rsid w:val="008E6971"/>
    <w:rsid w:val="008E6EC7"/>
    <w:rsid w:val="008E7728"/>
    <w:rsid w:val="008F002B"/>
    <w:rsid w:val="008F017B"/>
    <w:rsid w:val="008F0ECD"/>
    <w:rsid w:val="008F1430"/>
    <w:rsid w:val="008F19D5"/>
    <w:rsid w:val="008F2C77"/>
    <w:rsid w:val="008F3181"/>
    <w:rsid w:val="008F38D5"/>
    <w:rsid w:val="008F6A17"/>
    <w:rsid w:val="008F6CDD"/>
    <w:rsid w:val="008F75CE"/>
    <w:rsid w:val="008F7D05"/>
    <w:rsid w:val="00910E76"/>
    <w:rsid w:val="00912281"/>
    <w:rsid w:val="00912634"/>
    <w:rsid w:val="00912CC7"/>
    <w:rsid w:val="00914B09"/>
    <w:rsid w:val="00915418"/>
    <w:rsid w:val="00915716"/>
    <w:rsid w:val="009161A1"/>
    <w:rsid w:val="00916B59"/>
    <w:rsid w:val="0091777D"/>
    <w:rsid w:val="0092153F"/>
    <w:rsid w:val="00923A2D"/>
    <w:rsid w:val="009246E8"/>
    <w:rsid w:val="009256A5"/>
    <w:rsid w:val="00925C02"/>
    <w:rsid w:val="0093110B"/>
    <w:rsid w:val="009328BE"/>
    <w:rsid w:val="00933044"/>
    <w:rsid w:val="009332DC"/>
    <w:rsid w:val="00934271"/>
    <w:rsid w:val="00934E34"/>
    <w:rsid w:val="00934ED2"/>
    <w:rsid w:val="00935BAB"/>
    <w:rsid w:val="0093622D"/>
    <w:rsid w:val="009363AD"/>
    <w:rsid w:val="009365A1"/>
    <w:rsid w:val="0094132D"/>
    <w:rsid w:val="009434DC"/>
    <w:rsid w:val="00945D9C"/>
    <w:rsid w:val="00955500"/>
    <w:rsid w:val="0095619B"/>
    <w:rsid w:val="00956FB8"/>
    <w:rsid w:val="00957A45"/>
    <w:rsid w:val="00962790"/>
    <w:rsid w:val="00962F66"/>
    <w:rsid w:val="00963A66"/>
    <w:rsid w:val="009653DA"/>
    <w:rsid w:val="00967664"/>
    <w:rsid w:val="00970F24"/>
    <w:rsid w:val="009726BC"/>
    <w:rsid w:val="00974287"/>
    <w:rsid w:val="0097663F"/>
    <w:rsid w:val="00976D0B"/>
    <w:rsid w:val="009777C6"/>
    <w:rsid w:val="00980981"/>
    <w:rsid w:val="0098529D"/>
    <w:rsid w:val="00986D94"/>
    <w:rsid w:val="00986F9B"/>
    <w:rsid w:val="009877B7"/>
    <w:rsid w:val="009878A7"/>
    <w:rsid w:val="00987BC6"/>
    <w:rsid w:val="00990999"/>
    <w:rsid w:val="00992023"/>
    <w:rsid w:val="00994031"/>
    <w:rsid w:val="00995718"/>
    <w:rsid w:val="00995EB4"/>
    <w:rsid w:val="009A0013"/>
    <w:rsid w:val="009A0163"/>
    <w:rsid w:val="009A0787"/>
    <w:rsid w:val="009A37D0"/>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B6309"/>
    <w:rsid w:val="009C01E5"/>
    <w:rsid w:val="009C0EA3"/>
    <w:rsid w:val="009C2BD5"/>
    <w:rsid w:val="009C3D20"/>
    <w:rsid w:val="009C4170"/>
    <w:rsid w:val="009C4188"/>
    <w:rsid w:val="009C5B1E"/>
    <w:rsid w:val="009C6E29"/>
    <w:rsid w:val="009C76DF"/>
    <w:rsid w:val="009D052C"/>
    <w:rsid w:val="009D10E8"/>
    <w:rsid w:val="009D2633"/>
    <w:rsid w:val="009D31AB"/>
    <w:rsid w:val="009D333A"/>
    <w:rsid w:val="009D43E6"/>
    <w:rsid w:val="009D509A"/>
    <w:rsid w:val="009D5E1E"/>
    <w:rsid w:val="009D60DE"/>
    <w:rsid w:val="009E15A7"/>
    <w:rsid w:val="009E2628"/>
    <w:rsid w:val="009E2AA9"/>
    <w:rsid w:val="009E584F"/>
    <w:rsid w:val="009F14B6"/>
    <w:rsid w:val="009F5477"/>
    <w:rsid w:val="009F7713"/>
    <w:rsid w:val="00A01263"/>
    <w:rsid w:val="00A023BD"/>
    <w:rsid w:val="00A02D7C"/>
    <w:rsid w:val="00A03280"/>
    <w:rsid w:val="00A03321"/>
    <w:rsid w:val="00A0347F"/>
    <w:rsid w:val="00A04269"/>
    <w:rsid w:val="00A05262"/>
    <w:rsid w:val="00A06892"/>
    <w:rsid w:val="00A07B11"/>
    <w:rsid w:val="00A11083"/>
    <w:rsid w:val="00A11563"/>
    <w:rsid w:val="00A13327"/>
    <w:rsid w:val="00A13492"/>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1B27"/>
    <w:rsid w:val="00A467B6"/>
    <w:rsid w:val="00A4791C"/>
    <w:rsid w:val="00A47B0A"/>
    <w:rsid w:val="00A52B65"/>
    <w:rsid w:val="00A54449"/>
    <w:rsid w:val="00A54A78"/>
    <w:rsid w:val="00A57A23"/>
    <w:rsid w:val="00A603A2"/>
    <w:rsid w:val="00A60564"/>
    <w:rsid w:val="00A61C7E"/>
    <w:rsid w:val="00A63147"/>
    <w:rsid w:val="00A6346C"/>
    <w:rsid w:val="00A657A7"/>
    <w:rsid w:val="00A665D4"/>
    <w:rsid w:val="00A676FD"/>
    <w:rsid w:val="00A71DC8"/>
    <w:rsid w:val="00A7285F"/>
    <w:rsid w:val="00A728B9"/>
    <w:rsid w:val="00A75047"/>
    <w:rsid w:val="00A75C31"/>
    <w:rsid w:val="00A818BA"/>
    <w:rsid w:val="00A824C8"/>
    <w:rsid w:val="00A848CF"/>
    <w:rsid w:val="00A87286"/>
    <w:rsid w:val="00A90AD0"/>
    <w:rsid w:val="00A917FA"/>
    <w:rsid w:val="00A91C56"/>
    <w:rsid w:val="00A91E14"/>
    <w:rsid w:val="00A92E62"/>
    <w:rsid w:val="00A95AC4"/>
    <w:rsid w:val="00A962FF"/>
    <w:rsid w:val="00A96A20"/>
    <w:rsid w:val="00A97F5E"/>
    <w:rsid w:val="00AA20AA"/>
    <w:rsid w:val="00AA2AD9"/>
    <w:rsid w:val="00AA3ABA"/>
    <w:rsid w:val="00AA3E01"/>
    <w:rsid w:val="00AA47BA"/>
    <w:rsid w:val="00AA5D5B"/>
    <w:rsid w:val="00AA6C38"/>
    <w:rsid w:val="00AA715D"/>
    <w:rsid w:val="00AB0E3E"/>
    <w:rsid w:val="00AB0E44"/>
    <w:rsid w:val="00AB1EF2"/>
    <w:rsid w:val="00AB4E09"/>
    <w:rsid w:val="00AB6411"/>
    <w:rsid w:val="00AB6744"/>
    <w:rsid w:val="00AB7924"/>
    <w:rsid w:val="00AB7AD8"/>
    <w:rsid w:val="00AC0561"/>
    <w:rsid w:val="00AC2909"/>
    <w:rsid w:val="00AC5A99"/>
    <w:rsid w:val="00AC5DDF"/>
    <w:rsid w:val="00AD085A"/>
    <w:rsid w:val="00AD08F4"/>
    <w:rsid w:val="00AD0B05"/>
    <w:rsid w:val="00AD1A6D"/>
    <w:rsid w:val="00AD3597"/>
    <w:rsid w:val="00AD3EBB"/>
    <w:rsid w:val="00AD50B9"/>
    <w:rsid w:val="00AD55DE"/>
    <w:rsid w:val="00AD5835"/>
    <w:rsid w:val="00AD5A92"/>
    <w:rsid w:val="00AD7156"/>
    <w:rsid w:val="00AD74E5"/>
    <w:rsid w:val="00AE07CB"/>
    <w:rsid w:val="00AE0AEB"/>
    <w:rsid w:val="00AE0B16"/>
    <w:rsid w:val="00AE184E"/>
    <w:rsid w:val="00AE1ED1"/>
    <w:rsid w:val="00AE2029"/>
    <w:rsid w:val="00AE4A2E"/>
    <w:rsid w:val="00AE6294"/>
    <w:rsid w:val="00AE6A45"/>
    <w:rsid w:val="00AE74E8"/>
    <w:rsid w:val="00AE783E"/>
    <w:rsid w:val="00AF03BB"/>
    <w:rsid w:val="00AF3D97"/>
    <w:rsid w:val="00AF46E0"/>
    <w:rsid w:val="00B00D08"/>
    <w:rsid w:val="00B0195E"/>
    <w:rsid w:val="00B019A9"/>
    <w:rsid w:val="00B033F3"/>
    <w:rsid w:val="00B0384B"/>
    <w:rsid w:val="00B03BEF"/>
    <w:rsid w:val="00B04453"/>
    <w:rsid w:val="00B04820"/>
    <w:rsid w:val="00B05B1D"/>
    <w:rsid w:val="00B07250"/>
    <w:rsid w:val="00B07E21"/>
    <w:rsid w:val="00B104CD"/>
    <w:rsid w:val="00B10679"/>
    <w:rsid w:val="00B11A58"/>
    <w:rsid w:val="00B1260D"/>
    <w:rsid w:val="00B12D70"/>
    <w:rsid w:val="00B12E0C"/>
    <w:rsid w:val="00B1342B"/>
    <w:rsid w:val="00B1545F"/>
    <w:rsid w:val="00B215C2"/>
    <w:rsid w:val="00B22D8E"/>
    <w:rsid w:val="00B2308E"/>
    <w:rsid w:val="00B245A7"/>
    <w:rsid w:val="00B250B7"/>
    <w:rsid w:val="00B27DE4"/>
    <w:rsid w:val="00B3012D"/>
    <w:rsid w:val="00B31BE3"/>
    <w:rsid w:val="00B33725"/>
    <w:rsid w:val="00B34502"/>
    <w:rsid w:val="00B3483E"/>
    <w:rsid w:val="00B34C6F"/>
    <w:rsid w:val="00B34D89"/>
    <w:rsid w:val="00B35DEC"/>
    <w:rsid w:val="00B40D4A"/>
    <w:rsid w:val="00B41520"/>
    <w:rsid w:val="00B43DD2"/>
    <w:rsid w:val="00B46001"/>
    <w:rsid w:val="00B47BF5"/>
    <w:rsid w:val="00B500C6"/>
    <w:rsid w:val="00B5208A"/>
    <w:rsid w:val="00B53300"/>
    <w:rsid w:val="00B53B1F"/>
    <w:rsid w:val="00B544AE"/>
    <w:rsid w:val="00B54737"/>
    <w:rsid w:val="00B54EF3"/>
    <w:rsid w:val="00B564FD"/>
    <w:rsid w:val="00B5724F"/>
    <w:rsid w:val="00B60228"/>
    <w:rsid w:val="00B6152B"/>
    <w:rsid w:val="00B61934"/>
    <w:rsid w:val="00B6213C"/>
    <w:rsid w:val="00B62BA4"/>
    <w:rsid w:val="00B67ABC"/>
    <w:rsid w:val="00B701FE"/>
    <w:rsid w:val="00B70673"/>
    <w:rsid w:val="00B70BFB"/>
    <w:rsid w:val="00B716F5"/>
    <w:rsid w:val="00B73844"/>
    <w:rsid w:val="00B73D91"/>
    <w:rsid w:val="00B7546C"/>
    <w:rsid w:val="00B75F7A"/>
    <w:rsid w:val="00B76E8C"/>
    <w:rsid w:val="00B83054"/>
    <w:rsid w:val="00B846C0"/>
    <w:rsid w:val="00B862E4"/>
    <w:rsid w:val="00B863F6"/>
    <w:rsid w:val="00B878E3"/>
    <w:rsid w:val="00B9166D"/>
    <w:rsid w:val="00B92F22"/>
    <w:rsid w:val="00B930DC"/>
    <w:rsid w:val="00B93546"/>
    <w:rsid w:val="00B9452C"/>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F15C5"/>
    <w:rsid w:val="00BF23C1"/>
    <w:rsid w:val="00BF2826"/>
    <w:rsid w:val="00BF2E92"/>
    <w:rsid w:val="00BF321A"/>
    <w:rsid w:val="00BF3D09"/>
    <w:rsid w:val="00BF7E5D"/>
    <w:rsid w:val="00C00187"/>
    <w:rsid w:val="00C0112F"/>
    <w:rsid w:val="00C015D8"/>
    <w:rsid w:val="00C02F21"/>
    <w:rsid w:val="00C03871"/>
    <w:rsid w:val="00C044AB"/>
    <w:rsid w:val="00C051FA"/>
    <w:rsid w:val="00C0576A"/>
    <w:rsid w:val="00C05CF7"/>
    <w:rsid w:val="00C05DD5"/>
    <w:rsid w:val="00C076C5"/>
    <w:rsid w:val="00C110DE"/>
    <w:rsid w:val="00C12CB8"/>
    <w:rsid w:val="00C1353B"/>
    <w:rsid w:val="00C13CF6"/>
    <w:rsid w:val="00C13F03"/>
    <w:rsid w:val="00C13F3C"/>
    <w:rsid w:val="00C16AAB"/>
    <w:rsid w:val="00C201B8"/>
    <w:rsid w:val="00C21655"/>
    <w:rsid w:val="00C220EA"/>
    <w:rsid w:val="00C2325C"/>
    <w:rsid w:val="00C25AC5"/>
    <w:rsid w:val="00C26B0E"/>
    <w:rsid w:val="00C26EAF"/>
    <w:rsid w:val="00C303A3"/>
    <w:rsid w:val="00C30526"/>
    <w:rsid w:val="00C30A01"/>
    <w:rsid w:val="00C3404C"/>
    <w:rsid w:val="00C34BB4"/>
    <w:rsid w:val="00C35475"/>
    <w:rsid w:val="00C36AE1"/>
    <w:rsid w:val="00C401C9"/>
    <w:rsid w:val="00C409A7"/>
    <w:rsid w:val="00C40A77"/>
    <w:rsid w:val="00C41474"/>
    <w:rsid w:val="00C43A1F"/>
    <w:rsid w:val="00C4411B"/>
    <w:rsid w:val="00C46575"/>
    <w:rsid w:val="00C46D16"/>
    <w:rsid w:val="00C46E81"/>
    <w:rsid w:val="00C47AC7"/>
    <w:rsid w:val="00C47B0A"/>
    <w:rsid w:val="00C50C43"/>
    <w:rsid w:val="00C5101E"/>
    <w:rsid w:val="00C516D3"/>
    <w:rsid w:val="00C51D80"/>
    <w:rsid w:val="00C525CC"/>
    <w:rsid w:val="00C5513E"/>
    <w:rsid w:val="00C567AB"/>
    <w:rsid w:val="00C56A9F"/>
    <w:rsid w:val="00C56F58"/>
    <w:rsid w:val="00C60199"/>
    <w:rsid w:val="00C6110A"/>
    <w:rsid w:val="00C61BB1"/>
    <w:rsid w:val="00C624D2"/>
    <w:rsid w:val="00C63B21"/>
    <w:rsid w:val="00C650CE"/>
    <w:rsid w:val="00C6579F"/>
    <w:rsid w:val="00C65F27"/>
    <w:rsid w:val="00C708CD"/>
    <w:rsid w:val="00C71807"/>
    <w:rsid w:val="00C73ECA"/>
    <w:rsid w:val="00C76FA3"/>
    <w:rsid w:val="00C77264"/>
    <w:rsid w:val="00C779C0"/>
    <w:rsid w:val="00C806A2"/>
    <w:rsid w:val="00C818A9"/>
    <w:rsid w:val="00C81EB2"/>
    <w:rsid w:val="00C823A4"/>
    <w:rsid w:val="00C82A6F"/>
    <w:rsid w:val="00C851F2"/>
    <w:rsid w:val="00C87A8A"/>
    <w:rsid w:val="00C900D6"/>
    <w:rsid w:val="00C90DD6"/>
    <w:rsid w:val="00C9270A"/>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0F2A"/>
    <w:rsid w:val="00CC118E"/>
    <w:rsid w:val="00CC15C3"/>
    <w:rsid w:val="00CC307A"/>
    <w:rsid w:val="00CC39D1"/>
    <w:rsid w:val="00CC4534"/>
    <w:rsid w:val="00CC4CF2"/>
    <w:rsid w:val="00CC4D39"/>
    <w:rsid w:val="00CC62D8"/>
    <w:rsid w:val="00CC6A83"/>
    <w:rsid w:val="00CC6CA7"/>
    <w:rsid w:val="00CC7E2F"/>
    <w:rsid w:val="00CD44D3"/>
    <w:rsid w:val="00CD71F8"/>
    <w:rsid w:val="00CD7919"/>
    <w:rsid w:val="00CD79A1"/>
    <w:rsid w:val="00CE39FC"/>
    <w:rsid w:val="00CE5B72"/>
    <w:rsid w:val="00CE63C2"/>
    <w:rsid w:val="00CE69CC"/>
    <w:rsid w:val="00CE70FD"/>
    <w:rsid w:val="00CF0A26"/>
    <w:rsid w:val="00CF10C8"/>
    <w:rsid w:val="00CF1A0A"/>
    <w:rsid w:val="00CF1AA6"/>
    <w:rsid w:val="00CF2EFA"/>
    <w:rsid w:val="00CF352A"/>
    <w:rsid w:val="00CF4236"/>
    <w:rsid w:val="00CF4BFC"/>
    <w:rsid w:val="00CF698F"/>
    <w:rsid w:val="00CF6AA4"/>
    <w:rsid w:val="00CF73DF"/>
    <w:rsid w:val="00CF7B06"/>
    <w:rsid w:val="00D0008B"/>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6FEA"/>
    <w:rsid w:val="00D173A9"/>
    <w:rsid w:val="00D20F71"/>
    <w:rsid w:val="00D20FB8"/>
    <w:rsid w:val="00D21FE2"/>
    <w:rsid w:val="00D24755"/>
    <w:rsid w:val="00D24ABE"/>
    <w:rsid w:val="00D25772"/>
    <w:rsid w:val="00D35DEB"/>
    <w:rsid w:val="00D4013A"/>
    <w:rsid w:val="00D42AD5"/>
    <w:rsid w:val="00D4758A"/>
    <w:rsid w:val="00D50725"/>
    <w:rsid w:val="00D51604"/>
    <w:rsid w:val="00D54141"/>
    <w:rsid w:val="00D54AF7"/>
    <w:rsid w:val="00D5639C"/>
    <w:rsid w:val="00D56E66"/>
    <w:rsid w:val="00D57287"/>
    <w:rsid w:val="00D62174"/>
    <w:rsid w:val="00D6358F"/>
    <w:rsid w:val="00D65E88"/>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24CF"/>
    <w:rsid w:val="00D83FDC"/>
    <w:rsid w:val="00D84675"/>
    <w:rsid w:val="00D848B8"/>
    <w:rsid w:val="00D851F4"/>
    <w:rsid w:val="00D86021"/>
    <w:rsid w:val="00D87885"/>
    <w:rsid w:val="00D90693"/>
    <w:rsid w:val="00D91648"/>
    <w:rsid w:val="00D91810"/>
    <w:rsid w:val="00D92105"/>
    <w:rsid w:val="00D92538"/>
    <w:rsid w:val="00D96348"/>
    <w:rsid w:val="00D96F4D"/>
    <w:rsid w:val="00D97C76"/>
    <w:rsid w:val="00DA1E56"/>
    <w:rsid w:val="00DA40D4"/>
    <w:rsid w:val="00DA57AD"/>
    <w:rsid w:val="00DB46EC"/>
    <w:rsid w:val="00DB6D82"/>
    <w:rsid w:val="00DB714C"/>
    <w:rsid w:val="00DB7FC8"/>
    <w:rsid w:val="00DC084C"/>
    <w:rsid w:val="00DC16EE"/>
    <w:rsid w:val="00DC2C06"/>
    <w:rsid w:val="00DC2EF1"/>
    <w:rsid w:val="00DC30B3"/>
    <w:rsid w:val="00DC4BF8"/>
    <w:rsid w:val="00DD09A1"/>
    <w:rsid w:val="00DD0C8D"/>
    <w:rsid w:val="00DD29B3"/>
    <w:rsid w:val="00DD2ACA"/>
    <w:rsid w:val="00DD6152"/>
    <w:rsid w:val="00DD6758"/>
    <w:rsid w:val="00DD7981"/>
    <w:rsid w:val="00DE12B8"/>
    <w:rsid w:val="00DE4EBF"/>
    <w:rsid w:val="00DE6917"/>
    <w:rsid w:val="00DF0063"/>
    <w:rsid w:val="00DF07D6"/>
    <w:rsid w:val="00DF0EA0"/>
    <w:rsid w:val="00DF1277"/>
    <w:rsid w:val="00DF5280"/>
    <w:rsid w:val="00DF796F"/>
    <w:rsid w:val="00DF7B31"/>
    <w:rsid w:val="00E02059"/>
    <w:rsid w:val="00E0297A"/>
    <w:rsid w:val="00E04DDE"/>
    <w:rsid w:val="00E05056"/>
    <w:rsid w:val="00E05E86"/>
    <w:rsid w:val="00E06262"/>
    <w:rsid w:val="00E0639A"/>
    <w:rsid w:val="00E12ACD"/>
    <w:rsid w:val="00E13407"/>
    <w:rsid w:val="00E1428B"/>
    <w:rsid w:val="00E1797D"/>
    <w:rsid w:val="00E20561"/>
    <w:rsid w:val="00E23111"/>
    <w:rsid w:val="00E232FF"/>
    <w:rsid w:val="00E23C09"/>
    <w:rsid w:val="00E23CC8"/>
    <w:rsid w:val="00E24528"/>
    <w:rsid w:val="00E24C3D"/>
    <w:rsid w:val="00E26019"/>
    <w:rsid w:val="00E2683C"/>
    <w:rsid w:val="00E269B8"/>
    <w:rsid w:val="00E32712"/>
    <w:rsid w:val="00E34DEC"/>
    <w:rsid w:val="00E363D9"/>
    <w:rsid w:val="00E36BC3"/>
    <w:rsid w:val="00E36E86"/>
    <w:rsid w:val="00E37C51"/>
    <w:rsid w:val="00E37CBE"/>
    <w:rsid w:val="00E37E49"/>
    <w:rsid w:val="00E4120C"/>
    <w:rsid w:val="00E41522"/>
    <w:rsid w:val="00E4287B"/>
    <w:rsid w:val="00E434FD"/>
    <w:rsid w:val="00E47986"/>
    <w:rsid w:val="00E5012C"/>
    <w:rsid w:val="00E50438"/>
    <w:rsid w:val="00E50663"/>
    <w:rsid w:val="00E5075F"/>
    <w:rsid w:val="00E50ABB"/>
    <w:rsid w:val="00E50B5B"/>
    <w:rsid w:val="00E51422"/>
    <w:rsid w:val="00E51B2C"/>
    <w:rsid w:val="00E52CDC"/>
    <w:rsid w:val="00E53975"/>
    <w:rsid w:val="00E565B2"/>
    <w:rsid w:val="00E56C35"/>
    <w:rsid w:val="00E56D61"/>
    <w:rsid w:val="00E623A3"/>
    <w:rsid w:val="00E62A6E"/>
    <w:rsid w:val="00E64C9A"/>
    <w:rsid w:val="00E6501A"/>
    <w:rsid w:val="00E65D08"/>
    <w:rsid w:val="00E6672C"/>
    <w:rsid w:val="00E67D24"/>
    <w:rsid w:val="00E73217"/>
    <w:rsid w:val="00E757B8"/>
    <w:rsid w:val="00E7621E"/>
    <w:rsid w:val="00E801E0"/>
    <w:rsid w:val="00E818E3"/>
    <w:rsid w:val="00E81EBB"/>
    <w:rsid w:val="00E84C54"/>
    <w:rsid w:val="00E84E70"/>
    <w:rsid w:val="00E8508E"/>
    <w:rsid w:val="00E850D9"/>
    <w:rsid w:val="00E85E19"/>
    <w:rsid w:val="00E86FCA"/>
    <w:rsid w:val="00E9004B"/>
    <w:rsid w:val="00E901EF"/>
    <w:rsid w:val="00E907B8"/>
    <w:rsid w:val="00E909B9"/>
    <w:rsid w:val="00E90B5F"/>
    <w:rsid w:val="00E90B6E"/>
    <w:rsid w:val="00E928C6"/>
    <w:rsid w:val="00E935F9"/>
    <w:rsid w:val="00E93713"/>
    <w:rsid w:val="00E93EC0"/>
    <w:rsid w:val="00E94E11"/>
    <w:rsid w:val="00E965F0"/>
    <w:rsid w:val="00E97854"/>
    <w:rsid w:val="00EA0C27"/>
    <w:rsid w:val="00EA248E"/>
    <w:rsid w:val="00EA36B7"/>
    <w:rsid w:val="00EA3F06"/>
    <w:rsid w:val="00EA60AD"/>
    <w:rsid w:val="00EA6631"/>
    <w:rsid w:val="00EB4835"/>
    <w:rsid w:val="00EB6319"/>
    <w:rsid w:val="00EC0627"/>
    <w:rsid w:val="00EC1253"/>
    <w:rsid w:val="00EC2ACD"/>
    <w:rsid w:val="00EC7D4D"/>
    <w:rsid w:val="00ED13D5"/>
    <w:rsid w:val="00ED25DA"/>
    <w:rsid w:val="00ED3520"/>
    <w:rsid w:val="00ED3FAF"/>
    <w:rsid w:val="00ED434E"/>
    <w:rsid w:val="00ED47E2"/>
    <w:rsid w:val="00ED65AF"/>
    <w:rsid w:val="00ED6829"/>
    <w:rsid w:val="00ED6B50"/>
    <w:rsid w:val="00ED75B5"/>
    <w:rsid w:val="00ED7CD2"/>
    <w:rsid w:val="00EE0CA3"/>
    <w:rsid w:val="00EE1E26"/>
    <w:rsid w:val="00EE1FF2"/>
    <w:rsid w:val="00EE21BC"/>
    <w:rsid w:val="00EE241A"/>
    <w:rsid w:val="00EE2F92"/>
    <w:rsid w:val="00EE38B0"/>
    <w:rsid w:val="00EE4C60"/>
    <w:rsid w:val="00EF0716"/>
    <w:rsid w:val="00EF0858"/>
    <w:rsid w:val="00EF1C1B"/>
    <w:rsid w:val="00EF59B2"/>
    <w:rsid w:val="00EF5CC7"/>
    <w:rsid w:val="00EF7226"/>
    <w:rsid w:val="00F04373"/>
    <w:rsid w:val="00F0695D"/>
    <w:rsid w:val="00F1028E"/>
    <w:rsid w:val="00F13297"/>
    <w:rsid w:val="00F154CE"/>
    <w:rsid w:val="00F15894"/>
    <w:rsid w:val="00F17340"/>
    <w:rsid w:val="00F2135C"/>
    <w:rsid w:val="00F21923"/>
    <w:rsid w:val="00F21AAE"/>
    <w:rsid w:val="00F24A01"/>
    <w:rsid w:val="00F24FFF"/>
    <w:rsid w:val="00F2532C"/>
    <w:rsid w:val="00F30D4F"/>
    <w:rsid w:val="00F35DB1"/>
    <w:rsid w:val="00F42049"/>
    <w:rsid w:val="00F444FE"/>
    <w:rsid w:val="00F45014"/>
    <w:rsid w:val="00F47F64"/>
    <w:rsid w:val="00F51652"/>
    <w:rsid w:val="00F518CA"/>
    <w:rsid w:val="00F528F8"/>
    <w:rsid w:val="00F533A0"/>
    <w:rsid w:val="00F5348F"/>
    <w:rsid w:val="00F53754"/>
    <w:rsid w:val="00F5560F"/>
    <w:rsid w:val="00F60AB9"/>
    <w:rsid w:val="00F614DD"/>
    <w:rsid w:val="00F61739"/>
    <w:rsid w:val="00F61833"/>
    <w:rsid w:val="00F62403"/>
    <w:rsid w:val="00F62486"/>
    <w:rsid w:val="00F6264F"/>
    <w:rsid w:val="00F63418"/>
    <w:rsid w:val="00F634DD"/>
    <w:rsid w:val="00F6434D"/>
    <w:rsid w:val="00F64D88"/>
    <w:rsid w:val="00F66D6B"/>
    <w:rsid w:val="00F67D63"/>
    <w:rsid w:val="00F70ADD"/>
    <w:rsid w:val="00F710B7"/>
    <w:rsid w:val="00F719DB"/>
    <w:rsid w:val="00F737B2"/>
    <w:rsid w:val="00F74B0E"/>
    <w:rsid w:val="00F74F5F"/>
    <w:rsid w:val="00F758CF"/>
    <w:rsid w:val="00F82DA9"/>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4E5"/>
    <w:rsid w:val="00FA376F"/>
    <w:rsid w:val="00FA3E04"/>
    <w:rsid w:val="00FA4126"/>
    <w:rsid w:val="00FA4788"/>
    <w:rsid w:val="00FA4D46"/>
    <w:rsid w:val="00FA4EF2"/>
    <w:rsid w:val="00FA5F18"/>
    <w:rsid w:val="00FA700D"/>
    <w:rsid w:val="00FA7488"/>
    <w:rsid w:val="00FB0964"/>
    <w:rsid w:val="00FB0D80"/>
    <w:rsid w:val="00FB2B85"/>
    <w:rsid w:val="00FB4A56"/>
    <w:rsid w:val="00FB6EA3"/>
    <w:rsid w:val="00FB7039"/>
    <w:rsid w:val="00FB7C99"/>
    <w:rsid w:val="00FC03EE"/>
    <w:rsid w:val="00FC3687"/>
    <w:rsid w:val="00FC4219"/>
    <w:rsid w:val="00FC79DA"/>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3DCC"/>
    <w:rsid w:val="00FE48F9"/>
    <w:rsid w:val="00FE4DDE"/>
    <w:rsid w:val="00FE513A"/>
    <w:rsid w:val="00FE533F"/>
    <w:rsid w:val="00FF0002"/>
    <w:rsid w:val="00FF0582"/>
    <w:rsid w:val="00FF0C8D"/>
    <w:rsid w:val="00FF2724"/>
    <w:rsid w:val="00FF3D69"/>
    <w:rsid w:val="00FF3FF1"/>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paragraph" w:customStyle="1" w:styleId="TableParagraph">
    <w:name w:val="Table Paragraph"/>
    <w:basedOn w:val="Normal"/>
    <w:uiPriority w:val="1"/>
    <w:qFormat/>
    <w:rsid w:val="00716C46"/>
    <w:pPr>
      <w:widowControl w:val="0"/>
      <w:autoSpaceDE w:val="0"/>
      <w:autoSpaceDN w:val="0"/>
      <w:spacing w:line="240" w:lineRule="auto"/>
      <w:jc w:val="left"/>
    </w:pPr>
    <w:rPr>
      <w:rFonts w:ascii="Times New Roman" w:hAnsi="Times New Roman" w:cs="Times New Roman"/>
      <w:sz w:val="22"/>
      <w:szCs w:val="22"/>
      <w:lang w:val="pt-PT" w:eastAsia="en-US"/>
    </w:rPr>
  </w:style>
  <w:style w:type="paragraph" w:customStyle="1" w:styleId="Padro0">
    <w:name w:val="Padro"/>
    <w:rsid w:val="00195211"/>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character" w:customStyle="1" w:styleId="areacampowrap">
    <w:name w:val="areacampo_wrap"/>
    <w:basedOn w:val="Fontepargpadro"/>
    <w:rsid w:val="00195211"/>
  </w:style>
  <w:style w:type="character" w:customStyle="1" w:styleId="PargrafodaListaChar">
    <w:name w:val="Parágrafo da Lista Char"/>
    <w:link w:val="PargrafodaLista"/>
    <w:rsid w:val="008F19D5"/>
    <w:rPr>
      <w:rFonts w:eastAsia="Times New Roman" w:cs="Tahoma"/>
      <w:sz w:val="24"/>
      <w:szCs w:val="24"/>
      <w:lang w:eastAsia="pt-BR"/>
    </w:rPr>
  </w:style>
  <w:style w:type="character" w:customStyle="1" w:styleId="markedcontent">
    <w:name w:val="markedcontent"/>
    <w:basedOn w:val="Fontepargpadro"/>
    <w:rsid w:val="005B48DB"/>
  </w:style>
  <w:style w:type="paragraph" w:customStyle="1" w:styleId="Padro1">
    <w:name w:val="Padrão"/>
    <w:rsid w:val="009C0EA3"/>
    <w:pPr>
      <w:widowControl w:val="0"/>
      <w:suppressAutoHyphens/>
      <w:autoSpaceDN w:val="0"/>
      <w:spacing w:after="0" w:line="240" w:lineRule="auto"/>
      <w:textAlignment w:val="baseline"/>
    </w:pPr>
    <w:rPr>
      <w:rFonts w:ascii="Times New Roman" w:eastAsia="SimSun" w:hAnsi="Times New Roman" w:cs="Times New Roman"/>
      <w:color w:val="00000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143">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2/decreto/D11246.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2/decreto/D11246.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Decreto-Lei/Del4657.htm"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2/decreto/D11246.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hyperlink" Target="http://www.planalto.gov.br/ccivil_03/_ato2019-2022/2022/decreto/D11246.htm" TargetMode="External"/><Relationship Id="rId28"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www.planalto.gov.br/ccivil_03/_ato2019-2022/2022/decreto/D11246.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www.planalto.gov.br/ccivil_03/_ato2019-2022/2022/decreto/D11246.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6085B0-5A9A-4F32-9BC5-20B22A8B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19677</Words>
  <Characters>106262</Characters>
  <Application>Microsoft Office Word</Application>
  <DocSecurity>0</DocSecurity>
  <Lines>885</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125688</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2024-06-06T16:55:00Z</dcterms:created>
  <dcterms:modified xsi:type="dcterms:W3CDTF">2024-06-06T16:55:00Z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