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microsoft.com/office/2020/02/relationships/classificationlabels" Target="docMetadata/LabelInfo.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3652E22" w14:textId="77777777" w:rsidR="00E60A80" w:rsidRPr="00E26FE1" w:rsidRDefault="00E60A80" w:rsidP="00C741AB">
      <w:pPr>
        <w:keepLines/>
        <w:pBdr>
          <w:top w:val="nil"/>
          <w:left w:val="nil"/>
          <w:bottom w:val="nil"/>
          <w:right w:val="nil"/>
          <w:between w:val="nil"/>
        </w:pBdr>
        <w:tabs>
          <w:tab w:val="left" w:pos="709"/>
        </w:tabs>
        <w:rPr>
          <w:rFonts w:ascii="Times New Roman" w:hAnsi="Times New Roman" w:cs="Times New Roman"/>
          <w:b/>
          <w:bCs/>
          <w:sz w:val="22"/>
          <w:szCs w:val="22"/>
        </w:rPr>
      </w:pPr>
    </w:p>
    <w:p w14:paraId="72074247" w14:textId="4CB841BF" w:rsidR="00482CC0" w:rsidRPr="00E26FE1" w:rsidRDefault="00927EAD" w:rsidP="00E60A80">
      <w:pPr>
        <w:keepLines/>
        <w:pBdr>
          <w:top w:val="nil"/>
          <w:left w:val="nil"/>
          <w:bottom w:val="nil"/>
          <w:right w:val="nil"/>
          <w:between w:val="nil"/>
        </w:pBdr>
        <w:tabs>
          <w:tab w:val="left" w:pos="709"/>
        </w:tabs>
        <w:jc w:val="center"/>
        <w:rPr>
          <w:rFonts w:ascii="Times New Roman" w:hAnsi="Times New Roman" w:cs="Times New Roman"/>
          <w:sz w:val="22"/>
          <w:szCs w:val="22"/>
        </w:rPr>
      </w:pPr>
      <w:r w:rsidRPr="00E26FE1">
        <w:rPr>
          <w:rFonts w:ascii="Times New Roman" w:hAnsi="Times New Roman" w:cs="Times New Roman"/>
          <w:b/>
          <w:bCs/>
          <w:sz w:val="22"/>
          <w:szCs w:val="22"/>
        </w:rPr>
        <w:t>Proce</w:t>
      </w:r>
      <w:r w:rsidR="00276924" w:rsidRPr="00E26FE1">
        <w:rPr>
          <w:rFonts w:ascii="Times New Roman" w:hAnsi="Times New Roman" w:cs="Times New Roman"/>
          <w:b/>
          <w:bCs/>
          <w:sz w:val="22"/>
          <w:szCs w:val="22"/>
        </w:rPr>
        <w:t xml:space="preserve">dimento </w:t>
      </w:r>
      <w:r w:rsidRPr="00E26FE1">
        <w:rPr>
          <w:rFonts w:ascii="Times New Roman" w:hAnsi="Times New Roman" w:cs="Times New Roman"/>
          <w:b/>
          <w:bCs/>
          <w:sz w:val="22"/>
          <w:szCs w:val="22"/>
        </w:rPr>
        <w:t>Administrativo n</w:t>
      </w:r>
      <w:r w:rsidR="009C124E" w:rsidRPr="00E26FE1">
        <w:rPr>
          <w:rFonts w:ascii="Times New Roman" w:hAnsi="Times New Roman" w:cs="Times New Roman"/>
          <w:b/>
          <w:bCs/>
          <w:sz w:val="22"/>
          <w:szCs w:val="22"/>
        </w:rPr>
        <w:t>°</w:t>
      </w:r>
      <w:r w:rsidR="00482CC0" w:rsidRPr="00E26FE1">
        <w:rPr>
          <w:rFonts w:ascii="Times New Roman" w:hAnsi="Times New Roman" w:cs="Times New Roman"/>
          <w:b/>
          <w:bCs/>
          <w:sz w:val="22"/>
          <w:szCs w:val="22"/>
        </w:rPr>
        <w:t xml:space="preserve"> </w:t>
      </w:r>
      <w:r w:rsidR="00482CC0" w:rsidRPr="00E26FE1">
        <w:rPr>
          <w:rFonts w:ascii="Times New Roman" w:hAnsi="Times New Roman" w:cs="Times New Roman"/>
          <w:b/>
          <w:sz w:val="22"/>
          <w:szCs w:val="22"/>
        </w:rPr>
        <w:t>20.02.</w:t>
      </w:r>
      <w:r w:rsidR="007C422B" w:rsidRPr="00E26FE1">
        <w:rPr>
          <w:rFonts w:ascii="Times New Roman" w:hAnsi="Times New Roman" w:cs="Times New Roman"/>
          <w:b/>
          <w:sz w:val="22"/>
          <w:szCs w:val="22"/>
        </w:rPr>
        <w:t>040</w:t>
      </w:r>
      <w:r w:rsidR="00F67ED9">
        <w:rPr>
          <w:rFonts w:ascii="Times New Roman" w:hAnsi="Times New Roman" w:cs="Times New Roman"/>
          <w:b/>
          <w:sz w:val="22"/>
          <w:szCs w:val="22"/>
        </w:rPr>
        <w:t>0</w:t>
      </w:r>
      <w:r w:rsidR="007C422B" w:rsidRPr="00E26FE1">
        <w:rPr>
          <w:rFonts w:ascii="Times New Roman" w:hAnsi="Times New Roman" w:cs="Times New Roman"/>
          <w:b/>
          <w:sz w:val="22"/>
          <w:szCs w:val="22"/>
        </w:rPr>
        <w:t>.0000</w:t>
      </w:r>
      <w:r w:rsidR="00F67ED9">
        <w:rPr>
          <w:rFonts w:ascii="Times New Roman" w:hAnsi="Times New Roman" w:cs="Times New Roman"/>
          <w:b/>
          <w:sz w:val="22"/>
          <w:szCs w:val="22"/>
        </w:rPr>
        <w:t>779</w:t>
      </w:r>
      <w:r w:rsidR="007C422B" w:rsidRPr="00E26FE1">
        <w:rPr>
          <w:rFonts w:ascii="Times New Roman" w:hAnsi="Times New Roman" w:cs="Times New Roman"/>
          <w:b/>
          <w:sz w:val="22"/>
          <w:szCs w:val="22"/>
        </w:rPr>
        <w:t>/2025-</w:t>
      </w:r>
      <w:r w:rsidR="00F67ED9">
        <w:rPr>
          <w:rFonts w:ascii="Times New Roman" w:hAnsi="Times New Roman" w:cs="Times New Roman"/>
          <w:b/>
          <w:sz w:val="22"/>
          <w:szCs w:val="22"/>
        </w:rPr>
        <w:t>39</w:t>
      </w:r>
    </w:p>
    <w:p w14:paraId="79E310C5" w14:textId="77777777" w:rsidR="00927EAD" w:rsidRPr="00E26FE1" w:rsidRDefault="00927EAD" w:rsidP="00F6026A">
      <w:pPr>
        <w:jc w:val="both"/>
        <w:rPr>
          <w:rFonts w:ascii="Times New Roman" w:hAnsi="Times New Roman" w:cs="Times New Roman"/>
          <w:sz w:val="22"/>
          <w:szCs w:val="22"/>
        </w:rPr>
      </w:pPr>
    </w:p>
    <w:p w14:paraId="26874524" w14:textId="24312FC8" w:rsidR="00927EAD" w:rsidRPr="00E26FE1" w:rsidRDefault="00927EAD" w:rsidP="00F6026A">
      <w:pPr>
        <w:jc w:val="both"/>
        <w:rPr>
          <w:rFonts w:ascii="Times New Roman" w:hAnsi="Times New Roman" w:cs="Times New Roman"/>
          <w:sz w:val="22"/>
          <w:szCs w:val="22"/>
        </w:rPr>
      </w:pPr>
      <w:r w:rsidRPr="00E26FE1">
        <w:rPr>
          <w:rFonts w:ascii="Times New Roman" w:hAnsi="Times New Roman" w:cs="Times New Roman"/>
          <w:sz w:val="22"/>
          <w:szCs w:val="22"/>
        </w:rPr>
        <w:t>Torna público que o</w:t>
      </w:r>
      <w:r w:rsidR="00900B0D" w:rsidRPr="00E26FE1">
        <w:rPr>
          <w:rFonts w:ascii="Times New Roman" w:hAnsi="Times New Roman" w:cs="Times New Roman"/>
          <w:sz w:val="22"/>
          <w:szCs w:val="22"/>
        </w:rPr>
        <w:t xml:space="preserve"> </w:t>
      </w:r>
      <w:r w:rsidR="00900B0D" w:rsidRPr="00E26FE1">
        <w:rPr>
          <w:rFonts w:ascii="Times New Roman" w:hAnsi="Times New Roman" w:cs="Times New Roman"/>
          <w:b/>
          <w:bCs/>
          <w:sz w:val="22"/>
          <w:szCs w:val="22"/>
        </w:rPr>
        <w:t>Ministério Público do Trabalho</w:t>
      </w:r>
      <w:r w:rsidR="00900B0D" w:rsidRPr="00E26FE1">
        <w:rPr>
          <w:rFonts w:ascii="Times New Roman" w:hAnsi="Times New Roman" w:cs="Times New Roman"/>
          <w:sz w:val="22"/>
          <w:szCs w:val="22"/>
        </w:rPr>
        <w:t xml:space="preserve"> </w:t>
      </w:r>
      <w:r w:rsidRPr="00E26FE1">
        <w:rPr>
          <w:rFonts w:ascii="Times New Roman" w:hAnsi="Times New Roman" w:cs="Times New Roman"/>
          <w:sz w:val="22"/>
          <w:szCs w:val="22"/>
        </w:rPr>
        <w:t>por meio d</w:t>
      </w:r>
      <w:r w:rsidR="00900B0D" w:rsidRPr="00E26FE1">
        <w:rPr>
          <w:rFonts w:ascii="Times New Roman" w:hAnsi="Times New Roman" w:cs="Times New Roman"/>
          <w:sz w:val="22"/>
          <w:szCs w:val="22"/>
        </w:rPr>
        <w:t xml:space="preserve">a </w:t>
      </w:r>
      <w:r w:rsidR="00900B0D" w:rsidRPr="00E26FE1">
        <w:rPr>
          <w:rFonts w:ascii="Times New Roman" w:hAnsi="Times New Roman" w:cs="Times New Roman"/>
          <w:b/>
          <w:bCs/>
          <w:sz w:val="22"/>
          <w:szCs w:val="22"/>
        </w:rPr>
        <w:t>Procuradoria Regional do Trabalho da 4ª Região</w:t>
      </w:r>
      <w:r w:rsidRPr="00E26FE1">
        <w:rPr>
          <w:rFonts w:ascii="Times New Roman" w:hAnsi="Times New Roman" w:cs="Times New Roman"/>
          <w:sz w:val="22"/>
          <w:szCs w:val="22"/>
        </w:rPr>
        <w:t xml:space="preserve">, realizará </w:t>
      </w:r>
      <w:r w:rsidRPr="00E26FE1">
        <w:rPr>
          <w:rFonts w:ascii="Times New Roman" w:hAnsi="Times New Roman" w:cs="Times New Roman"/>
          <w:b/>
          <w:bCs/>
          <w:sz w:val="22"/>
          <w:szCs w:val="22"/>
        </w:rPr>
        <w:t>Dispensa Eletrônica</w:t>
      </w:r>
      <w:r w:rsidRPr="00E26FE1">
        <w:rPr>
          <w:rFonts w:ascii="Times New Roman" w:hAnsi="Times New Roman" w:cs="Times New Roman"/>
          <w:sz w:val="22"/>
          <w:szCs w:val="22"/>
        </w:rPr>
        <w:t xml:space="preserve">, com </w:t>
      </w:r>
      <w:r w:rsidRPr="00E26FE1">
        <w:rPr>
          <w:rFonts w:ascii="Times New Roman" w:hAnsi="Times New Roman" w:cs="Times New Roman"/>
          <w:b/>
          <w:bCs/>
          <w:sz w:val="22"/>
          <w:szCs w:val="22"/>
        </w:rPr>
        <w:t xml:space="preserve">critério de julgamento </w:t>
      </w:r>
      <w:r w:rsidR="00D768E6" w:rsidRPr="00E26FE1">
        <w:rPr>
          <w:rFonts w:ascii="Times New Roman" w:hAnsi="Times New Roman" w:cs="Times New Roman"/>
          <w:b/>
          <w:bCs/>
          <w:sz w:val="22"/>
          <w:szCs w:val="22"/>
        </w:rPr>
        <w:t xml:space="preserve">de </w:t>
      </w:r>
      <w:r w:rsidRPr="00E26FE1">
        <w:rPr>
          <w:rFonts w:ascii="Times New Roman" w:hAnsi="Times New Roman" w:cs="Times New Roman"/>
          <w:b/>
          <w:bCs/>
          <w:sz w:val="22"/>
          <w:szCs w:val="22"/>
        </w:rPr>
        <w:t>menor preço</w:t>
      </w:r>
      <w:r w:rsidRPr="00E26FE1">
        <w:rPr>
          <w:rFonts w:ascii="Times New Roman" w:hAnsi="Times New Roman" w:cs="Times New Roman"/>
          <w:sz w:val="22"/>
          <w:szCs w:val="22"/>
        </w:rPr>
        <w:t>, na hipótese do art. 75, inciso I, nos termos da Lei 14.133</w:t>
      </w:r>
      <w:r w:rsidR="003B6AC7" w:rsidRPr="00E26FE1">
        <w:rPr>
          <w:rFonts w:ascii="Times New Roman" w:hAnsi="Times New Roman" w:cs="Times New Roman"/>
          <w:sz w:val="22"/>
          <w:szCs w:val="22"/>
        </w:rPr>
        <w:t>/</w:t>
      </w:r>
      <w:r w:rsidRPr="00E26FE1">
        <w:rPr>
          <w:rFonts w:ascii="Times New Roman" w:hAnsi="Times New Roman" w:cs="Times New Roman"/>
          <w:sz w:val="22"/>
          <w:szCs w:val="22"/>
        </w:rPr>
        <w:t>2021, e demais legislações aplicáveis</w:t>
      </w:r>
      <w:r w:rsidR="004B2A59" w:rsidRPr="00E26FE1">
        <w:rPr>
          <w:rFonts w:ascii="Times New Roman" w:hAnsi="Times New Roman" w:cs="Times New Roman"/>
          <w:sz w:val="22"/>
          <w:szCs w:val="22"/>
        </w:rPr>
        <w:t>.</w:t>
      </w:r>
    </w:p>
    <w:p w14:paraId="67DE2DAB" w14:textId="518ADC7A" w:rsidR="004B2A59" w:rsidRPr="00E26FE1" w:rsidRDefault="004B2A59" w:rsidP="00F6026A">
      <w:pPr>
        <w:jc w:val="both"/>
        <w:rPr>
          <w:rFonts w:ascii="Times New Roman" w:hAnsi="Times New Roman" w:cs="Times New Roman"/>
          <w:sz w:val="22"/>
          <w:szCs w:val="22"/>
        </w:rPr>
      </w:pPr>
    </w:p>
    <w:p w14:paraId="7F049E5B" w14:textId="729771D2" w:rsidR="004B2A59" w:rsidRPr="00E26FE1" w:rsidRDefault="004B2A59" w:rsidP="00F6026A">
      <w:pPr>
        <w:jc w:val="both"/>
        <w:rPr>
          <w:rFonts w:ascii="Times New Roman" w:hAnsi="Times New Roman" w:cs="Times New Roman"/>
          <w:b/>
          <w:sz w:val="22"/>
          <w:szCs w:val="22"/>
        </w:rPr>
      </w:pPr>
      <w:r w:rsidRPr="00E26FE1">
        <w:rPr>
          <w:rFonts w:ascii="Times New Roman" w:hAnsi="Times New Roman" w:cs="Times New Roman"/>
          <w:b/>
          <w:sz w:val="22"/>
          <w:szCs w:val="22"/>
        </w:rPr>
        <w:t xml:space="preserve">Data da sessão: </w:t>
      </w:r>
      <w:r w:rsidR="00E83BD2">
        <w:rPr>
          <w:rFonts w:ascii="Times New Roman" w:hAnsi="Times New Roman" w:cs="Times New Roman"/>
          <w:b/>
          <w:sz w:val="22"/>
          <w:szCs w:val="22"/>
        </w:rPr>
        <w:t>21</w:t>
      </w:r>
      <w:r w:rsidR="000E5C89" w:rsidRPr="00E26FE1">
        <w:rPr>
          <w:rFonts w:ascii="Times New Roman" w:hAnsi="Times New Roman" w:cs="Times New Roman"/>
          <w:b/>
          <w:sz w:val="22"/>
          <w:szCs w:val="22"/>
        </w:rPr>
        <w:t>/</w:t>
      </w:r>
      <w:r w:rsidR="00E83BD2">
        <w:rPr>
          <w:rFonts w:ascii="Times New Roman" w:hAnsi="Times New Roman" w:cs="Times New Roman"/>
          <w:b/>
          <w:sz w:val="22"/>
          <w:szCs w:val="22"/>
        </w:rPr>
        <w:t>08</w:t>
      </w:r>
      <w:r w:rsidR="000E5C89" w:rsidRPr="00E26FE1">
        <w:rPr>
          <w:rFonts w:ascii="Times New Roman" w:hAnsi="Times New Roman" w:cs="Times New Roman"/>
          <w:b/>
          <w:sz w:val="22"/>
          <w:szCs w:val="22"/>
        </w:rPr>
        <w:t>/20</w:t>
      </w:r>
      <w:r w:rsidR="007C422B" w:rsidRPr="00E26FE1">
        <w:rPr>
          <w:rFonts w:ascii="Times New Roman" w:hAnsi="Times New Roman" w:cs="Times New Roman"/>
          <w:b/>
          <w:sz w:val="22"/>
          <w:szCs w:val="22"/>
        </w:rPr>
        <w:t>25</w:t>
      </w:r>
      <w:r w:rsidRPr="00E26FE1">
        <w:rPr>
          <w:rFonts w:ascii="Times New Roman" w:hAnsi="Times New Roman" w:cs="Times New Roman"/>
          <w:b/>
          <w:sz w:val="22"/>
          <w:szCs w:val="22"/>
        </w:rPr>
        <w:t xml:space="preserve"> </w:t>
      </w:r>
    </w:p>
    <w:p w14:paraId="3BE58D1E" w14:textId="70638825" w:rsidR="00125B21" w:rsidRPr="00E26FE1" w:rsidRDefault="00125B21" w:rsidP="00F6026A">
      <w:pPr>
        <w:jc w:val="both"/>
        <w:rPr>
          <w:rFonts w:ascii="Times New Roman" w:hAnsi="Times New Roman" w:cs="Times New Roman"/>
          <w:sz w:val="22"/>
          <w:szCs w:val="22"/>
        </w:rPr>
      </w:pPr>
    </w:p>
    <w:p w14:paraId="356AE1E3" w14:textId="6C693322" w:rsidR="00125B21" w:rsidRPr="00E26FE1" w:rsidRDefault="00125B21" w:rsidP="00F6026A">
      <w:pPr>
        <w:jc w:val="both"/>
        <w:rPr>
          <w:rFonts w:ascii="Times New Roman" w:hAnsi="Times New Roman" w:cs="Times New Roman"/>
          <w:sz w:val="22"/>
          <w:szCs w:val="22"/>
        </w:rPr>
      </w:pPr>
      <w:r w:rsidRPr="00E26FE1">
        <w:rPr>
          <w:rFonts w:ascii="Times New Roman" w:hAnsi="Times New Roman" w:cs="Times New Roman"/>
          <w:sz w:val="22"/>
          <w:szCs w:val="22"/>
        </w:rPr>
        <w:t xml:space="preserve">Prazo para envio antecipado obrigatório da proposta/documentação: Até às </w:t>
      </w:r>
      <w:r w:rsidR="00671141" w:rsidRPr="00E26FE1">
        <w:rPr>
          <w:rFonts w:ascii="Times New Roman" w:hAnsi="Times New Roman" w:cs="Times New Roman"/>
          <w:sz w:val="22"/>
          <w:szCs w:val="22"/>
        </w:rPr>
        <w:t>07</w:t>
      </w:r>
      <w:r w:rsidRPr="00E26FE1">
        <w:rPr>
          <w:rFonts w:ascii="Times New Roman" w:hAnsi="Times New Roman" w:cs="Times New Roman"/>
          <w:sz w:val="22"/>
          <w:szCs w:val="22"/>
        </w:rPr>
        <w:t>:</w:t>
      </w:r>
      <w:r w:rsidR="00671141" w:rsidRPr="00E26FE1">
        <w:rPr>
          <w:rFonts w:ascii="Times New Roman" w:hAnsi="Times New Roman" w:cs="Times New Roman"/>
          <w:sz w:val="22"/>
          <w:szCs w:val="22"/>
        </w:rPr>
        <w:t>5</w:t>
      </w:r>
      <w:r w:rsidRPr="00E26FE1">
        <w:rPr>
          <w:rFonts w:ascii="Times New Roman" w:hAnsi="Times New Roman" w:cs="Times New Roman"/>
          <w:sz w:val="22"/>
          <w:szCs w:val="22"/>
        </w:rPr>
        <w:t>9</w:t>
      </w:r>
      <w:r w:rsidR="00A77F40" w:rsidRPr="00E26FE1">
        <w:rPr>
          <w:rFonts w:ascii="Times New Roman" w:hAnsi="Times New Roman" w:cs="Times New Roman"/>
          <w:sz w:val="22"/>
          <w:szCs w:val="22"/>
        </w:rPr>
        <w:t>:59</w:t>
      </w:r>
      <w:r w:rsidRPr="00E26FE1">
        <w:rPr>
          <w:rFonts w:ascii="Times New Roman" w:hAnsi="Times New Roman" w:cs="Times New Roman"/>
          <w:sz w:val="22"/>
          <w:szCs w:val="22"/>
        </w:rPr>
        <w:t xml:space="preserve"> do dia </w:t>
      </w:r>
      <w:r w:rsidR="00C275EA" w:rsidRPr="00E26FE1">
        <w:rPr>
          <w:rFonts w:ascii="Times New Roman" w:hAnsi="Times New Roman" w:cs="Times New Roman"/>
          <w:sz w:val="22"/>
          <w:szCs w:val="22"/>
        </w:rPr>
        <w:t>da sessão.</w:t>
      </w:r>
    </w:p>
    <w:p w14:paraId="7635D991" w14:textId="77777777" w:rsidR="00A25E95" w:rsidRPr="00E26FE1" w:rsidRDefault="00A25E95" w:rsidP="00F6026A">
      <w:pPr>
        <w:jc w:val="both"/>
        <w:rPr>
          <w:rFonts w:ascii="Times New Roman" w:hAnsi="Times New Roman" w:cs="Times New Roman"/>
          <w:sz w:val="22"/>
          <w:szCs w:val="22"/>
        </w:rPr>
      </w:pPr>
    </w:p>
    <w:p w14:paraId="13BE1BD2" w14:textId="3914DC9D" w:rsidR="004B2A59" w:rsidRPr="00E26FE1" w:rsidRDefault="004B2A59" w:rsidP="00F6026A">
      <w:pPr>
        <w:jc w:val="both"/>
        <w:rPr>
          <w:rFonts w:ascii="Times New Roman" w:hAnsi="Times New Roman" w:cs="Times New Roman"/>
          <w:sz w:val="22"/>
          <w:szCs w:val="22"/>
        </w:rPr>
      </w:pPr>
      <w:r w:rsidRPr="00E26FE1">
        <w:rPr>
          <w:rFonts w:ascii="Times New Roman" w:hAnsi="Times New Roman" w:cs="Times New Roman"/>
          <w:sz w:val="22"/>
          <w:szCs w:val="22"/>
        </w:rPr>
        <w:t xml:space="preserve">Horário da Fase de Lances: </w:t>
      </w:r>
      <w:r w:rsidR="00671141" w:rsidRPr="00E26FE1">
        <w:rPr>
          <w:rFonts w:ascii="Times New Roman" w:hAnsi="Times New Roman" w:cs="Times New Roman"/>
          <w:sz w:val="22"/>
          <w:szCs w:val="22"/>
        </w:rPr>
        <w:t>08</w:t>
      </w:r>
      <w:r w:rsidRPr="00E26FE1">
        <w:rPr>
          <w:rFonts w:ascii="Times New Roman" w:hAnsi="Times New Roman" w:cs="Times New Roman"/>
          <w:sz w:val="22"/>
          <w:szCs w:val="22"/>
        </w:rPr>
        <w:t>:</w:t>
      </w:r>
      <w:r w:rsidR="00671141" w:rsidRPr="00E26FE1">
        <w:rPr>
          <w:rFonts w:ascii="Times New Roman" w:hAnsi="Times New Roman" w:cs="Times New Roman"/>
          <w:sz w:val="22"/>
          <w:szCs w:val="22"/>
        </w:rPr>
        <w:t>0</w:t>
      </w:r>
      <w:r w:rsidRPr="00E26FE1">
        <w:rPr>
          <w:rFonts w:ascii="Times New Roman" w:hAnsi="Times New Roman" w:cs="Times New Roman"/>
          <w:sz w:val="22"/>
          <w:szCs w:val="22"/>
        </w:rPr>
        <w:t xml:space="preserve">0 às </w:t>
      </w:r>
      <w:r w:rsidR="00125B21" w:rsidRPr="00E26FE1">
        <w:rPr>
          <w:rFonts w:ascii="Times New Roman" w:hAnsi="Times New Roman" w:cs="Times New Roman"/>
          <w:sz w:val="22"/>
          <w:szCs w:val="22"/>
        </w:rPr>
        <w:t>1</w:t>
      </w:r>
      <w:r w:rsidR="00671141" w:rsidRPr="00E26FE1">
        <w:rPr>
          <w:rFonts w:ascii="Times New Roman" w:hAnsi="Times New Roman" w:cs="Times New Roman"/>
          <w:sz w:val="22"/>
          <w:szCs w:val="22"/>
        </w:rPr>
        <w:t>4</w:t>
      </w:r>
      <w:r w:rsidR="00125B21" w:rsidRPr="00E26FE1">
        <w:rPr>
          <w:rFonts w:ascii="Times New Roman" w:hAnsi="Times New Roman" w:cs="Times New Roman"/>
          <w:sz w:val="22"/>
          <w:szCs w:val="22"/>
        </w:rPr>
        <w:t>:</w:t>
      </w:r>
      <w:r w:rsidR="00671141" w:rsidRPr="00E26FE1">
        <w:rPr>
          <w:rFonts w:ascii="Times New Roman" w:hAnsi="Times New Roman" w:cs="Times New Roman"/>
          <w:sz w:val="22"/>
          <w:szCs w:val="22"/>
        </w:rPr>
        <w:t>0</w:t>
      </w:r>
      <w:r w:rsidR="00125B21" w:rsidRPr="00E26FE1">
        <w:rPr>
          <w:rFonts w:ascii="Times New Roman" w:hAnsi="Times New Roman" w:cs="Times New Roman"/>
          <w:sz w:val="22"/>
          <w:szCs w:val="22"/>
        </w:rPr>
        <w:t>0</w:t>
      </w:r>
    </w:p>
    <w:p w14:paraId="165ED4EB" w14:textId="4F1AE900" w:rsidR="002B6BEF" w:rsidRPr="00E26FE1" w:rsidRDefault="002B6BEF" w:rsidP="00F6026A">
      <w:pPr>
        <w:jc w:val="both"/>
        <w:rPr>
          <w:rFonts w:ascii="Times New Roman" w:hAnsi="Times New Roman" w:cs="Times New Roman"/>
          <w:sz w:val="22"/>
          <w:szCs w:val="22"/>
        </w:rPr>
      </w:pPr>
    </w:p>
    <w:p w14:paraId="2BC306C8" w14:textId="77777777" w:rsidR="002B6BEF" w:rsidRPr="00E26FE1" w:rsidRDefault="002B6BEF" w:rsidP="002B6BEF">
      <w:p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Constituem parte integrante deste Aviso de Dispensa Eletrônica, os seguintes Anexos:</w:t>
      </w:r>
    </w:p>
    <w:p w14:paraId="5350AD58" w14:textId="77777777" w:rsidR="00B57E3A" w:rsidRPr="00E26FE1" w:rsidRDefault="00B57E3A" w:rsidP="002B6BEF">
      <w:pPr>
        <w:ind w:right="-1"/>
        <w:jc w:val="both"/>
        <w:textAlignment w:val="baseline"/>
        <w:rPr>
          <w:rFonts w:ascii="Times New Roman" w:hAnsi="Times New Roman" w:cs="Times New Roman"/>
          <w:sz w:val="22"/>
          <w:szCs w:val="22"/>
        </w:rPr>
      </w:pPr>
    </w:p>
    <w:p w14:paraId="73E7FE05" w14:textId="07259210" w:rsidR="002B6BEF" w:rsidRPr="00E26FE1" w:rsidRDefault="002B6BEF" w:rsidP="007F578A">
      <w:pPr>
        <w:pStyle w:val="PargrafodaLista"/>
        <w:numPr>
          <w:ilvl w:val="0"/>
          <w:numId w:val="12"/>
        </w:num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ANEXO I – T</w:t>
      </w:r>
      <w:r w:rsidR="00B57E3A" w:rsidRPr="00E26FE1">
        <w:rPr>
          <w:rFonts w:ascii="Times New Roman" w:hAnsi="Times New Roman" w:cs="Times New Roman"/>
          <w:sz w:val="22"/>
          <w:szCs w:val="22"/>
        </w:rPr>
        <w:t xml:space="preserve">ermo de </w:t>
      </w:r>
      <w:r w:rsidRPr="00E26FE1">
        <w:rPr>
          <w:rFonts w:ascii="Times New Roman" w:hAnsi="Times New Roman" w:cs="Times New Roman"/>
          <w:sz w:val="22"/>
          <w:szCs w:val="22"/>
        </w:rPr>
        <w:t>R</w:t>
      </w:r>
      <w:r w:rsidR="00B57E3A" w:rsidRPr="00E26FE1">
        <w:rPr>
          <w:rFonts w:ascii="Times New Roman" w:hAnsi="Times New Roman" w:cs="Times New Roman"/>
          <w:sz w:val="22"/>
          <w:szCs w:val="22"/>
        </w:rPr>
        <w:t>eferência</w:t>
      </w:r>
      <w:r w:rsidRPr="00E26FE1">
        <w:rPr>
          <w:rFonts w:ascii="Times New Roman" w:hAnsi="Times New Roman" w:cs="Times New Roman"/>
          <w:sz w:val="22"/>
          <w:szCs w:val="22"/>
        </w:rPr>
        <w:t>;</w:t>
      </w:r>
    </w:p>
    <w:p w14:paraId="23E25C21" w14:textId="7B3689C2" w:rsidR="00FD66B4" w:rsidRPr="00E26FE1" w:rsidRDefault="002B6BEF" w:rsidP="007F578A">
      <w:pPr>
        <w:pStyle w:val="PargrafodaLista"/>
        <w:numPr>
          <w:ilvl w:val="0"/>
          <w:numId w:val="12"/>
        </w:num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ANEXO II – M</w:t>
      </w:r>
      <w:r w:rsidR="00B57E3A" w:rsidRPr="00E26FE1">
        <w:rPr>
          <w:rFonts w:ascii="Times New Roman" w:hAnsi="Times New Roman" w:cs="Times New Roman"/>
          <w:sz w:val="22"/>
          <w:szCs w:val="22"/>
        </w:rPr>
        <w:t xml:space="preserve">odelo de </w:t>
      </w:r>
      <w:r w:rsidR="00C71933" w:rsidRPr="00E26FE1">
        <w:rPr>
          <w:rFonts w:ascii="Times New Roman" w:hAnsi="Times New Roman" w:cs="Times New Roman"/>
          <w:sz w:val="22"/>
          <w:szCs w:val="22"/>
        </w:rPr>
        <w:t xml:space="preserve">Apresentação de </w:t>
      </w:r>
      <w:r w:rsidR="00B57E3A" w:rsidRPr="00E26FE1">
        <w:rPr>
          <w:rFonts w:ascii="Times New Roman" w:hAnsi="Times New Roman" w:cs="Times New Roman"/>
          <w:sz w:val="22"/>
          <w:szCs w:val="22"/>
        </w:rPr>
        <w:t>Proposta</w:t>
      </w:r>
      <w:r w:rsidR="00C71933" w:rsidRPr="00E26FE1">
        <w:rPr>
          <w:rFonts w:ascii="Times New Roman" w:hAnsi="Times New Roman" w:cs="Times New Roman"/>
          <w:sz w:val="22"/>
          <w:szCs w:val="22"/>
        </w:rPr>
        <w:t xml:space="preserve"> de Preços</w:t>
      </w:r>
      <w:r w:rsidR="00CA6F56" w:rsidRPr="00E26FE1">
        <w:rPr>
          <w:rFonts w:ascii="Times New Roman" w:hAnsi="Times New Roman" w:cs="Times New Roman"/>
          <w:sz w:val="22"/>
          <w:szCs w:val="22"/>
        </w:rPr>
        <w:t>;</w:t>
      </w:r>
    </w:p>
    <w:p w14:paraId="764FCA44" w14:textId="0AAE98FF" w:rsidR="00CA6F56" w:rsidRPr="00E26FE1" w:rsidRDefault="00CA6F56" w:rsidP="007F578A">
      <w:pPr>
        <w:pStyle w:val="PargrafodaLista"/>
        <w:numPr>
          <w:ilvl w:val="0"/>
          <w:numId w:val="12"/>
        </w:num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ANEXO III – Minuta de Contrato.</w:t>
      </w:r>
    </w:p>
    <w:p w14:paraId="42505579" w14:textId="77777777" w:rsidR="007914FA" w:rsidRPr="00E26FE1" w:rsidRDefault="007914FA" w:rsidP="002B6BEF">
      <w:pPr>
        <w:ind w:right="-1"/>
        <w:jc w:val="both"/>
        <w:textAlignment w:val="baseline"/>
        <w:rPr>
          <w:rFonts w:ascii="Times New Roman" w:hAnsi="Times New Roman" w:cs="Times New Roman"/>
          <w:sz w:val="22"/>
          <w:szCs w:val="22"/>
        </w:rPr>
      </w:pPr>
    </w:p>
    <w:p w14:paraId="6E40361C" w14:textId="563409BD" w:rsidR="004B2A59" w:rsidRPr="00E26FE1" w:rsidRDefault="00F82ECB" w:rsidP="00F6026A">
      <w:pPr>
        <w:pStyle w:val="Ttulo1"/>
        <w:spacing w:before="0"/>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 xml:space="preserve">1. </w:t>
      </w:r>
      <w:r w:rsidR="00973A6E" w:rsidRPr="00E26FE1">
        <w:rPr>
          <w:rFonts w:ascii="Times New Roman" w:hAnsi="Times New Roman" w:cs="Times New Roman"/>
          <w:b/>
          <w:bCs/>
          <w:color w:val="auto"/>
          <w:sz w:val="22"/>
          <w:szCs w:val="22"/>
        </w:rPr>
        <w:t>OBJETO</w:t>
      </w:r>
      <w:r w:rsidR="004B2A59" w:rsidRPr="00E26FE1">
        <w:rPr>
          <w:rFonts w:ascii="Times New Roman" w:hAnsi="Times New Roman" w:cs="Times New Roman"/>
          <w:b/>
          <w:bCs/>
          <w:color w:val="auto"/>
          <w:sz w:val="22"/>
          <w:szCs w:val="22"/>
        </w:rPr>
        <w:t xml:space="preserve"> DA </w:t>
      </w:r>
      <w:r w:rsidR="00C23D5D" w:rsidRPr="00E26FE1">
        <w:rPr>
          <w:rFonts w:ascii="Times New Roman" w:hAnsi="Times New Roman" w:cs="Times New Roman"/>
          <w:b/>
          <w:bCs/>
          <w:color w:val="auto"/>
          <w:sz w:val="22"/>
          <w:szCs w:val="22"/>
        </w:rPr>
        <w:t>DISPENSA ELETRÔNICA</w:t>
      </w:r>
      <w:r w:rsidR="004B2A59" w:rsidRPr="00E26FE1">
        <w:rPr>
          <w:rFonts w:ascii="Times New Roman" w:hAnsi="Times New Roman" w:cs="Times New Roman"/>
          <w:b/>
          <w:bCs/>
          <w:color w:val="auto"/>
          <w:sz w:val="22"/>
          <w:szCs w:val="22"/>
        </w:rPr>
        <w:t xml:space="preserve"> </w:t>
      </w:r>
    </w:p>
    <w:p w14:paraId="03B4AC47" w14:textId="77777777" w:rsidR="00F82ECB" w:rsidRPr="00E26FE1" w:rsidRDefault="00F82ECB" w:rsidP="00F6026A">
      <w:pPr>
        <w:jc w:val="both"/>
        <w:rPr>
          <w:rFonts w:ascii="Times New Roman" w:hAnsi="Times New Roman" w:cs="Times New Roman"/>
          <w:sz w:val="22"/>
          <w:szCs w:val="22"/>
        </w:rPr>
      </w:pPr>
    </w:p>
    <w:p w14:paraId="7661948E" w14:textId="2E29ADBC" w:rsidR="00D65ED9" w:rsidRPr="00F67ED9" w:rsidRDefault="000F572F" w:rsidP="007F578A">
      <w:pPr>
        <w:numPr>
          <w:ilvl w:val="0"/>
          <w:numId w:val="11"/>
        </w:numPr>
        <w:tabs>
          <w:tab w:val="left" w:pos="426"/>
        </w:tabs>
        <w:jc w:val="both"/>
        <w:rPr>
          <w:rFonts w:ascii="Times New Roman" w:hAnsi="Times New Roman" w:cs="Times New Roman"/>
          <w:bCs/>
          <w:sz w:val="22"/>
          <w:szCs w:val="22"/>
        </w:rPr>
      </w:pPr>
      <w:r w:rsidRPr="00E26FE1">
        <w:rPr>
          <w:rFonts w:ascii="Times New Roman" w:hAnsi="Times New Roman" w:cs="Times New Roman"/>
          <w:sz w:val="22"/>
          <w:szCs w:val="22"/>
        </w:rPr>
        <w:t xml:space="preserve"> </w:t>
      </w:r>
      <w:r w:rsidR="00540831" w:rsidRPr="00E26FE1">
        <w:rPr>
          <w:rFonts w:ascii="Times New Roman" w:hAnsi="Times New Roman" w:cs="Times New Roman"/>
          <w:sz w:val="22"/>
          <w:szCs w:val="22"/>
        </w:rPr>
        <w:t xml:space="preserve">O </w:t>
      </w:r>
      <w:r w:rsidR="00540831" w:rsidRPr="00F67ED9">
        <w:rPr>
          <w:rFonts w:ascii="Times New Roman" w:hAnsi="Times New Roman" w:cs="Times New Roman"/>
          <w:sz w:val="22"/>
          <w:szCs w:val="22"/>
        </w:rPr>
        <w:t xml:space="preserve">OBJETO deste procedimento é a </w:t>
      </w:r>
      <w:r w:rsidR="00F67ED9">
        <w:rPr>
          <w:rFonts w:ascii="Times New Roman" w:hAnsi="Times New Roman" w:cs="Times New Roman"/>
          <w:b/>
          <w:sz w:val="22"/>
          <w:szCs w:val="22"/>
          <w:lang w:bidi="hi-IN"/>
        </w:rPr>
        <w:t>c</w:t>
      </w:r>
      <w:r w:rsidR="00F67ED9" w:rsidRPr="00F67ED9">
        <w:rPr>
          <w:rFonts w:ascii="Times New Roman" w:hAnsi="Times New Roman" w:cs="Times New Roman"/>
          <w:b/>
          <w:sz w:val="22"/>
          <w:szCs w:val="22"/>
          <w:lang w:bidi="hi-IN"/>
        </w:rPr>
        <w:t xml:space="preserve">ontratação de </w:t>
      </w:r>
      <w:r w:rsidR="00F67ED9">
        <w:rPr>
          <w:rFonts w:ascii="Times New Roman" w:hAnsi="Times New Roman" w:cs="Times New Roman"/>
          <w:b/>
          <w:sz w:val="22"/>
          <w:szCs w:val="22"/>
          <w:lang w:bidi="hi-IN"/>
        </w:rPr>
        <w:t>e</w:t>
      </w:r>
      <w:r w:rsidR="00F67ED9" w:rsidRPr="00F67ED9">
        <w:rPr>
          <w:rFonts w:ascii="Times New Roman" w:hAnsi="Times New Roman" w:cs="Times New Roman"/>
          <w:b/>
          <w:sz w:val="22"/>
          <w:szCs w:val="22"/>
          <w:lang w:bidi="hi-IN"/>
        </w:rPr>
        <w:t xml:space="preserve">mpresa </w:t>
      </w:r>
      <w:r w:rsidR="00F67ED9">
        <w:rPr>
          <w:rFonts w:ascii="Times New Roman" w:hAnsi="Times New Roman" w:cs="Times New Roman"/>
          <w:b/>
          <w:sz w:val="22"/>
          <w:szCs w:val="22"/>
          <w:lang w:bidi="hi-IN"/>
        </w:rPr>
        <w:t>e</w:t>
      </w:r>
      <w:r w:rsidR="00F67ED9" w:rsidRPr="00F67ED9">
        <w:rPr>
          <w:rFonts w:ascii="Times New Roman" w:hAnsi="Times New Roman" w:cs="Times New Roman"/>
          <w:b/>
          <w:sz w:val="22"/>
          <w:szCs w:val="22"/>
          <w:lang w:bidi="hi-IN"/>
        </w:rPr>
        <w:t xml:space="preserve">specializada em </w:t>
      </w:r>
      <w:r w:rsidR="00F67ED9">
        <w:rPr>
          <w:rFonts w:ascii="Times New Roman" w:hAnsi="Times New Roman" w:cs="Times New Roman"/>
          <w:b/>
          <w:sz w:val="22"/>
          <w:szCs w:val="22"/>
          <w:lang w:bidi="hi-IN"/>
        </w:rPr>
        <w:t>s</w:t>
      </w:r>
      <w:r w:rsidR="00F67ED9" w:rsidRPr="00F67ED9">
        <w:rPr>
          <w:rFonts w:ascii="Times New Roman" w:hAnsi="Times New Roman" w:cs="Times New Roman"/>
          <w:b/>
          <w:sz w:val="22"/>
          <w:szCs w:val="22"/>
          <w:lang w:bidi="hi-IN"/>
        </w:rPr>
        <w:t xml:space="preserve">erviços de </w:t>
      </w:r>
      <w:r w:rsidR="00F67ED9">
        <w:rPr>
          <w:rFonts w:ascii="Times New Roman" w:hAnsi="Times New Roman" w:cs="Times New Roman"/>
          <w:b/>
          <w:sz w:val="22"/>
          <w:szCs w:val="22"/>
          <w:lang w:bidi="hi-IN"/>
        </w:rPr>
        <w:t>m</w:t>
      </w:r>
      <w:r w:rsidR="00F67ED9" w:rsidRPr="00F67ED9">
        <w:rPr>
          <w:rFonts w:ascii="Times New Roman" w:hAnsi="Times New Roman" w:cs="Times New Roman"/>
          <w:b/>
          <w:sz w:val="22"/>
          <w:szCs w:val="22"/>
          <w:lang w:bidi="hi-IN"/>
        </w:rPr>
        <w:t xml:space="preserve">anutenção </w:t>
      </w:r>
      <w:r w:rsidR="00F67ED9">
        <w:rPr>
          <w:rFonts w:ascii="Times New Roman" w:hAnsi="Times New Roman" w:cs="Times New Roman"/>
          <w:b/>
          <w:sz w:val="22"/>
          <w:szCs w:val="22"/>
          <w:lang w:bidi="hi-IN"/>
        </w:rPr>
        <w:t>p</w:t>
      </w:r>
      <w:r w:rsidR="00F67ED9" w:rsidRPr="00F67ED9">
        <w:rPr>
          <w:rFonts w:ascii="Times New Roman" w:hAnsi="Times New Roman" w:cs="Times New Roman"/>
          <w:b/>
          <w:sz w:val="22"/>
          <w:szCs w:val="22"/>
          <w:lang w:bidi="hi-IN"/>
        </w:rPr>
        <w:t xml:space="preserve">reventiva, </w:t>
      </w:r>
      <w:r w:rsidR="00F67ED9">
        <w:rPr>
          <w:rFonts w:ascii="Times New Roman" w:hAnsi="Times New Roman" w:cs="Times New Roman"/>
          <w:b/>
          <w:sz w:val="22"/>
          <w:szCs w:val="22"/>
          <w:lang w:bidi="hi-IN"/>
        </w:rPr>
        <w:t>c</w:t>
      </w:r>
      <w:r w:rsidR="00F67ED9" w:rsidRPr="00F67ED9">
        <w:rPr>
          <w:rFonts w:ascii="Times New Roman" w:hAnsi="Times New Roman" w:cs="Times New Roman"/>
          <w:b/>
          <w:sz w:val="22"/>
          <w:szCs w:val="22"/>
          <w:lang w:bidi="hi-IN"/>
        </w:rPr>
        <w:t xml:space="preserve">orretiva e </w:t>
      </w:r>
      <w:r w:rsidR="00F67ED9">
        <w:rPr>
          <w:rFonts w:ascii="Times New Roman" w:hAnsi="Times New Roman" w:cs="Times New Roman"/>
          <w:b/>
          <w:sz w:val="22"/>
          <w:szCs w:val="22"/>
          <w:lang w:bidi="hi-IN"/>
        </w:rPr>
        <w:t>a</w:t>
      </w:r>
      <w:r w:rsidR="00F67ED9" w:rsidRPr="00F67ED9">
        <w:rPr>
          <w:rFonts w:ascii="Times New Roman" w:hAnsi="Times New Roman" w:cs="Times New Roman"/>
          <w:b/>
          <w:sz w:val="22"/>
          <w:szCs w:val="22"/>
          <w:lang w:bidi="hi-IN"/>
        </w:rPr>
        <w:t xml:space="preserve">ssistência </w:t>
      </w:r>
      <w:r w:rsidR="00F67ED9">
        <w:rPr>
          <w:rFonts w:ascii="Times New Roman" w:hAnsi="Times New Roman" w:cs="Times New Roman"/>
          <w:b/>
          <w:sz w:val="22"/>
          <w:szCs w:val="22"/>
          <w:lang w:bidi="hi-IN"/>
        </w:rPr>
        <w:t>t</w:t>
      </w:r>
      <w:r w:rsidR="00F67ED9" w:rsidRPr="00F67ED9">
        <w:rPr>
          <w:rFonts w:ascii="Times New Roman" w:hAnsi="Times New Roman" w:cs="Times New Roman"/>
          <w:b/>
          <w:sz w:val="22"/>
          <w:szCs w:val="22"/>
          <w:lang w:bidi="hi-IN"/>
        </w:rPr>
        <w:t xml:space="preserve">écnica de </w:t>
      </w:r>
      <w:r w:rsidR="00F67ED9">
        <w:rPr>
          <w:rFonts w:ascii="Times New Roman" w:hAnsi="Times New Roman" w:cs="Times New Roman"/>
          <w:b/>
          <w:sz w:val="22"/>
          <w:szCs w:val="22"/>
          <w:lang w:bidi="hi-IN"/>
        </w:rPr>
        <w:t>e</w:t>
      </w:r>
      <w:r w:rsidR="00F67ED9" w:rsidRPr="00F67ED9">
        <w:rPr>
          <w:rFonts w:ascii="Times New Roman" w:hAnsi="Times New Roman" w:cs="Times New Roman"/>
          <w:b/>
          <w:sz w:val="22"/>
          <w:szCs w:val="22"/>
          <w:lang w:bidi="hi-IN"/>
        </w:rPr>
        <w:t xml:space="preserve">levadores, </w:t>
      </w:r>
      <w:r w:rsidR="00F67ED9" w:rsidRPr="00F67ED9">
        <w:rPr>
          <w:rFonts w:ascii="Times New Roman" w:hAnsi="Times New Roman" w:cs="Times New Roman"/>
          <w:b/>
          <w:sz w:val="22"/>
          <w:szCs w:val="22"/>
          <w:u w:val="single"/>
          <w:lang w:bidi="hi-IN"/>
        </w:rPr>
        <w:t>sem fornecimento de peças</w:t>
      </w:r>
      <w:r w:rsidR="00F67ED9" w:rsidRPr="00F67ED9">
        <w:rPr>
          <w:rFonts w:ascii="Times New Roman" w:hAnsi="Times New Roman" w:cs="Times New Roman"/>
          <w:b/>
          <w:sz w:val="22"/>
          <w:szCs w:val="22"/>
          <w:lang w:bidi="hi-IN"/>
        </w:rPr>
        <w:t xml:space="preserve">, em um elevador instalado na sede da PTM de </w:t>
      </w:r>
      <w:r w:rsidR="00F67ED9" w:rsidRPr="00F67ED9">
        <w:rPr>
          <w:rFonts w:ascii="Times New Roman" w:hAnsi="Times New Roman" w:cs="Times New Roman"/>
          <w:b/>
          <w:sz w:val="22"/>
          <w:szCs w:val="22"/>
        </w:rPr>
        <w:t>Passo Fundo</w:t>
      </w:r>
      <w:r w:rsidR="00F67ED9" w:rsidRPr="00F67ED9">
        <w:rPr>
          <w:rFonts w:ascii="Times New Roman" w:hAnsi="Times New Roman" w:cs="Times New Roman"/>
          <w:b/>
          <w:sz w:val="22"/>
          <w:szCs w:val="22"/>
          <w:lang w:bidi="hi-IN"/>
        </w:rPr>
        <w:t xml:space="preserve">/RS, localizada, na </w:t>
      </w:r>
      <w:bookmarkStart w:id="0" w:name="_Hlk203136307"/>
      <w:r w:rsidR="00F67ED9" w:rsidRPr="00F67ED9">
        <w:rPr>
          <w:rFonts w:ascii="Times New Roman" w:hAnsi="Times New Roman" w:cs="Times New Roman"/>
          <w:b/>
          <w:sz w:val="22"/>
          <w:szCs w:val="22"/>
        </w:rPr>
        <w:t>Rua Antônio Araújo, 1115, Vila Popular, CEP 99.010-220</w:t>
      </w:r>
      <w:bookmarkEnd w:id="0"/>
      <w:r w:rsidR="00540831" w:rsidRPr="00F67ED9">
        <w:rPr>
          <w:rFonts w:ascii="Times New Roman" w:hAnsi="Times New Roman" w:cs="Times New Roman"/>
          <w:sz w:val="22"/>
          <w:szCs w:val="22"/>
        </w:rPr>
        <w:t xml:space="preserve">, </w:t>
      </w:r>
      <w:r w:rsidR="004B2A59" w:rsidRPr="00F67ED9">
        <w:rPr>
          <w:rFonts w:ascii="Times New Roman" w:hAnsi="Times New Roman" w:cs="Times New Roman"/>
          <w:sz w:val="22"/>
          <w:szCs w:val="22"/>
        </w:rPr>
        <w:t xml:space="preserve">conforme condições, quantidades e especificações estabelecidas neste Aviso de </w:t>
      </w:r>
      <w:r w:rsidR="00C23D5D" w:rsidRPr="00F67ED9">
        <w:rPr>
          <w:rFonts w:ascii="Times New Roman" w:hAnsi="Times New Roman" w:cs="Times New Roman"/>
          <w:sz w:val="22"/>
          <w:szCs w:val="22"/>
        </w:rPr>
        <w:t>Dispensa Eletrônica</w:t>
      </w:r>
      <w:r w:rsidR="004B2A59" w:rsidRPr="00F67ED9">
        <w:rPr>
          <w:rFonts w:ascii="Times New Roman" w:hAnsi="Times New Roman" w:cs="Times New Roman"/>
          <w:sz w:val="22"/>
          <w:szCs w:val="22"/>
        </w:rPr>
        <w:t xml:space="preserve"> e seus anexos. </w:t>
      </w:r>
    </w:p>
    <w:p w14:paraId="756EDD1C" w14:textId="77777777" w:rsidR="00D65ED9" w:rsidRDefault="00D65ED9" w:rsidP="00D65ED9">
      <w:pPr>
        <w:tabs>
          <w:tab w:val="left" w:pos="426"/>
        </w:tabs>
        <w:jc w:val="both"/>
        <w:rPr>
          <w:rFonts w:ascii="Times New Roman" w:hAnsi="Times New Roman" w:cs="Times New Roman"/>
          <w:bCs/>
          <w:sz w:val="22"/>
          <w:szCs w:val="22"/>
        </w:rPr>
      </w:pPr>
    </w:p>
    <w:p w14:paraId="25AB3AC3" w14:textId="2EEC01E4" w:rsidR="00F67ED9" w:rsidRDefault="00F67ED9" w:rsidP="00A45D5C">
      <w:pPr>
        <w:pStyle w:val="PargrafodaLista"/>
        <w:numPr>
          <w:ilvl w:val="2"/>
          <w:numId w:val="24"/>
        </w:numPr>
        <w:tabs>
          <w:tab w:val="left" w:pos="426"/>
        </w:tabs>
        <w:jc w:val="both"/>
        <w:rPr>
          <w:rFonts w:ascii="Times New Roman" w:hAnsi="Times New Roman" w:cs="Times New Roman"/>
          <w:bCs/>
          <w:sz w:val="22"/>
          <w:szCs w:val="22"/>
        </w:rPr>
      </w:pPr>
      <w:r>
        <w:rPr>
          <w:rFonts w:ascii="Times New Roman" w:hAnsi="Times New Roman" w:cs="Times New Roman"/>
          <w:bCs/>
          <w:sz w:val="22"/>
          <w:szCs w:val="22"/>
        </w:rPr>
        <w:t>Características do Elevador:</w:t>
      </w:r>
    </w:p>
    <w:p w14:paraId="4E3EEA39" w14:textId="77777777" w:rsidR="00F67ED9" w:rsidRDefault="00F67ED9" w:rsidP="00F67ED9">
      <w:pPr>
        <w:pStyle w:val="PargrafodaLista"/>
        <w:tabs>
          <w:tab w:val="left" w:pos="426"/>
        </w:tabs>
        <w:jc w:val="both"/>
        <w:rPr>
          <w:rFonts w:ascii="Times New Roman" w:hAnsi="Times New Roman" w:cs="Times New Roman"/>
          <w:bCs/>
          <w:sz w:val="22"/>
          <w:szCs w:val="22"/>
        </w:rPr>
      </w:pPr>
    </w:p>
    <w:p w14:paraId="76675FEA"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Marca/Fabricante: ThyssenKrupp;</w:t>
      </w:r>
    </w:p>
    <w:p w14:paraId="76D79BC6"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 xml:space="preserve">Número 136216; </w:t>
      </w:r>
    </w:p>
    <w:p w14:paraId="4880003A"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Máquina: P145M;</w:t>
      </w:r>
    </w:p>
    <w:p w14:paraId="7195904D"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 xml:space="preserve">Tipo de Elevador: Máquina de Tração/Mecânico; </w:t>
      </w:r>
    </w:p>
    <w:p w14:paraId="11CDD502"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 xml:space="preserve">Tenção: 380V; </w:t>
      </w:r>
    </w:p>
    <w:p w14:paraId="20716B18"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 xml:space="preserve">Frequência; 60Hz; </w:t>
      </w:r>
    </w:p>
    <w:p w14:paraId="3A26487E"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Motor 3,9Kw</w:t>
      </w:r>
    </w:p>
    <w:p w14:paraId="69B7DC44"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Velocidade 60m/m</w:t>
      </w:r>
    </w:p>
    <w:p w14:paraId="4D8A1C61"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Modelo de Elevador: Passageiro;</w:t>
      </w:r>
    </w:p>
    <w:p w14:paraId="466FA2DC"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Capacidade: 8 pessoas/ 600kg</w:t>
      </w:r>
    </w:p>
    <w:p w14:paraId="43C7A1CC" w14:textId="77777777" w:rsidR="00F67ED9" w:rsidRPr="00F67ED9" w:rsidRDefault="00F67ED9" w:rsidP="00A45D5C">
      <w:pPr>
        <w:pStyle w:val="PargrafodaLista"/>
        <w:widowControl w:val="0"/>
        <w:numPr>
          <w:ilvl w:val="1"/>
          <w:numId w:val="26"/>
        </w:numPr>
        <w:tabs>
          <w:tab w:val="left" w:pos="426"/>
        </w:tabs>
        <w:ind w:left="1134"/>
        <w:jc w:val="both"/>
        <w:rPr>
          <w:rFonts w:ascii="Times New Roman" w:hAnsi="Times New Roman" w:cs="Times New Roman"/>
          <w:sz w:val="22"/>
          <w:szCs w:val="22"/>
        </w:rPr>
      </w:pPr>
      <w:r w:rsidRPr="00F67ED9">
        <w:rPr>
          <w:rFonts w:ascii="Times New Roman" w:hAnsi="Times New Roman" w:cs="Times New Roman"/>
          <w:sz w:val="22"/>
          <w:szCs w:val="22"/>
        </w:rPr>
        <w:t>Atendendo do 1° ao 6° pavimento</w:t>
      </w:r>
    </w:p>
    <w:p w14:paraId="764213B9" w14:textId="77777777" w:rsidR="00F67ED9" w:rsidRPr="00E26FE1" w:rsidRDefault="00F67ED9" w:rsidP="00D65ED9">
      <w:pPr>
        <w:tabs>
          <w:tab w:val="left" w:pos="426"/>
        </w:tabs>
        <w:jc w:val="both"/>
        <w:rPr>
          <w:rFonts w:ascii="Times New Roman" w:hAnsi="Times New Roman" w:cs="Times New Roman"/>
          <w:bCs/>
          <w:sz w:val="22"/>
          <w:szCs w:val="22"/>
        </w:rPr>
      </w:pPr>
    </w:p>
    <w:p w14:paraId="1DA7E834" w14:textId="0F4ED08E" w:rsidR="006501AD" w:rsidRPr="00E26FE1" w:rsidRDefault="006501AD" w:rsidP="007F578A">
      <w:pPr>
        <w:numPr>
          <w:ilvl w:val="0"/>
          <w:numId w:val="11"/>
        </w:numPr>
        <w:tabs>
          <w:tab w:val="left" w:pos="426"/>
        </w:tabs>
        <w:jc w:val="both"/>
        <w:rPr>
          <w:rStyle w:val="ui-provider"/>
          <w:rFonts w:ascii="Times New Roman" w:hAnsi="Times New Roman" w:cs="Times New Roman"/>
          <w:bCs/>
          <w:sz w:val="22"/>
          <w:szCs w:val="22"/>
        </w:rPr>
      </w:pPr>
      <w:r w:rsidRPr="00E26FE1">
        <w:rPr>
          <w:rStyle w:val="ui-provider"/>
          <w:rFonts w:ascii="Times New Roman" w:eastAsia="Calibri" w:hAnsi="Times New Roman" w:cs="Times New Roman"/>
          <w:sz w:val="22"/>
          <w:szCs w:val="22"/>
        </w:rPr>
        <w:t xml:space="preserve">O valor </w:t>
      </w:r>
      <w:bookmarkStart w:id="1" w:name="_Hlk175744450"/>
      <w:r w:rsidRPr="00E26FE1">
        <w:rPr>
          <w:rStyle w:val="ui-provider"/>
          <w:rFonts w:ascii="Times New Roman" w:eastAsia="Calibri" w:hAnsi="Times New Roman" w:cs="Times New Roman"/>
          <w:sz w:val="22"/>
          <w:szCs w:val="22"/>
        </w:rPr>
        <w:t xml:space="preserve">total da contratação será definido concomitantemente à seleção da proposta economicamente mais vantajosa, </w:t>
      </w:r>
      <w:r w:rsidRPr="00E26FE1">
        <w:rPr>
          <w:rStyle w:val="Forte"/>
          <w:rFonts w:ascii="Times New Roman" w:hAnsi="Times New Roman" w:cs="Times New Roman"/>
          <w:sz w:val="22"/>
          <w:szCs w:val="22"/>
        </w:rPr>
        <w:t>considerando-se os valores finais (propostas/lances) como cotação para fins de pesquisa de preço</w:t>
      </w:r>
      <w:r w:rsidRPr="00E26FE1">
        <w:rPr>
          <w:rStyle w:val="ui-provider"/>
          <w:rFonts w:ascii="Times New Roman" w:eastAsia="Calibri" w:hAnsi="Times New Roman" w:cs="Times New Roman"/>
          <w:sz w:val="22"/>
          <w:szCs w:val="22"/>
        </w:rPr>
        <w:t xml:space="preserve">, conforme art. 7º, §§ 4º </w:t>
      </w:r>
      <w:r w:rsidRPr="00E26FE1">
        <w:rPr>
          <w:rStyle w:val="Forte"/>
          <w:rFonts w:ascii="Times New Roman" w:hAnsi="Times New Roman" w:cs="Times New Roman"/>
          <w:b w:val="0"/>
          <w:bCs w:val="0"/>
          <w:sz w:val="22"/>
          <w:szCs w:val="22"/>
        </w:rPr>
        <w:t>e 5º</w:t>
      </w:r>
      <w:r w:rsidRPr="00E26FE1">
        <w:rPr>
          <w:rStyle w:val="ui-provider"/>
          <w:rFonts w:ascii="Times New Roman" w:eastAsia="Calibri" w:hAnsi="Times New Roman" w:cs="Times New Roman"/>
          <w:sz w:val="22"/>
          <w:szCs w:val="22"/>
        </w:rPr>
        <w:t xml:space="preserve"> </w:t>
      </w:r>
      <w:r w:rsidR="004037A0" w:rsidRPr="00E26FE1">
        <w:rPr>
          <w:rStyle w:val="Forte"/>
          <w:rFonts w:ascii="Times New Roman" w:hAnsi="Times New Roman" w:cs="Times New Roman"/>
          <w:b w:val="0"/>
          <w:bCs w:val="0"/>
          <w:sz w:val="22"/>
          <w:szCs w:val="22"/>
        </w:rPr>
        <w:t>da Portaria PGR/MPU nº 100, de 31/05/2023</w:t>
      </w:r>
      <w:r w:rsidRPr="00E26FE1">
        <w:rPr>
          <w:rStyle w:val="ui-provider"/>
          <w:rFonts w:ascii="Times New Roman" w:eastAsia="Calibri" w:hAnsi="Times New Roman" w:cs="Times New Roman"/>
          <w:sz w:val="22"/>
          <w:szCs w:val="22"/>
        </w:rPr>
        <w:t>, condicionada a existência de disponibilidade orçamentária.</w:t>
      </w:r>
      <w:bookmarkEnd w:id="1"/>
    </w:p>
    <w:p w14:paraId="0D468791" w14:textId="77777777" w:rsidR="00460C60" w:rsidRPr="00E26FE1" w:rsidRDefault="00460C60" w:rsidP="00460C60">
      <w:pPr>
        <w:pStyle w:val="PargrafodaLista"/>
        <w:rPr>
          <w:rStyle w:val="ui-provider"/>
          <w:rFonts w:ascii="Times New Roman" w:hAnsi="Times New Roman" w:cs="Times New Roman"/>
          <w:bCs/>
          <w:sz w:val="22"/>
          <w:szCs w:val="22"/>
        </w:rPr>
      </w:pPr>
    </w:p>
    <w:p w14:paraId="33627A32" w14:textId="77777777" w:rsidR="00B57E3A" w:rsidRPr="00E26FE1" w:rsidRDefault="00B16F2E" w:rsidP="007F578A">
      <w:pPr>
        <w:pStyle w:val="PargrafodaLista"/>
        <w:numPr>
          <w:ilvl w:val="0"/>
          <w:numId w:val="11"/>
        </w:numPr>
        <w:tabs>
          <w:tab w:val="left" w:pos="0"/>
          <w:tab w:val="left" w:pos="426"/>
        </w:tabs>
        <w:jc w:val="both"/>
        <w:rPr>
          <w:rFonts w:ascii="Times New Roman" w:hAnsi="Times New Roman" w:cs="Times New Roman"/>
          <w:sz w:val="22"/>
          <w:szCs w:val="22"/>
          <w:highlight w:val="yellow"/>
        </w:rPr>
      </w:pPr>
      <w:bookmarkStart w:id="2" w:name="_Hlk139967277"/>
      <w:r w:rsidRPr="00E26FE1">
        <w:rPr>
          <w:rFonts w:ascii="Times New Roman" w:hAnsi="Times New Roman" w:cs="Times New Roman"/>
          <w:sz w:val="22"/>
          <w:szCs w:val="22"/>
          <w:highlight w:val="yellow"/>
        </w:rPr>
        <w:lastRenderedPageBreak/>
        <w:t>Os</w:t>
      </w:r>
      <w:r w:rsidR="00B57E3A" w:rsidRPr="00E26FE1">
        <w:rPr>
          <w:rFonts w:ascii="Times New Roman" w:hAnsi="Times New Roman" w:cs="Times New Roman"/>
          <w:sz w:val="22"/>
          <w:szCs w:val="22"/>
          <w:highlight w:val="yellow"/>
        </w:rPr>
        <w:t xml:space="preserve"> participantes desta Dispensa Eletrônica deverão elaborar suas propostas com base nas Especificações constantes no Termo de Referência (Anexo I) deste Aviso de Dispensa. A(s) descrição(</w:t>
      </w:r>
      <w:proofErr w:type="spellStart"/>
      <w:r w:rsidR="00B57E3A" w:rsidRPr="00E26FE1">
        <w:rPr>
          <w:rFonts w:ascii="Times New Roman" w:hAnsi="Times New Roman" w:cs="Times New Roman"/>
          <w:sz w:val="22"/>
          <w:szCs w:val="22"/>
          <w:highlight w:val="yellow"/>
        </w:rPr>
        <w:t>ões</w:t>
      </w:r>
      <w:proofErr w:type="spellEnd"/>
      <w:r w:rsidR="00B57E3A" w:rsidRPr="00E26FE1">
        <w:rPr>
          <w:rFonts w:ascii="Times New Roman" w:hAnsi="Times New Roman" w:cs="Times New Roman"/>
          <w:sz w:val="22"/>
          <w:szCs w:val="22"/>
          <w:highlight w:val="yellow"/>
        </w:rPr>
        <w:t>) do(s) item(</w:t>
      </w:r>
      <w:proofErr w:type="spellStart"/>
      <w:r w:rsidR="00B57E3A" w:rsidRPr="00E26FE1">
        <w:rPr>
          <w:rFonts w:ascii="Times New Roman" w:hAnsi="Times New Roman" w:cs="Times New Roman"/>
          <w:sz w:val="22"/>
          <w:szCs w:val="22"/>
          <w:highlight w:val="yellow"/>
        </w:rPr>
        <w:t>ns</w:t>
      </w:r>
      <w:proofErr w:type="spellEnd"/>
      <w:r w:rsidR="00B57E3A" w:rsidRPr="00E26FE1">
        <w:rPr>
          <w:rFonts w:ascii="Times New Roman" w:hAnsi="Times New Roman" w:cs="Times New Roman"/>
          <w:sz w:val="22"/>
          <w:szCs w:val="22"/>
          <w:highlight w:val="yellow"/>
        </w:rPr>
        <w:t xml:space="preserve">) constante(s) no sítio do </w:t>
      </w:r>
      <w:r w:rsidR="0050350A" w:rsidRPr="00E26FE1">
        <w:rPr>
          <w:rFonts w:ascii="Times New Roman" w:hAnsi="Times New Roman" w:cs="Times New Roman"/>
          <w:sz w:val="22"/>
          <w:szCs w:val="22"/>
          <w:highlight w:val="yellow"/>
        </w:rPr>
        <w:t>C</w:t>
      </w:r>
      <w:r w:rsidR="009A5D48" w:rsidRPr="00E26FE1">
        <w:rPr>
          <w:rFonts w:ascii="Times New Roman" w:hAnsi="Times New Roman" w:cs="Times New Roman"/>
          <w:sz w:val="22"/>
          <w:szCs w:val="22"/>
          <w:highlight w:val="yellow"/>
        </w:rPr>
        <w:t xml:space="preserve">ompras.gov </w:t>
      </w:r>
      <w:r w:rsidR="00B57E3A" w:rsidRPr="00E26FE1">
        <w:rPr>
          <w:rFonts w:ascii="Times New Roman" w:hAnsi="Times New Roman" w:cs="Times New Roman"/>
          <w:sz w:val="22"/>
          <w:szCs w:val="22"/>
          <w:highlight w:val="yellow"/>
        </w:rPr>
        <w:t>é (são) apenas indicativa(s), servindo somente para inclusão do(s) item(</w:t>
      </w:r>
      <w:proofErr w:type="spellStart"/>
      <w:r w:rsidR="00B57E3A" w:rsidRPr="00E26FE1">
        <w:rPr>
          <w:rFonts w:ascii="Times New Roman" w:hAnsi="Times New Roman" w:cs="Times New Roman"/>
          <w:sz w:val="22"/>
          <w:szCs w:val="22"/>
          <w:highlight w:val="yellow"/>
        </w:rPr>
        <w:t>ns</w:t>
      </w:r>
      <w:proofErr w:type="spellEnd"/>
      <w:r w:rsidR="00B57E3A" w:rsidRPr="00E26FE1">
        <w:rPr>
          <w:rFonts w:ascii="Times New Roman" w:hAnsi="Times New Roman" w:cs="Times New Roman"/>
          <w:sz w:val="22"/>
          <w:szCs w:val="22"/>
          <w:highlight w:val="yellow"/>
        </w:rPr>
        <w:t>) no sistema. Assim, as Especificações desta contratação, contidas no Termo de Referência e no Aviso de Dispensa prevalecerão sobre a(s) descrição(</w:t>
      </w:r>
      <w:proofErr w:type="spellStart"/>
      <w:r w:rsidR="00B57E3A" w:rsidRPr="00E26FE1">
        <w:rPr>
          <w:rFonts w:ascii="Times New Roman" w:hAnsi="Times New Roman" w:cs="Times New Roman"/>
          <w:sz w:val="22"/>
          <w:szCs w:val="22"/>
          <w:highlight w:val="yellow"/>
        </w:rPr>
        <w:t>ões</w:t>
      </w:r>
      <w:proofErr w:type="spellEnd"/>
      <w:r w:rsidR="00B57E3A" w:rsidRPr="00E26FE1">
        <w:rPr>
          <w:rFonts w:ascii="Times New Roman" w:hAnsi="Times New Roman" w:cs="Times New Roman"/>
          <w:sz w:val="22"/>
          <w:szCs w:val="22"/>
          <w:highlight w:val="yellow"/>
        </w:rPr>
        <w:t xml:space="preserve">) do </w:t>
      </w:r>
      <w:r w:rsidR="0050350A" w:rsidRPr="00E26FE1">
        <w:rPr>
          <w:rFonts w:ascii="Times New Roman" w:hAnsi="Times New Roman" w:cs="Times New Roman"/>
          <w:sz w:val="22"/>
          <w:szCs w:val="22"/>
          <w:highlight w:val="yellow"/>
        </w:rPr>
        <w:t>C</w:t>
      </w:r>
      <w:r w:rsidR="009A5D48" w:rsidRPr="00E26FE1">
        <w:rPr>
          <w:rFonts w:ascii="Times New Roman" w:hAnsi="Times New Roman" w:cs="Times New Roman"/>
          <w:sz w:val="22"/>
          <w:szCs w:val="22"/>
          <w:highlight w:val="yellow"/>
        </w:rPr>
        <w:t>ompras.gov</w:t>
      </w:r>
      <w:r w:rsidR="00B57E3A" w:rsidRPr="00E26FE1">
        <w:rPr>
          <w:rFonts w:ascii="Times New Roman" w:hAnsi="Times New Roman" w:cs="Times New Roman"/>
          <w:sz w:val="22"/>
          <w:szCs w:val="22"/>
          <w:highlight w:val="yellow"/>
        </w:rPr>
        <w:t>.</w:t>
      </w:r>
    </w:p>
    <w:bookmarkEnd w:id="2"/>
    <w:p w14:paraId="0A868FB6" w14:textId="77777777" w:rsidR="00B57E3A" w:rsidRPr="00E26FE1" w:rsidRDefault="00B57E3A" w:rsidP="00B57E3A">
      <w:pPr>
        <w:jc w:val="both"/>
        <w:rPr>
          <w:rFonts w:ascii="Times New Roman" w:hAnsi="Times New Roman" w:cs="Times New Roman"/>
          <w:sz w:val="22"/>
          <w:szCs w:val="22"/>
        </w:rPr>
      </w:pPr>
    </w:p>
    <w:p w14:paraId="26CB8274" w14:textId="2E736F75" w:rsidR="004B2A59" w:rsidRPr="00E26FE1" w:rsidRDefault="004B2A59" w:rsidP="00F6026A">
      <w:pPr>
        <w:pStyle w:val="Ttulo1"/>
        <w:spacing w:before="0"/>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 xml:space="preserve">2. PARTICIPAÇÃO NA DISPENSA ELETRÔNICA. </w:t>
      </w:r>
    </w:p>
    <w:p w14:paraId="1D879AAC" w14:textId="77777777" w:rsidR="00F82ECB" w:rsidRPr="00E26FE1" w:rsidRDefault="00F82ECB" w:rsidP="00F6026A">
      <w:pPr>
        <w:rPr>
          <w:rFonts w:ascii="Times New Roman" w:hAnsi="Times New Roman" w:cs="Times New Roman"/>
          <w:sz w:val="22"/>
          <w:szCs w:val="22"/>
        </w:rPr>
      </w:pPr>
    </w:p>
    <w:p w14:paraId="1447F490" w14:textId="2222F59C" w:rsidR="004B2A59" w:rsidRPr="00E26FE1" w:rsidRDefault="00E6726F" w:rsidP="007F578A">
      <w:pPr>
        <w:pStyle w:val="PargrafodaLista"/>
        <w:numPr>
          <w:ilvl w:val="0"/>
          <w:numId w:val="2"/>
        </w:numPr>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 </w:t>
      </w:r>
      <w:r w:rsidR="004B2A59" w:rsidRPr="00E26FE1">
        <w:rPr>
          <w:rFonts w:ascii="Times New Roman" w:hAnsi="Times New Roman" w:cs="Times New Roman"/>
          <w:sz w:val="22"/>
          <w:szCs w:val="22"/>
        </w:rPr>
        <w:t xml:space="preserve">A participação se dará mediante Sistema de Dispensa Eletrônica integrante do Sistema de Compras do Governo Federal – </w:t>
      </w:r>
      <w:r w:rsidR="0050350A" w:rsidRPr="00E26FE1">
        <w:rPr>
          <w:rFonts w:ascii="Times New Roman" w:hAnsi="Times New Roman" w:cs="Times New Roman"/>
          <w:sz w:val="22"/>
          <w:szCs w:val="22"/>
        </w:rPr>
        <w:t>Compras.gov</w:t>
      </w:r>
      <w:r w:rsidR="004B2A59" w:rsidRPr="00E26FE1">
        <w:rPr>
          <w:rFonts w:ascii="Times New Roman" w:hAnsi="Times New Roman" w:cs="Times New Roman"/>
          <w:sz w:val="22"/>
          <w:szCs w:val="22"/>
        </w:rPr>
        <w:t xml:space="preserve">, disponível no endereço eletrônico https://www.gov.br/compras/pt-br/. </w:t>
      </w:r>
    </w:p>
    <w:p w14:paraId="0BF26298" w14:textId="77777777" w:rsidR="00F82ECB" w:rsidRPr="00E26FE1" w:rsidRDefault="00F82ECB" w:rsidP="00F6026A">
      <w:pPr>
        <w:jc w:val="both"/>
        <w:rPr>
          <w:rFonts w:ascii="Times New Roman" w:hAnsi="Times New Roman" w:cs="Times New Roman"/>
          <w:sz w:val="22"/>
          <w:szCs w:val="22"/>
        </w:rPr>
      </w:pPr>
    </w:p>
    <w:p w14:paraId="59469020" w14:textId="01350720" w:rsidR="009703BA" w:rsidRPr="00E26FE1" w:rsidRDefault="004B2A59" w:rsidP="007F578A">
      <w:pPr>
        <w:pStyle w:val="PargrafodaLista"/>
        <w:numPr>
          <w:ilvl w:val="2"/>
          <w:numId w:val="3"/>
        </w:numPr>
        <w:jc w:val="both"/>
        <w:rPr>
          <w:rFonts w:ascii="Times New Roman" w:hAnsi="Times New Roman" w:cs="Times New Roman"/>
          <w:sz w:val="22"/>
          <w:szCs w:val="22"/>
        </w:rPr>
      </w:pPr>
      <w:r w:rsidRPr="00E26FE1">
        <w:rPr>
          <w:rFonts w:ascii="Times New Roman" w:hAnsi="Times New Roman" w:cs="Times New Roman"/>
          <w:sz w:val="22"/>
          <w:szCs w:val="22"/>
        </w:rPr>
        <w:t>Os</w:t>
      </w:r>
      <w:r w:rsidR="00043A49" w:rsidRPr="00E26FE1">
        <w:rPr>
          <w:rFonts w:ascii="Times New Roman" w:hAnsi="Times New Roman" w:cs="Times New Roman"/>
          <w:sz w:val="22"/>
          <w:szCs w:val="22"/>
        </w:rPr>
        <w:t xml:space="preserve"> participantes</w:t>
      </w:r>
      <w:r w:rsidRPr="00E26FE1">
        <w:rPr>
          <w:rFonts w:ascii="Times New Roman" w:hAnsi="Times New Roman" w:cs="Times New Roman"/>
          <w:sz w:val="22"/>
          <w:szCs w:val="22"/>
        </w:rPr>
        <w:t xml:space="preserve"> deverão atender aos procedimentos previstos no Manual do Sistema de Dispensa Eletrônica, disponível no Portal de Compras do Governo Federal, para acesso ao sistema e operacionalização.</w:t>
      </w:r>
    </w:p>
    <w:p w14:paraId="33C77959" w14:textId="77777777" w:rsidR="009703BA" w:rsidRPr="00E26FE1" w:rsidRDefault="009703BA" w:rsidP="009703BA">
      <w:pPr>
        <w:pStyle w:val="PargrafodaLista"/>
        <w:ind w:left="1224"/>
        <w:jc w:val="both"/>
        <w:rPr>
          <w:rFonts w:ascii="Times New Roman" w:hAnsi="Times New Roman" w:cs="Times New Roman"/>
          <w:sz w:val="22"/>
          <w:szCs w:val="22"/>
        </w:rPr>
      </w:pPr>
    </w:p>
    <w:p w14:paraId="5EC08D43" w14:textId="3B67EBC6" w:rsidR="004B2A59" w:rsidRPr="00E26FE1" w:rsidRDefault="004B2A59" w:rsidP="007F578A">
      <w:pPr>
        <w:pStyle w:val="PargrafodaLista"/>
        <w:numPr>
          <w:ilvl w:val="2"/>
          <w:numId w:val="3"/>
        </w:numPr>
        <w:jc w:val="both"/>
        <w:rPr>
          <w:rFonts w:ascii="Times New Roman" w:hAnsi="Times New Roman" w:cs="Times New Roman"/>
          <w:sz w:val="22"/>
          <w:szCs w:val="22"/>
        </w:rPr>
      </w:pPr>
      <w:r w:rsidRPr="00E26FE1">
        <w:rPr>
          <w:rFonts w:ascii="Times New Roman" w:hAnsi="Times New Roman" w:cs="Times New Roman"/>
          <w:sz w:val="22"/>
          <w:szCs w:val="22"/>
        </w:rPr>
        <w:t xml:space="preserve">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é o responsável por qualquer transação efetuada diretamente ou por seu representante no Sistema de Dispensa Eletrônica, não cabendo ao provedor do Sistema ou a este órgão a responsabilidade por eventuais danos decorrentes de uso indevido da senha, ainda que por terceiros não autorizados</w:t>
      </w:r>
    </w:p>
    <w:p w14:paraId="1CCCDF74" w14:textId="77777777" w:rsidR="00AA4CFB" w:rsidRPr="00E26FE1" w:rsidRDefault="00AA4CFB" w:rsidP="00AA4CFB">
      <w:pPr>
        <w:jc w:val="both"/>
        <w:rPr>
          <w:rFonts w:ascii="Times New Roman" w:hAnsi="Times New Roman" w:cs="Times New Roman"/>
          <w:sz w:val="22"/>
          <w:szCs w:val="22"/>
        </w:rPr>
      </w:pPr>
    </w:p>
    <w:p w14:paraId="03743A3E" w14:textId="2307CFEA" w:rsidR="004B2A59" w:rsidRPr="00E26FE1" w:rsidRDefault="004B2A59" w:rsidP="007F578A">
      <w:pPr>
        <w:pStyle w:val="PargrafodaLista"/>
        <w:numPr>
          <w:ilvl w:val="0"/>
          <w:numId w:val="2"/>
        </w:numPr>
        <w:ind w:left="0" w:firstLine="0"/>
        <w:jc w:val="both"/>
        <w:rPr>
          <w:rFonts w:ascii="Times New Roman" w:hAnsi="Times New Roman" w:cs="Times New Roman"/>
          <w:b/>
          <w:bCs/>
          <w:sz w:val="22"/>
          <w:szCs w:val="22"/>
        </w:rPr>
      </w:pPr>
      <w:r w:rsidRPr="00E26FE1">
        <w:rPr>
          <w:rFonts w:ascii="Times New Roman" w:hAnsi="Times New Roman" w:cs="Times New Roman"/>
          <w:b/>
          <w:bCs/>
          <w:sz w:val="22"/>
          <w:szCs w:val="22"/>
        </w:rPr>
        <w:t xml:space="preserve">Não poderão participar desta dispensa os </w:t>
      </w:r>
      <w:r w:rsidR="00043A49" w:rsidRPr="00E26FE1">
        <w:rPr>
          <w:rFonts w:ascii="Times New Roman" w:hAnsi="Times New Roman" w:cs="Times New Roman"/>
          <w:b/>
          <w:bCs/>
          <w:sz w:val="22"/>
          <w:szCs w:val="22"/>
        </w:rPr>
        <w:t>participante</w:t>
      </w:r>
      <w:r w:rsidRPr="00E26FE1">
        <w:rPr>
          <w:rFonts w:ascii="Times New Roman" w:hAnsi="Times New Roman" w:cs="Times New Roman"/>
          <w:b/>
          <w:bCs/>
          <w:sz w:val="22"/>
          <w:szCs w:val="22"/>
        </w:rPr>
        <w:t xml:space="preserve">s: </w:t>
      </w:r>
    </w:p>
    <w:p w14:paraId="2F429E8F" w14:textId="77777777" w:rsidR="00940FDC" w:rsidRPr="00E26FE1" w:rsidRDefault="00940FDC" w:rsidP="00F6026A">
      <w:pPr>
        <w:jc w:val="both"/>
        <w:rPr>
          <w:rFonts w:ascii="Times New Roman" w:hAnsi="Times New Roman" w:cs="Times New Roman"/>
          <w:b/>
          <w:bCs/>
          <w:sz w:val="22"/>
          <w:szCs w:val="22"/>
        </w:rPr>
      </w:pPr>
    </w:p>
    <w:p w14:paraId="5DA72E89" w14:textId="645F9087" w:rsidR="009703BA" w:rsidRPr="00E26FE1" w:rsidRDefault="004B2A59" w:rsidP="007F578A">
      <w:pPr>
        <w:pStyle w:val="PargrafodaLista"/>
        <w:numPr>
          <w:ilvl w:val="2"/>
          <w:numId w:val="4"/>
        </w:numPr>
        <w:jc w:val="both"/>
        <w:rPr>
          <w:rFonts w:ascii="Times New Roman" w:hAnsi="Times New Roman" w:cs="Times New Roman"/>
          <w:sz w:val="22"/>
          <w:szCs w:val="22"/>
        </w:rPr>
      </w:pPr>
      <w:r w:rsidRPr="00E26FE1">
        <w:rPr>
          <w:rFonts w:ascii="Times New Roman" w:hAnsi="Times New Roman" w:cs="Times New Roman"/>
          <w:sz w:val="22"/>
          <w:szCs w:val="22"/>
        </w:rPr>
        <w:t xml:space="preserve">que não atendam às condições deste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e seu(s) anexo(s); </w:t>
      </w:r>
    </w:p>
    <w:p w14:paraId="4B69B9E7" w14:textId="77777777" w:rsidR="003A7681" w:rsidRPr="00E26FE1" w:rsidRDefault="003A7681" w:rsidP="003A7681">
      <w:pPr>
        <w:pStyle w:val="PargrafodaLista"/>
        <w:ind w:left="1224"/>
        <w:jc w:val="both"/>
        <w:rPr>
          <w:rFonts w:ascii="Times New Roman" w:hAnsi="Times New Roman" w:cs="Times New Roman"/>
          <w:sz w:val="22"/>
          <w:szCs w:val="22"/>
        </w:rPr>
      </w:pPr>
    </w:p>
    <w:p w14:paraId="16B8A643" w14:textId="77777777" w:rsidR="009703BA" w:rsidRPr="00E26FE1" w:rsidRDefault="004B2A59" w:rsidP="007F578A">
      <w:pPr>
        <w:pStyle w:val="PargrafodaLista"/>
        <w:numPr>
          <w:ilvl w:val="2"/>
          <w:numId w:val="4"/>
        </w:numPr>
        <w:jc w:val="both"/>
        <w:rPr>
          <w:rFonts w:ascii="Times New Roman" w:hAnsi="Times New Roman" w:cs="Times New Roman"/>
          <w:sz w:val="22"/>
          <w:szCs w:val="22"/>
        </w:rPr>
      </w:pPr>
      <w:r w:rsidRPr="00E26FE1">
        <w:rPr>
          <w:rFonts w:ascii="Times New Roman" w:hAnsi="Times New Roman" w:cs="Times New Roman"/>
          <w:sz w:val="22"/>
          <w:szCs w:val="22"/>
        </w:rPr>
        <w:t xml:space="preserve">estrangeiros que não tenham representação legal no Brasil com poderes expressos para receber citação e responder administrativa ou judicialmente; </w:t>
      </w:r>
    </w:p>
    <w:p w14:paraId="59E1F61C" w14:textId="77777777" w:rsidR="009703BA" w:rsidRPr="00E26FE1" w:rsidRDefault="009703BA" w:rsidP="009703BA">
      <w:pPr>
        <w:pStyle w:val="PargrafodaLista"/>
        <w:ind w:left="1224"/>
        <w:jc w:val="both"/>
        <w:rPr>
          <w:rFonts w:ascii="Times New Roman" w:hAnsi="Times New Roman" w:cs="Times New Roman"/>
          <w:sz w:val="22"/>
          <w:szCs w:val="22"/>
        </w:rPr>
      </w:pPr>
    </w:p>
    <w:p w14:paraId="5302603F" w14:textId="44CF2597" w:rsidR="00940FDC" w:rsidRPr="00E26FE1" w:rsidRDefault="004B2A59" w:rsidP="007F578A">
      <w:pPr>
        <w:pStyle w:val="PargrafodaLista"/>
        <w:numPr>
          <w:ilvl w:val="2"/>
          <w:numId w:val="4"/>
        </w:numPr>
        <w:jc w:val="both"/>
        <w:rPr>
          <w:rFonts w:ascii="Times New Roman" w:hAnsi="Times New Roman" w:cs="Times New Roman"/>
          <w:sz w:val="22"/>
          <w:szCs w:val="22"/>
        </w:rPr>
      </w:pPr>
      <w:r w:rsidRPr="00E26FE1">
        <w:rPr>
          <w:rFonts w:ascii="Times New Roman" w:hAnsi="Times New Roman" w:cs="Times New Roman"/>
          <w:sz w:val="22"/>
          <w:szCs w:val="22"/>
        </w:rPr>
        <w:t xml:space="preserve">que se enquadrem nas seguintes vedações: </w:t>
      </w:r>
    </w:p>
    <w:p w14:paraId="286944AD" w14:textId="77777777" w:rsidR="00DD099B" w:rsidRPr="00E26FE1" w:rsidRDefault="00DD099B" w:rsidP="00E6726F">
      <w:pPr>
        <w:ind w:left="792"/>
        <w:jc w:val="both"/>
        <w:rPr>
          <w:rFonts w:ascii="Times New Roman" w:hAnsi="Times New Roman" w:cs="Times New Roman"/>
          <w:sz w:val="22"/>
          <w:szCs w:val="22"/>
        </w:rPr>
      </w:pPr>
    </w:p>
    <w:p w14:paraId="51C992E9" w14:textId="30AD2DD4" w:rsidR="00940FDC" w:rsidRPr="00E26FE1" w:rsidRDefault="004B2A59" w:rsidP="007F578A">
      <w:pPr>
        <w:pStyle w:val="PargrafodaLista"/>
        <w:numPr>
          <w:ilvl w:val="0"/>
          <w:numId w:val="5"/>
        </w:numPr>
        <w:ind w:left="1512"/>
        <w:jc w:val="both"/>
        <w:rPr>
          <w:rFonts w:ascii="Times New Roman" w:hAnsi="Times New Roman" w:cs="Times New Roman"/>
          <w:sz w:val="22"/>
          <w:szCs w:val="22"/>
        </w:rPr>
      </w:pPr>
      <w:r w:rsidRPr="00E26FE1">
        <w:rPr>
          <w:rFonts w:ascii="Times New Roman" w:hAnsi="Times New Roman" w:cs="Times New Roman"/>
          <w:sz w:val="22"/>
          <w:szCs w:val="22"/>
        </w:rPr>
        <w:t xml:space="preserve">autor do anteprojeto, do projeto básico ou do projeto executivo, pessoa física ou jurídica, quando a contratação versar sobre obra, serviços ou fornecimento de bens a ele relacionados; </w:t>
      </w:r>
    </w:p>
    <w:p w14:paraId="716471CF" w14:textId="77777777" w:rsidR="00940FDC" w:rsidRPr="00E26FE1" w:rsidRDefault="00940FDC" w:rsidP="00E6726F">
      <w:pPr>
        <w:ind w:left="792"/>
        <w:jc w:val="both"/>
        <w:rPr>
          <w:rFonts w:ascii="Times New Roman" w:hAnsi="Times New Roman" w:cs="Times New Roman"/>
          <w:sz w:val="22"/>
          <w:szCs w:val="22"/>
        </w:rPr>
      </w:pPr>
    </w:p>
    <w:p w14:paraId="0FE2BA64" w14:textId="05BFF668" w:rsidR="00940FDC" w:rsidRPr="00E26FE1" w:rsidRDefault="004B2A59" w:rsidP="007F578A">
      <w:pPr>
        <w:pStyle w:val="PargrafodaLista"/>
        <w:numPr>
          <w:ilvl w:val="0"/>
          <w:numId w:val="5"/>
        </w:numPr>
        <w:ind w:left="1512"/>
        <w:jc w:val="both"/>
        <w:rPr>
          <w:rFonts w:ascii="Times New Roman" w:hAnsi="Times New Roman" w:cs="Times New Roman"/>
          <w:sz w:val="22"/>
          <w:szCs w:val="22"/>
        </w:rPr>
      </w:pPr>
      <w:r w:rsidRPr="00E26FE1">
        <w:rPr>
          <w:rFonts w:ascii="Times New Roman" w:hAnsi="Times New Roman" w:cs="Times New Roman"/>
          <w:sz w:val="22"/>
          <w:szCs w:val="22"/>
        </w:rPr>
        <w:t xml:space="preserve">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 </w:t>
      </w:r>
    </w:p>
    <w:p w14:paraId="3641C2B4" w14:textId="77777777" w:rsidR="00940FDC" w:rsidRPr="00E26FE1" w:rsidRDefault="00940FDC" w:rsidP="00E6726F">
      <w:pPr>
        <w:ind w:left="792"/>
        <w:jc w:val="both"/>
        <w:rPr>
          <w:rFonts w:ascii="Times New Roman" w:hAnsi="Times New Roman" w:cs="Times New Roman"/>
          <w:sz w:val="22"/>
          <w:szCs w:val="22"/>
        </w:rPr>
      </w:pPr>
    </w:p>
    <w:p w14:paraId="0962B3EE" w14:textId="4386491D" w:rsidR="00940FDC" w:rsidRPr="00E26FE1" w:rsidRDefault="004B2A59" w:rsidP="007F578A">
      <w:pPr>
        <w:pStyle w:val="PargrafodaLista"/>
        <w:numPr>
          <w:ilvl w:val="0"/>
          <w:numId w:val="5"/>
        </w:numPr>
        <w:ind w:left="1512"/>
        <w:jc w:val="both"/>
        <w:rPr>
          <w:rFonts w:ascii="Times New Roman" w:hAnsi="Times New Roman" w:cs="Times New Roman"/>
          <w:sz w:val="22"/>
          <w:szCs w:val="22"/>
        </w:rPr>
      </w:pPr>
      <w:r w:rsidRPr="00E26FE1">
        <w:rPr>
          <w:rFonts w:ascii="Times New Roman" w:hAnsi="Times New Roman" w:cs="Times New Roman"/>
          <w:sz w:val="22"/>
          <w:szCs w:val="22"/>
        </w:rPr>
        <w:t>pessoa física ou jurídica que se encontre, ao tempo da contratação, impossibilitada de contratar em decorrência de sanção que lhe foi imposta;</w:t>
      </w:r>
    </w:p>
    <w:p w14:paraId="7DA0F383" w14:textId="77777777" w:rsidR="00940FDC" w:rsidRPr="00E26FE1" w:rsidRDefault="00940FDC" w:rsidP="00E6726F">
      <w:pPr>
        <w:ind w:left="792"/>
        <w:jc w:val="both"/>
        <w:rPr>
          <w:rFonts w:ascii="Times New Roman" w:hAnsi="Times New Roman" w:cs="Times New Roman"/>
          <w:sz w:val="22"/>
          <w:szCs w:val="22"/>
        </w:rPr>
      </w:pPr>
    </w:p>
    <w:p w14:paraId="427627BD" w14:textId="39570E0B" w:rsidR="00940FDC" w:rsidRPr="00E26FE1" w:rsidRDefault="00E16295" w:rsidP="007F578A">
      <w:pPr>
        <w:pStyle w:val="PargrafodaLista"/>
        <w:numPr>
          <w:ilvl w:val="0"/>
          <w:numId w:val="5"/>
        </w:numPr>
        <w:ind w:left="1512"/>
        <w:jc w:val="both"/>
        <w:rPr>
          <w:rFonts w:ascii="Times New Roman" w:hAnsi="Times New Roman" w:cs="Times New Roman"/>
          <w:sz w:val="22"/>
          <w:szCs w:val="22"/>
        </w:rPr>
      </w:pPr>
      <w:r w:rsidRPr="00E26FE1">
        <w:rPr>
          <w:rFonts w:ascii="Times New Roman" w:hAnsi="Times New Roman" w:cs="Times New Roman"/>
          <w:sz w:val="22"/>
          <w:szCs w:val="22"/>
        </w:rPr>
        <w:t>aquele que mantenha vínculo de natureza técnica, comercial, econômica, financeira, trabalhista ou civil com dirigente do órgão contratante ou com agente público que desempenhe função na licitação</w:t>
      </w:r>
      <w:r w:rsidR="00B357EC" w:rsidRPr="00E26FE1">
        <w:rPr>
          <w:rFonts w:ascii="Times New Roman" w:hAnsi="Times New Roman" w:cs="Times New Roman"/>
          <w:sz w:val="22"/>
          <w:szCs w:val="22"/>
        </w:rPr>
        <w:t>/contratação</w:t>
      </w:r>
      <w:r w:rsidRPr="00E26FE1">
        <w:rPr>
          <w:rFonts w:ascii="Times New Roman" w:hAnsi="Times New Roman" w:cs="Times New Roman"/>
          <w:sz w:val="22"/>
          <w:szCs w:val="22"/>
        </w:rPr>
        <w:t xml:space="preserve"> ou atue na fiscalização </w:t>
      </w:r>
      <w:r w:rsidRPr="00E26FE1">
        <w:rPr>
          <w:rFonts w:ascii="Times New Roman" w:hAnsi="Times New Roman" w:cs="Times New Roman"/>
          <w:sz w:val="22"/>
          <w:szCs w:val="22"/>
        </w:rPr>
        <w:lastRenderedPageBreak/>
        <w:t xml:space="preserve">ou na gestão do contrato, ou que deles seja cônjuge, companheiro ou parente em linha reta, colateral ou por afinidade, até o terceiro grau; </w:t>
      </w:r>
    </w:p>
    <w:p w14:paraId="1999AAC0" w14:textId="77777777" w:rsidR="00940FDC" w:rsidRPr="00E26FE1" w:rsidRDefault="00940FDC" w:rsidP="00E6726F">
      <w:pPr>
        <w:ind w:left="792"/>
        <w:jc w:val="both"/>
        <w:rPr>
          <w:rFonts w:ascii="Times New Roman" w:hAnsi="Times New Roman" w:cs="Times New Roman"/>
          <w:sz w:val="22"/>
          <w:szCs w:val="22"/>
        </w:rPr>
      </w:pPr>
    </w:p>
    <w:p w14:paraId="0541BADB" w14:textId="6605789C" w:rsidR="00940FDC" w:rsidRPr="00E26FE1" w:rsidRDefault="00E16295" w:rsidP="007F578A">
      <w:pPr>
        <w:pStyle w:val="PargrafodaLista"/>
        <w:numPr>
          <w:ilvl w:val="0"/>
          <w:numId w:val="5"/>
        </w:numPr>
        <w:ind w:left="1512"/>
        <w:jc w:val="both"/>
        <w:rPr>
          <w:rFonts w:ascii="Times New Roman" w:hAnsi="Times New Roman" w:cs="Times New Roman"/>
          <w:sz w:val="22"/>
          <w:szCs w:val="22"/>
        </w:rPr>
      </w:pPr>
      <w:r w:rsidRPr="00E26FE1">
        <w:rPr>
          <w:rFonts w:ascii="Times New Roman" w:hAnsi="Times New Roman" w:cs="Times New Roman"/>
          <w:sz w:val="22"/>
          <w:szCs w:val="22"/>
        </w:rPr>
        <w:t>empresas controladoras, controladas ou coligadas, nos termos da Lei 6.404</w:t>
      </w:r>
      <w:r w:rsidR="00A86D13" w:rsidRPr="00E26FE1">
        <w:rPr>
          <w:rFonts w:ascii="Times New Roman" w:hAnsi="Times New Roman" w:cs="Times New Roman"/>
          <w:sz w:val="22"/>
          <w:szCs w:val="22"/>
        </w:rPr>
        <w:t>/</w:t>
      </w:r>
      <w:r w:rsidRPr="00E26FE1">
        <w:rPr>
          <w:rFonts w:ascii="Times New Roman" w:hAnsi="Times New Roman" w:cs="Times New Roman"/>
          <w:sz w:val="22"/>
          <w:szCs w:val="22"/>
        </w:rPr>
        <w:t xml:space="preserve">1976, concorrendo entre si; </w:t>
      </w:r>
    </w:p>
    <w:p w14:paraId="291D27A0" w14:textId="77777777" w:rsidR="00940FDC" w:rsidRPr="00E26FE1" w:rsidRDefault="00940FDC" w:rsidP="00E6726F">
      <w:pPr>
        <w:ind w:left="792"/>
        <w:jc w:val="both"/>
        <w:rPr>
          <w:rFonts w:ascii="Times New Roman" w:hAnsi="Times New Roman" w:cs="Times New Roman"/>
          <w:sz w:val="22"/>
          <w:szCs w:val="22"/>
        </w:rPr>
      </w:pPr>
    </w:p>
    <w:p w14:paraId="036962E6" w14:textId="77777777" w:rsidR="00E6726F" w:rsidRPr="00E26FE1" w:rsidRDefault="00E16295" w:rsidP="007F578A">
      <w:pPr>
        <w:pStyle w:val="PargrafodaLista"/>
        <w:numPr>
          <w:ilvl w:val="0"/>
          <w:numId w:val="5"/>
        </w:numPr>
        <w:ind w:left="1208" w:hanging="74"/>
        <w:jc w:val="both"/>
        <w:rPr>
          <w:rFonts w:ascii="Times New Roman" w:hAnsi="Times New Roman" w:cs="Times New Roman"/>
          <w:sz w:val="22"/>
          <w:szCs w:val="22"/>
        </w:rPr>
      </w:pPr>
      <w:r w:rsidRPr="00E26FE1">
        <w:rPr>
          <w:rFonts w:ascii="Times New Roman" w:hAnsi="Times New Roman" w:cs="Times New Roman"/>
          <w:sz w:val="22"/>
          <w:szCs w:val="22"/>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r w:rsidR="00E6726F" w:rsidRPr="00E26FE1">
        <w:rPr>
          <w:rFonts w:ascii="Times New Roman" w:hAnsi="Times New Roman" w:cs="Times New Roman"/>
          <w:sz w:val="22"/>
          <w:szCs w:val="22"/>
        </w:rPr>
        <w:t xml:space="preserve">. </w:t>
      </w:r>
    </w:p>
    <w:p w14:paraId="5A5689BB" w14:textId="77777777" w:rsidR="00E6726F" w:rsidRPr="00E26FE1" w:rsidRDefault="00E6726F" w:rsidP="00E6726F">
      <w:pPr>
        <w:pStyle w:val="PargrafodaLista"/>
        <w:ind w:left="2832"/>
        <w:jc w:val="both"/>
        <w:rPr>
          <w:rFonts w:ascii="Times New Roman" w:hAnsi="Times New Roman" w:cs="Times New Roman"/>
          <w:sz w:val="22"/>
          <w:szCs w:val="22"/>
        </w:rPr>
      </w:pPr>
    </w:p>
    <w:p w14:paraId="13988A79" w14:textId="438EDA39" w:rsidR="00E6726F" w:rsidRPr="00E26FE1" w:rsidRDefault="00E16295" w:rsidP="00275879">
      <w:pPr>
        <w:pStyle w:val="PargrafodaLista"/>
        <w:ind w:left="1701"/>
        <w:jc w:val="both"/>
        <w:rPr>
          <w:rFonts w:ascii="Times New Roman" w:hAnsi="Times New Roman" w:cs="Times New Roman"/>
          <w:sz w:val="22"/>
          <w:szCs w:val="22"/>
        </w:rPr>
      </w:pPr>
      <w:r w:rsidRPr="00E26FE1">
        <w:rPr>
          <w:rFonts w:ascii="Times New Roman" w:hAnsi="Times New Roman" w:cs="Times New Roman"/>
          <w:b/>
          <w:bCs/>
          <w:sz w:val="22"/>
          <w:szCs w:val="22"/>
        </w:rPr>
        <w:t>f.1.</w:t>
      </w:r>
      <w:r w:rsidRPr="00E26FE1">
        <w:rPr>
          <w:rFonts w:ascii="Times New Roman" w:hAnsi="Times New Roman" w:cs="Times New Roman"/>
          <w:sz w:val="22"/>
          <w:szCs w:val="22"/>
        </w:rPr>
        <w:t xml:space="preserve"> Equiparam-se aos autores do projeto as empresas integrantes do mesmo grupo econômico; </w:t>
      </w:r>
    </w:p>
    <w:p w14:paraId="16B89DEA" w14:textId="77777777" w:rsidR="00E6726F" w:rsidRPr="00E26FE1" w:rsidRDefault="00E6726F" w:rsidP="00275879">
      <w:pPr>
        <w:pStyle w:val="PargrafodaLista"/>
        <w:ind w:left="1701"/>
        <w:jc w:val="both"/>
        <w:rPr>
          <w:rFonts w:ascii="Times New Roman" w:hAnsi="Times New Roman" w:cs="Times New Roman"/>
          <w:sz w:val="22"/>
          <w:szCs w:val="22"/>
        </w:rPr>
      </w:pPr>
    </w:p>
    <w:p w14:paraId="462F3EF0" w14:textId="1C2CFEB7" w:rsidR="00C275EE" w:rsidRPr="00E26FE1" w:rsidRDefault="00E16295" w:rsidP="00C275EE">
      <w:pPr>
        <w:pStyle w:val="PargrafodaLista"/>
        <w:ind w:left="1701"/>
        <w:jc w:val="both"/>
        <w:rPr>
          <w:rFonts w:ascii="Times New Roman" w:hAnsi="Times New Roman" w:cs="Times New Roman"/>
          <w:sz w:val="22"/>
          <w:szCs w:val="22"/>
        </w:rPr>
      </w:pPr>
      <w:r w:rsidRPr="00E26FE1">
        <w:rPr>
          <w:rFonts w:ascii="Times New Roman" w:hAnsi="Times New Roman" w:cs="Times New Roman"/>
          <w:b/>
          <w:bCs/>
          <w:sz w:val="22"/>
          <w:szCs w:val="22"/>
        </w:rPr>
        <w:t>f.2</w:t>
      </w:r>
      <w:r w:rsidRPr="00E26FE1">
        <w:rPr>
          <w:rFonts w:ascii="Times New Roman" w:hAnsi="Times New Roman" w:cs="Times New Roman"/>
          <w:sz w:val="22"/>
          <w:szCs w:val="22"/>
        </w:rPr>
        <w:t xml:space="preserve">. aplica-se o disposto na alínea “c” também ao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w:t>
      </w:r>
      <w:r w:rsidR="00043A49" w:rsidRPr="00E26FE1">
        <w:rPr>
          <w:rFonts w:ascii="Times New Roman" w:hAnsi="Times New Roman" w:cs="Times New Roman"/>
          <w:sz w:val="22"/>
          <w:szCs w:val="22"/>
        </w:rPr>
        <w:t>participante</w:t>
      </w:r>
      <w:r w:rsidR="00E6726F" w:rsidRPr="00E26FE1">
        <w:rPr>
          <w:rFonts w:ascii="Times New Roman" w:hAnsi="Times New Roman" w:cs="Times New Roman"/>
          <w:sz w:val="22"/>
          <w:szCs w:val="22"/>
        </w:rPr>
        <w:t>.</w:t>
      </w:r>
    </w:p>
    <w:p w14:paraId="4FA947F4" w14:textId="77777777" w:rsidR="00940FDC" w:rsidRPr="00E26FE1" w:rsidRDefault="00940FDC" w:rsidP="00F6026A">
      <w:pPr>
        <w:jc w:val="both"/>
        <w:rPr>
          <w:rFonts w:ascii="Times New Roman" w:hAnsi="Times New Roman" w:cs="Times New Roman"/>
          <w:sz w:val="22"/>
          <w:szCs w:val="22"/>
        </w:rPr>
      </w:pPr>
    </w:p>
    <w:p w14:paraId="3F127654" w14:textId="71E4D7FE" w:rsidR="007D52B0" w:rsidRPr="00E26FE1" w:rsidRDefault="00E16295" w:rsidP="007F578A">
      <w:pPr>
        <w:pStyle w:val="PargrafodaLista"/>
        <w:numPr>
          <w:ilvl w:val="2"/>
          <w:numId w:val="6"/>
        </w:numPr>
        <w:tabs>
          <w:tab w:val="left" w:pos="993"/>
          <w:tab w:val="left" w:pos="1276"/>
          <w:tab w:val="left" w:pos="1560"/>
        </w:tabs>
        <w:ind w:left="567" w:firstLine="0"/>
        <w:jc w:val="both"/>
        <w:rPr>
          <w:rFonts w:ascii="Times New Roman" w:hAnsi="Times New Roman" w:cs="Times New Roman"/>
          <w:sz w:val="22"/>
          <w:szCs w:val="22"/>
        </w:rPr>
      </w:pPr>
      <w:r w:rsidRPr="00E26FE1">
        <w:rPr>
          <w:rFonts w:ascii="Times New Roman" w:hAnsi="Times New Roman" w:cs="Times New Roman"/>
          <w:sz w:val="22"/>
          <w:szCs w:val="22"/>
        </w:rPr>
        <w:t>organizações da Sociedade Civil de Interesse Público - OSCIP, atuando nessa condição (Acórdão 746/2014</w:t>
      </w:r>
      <w:r w:rsidR="00A86D13" w:rsidRPr="00E26FE1">
        <w:rPr>
          <w:rFonts w:ascii="Times New Roman" w:hAnsi="Times New Roman" w:cs="Times New Roman"/>
          <w:sz w:val="22"/>
          <w:szCs w:val="22"/>
        </w:rPr>
        <w:t xml:space="preserve"> – </w:t>
      </w:r>
      <w:r w:rsidRPr="00E26FE1">
        <w:rPr>
          <w:rFonts w:ascii="Times New Roman" w:hAnsi="Times New Roman" w:cs="Times New Roman"/>
          <w:sz w:val="22"/>
          <w:szCs w:val="22"/>
        </w:rPr>
        <w:t>TCU</w:t>
      </w:r>
      <w:r w:rsidR="00A86D13" w:rsidRPr="00E26FE1">
        <w:rPr>
          <w:rFonts w:ascii="Times New Roman" w:hAnsi="Times New Roman" w:cs="Times New Roman"/>
          <w:sz w:val="22"/>
          <w:szCs w:val="22"/>
        </w:rPr>
        <w:t xml:space="preserve"> </w:t>
      </w:r>
      <w:r w:rsidRPr="00E26FE1">
        <w:rPr>
          <w:rFonts w:ascii="Times New Roman" w:hAnsi="Times New Roman" w:cs="Times New Roman"/>
          <w:sz w:val="22"/>
          <w:szCs w:val="22"/>
        </w:rPr>
        <w:t>-</w:t>
      </w:r>
      <w:r w:rsidR="00A86D13" w:rsidRPr="00E26FE1">
        <w:rPr>
          <w:rFonts w:ascii="Times New Roman" w:hAnsi="Times New Roman" w:cs="Times New Roman"/>
          <w:sz w:val="22"/>
          <w:szCs w:val="22"/>
        </w:rPr>
        <w:t xml:space="preserve"> </w:t>
      </w:r>
      <w:r w:rsidRPr="00E26FE1">
        <w:rPr>
          <w:rFonts w:ascii="Times New Roman" w:hAnsi="Times New Roman" w:cs="Times New Roman"/>
          <w:sz w:val="22"/>
          <w:szCs w:val="22"/>
        </w:rPr>
        <w:t xml:space="preserve">Plenário); </w:t>
      </w:r>
    </w:p>
    <w:p w14:paraId="6AA04A36" w14:textId="77777777" w:rsidR="007D52B0" w:rsidRPr="00E26FE1" w:rsidRDefault="007D52B0" w:rsidP="007D52B0">
      <w:pPr>
        <w:pStyle w:val="PargrafodaLista"/>
        <w:ind w:left="1224"/>
        <w:jc w:val="both"/>
        <w:rPr>
          <w:rFonts w:ascii="Times New Roman" w:hAnsi="Times New Roman" w:cs="Times New Roman"/>
          <w:sz w:val="22"/>
          <w:szCs w:val="22"/>
        </w:rPr>
      </w:pPr>
    </w:p>
    <w:p w14:paraId="3ECBE452" w14:textId="0F083295" w:rsidR="00C275EE" w:rsidRPr="00E26FE1" w:rsidRDefault="00AA4CFB" w:rsidP="00C275EE">
      <w:pPr>
        <w:ind w:left="567"/>
        <w:jc w:val="both"/>
        <w:rPr>
          <w:rFonts w:ascii="Times New Roman" w:hAnsi="Times New Roman" w:cs="Times New Roman"/>
          <w:sz w:val="22"/>
          <w:szCs w:val="22"/>
        </w:rPr>
      </w:pPr>
      <w:r w:rsidRPr="00E26FE1">
        <w:rPr>
          <w:rFonts w:ascii="Times New Roman" w:hAnsi="Times New Roman" w:cs="Times New Roman"/>
          <w:b/>
          <w:sz w:val="22"/>
          <w:szCs w:val="22"/>
        </w:rPr>
        <w:t>2.2.</w:t>
      </w:r>
      <w:r w:rsidR="00660BEC" w:rsidRPr="00E26FE1">
        <w:rPr>
          <w:rFonts w:ascii="Times New Roman" w:hAnsi="Times New Roman" w:cs="Times New Roman"/>
          <w:b/>
          <w:sz w:val="22"/>
          <w:szCs w:val="22"/>
        </w:rPr>
        <w:t>5</w:t>
      </w:r>
      <w:r w:rsidRPr="00E26FE1">
        <w:rPr>
          <w:rFonts w:ascii="Times New Roman" w:hAnsi="Times New Roman" w:cs="Times New Roman"/>
          <w:b/>
          <w:sz w:val="22"/>
          <w:szCs w:val="22"/>
        </w:rPr>
        <w:t xml:space="preserve">. </w:t>
      </w:r>
      <w:bookmarkStart w:id="3" w:name="_Hlk139967481"/>
      <w:r w:rsidRPr="00E26FE1">
        <w:rPr>
          <w:rFonts w:ascii="Times New Roman" w:hAnsi="Times New Roman" w:cs="Times New Roman"/>
          <w:sz w:val="22"/>
          <w:szCs w:val="22"/>
        </w:rPr>
        <w:t xml:space="preserve">pessoas jurídicas que não explorem ramo de atividade compatível com o </w:t>
      </w:r>
      <w:r w:rsidR="0007440A" w:rsidRPr="00E26FE1">
        <w:rPr>
          <w:rFonts w:ascii="Times New Roman" w:hAnsi="Times New Roman" w:cs="Times New Roman"/>
          <w:sz w:val="22"/>
          <w:szCs w:val="22"/>
        </w:rPr>
        <w:t>OBJETO da contratação ou aquisição</w:t>
      </w:r>
      <w:r w:rsidRPr="00E26FE1">
        <w:rPr>
          <w:rFonts w:ascii="Times New Roman" w:hAnsi="Times New Roman" w:cs="Times New Roman"/>
          <w:sz w:val="22"/>
          <w:szCs w:val="22"/>
        </w:rPr>
        <w:t>.</w:t>
      </w:r>
      <w:bookmarkEnd w:id="3"/>
    </w:p>
    <w:p w14:paraId="1EE5B88B" w14:textId="77777777" w:rsidR="00C275EE" w:rsidRPr="00E26FE1" w:rsidRDefault="00C275EE" w:rsidP="00C275EE">
      <w:pPr>
        <w:ind w:left="709"/>
        <w:jc w:val="both"/>
        <w:rPr>
          <w:rFonts w:ascii="Times New Roman" w:hAnsi="Times New Roman" w:cs="Times New Roman"/>
          <w:color w:val="000000"/>
          <w:sz w:val="22"/>
          <w:szCs w:val="22"/>
        </w:rPr>
      </w:pPr>
    </w:p>
    <w:p w14:paraId="2B3AEDFD" w14:textId="50D6A946" w:rsidR="00C275EE" w:rsidRPr="00E26FE1" w:rsidRDefault="00C275EE" w:rsidP="00C275EE">
      <w:pPr>
        <w:ind w:left="567"/>
        <w:jc w:val="both"/>
        <w:rPr>
          <w:rFonts w:ascii="Times New Roman" w:hAnsi="Times New Roman" w:cs="Times New Roman"/>
          <w:color w:val="242424"/>
          <w:sz w:val="22"/>
          <w:szCs w:val="22"/>
          <w:shd w:val="clear" w:color="auto" w:fill="FFFFFF"/>
        </w:rPr>
      </w:pPr>
      <w:r w:rsidRPr="00E26FE1">
        <w:rPr>
          <w:rFonts w:ascii="Times New Roman" w:hAnsi="Times New Roman" w:cs="Times New Roman"/>
          <w:b/>
          <w:sz w:val="22"/>
          <w:szCs w:val="22"/>
        </w:rPr>
        <w:t>2.2.</w:t>
      </w:r>
      <w:r w:rsidR="00660BEC" w:rsidRPr="00E26FE1">
        <w:rPr>
          <w:rFonts w:ascii="Times New Roman" w:hAnsi="Times New Roman" w:cs="Times New Roman"/>
          <w:b/>
          <w:sz w:val="22"/>
          <w:szCs w:val="22"/>
        </w:rPr>
        <w:t>6</w:t>
      </w:r>
      <w:r w:rsidRPr="00E26FE1">
        <w:rPr>
          <w:rFonts w:ascii="Times New Roman" w:hAnsi="Times New Roman" w:cs="Times New Roman"/>
          <w:b/>
          <w:sz w:val="22"/>
          <w:szCs w:val="22"/>
        </w:rPr>
        <w:t>.</w:t>
      </w:r>
      <w:r w:rsidRPr="00E26FE1">
        <w:rPr>
          <w:rFonts w:ascii="Times New Roman" w:hAnsi="Times New Roman" w:cs="Times New Roman"/>
          <w:color w:val="000000"/>
          <w:sz w:val="22"/>
          <w:szCs w:val="22"/>
        </w:rPr>
        <w:t xml:space="preserve"> </w:t>
      </w:r>
      <w:r w:rsidR="007E3AA6" w:rsidRPr="00E26FE1">
        <w:rPr>
          <w:rFonts w:ascii="Times New Roman" w:hAnsi="Times New Roman" w:cs="Times New Roman"/>
          <w:color w:val="000000"/>
          <w:sz w:val="22"/>
          <w:szCs w:val="22"/>
        </w:rPr>
        <w:t>q</w:t>
      </w:r>
      <w:r w:rsidRPr="00E26FE1">
        <w:rPr>
          <w:rFonts w:ascii="Times New Roman" w:hAnsi="Times New Roman" w:cs="Times New Roman"/>
          <w:color w:val="000000"/>
          <w:sz w:val="22"/>
          <w:szCs w:val="22"/>
        </w:rPr>
        <w:t xml:space="preserve">ue possuem como sócios: </w:t>
      </w:r>
      <w:r w:rsidRPr="00E26FE1">
        <w:rPr>
          <w:rFonts w:ascii="Times New Roman" w:hAnsi="Times New Roman" w:cs="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9D69F2" w:rsidRPr="00E26FE1">
        <w:rPr>
          <w:rFonts w:ascii="Times New Roman" w:hAnsi="Times New Roman" w:cs="Times New Roman"/>
          <w:color w:val="242424"/>
          <w:sz w:val="22"/>
          <w:szCs w:val="22"/>
          <w:shd w:val="clear" w:color="auto" w:fill="FFFFFF"/>
        </w:rPr>
        <w:t>;</w:t>
      </w:r>
    </w:p>
    <w:p w14:paraId="5142D2FA" w14:textId="0BA49498" w:rsidR="009D69F2" w:rsidRPr="00E26FE1" w:rsidRDefault="009D69F2" w:rsidP="00C275EE">
      <w:pPr>
        <w:ind w:left="567"/>
        <w:jc w:val="both"/>
        <w:rPr>
          <w:rFonts w:ascii="Times New Roman" w:hAnsi="Times New Roman" w:cs="Times New Roman"/>
          <w:sz w:val="22"/>
          <w:szCs w:val="22"/>
        </w:rPr>
      </w:pPr>
    </w:p>
    <w:p w14:paraId="7595BBB4" w14:textId="21F8AD99" w:rsidR="009C20E9" w:rsidRPr="00E26FE1" w:rsidRDefault="009D69F2" w:rsidP="009C20E9">
      <w:pPr>
        <w:ind w:left="567"/>
        <w:jc w:val="both"/>
        <w:rPr>
          <w:rFonts w:ascii="Times New Roman" w:hAnsi="Times New Roman" w:cs="Times New Roman"/>
          <w:sz w:val="22"/>
          <w:szCs w:val="22"/>
        </w:rPr>
      </w:pPr>
      <w:bookmarkStart w:id="4" w:name="_Hlk175744549"/>
      <w:r w:rsidRPr="00E26FE1">
        <w:rPr>
          <w:rFonts w:ascii="Times New Roman" w:hAnsi="Times New Roman" w:cs="Times New Roman"/>
          <w:b/>
          <w:sz w:val="22"/>
          <w:szCs w:val="22"/>
        </w:rPr>
        <w:t>2.2.</w:t>
      </w:r>
      <w:r w:rsidR="00660BEC" w:rsidRPr="00E26FE1">
        <w:rPr>
          <w:rFonts w:ascii="Times New Roman" w:hAnsi="Times New Roman" w:cs="Times New Roman"/>
          <w:b/>
          <w:sz w:val="22"/>
          <w:szCs w:val="22"/>
        </w:rPr>
        <w:t>7</w:t>
      </w:r>
      <w:r w:rsidRPr="00E26FE1">
        <w:rPr>
          <w:rFonts w:ascii="Times New Roman" w:hAnsi="Times New Roman" w:cs="Times New Roman"/>
          <w:b/>
          <w:sz w:val="22"/>
          <w:szCs w:val="22"/>
        </w:rPr>
        <w:t>.</w:t>
      </w:r>
      <w:r w:rsidRPr="00E26FE1">
        <w:rPr>
          <w:rFonts w:ascii="Times New Roman" w:hAnsi="Times New Roman" w:cs="Times New Roman"/>
          <w:sz w:val="22"/>
          <w:szCs w:val="22"/>
        </w:rPr>
        <w:t xml:space="preserve"> que NÃO estejam enquadrados como Microempresa ou Empresas de Pequeno Porte, na forma da Lei Complementar nº 123, de 14 de dezembro de 2006, bem como do Decreto nº 8.538/2015</w:t>
      </w:r>
      <w:bookmarkEnd w:id="4"/>
      <w:r w:rsidR="009C20E9" w:rsidRPr="00E26FE1">
        <w:rPr>
          <w:rFonts w:ascii="Times New Roman" w:hAnsi="Times New Roman" w:cs="Times New Roman"/>
          <w:sz w:val="22"/>
          <w:szCs w:val="22"/>
        </w:rPr>
        <w:t>.</w:t>
      </w:r>
    </w:p>
    <w:p w14:paraId="1D03E7E4" w14:textId="77777777" w:rsidR="009C20E9" w:rsidRPr="00E26FE1" w:rsidRDefault="009C20E9" w:rsidP="009C20E9">
      <w:pPr>
        <w:ind w:left="567"/>
        <w:jc w:val="both"/>
        <w:rPr>
          <w:rFonts w:ascii="Times New Roman" w:hAnsi="Times New Roman" w:cs="Times New Roman"/>
          <w:color w:val="FF0000"/>
          <w:sz w:val="22"/>
          <w:szCs w:val="22"/>
        </w:rPr>
      </w:pPr>
    </w:p>
    <w:p w14:paraId="298FBC5B" w14:textId="43369CF1" w:rsidR="00D05FF5" w:rsidRPr="00E26FE1" w:rsidRDefault="004379BB" w:rsidP="007F578A">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A depender dos valores de mercado apresentados para os itens OBJETO deste Aviso de Dispensa Eletrônica, haverá destinação exclusiva à participação de microempresas e empresas de pequeno porte, se presentes os requisitos previstos na Lei Complementar 123/2006 e Decreto 8.538/2015</w:t>
      </w:r>
      <w:r w:rsidR="00D05FF5" w:rsidRPr="00E26FE1">
        <w:rPr>
          <w:rFonts w:ascii="Times New Roman" w:hAnsi="Times New Roman" w:cs="Times New Roman"/>
          <w:sz w:val="22"/>
          <w:szCs w:val="22"/>
        </w:rPr>
        <w:t>.</w:t>
      </w:r>
    </w:p>
    <w:p w14:paraId="59FE2DFF" w14:textId="77777777" w:rsidR="00D05FF5" w:rsidRPr="00E26FE1" w:rsidRDefault="00D05FF5" w:rsidP="00D05FF5">
      <w:pPr>
        <w:pStyle w:val="PargrafodaLista"/>
        <w:tabs>
          <w:tab w:val="left" w:pos="142"/>
          <w:tab w:val="left" w:pos="284"/>
          <w:tab w:val="left" w:pos="426"/>
        </w:tabs>
        <w:ind w:left="0"/>
        <w:jc w:val="both"/>
        <w:rPr>
          <w:rFonts w:ascii="Times New Roman" w:hAnsi="Times New Roman" w:cs="Times New Roman"/>
          <w:sz w:val="22"/>
          <w:szCs w:val="22"/>
        </w:rPr>
      </w:pPr>
    </w:p>
    <w:p w14:paraId="63807E51" w14:textId="02087E0F" w:rsidR="00C76719" w:rsidRPr="00E26FE1" w:rsidRDefault="00C76719" w:rsidP="007F578A">
      <w:pPr>
        <w:pStyle w:val="PargrafodaLista"/>
        <w:numPr>
          <w:ilvl w:val="0"/>
          <w:numId w:val="2"/>
        </w:numPr>
        <w:tabs>
          <w:tab w:val="left" w:pos="142"/>
          <w:tab w:val="left" w:pos="284"/>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Nenhuma indenização será devida aos participantes por apresentarem documentação e/ou proposta relativa a este Aviso de Dispensa Eletrônica.</w:t>
      </w:r>
    </w:p>
    <w:p w14:paraId="7CDBA8D7" w14:textId="11E944A8" w:rsidR="00E16295" w:rsidRPr="00E26FE1" w:rsidRDefault="00E16295" w:rsidP="00F6026A">
      <w:pPr>
        <w:jc w:val="both"/>
        <w:rPr>
          <w:rFonts w:ascii="Times New Roman" w:hAnsi="Times New Roman" w:cs="Times New Roman"/>
          <w:sz w:val="22"/>
          <w:szCs w:val="22"/>
        </w:rPr>
      </w:pPr>
    </w:p>
    <w:p w14:paraId="5209A424" w14:textId="265F06C5" w:rsidR="00940FDC" w:rsidRPr="00E26FE1" w:rsidRDefault="00E16295" w:rsidP="00091598">
      <w:pPr>
        <w:pStyle w:val="Ttulo1"/>
        <w:spacing w:before="0"/>
        <w:ind w:right="-1"/>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3. INGRESSO NA DISPENSA ELETRÔNICA E CADASTRAMENTO DA</w:t>
      </w:r>
      <w:r w:rsidR="00E26514" w:rsidRPr="00E26FE1">
        <w:rPr>
          <w:rFonts w:ascii="Times New Roman" w:hAnsi="Times New Roman" w:cs="Times New Roman"/>
          <w:b/>
          <w:bCs/>
          <w:color w:val="auto"/>
          <w:sz w:val="22"/>
          <w:szCs w:val="22"/>
        </w:rPr>
        <w:t xml:space="preserve"> </w:t>
      </w:r>
      <w:r w:rsidRPr="00E26FE1">
        <w:rPr>
          <w:rFonts w:ascii="Times New Roman" w:hAnsi="Times New Roman" w:cs="Times New Roman"/>
          <w:b/>
          <w:bCs/>
          <w:color w:val="auto"/>
          <w:sz w:val="22"/>
          <w:szCs w:val="22"/>
        </w:rPr>
        <w:t xml:space="preserve">PROPOSTA INICIAL </w:t>
      </w:r>
    </w:p>
    <w:p w14:paraId="08AA7E8E" w14:textId="77777777" w:rsidR="00940FDC" w:rsidRPr="00E26FE1" w:rsidRDefault="00940FDC" w:rsidP="00F6026A">
      <w:pPr>
        <w:jc w:val="both"/>
        <w:rPr>
          <w:rFonts w:ascii="Times New Roman" w:hAnsi="Times New Roman" w:cs="Times New Roman"/>
          <w:sz w:val="22"/>
          <w:szCs w:val="22"/>
        </w:rPr>
      </w:pPr>
    </w:p>
    <w:p w14:paraId="33B41025" w14:textId="5B4328D2" w:rsidR="00940FDC" w:rsidRPr="00E26FE1" w:rsidRDefault="00E16295"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ingresso do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na disputa da dispensa eletrônica se dará com o cadastramento de sua proposta inicial, na forma deste item.</w:t>
      </w:r>
    </w:p>
    <w:p w14:paraId="3A81ED76" w14:textId="0DCACD52" w:rsidR="003D60B8" w:rsidRPr="00E26FE1" w:rsidRDefault="003D60B8" w:rsidP="003D60B8">
      <w:pPr>
        <w:tabs>
          <w:tab w:val="left" w:pos="142"/>
          <w:tab w:val="left" w:pos="567"/>
        </w:tabs>
        <w:jc w:val="both"/>
        <w:rPr>
          <w:rFonts w:ascii="Times New Roman" w:hAnsi="Times New Roman" w:cs="Times New Roman"/>
          <w:sz w:val="22"/>
          <w:szCs w:val="22"/>
        </w:rPr>
      </w:pPr>
    </w:p>
    <w:p w14:paraId="7256E186" w14:textId="500EB687" w:rsidR="00940FDC" w:rsidRPr="00E26FE1" w:rsidRDefault="00E16295"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interessado, após a divulgação do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encaminhará, exclusivamente por meio do Sistema de Dispensa Eletrônica, a proposta com a descrição do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ofertado, a marca do produto, quando for o caso, e o preço, até a data e o horário estabelecidos para abertura do procedimento. </w:t>
      </w:r>
    </w:p>
    <w:p w14:paraId="5F892B9E" w14:textId="77777777" w:rsidR="00480F64" w:rsidRPr="00E26FE1" w:rsidRDefault="00480F64" w:rsidP="00480F64">
      <w:pPr>
        <w:pStyle w:val="PargrafodaLista"/>
        <w:rPr>
          <w:rFonts w:ascii="Times New Roman" w:hAnsi="Times New Roman" w:cs="Times New Roman"/>
          <w:sz w:val="22"/>
          <w:szCs w:val="22"/>
        </w:rPr>
      </w:pPr>
    </w:p>
    <w:p w14:paraId="23FCE8D4" w14:textId="77777777" w:rsidR="00540831" w:rsidRPr="00E26FE1" w:rsidRDefault="00540831" w:rsidP="007F578A">
      <w:pPr>
        <w:pStyle w:val="PargrafodaLista"/>
        <w:numPr>
          <w:ilvl w:val="0"/>
          <w:numId w:val="7"/>
        </w:numPr>
        <w:tabs>
          <w:tab w:val="left" w:pos="142"/>
          <w:tab w:val="left" w:pos="567"/>
        </w:tabs>
        <w:ind w:left="0" w:hanging="11"/>
        <w:jc w:val="both"/>
        <w:rPr>
          <w:rFonts w:ascii="Times New Roman" w:hAnsi="Times New Roman" w:cs="Times New Roman"/>
          <w:sz w:val="22"/>
          <w:szCs w:val="22"/>
        </w:rPr>
      </w:pPr>
      <w:bookmarkStart w:id="5" w:name="_Hlk136958054"/>
      <w:r w:rsidRPr="00E26FE1">
        <w:rPr>
          <w:rFonts w:ascii="Times New Roman" w:hAnsi="Times New Roman" w:cs="Times New Roman"/>
          <w:sz w:val="22"/>
          <w:szCs w:val="22"/>
        </w:rPr>
        <w:t>A contratação/aquisição será por item</w:t>
      </w:r>
      <w:bookmarkStart w:id="6" w:name="_Hlk139967964"/>
      <w:r w:rsidRPr="00E26FE1">
        <w:rPr>
          <w:rFonts w:ascii="Times New Roman" w:hAnsi="Times New Roman" w:cs="Times New Roman"/>
          <w:sz w:val="22"/>
          <w:szCs w:val="22"/>
        </w:rPr>
        <w:t xml:space="preserve"> (</w:t>
      </w:r>
      <w:r w:rsidRPr="00E26FE1">
        <w:rPr>
          <w:rFonts w:ascii="Times New Roman" w:hAnsi="Times New Roman" w:cs="Times New Roman"/>
          <w:sz w:val="22"/>
          <w:szCs w:val="22"/>
          <w:u w:val="single"/>
        </w:rPr>
        <w:t>ITEM ÚNICO</w:t>
      </w:r>
      <w:r w:rsidRPr="00E26FE1">
        <w:rPr>
          <w:rFonts w:ascii="Times New Roman" w:hAnsi="Times New Roman" w:cs="Times New Roman"/>
          <w:sz w:val="22"/>
          <w:szCs w:val="22"/>
        </w:rPr>
        <w:t>), conforme Termo de Referência, Anexo I deste Aviso de Dispensa Eletrônica.</w:t>
      </w:r>
      <w:bookmarkEnd w:id="6"/>
    </w:p>
    <w:bookmarkEnd w:id="5"/>
    <w:p w14:paraId="12F96B97" w14:textId="77777777" w:rsidR="00F87EF7" w:rsidRPr="00E26FE1" w:rsidRDefault="00F87EF7" w:rsidP="00184F93">
      <w:pPr>
        <w:rPr>
          <w:rFonts w:ascii="Times New Roman" w:hAnsi="Times New Roman" w:cs="Times New Roman"/>
          <w:sz w:val="22"/>
          <w:szCs w:val="22"/>
        </w:rPr>
      </w:pPr>
    </w:p>
    <w:p w14:paraId="3CFBA0F2" w14:textId="11A991C4" w:rsidR="00E16295" w:rsidRPr="00E26FE1" w:rsidRDefault="00E16295"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bookmarkStart w:id="7" w:name="_Hlk139968002"/>
      <w:r w:rsidRPr="00E26FE1">
        <w:rPr>
          <w:rFonts w:ascii="Times New Roman" w:hAnsi="Times New Roman" w:cs="Times New Roman"/>
          <w:sz w:val="22"/>
          <w:szCs w:val="22"/>
        </w:rPr>
        <w:t xml:space="preserve">Havendo mais de um item ou lote faculta-se ao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a participação em quantos forem de seu interesse. Entretanto, optando-se por participar de um lote, deve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enviar proposta para todos os itens que o compõem.</w:t>
      </w:r>
    </w:p>
    <w:bookmarkEnd w:id="7"/>
    <w:p w14:paraId="7CF9F166" w14:textId="77777777" w:rsidR="00940FDC" w:rsidRPr="00E26FE1" w:rsidRDefault="00940FDC" w:rsidP="003D22E4">
      <w:pPr>
        <w:tabs>
          <w:tab w:val="left" w:pos="142"/>
          <w:tab w:val="left" w:pos="567"/>
        </w:tabs>
        <w:jc w:val="both"/>
        <w:rPr>
          <w:rFonts w:ascii="Times New Roman" w:hAnsi="Times New Roman" w:cs="Times New Roman"/>
          <w:sz w:val="22"/>
          <w:szCs w:val="22"/>
        </w:rPr>
      </w:pPr>
    </w:p>
    <w:p w14:paraId="6F180D10" w14:textId="7C25903B" w:rsidR="00940FDC" w:rsidRPr="00E26FE1" w:rsidRDefault="008254BA"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Todas as especificações do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contidas na proposta, em especial o preço, vinculam a Contratada. </w:t>
      </w:r>
    </w:p>
    <w:p w14:paraId="680B0533" w14:textId="77777777" w:rsidR="00940FDC" w:rsidRPr="00E26FE1" w:rsidRDefault="00940FDC" w:rsidP="003D22E4">
      <w:pPr>
        <w:tabs>
          <w:tab w:val="left" w:pos="142"/>
          <w:tab w:val="left" w:pos="567"/>
        </w:tabs>
        <w:jc w:val="both"/>
        <w:rPr>
          <w:rFonts w:ascii="Times New Roman" w:hAnsi="Times New Roman" w:cs="Times New Roman"/>
          <w:sz w:val="22"/>
          <w:szCs w:val="22"/>
        </w:rPr>
      </w:pPr>
    </w:p>
    <w:p w14:paraId="0DE894AC" w14:textId="501A04EE" w:rsidR="00940FDC" w:rsidRPr="00E26FE1" w:rsidRDefault="008254BA"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Nos valores propostos estarão inclusos todos os custos operacionais</w:t>
      </w:r>
      <w:r w:rsidR="000050F9" w:rsidRPr="00E26FE1">
        <w:rPr>
          <w:rFonts w:ascii="Times New Roman" w:hAnsi="Times New Roman" w:cs="Times New Roman"/>
          <w:sz w:val="22"/>
          <w:szCs w:val="22"/>
        </w:rPr>
        <w:t>, fretes</w:t>
      </w:r>
      <w:r w:rsidRPr="00E26FE1">
        <w:rPr>
          <w:rFonts w:ascii="Times New Roman" w:hAnsi="Times New Roman" w:cs="Times New Roman"/>
          <w:sz w:val="22"/>
          <w:szCs w:val="22"/>
        </w:rPr>
        <w:t>, encargos previdenciários, trabalhistas, tributários, comerciais e quaisquer outros que incidam direta ou indiretamente</w:t>
      </w:r>
      <w:r w:rsidR="00280635" w:rsidRPr="00E26FE1">
        <w:rPr>
          <w:rFonts w:ascii="Times New Roman" w:hAnsi="Times New Roman" w:cs="Times New Roman"/>
          <w:sz w:val="22"/>
          <w:szCs w:val="22"/>
        </w:rPr>
        <w:t xml:space="preserve"> </w:t>
      </w:r>
      <w:r w:rsidR="0035645A" w:rsidRPr="00E26FE1">
        <w:rPr>
          <w:rFonts w:ascii="Times New Roman" w:hAnsi="Times New Roman" w:cs="Times New Roman"/>
          <w:sz w:val="22"/>
          <w:szCs w:val="22"/>
        </w:rPr>
        <w:t>na execução dos serviços</w:t>
      </w:r>
      <w:r w:rsidR="00280635" w:rsidRPr="00E26FE1">
        <w:rPr>
          <w:rFonts w:ascii="Times New Roman" w:hAnsi="Times New Roman" w:cs="Times New Roman"/>
          <w:sz w:val="22"/>
          <w:szCs w:val="22"/>
        </w:rPr>
        <w:t>.</w:t>
      </w:r>
      <w:r w:rsidRPr="00E26FE1">
        <w:rPr>
          <w:rFonts w:ascii="Times New Roman" w:hAnsi="Times New Roman" w:cs="Times New Roman"/>
          <w:sz w:val="22"/>
          <w:szCs w:val="22"/>
        </w:rPr>
        <w:t xml:space="preserve"> </w:t>
      </w:r>
    </w:p>
    <w:p w14:paraId="053DF8D6" w14:textId="77777777" w:rsidR="003D22E4" w:rsidRPr="00E26FE1" w:rsidRDefault="003D22E4" w:rsidP="003D22E4">
      <w:pPr>
        <w:pStyle w:val="PargrafodaLista"/>
        <w:tabs>
          <w:tab w:val="left" w:pos="142"/>
          <w:tab w:val="left" w:pos="567"/>
        </w:tabs>
        <w:ind w:left="0"/>
        <w:jc w:val="both"/>
        <w:rPr>
          <w:rFonts w:ascii="Times New Roman" w:hAnsi="Times New Roman" w:cs="Times New Roman"/>
          <w:sz w:val="22"/>
          <w:szCs w:val="22"/>
        </w:rPr>
      </w:pPr>
    </w:p>
    <w:p w14:paraId="6200906D" w14:textId="57A37354" w:rsidR="00940FDC" w:rsidRPr="00E26FE1" w:rsidRDefault="003D22E4" w:rsidP="003D22E4">
      <w:pPr>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6A7A04" w:rsidRPr="00E26FE1">
        <w:rPr>
          <w:rFonts w:ascii="Times New Roman" w:hAnsi="Times New Roman" w:cs="Times New Roman"/>
          <w:b/>
          <w:bCs/>
          <w:sz w:val="22"/>
          <w:szCs w:val="22"/>
        </w:rPr>
        <w:t>6</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w:t>
      </w:r>
      <w:r w:rsidR="008254BA" w:rsidRPr="00E26FE1">
        <w:rPr>
          <w:rFonts w:ascii="Times New Roman" w:hAnsi="Times New Roman" w:cs="Times New Roman"/>
          <w:sz w:val="22"/>
          <w:szCs w:val="22"/>
        </w:rPr>
        <w:t xml:space="preserve">Os preços ofertados, tanto na proposta inicial, quanto na etapa de lances, serão de exclusiva responsabilidade do </w:t>
      </w:r>
      <w:r w:rsidR="00043A49" w:rsidRPr="00E26FE1">
        <w:rPr>
          <w:rFonts w:ascii="Times New Roman" w:hAnsi="Times New Roman" w:cs="Times New Roman"/>
          <w:sz w:val="22"/>
          <w:szCs w:val="22"/>
        </w:rPr>
        <w:t>participante</w:t>
      </w:r>
      <w:r w:rsidR="008254BA" w:rsidRPr="00E26FE1">
        <w:rPr>
          <w:rFonts w:ascii="Times New Roman" w:hAnsi="Times New Roman" w:cs="Times New Roman"/>
          <w:sz w:val="22"/>
          <w:szCs w:val="22"/>
        </w:rPr>
        <w:t xml:space="preserve">, não lhe assistindo o direito de pleitear qualquer alteração, sob alegação de erro, omissão ou qualquer outro pretexto. </w:t>
      </w:r>
    </w:p>
    <w:p w14:paraId="19D3F66F" w14:textId="77777777" w:rsidR="00940FDC" w:rsidRPr="00E26FE1" w:rsidRDefault="00940FDC" w:rsidP="003D22E4">
      <w:pPr>
        <w:tabs>
          <w:tab w:val="left" w:pos="142"/>
          <w:tab w:val="left" w:pos="567"/>
        </w:tabs>
        <w:jc w:val="both"/>
        <w:rPr>
          <w:rFonts w:ascii="Times New Roman" w:hAnsi="Times New Roman" w:cs="Times New Roman"/>
          <w:sz w:val="22"/>
          <w:szCs w:val="22"/>
        </w:rPr>
      </w:pPr>
    </w:p>
    <w:p w14:paraId="213E85D3" w14:textId="47827F9E" w:rsidR="00940FDC" w:rsidRPr="00E26FE1" w:rsidRDefault="008254BA"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A apresentação das propostas implica obrigatoriedade do cumprimento das disposições nelas contidas, em conformidade com o que dispõe </w:t>
      </w:r>
      <w:bookmarkStart w:id="8" w:name="_Hlk135991994"/>
      <w:r w:rsidR="00480F64" w:rsidRPr="00E26FE1">
        <w:rPr>
          <w:rFonts w:ascii="Times New Roman" w:hAnsi="Times New Roman" w:cs="Times New Roman"/>
          <w:sz w:val="22"/>
          <w:szCs w:val="22"/>
        </w:rPr>
        <w:t>este Aviso de Dispensa Eletrônica e seus Anexos</w:t>
      </w:r>
      <w:bookmarkEnd w:id="8"/>
      <w:r w:rsidRPr="00E26FE1">
        <w:rPr>
          <w:rFonts w:ascii="Times New Roman" w:hAnsi="Times New Roman" w:cs="Times New Roman"/>
          <w:sz w:val="22"/>
          <w:szCs w:val="22"/>
        </w:rPr>
        <w:t>, assumindo o proponente o compromisso de</w:t>
      </w:r>
      <w:r w:rsidR="00AE2307" w:rsidRPr="00E26FE1">
        <w:rPr>
          <w:rFonts w:ascii="Times New Roman" w:hAnsi="Times New Roman" w:cs="Times New Roman"/>
          <w:sz w:val="22"/>
          <w:szCs w:val="22"/>
        </w:rPr>
        <w:t xml:space="preserve"> fornecer o </w:t>
      </w:r>
      <w:r w:rsidR="006D2A34" w:rsidRPr="00E26FE1">
        <w:rPr>
          <w:rFonts w:ascii="Times New Roman" w:hAnsi="Times New Roman" w:cs="Times New Roman"/>
          <w:sz w:val="22"/>
          <w:szCs w:val="22"/>
        </w:rPr>
        <w:t>Objeto listado no Termo de Referência</w:t>
      </w:r>
      <w:r w:rsidRPr="00E26FE1">
        <w:rPr>
          <w:rFonts w:ascii="Times New Roman" w:hAnsi="Times New Roman" w:cs="Times New Roman"/>
          <w:sz w:val="22"/>
          <w:szCs w:val="22"/>
        </w:rPr>
        <w:t xml:space="preserve">, bem como de </w:t>
      </w:r>
      <w:r w:rsidR="007331E5" w:rsidRPr="00E26FE1">
        <w:rPr>
          <w:rFonts w:ascii="Times New Roman" w:hAnsi="Times New Roman" w:cs="Times New Roman"/>
          <w:sz w:val="22"/>
          <w:szCs w:val="22"/>
        </w:rPr>
        <w:t>fornecê-lo</w:t>
      </w:r>
      <w:r w:rsidRPr="00E26FE1">
        <w:rPr>
          <w:rFonts w:ascii="Times New Roman" w:hAnsi="Times New Roman" w:cs="Times New Roman"/>
          <w:sz w:val="22"/>
          <w:szCs w:val="22"/>
        </w:rPr>
        <w:t xml:space="preserve">, em quantidades e qualidades adequadas à perfeita execução contratual, promovendo, quando requerido, sua substituição. </w:t>
      </w:r>
    </w:p>
    <w:p w14:paraId="0BA4BA68" w14:textId="77777777" w:rsidR="00940FDC" w:rsidRPr="00E26FE1" w:rsidRDefault="00940FDC" w:rsidP="003D22E4">
      <w:pPr>
        <w:tabs>
          <w:tab w:val="left" w:pos="142"/>
          <w:tab w:val="left" w:pos="567"/>
        </w:tabs>
        <w:jc w:val="both"/>
        <w:rPr>
          <w:rFonts w:ascii="Times New Roman" w:hAnsi="Times New Roman" w:cs="Times New Roman"/>
          <w:sz w:val="22"/>
          <w:szCs w:val="22"/>
        </w:rPr>
      </w:pPr>
    </w:p>
    <w:p w14:paraId="52925D12" w14:textId="7DBFF708" w:rsidR="00E16295" w:rsidRPr="00E26FE1" w:rsidRDefault="008254BA"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Uma vez enviada a proposta no sistema, os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s NÃO poderão retirá-la, substituí-la ou modificá-la;</w:t>
      </w:r>
    </w:p>
    <w:p w14:paraId="17141809" w14:textId="77777777" w:rsidR="00FD7A18" w:rsidRPr="00E26FE1" w:rsidRDefault="00FD7A18" w:rsidP="003D22E4">
      <w:pPr>
        <w:tabs>
          <w:tab w:val="left" w:pos="142"/>
          <w:tab w:val="left" w:pos="567"/>
        </w:tabs>
        <w:jc w:val="both"/>
        <w:rPr>
          <w:rFonts w:ascii="Times New Roman" w:hAnsi="Times New Roman" w:cs="Times New Roman"/>
          <w:sz w:val="22"/>
          <w:szCs w:val="22"/>
        </w:rPr>
      </w:pPr>
    </w:p>
    <w:p w14:paraId="659296A1" w14:textId="6147B577" w:rsidR="00FD7A18" w:rsidRPr="00E26FE1" w:rsidRDefault="008254BA" w:rsidP="007F578A">
      <w:pPr>
        <w:pStyle w:val="PargrafodaLista"/>
        <w:numPr>
          <w:ilvl w:val="0"/>
          <w:numId w:val="7"/>
        </w:numPr>
        <w:tabs>
          <w:tab w:val="left" w:pos="142"/>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No cadastramento da proposta inicial,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deverá, também, assinalar “sim” ou “não” em campo próprio do sistema eletrônico, às seguintes declarações: </w:t>
      </w:r>
    </w:p>
    <w:p w14:paraId="1A2477C7" w14:textId="77777777" w:rsidR="001F1CAD" w:rsidRPr="00E26FE1" w:rsidRDefault="001F1CAD" w:rsidP="001F1CAD">
      <w:pPr>
        <w:pStyle w:val="PargrafodaLista"/>
        <w:tabs>
          <w:tab w:val="left" w:pos="142"/>
          <w:tab w:val="left" w:pos="567"/>
        </w:tabs>
        <w:ind w:left="0"/>
        <w:jc w:val="both"/>
        <w:rPr>
          <w:rFonts w:ascii="Times New Roman" w:hAnsi="Times New Roman" w:cs="Times New Roman"/>
          <w:sz w:val="22"/>
          <w:szCs w:val="22"/>
        </w:rPr>
      </w:pPr>
    </w:p>
    <w:p w14:paraId="39CB0473" w14:textId="0FB9E2EC" w:rsidR="00FD7A18" w:rsidRPr="00E26FE1" w:rsidRDefault="008254BA" w:rsidP="001F1CAD">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9E678E" w:rsidRPr="00E26FE1">
        <w:rPr>
          <w:rFonts w:ascii="Times New Roman" w:hAnsi="Times New Roman" w:cs="Times New Roman"/>
          <w:b/>
          <w:bCs/>
          <w:sz w:val="22"/>
          <w:szCs w:val="22"/>
        </w:rPr>
        <w:t>9</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que inexistem fatos impeditivos para sua habilitação no certame, ciente da obrigatoriedade de declarar ocorrências posteriores; </w:t>
      </w:r>
    </w:p>
    <w:p w14:paraId="0483BAFE" w14:textId="77777777" w:rsidR="001F1CAD" w:rsidRPr="00E26FE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52B20933" w14:textId="19379244" w:rsidR="008254BA" w:rsidRPr="00E26FE1" w:rsidRDefault="008254BA" w:rsidP="001F1CAD">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9E678E" w:rsidRPr="00E26FE1">
        <w:rPr>
          <w:rFonts w:ascii="Times New Roman" w:hAnsi="Times New Roman" w:cs="Times New Roman"/>
          <w:b/>
          <w:bCs/>
          <w:sz w:val="22"/>
          <w:szCs w:val="22"/>
        </w:rPr>
        <w:t>9</w:t>
      </w:r>
      <w:r w:rsidRPr="00E26FE1">
        <w:rPr>
          <w:rFonts w:ascii="Times New Roman" w:hAnsi="Times New Roman" w:cs="Times New Roman"/>
          <w:b/>
          <w:bCs/>
          <w:sz w:val="22"/>
          <w:szCs w:val="22"/>
        </w:rPr>
        <w:t>.2.</w:t>
      </w:r>
      <w:r w:rsidRPr="00E26FE1">
        <w:rPr>
          <w:rFonts w:ascii="Times New Roman" w:hAnsi="Times New Roman" w:cs="Times New Roman"/>
          <w:sz w:val="22"/>
          <w:szCs w:val="22"/>
        </w:rPr>
        <w:t xml:space="preserve"> que cumpre os requisitos estabelecidos no art</w:t>
      </w:r>
      <w:r w:rsidR="00BC4AE6" w:rsidRPr="00E26FE1">
        <w:rPr>
          <w:rFonts w:ascii="Times New Roman" w:hAnsi="Times New Roman" w:cs="Times New Roman"/>
          <w:sz w:val="22"/>
          <w:szCs w:val="22"/>
        </w:rPr>
        <w:t>.</w:t>
      </w:r>
      <w:r w:rsidRPr="00E26FE1">
        <w:rPr>
          <w:rFonts w:ascii="Times New Roman" w:hAnsi="Times New Roman" w:cs="Times New Roman"/>
          <w:sz w:val="22"/>
          <w:szCs w:val="22"/>
        </w:rPr>
        <w:t xml:space="preserve"> 3° da Lei Complementar 123</w:t>
      </w:r>
      <w:r w:rsidR="00496018" w:rsidRPr="00E26FE1">
        <w:rPr>
          <w:rFonts w:ascii="Times New Roman" w:hAnsi="Times New Roman" w:cs="Times New Roman"/>
          <w:sz w:val="22"/>
          <w:szCs w:val="22"/>
        </w:rPr>
        <w:t>/</w:t>
      </w:r>
      <w:r w:rsidRPr="00E26FE1">
        <w:rPr>
          <w:rFonts w:ascii="Times New Roman" w:hAnsi="Times New Roman" w:cs="Times New Roman"/>
          <w:sz w:val="22"/>
          <w:szCs w:val="22"/>
        </w:rPr>
        <w:t>2006, estando apto a usufruir do tratamento favorecido estabelecido em seus art</w:t>
      </w:r>
      <w:r w:rsidR="009C7E48" w:rsidRPr="00E26FE1">
        <w:rPr>
          <w:rFonts w:ascii="Times New Roman" w:hAnsi="Times New Roman" w:cs="Times New Roman"/>
          <w:sz w:val="22"/>
          <w:szCs w:val="22"/>
        </w:rPr>
        <w:t>igos</w:t>
      </w:r>
      <w:r w:rsidRPr="00E26FE1">
        <w:rPr>
          <w:rFonts w:ascii="Times New Roman" w:hAnsi="Times New Roman" w:cs="Times New Roman"/>
          <w:sz w:val="22"/>
          <w:szCs w:val="22"/>
        </w:rPr>
        <w:t xml:space="preserve"> 42 a 49.</w:t>
      </w:r>
    </w:p>
    <w:p w14:paraId="17E3D192" w14:textId="77777777" w:rsidR="001F1CAD" w:rsidRPr="00E26FE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05B8ECB4" w14:textId="0E71A4D6" w:rsidR="00FD7A18" w:rsidRPr="00E26FE1" w:rsidRDefault="008254BA" w:rsidP="001F1CAD">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9E678E" w:rsidRPr="00E26FE1">
        <w:rPr>
          <w:rFonts w:ascii="Times New Roman" w:hAnsi="Times New Roman" w:cs="Times New Roman"/>
          <w:b/>
          <w:bCs/>
          <w:sz w:val="22"/>
          <w:szCs w:val="22"/>
        </w:rPr>
        <w:t>9</w:t>
      </w:r>
      <w:r w:rsidRPr="00E26FE1">
        <w:rPr>
          <w:rFonts w:ascii="Times New Roman" w:hAnsi="Times New Roman" w:cs="Times New Roman"/>
          <w:b/>
          <w:bCs/>
          <w:sz w:val="22"/>
          <w:szCs w:val="22"/>
        </w:rPr>
        <w:t>.3.</w:t>
      </w:r>
      <w:r w:rsidRPr="00E26FE1">
        <w:rPr>
          <w:rFonts w:ascii="Times New Roman" w:hAnsi="Times New Roman" w:cs="Times New Roman"/>
          <w:sz w:val="22"/>
          <w:szCs w:val="22"/>
        </w:rPr>
        <w:t xml:space="preserve"> que está ciente e concorda com as condições contidas no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e seus anexos; </w:t>
      </w:r>
    </w:p>
    <w:p w14:paraId="7C868318" w14:textId="77777777" w:rsidR="001F1CAD" w:rsidRPr="00E26FE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86F9A21" w14:textId="3C42E438" w:rsidR="00FD7A18" w:rsidRPr="00E26FE1" w:rsidRDefault="008254BA" w:rsidP="001F1CAD">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9E678E" w:rsidRPr="00E26FE1">
        <w:rPr>
          <w:rFonts w:ascii="Times New Roman" w:hAnsi="Times New Roman" w:cs="Times New Roman"/>
          <w:b/>
          <w:bCs/>
          <w:sz w:val="22"/>
          <w:szCs w:val="22"/>
        </w:rPr>
        <w:t>9</w:t>
      </w:r>
      <w:r w:rsidRPr="00E26FE1">
        <w:rPr>
          <w:rFonts w:ascii="Times New Roman" w:hAnsi="Times New Roman" w:cs="Times New Roman"/>
          <w:b/>
          <w:bCs/>
          <w:sz w:val="22"/>
          <w:szCs w:val="22"/>
        </w:rPr>
        <w:t>.4.</w:t>
      </w:r>
      <w:r w:rsidRPr="00E26FE1">
        <w:rPr>
          <w:rFonts w:ascii="Times New Roman" w:hAnsi="Times New Roman" w:cs="Times New Roman"/>
          <w:sz w:val="22"/>
          <w:szCs w:val="22"/>
        </w:rPr>
        <w:t xml:space="preserve"> que assume a responsabilidade pelas transações que forem efetuadas no sistema, assumindo como firmes e verdadeiras; </w:t>
      </w:r>
    </w:p>
    <w:p w14:paraId="0F894315" w14:textId="77777777" w:rsidR="001F1CAD" w:rsidRPr="00E26FE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7E3ACA3C" w14:textId="74E315C7" w:rsidR="00FD7A18" w:rsidRPr="00E26FE1" w:rsidRDefault="008254BA" w:rsidP="001F1CAD">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lastRenderedPageBreak/>
        <w:t>3.</w:t>
      </w:r>
      <w:r w:rsidR="009E678E" w:rsidRPr="00E26FE1">
        <w:rPr>
          <w:rFonts w:ascii="Times New Roman" w:hAnsi="Times New Roman" w:cs="Times New Roman"/>
          <w:b/>
          <w:bCs/>
          <w:sz w:val="22"/>
          <w:szCs w:val="22"/>
        </w:rPr>
        <w:t>9</w:t>
      </w:r>
      <w:r w:rsidRPr="00E26FE1">
        <w:rPr>
          <w:rFonts w:ascii="Times New Roman" w:hAnsi="Times New Roman" w:cs="Times New Roman"/>
          <w:b/>
          <w:bCs/>
          <w:sz w:val="22"/>
          <w:szCs w:val="22"/>
        </w:rPr>
        <w:t>.5.</w:t>
      </w:r>
      <w:r w:rsidRPr="00E26FE1">
        <w:rPr>
          <w:rFonts w:ascii="Times New Roman" w:hAnsi="Times New Roman" w:cs="Times New Roman"/>
          <w:sz w:val="22"/>
          <w:szCs w:val="22"/>
        </w:rPr>
        <w:t xml:space="preserve"> que cumpre as exigências de reserva de cargos para pessoa com deficiência e para reabilitado da Previdência Social, de que trata o art. 93 da Lei 8.213/1991. </w:t>
      </w:r>
    </w:p>
    <w:p w14:paraId="36C531CC" w14:textId="77777777" w:rsidR="001F1CAD" w:rsidRPr="00E26FE1" w:rsidRDefault="001F1CAD" w:rsidP="001F1CAD">
      <w:pPr>
        <w:pStyle w:val="PargrafodaLista"/>
        <w:tabs>
          <w:tab w:val="left" w:pos="142"/>
          <w:tab w:val="left" w:pos="567"/>
        </w:tabs>
        <w:ind w:left="567"/>
        <w:jc w:val="both"/>
        <w:rPr>
          <w:rFonts w:ascii="Times New Roman" w:hAnsi="Times New Roman" w:cs="Times New Roman"/>
          <w:sz w:val="22"/>
          <w:szCs w:val="22"/>
        </w:rPr>
      </w:pPr>
    </w:p>
    <w:p w14:paraId="3B1F47A2" w14:textId="036DA270" w:rsidR="008254BA" w:rsidRPr="00E26FE1" w:rsidRDefault="008254BA" w:rsidP="001F1CAD">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9E678E" w:rsidRPr="00E26FE1">
        <w:rPr>
          <w:rFonts w:ascii="Times New Roman" w:hAnsi="Times New Roman" w:cs="Times New Roman"/>
          <w:b/>
          <w:bCs/>
          <w:sz w:val="22"/>
          <w:szCs w:val="22"/>
        </w:rPr>
        <w:t>9</w:t>
      </w:r>
      <w:r w:rsidRPr="00E26FE1">
        <w:rPr>
          <w:rFonts w:ascii="Times New Roman" w:hAnsi="Times New Roman" w:cs="Times New Roman"/>
          <w:b/>
          <w:bCs/>
          <w:sz w:val="22"/>
          <w:szCs w:val="22"/>
        </w:rPr>
        <w:t>.6.</w:t>
      </w:r>
      <w:r w:rsidRPr="00E26FE1">
        <w:rPr>
          <w:rFonts w:ascii="Times New Roman" w:hAnsi="Times New Roman" w:cs="Times New Roman"/>
          <w:sz w:val="22"/>
          <w:szCs w:val="22"/>
        </w:rPr>
        <w:t xml:space="preserve"> que não emprega menor de 18 anos em trabalho noturno, perigoso ou insalubre e não emprega menor de 16 anos, salvo menor, a partir de 14 anos, na condição de aprendiz, nos termos do art</w:t>
      </w:r>
      <w:r w:rsidR="00BC4AE6" w:rsidRPr="00E26FE1">
        <w:rPr>
          <w:rFonts w:ascii="Times New Roman" w:hAnsi="Times New Roman" w:cs="Times New Roman"/>
          <w:sz w:val="22"/>
          <w:szCs w:val="22"/>
        </w:rPr>
        <w:t>.</w:t>
      </w:r>
      <w:r w:rsidRPr="00E26FE1">
        <w:rPr>
          <w:rFonts w:ascii="Times New Roman" w:hAnsi="Times New Roman" w:cs="Times New Roman"/>
          <w:sz w:val="22"/>
          <w:szCs w:val="22"/>
        </w:rPr>
        <w:t xml:space="preserve"> 7°, XXXIII, da Constituição;</w:t>
      </w:r>
    </w:p>
    <w:p w14:paraId="1FFD5A23" w14:textId="5577B413" w:rsidR="00660BEC" w:rsidRPr="00E26FE1" w:rsidRDefault="00660BEC" w:rsidP="001F1CAD">
      <w:pPr>
        <w:pStyle w:val="PargrafodaLista"/>
        <w:tabs>
          <w:tab w:val="left" w:pos="142"/>
          <w:tab w:val="left" w:pos="567"/>
        </w:tabs>
        <w:ind w:left="567"/>
        <w:jc w:val="both"/>
        <w:rPr>
          <w:rFonts w:ascii="Times New Roman" w:hAnsi="Times New Roman" w:cs="Times New Roman"/>
          <w:sz w:val="22"/>
          <w:szCs w:val="22"/>
        </w:rPr>
      </w:pPr>
    </w:p>
    <w:p w14:paraId="4DCD7233" w14:textId="3CF3B497" w:rsidR="005F4B7C" w:rsidRPr="00E26FE1" w:rsidRDefault="005F4B7C" w:rsidP="005F4B7C">
      <w:pPr>
        <w:tabs>
          <w:tab w:val="left" w:pos="142"/>
          <w:tab w:val="left" w:pos="567"/>
        </w:tabs>
        <w:jc w:val="both"/>
        <w:rPr>
          <w:rFonts w:ascii="Times New Roman" w:hAnsi="Times New Roman" w:cs="Times New Roman"/>
          <w:b/>
          <w:sz w:val="22"/>
          <w:szCs w:val="22"/>
        </w:rPr>
      </w:pPr>
      <w:r w:rsidRPr="00E26FE1">
        <w:rPr>
          <w:rFonts w:ascii="Times New Roman" w:hAnsi="Times New Roman" w:cs="Times New Roman"/>
          <w:b/>
          <w:sz w:val="22"/>
          <w:szCs w:val="22"/>
        </w:rPr>
        <w:t xml:space="preserve">3.10. </w:t>
      </w:r>
      <w:r w:rsidRPr="00E26FE1">
        <w:rPr>
          <w:rFonts w:ascii="Times New Roman" w:hAnsi="Times New Roman" w:cs="Times New Roman"/>
          <w:sz w:val="22"/>
          <w:szCs w:val="22"/>
        </w:rPr>
        <w:t>O Participante organizado em cooperativa deverá declarar, ainda</w:t>
      </w:r>
      <w:r w:rsidR="00E501C6" w:rsidRPr="00E26FE1">
        <w:rPr>
          <w:rFonts w:ascii="Times New Roman" w:hAnsi="Times New Roman" w:cs="Times New Roman"/>
          <w:sz w:val="22"/>
          <w:szCs w:val="22"/>
        </w:rPr>
        <w:t xml:space="preserve">, </w:t>
      </w:r>
      <w:r w:rsidRPr="00E26FE1">
        <w:rPr>
          <w:rFonts w:ascii="Times New Roman" w:hAnsi="Times New Roman" w:cs="Times New Roman"/>
          <w:sz w:val="22"/>
          <w:szCs w:val="22"/>
        </w:rPr>
        <w:t>que cumpre os requisitos estabelecidos no artigo 16 da Lei nº 14.133, de 2021</w:t>
      </w:r>
      <w:r w:rsidR="00A010EE" w:rsidRPr="00E26FE1">
        <w:rPr>
          <w:rFonts w:ascii="Times New Roman" w:hAnsi="Times New Roman" w:cs="Times New Roman"/>
          <w:sz w:val="22"/>
          <w:szCs w:val="22"/>
        </w:rPr>
        <w:t>.</w:t>
      </w:r>
    </w:p>
    <w:p w14:paraId="4BC23D74" w14:textId="77777777" w:rsidR="005F4B7C" w:rsidRPr="00E26FE1" w:rsidRDefault="005F4B7C" w:rsidP="005F4B7C">
      <w:pPr>
        <w:tabs>
          <w:tab w:val="left" w:pos="142"/>
          <w:tab w:val="left" w:pos="567"/>
        </w:tabs>
        <w:jc w:val="both"/>
        <w:rPr>
          <w:rFonts w:ascii="Times New Roman" w:hAnsi="Times New Roman" w:cs="Times New Roman"/>
          <w:sz w:val="22"/>
          <w:szCs w:val="22"/>
        </w:rPr>
      </w:pPr>
    </w:p>
    <w:p w14:paraId="31C07D7C" w14:textId="7F416ED4" w:rsidR="00FD7A18" w:rsidRPr="00E26FE1" w:rsidRDefault="00294BF7" w:rsidP="00294BF7">
      <w:pPr>
        <w:tabs>
          <w:tab w:val="left" w:pos="142"/>
          <w:tab w:val="left" w:pos="567"/>
        </w:tabs>
        <w:jc w:val="both"/>
        <w:rPr>
          <w:rFonts w:ascii="Times New Roman" w:hAnsi="Times New Roman" w:cs="Times New Roman"/>
          <w:sz w:val="22"/>
          <w:szCs w:val="22"/>
        </w:rPr>
      </w:pPr>
      <w:r w:rsidRPr="00E26FE1">
        <w:rPr>
          <w:rFonts w:ascii="Times New Roman" w:hAnsi="Times New Roman" w:cs="Times New Roman"/>
          <w:b/>
          <w:bCs/>
          <w:sz w:val="22"/>
          <w:szCs w:val="22"/>
        </w:rPr>
        <w:t>3.1</w:t>
      </w:r>
      <w:r w:rsidR="005F4B7C" w:rsidRPr="00E26FE1">
        <w:rPr>
          <w:rFonts w:ascii="Times New Roman" w:hAnsi="Times New Roman" w:cs="Times New Roman"/>
          <w:b/>
          <w:bCs/>
          <w:sz w:val="22"/>
          <w:szCs w:val="22"/>
        </w:rPr>
        <w:t>1</w:t>
      </w:r>
      <w:r w:rsidRPr="00E26FE1">
        <w:rPr>
          <w:rFonts w:ascii="Times New Roman" w:hAnsi="Times New Roman" w:cs="Times New Roman"/>
          <w:b/>
          <w:bCs/>
          <w:sz w:val="22"/>
          <w:szCs w:val="22"/>
        </w:rPr>
        <w:t>.</w:t>
      </w:r>
      <w:r w:rsidR="009E678E" w:rsidRPr="00E26FE1">
        <w:rPr>
          <w:rFonts w:ascii="Times New Roman" w:hAnsi="Times New Roman" w:cs="Times New Roman"/>
          <w:sz w:val="22"/>
          <w:szCs w:val="22"/>
        </w:rPr>
        <w:t xml:space="preserve"> </w:t>
      </w:r>
      <w:r w:rsidR="00C23D5D" w:rsidRPr="00E26FE1">
        <w:rPr>
          <w:rFonts w:ascii="Times New Roman" w:hAnsi="Times New Roman" w:cs="Times New Roman"/>
          <w:sz w:val="22"/>
          <w:szCs w:val="22"/>
        </w:rPr>
        <w:t>Caso o sistema permita, f</w:t>
      </w:r>
      <w:r w:rsidR="008254BA" w:rsidRPr="00E26FE1">
        <w:rPr>
          <w:rFonts w:ascii="Times New Roman" w:hAnsi="Times New Roman" w:cs="Times New Roman"/>
          <w:sz w:val="22"/>
          <w:szCs w:val="22"/>
        </w:rPr>
        <w:t xml:space="preserve">ica facultado ao </w:t>
      </w:r>
      <w:r w:rsidR="00043A49" w:rsidRPr="00E26FE1">
        <w:rPr>
          <w:rFonts w:ascii="Times New Roman" w:hAnsi="Times New Roman" w:cs="Times New Roman"/>
          <w:sz w:val="22"/>
          <w:szCs w:val="22"/>
        </w:rPr>
        <w:t>participante</w:t>
      </w:r>
      <w:r w:rsidR="008254BA" w:rsidRPr="00E26FE1">
        <w:rPr>
          <w:rFonts w:ascii="Times New Roman" w:hAnsi="Times New Roman" w:cs="Times New Roman"/>
          <w:sz w:val="22"/>
          <w:szCs w:val="22"/>
        </w:rPr>
        <w:t xml:space="preserve">, ao cadastrar sua proposta inicial, a parametrização de valor final mínimo, com o registro do seu lance final aceitável (menor preço ou maior desconto, conforme o caso). </w:t>
      </w:r>
    </w:p>
    <w:p w14:paraId="00559DB8" w14:textId="77777777" w:rsidR="005F1A24" w:rsidRPr="00E26FE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545F3319" w14:textId="676EC4A5" w:rsidR="00D44CAA" w:rsidRPr="00E26FE1" w:rsidRDefault="008254BA" w:rsidP="005F1A24">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294BF7" w:rsidRPr="00E26FE1">
        <w:rPr>
          <w:rFonts w:ascii="Times New Roman" w:hAnsi="Times New Roman" w:cs="Times New Roman"/>
          <w:b/>
          <w:bCs/>
          <w:sz w:val="22"/>
          <w:szCs w:val="22"/>
        </w:rPr>
        <w:t>1</w:t>
      </w:r>
      <w:r w:rsidR="005F4B7C" w:rsidRPr="00E26FE1">
        <w:rPr>
          <w:rFonts w:ascii="Times New Roman" w:hAnsi="Times New Roman" w:cs="Times New Roman"/>
          <w:b/>
          <w:bCs/>
          <w:sz w:val="22"/>
          <w:szCs w:val="22"/>
        </w:rPr>
        <w:t>1</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Feita essa opção os lances serão enviados automaticamente pelo sistema, respeitados os limites cadastrados pelo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e o intervalo mínimo entre lances previsto neste aviso. </w:t>
      </w:r>
    </w:p>
    <w:p w14:paraId="0C8AE220" w14:textId="77777777" w:rsidR="005F1A24" w:rsidRPr="00E26FE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35A18C01" w14:textId="467F9C1C" w:rsidR="00D44CAA" w:rsidRPr="00E26FE1" w:rsidRDefault="008254BA" w:rsidP="005F1A24">
      <w:pPr>
        <w:pStyle w:val="PargrafodaLista"/>
        <w:tabs>
          <w:tab w:val="left" w:pos="142"/>
          <w:tab w:val="left" w:pos="567"/>
        </w:tabs>
        <w:ind w:left="1416"/>
        <w:jc w:val="both"/>
        <w:rPr>
          <w:rFonts w:ascii="Times New Roman" w:hAnsi="Times New Roman" w:cs="Times New Roman"/>
          <w:sz w:val="22"/>
          <w:szCs w:val="22"/>
        </w:rPr>
      </w:pPr>
      <w:r w:rsidRPr="00E26FE1">
        <w:rPr>
          <w:rFonts w:ascii="Times New Roman" w:hAnsi="Times New Roman" w:cs="Times New Roman"/>
          <w:b/>
          <w:bCs/>
          <w:sz w:val="22"/>
          <w:szCs w:val="22"/>
        </w:rPr>
        <w:t>3.</w:t>
      </w:r>
      <w:r w:rsidR="00294BF7" w:rsidRPr="00E26FE1">
        <w:rPr>
          <w:rFonts w:ascii="Times New Roman" w:hAnsi="Times New Roman" w:cs="Times New Roman"/>
          <w:b/>
          <w:bCs/>
          <w:sz w:val="22"/>
          <w:szCs w:val="22"/>
        </w:rPr>
        <w:t>1</w:t>
      </w:r>
      <w:r w:rsidR="005F4B7C" w:rsidRPr="00E26FE1">
        <w:rPr>
          <w:rFonts w:ascii="Times New Roman" w:hAnsi="Times New Roman" w:cs="Times New Roman"/>
          <w:b/>
          <w:bCs/>
          <w:sz w:val="22"/>
          <w:szCs w:val="22"/>
        </w:rPr>
        <w:t>1</w:t>
      </w:r>
      <w:r w:rsidRPr="00E26FE1">
        <w:rPr>
          <w:rFonts w:ascii="Times New Roman" w:hAnsi="Times New Roman" w:cs="Times New Roman"/>
          <w:b/>
          <w:bCs/>
          <w:sz w:val="22"/>
          <w:szCs w:val="22"/>
        </w:rPr>
        <w:t>.1.1.</w:t>
      </w:r>
      <w:r w:rsidR="00D44CAA" w:rsidRPr="00E26FE1">
        <w:rPr>
          <w:rFonts w:ascii="Times New Roman" w:hAnsi="Times New Roman" w:cs="Times New Roman"/>
          <w:b/>
          <w:bCs/>
          <w:sz w:val="22"/>
          <w:szCs w:val="22"/>
        </w:rPr>
        <w:t xml:space="preserve"> </w:t>
      </w:r>
      <w:r w:rsidRPr="00E26FE1">
        <w:rPr>
          <w:rFonts w:ascii="Times New Roman" w:hAnsi="Times New Roman" w:cs="Times New Roman"/>
          <w:sz w:val="22"/>
          <w:szCs w:val="22"/>
        </w:rPr>
        <w:t xml:space="preserve">Sem prejuízo do disposto acima, os lances poderão ser enviados manualmente, na forma da seção respectiva deste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w:t>
      </w:r>
    </w:p>
    <w:p w14:paraId="0765208E" w14:textId="77777777" w:rsidR="005F1A24" w:rsidRPr="00E26FE1" w:rsidRDefault="005F1A24" w:rsidP="005F1A24">
      <w:pPr>
        <w:pStyle w:val="PargrafodaLista"/>
        <w:tabs>
          <w:tab w:val="left" w:pos="142"/>
          <w:tab w:val="left" w:pos="567"/>
        </w:tabs>
        <w:ind w:left="567"/>
        <w:jc w:val="both"/>
        <w:rPr>
          <w:rFonts w:ascii="Times New Roman" w:hAnsi="Times New Roman" w:cs="Times New Roman"/>
          <w:sz w:val="22"/>
          <w:szCs w:val="22"/>
        </w:rPr>
      </w:pPr>
    </w:p>
    <w:p w14:paraId="2AA06CAC" w14:textId="6CA07A0B" w:rsidR="00D44CAA" w:rsidRPr="00E26FE1" w:rsidRDefault="008254BA" w:rsidP="005F1A24">
      <w:pPr>
        <w:pStyle w:val="PargrafodaLista"/>
        <w:tabs>
          <w:tab w:val="left" w:pos="142"/>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3.</w:t>
      </w:r>
      <w:r w:rsidR="00294BF7" w:rsidRPr="00E26FE1">
        <w:rPr>
          <w:rFonts w:ascii="Times New Roman" w:hAnsi="Times New Roman" w:cs="Times New Roman"/>
          <w:b/>
          <w:bCs/>
          <w:sz w:val="22"/>
          <w:szCs w:val="22"/>
        </w:rPr>
        <w:t>1</w:t>
      </w:r>
      <w:r w:rsidR="005F4B7C" w:rsidRPr="00E26FE1">
        <w:rPr>
          <w:rFonts w:ascii="Times New Roman" w:hAnsi="Times New Roman" w:cs="Times New Roman"/>
          <w:b/>
          <w:bCs/>
          <w:sz w:val="22"/>
          <w:szCs w:val="22"/>
        </w:rPr>
        <w:t>1</w:t>
      </w:r>
      <w:r w:rsidRPr="00E26FE1">
        <w:rPr>
          <w:rFonts w:ascii="Times New Roman" w:hAnsi="Times New Roman" w:cs="Times New Roman"/>
          <w:b/>
          <w:bCs/>
          <w:sz w:val="22"/>
          <w:szCs w:val="22"/>
        </w:rPr>
        <w:t xml:space="preserve">.2. </w:t>
      </w:r>
      <w:r w:rsidRPr="00E26FE1">
        <w:rPr>
          <w:rFonts w:ascii="Times New Roman" w:hAnsi="Times New Roman" w:cs="Times New Roman"/>
          <w:sz w:val="22"/>
          <w:szCs w:val="22"/>
        </w:rPr>
        <w:t xml:space="preserve">O valor final mínimo poderá ser alterado pelo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durante a fase de disputa, desde que não assuma valor superior a lance já registrado por ele no sistema. </w:t>
      </w:r>
    </w:p>
    <w:p w14:paraId="2E673B47" w14:textId="77777777" w:rsidR="00D44CAA" w:rsidRPr="00E26FE1" w:rsidRDefault="00D44CAA" w:rsidP="00C23D5D">
      <w:pPr>
        <w:tabs>
          <w:tab w:val="left" w:pos="142"/>
          <w:tab w:val="left" w:pos="426"/>
        </w:tabs>
        <w:jc w:val="both"/>
        <w:rPr>
          <w:rFonts w:ascii="Times New Roman" w:hAnsi="Times New Roman" w:cs="Times New Roman"/>
          <w:sz w:val="22"/>
          <w:szCs w:val="22"/>
        </w:rPr>
      </w:pPr>
    </w:p>
    <w:p w14:paraId="648AEA86" w14:textId="6492C011" w:rsidR="009F4F44" w:rsidRPr="00E26FE1" w:rsidRDefault="00294BF7" w:rsidP="00294BF7">
      <w:pPr>
        <w:tabs>
          <w:tab w:val="left" w:pos="142"/>
          <w:tab w:val="left" w:pos="284"/>
        </w:tabs>
        <w:jc w:val="both"/>
        <w:rPr>
          <w:rFonts w:ascii="Times New Roman" w:hAnsi="Times New Roman" w:cs="Times New Roman"/>
          <w:sz w:val="22"/>
          <w:szCs w:val="22"/>
        </w:rPr>
      </w:pPr>
      <w:r w:rsidRPr="00E26FE1">
        <w:rPr>
          <w:rFonts w:ascii="Times New Roman" w:hAnsi="Times New Roman" w:cs="Times New Roman"/>
          <w:b/>
          <w:bCs/>
          <w:sz w:val="22"/>
          <w:szCs w:val="22"/>
        </w:rPr>
        <w:t>3.1</w:t>
      </w:r>
      <w:r w:rsidR="005F4B7C" w:rsidRPr="00E26FE1">
        <w:rPr>
          <w:rFonts w:ascii="Times New Roman" w:hAnsi="Times New Roman" w:cs="Times New Roman"/>
          <w:b/>
          <w:bCs/>
          <w:sz w:val="22"/>
          <w:szCs w:val="22"/>
        </w:rPr>
        <w:t>2</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w:t>
      </w:r>
      <w:r w:rsidR="00C23D5D" w:rsidRPr="00E26FE1">
        <w:rPr>
          <w:rFonts w:ascii="Times New Roman" w:hAnsi="Times New Roman" w:cs="Times New Roman"/>
          <w:sz w:val="22"/>
          <w:szCs w:val="22"/>
        </w:rPr>
        <w:t xml:space="preserve">Caso o sistema permita, o valor mínimo parametrizado possui caráter sigiloso aos demais participantes do certame e para o órgão contratante. Apenas os lances efetivamente enviados poderão ser conhecidos dos </w:t>
      </w:r>
      <w:r w:rsidR="00043A49" w:rsidRPr="00E26FE1">
        <w:rPr>
          <w:rFonts w:ascii="Times New Roman" w:hAnsi="Times New Roman" w:cs="Times New Roman"/>
          <w:sz w:val="22"/>
          <w:szCs w:val="22"/>
        </w:rPr>
        <w:t>participante</w:t>
      </w:r>
      <w:r w:rsidR="00C23D5D" w:rsidRPr="00E26FE1">
        <w:rPr>
          <w:rFonts w:ascii="Times New Roman" w:hAnsi="Times New Roman" w:cs="Times New Roman"/>
          <w:sz w:val="22"/>
          <w:szCs w:val="22"/>
        </w:rPr>
        <w:t>s na forma da seção seguinte deste Aviso</w:t>
      </w:r>
      <w:r w:rsidR="00402DF3" w:rsidRPr="00E26FE1">
        <w:rPr>
          <w:rFonts w:ascii="Times New Roman" w:hAnsi="Times New Roman" w:cs="Times New Roman"/>
          <w:sz w:val="22"/>
          <w:szCs w:val="22"/>
        </w:rPr>
        <w:t>.</w:t>
      </w:r>
    </w:p>
    <w:p w14:paraId="327B68A1" w14:textId="77777777" w:rsidR="00C23D5D" w:rsidRPr="00E26FE1" w:rsidRDefault="00C23D5D" w:rsidP="00F6026A">
      <w:pPr>
        <w:jc w:val="both"/>
        <w:rPr>
          <w:rFonts w:ascii="Times New Roman" w:hAnsi="Times New Roman" w:cs="Times New Roman"/>
          <w:sz w:val="22"/>
          <w:szCs w:val="22"/>
        </w:rPr>
      </w:pPr>
    </w:p>
    <w:p w14:paraId="3096D0DC" w14:textId="7E48D667" w:rsidR="00B64895" w:rsidRPr="00E26FE1" w:rsidRDefault="00B64895" w:rsidP="00F6026A">
      <w:pPr>
        <w:pStyle w:val="Ttulo1"/>
        <w:spacing w:before="0"/>
        <w:rPr>
          <w:rFonts w:ascii="Times New Roman" w:hAnsi="Times New Roman" w:cs="Times New Roman"/>
          <w:b/>
          <w:bCs/>
          <w:sz w:val="22"/>
          <w:szCs w:val="22"/>
        </w:rPr>
      </w:pPr>
      <w:r w:rsidRPr="00E26FE1">
        <w:rPr>
          <w:rFonts w:ascii="Times New Roman" w:hAnsi="Times New Roman" w:cs="Times New Roman"/>
          <w:b/>
          <w:bCs/>
          <w:color w:val="auto"/>
          <w:sz w:val="22"/>
          <w:szCs w:val="22"/>
        </w:rPr>
        <w:t>4. FASE DE LANCES</w:t>
      </w:r>
    </w:p>
    <w:p w14:paraId="4B5639E8" w14:textId="45F8694D" w:rsidR="00B97EFD" w:rsidRPr="00E26FE1" w:rsidRDefault="00B97EFD" w:rsidP="00F6026A">
      <w:pPr>
        <w:jc w:val="both"/>
        <w:rPr>
          <w:rFonts w:ascii="Times New Roman" w:hAnsi="Times New Roman" w:cs="Times New Roman"/>
          <w:sz w:val="22"/>
          <w:szCs w:val="22"/>
        </w:rPr>
      </w:pPr>
    </w:p>
    <w:p w14:paraId="45BB004F" w14:textId="54543346"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b/>
          <w:sz w:val="22"/>
          <w:szCs w:val="22"/>
          <w:u w:val="single"/>
        </w:rPr>
        <w:t xml:space="preserve">A partir das </w:t>
      </w:r>
      <w:r w:rsidR="00671141" w:rsidRPr="00E26FE1">
        <w:rPr>
          <w:rFonts w:ascii="Times New Roman" w:hAnsi="Times New Roman" w:cs="Times New Roman"/>
          <w:b/>
          <w:sz w:val="22"/>
          <w:szCs w:val="22"/>
          <w:u w:val="single"/>
        </w:rPr>
        <w:t>08</w:t>
      </w:r>
      <w:r w:rsidR="00DB19E1" w:rsidRPr="00E26FE1">
        <w:rPr>
          <w:rFonts w:ascii="Times New Roman" w:hAnsi="Times New Roman" w:cs="Times New Roman"/>
          <w:b/>
          <w:sz w:val="22"/>
          <w:szCs w:val="22"/>
          <w:u w:val="single"/>
        </w:rPr>
        <w:t xml:space="preserve"> horas</w:t>
      </w:r>
      <w:r w:rsidR="00060E00" w:rsidRPr="00E26FE1">
        <w:rPr>
          <w:rFonts w:ascii="Times New Roman" w:hAnsi="Times New Roman" w:cs="Times New Roman"/>
          <w:sz w:val="22"/>
          <w:szCs w:val="22"/>
        </w:rPr>
        <w:t xml:space="preserve"> </w:t>
      </w:r>
      <w:r w:rsidRPr="00E26FE1">
        <w:rPr>
          <w:rFonts w:ascii="Times New Roman" w:hAnsi="Times New Roman" w:cs="Times New Roman"/>
          <w:sz w:val="22"/>
          <w:szCs w:val="22"/>
        </w:rPr>
        <w:t xml:space="preserve">da data estabelecida neste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a sessão pública será automaticamente aberta pelo sistema para o envio de lances públicos e sucessivos, exclusivamente por meio do sistema eletrônico, sendo encerrado no horário de finalização de lances também já previsto neste aviso. </w:t>
      </w:r>
    </w:p>
    <w:p w14:paraId="69632E74" w14:textId="77777777" w:rsidR="001F5D6C" w:rsidRPr="00E26FE1" w:rsidRDefault="001F5D6C" w:rsidP="00091598">
      <w:pPr>
        <w:tabs>
          <w:tab w:val="left" w:pos="142"/>
          <w:tab w:val="left" w:pos="426"/>
        </w:tabs>
        <w:jc w:val="both"/>
        <w:rPr>
          <w:rFonts w:ascii="Times New Roman" w:hAnsi="Times New Roman" w:cs="Times New Roman"/>
          <w:sz w:val="22"/>
          <w:szCs w:val="22"/>
        </w:rPr>
      </w:pPr>
    </w:p>
    <w:p w14:paraId="69CE7D20" w14:textId="4721EDE4"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Iniciada a etapa competitiva, os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s deverão encaminhar lances exclusivamente por meio de sistema eletrônico, sendo imediatamente informados do seu recebimento e do valor consignado no registro. </w:t>
      </w:r>
    </w:p>
    <w:p w14:paraId="4FF9755E" w14:textId="77777777" w:rsidR="00A25CA1" w:rsidRPr="00E26FE1" w:rsidRDefault="00A25CA1" w:rsidP="00091598">
      <w:pPr>
        <w:pStyle w:val="PargrafodaLista"/>
        <w:tabs>
          <w:tab w:val="left" w:pos="142"/>
          <w:tab w:val="left" w:pos="426"/>
        </w:tabs>
        <w:ind w:left="0"/>
        <w:jc w:val="both"/>
        <w:rPr>
          <w:rFonts w:ascii="Times New Roman" w:hAnsi="Times New Roman" w:cs="Times New Roman"/>
          <w:sz w:val="22"/>
          <w:szCs w:val="22"/>
        </w:rPr>
      </w:pPr>
    </w:p>
    <w:p w14:paraId="5047D96D" w14:textId="7B2E76B4" w:rsidR="004414A9" w:rsidRPr="00E26FE1" w:rsidRDefault="004414A9" w:rsidP="004414A9">
      <w:pPr>
        <w:pStyle w:val="PargrafodaLista"/>
        <w:tabs>
          <w:tab w:val="left" w:pos="142"/>
          <w:tab w:val="left" w:pos="426"/>
        </w:tabs>
        <w:ind w:left="708"/>
        <w:jc w:val="both"/>
        <w:rPr>
          <w:rFonts w:ascii="Times New Roman" w:hAnsi="Times New Roman" w:cs="Times New Roman"/>
          <w:sz w:val="22"/>
          <w:szCs w:val="22"/>
        </w:rPr>
      </w:pPr>
      <w:r w:rsidRPr="00E26FE1">
        <w:rPr>
          <w:rFonts w:ascii="Times New Roman" w:hAnsi="Times New Roman" w:cs="Times New Roman"/>
          <w:b/>
          <w:bCs/>
          <w:sz w:val="22"/>
          <w:szCs w:val="22"/>
          <w:highlight w:val="yellow"/>
        </w:rPr>
        <w:t xml:space="preserve">4.2.1 </w:t>
      </w:r>
      <w:r w:rsidRPr="00E26FE1">
        <w:rPr>
          <w:rFonts w:ascii="Times New Roman" w:hAnsi="Times New Roman" w:cs="Times New Roman"/>
          <w:sz w:val="22"/>
          <w:szCs w:val="22"/>
          <w:highlight w:val="yellow"/>
        </w:rPr>
        <w:t xml:space="preserve">O lance deverá ser ofertado pelo </w:t>
      </w:r>
      <w:r w:rsidRPr="00E26FE1">
        <w:rPr>
          <w:rFonts w:ascii="Times New Roman" w:hAnsi="Times New Roman" w:cs="Times New Roman"/>
          <w:b/>
          <w:bCs/>
          <w:sz w:val="22"/>
          <w:szCs w:val="22"/>
          <w:highlight w:val="yellow"/>
        </w:rPr>
        <w:t>VALOR TOTAL</w:t>
      </w:r>
      <w:r w:rsidR="00B0603B" w:rsidRPr="00E26FE1">
        <w:rPr>
          <w:rFonts w:ascii="Times New Roman" w:hAnsi="Times New Roman" w:cs="Times New Roman"/>
          <w:b/>
          <w:bCs/>
          <w:sz w:val="22"/>
          <w:szCs w:val="22"/>
          <w:highlight w:val="yellow"/>
        </w:rPr>
        <w:t xml:space="preserve"> MENSAL</w:t>
      </w:r>
      <w:r w:rsidRPr="00E26FE1">
        <w:rPr>
          <w:rFonts w:ascii="Times New Roman" w:hAnsi="Times New Roman" w:cs="Times New Roman"/>
          <w:sz w:val="22"/>
          <w:szCs w:val="22"/>
          <w:highlight w:val="yellow"/>
        </w:rPr>
        <w:t xml:space="preserve"> do ITEM.</w:t>
      </w:r>
    </w:p>
    <w:p w14:paraId="481B097D" w14:textId="77777777" w:rsidR="004414A9" w:rsidRPr="00E26FE1" w:rsidRDefault="004414A9" w:rsidP="0064718D">
      <w:pPr>
        <w:pStyle w:val="PargrafodaLista"/>
        <w:tabs>
          <w:tab w:val="left" w:pos="142"/>
          <w:tab w:val="left" w:pos="426"/>
        </w:tabs>
        <w:ind w:left="708"/>
        <w:jc w:val="both"/>
        <w:rPr>
          <w:rFonts w:ascii="Times New Roman" w:hAnsi="Times New Roman" w:cs="Times New Roman"/>
          <w:b/>
          <w:bCs/>
          <w:sz w:val="22"/>
          <w:szCs w:val="22"/>
        </w:rPr>
      </w:pPr>
    </w:p>
    <w:p w14:paraId="2ACBA4F7" w14:textId="21B65283" w:rsidR="004414A9" w:rsidRPr="00E26FE1" w:rsidRDefault="004414A9" w:rsidP="004414A9">
      <w:pPr>
        <w:pStyle w:val="PargrafodaLista"/>
        <w:tabs>
          <w:tab w:val="left" w:pos="142"/>
          <w:tab w:val="left" w:pos="709"/>
          <w:tab w:val="left" w:pos="851"/>
        </w:tabs>
        <w:ind w:left="709"/>
        <w:jc w:val="both"/>
        <w:rPr>
          <w:rFonts w:ascii="Times New Roman" w:hAnsi="Times New Roman" w:cs="Times New Roman"/>
          <w:sz w:val="22"/>
          <w:szCs w:val="22"/>
        </w:rPr>
      </w:pPr>
      <w:r w:rsidRPr="00E26FE1">
        <w:rPr>
          <w:rFonts w:ascii="Times New Roman" w:hAnsi="Times New Roman" w:cs="Times New Roman"/>
          <w:b/>
          <w:sz w:val="22"/>
          <w:szCs w:val="22"/>
          <w:highlight w:val="yellow"/>
        </w:rPr>
        <w:t xml:space="preserve">4.2.1.1 </w:t>
      </w:r>
      <w:r w:rsidRPr="00E26FE1">
        <w:rPr>
          <w:rFonts w:ascii="Times New Roman" w:hAnsi="Times New Roman" w:cs="Times New Roman"/>
          <w:sz w:val="22"/>
          <w:szCs w:val="22"/>
          <w:highlight w:val="yellow"/>
        </w:rPr>
        <w:t xml:space="preserve">Considerando que no sistema compras.gov será lançada a quantidade de 01 (uma) unidade para o ITEM, o VALOR UNITÁRIO do ITEM </w:t>
      </w:r>
      <w:r w:rsidRPr="00E26FE1">
        <w:rPr>
          <w:rFonts w:ascii="Times New Roman" w:hAnsi="Times New Roman" w:cs="Times New Roman"/>
          <w:b/>
          <w:sz w:val="22"/>
          <w:szCs w:val="22"/>
          <w:highlight w:val="yellow"/>
        </w:rPr>
        <w:t>será igual</w:t>
      </w:r>
      <w:r w:rsidRPr="00E26FE1">
        <w:rPr>
          <w:rFonts w:ascii="Times New Roman" w:hAnsi="Times New Roman" w:cs="Times New Roman"/>
          <w:sz w:val="22"/>
          <w:szCs w:val="22"/>
          <w:highlight w:val="yellow"/>
        </w:rPr>
        <w:t xml:space="preserve"> ao VALOR TOTAL DO ITEM. </w:t>
      </w:r>
      <w:r w:rsidRPr="00E26FE1">
        <w:rPr>
          <w:rFonts w:ascii="Times New Roman" w:hAnsi="Times New Roman" w:cs="Times New Roman"/>
          <w:b/>
          <w:sz w:val="22"/>
          <w:szCs w:val="22"/>
          <w:highlight w:val="yellow"/>
          <w:u w:val="single"/>
        </w:rPr>
        <w:t>Assim, o lance deverá ser ofertado pelo VALOR TOTAL</w:t>
      </w:r>
      <w:r w:rsidR="00B0603B" w:rsidRPr="00E26FE1">
        <w:rPr>
          <w:rFonts w:ascii="Times New Roman" w:hAnsi="Times New Roman" w:cs="Times New Roman"/>
          <w:b/>
          <w:sz w:val="22"/>
          <w:szCs w:val="22"/>
          <w:highlight w:val="yellow"/>
          <w:u w:val="single"/>
        </w:rPr>
        <w:t xml:space="preserve"> MENSAL</w:t>
      </w:r>
      <w:r w:rsidRPr="00E26FE1">
        <w:rPr>
          <w:rFonts w:ascii="Times New Roman" w:hAnsi="Times New Roman" w:cs="Times New Roman"/>
          <w:b/>
          <w:sz w:val="22"/>
          <w:szCs w:val="22"/>
          <w:highlight w:val="yellow"/>
          <w:u w:val="single"/>
        </w:rPr>
        <w:t xml:space="preserve"> DO ITEM</w:t>
      </w:r>
      <w:r w:rsidRPr="00E26FE1">
        <w:rPr>
          <w:rFonts w:ascii="Times New Roman" w:hAnsi="Times New Roman" w:cs="Times New Roman"/>
          <w:b/>
          <w:sz w:val="22"/>
          <w:szCs w:val="22"/>
        </w:rPr>
        <w:t>.</w:t>
      </w:r>
    </w:p>
    <w:p w14:paraId="5B0004F9" w14:textId="06F267BE" w:rsidR="004414A9" w:rsidRPr="00E26FE1" w:rsidRDefault="004414A9" w:rsidP="004414A9">
      <w:pPr>
        <w:tabs>
          <w:tab w:val="left" w:pos="142"/>
          <w:tab w:val="left" w:pos="426"/>
        </w:tabs>
        <w:jc w:val="both"/>
        <w:rPr>
          <w:rFonts w:ascii="Times New Roman" w:hAnsi="Times New Roman" w:cs="Times New Roman"/>
          <w:sz w:val="22"/>
          <w:szCs w:val="22"/>
        </w:rPr>
      </w:pPr>
    </w:p>
    <w:p w14:paraId="3F419C30" w14:textId="57501E57"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somente poderá oferecer valor inferior em relação ao último lance por ele ofertado e registrado pelo sistema. </w:t>
      </w:r>
    </w:p>
    <w:p w14:paraId="36121BCE" w14:textId="77777777" w:rsidR="00A25CA1" w:rsidRPr="00E26FE1" w:rsidRDefault="00A25CA1" w:rsidP="00091598">
      <w:pPr>
        <w:pStyle w:val="PargrafodaLista"/>
        <w:tabs>
          <w:tab w:val="left" w:pos="142"/>
          <w:tab w:val="left" w:pos="426"/>
        </w:tabs>
        <w:ind w:left="0"/>
        <w:jc w:val="both"/>
        <w:rPr>
          <w:rFonts w:ascii="Times New Roman" w:hAnsi="Times New Roman" w:cs="Times New Roman"/>
          <w:sz w:val="22"/>
          <w:szCs w:val="22"/>
        </w:rPr>
      </w:pPr>
    </w:p>
    <w:p w14:paraId="603E3DCF" w14:textId="1CBCEB44" w:rsidR="001F5D6C" w:rsidRPr="00E26FE1" w:rsidRDefault="00B97EFD" w:rsidP="00091598">
      <w:pPr>
        <w:pStyle w:val="PargrafodaLista"/>
        <w:tabs>
          <w:tab w:val="left" w:pos="142"/>
          <w:tab w:val="left" w:pos="426"/>
        </w:tabs>
        <w:ind w:left="708"/>
        <w:jc w:val="both"/>
        <w:rPr>
          <w:rFonts w:ascii="Times New Roman" w:hAnsi="Times New Roman" w:cs="Times New Roman"/>
          <w:sz w:val="22"/>
          <w:szCs w:val="22"/>
        </w:rPr>
      </w:pPr>
      <w:r w:rsidRPr="00E26FE1">
        <w:rPr>
          <w:rFonts w:ascii="Times New Roman" w:hAnsi="Times New Roman" w:cs="Times New Roman"/>
          <w:b/>
          <w:bCs/>
          <w:sz w:val="22"/>
          <w:szCs w:val="22"/>
        </w:rPr>
        <w:lastRenderedPageBreak/>
        <w:t>4.3.1</w:t>
      </w:r>
      <w:r w:rsidRPr="00E26FE1">
        <w:rPr>
          <w:rFonts w:ascii="Times New Roman" w:hAnsi="Times New Roman" w:cs="Times New Roman"/>
          <w:sz w:val="22"/>
          <w:szCs w:val="22"/>
        </w:rPr>
        <w:t xml:space="preserve">.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poderá oferecer lances sucessivos iguais ou superiores ao lance que esteja vencendo o certame, desde que inferiores ao menor por ele ofertado e registrado pelo sistema, sendo tais lances definidos como “lances intermediários” para os fins deste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w:t>
      </w:r>
    </w:p>
    <w:p w14:paraId="6DD25147" w14:textId="77777777" w:rsidR="00A25CA1" w:rsidRPr="00E26FE1" w:rsidRDefault="00A25CA1" w:rsidP="00091598">
      <w:pPr>
        <w:pStyle w:val="PargrafodaLista"/>
        <w:tabs>
          <w:tab w:val="left" w:pos="142"/>
          <w:tab w:val="left" w:pos="426"/>
        </w:tabs>
        <w:ind w:left="708"/>
        <w:jc w:val="both"/>
        <w:rPr>
          <w:rFonts w:ascii="Times New Roman" w:hAnsi="Times New Roman" w:cs="Times New Roman"/>
          <w:sz w:val="22"/>
          <w:szCs w:val="22"/>
        </w:rPr>
      </w:pPr>
    </w:p>
    <w:p w14:paraId="07F30BC9" w14:textId="74AF288E" w:rsidR="001F5D6C" w:rsidRPr="00E26FE1" w:rsidRDefault="00B97EFD" w:rsidP="00091598">
      <w:pPr>
        <w:pStyle w:val="PargrafodaLista"/>
        <w:tabs>
          <w:tab w:val="left" w:pos="142"/>
          <w:tab w:val="left" w:pos="426"/>
        </w:tabs>
        <w:ind w:left="1416"/>
        <w:jc w:val="both"/>
        <w:rPr>
          <w:rFonts w:ascii="Times New Roman" w:hAnsi="Times New Roman" w:cs="Times New Roman"/>
          <w:sz w:val="22"/>
          <w:szCs w:val="22"/>
        </w:rPr>
      </w:pPr>
      <w:r w:rsidRPr="00E26FE1">
        <w:rPr>
          <w:rFonts w:ascii="Times New Roman" w:hAnsi="Times New Roman" w:cs="Times New Roman"/>
          <w:b/>
          <w:bCs/>
          <w:sz w:val="22"/>
          <w:szCs w:val="22"/>
        </w:rPr>
        <w:t xml:space="preserve">4.3.1.1. </w:t>
      </w:r>
      <w:r w:rsidRPr="00E26FE1">
        <w:rPr>
          <w:rFonts w:ascii="Times New Roman" w:hAnsi="Times New Roman" w:cs="Times New Roman"/>
          <w:sz w:val="22"/>
          <w:szCs w:val="22"/>
        </w:rPr>
        <w:t xml:space="preserve">O intervalo mínimo de diferença de valores ou percentuais entre os lances, que incidirá tanto em relação aos lances intermediários quanto em relação ao que cobrir a melhor oferta é de </w:t>
      </w:r>
      <w:r w:rsidR="00C96187" w:rsidRPr="00E26FE1">
        <w:rPr>
          <w:rFonts w:ascii="Times New Roman" w:hAnsi="Times New Roman" w:cs="Times New Roman"/>
          <w:sz w:val="22"/>
          <w:szCs w:val="22"/>
        </w:rPr>
        <w:t>0,5% (zero virgula cinco por cento).</w:t>
      </w:r>
      <w:r w:rsidRPr="00E26FE1">
        <w:rPr>
          <w:rFonts w:ascii="Times New Roman" w:hAnsi="Times New Roman" w:cs="Times New Roman"/>
          <w:sz w:val="22"/>
          <w:szCs w:val="22"/>
        </w:rPr>
        <w:t xml:space="preserve"> </w:t>
      </w:r>
    </w:p>
    <w:p w14:paraId="37CF7B2C" w14:textId="77777777" w:rsidR="001F5D6C" w:rsidRPr="00E26FE1" w:rsidRDefault="001F5D6C" w:rsidP="00091598">
      <w:pPr>
        <w:tabs>
          <w:tab w:val="left" w:pos="142"/>
          <w:tab w:val="left" w:pos="426"/>
        </w:tabs>
        <w:jc w:val="both"/>
        <w:rPr>
          <w:rFonts w:ascii="Times New Roman" w:hAnsi="Times New Roman" w:cs="Times New Roman"/>
          <w:sz w:val="22"/>
          <w:szCs w:val="22"/>
        </w:rPr>
      </w:pPr>
    </w:p>
    <w:p w14:paraId="14D0BD55" w14:textId="51E86278"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Havendo lances iguais ao menor já ofertado, prevalecerá aquele que for recebido e registrado primeiro no sistema. </w:t>
      </w:r>
    </w:p>
    <w:p w14:paraId="3287B129" w14:textId="77777777" w:rsidR="001F5D6C" w:rsidRPr="00E26FE1" w:rsidRDefault="001F5D6C" w:rsidP="00091598">
      <w:pPr>
        <w:tabs>
          <w:tab w:val="left" w:pos="142"/>
          <w:tab w:val="left" w:pos="426"/>
        </w:tabs>
        <w:jc w:val="both"/>
        <w:rPr>
          <w:rFonts w:ascii="Times New Roman" w:hAnsi="Times New Roman" w:cs="Times New Roman"/>
          <w:sz w:val="22"/>
          <w:szCs w:val="22"/>
        </w:rPr>
      </w:pPr>
    </w:p>
    <w:p w14:paraId="298D58E8" w14:textId="3B6B5B34"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Caso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não apresente lances, concorrerá com o valor de sua proposta. </w:t>
      </w:r>
    </w:p>
    <w:p w14:paraId="2A1DEA7A" w14:textId="77777777" w:rsidR="001F5D6C" w:rsidRPr="00E26FE1" w:rsidRDefault="001F5D6C" w:rsidP="00091598">
      <w:pPr>
        <w:tabs>
          <w:tab w:val="left" w:pos="142"/>
          <w:tab w:val="left" w:pos="426"/>
        </w:tabs>
        <w:jc w:val="both"/>
        <w:rPr>
          <w:rFonts w:ascii="Times New Roman" w:hAnsi="Times New Roman" w:cs="Times New Roman"/>
          <w:sz w:val="22"/>
          <w:szCs w:val="22"/>
        </w:rPr>
      </w:pPr>
    </w:p>
    <w:p w14:paraId="4E93AE42" w14:textId="7BB00FCD"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Durante o procedimento, os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s serão informados, em tempo real, do valor do menor lance registrado, vedada a identificação do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w:t>
      </w:r>
    </w:p>
    <w:p w14:paraId="618F8070" w14:textId="77777777" w:rsidR="001F5D6C" w:rsidRPr="00E26FE1" w:rsidRDefault="001F5D6C" w:rsidP="00091598">
      <w:pPr>
        <w:tabs>
          <w:tab w:val="left" w:pos="142"/>
          <w:tab w:val="left" w:pos="426"/>
        </w:tabs>
        <w:jc w:val="both"/>
        <w:rPr>
          <w:rFonts w:ascii="Times New Roman" w:hAnsi="Times New Roman" w:cs="Times New Roman"/>
          <w:sz w:val="22"/>
          <w:szCs w:val="22"/>
        </w:rPr>
      </w:pPr>
    </w:p>
    <w:p w14:paraId="65EE68C8" w14:textId="2250364F" w:rsidR="001F5D6C" w:rsidRPr="00E26FE1" w:rsidRDefault="00B97EFD" w:rsidP="007F578A">
      <w:pPr>
        <w:pStyle w:val="PargrafodaLista"/>
        <w:numPr>
          <w:ilvl w:val="0"/>
          <w:numId w:val="8"/>
        </w:numPr>
        <w:tabs>
          <w:tab w:val="left" w:pos="142"/>
          <w:tab w:val="left" w:pos="426"/>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Imediatamente após o término do prazo estabelecido para a fase de lances, haverá o seu encerramento, com o ordenamento e divulgação dos lances, pelo sistema, em ordem crescente de classificação. </w:t>
      </w:r>
    </w:p>
    <w:p w14:paraId="60ADFDA1" w14:textId="77777777" w:rsidR="00A25CA1" w:rsidRPr="00E26FE1" w:rsidRDefault="00A25CA1" w:rsidP="00A25CA1">
      <w:pPr>
        <w:pStyle w:val="PargrafodaLista"/>
        <w:ind w:left="0"/>
        <w:jc w:val="both"/>
        <w:rPr>
          <w:rFonts w:ascii="Times New Roman" w:hAnsi="Times New Roman" w:cs="Times New Roman"/>
          <w:sz w:val="22"/>
          <w:szCs w:val="22"/>
        </w:rPr>
      </w:pPr>
    </w:p>
    <w:p w14:paraId="65EC77A7" w14:textId="3884FB6B" w:rsidR="00B97EFD" w:rsidRPr="00E26FE1" w:rsidRDefault="00B97EFD" w:rsidP="00A25CA1">
      <w:pPr>
        <w:pStyle w:val="PargrafodaLista"/>
        <w:ind w:left="708"/>
        <w:jc w:val="both"/>
        <w:rPr>
          <w:rFonts w:ascii="Times New Roman" w:hAnsi="Times New Roman" w:cs="Times New Roman"/>
          <w:sz w:val="22"/>
          <w:szCs w:val="22"/>
        </w:rPr>
      </w:pPr>
      <w:r w:rsidRPr="00E26FE1">
        <w:rPr>
          <w:rFonts w:ascii="Times New Roman" w:hAnsi="Times New Roman" w:cs="Times New Roman"/>
          <w:b/>
          <w:bCs/>
          <w:sz w:val="22"/>
          <w:szCs w:val="22"/>
        </w:rPr>
        <w:t>4.7.1.</w:t>
      </w:r>
      <w:r w:rsidRPr="00E26FE1">
        <w:rPr>
          <w:rFonts w:ascii="Times New Roman" w:hAnsi="Times New Roman" w:cs="Times New Roman"/>
          <w:sz w:val="22"/>
          <w:szCs w:val="22"/>
        </w:rPr>
        <w:t xml:space="preserve"> O encerramento da fase de lances ocorrerá de forma automática pontualmente no horário indicado, sem qualquer possibilidade de prorrogação e não havendo tempo aleatório ou mecanismo similar.</w:t>
      </w:r>
    </w:p>
    <w:p w14:paraId="03BEF57A" w14:textId="7F1C42E4" w:rsidR="00B97EFD" w:rsidRPr="00E26FE1" w:rsidRDefault="00B97EFD" w:rsidP="00F6026A">
      <w:pPr>
        <w:jc w:val="both"/>
        <w:rPr>
          <w:rFonts w:ascii="Times New Roman" w:hAnsi="Times New Roman" w:cs="Times New Roman"/>
          <w:sz w:val="22"/>
          <w:szCs w:val="22"/>
        </w:rPr>
      </w:pPr>
    </w:p>
    <w:p w14:paraId="4E6E9D4D" w14:textId="77777777" w:rsidR="00D23C96" w:rsidRPr="00E26FE1" w:rsidRDefault="00D23C96" w:rsidP="00D23C96">
      <w:pPr>
        <w:jc w:val="both"/>
        <w:rPr>
          <w:rFonts w:ascii="Times New Roman" w:hAnsi="Times New Roman" w:cs="Times New Roman"/>
          <w:sz w:val="22"/>
          <w:szCs w:val="22"/>
        </w:rPr>
      </w:pPr>
      <w:bookmarkStart w:id="9" w:name="_Hlk175744699"/>
      <w:r w:rsidRPr="00E26FE1">
        <w:rPr>
          <w:rFonts w:ascii="Times New Roman" w:hAnsi="Times New Roman" w:cs="Times New Roman"/>
          <w:b/>
          <w:bCs/>
          <w:sz w:val="22"/>
          <w:szCs w:val="22"/>
        </w:rPr>
        <w:t>4.8.</w:t>
      </w:r>
      <w:r w:rsidRPr="00E26FE1">
        <w:rPr>
          <w:rFonts w:ascii="Times New Roman" w:hAnsi="Times New Roman" w:cs="Times New Roman"/>
          <w:sz w:val="22"/>
          <w:szCs w:val="22"/>
        </w:rPr>
        <w:t xml:space="preserve"> Em caso de empate entre duas ou mais propostas, serão utilizados os critérios de desempate previstos no art. 60 da Lei nº 14.133, de 2021, observado o contido no Decreto nº 11.430/2023 para o inciso III, do art. 60 desta lei.</w:t>
      </w:r>
    </w:p>
    <w:bookmarkEnd w:id="9"/>
    <w:p w14:paraId="2313ECC2" w14:textId="77777777" w:rsidR="00D23C96" w:rsidRPr="00E26FE1" w:rsidRDefault="00D23C96" w:rsidP="00F6026A">
      <w:pPr>
        <w:jc w:val="both"/>
        <w:rPr>
          <w:rFonts w:ascii="Times New Roman" w:hAnsi="Times New Roman" w:cs="Times New Roman"/>
          <w:sz w:val="22"/>
          <w:szCs w:val="22"/>
        </w:rPr>
      </w:pPr>
    </w:p>
    <w:p w14:paraId="77637F5B" w14:textId="77777777" w:rsidR="00E44790" w:rsidRPr="00E26FE1" w:rsidRDefault="00B97EFD" w:rsidP="00F6026A">
      <w:pPr>
        <w:pStyle w:val="Ttulo1"/>
        <w:spacing w:before="0"/>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 xml:space="preserve">5. JULGAMENTO DAS PROPOSTAS DE PREÇO </w:t>
      </w:r>
    </w:p>
    <w:p w14:paraId="5A8D0D73" w14:textId="77777777" w:rsidR="00E44790" w:rsidRPr="00E26FE1" w:rsidRDefault="00E44790" w:rsidP="00F6026A">
      <w:pPr>
        <w:jc w:val="both"/>
        <w:rPr>
          <w:rFonts w:ascii="Times New Roman" w:hAnsi="Times New Roman" w:cs="Times New Roman"/>
          <w:sz w:val="22"/>
          <w:szCs w:val="22"/>
        </w:rPr>
      </w:pPr>
    </w:p>
    <w:p w14:paraId="5A51B787" w14:textId="3D74DF88" w:rsidR="00E44790"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critério de julgamento adotado será o menor preço, observadas as exigências contidas neste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e seus Anexos quanto às especificações do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w:t>
      </w:r>
    </w:p>
    <w:p w14:paraId="29F1B724" w14:textId="390BA264" w:rsidR="00381B71" w:rsidRPr="00E26FE1" w:rsidRDefault="00381B71" w:rsidP="00381B71">
      <w:pPr>
        <w:pStyle w:val="PargrafodaLista"/>
        <w:tabs>
          <w:tab w:val="left" w:pos="142"/>
          <w:tab w:val="left" w:pos="426"/>
          <w:tab w:val="left" w:pos="567"/>
        </w:tabs>
        <w:ind w:left="0"/>
        <w:jc w:val="both"/>
        <w:rPr>
          <w:rFonts w:ascii="Times New Roman" w:hAnsi="Times New Roman" w:cs="Times New Roman"/>
          <w:sz w:val="22"/>
          <w:szCs w:val="22"/>
        </w:rPr>
      </w:pPr>
    </w:p>
    <w:p w14:paraId="12967043" w14:textId="03F8EFBD" w:rsidR="00D52094" w:rsidRPr="00E26FE1" w:rsidRDefault="00D52094" w:rsidP="00D52094">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sz w:val="22"/>
          <w:szCs w:val="22"/>
          <w:highlight w:val="yellow"/>
        </w:rPr>
        <w:t>5.1.1</w:t>
      </w:r>
      <w:r w:rsidRPr="00E26FE1">
        <w:rPr>
          <w:rFonts w:ascii="Times New Roman" w:hAnsi="Times New Roman" w:cs="Times New Roman"/>
          <w:sz w:val="22"/>
          <w:szCs w:val="22"/>
          <w:highlight w:val="yellow"/>
        </w:rPr>
        <w:t xml:space="preserve"> Será classificado provisoriamente em primeiro lugar, o Participante que ofertar o menor </w:t>
      </w:r>
      <w:r w:rsidRPr="00E26FE1">
        <w:rPr>
          <w:rFonts w:ascii="Times New Roman" w:hAnsi="Times New Roman" w:cs="Times New Roman"/>
          <w:b/>
          <w:bCs/>
          <w:sz w:val="22"/>
          <w:szCs w:val="22"/>
          <w:highlight w:val="yellow"/>
        </w:rPr>
        <w:t>VALOR TOTAL</w:t>
      </w:r>
      <w:r w:rsidR="00B0603B" w:rsidRPr="00E26FE1">
        <w:rPr>
          <w:rFonts w:ascii="Times New Roman" w:hAnsi="Times New Roman" w:cs="Times New Roman"/>
          <w:b/>
          <w:bCs/>
          <w:sz w:val="22"/>
          <w:szCs w:val="22"/>
          <w:highlight w:val="yellow"/>
        </w:rPr>
        <w:t xml:space="preserve"> MENSAL</w:t>
      </w:r>
      <w:r w:rsidRPr="00E26FE1">
        <w:rPr>
          <w:rFonts w:ascii="Times New Roman" w:hAnsi="Times New Roman" w:cs="Times New Roman"/>
          <w:sz w:val="22"/>
          <w:szCs w:val="22"/>
          <w:highlight w:val="yellow"/>
        </w:rPr>
        <w:t xml:space="preserve"> do ITEM</w:t>
      </w:r>
      <w:r w:rsidRPr="00E26FE1">
        <w:rPr>
          <w:rFonts w:ascii="Times New Roman" w:hAnsi="Times New Roman" w:cs="Times New Roman"/>
          <w:sz w:val="22"/>
          <w:szCs w:val="22"/>
        </w:rPr>
        <w:t xml:space="preserve">. </w:t>
      </w:r>
    </w:p>
    <w:p w14:paraId="54606F30" w14:textId="77777777" w:rsidR="00D52094" w:rsidRPr="00E26FE1" w:rsidRDefault="00D52094" w:rsidP="007467B2">
      <w:pPr>
        <w:pStyle w:val="PargrafodaLista"/>
        <w:tabs>
          <w:tab w:val="left" w:pos="142"/>
          <w:tab w:val="left" w:pos="426"/>
        </w:tabs>
        <w:ind w:left="708"/>
        <w:jc w:val="both"/>
        <w:rPr>
          <w:rFonts w:ascii="Times New Roman" w:hAnsi="Times New Roman" w:cs="Times New Roman"/>
          <w:b/>
          <w:bCs/>
          <w:sz w:val="22"/>
          <w:szCs w:val="22"/>
        </w:rPr>
      </w:pPr>
    </w:p>
    <w:p w14:paraId="51923E34" w14:textId="56B64B35" w:rsidR="007467B2" w:rsidRPr="00E26FE1" w:rsidRDefault="007467B2" w:rsidP="00D52094">
      <w:pPr>
        <w:pStyle w:val="PargrafodaLista"/>
        <w:tabs>
          <w:tab w:val="left" w:pos="142"/>
          <w:tab w:val="left" w:pos="567"/>
          <w:tab w:val="left" w:pos="851"/>
        </w:tabs>
        <w:ind w:left="567"/>
        <w:jc w:val="both"/>
        <w:rPr>
          <w:rFonts w:ascii="Times New Roman" w:hAnsi="Times New Roman" w:cs="Times New Roman"/>
          <w:sz w:val="22"/>
          <w:szCs w:val="22"/>
        </w:rPr>
      </w:pPr>
      <w:r w:rsidRPr="00E26FE1">
        <w:rPr>
          <w:rFonts w:ascii="Times New Roman" w:hAnsi="Times New Roman" w:cs="Times New Roman"/>
          <w:b/>
          <w:sz w:val="22"/>
          <w:szCs w:val="22"/>
          <w:highlight w:val="yellow"/>
        </w:rPr>
        <w:t xml:space="preserve">5.1.1.1 </w:t>
      </w:r>
      <w:r w:rsidRPr="00E26FE1">
        <w:rPr>
          <w:rFonts w:ascii="Times New Roman" w:hAnsi="Times New Roman" w:cs="Times New Roman"/>
          <w:sz w:val="22"/>
          <w:szCs w:val="22"/>
          <w:highlight w:val="yellow"/>
        </w:rPr>
        <w:t xml:space="preserve">Considerando que no sistema compras.gov será lançada a quantidade de 01 (uma) unidade para o ITEM, o VALOR UNITÁRIO do ITEM </w:t>
      </w:r>
      <w:r w:rsidRPr="00E26FE1">
        <w:rPr>
          <w:rFonts w:ascii="Times New Roman" w:hAnsi="Times New Roman" w:cs="Times New Roman"/>
          <w:b/>
          <w:sz w:val="22"/>
          <w:szCs w:val="22"/>
          <w:highlight w:val="yellow"/>
        </w:rPr>
        <w:t>será igual</w:t>
      </w:r>
      <w:r w:rsidRPr="00E26FE1">
        <w:rPr>
          <w:rFonts w:ascii="Times New Roman" w:hAnsi="Times New Roman" w:cs="Times New Roman"/>
          <w:sz w:val="22"/>
          <w:szCs w:val="22"/>
          <w:highlight w:val="yellow"/>
        </w:rPr>
        <w:t xml:space="preserve"> ao VALOR TOTAL</w:t>
      </w:r>
      <w:r w:rsidR="00B0603B" w:rsidRPr="00E26FE1">
        <w:rPr>
          <w:rFonts w:ascii="Times New Roman" w:hAnsi="Times New Roman" w:cs="Times New Roman"/>
          <w:sz w:val="22"/>
          <w:szCs w:val="22"/>
          <w:highlight w:val="yellow"/>
        </w:rPr>
        <w:t xml:space="preserve"> MENSAL</w:t>
      </w:r>
      <w:r w:rsidRPr="00E26FE1">
        <w:rPr>
          <w:rFonts w:ascii="Times New Roman" w:hAnsi="Times New Roman" w:cs="Times New Roman"/>
          <w:sz w:val="22"/>
          <w:szCs w:val="22"/>
          <w:highlight w:val="yellow"/>
        </w:rPr>
        <w:t xml:space="preserve"> DO ITEM. </w:t>
      </w:r>
      <w:r w:rsidR="00ED53BE" w:rsidRPr="00E26FE1">
        <w:rPr>
          <w:rFonts w:ascii="Times New Roman" w:hAnsi="Times New Roman" w:cs="Times New Roman"/>
          <w:b/>
          <w:sz w:val="22"/>
          <w:szCs w:val="22"/>
          <w:highlight w:val="yellow"/>
          <w:u w:val="single"/>
        </w:rPr>
        <w:t>Assim, deverá ser lançado no sistema o VALOR TOTAL</w:t>
      </w:r>
      <w:r w:rsidR="00B0603B" w:rsidRPr="00E26FE1">
        <w:rPr>
          <w:rFonts w:ascii="Times New Roman" w:hAnsi="Times New Roman" w:cs="Times New Roman"/>
          <w:b/>
          <w:sz w:val="22"/>
          <w:szCs w:val="22"/>
          <w:highlight w:val="yellow"/>
          <w:u w:val="single"/>
        </w:rPr>
        <w:t xml:space="preserve"> MENSAL</w:t>
      </w:r>
      <w:r w:rsidR="00ED53BE" w:rsidRPr="00E26FE1">
        <w:rPr>
          <w:rFonts w:ascii="Times New Roman" w:hAnsi="Times New Roman" w:cs="Times New Roman"/>
          <w:b/>
          <w:sz w:val="22"/>
          <w:szCs w:val="22"/>
          <w:highlight w:val="yellow"/>
          <w:u w:val="single"/>
        </w:rPr>
        <w:t xml:space="preserve"> DO ITEM</w:t>
      </w:r>
      <w:r w:rsidRPr="00E26FE1">
        <w:rPr>
          <w:rFonts w:ascii="Times New Roman" w:hAnsi="Times New Roman" w:cs="Times New Roman"/>
          <w:b/>
          <w:sz w:val="22"/>
          <w:szCs w:val="22"/>
          <w:highlight w:val="yellow"/>
        </w:rPr>
        <w:t>.</w:t>
      </w:r>
    </w:p>
    <w:p w14:paraId="44FF5961" w14:textId="77777777" w:rsidR="007467B2" w:rsidRPr="00E26FE1" w:rsidRDefault="007467B2" w:rsidP="0064718D">
      <w:pPr>
        <w:pStyle w:val="PargrafodaLista"/>
        <w:tabs>
          <w:tab w:val="left" w:pos="142"/>
          <w:tab w:val="left" w:pos="426"/>
          <w:tab w:val="left" w:pos="567"/>
        </w:tabs>
        <w:ind w:left="567"/>
        <w:jc w:val="both"/>
        <w:rPr>
          <w:rFonts w:ascii="Times New Roman" w:hAnsi="Times New Roman" w:cs="Times New Roman"/>
          <w:b/>
          <w:color w:val="FF0000"/>
          <w:sz w:val="22"/>
          <w:szCs w:val="22"/>
        </w:rPr>
      </w:pPr>
    </w:p>
    <w:p w14:paraId="2C686DBB" w14:textId="77777777" w:rsidR="00433951" w:rsidRPr="00E26FE1" w:rsidRDefault="00433951" w:rsidP="007F578A">
      <w:pPr>
        <w:pStyle w:val="PADRAO"/>
        <w:numPr>
          <w:ilvl w:val="0"/>
          <w:numId w:val="9"/>
        </w:numPr>
        <w:tabs>
          <w:tab w:val="left" w:pos="284"/>
          <w:tab w:val="left" w:pos="567"/>
          <w:tab w:val="left" w:pos="709"/>
          <w:tab w:val="left" w:pos="993"/>
          <w:tab w:val="right" w:pos="5997"/>
        </w:tabs>
        <w:ind w:left="0" w:firstLine="0"/>
        <w:rPr>
          <w:rFonts w:ascii="Times New Roman" w:hAnsi="Times New Roman"/>
          <w:sz w:val="22"/>
          <w:szCs w:val="22"/>
        </w:rPr>
      </w:pPr>
      <w:bookmarkStart w:id="10" w:name="_Hlk175744787"/>
      <w:r w:rsidRPr="00E26FE1">
        <w:rPr>
          <w:rFonts w:ascii="Times New Roman" w:hAnsi="Times New Roman"/>
          <w:sz w:val="22"/>
          <w:szCs w:val="22"/>
        </w:rPr>
        <w:t>Encerrada a etapa de envio de lances, como condição prévia ao exame da proposta, da participante detentora da proposta classificada provisoriamente em primeiro lugar, o Agente de Contratação verificará o eventual descumprimento das condições de participação, especialmente quanto à existência de sanção que impeça a participação no certame ou a futura contratação, mediante a consulta aos seguintes cadastros:</w:t>
      </w:r>
    </w:p>
    <w:p w14:paraId="3D465B7A" w14:textId="77777777" w:rsidR="00433951" w:rsidRPr="00E26FE1" w:rsidRDefault="00433951" w:rsidP="00433951">
      <w:pPr>
        <w:pStyle w:val="PADRAO"/>
        <w:tabs>
          <w:tab w:val="left" w:pos="284"/>
          <w:tab w:val="left" w:pos="567"/>
          <w:tab w:val="left" w:pos="709"/>
          <w:tab w:val="left" w:pos="993"/>
          <w:tab w:val="right" w:pos="5997"/>
        </w:tabs>
        <w:rPr>
          <w:rFonts w:ascii="Times New Roman" w:hAnsi="Times New Roman"/>
          <w:sz w:val="22"/>
          <w:szCs w:val="22"/>
        </w:rPr>
      </w:pPr>
    </w:p>
    <w:p w14:paraId="4F30282B" w14:textId="77777777" w:rsidR="00433951" w:rsidRPr="00E26FE1" w:rsidRDefault="00433951" w:rsidP="007F578A">
      <w:pPr>
        <w:pStyle w:val="TEXTONUMERADO"/>
        <w:numPr>
          <w:ilvl w:val="0"/>
          <w:numId w:val="13"/>
        </w:numPr>
        <w:tabs>
          <w:tab w:val="left" w:pos="993"/>
        </w:tabs>
        <w:ind w:right="0"/>
        <w:rPr>
          <w:rFonts w:ascii="Times New Roman" w:hAnsi="Times New Roman" w:cs="Times New Roman"/>
        </w:rPr>
      </w:pPr>
      <w:r w:rsidRPr="00E26FE1">
        <w:rPr>
          <w:rFonts w:ascii="Times New Roman" w:hAnsi="Times New Roman" w:cs="Times New Roman"/>
        </w:rPr>
        <w:t>SICAF;</w:t>
      </w:r>
    </w:p>
    <w:p w14:paraId="0581D317" w14:textId="77777777" w:rsidR="00433951" w:rsidRPr="00E26FE1" w:rsidRDefault="00433951" w:rsidP="00433951">
      <w:pPr>
        <w:pStyle w:val="TEXTONUMERADO"/>
        <w:rPr>
          <w:rFonts w:ascii="Times New Roman" w:hAnsi="Times New Roman" w:cs="Times New Roman"/>
        </w:rPr>
      </w:pPr>
    </w:p>
    <w:p w14:paraId="05367742" w14:textId="77777777" w:rsidR="00CB1452" w:rsidRDefault="00433951" w:rsidP="007F578A">
      <w:pPr>
        <w:pStyle w:val="TEXTONUMERADO"/>
        <w:numPr>
          <w:ilvl w:val="0"/>
          <w:numId w:val="13"/>
        </w:numPr>
        <w:rPr>
          <w:rFonts w:ascii="Times New Roman" w:hAnsi="Times New Roman" w:cs="Times New Roman"/>
        </w:rPr>
      </w:pPr>
      <w:r w:rsidRPr="00E26FE1">
        <w:rPr>
          <w:rFonts w:ascii="Times New Roman" w:hAnsi="Times New Roman" w:cs="Times New Roman"/>
        </w:rPr>
        <w:t>Consulta Consolidada de Pessoa Jurídica do Tribunal de Contas da União (</w:t>
      </w:r>
      <w:hyperlink r:id="rId8" w:history="1">
        <w:r w:rsidRPr="00E26FE1">
          <w:rPr>
            <w:rStyle w:val="Hyperlink"/>
            <w:rFonts w:ascii="Times New Roman" w:hAnsi="Times New Roman" w:cs="Times New Roman"/>
            <w:color w:val="auto"/>
          </w:rPr>
          <w:t>https://certidoes-apf.apps.tcu.gov.br/</w:t>
        </w:r>
      </w:hyperlink>
      <w:r w:rsidRPr="00E26FE1">
        <w:rPr>
          <w:rFonts w:ascii="Times New Roman" w:hAnsi="Times New Roman" w:cs="Times New Roman"/>
        </w:rPr>
        <w:t>)</w:t>
      </w:r>
      <w:r w:rsidR="00CB1452" w:rsidRPr="00E26FE1">
        <w:rPr>
          <w:rFonts w:ascii="Times New Roman" w:hAnsi="Times New Roman" w:cs="Times New Roman"/>
        </w:rPr>
        <w:t>;</w:t>
      </w:r>
    </w:p>
    <w:p w14:paraId="3ED3EC57" w14:textId="77777777" w:rsidR="006C749C" w:rsidRDefault="006C749C" w:rsidP="006C749C">
      <w:pPr>
        <w:pStyle w:val="PargrafodaLista"/>
        <w:rPr>
          <w:rFonts w:ascii="Times New Roman" w:hAnsi="Times New Roman" w:cs="Times New Roman"/>
        </w:rPr>
      </w:pPr>
    </w:p>
    <w:p w14:paraId="447C9195" w14:textId="77777777" w:rsidR="006C749C" w:rsidRPr="00883D15" w:rsidRDefault="006C749C" w:rsidP="006C749C">
      <w:pPr>
        <w:pStyle w:val="TEXTONUMERADO"/>
        <w:numPr>
          <w:ilvl w:val="0"/>
          <w:numId w:val="13"/>
        </w:numPr>
        <w:rPr>
          <w:rFonts w:ascii="Times New Roman" w:hAnsi="Times New Roman" w:cs="Times New Roman"/>
        </w:rPr>
      </w:pPr>
      <w:r w:rsidRPr="00883D15">
        <w:rPr>
          <w:rFonts w:ascii="Times New Roman" w:hAnsi="Times New Roman" w:cs="Times New Roman"/>
        </w:rPr>
        <w:t>CADIN (Cadastro Informativo de Créditos não Quitados do Setor Público Federal);</w:t>
      </w:r>
    </w:p>
    <w:p w14:paraId="79E9CBE7" w14:textId="77777777" w:rsidR="006C749C" w:rsidRDefault="006C749C" w:rsidP="006C749C">
      <w:pPr>
        <w:pStyle w:val="NormalWeb"/>
        <w:ind w:left="1416"/>
        <w:jc w:val="both"/>
        <w:rPr>
          <w:sz w:val="22"/>
          <w:szCs w:val="22"/>
        </w:rPr>
      </w:pPr>
      <w:bookmarkStart w:id="11" w:name="_Hlk205905768"/>
      <w:r w:rsidRPr="00883D15">
        <w:rPr>
          <w:sz w:val="22"/>
          <w:szCs w:val="22"/>
        </w:rPr>
        <w:t xml:space="preserve">c.1) nos termos dos </w:t>
      </w:r>
      <w:proofErr w:type="spellStart"/>
      <w:r w:rsidRPr="00883D15">
        <w:rPr>
          <w:sz w:val="22"/>
          <w:szCs w:val="22"/>
        </w:rPr>
        <w:t>arts</w:t>
      </w:r>
      <w:proofErr w:type="spellEnd"/>
      <w:r w:rsidRPr="00883D15">
        <w:rPr>
          <w:sz w:val="22"/>
          <w:szCs w:val="22"/>
        </w:rPr>
        <w:t>. 6º e 6º-A da Lei 10.522/2002, constitui fator impeditivo à contratação o registro, da empresa Participante da Dispensa Eletrônica, no CADIN;</w:t>
      </w:r>
    </w:p>
    <w:p w14:paraId="194067C3" w14:textId="77777777" w:rsidR="006C749C" w:rsidRPr="006C749C" w:rsidRDefault="006C749C" w:rsidP="006C749C">
      <w:pPr>
        <w:pStyle w:val="NormalWeb"/>
        <w:ind w:left="1416"/>
        <w:jc w:val="both"/>
        <w:rPr>
          <w:sz w:val="22"/>
          <w:szCs w:val="22"/>
        </w:rPr>
      </w:pPr>
      <w:r w:rsidRPr="003D2D0B">
        <w:rPr>
          <w:sz w:val="22"/>
          <w:szCs w:val="22"/>
        </w:rPr>
        <w:t xml:space="preserve">c.2) caso a empresa Participante esteja com registro no CADIN, a mesma deverá se manifestar, no mesmo prazo do envio da proposta, sobre o interesse ou desinteresse em regularizar a situação, e caso tenha interesse em regularizar-se, </w:t>
      </w:r>
      <w:r w:rsidRPr="006C749C">
        <w:rPr>
          <w:sz w:val="22"/>
          <w:szCs w:val="22"/>
        </w:rPr>
        <w:t>será concedido o prazo de 05 (cinco) dias úteis para regularização, prorrogável por igual período, à critério da Administração;</w:t>
      </w:r>
    </w:p>
    <w:p w14:paraId="56D96DA5" w14:textId="01D8AB81" w:rsidR="006C749C" w:rsidRPr="006C749C" w:rsidRDefault="006C749C" w:rsidP="006C749C">
      <w:pPr>
        <w:pStyle w:val="NormalWeb"/>
        <w:ind w:left="1416"/>
        <w:jc w:val="both"/>
        <w:rPr>
          <w:sz w:val="22"/>
          <w:szCs w:val="22"/>
        </w:rPr>
      </w:pPr>
      <w:r w:rsidRPr="006C749C">
        <w:rPr>
          <w:sz w:val="22"/>
          <w:szCs w:val="22"/>
        </w:rPr>
        <w:t>c.3) se a empresa Participante</w:t>
      </w:r>
      <w:r w:rsidR="00493047">
        <w:rPr>
          <w:sz w:val="22"/>
          <w:szCs w:val="22"/>
        </w:rPr>
        <w:t>,</w:t>
      </w:r>
      <w:r w:rsidRPr="006C749C">
        <w:rPr>
          <w:sz w:val="22"/>
          <w:szCs w:val="22"/>
        </w:rPr>
        <w:t xml:space="preserve"> que manifestou o seu interesse em regularizar-se no CADIN</w:t>
      </w:r>
      <w:r w:rsidR="00493047">
        <w:rPr>
          <w:sz w:val="22"/>
          <w:szCs w:val="22"/>
        </w:rPr>
        <w:t>,</w:t>
      </w:r>
      <w:r w:rsidRPr="006C749C">
        <w:rPr>
          <w:sz w:val="22"/>
          <w:szCs w:val="22"/>
        </w:rPr>
        <w:t xml:space="preserve"> não o f</w:t>
      </w:r>
      <w:r w:rsidR="00493047">
        <w:rPr>
          <w:sz w:val="22"/>
          <w:szCs w:val="22"/>
        </w:rPr>
        <w:t>izer</w:t>
      </w:r>
      <w:r w:rsidRPr="006C749C">
        <w:rPr>
          <w:sz w:val="22"/>
          <w:szCs w:val="22"/>
        </w:rPr>
        <w:t xml:space="preserve"> no prazo de 5 dias úteis (alínea c.2), ou que manifest</w:t>
      </w:r>
      <w:r w:rsidR="00493047">
        <w:rPr>
          <w:sz w:val="22"/>
          <w:szCs w:val="22"/>
        </w:rPr>
        <w:t>ar</w:t>
      </w:r>
      <w:r w:rsidRPr="006C749C">
        <w:rPr>
          <w:sz w:val="22"/>
          <w:szCs w:val="22"/>
        </w:rPr>
        <w:t xml:space="preserve"> expressamente, no prazo para o envio da proposta readequada, o seu desinteresse na regularização, será desclassificada e o certame terá prosseguimento com a convocação, pelo agente da contratação, do próximo Participante, seguindo a ordem de classificação da fase de lances</w:t>
      </w:r>
      <w:r w:rsidR="00E83BD2">
        <w:rPr>
          <w:sz w:val="22"/>
          <w:szCs w:val="22"/>
        </w:rPr>
        <w:t>;</w:t>
      </w:r>
    </w:p>
    <w:p w14:paraId="6E50298E" w14:textId="034FB5AD" w:rsidR="006C749C" w:rsidRPr="00FB5F09" w:rsidRDefault="006C749C" w:rsidP="006C749C">
      <w:pPr>
        <w:pStyle w:val="NormalWeb"/>
        <w:ind w:left="1416"/>
        <w:jc w:val="both"/>
        <w:rPr>
          <w:sz w:val="22"/>
          <w:szCs w:val="22"/>
        </w:rPr>
      </w:pPr>
      <w:r w:rsidRPr="006C749C">
        <w:rPr>
          <w:sz w:val="22"/>
          <w:szCs w:val="22"/>
        </w:rPr>
        <w:t>c.4) e ainda, a não manifestação do participante em regularizar-se ou não no CADIN</w:t>
      </w:r>
      <w:r w:rsidRPr="00FB5F09">
        <w:rPr>
          <w:sz w:val="22"/>
          <w:szCs w:val="22"/>
        </w:rPr>
        <w:t xml:space="preserve">, no prazo para o envio da proposta readequada, </w:t>
      </w:r>
      <w:r w:rsidR="00493047">
        <w:rPr>
          <w:sz w:val="22"/>
          <w:szCs w:val="22"/>
        </w:rPr>
        <w:t xml:space="preserve">ensejará a sua desclassificação </w:t>
      </w:r>
      <w:r w:rsidRPr="003D2D0B">
        <w:rPr>
          <w:sz w:val="22"/>
          <w:szCs w:val="22"/>
        </w:rPr>
        <w:t>e o certame terá prosseguimento com a convocação, pelo agente da contratação, do próximo Participante, seguindo a ordem de classificação da fase de lances.</w:t>
      </w:r>
    </w:p>
    <w:bookmarkEnd w:id="11"/>
    <w:p w14:paraId="20AEFBE5" w14:textId="77777777" w:rsidR="00433951" w:rsidRPr="00E26FE1" w:rsidRDefault="00433951" w:rsidP="00433951">
      <w:pPr>
        <w:pStyle w:val="TEXTONUMERADO"/>
        <w:rPr>
          <w:rFonts w:ascii="Times New Roman" w:hAnsi="Times New Roman" w:cs="Times New Roman"/>
        </w:rPr>
      </w:pPr>
      <w:r w:rsidRPr="00E26FE1">
        <w:rPr>
          <w:rFonts w:ascii="Times New Roman" w:hAnsi="Times New Roman" w:cs="Times New Roman"/>
          <w:b/>
          <w:bCs/>
        </w:rPr>
        <w:t>5.2.1.</w:t>
      </w:r>
      <w:r w:rsidRPr="00E26FE1">
        <w:rPr>
          <w:rFonts w:ascii="Times New Roman" w:hAnsi="Times New Roman" w:cs="Times New Roman"/>
        </w:rPr>
        <w:t xml:space="preserve"> A consulta aos cadastros será realizada em nome da empresa participante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 </w:t>
      </w:r>
    </w:p>
    <w:p w14:paraId="74023743" w14:textId="77777777" w:rsidR="00433951" w:rsidRPr="00E26FE1" w:rsidRDefault="00433951" w:rsidP="00433951">
      <w:pPr>
        <w:pStyle w:val="TEXTONUMERADO"/>
        <w:rPr>
          <w:rFonts w:ascii="Times New Roman" w:hAnsi="Times New Roman" w:cs="Times New Roman"/>
        </w:rPr>
      </w:pPr>
    </w:p>
    <w:p w14:paraId="140EF297" w14:textId="77777777" w:rsidR="00433951" w:rsidRPr="00E26FE1" w:rsidRDefault="00433951" w:rsidP="00433951">
      <w:pPr>
        <w:pStyle w:val="TEXTONUMERADO"/>
        <w:rPr>
          <w:rFonts w:ascii="Times New Roman" w:hAnsi="Times New Roman" w:cs="Times New Roman"/>
        </w:rPr>
      </w:pPr>
      <w:r w:rsidRPr="00E26FE1">
        <w:rPr>
          <w:rFonts w:ascii="Times New Roman" w:hAnsi="Times New Roman" w:cs="Times New Roman"/>
          <w:b/>
          <w:bCs/>
        </w:rPr>
        <w:t>5.2.2</w:t>
      </w:r>
      <w:r w:rsidRPr="00E26FE1">
        <w:rPr>
          <w:rFonts w:ascii="Times New Roman" w:hAnsi="Times New Roman" w:cs="Times New Roman"/>
        </w:rPr>
        <w:t>. Caso conste na Consulta de Situação da participante a existência de Ocorrências Impeditivas Indiretas, o Agente de Contratação diligenciará para verificar se houve fraude por parte das empresas apontadas no Relatório de Ocorrências Impeditivas Indiretas.</w:t>
      </w:r>
    </w:p>
    <w:p w14:paraId="1C7D380A" w14:textId="77777777" w:rsidR="00433951" w:rsidRPr="00E26FE1" w:rsidRDefault="00433951" w:rsidP="00433951">
      <w:pPr>
        <w:pStyle w:val="TEXTONUMERADO"/>
        <w:rPr>
          <w:rFonts w:ascii="Times New Roman" w:hAnsi="Times New Roman" w:cs="Times New Roman"/>
        </w:rPr>
      </w:pPr>
    </w:p>
    <w:p w14:paraId="0ADB9F6B" w14:textId="77777777" w:rsidR="00433951" w:rsidRPr="00E26FE1" w:rsidRDefault="00433951" w:rsidP="00433951">
      <w:pPr>
        <w:pStyle w:val="TEXTONUMERADO"/>
        <w:rPr>
          <w:rFonts w:ascii="Times New Roman" w:hAnsi="Times New Roman" w:cs="Times New Roman"/>
        </w:rPr>
      </w:pPr>
      <w:r w:rsidRPr="00E26FE1">
        <w:rPr>
          <w:rFonts w:ascii="Times New Roman" w:hAnsi="Times New Roman" w:cs="Times New Roman"/>
          <w:b/>
          <w:bCs/>
        </w:rPr>
        <w:t>5.2.3.</w:t>
      </w:r>
      <w:r w:rsidRPr="00E26FE1">
        <w:rPr>
          <w:rFonts w:ascii="Times New Roman" w:hAnsi="Times New Roman" w:cs="Times New Roman"/>
        </w:rPr>
        <w:t xml:space="preserve"> A tentativa de burla será verificada por meio dos vínculos societários, linhas de fornecimento similares, dentre outros.</w:t>
      </w:r>
    </w:p>
    <w:p w14:paraId="267F7FCC" w14:textId="77777777" w:rsidR="00433951" w:rsidRPr="00E26FE1" w:rsidRDefault="00433951" w:rsidP="00433951">
      <w:pPr>
        <w:pStyle w:val="TEXTONUMERADO"/>
        <w:rPr>
          <w:rFonts w:ascii="Times New Roman" w:hAnsi="Times New Roman" w:cs="Times New Roman"/>
        </w:rPr>
      </w:pPr>
    </w:p>
    <w:p w14:paraId="04568A3B" w14:textId="6FDE7B48" w:rsidR="00433951" w:rsidRPr="00E26FE1" w:rsidRDefault="00433951" w:rsidP="00433951">
      <w:pPr>
        <w:pStyle w:val="TEXTONUMERADO"/>
        <w:rPr>
          <w:rFonts w:ascii="Times New Roman" w:hAnsi="Times New Roman" w:cs="Times New Roman"/>
        </w:rPr>
      </w:pPr>
      <w:r w:rsidRPr="00E26FE1">
        <w:rPr>
          <w:rFonts w:ascii="Times New Roman" w:hAnsi="Times New Roman" w:cs="Times New Roman"/>
          <w:b/>
          <w:bCs/>
        </w:rPr>
        <w:t>5.2.4.</w:t>
      </w:r>
      <w:r w:rsidRPr="00E26FE1">
        <w:rPr>
          <w:rFonts w:ascii="Times New Roman" w:hAnsi="Times New Roman" w:cs="Times New Roman"/>
        </w:rPr>
        <w:t xml:space="preserve"> A participante será convocada para manifestação previamente a uma eventual desclassificação.</w:t>
      </w:r>
    </w:p>
    <w:p w14:paraId="452C6DAB" w14:textId="54782458" w:rsidR="00BE2152" w:rsidRPr="00E26FE1" w:rsidRDefault="00BE2152" w:rsidP="00BE2152">
      <w:pPr>
        <w:pStyle w:val="TEXTONUMERADO"/>
        <w:ind w:left="0"/>
        <w:rPr>
          <w:rFonts w:ascii="Times New Roman" w:hAnsi="Times New Roman" w:cs="Times New Roman"/>
          <w:b/>
          <w:bCs/>
        </w:rPr>
      </w:pPr>
    </w:p>
    <w:p w14:paraId="317504A8" w14:textId="66DD70E3" w:rsidR="00BE2152" w:rsidRPr="00E26FE1" w:rsidRDefault="00BE2152"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2" w:name="_Hlk175744809"/>
      <w:bookmarkEnd w:id="10"/>
      <w:r w:rsidRPr="00E26FE1">
        <w:rPr>
          <w:rFonts w:ascii="Times New Roman" w:hAnsi="Times New Roman" w:cs="Times New Roman"/>
          <w:sz w:val="22"/>
          <w:szCs w:val="22"/>
        </w:rPr>
        <w:t>Constatada a existência de sanção, a participante será reputada inabilitada, por falta de condição de participação.</w:t>
      </w:r>
    </w:p>
    <w:p w14:paraId="20171B0A" w14:textId="77777777" w:rsidR="00BE2152" w:rsidRPr="00E26FE1" w:rsidRDefault="00BE2152" w:rsidP="00BE2152">
      <w:pPr>
        <w:pStyle w:val="TEXTONUMERADO"/>
        <w:ind w:left="0"/>
        <w:rPr>
          <w:rFonts w:ascii="Times New Roman" w:hAnsi="Times New Roman" w:cs="Times New Roman"/>
        </w:rPr>
      </w:pPr>
    </w:p>
    <w:p w14:paraId="27B5361B" w14:textId="66AF8140" w:rsidR="00BE2152" w:rsidRPr="00E26FE1" w:rsidRDefault="00186F3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b/>
          <w:sz w:val="22"/>
          <w:szCs w:val="22"/>
        </w:rPr>
        <w:lastRenderedPageBreak/>
        <w:t>Estando o Participante apto a participar desta Dispensa Eletrônica</w:t>
      </w:r>
      <w:r w:rsidR="00BE2152" w:rsidRPr="00E26FE1">
        <w:rPr>
          <w:rFonts w:ascii="Times New Roman" w:hAnsi="Times New Roman" w:cs="Times New Roman"/>
          <w:sz w:val="22"/>
          <w:szCs w:val="22"/>
        </w:rPr>
        <w:t xml:space="preserve">, será verificada a conformidade da proposta classificada em primeiro lugar quanto à adequação do OBJETO e à compatibilidade do preço em relação aos valores de mercado. </w:t>
      </w:r>
    </w:p>
    <w:bookmarkEnd w:id="12"/>
    <w:p w14:paraId="11ACA7FC" w14:textId="77777777" w:rsidR="00BE2152" w:rsidRPr="00E26FE1" w:rsidRDefault="00BE2152" w:rsidP="002F440B">
      <w:pPr>
        <w:pStyle w:val="PargrafodaLista"/>
        <w:tabs>
          <w:tab w:val="left" w:pos="142"/>
          <w:tab w:val="left" w:pos="426"/>
          <w:tab w:val="left" w:pos="567"/>
        </w:tabs>
        <w:ind w:left="0"/>
        <w:jc w:val="both"/>
        <w:rPr>
          <w:rFonts w:ascii="Times New Roman" w:hAnsi="Times New Roman" w:cs="Times New Roman"/>
          <w:sz w:val="22"/>
          <w:szCs w:val="22"/>
        </w:rPr>
      </w:pPr>
    </w:p>
    <w:p w14:paraId="56232071" w14:textId="18B6B801" w:rsidR="002F440B" w:rsidRPr="00E26FE1" w:rsidRDefault="002F440B"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No caso do preço da proposta</w:t>
      </w:r>
      <w:r w:rsidR="00661F36" w:rsidRPr="00E26FE1">
        <w:rPr>
          <w:rFonts w:ascii="Times New Roman" w:hAnsi="Times New Roman" w:cs="Times New Roman"/>
          <w:sz w:val="22"/>
          <w:szCs w:val="22"/>
        </w:rPr>
        <w:t xml:space="preserve"> </w:t>
      </w:r>
      <w:r w:rsidR="009E1CB2" w:rsidRPr="00E26FE1">
        <w:rPr>
          <w:rFonts w:ascii="Times New Roman" w:hAnsi="Times New Roman" w:cs="Times New Roman"/>
          <w:sz w:val="22"/>
          <w:szCs w:val="22"/>
        </w:rPr>
        <w:t>classificada provisoriamente em primeiro lugar</w:t>
      </w:r>
      <w:r w:rsidRPr="00E26FE1">
        <w:rPr>
          <w:rFonts w:ascii="Times New Roman" w:hAnsi="Times New Roman" w:cs="Times New Roman"/>
          <w:sz w:val="22"/>
          <w:szCs w:val="22"/>
        </w:rPr>
        <w:t xml:space="preserve"> estar acima dos valores de mercado, poderá haver a negociação de condições mais vantajosas. </w:t>
      </w:r>
    </w:p>
    <w:p w14:paraId="1CA0843E" w14:textId="77777777" w:rsidR="002F440B" w:rsidRPr="00E26FE1" w:rsidRDefault="002F440B" w:rsidP="002F440B">
      <w:pPr>
        <w:pStyle w:val="PargrafodaLista"/>
        <w:tabs>
          <w:tab w:val="left" w:pos="142"/>
          <w:tab w:val="left" w:pos="426"/>
          <w:tab w:val="left" w:pos="567"/>
        </w:tabs>
        <w:ind w:left="0"/>
        <w:jc w:val="both"/>
        <w:rPr>
          <w:rFonts w:ascii="Times New Roman" w:hAnsi="Times New Roman" w:cs="Times New Roman"/>
          <w:sz w:val="22"/>
          <w:szCs w:val="22"/>
        </w:rPr>
      </w:pPr>
    </w:p>
    <w:p w14:paraId="54FDF54C" w14:textId="09322FF7" w:rsidR="002F440B" w:rsidRPr="00E26FE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FC0DFF" w:rsidRPr="00E26FE1">
        <w:rPr>
          <w:rFonts w:ascii="Times New Roman" w:hAnsi="Times New Roman" w:cs="Times New Roman"/>
          <w:b/>
          <w:bCs/>
          <w:sz w:val="22"/>
          <w:szCs w:val="22"/>
        </w:rPr>
        <w:t>5</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Neste caso, será encaminhada contraproposta ao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que tenha apresentado o melhor preço, para que seja obtida</w:t>
      </w:r>
      <w:r w:rsidR="00247A94" w:rsidRPr="00E26FE1">
        <w:rPr>
          <w:rFonts w:ascii="Times New Roman" w:hAnsi="Times New Roman" w:cs="Times New Roman"/>
          <w:sz w:val="22"/>
          <w:szCs w:val="22"/>
        </w:rPr>
        <w:t xml:space="preserve"> </w:t>
      </w:r>
      <w:r w:rsidRPr="00E26FE1">
        <w:rPr>
          <w:rFonts w:ascii="Times New Roman" w:hAnsi="Times New Roman" w:cs="Times New Roman"/>
          <w:sz w:val="22"/>
          <w:szCs w:val="22"/>
        </w:rPr>
        <w:t>melhor proposta com preço compatível aos valores de mercado.</w:t>
      </w:r>
    </w:p>
    <w:p w14:paraId="2DB835FC" w14:textId="77777777" w:rsidR="002F440B" w:rsidRPr="00E26FE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0EFBC211" w14:textId="40668010" w:rsidR="002F440B" w:rsidRPr="00E26FE1" w:rsidRDefault="002F440B" w:rsidP="002F440B">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E26FE1">
        <w:rPr>
          <w:rFonts w:ascii="Times New Roman" w:hAnsi="Times New Roman" w:cs="Times New Roman"/>
          <w:b/>
          <w:bCs/>
          <w:sz w:val="22"/>
          <w:szCs w:val="22"/>
        </w:rPr>
        <w:t>5.</w:t>
      </w:r>
      <w:r w:rsidR="00FC0DFF" w:rsidRPr="00E26FE1">
        <w:rPr>
          <w:rFonts w:ascii="Times New Roman" w:hAnsi="Times New Roman" w:cs="Times New Roman"/>
          <w:b/>
          <w:bCs/>
          <w:sz w:val="22"/>
          <w:szCs w:val="22"/>
        </w:rPr>
        <w:t>5</w:t>
      </w:r>
      <w:r w:rsidRPr="00E26FE1">
        <w:rPr>
          <w:rFonts w:ascii="Times New Roman" w:hAnsi="Times New Roman" w:cs="Times New Roman"/>
          <w:b/>
          <w:bCs/>
          <w:sz w:val="22"/>
          <w:szCs w:val="22"/>
        </w:rPr>
        <w:t>.2.</w:t>
      </w:r>
      <w:r w:rsidRPr="00E26FE1">
        <w:rPr>
          <w:rFonts w:ascii="Times New Roman" w:hAnsi="Times New Roman" w:cs="Times New Roman"/>
          <w:sz w:val="22"/>
          <w:szCs w:val="22"/>
        </w:rPr>
        <w:t xml:space="preserve"> </w:t>
      </w:r>
      <w:r w:rsidR="0034620E" w:rsidRPr="00E26FE1">
        <w:rPr>
          <w:rFonts w:ascii="Times New Roman" w:hAnsi="Times New Roman" w:cs="Times New Roman"/>
          <w:sz w:val="22"/>
          <w:szCs w:val="22"/>
        </w:rPr>
        <w:t xml:space="preserve">Caso seja definido o </w:t>
      </w:r>
      <w:r w:rsidR="00EC2078" w:rsidRPr="00E26FE1">
        <w:rPr>
          <w:rFonts w:ascii="Times New Roman" w:hAnsi="Times New Roman" w:cs="Times New Roman"/>
          <w:sz w:val="22"/>
          <w:szCs w:val="22"/>
        </w:rPr>
        <w:t>preço máximo a ser aceito</w:t>
      </w:r>
      <w:r w:rsidR="00385F4A" w:rsidRPr="00E26FE1">
        <w:rPr>
          <w:rFonts w:ascii="Times New Roman" w:hAnsi="Times New Roman" w:cs="Times New Roman"/>
          <w:sz w:val="22"/>
          <w:szCs w:val="22"/>
        </w:rPr>
        <w:t xml:space="preserve"> nessa Dispensa Eletrônica</w:t>
      </w:r>
      <w:r w:rsidR="00EC2078" w:rsidRPr="00E26FE1">
        <w:rPr>
          <w:rFonts w:ascii="Times New Roman" w:hAnsi="Times New Roman" w:cs="Times New Roman"/>
          <w:sz w:val="22"/>
          <w:szCs w:val="22"/>
        </w:rPr>
        <w:t>, a</w:t>
      </w:r>
      <w:r w:rsidRPr="00E26FE1">
        <w:rPr>
          <w:rFonts w:ascii="Times New Roman" w:hAnsi="Times New Roman" w:cs="Times New Roman"/>
          <w:sz w:val="22"/>
          <w:szCs w:val="22"/>
        </w:rPr>
        <w:t xml:space="preserve"> negociação poderá ser feita com os demais </w:t>
      </w:r>
      <w:r w:rsidR="00043A49" w:rsidRPr="00E26FE1">
        <w:rPr>
          <w:rFonts w:ascii="Times New Roman" w:hAnsi="Times New Roman" w:cs="Times New Roman"/>
          <w:sz w:val="22"/>
          <w:szCs w:val="22"/>
        </w:rPr>
        <w:t>participante</w:t>
      </w:r>
      <w:r w:rsidR="00E10B4C" w:rsidRPr="00E26FE1">
        <w:rPr>
          <w:rFonts w:ascii="Times New Roman" w:hAnsi="Times New Roman" w:cs="Times New Roman"/>
          <w:sz w:val="22"/>
          <w:szCs w:val="22"/>
        </w:rPr>
        <w:t>s</w:t>
      </w:r>
      <w:r w:rsidRPr="00E26FE1">
        <w:rPr>
          <w:rFonts w:ascii="Times New Roman" w:hAnsi="Times New Roman" w:cs="Times New Roman"/>
          <w:sz w:val="22"/>
          <w:szCs w:val="22"/>
        </w:rPr>
        <w:t xml:space="preserve"> classificados, respeitada a ordem de classificação, quando o primeiro colocado, mesmo após a negociação, for desclassificado em razão de sua proposta permanecer acima do</w:t>
      </w:r>
      <w:r w:rsidR="00E70D48" w:rsidRPr="00E26FE1">
        <w:rPr>
          <w:rFonts w:ascii="Times New Roman" w:hAnsi="Times New Roman" w:cs="Times New Roman"/>
          <w:sz w:val="22"/>
          <w:szCs w:val="22"/>
        </w:rPr>
        <w:t xml:space="preserve"> preço máximo estipulado</w:t>
      </w:r>
      <w:r w:rsidRPr="00E26FE1">
        <w:rPr>
          <w:rFonts w:ascii="Times New Roman" w:hAnsi="Times New Roman" w:cs="Times New Roman"/>
          <w:sz w:val="22"/>
          <w:szCs w:val="22"/>
        </w:rPr>
        <w:t>.</w:t>
      </w:r>
      <w:r w:rsidR="00B572F3" w:rsidRPr="00E26FE1">
        <w:rPr>
          <w:rFonts w:ascii="Times New Roman" w:hAnsi="Times New Roman" w:cs="Times New Roman"/>
          <w:sz w:val="22"/>
          <w:szCs w:val="22"/>
        </w:rPr>
        <w:t xml:space="preserve"> </w:t>
      </w:r>
    </w:p>
    <w:p w14:paraId="6B50BE85" w14:textId="77777777" w:rsidR="002F440B" w:rsidRPr="00E26FE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p>
    <w:p w14:paraId="13A9E4F0" w14:textId="62116937" w:rsidR="002F440B" w:rsidRPr="00E26FE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FC0DFF" w:rsidRPr="00E26FE1">
        <w:rPr>
          <w:rFonts w:ascii="Times New Roman" w:hAnsi="Times New Roman" w:cs="Times New Roman"/>
          <w:b/>
          <w:bCs/>
          <w:sz w:val="22"/>
          <w:szCs w:val="22"/>
        </w:rPr>
        <w:t>5</w:t>
      </w:r>
      <w:r w:rsidRPr="00E26FE1">
        <w:rPr>
          <w:rFonts w:ascii="Times New Roman" w:hAnsi="Times New Roman" w:cs="Times New Roman"/>
          <w:b/>
          <w:bCs/>
          <w:sz w:val="22"/>
          <w:szCs w:val="22"/>
        </w:rPr>
        <w:t>.3.</w:t>
      </w:r>
      <w:r w:rsidRPr="00E26FE1">
        <w:rPr>
          <w:rFonts w:ascii="Times New Roman" w:hAnsi="Times New Roman" w:cs="Times New Roman"/>
          <w:sz w:val="22"/>
          <w:szCs w:val="22"/>
        </w:rPr>
        <w:t xml:space="preserve"> Em qualquer caso, concluída a negociação, o resultado será registrado na ata do procedimento da dispensa eletrônica.</w:t>
      </w:r>
    </w:p>
    <w:p w14:paraId="77C07EF6" w14:textId="77777777" w:rsidR="002F440B" w:rsidRPr="00E26FE1" w:rsidRDefault="002F440B" w:rsidP="002F440B">
      <w:pPr>
        <w:tabs>
          <w:tab w:val="left" w:pos="142"/>
          <w:tab w:val="left" w:pos="426"/>
          <w:tab w:val="left" w:pos="567"/>
        </w:tabs>
        <w:jc w:val="both"/>
        <w:rPr>
          <w:rFonts w:ascii="Times New Roman" w:hAnsi="Times New Roman" w:cs="Times New Roman"/>
          <w:sz w:val="22"/>
          <w:szCs w:val="22"/>
        </w:rPr>
      </w:pPr>
    </w:p>
    <w:p w14:paraId="2ED390EA" w14:textId="5DDF8C21" w:rsidR="002F440B" w:rsidRPr="00E26FE1" w:rsidRDefault="00146262"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3" w:name="_Hlk134454292"/>
      <w:r w:rsidRPr="00E26FE1">
        <w:rPr>
          <w:rFonts w:ascii="Times New Roman" w:hAnsi="Times New Roman" w:cs="Times New Roman"/>
          <w:sz w:val="22"/>
          <w:szCs w:val="22"/>
        </w:rPr>
        <w:t>A depender do valor final proposto pelo participante e a critério da administração, s</w:t>
      </w:r>
      <w:r w:rsidR="002F440B" w:rsidRPr="00E26FE1">
        <w:rPr>
          <w:rFonts w:ascii="Times New Roman" w:hAnsi="Times New Roman" w:cs="Times New Roman"/>
          <w:sz w:val="22"/>
          <w:szCs w:val="22"/>
        </w:rPr>
        <w:t xml:space="preserve">erá solicitado o envio da proposta adequada ao último lance e, se necessário, o envio de documentos complementares, </w:t>
      </w:r>
      <w:r w:rsidR="002F440B" w:rsidRPr="00E26FE1">
        <w:rPr>
          <w:rFonts w:ascii="Times New Roman" w:hAnsi="Times New Roman" w:cs="Times New Roman"/>
          <w:b/>
          <w:bCs/>
          <w:sz w:val="22"/>
          <w:szCs w:val="22"/>
        </w:rPr>
        <w:t>no prazo máximo de 0</w:t>
      </w:r>
      <w:r w:rsidR="00FB4A7B" w:rsidRPr="00E26FE1">
        <w:rPr>
          <w:rFonts w:ascii="Times New Roman" w:hAnsi="Times New Roman" w:cs="Times New Roman"/>
          <w:b/>
          <w:bCs/>
          <w:sz w:val="22"/>
          <w:szCs w:val="22"/>
        </w:rPr>
        <w:t>2</w:t>
      </w:r>
      <w:r w:rsidR="002F440B" w:rsidRPr="00E26FE1">
        <w:rPr>
          <w:rFonts w:ascii="Times New Roman" w:hAnsi="Times New Roman" w:cs="Times New Roman"/>
          <w:b/>
          <w:bCs/>
          <w:sz w:val="22"/>
          <w:szCs w:val="22"/>
        </w:rPr>
        <w:t xml:space="preserve"> (</w:t>
      </w:r>
      <w:r w:rsidR="00FB4A7B" w:rsidRPr="00E26FE1">
        <w:rPr>
          <w:rFonts w:ascii="Times New Roman" w:hAnsi="Times New Roman" w:cs="Times New Roman"/>
          <w:b/>
          <w:bCs/>
          <w:sz w:val="22"/>
          <w:szCs w:val="22"/>
        </w:rPr>
        <w:t>duas</w:t>
      </w:r>
      <w:r w:rsidR="002F440B" w:rsidRPr="00E26FE1">
        <w:rPr>
          <w:rFonts w:ascii="Times New Roman" w:hAnsi="Times New Roman" w:cs="Times New Roman"/>
          <w:b/>
          <w:bCs/>
          <w:sz w:val="22"/>
          <w:szCs w:val="22"/>
        </w:rPr>
        <w:t>) hora</w:t>
      </w:r>
      <w:r w:rsidR="00FB4A7B" w:rsidRPr="00E26FE1">
        <w:rPr>
          <w:rFonts w:ascii="Times New Roman" w:hAnsi="Times New Roman" w:cs="Times New Roman"/>
          <w:b/>
          <w:bCs/>
          <w:sz w:val="22"/>
          <w:szCs w:val="22"/>
        </w:rPr>
        <w:t>s</w:t>
      </w:r>
      <w:r w:rsidR="002F440B" w:rsidRPr="00E26FE1">
        <w:rPr>
          <w:rFonts w:ascii="Times New Roman" w:hAnsi="Times New Roman" w:cs="Times New Roman"/>
          <w:b/>
          <w:bCs/>
          <w:sz w:val="22"/>
          <w:szCs w:val="22"/>
        </w:rPr>
        <w:t>, contado da solicitação pelo sistema eletrônico</w:t>
      </w:r>
      <w:r w:rsidR="00BD20FE" w:rsidRPr="00E26FE1">
        <w:rPr>
          <w:rFonts w:ascii="Times New Roman" w:hAnsi="Times New Roman" w:cs="Times New Roman"/>
          <w:b/>
          <w:bCs/>
          <w:sz w:val="22"/>
          <w:szCs w:val="22"/>
        </w:rPr>
        <w:t>,</w:t>
      </w:r>
      <w:r w:rsidR="00BD20FE" w:rsidRPr="00E26FE1">
        <w:rPr>
          <w:rFonts w:ascii="Times New Roman" w:hAnsi="Times New Roman" w:cs="Times New Roman"/>
          <w:sz w:val="22"/>
          <w:szCs w:val="22"/>
        </w:rPr>
        <w:t xml:space="preserve"> </w:t>
      </w:r>
      <w:r w:rsidR="00DD4481" w:rsidRPr="00E26FE1">
        <w:rPr>
          <w:rFonts w:ascii="Times New Roman" w:hAnsi="Times New Roman" w:cs="Times New Roman"/>
          <w:sz w:val="22"/>
          <w:szCs w:val="22"/>
        </w:rPr>
        <w:t xml:space="preserve">podendo ser </w:t>
      </w:r>
      <w:r w:rsidR="00BD20FE" w:rsidRPr="00E26FE1">
        <w:rPr>
          <w:rFonts w:ascii="Times New Roman" w:hAnsi="Times New Roman" w:cs="Times New Roman"/>
          <w:bCs/>
          <w:sz w:val="22"/>
          <w:szCs w:val="22"/>
        </w:rPr>
        <w:t>prorrogável por igual período</w:t>
      </w:r>
      <w:r w:rsidR="005C29AB" w:rsidRPr="00E26FE1">
        <w:rPr>
          <w:rFonts w:ascii="Times New Roman" w:hAnsi="Times New Roman" w:cs="Times New Roman"/>
          <w:bCs/>
          <w:sz w:val="22"/>
          <w:szCs w:val="22"/>
        </w:rPr>
        <w:t>, à critério da Administração</w:t>
      </w:r>
      <w:r w:rsidR="00E5675C" w:rsidRPr="00E26FE1">
        <w:rPr>
          <w:rFonts w:ascii="Times New Roman" w:hAnsi="Times New Roman" w:cs="Times New Roman"/>
          <w:bCs/>
          <w:sz w:val="22"/>
          <w:szCs w:val="22"/>
        </w:rPr>
        <w:t>.</w:t>
      </w:r>
      <w:bookmarkEnd w:id="13"/>
    </w:p>
    <w:p w14:paraId="66E049D6" w14:textId="457D8A35" w:rsidR="00246A4F" w:rsidRPr="00E26FE1" w:rsidRDefault="00246A4F" w:rsidP="00246A4F">
      <w:pPr>
        <w:pStyle w:val="PargrafodaLista"/>
        <w:tabs>
          <w:tab w:val="left" w:pos="142"/>
          <w:tab w:val="left" w:pos="426"/>
          <w:tab w:val="left" w:pos="567"/>
        </w:tabs>
        <w:ind w:left="0"/>
        <w:jc w:val="both"/>
        <w:rPr>
          <w:rFonts w:ascii="Times New Roman" w:hAnsi="Times New Roman" w:cs="Times New Roman"/>
          <w:sz w:val="22"/>
          <w:szCs w:val="22"/>
        </w:rPr>
      </w:pPr>
    </w:p>
    <w:p w14:paraId="7C2BE991" w14:textId="4D8DCFFA" w:rsidR="00246A4F" w:rsidRPr="00E26FE1" w:rsidRDefault="00246A4F" w:rsidP="006B5E4D">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sz w:val="22"/>
          <w:szCs w:val="22"/>
        </w:rPr>
        <w:t>5.</w:t>
      </w:r>
      <w:r w:rsidR="00FC0DFF" w:rsidRPr="00E26FE1">
        <w:rPr>
          <w:rFonts w:ascii="Times New Roman" w:hAnsi="Times New Roman" w:cs="Times New Roman"/>
          <w:b/>
          <w:sz w:val="22"/>
          <w:szCs w:val="22"/>
        </w:rPr>
        <w:t>6</w:t>
      </w:r>
      <w:r w:rsidRPr="00E26FE1">
        <w:rPr>
          <w:rFonts w:ascii="Times New Roman" w:hAnsi="Times New Roman" w:cs="Times New Roman"/>
          <w:b/>
          <w:sz w:val="22"/>
          <w:szCs w:val="22"/>
        </w:rPr>
        <w:t xml:space="preserve">.1 </w:t>
      </w:r>
      <w:r w:rsidRPr="00E26FE1">
        <w:rPr>
          <w:rFonts w:ascii="Times New Roman" w:hAnsi="Times New Roman" w:cs="Times New Roman"/>
          <w:sz w:val="22"/>
          <w:szCs w:val="22"/>
        </w:rPr>
        <w:t xml:space="preserve">A proposta adequada </w:t>
      </w:r>
      <w:r w:rsidR="00F7217F" w:rsidRPr="00E26FE1">
        <w:rPr>
          <w:rFonts w:ascii="Times New Roman" w:hAnsi="Times New Roman" w:cs="Times New Roman"/>
          <w:sz w:val="22"/>
          <w:szCs w:val="22"/>
        </w:rPr>
        <w:t xml:space="preserve">a ser enviada </w:t>
      </w:r>
      <w:r w:rsidRPr="00E26FE1">
        <w:rPr>
          <w:rFonts w:ascii="Times New Roman" w:hAnsi="Times New Roman" w:cs="Times New Roman"/>
          <w:sz w:val="22"/>
          <w:szCs w:val="22"/>
        </w:rPr>
        <w:t>deverá ser em língua portuguesa, em reais, com 02 (duas) casas decimais</w:t>
      </w:r>
      <w:r w:rsidR="00A45B3E" w:rsidRPr="00E26FE1">
        <w:rPr>
          <w:rFonts w:ascii="Times New Roman" w:hAnsi="Times New Roman" w:cs="Times New Roman"/>
          <w:sz w:val="22"/>
          <w:szCs w:val="22"/>
        </w:rPr>
        <w:t>, com indicação de marcas/modelos de peças e equipamentos, quando solicitado.</w:t>
      </w:r>
    </w:p>
    <w:p w14:paraId="33B81602" w14:textId="77777777" w:rsidR="009E7E3A" w:rsidRPr="00E26FE1" w:rsidRDefault="009E7E3A" w:rsidP="009E7E3A">
      <w:pPr>
        <w:pStyle w:val="PargrafodaLista"/>
        <w:tabs>
          <w:tab w:val="left" w:pos="142"/>
          <w:tab w:val="left" w:pos="426"/>
          <w:tab w:val="left" w:pos="567"/>
        </w:tabs>
        <w:ind w:left="0"/>
        <w:jc w:val="both"/>
        <w:rPr>
          <w:rFonts w:ascii="Times New Roman" w:hAnsi="Times New Roman" w:cs="Times New Roman"/>
          <w:sz w:val="22"/>
          <w:szCs w:val="22"/>
        </w:rPr>
      </w:pPr>
    </w:p>
    <w:p w14:paraId="7C65DFD8" w14:textId="0040A645" w:rsidR="00F31456" w:rsidRPr="00E26FE1" w:rsidRDefault="00F31456"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bookmarkStart w:id="14" w:name="_Hlk133489512"/>
      <w:r w:rsidRPr="00E26FE1">
        <w:rPr>
          <w:rFonts w:ascii="Times New Roman" w:hAnsi="Times New Roman" w:cs="Times New Roman"/>
          <w:sz w:val="22"/>
          <w:szCs w:val="22"/>
        </w:rPr>
        <w:t xml:space="preserve">O </w:t>
      </w:r>
      <w:r w:rsidR="009E7E3A" w:rsidRPr="00E26FE1">
        <w:rPr>
          <w:rFonts w:ascii="Times New Roman" w:hAnsi="Times New Roman" w:cs="Times New Roman"/>
          <w:sz w:val="22"/>
          <w:szCs w:val="22"/>
        </w:rPr>
        <w:t>participante</w:t>
      </w:r>
      <w:r w:rsidR="00475CF7" w:rsidRPr="00E26FE1">
        <w:rPr>
          <w:rFonts w:ascii="Times New Roman" w:hAnsi="Times New Roman" w:cs="Times New Roman"/>
          <w:sz w:val="22"/>
          <w:szCs w:val="22"/>
        </w:rPr>
        <w:t xml:space="preserve"> </w:t>
      </w:r>
      <w:r w:rsidR="009E7E3A" w:rsidRPr="00E26FE1">
        <w:rPr>
          <w:rFonts w:ascii="Times New Roman" w:hAnsi="Times New Roman" w:cs="Times New Roman"/>
          <w:sz w:val="22"/>
          <w:szCs w:val="22"/>
        </w:rPr>
        <w:t xml:space="preserve">terá </w:t>
      </w:r>
      <w:bookmarkStart w:id="15" w:name="_Hlk134454392"/>
      <w:r w:rsidR="009E7E3A" w:rsidRPr="00E26FE1">
        <w:rPr>
          <w:rFonts w:ascii="Times New Roman" w:hAnsi="Times New Roman" w:cs="Times New Roman"/>
          <w:sz w:val="22"/>
          <w:szCs w:val="22"/>
        </w:rPr>
        <w:t xml:space="preserve">um </w:t>
      </w:r>
      <w:r w:rsidR="009E7E3A" w:rsidRPr="00E26FE1">
        <w:rPr>
          <w:rFonts w:ascii="Times New Roman" w:hAnsi="Times New Roman" w:cs="Times New Roman"/>
          <w:b/>
          <w:bCs/>
          <w:sz w:val="22"/>
          <w:szCs w:val="22"/>
        </w:rPr>
        <w:t>prazo de</w:t>
      </w:r>
      <w:r w:rsidR="005A56F8" w:rsidRPr="00E26FE1">
        <w:rPr>
          <w:rFonts w:ascii="Times New Roman" w:hAnsi="Times New Roman" w:cs="Times New Roman"/>
          <w:b/>
          <w:bCs/>
          <w:sz w:val="22"/>
          <w:szCs w:val="22"/>
        </w:rPr>
        <w:t>,</w:t>
      </w:r>
      <w:r w:rsidR="009E7E3A" w:rsidRPr="00E26FE1">
        <w:rPr>
          <w:rFonts w:ascii="Times New Roman" w:hAnsi="Times New Roman" w:cs="Times New Roman"/>
          <w:b/>
          <w:bCs/>
          <w:sz w:val="22"/>
          <w:szCs w:val="22"/>
        </w:rPr>
        <w:t xml:space="preserve"> </w:t>
      </w:r>
      <w:r w:rsidR="00C03307" w:rsidRPr="00E26FE1">
        <w:rPr>
          <w:rFonts w:ascii="Times New Roman" w:hAnsi="Times New Roman" w:cs="Times New Roman"/>
          <w:b/>
          <w:bCs/>
          <w:sz w:val="22"/>
          <w:szCs w:val="22"/>
        </w:rPr>
        <w:t>no m</w:t>
      </w:r>
      <w:r w:rsidR="00B4014A" w:rsidRPr="00E26FE1">
        <w:rPr>
          <w:rFonts w:ascii="Times New Roman" w:hAnsi="Times New Roman" w:cs="Times New Roman"/>
          <w:b/>
          <w:bCs/>
          <w:sz w:val="22"/>
          <w:szCs w:val="22"/>
        </w:rPr>
        <w:t>áximo</w:t>
      </w:r>
      <w:r w:rsidR="005A56F8" w:rsidRPr="00E26FE1">
        <w:rPr>
          <w:rFonts w:ascii="Times New Roman" w:hAnsi="Times New Roman" w:cs="Times New Roman"/>
          <w:b/>
          <w:bCs/>
          <w:sz w:val="22"/>
          <w:szCs w:val="22"/>
        </w:rPr>
        <w:t>,</w:t>
      </w:r>
      <w:r w:rsidR="00C03307" w:rsidRPr="00E26FE1">
        <w:rPr>
          <w:rFonts w:ascii="Times New Roman" w:hAnsi="Times New Roman" w:cs="Times New Roman"/>
          <w:b/>
          <w:bCs/>
          <w:sz w:val="22"/>
          <w:szCs w:val="22"/>
        </w:rPr>
        <w:t xml:space="preserve"> </w:t>
      </w:r>
      <w:r w:rsidR="009E7E3A" w:rsidRPr="00E26FE1">
        <w:rPr>
          <w:rFonts w:ascii="Times New Roman" w:hAnsi="Times New Roman" w:cs="Times New Roman"/>
          <w:b/>
          <w:bCs/>
          <w:sz w:val="22"/>
          <w:szCs w:val="22"/>
        </w:rPr>
        <w:t>1</w:t>
      </w:r>
      <w:r w:rsidR="008E00D5" w:rsidRPr="00E26FE1">
        <w:rPr>
          <w:rFonts w:ascii="Times New Roman" w:hAnsi="Times New Roman" w:cs="Times New Roman"/>
          <w:b/>
          <w:bCs/>
          <w:sz w:val="22"/>
          <w:szCs w:val="22"/>
        </w:rPr>
        <w:t>5</w:t>
      </w:r>
      <w:r w:rsidR="009E7E3A" w:rsidRPr="00E26FE1">
        <w:rPr>
          <w:rFonts w:ascii="Times New Roman" w:hAnsi="Times New Roman" w:cs="Times New Roman"/>
          <w:b/>
          <w:bCs/>
          <w:sz w:val="22"/>
          <w:szCs w:val="22"/>
        </w:rPr>
        <w:t xml:space="preserve"> (</w:t>
      </w:r>
      <w:r w:rsidR="008E00D5" w:rsidRPr="00E26FE1">
        <w:rPr>
          <w:rFonts w:ascii="Times New Roman" w:hAnsi="Times New Roman" w:cs="Times New Roman"/>
          <w:b/>
          <w:bCs/>
          <w:sz w:val="22"/>
          <w:szCs w:val="22"/>
        </w:rPr>
        <w:t>quinze</w:t>
      </w:r>
      <w:r w:rsidR="009E7E3A" w:rsidRPr="00E26FE1">
        <w:rPr>
          <w:rFonts w:ascii="Times New Roman" w:hAnsi="Times New Roman" w:cs="Times New Roman"/>
          <w:b/>
          <w:bCs/>
          <w:sz w:val="22"/>
          <w:szCs w:val="22"/>
        </w:rPr>
        <w:t>) minutos</w:t>
      </w:r>
      <w:r w:rsidR="00224877" w:rsidRPr="00E26FE1">
        <w:rPr>
          <w:rFonts w:ascii="Times New Roman" w:hAnsi="Times New Roman" w:cs="Times New Roman"/>
          <w:sz w:val="22"/>
          <w:szCs w:val="22"/>
        </w:rPr>
        <w:t xml:space="preserve"> </w:t>
      </w:r>
      <w:r w:rsidR="009E7E3A" w:rsidRPr="00E26FE1">
        <w:rPr>
          <w:rFonts w:ascii="Times New Roman" w:hAnsi="Times New Roman" w:cs="Times New Roman"/>
          <w:sz w:val="22"/>
          <w:szCs w:val="22"/>
        </w:rPr>
        <w:t>para se manifest</w:t>
      </w:r>
      <w:r w:rsidR="00475CF7" w:rsidRPr="00E26FE1">
        <w:rPr>
          <w:rFonts w:ascii="Times New Roman" w:hAnsi="Times New Roman" w:cs="Times New Roman"/>
          <w:sz w:val="22"/>
          <w:szCs w:val="22"/>
        </w:rPr>
        <w:t>ar</w:t>
      </w:r>
      <w:r w:rsidR="009E7E3A" w:rsidRPr="00E26FE1">
        <w:rPr>
          <w:rFonts w:ascii="Times New Roman" w:hAnsi="Times New Roman" w:cs="Times New Roman"/>
          <w:sz w:val="22"/>
          <w:szCs w:val="22"/>
        </w:rPr>
        <w:t xml:space="preserve"> no </w:t>
      </w:r>
      <w:r w:rsidR="009E7E3A" w:rsidRPr="00E26FE1">
        <w:rPr>
          <w:rFonts w:ascii="Times New Roman" w:hAnsi="Times New Roman" w:cs="Times New Roman"/>
          <w:i/>
          <w:iCs/>
          <w:sz w:val="22"/>
          <w:szCs w:val="22"/>
        </w:rPr>
        <w:t>chat</w:t>
      </w:r>
      <w:r w:rsidR="009E7E3A" w:rsidRPr="00E26FE1">
        <w:rPr>
          <w:rFonts w:ascii="Times New Roman" w:hAnsi="Times New Roman" w:cs="Times New Roman"/>
          <w:sz w:val="22"/>
          <w:szCs w:val="22"/>
        </w:rPr>
        <w:t xml:space="preserve"> do sistema Compras.gov, </w:t>
      </w:r>
      <w:r w:rsidR="009E7E3A" w:rsidRPr="00E26FE1">
        <w:rPr>
          <w:rFonts w:ascii="Times New Roman" w:hAnsi="Times New Roman" w:cs="Times New Roman"/>
          <w:b/>
          <w:bCs/>
          <w:sz w:val="22"/>
          <w:szCs w:val="22"/>
        </w:rPr>
        <w:t>quando for convocado à negociação ou ao esclarecimento de dúvidas</w:t>
      </w:r>
      <w:r w:rsidR="00103BF3" w:rsidRPr="00E26FE1">
        <w:rPr>
          <w:rFonts w:ascii="Times New Roman" w:hAnsi="Times New Roman" w:cs="Times New Roman"/>
          <w:sz w:val="22"/>
          <w:szCs w:val="22"/>
        </w:rPr>
        <w:t xml:space="preserve">, </w:t>
      </w:r>
      <w:bookmarkStart w:id="16" w:name="_Hlk133500822"/>
      <w:r w:rsidR="00103BF3" w:rsidRPr="00E26FE1">
        <w:rPr>
          <w:rFonts w:ascii="Times New Roman" w:hAnsi="Times New Roman" w:cs="Times New Roman"/>
          <w:bCs/>
          <w:sz w:val="22"/>
          <w:szCs w:val="22"/>
        </w:rPr>
        <w:t>prorrogável por igual período, à critério da Administração</w:t>
      </w:r>
      <w:r w:rsidR="00103BF3" w:rsidRPr="00E26FE1">
        <w:rPr>
          <w:rFonts w:ascii="Times New Roman" w:hAnsi="Times New Roman" w:cs="Times New Roman"/>
          <w:sz w:val="22"/>
          <w:szCs w:val="22"/>
        </w:rPr>
        <w:t>.</w:t>
      </w:r>
      <w:bookmarkEnd w:id="16"/>
    </w:p>
    <w:bookmarkEnd w:id="14"/>
    <w:p w14:paraId="4974A3D5" w14:textId="77777777" w:rsidR="003602FB" w:rsidRPr="00E26FE1" w:rsidRDefault="003602FB" w:rsidP="00091598">
      <w:pPr>
        <w:tabs>
          <w:tab w:val="left" w:pos="142"/>
          <w:tab w:val="left" w:pos="426"/>
          <w:tab w:val="left" w:pos="567"/>
        </w:tabs>
        <w:jc w:val="both"/>
        <w:rPr>
          <w:rFonts w:ascii="Times New Roman" w:hAnsi="Times New Roman" w:cs="Times New Roman"/>
          <w:sz w:val="22"/>
          <w:szCs w:val="22"/>
        </w:rPr>
      </w:pPr>
    </w:p>
    <w:bookmarkEnd w:id="15"/>
    <w:p w14:paraId="53D3849B" w14:textId="299CB9E9" w:rsidR="00B97EFD"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O prazo de validade da proposta não será inferior a</w:t>
      </w:r>
      <w:r w:rsidR="00366B4F" w:rsidRPr="00E26FE1">
        <w:rPr>
          <w:rFonts w:ascii="Times New Roman" w:hAnsi="Times New Roman" w:cs="Times New Roman"/>
          <w:sz w:val="22"/>
          <w:szCs w:val="22"/>
        </w:rPr>
        <w:t xml:space="preserve"> 60 (sessenta) </w:t>
      </w:r>
      <w:r w:rsidRPr="00E26FE1">
        <w:rPr>
          <w:rFonts w:ascii="Times New Roman" w:hAnsi="Times New Roman" w:cs="Times New Roman"/>
          <w:sz w:val="22"/>
          <w:szCs w:val="22"/>
        </w:rPr>
        <w:t>dias, a contar da data d</w:t>
      </w:r>
      <w:r w:rsidR="00E5389B" w:rsidRPr="00E26FE1">
        <w:rPr>
          <w:rFonts w:ascii="Times New Roman" w:hAnsi="Times New Roman" w:cs="Times New Roman"/>
          <w:sz w:val="22"/>
          <w:szCs w:val="22"/>
        </w:rPr>
        <w:t>a abertura da Sessão da Dispensa Eletrônica.</w:t>
      </w:r>
    </w:p>
    <w:p w14:paraId="13F80455" w14:textId="77777777" w:rsidR="003602FB" w:rsidRPr="00E26FE1" w:rsidRDefault="003602FB" w:rsidP="00091598">
      <w:pPr>
        <w:tabs>
          <w:tab w:val="left" w:pos="142"/>
          <w:tab w:val="left" w:pos="426"/>
          <w:tab w:val="left" w:pos="567"/>
        </w:tabs>
        <w:jc w:val="both"/>
        <w:rPr>
          <w:rFonts w:ascii="Times New Roman" w:hAnsi="Times New Roman" w:cs="Times New Roman"/>
          <w:sz w:val="22"/>
          <w:szCs w:val="22"/>
        </w:rPr>
      </w:pPr>
    </w:p>
    <w:p w14:paraId="0F88235D" w14:textId="39E277B4" w:rsidR="003602FB"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Será desclassificada a proposta que: </w:t>
      </w:r>
    </w:p>
    <w:p w14:paraId="394BC707" w14:textId="77777777" w:rsidR="003602FB" w:rsidRPr="00E26FE1" w:rsidRDefault="003602FB" w:rsidP="00091598">
      <w:pPr>
        <w:tabs>
          <w:tab w:val="left" w:pos="142"/>
          <w:tab w:val="left" w:pos="426"/>
          <w:tab w:val="left" w:pos="567"/>
        </w:tabs>
        <w:jc w:val="both"/>
        <w:rPr>
          <w:rFonts w:ascii="Times New Roman" w:hAnsi="Times New Roman" w:cs="Times New Roman"/>
          <w:sz w:val="22"/>
          <w:szCs w:val="22"/>
        </w:rPr>
      </w:pPr>
    </w:p>
    <w:p w14:paraId="43F57A39" w14:textId="5F80CCB5" w:rsidR="00874A09" w:rsidRPr="00E26FE1" w:rsidRDefault="00501AAC" w:rsidP="00501AAC">
      <w:pPr>
        <w:pStyle w:val="PargrafodaLista"/>
        <w:tabs>
          <w:tab w:val="left" w:pos="142"/>
          <w:tab w:val="left" w:pos="426"/>
          <w:tab w:val="left" w:pos="567"/>
        </w:tabs>
        <w:ind w:left="567"/>
        <w:jc w:val="both"/>
        <w:rPr>
          <w:rFonts w:ascii="Times New Roman" w:hAnsi="Times New Roman" w:cs="Times New Roman"/>
          <w:b/>
          <w:bCs/>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w:t>
      </w:r>
      <w:r w:rsidR="00F329DC"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w:t>
      </w:r>
      <w:r w:rsidR="00F329DC" w:rsidRPr="00E26FE1">
        <w:rPr>
          <w:rFonts w:ascii="Times New Roman" w:hAnsi="Times New Roman" w:cs="Times New Roman"/>
          <w:b/>
          <w:bCs/>
          <w:sz w:val="22"/>
          <w:szCs w:val="22"/>
        </w:rPr>
        <w:t>não utilizar o “</w:t>
      </w:r>
      <w:bookmarkStart w:id="17" w:name="_Hlk134454468"/>
      <w:r w:rsidR="00F329DC" w:rsidRPr="00E26FE1">
        <w:rPr>
          <w:rFonts w:ascii="Times New Roman" w:hAnsi="Times New Roman" w:cs="Times New Roman"/>
          <w:b/>
          <w:bCs/>
          <w:sz w:val="22"/>
          <w:szCs w:val="22"/>
        </w:rPr>
        <w:t xml:space="preserve">Modelo de Apresentação de Proposta de Preços” constante no </w:t>
      </w:r>
      <w:r w:rsidR="004C2E53" w:rsidRPr="00E26FE1">
        <w:rPr>
          <w:rFonts w:ascii="Times New Roman" w:hAnsi="Times New Roman" w:cs="Times New Roman"/>
          <w:b/>
          <w:bCs/>
          <w:sz w:val="22"/>
          <w:szCs w:val="22"/>
        </w:rPr>
        <w:t>A</w:t>
      </w:r>
      <w:r w:rsidR="00F329DC" w:rsidRPr="00E26FE1">
        <w:rPr>
          <w:rFonts w:ascii="Times New Roman" w:hAnsi="Times New Roman" w:cs="Times New Roman"/>
          <w:b/>
          <w:bCs/>
          <w:sz w:val="22"/>
          <w:szCs w:val="22"/>
        </w:rPr>
        <w:t>nexo</w:t>
      </w:r>
      <w:r w:rsidR="004C2E53" w:rsidRPr="00E26FE1">
        <w:rPr>
          <w:rFonts w:ascii="Times New Roman" w:hAnsi="Times New Roman" w:cs="Times New Roman"/>
          <w:b/>
          <w:bCs/>
          <w:sz w:val="22"/>
          <w:szCs w:val="22"/>
        </w:rPr>
        <w:t xml:space="preserve"> </w:t>
      </w:r>
      <w:r w:rsidR="00540831" w:rsidRPr="00E26FE1">
        <w:rPr>
          <w:rFonts w:ascii="Times New Roman" w:hAnsi="Times New Roman" w:cs="Times New Roman"/>
          <w:b/>
          <w:bCs/>
          <w:sz w:val="22"/>
          <w:szCs w:val="22"/>
        </w:rPr>
        <w:t>II</w:t>
      </w:r>
      <w:r w:rsidR="006B5E4D" w:rsidRPr="00E26FE1">
        <w:rPr>
          <w:rFonts w:ascii="Times New Roman" w:hAnsi="Times New Roman" w:cs="Times New Roman"/>
          <w:b/>
          <w:bCs/>
          <w:sz w:val="22"/>
          <w:szCs w:val="22"/>
        </w:rPr>
        <w:t xml:space="preserve"> </w:t>
      </w:r>
      <w:r w:rsidR="00F329DC" w:rsidRPr="00E26FE1">
        <w:rPr>
          <w:rFonts w:ascii="Times New Roman" w:hAnsi="Times New Roman" w:cs="Times New Roman"/>
          <w:b/>
          <w:bCs/>
          <w:sz w:val="22"/>
          <w:szCs w:val="22"/>
        </w:rPr>
        <w:t>deste Aviso de Dispensa</w:t>
      </w:r>
      <w:r w:rsidR="00874A09" w:rsidRPr="00E26FE1">
        <w:rPr>
          <w:rFonts w:ascii="Times New Roman" w:hAnsi="Times New Roman" w:cs="Times New Roman"/>
          <w:b/>
          <w:bCs/>
          <w:sz w:val="22"/>
          <w:szCs w:val="22"/>
        </w:rPr>
        <w:t>;</w:t>
      </w:r>
    </w:p>
    <w:bookmarkEnd w:id="17"/>
    <w:p w14:paraId="3B546D1E" w14:textId="77777777" w:rsidR="00874A09" w:rsidRPr="00E26FE1" w:rsidRDefault="00874A09" w:rsidP="00501AAC">
      <w:pPr>
        <w:pStyle w:val="PargrafodaLista"/>
        <w:tabs>
          <w:tab w:val="left" w:pos="142"/>
          <w:tab w:val="left" w:pos="426"/>
          <w:tab w:val="left" w:pos="567"/>
        </w:tabs>
        <w:ind w:left="567"/>
        <w:jc w:val="both"/>
        <w:rPr>
          <w:rFonts w:ascii="Times New Roman" w:hAnsi="Times New Roman" w:cs="Times New Roman"/>
          <w:b/>
          <w:bCs/>
          <w:sz w:val="22"/>
          <w:szCs w:val="22"/>
        </w:rPr>
      </w:pPr>
    </w:p>
    <w:p w14:paraId="251DB8A1" w14:textId="2325D960" w:rsidR="00F329DC" w:rsidRPr="00E26FE1" w:rsidRDefault="00874A09" w:rsidP="00874A09">
      <w:pPr>
        <w:pStyle w:val="PargrafodaLista"/>
        <w:tabs>
          <w:tab w:val="left" w:pos="142"/>
          <w:tab w:val="left" w:pos="993"/>
          <w:tab w:val="left" w:pos="1134"/>
        </w:tabs>
        <w:ind w:left="993"/>
        <w:jc w:val="both"/>
        <w:rPr>
          <w:rFonts w:ascii="Times New Roman" w:hAnsi="Times New Roman" w:cs="Times New Roman"/>
          <w:sz w:val="22"/>
          <w:szCs w:val="22"/>
        </w:rPr>
      </w:pPr>
      <w:bookmarkStart w:id="18" w:name="_Hlk133413370"/>
      <w:r w:rsidRPr="00E26FE1">
        <w:rPr>
          <w:rFonts w:ascii="Times New Roman" w:hAnsi="Times New Roman" w:cs="Times New Roman"/>
          <w:b/>
          <w:sz w:val="22"/>
          <w:szCs w:val="22"/>
        </w:rPr>
        <w:t>5.</w:t>
      </w:r>
      <w:r w:rsidR="00EF2D5A" w:rsidRPr="00E26FE1">
        <w:rPr>
          <w:rFonts w:ascii="Times New Roman" w:hAnsi="Times New Roman" w:cs="Times New Roman"/>
          <w:b/>
          <w:sz w:val="22"/>
          <w:szCs w:val="22"/>
        </w:rPr>
        <w:t>9</w:t>
      </w:r>
      <w:r w:rsidRPr="00E26FE1">
        <w:rPr>
          <w:rFonts w:ascii="Times New Roman" w:hAnsi="Times New Roman" w:cs="Times New Roman"/>
          <w:b/>
          <w:sz w:val="22"/>
          <w:szCs w:val="22"/>
        </w:rPr>
        <w:t>.1.</w:t>
      </w:r>
      <w:r w:rsidR="008B53BD" w:rsidRPr="00E26FE1">
        <w:rPr>
          <w:rFonts w:ascii="Times New Roman" w:hAnsi="Times New Roman" w:cs="Times New Roman"/>
          <w:b/>
          <w:sz w:val="22"/>
          <w:szCs w:val="22"/>
        </w:rPr>
        <w:t>1.</w:t>
      </w:r>
      <w:r w:rsidR="00F539C2" w:rsidRPr="00E26FE1">
        <w:rPr>
          <w:rFonts w:ascii="Times New Roman" w:hAnsi="Times New Roman" w:cs="Times New Roman"/>
          <w:sz w:val="22"/>
          <w:szCs w:val="22"/>
        </w:rPr>
        <w:t xml:space="preserve"> outras informações</w:t>
      </w:r>
      <w:r w:rsidR="0069796D" w:rsidRPr="00E26FE1">
        <w:rPr>
          <w:rFonts w:ascii="Times New Roman" w:hAnsi="Times New Roman" w:cs="Times New Roman"/>
          <w:sz w:val="22"/>
          <w:szCs w:val="22"/>
        </w:rPr>
        <w:t xml:space="preserve"> complementares que se fizerem </w:t>
      </w:r>
      <w:r w:rsidR="00F539C2" w:rsidRPr="00E26FE1">
        <w:rPr>
          <w:rFonts w:ascii="Times New Roman" w:hAnsi="Times New Roman" w:cs="Times New Roman"/>
          <w:sz w:val="22"/>
          <w:szCs w:val="22"/>
        </w:rPr>
        <w:t>necessári</w:t>
      </w:r>
      <w:r w:rsidR="0069796D" w:rsidRPr="00E26FE1">
        <w:rPr>
          <w:rFonts w:ascii="Times New Roman" w:hAnsi="Times New Roman" w:cs="Times New Roman"/>
          <w:sz w:val="22"/>
          <w:szCs w:val="22"/>
        </w:rPr>
        <w:t>as</w:t>
      </w:r>
      <w:r w:rsidR="00F539C2" w:rsidRPr="00E26FE1">
        <w:rPr>
          <w:rFonts w:ascii="Times New Roman" w:hAnsi="Times New Roman" w:cs="Times New Roman"/>
          <w:sz w:val="22"/>
          <w:szCs w:val="22"/>
        </w:rPr>
        <w:t xml:space="preserve">, </w:t>
      </w:r>
      <w:r w:rsidR="0069796D" w:rsidRPr="00E26FE1">
        <w:rPr>
          <w:rFonts w:ascii="Times New Roman" w:hAnsi="Times New Roman" w:cs="Times New Roman"/>
          <w:sz w:val="22"/>
          <w:szCs w:val="22"/>
        </w:rPr>
        <w:t xml:space="preserve">deverão </w:t>
      </w:r>
      <w:r w:rsidR="00F539C2" w:rsidRPr="00E26FE1">
        <w:rPr>
          <w:rFonts w:ascii="Times New Roman" w:hAnsi="Times New Roman" w:cs="Times New Roman"/>
          <w:sz w:val="22"/>
          <w:szCs w:val="22"/>
        </w:rPr>
        <w:t>ser enviad</w:t>
      </w:r>
      <w:r w:rsidR="008253BA" w:rsidRPr="00E26FE1">
        <w:rPr>
          <w:rFonts w:ascii="Times New Roman" w:hAnsi="Times New Roman" w:cs="Times New Roman"/>
          <w:sz w:val="22"/>
          <w:szCs w:val="22"/>
        </w:rPr>
        <w:t>a</w:t>
      </w:r>
      <w:r w:rsidR="0069796D" w:rsidRPr="00E26FE1">
        <w:rPr>
          <w:rFonts w:ascii="Times New Roman" w:hAnsi="Times New Roman" w:cs="Times New Roman"/>
          <w:sz w:val="22"/>
          <w:szCs w:val="22"/>
        </w:rPr>
        <w:t>s</w:t>
      </w:r>
      <w:r w:rsidR="00F539C2" w:rsidRPr="00E26FE1">
        <w:rPr>
          <w:rFonts w:ascii="Times New Roman" w:hAnsi="Times New Roman" w:cs="Times New Roman"/>
          <w:sz w:val="22"/>
          <w:szCs w:val="22"/>
        </w:rPr>
        <w:t xml:space="preserve"> em conjunto com o referido modelo.</w:t>
      </w:r>
    </w:p>
    <w:bookmarkEnd w:id="18"/>
    <w:p w14:paraId="4FC3A9DA" w14:textId="77777777" w:rsidR="00F329DC" w:rsidRPr="00E26FE1" w:rsidRDefault="00F329DC" w:rsidP="00501AAC">
      <w:pPr>
        <w:pStyle w:val="PargrafodaLista"/>
        <w:tabs>
          <w:tab w:val="left" w:pos="142"/>
          <w:tab w:val="left" w:pos="426"/>
          <w:tab w:val="left" w:pos="567"/>
        </w:tabs>
        <w:ind w:left="567"/>
        <w:jc w:val="both"/>
        <w:rPr>
          <w:rFonts w:ascii="Times New Roman" w:hAnsi="Times New Roman" w:cs="Times New Roman"/>
          <w:sz w:val="22"/>
          <w:szCs w:val="22"/>
        </w:rPr>
      </w:pPr>
    </w:p>
    <w:p w14:paraId="10169D1E" w14:textId="0A38DF7D" w:rsidR="00F329DC" w:rsidRPr="00E26FE1" w:rsidRDefault="00501AAC" w:rsidP="00F329DC">
      <w:pPr>
        <w:pStyle w:val="PargrafodaLista"/>
        <w:tabs>
          <w:tab w:val="left" w:pos="142"/>
          <w:tab w:val="left" w:pos="426"/>
          <w:tab w:val="left" w:pos="567"/>
        </w:tabs>
        <w:ind w:left="567"/>
        <w:jc w:val="both"/>
        <w:rPr>
          <w:rFonts w:ascii="Times New Roman" w:hAnsi="Times New Roman" w:cs="Times New Roman"/>
          <w:b/>
          <w:bCs/>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00F329DC" w:rsidRPr="00E26FE1">
        <w:rPr>
          <w:rFonts w:ascii="Times New Roman" w:hAnsi="Times New Roman" w:cs="Times New Roman"/>
          <w:b/>
          <w:bCs/>
          <w:sz w:val="22"/>
          <w:szCs w:val="22"/>
        </w:rPr>
        <w:t>2</w:t>
      </w:r>
      <w:r w:rsidRPr="00E26FE1">
        <w:rPr>
          <w:rFonts w:ascii="Times New Roman" w:hAnsi="Times New Roman" w:cs="Times New Roman"/>
          <w:b/>
          <w:bCs/>
          <w:sz w:val="22"/>
          <w:szCs w:val="22"/>
        </w:rPr>
        <w:t xml:space="preserve">. </w:t>
      </w:r>
      <w:bookmarkStart w:id="19" w:name="_Hlk133227697"/>
      <w:r w:rsidR="00F329DC" w:rsidRPr="00E26FE1">
        <w:rPr>
          <w:rFonts w:ascii="Times New Roman" w:hAnsi="Times New Roman" w:cs="Times New Roman"/>
          <w:sz w:val="22"/>
          <w:szCs w:val="22"/>
        </w:rPr>
        <w:t xml:space="preserve">não </w:t>
      </w:r>
      <w:r w:rsidR="001620D8" w:rsidRPr="00E26FE1">
        <w:rPr>
          <w:rFonts w:ascii="Times New Roman" w:hAnsi="Times New Roman" w:cs="Times New Roman"/>
          <w:sz w:val="22"/>
          <w:szCs w:val="22"/>
        </w:rPr>
        <w:t>atenda a</w:t>
      </w:r>
      <w:r w:rsidR="00F329DC" w:rsidRPr="00E26FE1">
        <w:rPr>
          <w:rFonts w:ascii="Times New Roman" w:hAnsi="Times New Roman" w:cs="Times New Roman"/>
          <w:sz w:val="22"/>
          <w:szCs w:val="22"/>
        </w:rPr>
        <w:t>o</w:t>
      </w:r>
      <w:r w:rsidR="00F14942" w:rsidRPr="00E26FE1">
        <w:rPr>
          <w:rFonts w:ascii="Times New Roman" w:hAnsi="Times New Roman" w:cs="Times New Roman"/>
          <w:sz w:val="22"/>
          <w:szCs w:val="22"/>
        </w:rPr>
        <w:t>s</w:t>
      </w:r>
      <w:r w:rsidR="00F329DC" w:rsidRPr="00E26FE1">
        <w:rPr>
          <w:rFonts w:ascii="Times New Roman" w:hAnsi="Times New Roman" w:cs="Times New Roman"/>
          <w:sz w:val="22"/>
          <w:szCs w:val="22"/>
        </w:rPr>
        <w:t xml:space="preserve"> prazo</w:t>
      </w:r>
      <w:r w:rsidR="00F14942" w:rsidRPr="00E26FE1">
        <w:rPr>
          <w:rFonts w:ascii="Times New Roman" w:hAnsi="Times New Roman" w:cs="Times New Roman"/>
          <w:sz w:val="22"/>
          <w:szCs w:val="22"/>
        </w:rPr>
        <w:t>s</w:t>
      </w:r>
      <w:r w:rsidR="00F329DC" w:rsidRPr="00E26FE1">
        <w:rPr>
          <w:rFonts w:ascii="Times New Roman" w:hAnsi="Times New Roman" w:cs="Times New Roman"/>
          <w:sz w:val="22"/>
          <w:szCs w:val="22"/>
        </w:rPr>
        <w:t xml:space="preserve"> descrito</w:t>
      </w:r>
      <w:r w:rsidR="00F14942" w:rsidRPr="00E26FE1">
        <w:rPr>
          <w:rFonts w:ascii="Times New Roman" w:hAnsi="Times New Roman" w:cs="Times New Roman"/>
          <w:sz w:val="22"/>
          <w:szCs w:val="22"/>
        </w:rPr>
        <w:t>s</w:t>
      </w:r>
      <w:r w:rsidR="00F329DC" w:rsidRPr="00E26FE1">
        <w:rPr>
          <w:rFonts w:ascii="Times New Roman" w:hAnsi="Times New Roman" w:cs="Times New Roman"/>
          <w:sz w:val="22"/>
          <w:szCs w:val="22"/>
        </w:rPr>
        <w:t xml:space="preserve"> </w:t>
      </w:r>
      <w:r w:rsidR="00F14942" w:rsidRPr="00E26FE1">
        <w:rPr>
          <w:rFonts w:ascii="Times New Roman" w:hAnsi="Times New Roman" w:cs="Times New Roman"/>
          <w:sz w:val="22"/>
          <w:szCs w:val="22"/>
        </w:rPr>
        <w:t xml:space="preserve">neste </w:t>
      </w:r>
      <w:r w:rsidR="00F329DC" w:rsidRPr="00E26FE1">
        <w:rPr>
          <w:rFonts w:ascii="Times New Roman" w:hAnsi="Times New Roman" w:cs="Times New Roman"/>
          <w:sz w:val="22"/>
          <w:szCs w:val="22"/>
        </w:rPr>
        <w:t>Aviso de Dispensa.</w:t>
      </w:r>
      <w:r w:rsidR="00F329DC" w:rsidRPr="00E26FE1">
        <w:rPr>
          <w:rFonts w:ascii="Times New Roman" w:hAnsi="Times New Roman" w:cs="Times New Roman"/>
          <w:b/>
          <w:bCs/>
          <w:sz w:val="22"/>
          <w:szCs w:val="22"/>
        </w:rPr>
        <w:t xml:space="preserve"> </w:t>
      </w:r>
    </w:p>
    <w:bookmarkEnd w:id="19"/>
    <w:p w14:paraId="5A609A58" w14:textId="77777777" w:rsidR="00501AAC" w:rsidRPr="00E26FE1" w:rsidRDefault="00501AAC" w:rsidP="00F329DC">
      <w:pPr>
        <w:tabs>
          <w:tab w:val="left" w:pos="142"/>
          <w:tab w:val="left" w:pos="426"/>
          <w:tab w:val="left" w:pos="567"/>
        </w:tabs>
        <w:jc w:val="both"/>
        <w:rPr>
          <w:rFonts w:ascii="Times New Roman" w:hAnsi="Times New Roman" w:cs="Times New Roman"/>
          <w:b/>
          <w:bCs/>
          <w:sz w:val="22"/>
          <w:szCs w:val="22"/>
        </w:rPr>
      </w:pPr>
    </w:p>
    <w:p w14:paraId="67CA41DB" w14:textId="1C83A413" w:rsidR="003602FB" w:rsidRPr="00E26FE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bookmarkStart w:id="20" w:name="_Hlk133227726"/>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w:t>
      </w:r>
      <w:r w:rsidR="00F329DC" w:rsidRPr="00E26FE1">
        <w:rPr>
          <w:rFonts w:ascii="Times New Roman" w:hAnsi="Times New Roman" w:cs="Times New Roman"/>
          <w:b/>
          <w:bCs/>
          <w:sz w:val="22"/>
          <w:szCs w:val="22"/>
        </w:rPr>
        <w:t>3</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contiver vícios insanáveis; </w:t>
      </w:r>
    </w:p>
    <w:p w14:paraId="14C1D5FC" w14:textId="77777777" w:rsidR="003602FB" w:rsidRPr="00E26FE1" w:rsidRDefault="003602FB" w:rsidP="00091598">
      <w:pPr>
        <w:tabs>
          <w:tab w:val="left" w:pos="142"/>
          <w:tab w:val="left" w:pos="426"/>
          <w:tab w:val="left" w:pos="567"/>
        </w:tabs>
        <w:ind w:left="567"/>
        <w:jc w:val="both"/>
        <w:rPr>
          <w:rFonts w:ascii="Times New Roman" w:hAnsi="Times New Roman" w:cs="Times New Roman"/>
          <w:sz w:val="22"/>
          <w:szCs w:val="22"/>
        </w:rPr>
      </w:pPr>
    </w:p>
    <w:p w14:paraId="7A0048A5" w14:textId="729D2220" w:rsidR="001D3498" w:rsidRPr="00E26FE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w:t>
      </w:r>
      <w:r w:rsidR="00F329DC" w:rsidRPr="00E26FE1">
        <w:rPr>
          <w:rFonts w:ascii="Times New Roman" w:hAnsi="Times New Roman" w:cs="Times New Roman"/>
          <w:b/>
          <w:bCs/>
          <w:sz w:val="22"/>
          <w:szCs w:val="22"/>
        </w:rPr>
        <w:t>4</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não obedecer às especificações técnicas pormenorizadas neste aviso ou em seus anexos; </w:t>
      </w:r>
    </w:p>
    <w:p w14:paraId="453FCB22" w14:textId="77777777" w:rsidR="001D3498" w:rsidRPr="00E26FE1" w:rsidRDefault="001D3498" w:rsidP="00091598">
      <w:pPr>
        <w:tabs>
          <w:tab w:val="left" w:pos="142"/>
          <w:tab w:val="left" w:pos="426"/>
          <w:tab w:val="left" w:pos="567"/>
        </w:tabs>
        <w:ind w:left="567"/>
        <w:jc w:val="both"/>
        <w:rPr>
          <w:rFonts w:ascii="Times New Roman" w:hAnsi="Times New Roman" w:cs="Times New Roman"/>
          <w:sz w:val="22"/>
          <w:szCs w:val="22"/>
        </w:rPr>
      </w:pPr>
    </w:p>
    <w:p w14:paraId="4A75BBC0" w14:textId="67D18532" w:rsidR="003602FB" w:rsidRPr="00E26FE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w:t>
      </w:r>
      <w:r w:rsidR="00F329DC" w:rsidRPr="00E26FE1">
        <w:rPr>
          <w:rFonts w:ascii="Times New Roman" w:hAnsi="Times New Roman" w:cs="Times New Roman"/>
          <w:b/>
          <w:bCs/>
          <w:sz w:val="22"/>
          <w:szCs w:val="22"/>
        </w:rPr>
        <w:t>5</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apresentar preços inexequíveis ou permanecerem acima do preço máximo </w:t>
      </w:r>
      <w:r w:rsidR="00D63D67" w:rsidRPr="00E26FE1">
        <w:rPr>
          <w:rFonts w:ascii="Times New Roman" w:hAnsi="Times New Roman" w:cs="Times New Roman"/>
          <w:sz w:val="22"/>
          <w:szCs w:val="22"/>
        </w:rPr>
        <w:t>previamente estipulado</w:t>
      </w:r>
      <w:r w:rsidRPr="00E26FE1">
        <w:rPr>
          <w:rFonts w:ascii="Times New Roman" w:hAnsi="Times New Roman" w:cs="Times New Roman"/>
          <w:sz w:val="22"/>
          <w:szCs w:val="22"/>
        </w:rPr>
        <w:t xml:space="preserve"> para a contratação</w:t>
      </w:r>
      <w:r w:rsidR="00D63D67" w:rsidRPr="00E26FE1">
        <w:rPr>
          <w:rFonts w:ascii="Times New Roman" w:hAnsi="Times New Roman" w:cs="Times New Roman"/>
          <w:sz w:val="22"/>
          <w:szCs w:val="22"/>
        </w:rPr>
        <w:t>, caso seja definido</w:t>
      </w:r>
      <w:r w:rsidRPr="00E26FE1">
        <w:rPr>
          <w:rFonts w:ascii="Times New Roman" w:hAnsi="Times New Roman" w:cs="Times New Roman"/>
          <w:sz w:val="22"/>
          <w:szCs w:val="22"/>
        </w:rPr>
        <w:t xml:space="preserve">; </w:t>
      </w:r>
    </w:p>
    <w:p w14:paraId="0CA310CF" w14:textId="77777777" w:rsidR="003602FB" w:rsidRPr="00E26FE1" w:rsidRDefault="003602FB" w:rsidP="00091598">
      <w:pPr>
        <w:tabs>
          <w:tab w:val="left" w:pos="142"/>
          <w:tab w:val="left" w:pos="426"/>
          <w:tab w:val="left" w:pos="567"/>
        </w:tabs>
        <w:ind w:left="567"/>
        <w:jc w:val="both"/>
        <w:rPr>
          <w:rFonts w:ascii="Times New Roman" w:hAnsi="Times New Roman" w:cs="Times New Roman"/>
          <w:sz w:val="22"/>
          <w:szCs w:val="22"/>
        </w:rPr>
      </w:pPr>
    </w:p>
    <w:p w14:paraId="4C060796" w14:textId="24D64F83" w:rsidR="00D73177" w:rsidRPr="00E26FE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w:t>
      </w:r>
      <w:r w:rsidR="00F329DC" w:rsidRPr="00E26FE1">
        <w:rPr>
          <w:rFonts w:ascii="Times New Roman" w:hAnsi="Times New Roman" w:cs="Times New Roman"/>
          <w:b/>
          <w:bCs/>
          <w:sz w:val="22"/>
          <w:szCs w:val="22"/>
        </w:rPr>
        <w:t>6</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não tiverem sua exequibilidade demonstrada, quando exigido pela Administração; </w:t>
      </w:r>
    </w:p>
    <w:p w14:paraId="10118B4A" w14:textId="77777777" w:rsidR="00D73177" w:rsidRPr="00E26FE1" w:rsidRDefault="00D73177" w:rsidP="00091598">
      <w:pPr>
        <w:tabs>
          <w:tab w:val="left" w:pos="142"/>
          <w:tab w:val="left" w:pos="426"/>
          <w:tab w:val="left" w:pos="567"/>
        </w:tabs>
        <w:ind w:left="567"/>
        <w:jc w:val="both"/>
        <w:rPr>
          <w:rFonts w:ascii="Times New Roman" w:hAnsi="Times New Roman" w:cs="Times New Roman"/>
          <w:sz w:val="22"/>
          <w:szCs w:val="22"/>
        </w:rPr>
      </w:pPr>
    </w:p>
    <w:p w14:paraId="3566EF93" w14:textId="553D8C46" w:rsidR="003602FB" w:rsidRPr="00E26FE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w:t>
      </w:r>
      <w:r w:rsidR="00F329DC" w:rsidRPr="00E26FE1">
        <w:rPr>
          <w:rFonts w:ascii="Times New Roman" w:hAnsi="Times New Roman" w:cs="Times New Roman"/>
          <w:b/>
          <w:bCs/>
          <w:sz w:val="22"/>
          <w:szCs w:val="22"/>
        </w:rPr>
        <w:t>7</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apresentar desconformidade com quaisquer outras exigências deste aviso ou seus anexos, desde que insanável</w:t>
      </w:r>
      <w:r w:rsidR="004E1A4E" w:rsidRPr="00E26FE1">
        <w:rPr>
          <w:rFonts w:ascii="Times New Roman" w:hAnsi="Times New Roman" w:cs="Times New Roman"/>
          <w:sz w:val="22"/>
          <w:szCs w:val="22"/>
        </w:rPr>
        <w:t>;</w:t>
      </w:r>
    </w:p>
    <w:p w14:paraId="4B8F8BC5" w14:textId="5CF1DFC1" w:rsidR="002F440B" w:rsidRPr="00E26FE1" w:rsidRDefault="002F440B" w:rsidP="00091598">
      <w:pPr>
        <w:pStyle w:val="PargrafodaLista"/>
        <w:tabs>
          <w:tab w:val="left" w:pos="142"/>
          <w:tab w:val="left" w:pos="426"/>
          <w:tab w:val="left" w:pos="567"/>
        </w:tabs>
        <w:ind w:left="567"/>
        <w:jc w:val="both"/>
        <w:rPr>
          <w:rFonts w:ascii="Times New Roman" w:hAnsi="Times New Roman" w:cs="Times New Roman"/>
          <w:sz w:val="22"/>
          <w:szCs w:val="22"/>
        </w:rPr>
      </w:pPr>
    </w:p>
    <w:p w14:paraId="07BD7749" w14:textId="21664492" w:rsidR="002F440B" w:rsidRPr="00E26FE1" w:rsidRDefault="002F440B" w:rsidP="002F440B">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sz w:val="22"/>
          <w:szCs w:val="22"/>
        </w:rPr>
        <w:t>5.</w:t>
      </w:r>
      <w:r w:rsidR="00EF2D5A" w:rsidRPr="00E26FE1">
        <w:rPr>
          <w:rFonts w:ascii="Times New Roman" w:hAnsi="Times New Roman" w:cs="Times New Roman"/>
          <w:b/>
          <w:sz w:val="22"/>
          <w:szCs w:val="22"/>
        </w:rPr>
        <w:t>9</w:t>
      </w:r>
      <w:r w:rsidRPr="00E26FE1">
        <w:rPr>
          <w:rFonts w:ascii="Times New Roman" w:hAnsi="Times New Roman" w:cs="Times New Roman"/>
          <w:b/>
          <w:sz w:val="22"/>
          <w:szCs w:val="22"/>
        </w:rPr>
        <w:t>.</w:t>
      </w:r>
      <w:r w:rsidR="00F329DC" w:rsidRPr="00E26FE1">
        <w:rPr>
          <w:rFonts w:ascii="Times New Roman" w:hAnsi="Times New Roman" w:cs="Times New Roman"/>
          <w:b/>
          <w:sz w:val="22"/>
          <w:szCs w:val="22"/>
        </w:rPr>
        <w:t>8</w:t>
      </w:r>
      <w:r w:rsidRPr="00E26FE1">
        <w:rPr>
          <w:rFonts w:ascii="Times New Roman" w:hAnsi="Times New Roman" w:cs="Times New Roman"/>
          <w:b/>
          <w:sz w:val="22"/>
          <w:szCs w:val="22"/>
        </w:rPr>
        <w:t>.</w:t>
      </w:r>
      <w:r w:rsidRPr="00E26FE1">
        <w:rPr>
          <w:rFonts w:ascii="Times New Roman" w:hAnsi="Times New Roman" w:cs="Times New Roman"/>
          <w:sz w:val="22"/>
          <w:szCs w:val="22"/>
        </w:rPr>
        <w:t xml:space="preserve"> não contiver a declaração referente à Regularidade – inciso I do art. 3º da Resolução nº 37, de 28/04/2009 e alterações, principalmente na incluída pela Resolução nº 172, de 04/07/2017, todas do Conselho Nacional do Ministério Público, conforme a </w:t>
      </w:r>
      <w:r w:rsidRPr="00E26FE1">
        <w:rPr>
          <w:rFonts w:ascii="Times New Roman" w:hAnsi="Times New Roman" w:cs="Times New Roman"/>
          <w:b/>
          <w:bCs/>
          <w:sz w:val="22"/>
          <w:szCs w:val="22"/>
        </w:rPr>
        <w:t xml:space="preserve">declaração constante no Modelo de </w:t>
      </w:r>
      <w:r w:rsidR="00C71933" w:rsidRPr="00E26FE1">
        <w:rPr>
          <w:rFonts w:ascii="Times New Roman" w:hAnsi="Times New Roman" w:cs="Times New Roman"/>
          <w:b/>
          <w:bCs/>
          <w:sz w:val="22"/>
          <w:szCs w:val="22"/>
        </w:rPr>
        <w:t xml:space="preserve">Apresentação de </w:t>
      </w:r>
      <w:r w:rsidRPr="00E26FE1">
        <w:rPr>
          <w:rFonts w:ascii="Times New Roman" w:hAnsi="Times New Roman" w:cs="Times New Roman"/>
          <w:b/>
          <w:bCs/>
          <w:sz w:val="22"/>
          <w:szCs w:val="22"/>
        </w:rPr>
        <w:t xml:space="preserve">Proposta </w:t>
      </w:r>
      <w:r w:rsidR="00C71933" w:rsidRPr="00E26FE1">
        <w:rPr>
          <w:rFonts w:ascii="Times New Roman" w:hAnsi="Times New Roman" w:cs="Times New Roman"/>
          <w:b/>
          <w:bCs/>
          <w:sz w:val="22"/>
          <w:szCs w:val="22"/>
        </w:rPr>
        <w:t xml:space="preserve">de Preços </w:t>
      </w:r>
      <w:r w:rsidRPr="00E26FE1">
        <w:rPr>
          <w:rFonts w:ascii="Times New Roman" w:hAnsi="Times New Roman" w:cs="Times New Roman"/>
          <w:b/>
          <w:bCs/>
          <w:sz w:val="22"/>
          <w:szCs w:val="22"/>
        </w:rPr>
        <w:t xml:space="preserve">(Anexo </w:t>
      </w:r>
      <w:r w:rsidR="00540831" w:rsidRPr="00E26FE1">
        <w:rPr>
          <w:rFonts w:ascii="Times New Roman" w:hAnsi="Times New Roman" w:cs="Times New Roman"/>
          <w:b/>
          <w:bCs/>
          <w:sz w:val="22"/>
          <w:szCs w:val="22"/>
        </w:rPr>
        <w:t>II</w:t>
      </w:r>
      <w:r w:rsidRPr="00E26FE1">
        <w:rPr>
          <w:rFonts w:ascii="Times New Roman" w:hAnsi="Times New Roman" w:cs="Times New Roman"/>
          <w:b/>
          <w:bCs/>
          <w:sz w:val="22"/>
          <w:szCs w:val="22"/>
        </w:rPr>
        <w:t>)</w:t>
      </w:r>
      <w:r w:rsidRPr="00E26FE1">
        <w:rPr>
          <w:rFonts w:ascii="Times New Roman" w:hAnsi="Times New Roman" w:cs="Times New Roman"/>
          <w:sz w:val="22"/>
          <w:szCs w:val="22"/>
        </w:rPr>
        <w:t xml:space="preserve"> deste Aviso de Dispensa Eletrônica</w:t>
      </w:r>
      <w:r w:rsidR="00792091" w:rsidRPr="00E26FE1">
        <w:rPr>
          <w:rFonts w:ascii="Times New Roman" w:hAnsi="Times New Roman" w:cs="Times New Roman"/>
          <w:sz w:val="22"/>
          <w:szCs w:val="22"/>
        </w:rPr>
        <w:t>;</w:t>
      </w:r>
    </w:p>
    <w:p w14:paraId="65A322B0" w14:textId="4D9E65E6" w:rsidR="00792091" w:rsidRPr="00E26FE1" w:rsidRDefault="00792091" w:rsidP="002F440B">
      <w:pPr>
        <w:pStyle w:val="PargrafodaLista"/>
        <w:tabs>
          <w:tab w:val="left" w:pos="142"/>
          <w:tab w:val="left" w:pos="426"/>
          <w:tab w:val="left" w:pos="567"/>
        </w:tabs>
        <w:ind w:left="567"/>
        <w:jc w:val="both"/>
        <w:rPr>
          <w:rFonts w:ascii="Times New Roman" w:hAnsi="Times New Roman" w:cs="Times New Roman"/>
          <w:sz w:val="22"/>
          <w:szCs w:val="22"/>
        </w:rPr>
      </w:pPr>
    </w:p>
    <w:p w14:paraId="4348D2D0" w14:textId="07DB51C9" w:rsidR="008A43B7" w:rsidRPr="00E26FE1" w:rsidRDefault="00792091"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r w:rsidRPr="00E26FE1">
        <w:rPr>
          <w:rFonts w:ascii="Times New Roman" w:hAnsi="Times New Roman" w:cs="Times New Roman"/>
          <w:b/>
          <w:bCs/>
          <w:sz w:val="22"/>
          <w:szCs w:val="22"/>
        </w:rPr>
        <w:t>5.</w:t>
      </w:r>
      <w:r w:rsidR="00EF2D5A" w:rsidRPr="00E26FE1">
        <w:rPr>
          <w:rFonts w:ascii="Times New Roman" w:hAnsi="Times New Roman" w:cs="Times New Roman"/>
          <w:b/>
          <w:bCs/>
          <w:sz w:val="22"/>
          <w:szCs w:val="22"/>
        </w:rPr>
        <w:t>9</w:t>
      </w:r>
      <w:r w:rsidRPr="00E26FE1">
        <w:rPr>
          <w:rFonts w:ascii="Times New Roman" w:hAnsi="Times New Roman" w:cs="Times New Roman"/>
          <w:b/>
          <w:bCs/>
          <w:sz w:val="22"/>
          <w:szCs w:val="22"/>
        </w:rPr>
        <w:t>.9.</w:t>
      </w:r>
      <w:r w:rsidRPr="00E26FE1">
        <w:rPr>
          <w:rFonts w:ascii="Times New Roman" w:hAnsi="Times New Roman" w:cs="Times New Roman"/>
          <w:sz w:val="22"/>
          <w:szCs w:val="22"/>
        </w:rPr>
        <w:t xml:space="preserve"> não</w:t>
      </w:r>
      <w:r w:rsidR="008A43B7" w:rsidRPr="00E26FE1">
        <w:rPr>
          <w:rFonts w:ascii="Times New Roman" w:hAnsi="Times New Roman" w:cs="Times New Roman"/>
          <w:sz w:val="22"/>
          <w:szCs w:val="22"/>
        </w:rPr>
        <w:t xml:space="preserve"> contiver a declaração referente ao cumprimento dos requisitos estabelecidos no artigo 16, da Lei nº 14.133/2021, conforme a </w:t>
      </w:r>
      <w:r w:rsidR="008A43B7" w:rsidRPr="00E26FE1">
        <w:rPr>
          <w:rFonts w:ascii="Times New Roman" w:hAnsi="Times New Roman" w:cs="Times New Roman"/>
          <w:b/>
          <w:bCs/>
          <w:sz w:val="22"/>
          <w:szCs w:val="22"/>
        </w:rPr>
        <w:t>declaração constante no Modelo de Apresentação de Proposta de Preços (Anexo II)</w:t>
      </w:r>
      <w:r w:rsidR="008A43B7" w:rsidRPr="00E26FE1">
        <w:rPr>
          <w:rFonts w:ascii="Times New Roman" w:hAnsi="Times New Roman" w:cs="Times New Roman"/>
          <w:sz w:val="22"/>
          <w:szCs w:val="22"/>
        </w:rPr>
        <w:t xml:space="preserve"> deste Aviso de Dispensa Eletrônica.</w:t>
      </w:r>
      <w:r w:rsidR="008A43B7" w:rsidRPr="00E26FE1">
        <w:rPr>
          <w:rFonts w:ascii="Times New Roman" w:hAnsi="Times New Roman" w:cs="Times New Roman"/>
          <w:b/>
          <w:sz w:val="22"/>
          <w:szCs w:val="22"/>
        </w:rPr>
        <w:t xml:space="preserve"> </w:t>
      </w:r>
      <w:r w:rsidR="008A43B7" w:rsidRPr="00E26FE1">
        <w:rPr>
          <w:rFonts w:ascii="Times New Roman" w:hAnsi="Times New Roman" w:cs="Times New Roman"/>
          <w:b/>
          <w:color w:val="FF0000"/>
          <w:sz w:val="22"/>
          <w:szCs w:val="22"/>
        </w:rPr>
        <w:t>(</w:t>
      </w:r>
      <w:r w:rsidR="008A43B7" w:rsidRPr="00E26FE1">
        <w:rPr>
          <w:rFonts w:ascii="Times New Roman" w:hAnsi="Times New Roman" w:cs="Times New Roman"/>
          <w:b/>
          <w:color w:val="FF0000"/>
          <w:sz w:val="22"/>
          <w:szCs w:val="22"/>
          <w:u w:val="single"/>
        </w:rPr>
        <w:t>APENAS PARA OS PARTICIPANTES ORGANIZADOS SOB A FORMA DE COOPERATIVAS</w:t>
      </w:r>
      <w:r w:rsidR="008A43B7" w:rsidRPr="00E26FE1">
        <w:rPr>
          <w:rFonts w:ascii="Times New Roman" w:hAnsi="Times New Roman" w:cs="Times New Roman"/>
          <w:b/>
          <w:color w:val="FF0000"/>
          <w:sz w:val="22"/>
          <w:szCs w:val="22"/>
        </w:rPr>
        <w:t>)</w:t>
      </w:r>
    </w:p>
    <w:p w14:paraId="61CF2EC8" w14:textId="77777777" w:rsidR="00DB1917" w:rsidRPr="00E26FE1" w:rsidRDefault="00DB1917" w:rsidP="008A43B7">
      <w:pPr>
        <w:pStyle w:val="PargrafodaLista"/>
        <w:tabs>
          <w:tab w:val="left" w:pos="142"/>
          <w:tab w:val="left" w:pos="426"/>
          <w:tab w:val="left" w:pos="567"/>
        </w:tabs>
        <w:ind w:left="567"/>
        <w:jc w:val="both"/>
        <w:rPr>
          <w:rFonts w:ascii="Times New Roman" w:hAnsi="Times New Roman" w:cs="Times New Roman"/>
          <w:b/>
          <w:color w:val="FF0000"/>
          <w:sz w:val="22"/>
          <w:szCs w:val="22"/>
        </w:rPr>
      </w:pPr>
    </w:p>
    <w:bookmarkEnd w:id="20"/>
    <w:p w14:paraId="50013DB7" w14:textId="6D28D7E9" w:rsidR="003602FB"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Quando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não conseguir comprovar que possui ou possuirá recursos suficientes para executar a contento 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será considerada inexequível a proposta de preços ou menor lance que: </w:t>
      </w:r>
    </w:p>
    <w:p w14:paraId="71982D9F" w14:textId="77777777" w:rsidR="008630D1" w:rsidRPr="00E26FE1" w:rsidRDefault="008630D1" w:rsidP="00091598">
      <w:pPr>
        <w:pStyle w:val="PargrafodaLista"/>
        <w:tabs>
          <w:tab w:val="left" w:pos="142"/>
          <w:tab w:val="left" w:pos="426"/>
          <w:tab w:val="left" w:pos="567"/>
        </w:tabs>
        <w:ind w:left="0"/>
        <w:jc w:val="both"/>
        <w:rPr>
          <w:rFonts w:ascii="Times New Roman" w:hAnsi="Times New Roman" w:cs="Times New Roman"/>
          <w:sz w:val="22"/>
          <w:szCs w:val="22"/>
        </w:rPr>
      </w:pPr>
    </w:p>
    <w:p w14:paraId="2EDD4E1A" w14:textId="4953E611" w:rsidR="004C45C4" w:rsidRPr="00E26FE1" w:rsidRDefault="00B97EFD"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345E63" w:rsidRPr="00E26FE1">
        <w:rPr>
          <w:rFonts w:ascii="Times New Roman" w:hAnsi="Times New Roman" w:cs="Times New Roman"/>
          <w:b/>
          <w:bCs/>
          <w:sz w:val="22"/>
          <w:szCs w:val="22"/>
        </w:rPr>
        <w:t>1</w:t>
      </w:r>
      <w:r w:rsidR="002C0547" w:rsidRPr="00E26FE1">
        <w:rPr>
          <w:rFonts w:ascii="Times New Roman" w:hAnsi="Times New Roman" w:cs="Times New Roman"/>
          <w:b/>
          <w:bCs/>
          <w:sz w:val="22"/>
          <w:szCs w:val="22"/>
        </w:rPr>
        <w:t>0</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para os quais ele renuncie a parcela ou à totalidade da remuneração. </w:t>
      </w:r>
    </w:p>
    <w:p w14:paraId="4C892712" w14:textId="77777777" w:rsidR="004C45C4" w:rsidRPr="00E26FE1" w:rsidRDefault="004C45C4" w:rsidP="00091598">
      <w:pPr>
        <w:tabs>
          <w:tab w:val="left" w:pos="142"/>
          <w:tab w:val="left" w:pos="426"/>
          <w:tab w:val="left" w:pos="567"/>
        </w:tabs>
        <w:ind w:left="567"/>
        <w:jc w:val="both"/>
        <w:rPr>
          <w:rFonts w:ascii="Times New Roman" w:hAnsi="Times New Roman" w:cs="Times New Roman"/>
          <w:sz w:val="22"/>
          <w:szCs w:val="22"/>
        </w:rPr>
      </w:pPr>
    </w:p>
    <w:p w14:paraId="323A47F2" w14:textId="553DBD38" w:rsidR="004C45C4" w:rsidRPr="00E26FE1" w:rsidRDefault="00B97EFD" w:rsidP="00B95001">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w:t>
      </w:r>
      <w:r w:rsidR="00345E63" w:rsidRPr="00E26FE1">
        <w:rPr>
          <w:rFonts w:ascii="Times New Roman" w:hAnsi="Times New Roman" w:cs="Times New Roman"/>
          <w:b/>
          <w:bCs/>
          <w:sz w:val="22"/>
          <w:szCs w:val="22"/>
        </w:rPr>
        <w:t>1</w:t>
      </w:r>
      <w:r w:rsidR="002C0547" w:rsidRPr="00E26FE1">
        <w:rPr>
          <w:rFonts w:ascii="Times New Roman" w:hAnsi="Times New Roman" w:cs="Times New Roman"/>
          <w:b/>
          <w:bCs/>
          <w:sz w:val="22"/>
          <w:szCs w:val="22"/>
        </w:rPr>
        <w:t>0</w:t>
      </w:r>
      <w:r w:rsidRPr="00E26FE1">
        <w:rPr>
          <w:rFonts w:ascii="Times New Roman" w:hAnsi="Times New Roman" w:cs="Times New Roman"/>
          <w:b/>
          <w:bCs/>
          <w:sz w:val="22"/>
          <w:szCs w:val="22"/>
        </w:rPr>
        <w:t>.2.</w:t>
      </w:r>
      <w:r w:rsidRPr="00E26FE1">
        <w:rPr>
          <w:rFonts w:ascii="Times New Roman" w:hAnsi="Times New Roman" w:cs="Times New Roman"/>
          <w:sz w:val="22"/>
          <w:szCs w:val="22"/>
        </w:rPr>
        <w:t xml:space="preserve"> apresentar</w:t>
      </w:r>
      <w:r w:rsidR="00366B4F" w:rsidRPr="00E26FE1">
        <w:rPr>
          <w:rFonts w:ascii="Times New Roman" w:hAnsi="Times New Roman" w:cs="Times New Roman"/>
          <w:sz w:val="22"/>
          <w:szCs w:val="22"/>
        </w:rPr>
        <w:t xml:space="preserve">, quando for o caso, </w:t>
      </w:r>
      <w:r w:rsidRPr="00E26FE1">
        <w:rPr>
          <w:rFonts w:ascii="Times New Roman" w:hAnsi="Times New Roman" w:cs="Times New Roman"/>
          <w:sz w:val="22"/>
          <w:szCs w:val="22"/>
        </w:rPr>
        <w:t>um ou mais valores da planilha de custo que sejam inferiores àqueles fixados em instrumentos de caráter normativo obrigatório, tais como leis, medidas provisórias e convenções coletivas de trabalho vigentes</w:t>
      </w:r>
      <w:r w:rsidR="004C45C4" w:rsidRPr="00E26FE1">
        <w:rPr>
          <w:rFonts w:ascii="Times New Roman" w:hAnsi="Times New Roman" w:cs="Times New Roman"/>
          <w:sz w:val="22"/>
          <w:szCs w:val="22"/>
        </w:rPr>
        <w:t>.</w:t>
      </w:r>
      <w:r w:rsidR="00523ACA" w:rsidRPr="00E26FE1">
        <w:rPr>
          <w:rFonts w:ascii="Times New Roman" w:hAnsi="Times New Roman" w:cs="Times New Roman"/>
          <w:sz w:val="22"/>
          <w:szCs w:val="22"/>
        </w:rPr>
        <w:t xml:space="preserve"> </w:t>
      </w:r>
    </w:p>
    <w:p w14:paraId="00DEF76C" w14:textId="77777777" w:rsidR="00E26514" w:rsidRPr="00E26FE1" w:rsidRDefault="00E26514" w:rsidP="00091598">
      <w:pPr>
        <w:tabs>
          <w:tab w:val="left" w:pos="142"/>
          <w:tab w:val="left" w:pos="426"/>
          <w:tab w:val="left" w:pos="567"/>
        </w:tabs>
        <w:jc w:val="both"/>
        <w:rPr>
          <w:rFonts w:ascii="Times New Roman" w:hAnsi="Times New Roman" w:cs="Times New Roman"/>
          <w:i/>
          <w:iCs/>
          <w:color w:val="00B0F0"/>
          <w:sz w:val="22"/>
          <w:szCs w:val="22"/>
        </w:rPr>
      </w:pPr>
    </w:p>
    <w:p w14:paraId="4603111D" w14:textId="2D7EAA13" w:rsidR="004C45C4"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Se houver indícios de inexequibilidade da proposta de preço, ou em caso da necessidade de esclarecimentos complementares, poderão ser efetuadas diligências, para que a empresa comprove a exequibilidade da proposta. </w:t>
      </w:r>
    </w:p>
    <w:p w14:paraId="6771266B" w14:textId="77777777" w:rsidR="004C45C4" w:rsidRPr="00E26FE1" w:rsidRDefault="004C45C4" w:rsidP="00091598">
      <w:pPr>
        <w:tabs>
          <w:tab w:val="left" w:pos="142"/>
          <w:tab w:val="left" w:pos="426"/>
          <w:tab w:val="left" w:pos="567"/>
        </w:tabs>
        <w:jc w:val="both"/>
        <w:rPr>
          <w:rFonts w:ascii="Times New Roman" w:hAnsi="Times New Roman" w:cs="Times New Roman"/>
          <w:sz w:val="22"/>
          <w:szCs w:val="22"/>
        </w:rPr>
      </w:pPr>
    </w:p>
    <w:p w14:paraId="0F1ED570" w14:textId="2D853009" w:rsidR="00FB5104"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Erros no preenchimento da planilha</w:t>
      </w:r>
      <w:r w:rsidR="009779FD" w:rsidRPr="00E26FE1">
        <w:rPr>
          <w:rFonts w:ascii="Times New Roman" w:hAnsi="Times New Roman" w:cs="Times New Roman"/>
          <w:sz w:val="22"/>
          <w:szCs w:val="22"/>
        </w:rPr>
        <w:t xml:space="preserve">, quando for o caso, </w:t>
      </w:r>
      <w:r w:rsidRPr="00E26FE1">
        <w:rPr>
          <w:rFonts w:ascii="Times New Roman" w:hAnsi="Times New Roman" w:cs="Times New Roman"/>
          <w:sz w:val="22"/>
          <w:szCs w:val="22"/>
        </w:rPr>
        <w:t xml:space="preserve">não constituem motivo para a </w:t>
      </w:r>
      <w:r w:rsidR="00FB5104" w:rsidRPr="00E26FE1">
        <w:rPr>
          <w:rFonts w:ascii="Times New Roman" w:hAnsi="Times New Roman" w:cs="Times New Roman"/>
          <w:sz w:val="22"/>
          <w:szCs w:val="22"/>
        </w:rPr>
        <w:t>desclassificação</w:t>
      </w:r>
      <w:r w:rsidRPr="00E26FE1">
        <w:rPr>
          <w:rFonts w:ascii="Times New Roman" w:hAnsi="Times New Roman" w:cs="Times New Roman"/>
          <w:sz w:val="22"/>
          <w:szCs w:val="22"/>
        </w:rPr>
        <w:t xml:space="preserve"> da proposta. A planilha poderá́ ser ajustada pelo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no prazo indicado pelo sistema, desde que não haja majoração do preço. </w:t>
      </w:r>
    </w:p>
    <w:p w14:paraId="3635DC21" w14:textId="77777777" w:rsidR="00F13485" w:rsidRPr="00E26FE1" w:rsidRDefault="00F13485" w:rsidP="00091598">
      <w:pPr>
        <w:tabs>
          <w:tab w:val="left" w:pos="142"/>
          <w:tab w:val="left" w:pos="426"/>
          <w:tab w:val="left" w:pos="567"/>
        </w:tabs>
        <w:ind w:left="567"/>
        <w:jc w:val="both"/>
        <w:rPr>
          <w:rFonts w:ascii="Times New Roman" w:hAnsi="Times New Roman" w:cs="Times New Roman"/>
          <w:sz w:val="22"/>
          <w:szCs w:val="22"/>
        </w:rPr>
      </w:pPr>
    </w:p>
    <w:p w14:paraId="4B4F3A48" w14:textId="2203F994" w:rsidR="009156E4" w:rsidRPr="00E26FE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5.1</w:t>
      </w:r>
      <w:r w:rsidR="002C0547" w:rsidRPr="00E26FE1">
        <w:rPr>
          <w:rFonts w:ascii="Times New Roman" w:hAnsi="Times New Roman" w:cs="Times New Roman"/>
          <w:b/>
          <w:bCs/>
          <w:sz w:val="22"/>
          <w:szCs w:val="22"/>
        </w:rPr>
        <w:t>2</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w:t>
      </w:r>
      <w:r w:rsidR="00B97EFD" w:rsidRPr="00E26FE1">
        <w:rPr>
          <w:rFonts w:ascii="Times New Roman" w:hAnsi="Times New Roman" w:cs="Times New Roman"/>
          <w:sz w:val="22"/>
          <w:szCs w:val="22"/>
        </w:rPr>
        <w:t xml:space="preserve">O ajuste de que trata este dispositivo se limita a sanar erros ou falhas que não alterem a substância das propostas; </w:t>
      </w:r>
    </w:p>
    <w:p w14:paraId="5863DBEE" w14:textId="77777777" w:rsidR="009156E4" w:rsidRPr="00E26FE1" w:rsidRDefault="009156E4" w:rsidP="00091598">
      <w:pPr>
        <w:tabs>
          <w:tab w:val="left" w:pos="142"/>
          <w:tab w:val="left" w:pos="426"/>
          <w:tab w:val="left" w:pos="567"/>
        </w:tabs>
        <w:ind w:left="567"/>
        <w:jc w:val="both"/>
        <w:rPr>
          <w:rFonts w:ascii="Times New Roman" w:hAnsi="Times New Roman" w:cs="Times New Roman"/>
          <w:sz w:val="22"/>
          <w:szCs w:val="22"/>
        </w:rPr>
      </w:pPr>
    </w:p>
    <w:p w14:paraId="3606E462" w14:textId="12C74FE9" w:rsidR="009156E4" w:rsidRPr="00E26FE1" w:rsidRDefault="00D73177" w:rsidP="00091598">
      <w:pPr>
        <w:pStyle w:val="PargrafodaLista"/>
        <w:tabs>
          <w:tab w:val="left" w:pos="142"/>
          <w:tab w:val="left" w:pos="426"/>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lastRenderedPageBreak/>
        <w:t>5.1</w:t>
      </w:r>
      <w:r w:rsidR="002C0547" w:rsidRPr="00E26FE1">
        <w:rPr>
          <w:rFonts w:ascii="Times New Roman" w:hAnsi="Times New Roman" w:cs="Times New Roman"/>
          <w:b/>
          <w:bCs/>
          <w:sz w:val="22"/>
          <w:szCs w:val="22"/>
        </w:rPr>
        <w:t>2</w:t>
      </w:r>
      <w:r w:rsidRPr="00E26FE1">
        <w:rPr>
          <w:rFonts w:ascii="Times New Roman" w:hAnsi="Times New Roman" w:cs="Times New Roman"/>
          <w:b/>
          <w:bCs/>
          <w:sz w:val="22"/>
          <w:szCs w:val="22"/>
        </w:rPr>
        <w:t>.2.</w:t>
      </w:r>
      <w:r w:rsidRPr="00E26FE1">
        <w:rPr>
          <w:rFonts w:ascii="Times New Roman" w:hAnsi="Times New Roman" w:cs="Times New Roman"/>
          <w:sz w:val="22"/>
          <w:szCs w:val="22"/>
        </w:rPr>
        <w:t xml:space="preserve"> </w:t>
      </w:r>
      <w:r w:rsidR="00B97EFD" w:rsidRPr="00E26FE1">
        <w:rPr>
          <w:rFonts w:ascii="Times New Roman" w:hAnsi="Times New Roman" w:cs="Times New Roman"/>
          <w:sz w:val="22"/>
          <w:szCs w:val="22"/>
        </w:rPr>
        <w:t>Considera-se</w:t>
      </w:r>
      <w:r w:rsidR="000F2B00" w:rsidRPr="00E26FE1">
        <w:rPr>
          <w:rFonts w:ascii="Times New Roman" w:hAnsi="Times New Roman" w:cs="Times New Roman"/>
          <w:sz w:val="22"/>
          <w:szCs w:val="22"/>
        </w:rPr>
        <w:t>, também,</w:t>
      </w:r>
      <w:r w:rsidR="00B97EFD" w:rsidRPr="00E26FE1">
        <w:rPr>
          <w:rFonts w:ascii="Times New Roman" w:hAnsi="Times New Roman" w:cs="Times New Roman"/>
          <w:sz w:val="22"/>
          <w:szCs w:val="22"/>
        </w:rPr>
        <w:t xml:space="preserve"> erro no preenchimento da planilha passível de correção a indicação de recolhimento de impostos e contribuições na forma do Simples Nacional, quando não cabível esse regime. </w:t>
      </w:r>
    </w:p>
    <w:p w14:paraId="2757138E" w14:textId="77777777" w:rsidR="009156E4" w:rsidRPr="00E26FE1" w:rsidRDefault="009156E4" w:rsidP="00091598">
      <w:pPr>
        <w:tabs>
          <w:tab w:val="left" w:pos="142"/>
          <w:tab w:val="left" w:pos="426"/>
          <w:tab w:val="left" w:pos="567"/>
        </w:tabs>
        <w:jc w:val="both"/>
        <w:rPr>
          <w:rFonts w:ascii="Times New Roman" w:hAnsi="Times New Roman" w:cs="Times New Roman"/>
          <w:sz w:val="22"/>
          <w:szCs w:val="22"/>
        </w:rPr>
      </w:pPr>
    </w:p>
    <w:p w14:paraId="5BEE8765" w14:textId="385DDE16" w:rsidR="009156E4"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Para fins de análise da proposta quanto ao cumprimento das especificações do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poderá ser colhida a manifestação escrita do setor requisitante do serviço ou da área especializada no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w:t>
      </w:r>
    </w:p>
    <w:p w14:paraId="202795BB" w14:textId="77777777" w:rsidR="009156E4" w:rsidRPr="00E26FE1" w:rsidRDefault="009156E4" w:rsidP="00091598">
      <w:pPr>
        <w:tabs>
          <w:tab w:val="left" w:pos="142"/>
          <w:tab w:val="left" w:pos="426"/>
          <w:tab w:val="left" w:pos="567"/>
        </w:tabs>
        <w:jc w:val="both"/>
        <w:rPr>
          <w:rFonts w:ascii="Times New Roman" w:hAnsi="Times New Roman" w:cs="Times New Roman"/>
          <w:sz w:val="22"/>
          <w:szCs w:val="22"/>
        </w:rPr>
      </w:pPr>
    </w:p>
    <w:p w14:paraId="6AF62650" w14:textId="31CD33D7" w:rsidR="00B97EFD"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Se a proposta ou lance </w:t>
      </w:r>
      <w:bookmarkStart w:id="21" w:name="_Hlk133227843"/>
      <w:r w:rsidR="009E1CB2" w:rsidRPr="00E26FE1">
        <w:rPr>
          <w:rFonts w:ascii="Times New Roman" w:hAnsi="Times New Roman" w:cs="Times New Roman"/>
          <w:sz w:val="22"/>
          <w:szCs w:val="22"/>
        </w:rPr>
        <w:t>do Participante classificado provisoriamente em primeiro lugar</w:t>
      </w:r>
      <w:bookmarkEnd w:id="21"/>
      <w:r w:rsidR="00421B8D" w:rsidRPr="00E26FE1">
        <w:rPr>
          <w:rFonts w:ascii="Times New Roman" w:hAnsi="Times New Roman" w:cs="Times New Roman"/>
          <w:sz w:val="22"/>
          <w:szCs w:val="22"/>
        </w:rPr>
        <w:t xml:space="preserve"> </w:t>
      </w:r>
      <w:r w:rsidR="009E1CB2" w:rsidRPr="00E26FE1">
        <w:rPr>
          <w:rFonts w:ascii="Times New Roman" w:hAnsi="Times New Roman" w:cs="Times New Roman"/>
          <w:sz w:val="22"/>
          <w:szCs w:val="22"/>
        </w:rPr>
        <w:t>for desclassificada</w:t>
      </w:r>
      <w:r w:rsidRPr="00E26FE1">
        <w:rPr>
          <w:rFonts w:ascii="Times New Roman" w:hAnsi="Times New Roman" w:cs="Times New Roman"/>
          <w:sz w:val="22"/>
          <w:szCs w:val="22"/>
        </w:rPr>
        <w:t>, será examinada a proposta ou lance subsequente, e, assim sucessivamente, na ordem de classificação</w:t>
      </w:r>
      <w:r w:rsidR="00CA2008" w:rsidRPr="00E26FE1">
        <w:rPr>
          <w:rFonts w:ascii="Times New Roman" w:hAnsi="Times New Roman" w:cs="Times New Roman"/>
          <w:sz w:val="22"/>
          <w:szCs w:val="22"/>
        </w:rPr>
        <w:t>.</w:t>
      </w:r>
    </w:p>
    <w:p w14:paraId="320C29D9" w14:textId="17AE3A3C" w:rsidR="00B97EFD" w:rsidRPr="00E26FE1" w:rsidRDefault="00B97EFD" w:rsidP="00091598">
      <w:pPr>
        <w:tabs>
          <w:tab w:val="left" w:pos="142"/>
          <w:tab w:val="left" w:pos="426"/>
          <w:tab w:val="left" w:pos="567"/>
        </w:tabs>
        <w:jc w:val="both"/>
        <w:rPr>
          <w:rFonts w:ascii="Times New Roman" w:hAnsi="Times New Roman" w:cs="Times New Roman"/>
          <w:sz w:val="22"/>
          <w:szCs w:val="22"/>
        </w:rPr>
      </w:pPr>
    </w:p>
    <w:p w14:paraId="0008F7E3" w14:textId="0AF14225" w:rsidR="00DD099B"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Havendo necessidade, a sessão será suspensa, informando-se no “chat” a nova data e horário para a sua continuidade. </w:t>
      </w:r>
    </w:p>
    <w:p w14:paraId="648349D9" w14:textId="77777777" w:rsidR="00D73177" w:rsidRPr="00E26FE1" w:rsidRDefault="00D73177" w:rsidP="00091598">
      <w:pPr>
        <w:tabs>
          <w:tab w:val="left" w:pos="142"/>
          <w:tab w:val="left" w:pos="426"/>
          <w:tab w:val="left" w:pos="567"/>
        </w:tabs>
        <w:jc w:val="both"/>
        <w:rPr>
          <w:rFonts w:ascii="Times New Roman" w:hAnsi="Times New Roman" w:cs="Times New Roman"/>
          <w:sz w:val="22"/>
          <w:szCs w:val="22"/>
        </w:rPr>
      </w:pPr>
    </w:p>
    <w:p w14:paraId="463743A0" w14:textId="25BDD580" w:rsidR="0063255F" w:rsidRPr="00E26FE1" w:rsidRDefault="00B97EFD" w:rsidP="007F578A">
      <w:pPr>
        <w:pStyle w:val="PargrafodaLista"/>
        <w:numPr>
          <w:ilvl w:val="0"/>
          <w:numId w:val="9"/>
        </w:numPr>
        <w:tabs>
          <w:tab w:val="left" w:pos="142"/>
          <w:tab w:val="left" w:pos="426"/>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Encerrada a análise quanto à aceitação da proposta, se iniciará a fase de habilitação, observado o disposto neste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w:t>
      </w:r>
    </w:p>
    <w:p w14:paraId="49602AF0" w14:textId="095C277C" w:rsidR="00D73177" w:rsidRPr="00E26FE1" w:rsidRDefault="00D73177" w:rsidP="00091598">
      <w:pPr>
        <w:tabs>
          <w:tab w:val="left" w:pos="142"/>
          <w:tab w:val="left" w:pos="426"/>
          <w:tab w:val="left" w:pos="567"/>
        </w:tabs>
        <w:jc w:val="both"/>
        <w:rPr>
          <w:rFonts w:ascii="Times New Roman" w:hAnsi="Times New Roman" w:cs="Times New Roman"/>
          <w:sz w:val="22"/>
          <w:szCs w:val="22"/>
        </w:rPr>
      </w:pPr>
    </w:p>
    <w:p w14:paraId="636348B7" w14:textId="29A7EC8B" w:rsidR="00B97EFD" w:rsidRPr="00E26FE1" w:rsidRDefault="00B97EFD" w:rsidP="00F6026A">
      <w:pPr>
        <w:pStyle w:val="Ttulo1"/>
        <w:spacing w:before="0"/>
        <w:rPr>
          <w:rFonts w:ascii="Times New Roman" w:hAnsi="Times New Roman" w:cs="Times New Roman"/>
          <w:b/>
          <w:bCs/>
          <w:sz w:val="22"/>
          <w:szCs w:val="22"/>
        </w:rPr>
      </w:pPr>
      <w:r w:rsidRPr="00E26FE1">
        <w:rPr>
          <w:rFonts w:ascii="Times New Roman" w:hAnsi="Times New Roman" w:cs="Times New Roman"/>
          <w:b/>
          <w:bCs/>
          <w:color w:val="auto"/>
          <w:sz w:val="22"/>
          <w:szCs w:val="22"/>
        </w:rPr>
        <w:t xml:space="preserve">6. HABILITAÇÃO </w:t>
      </w:r>
    </w:p>
    <w:p w14:paraId="7601A55D" w14:textId="56DE5A0A" w:rsidR="00FA785C" w:rsidRPr="00E26FE1" w:rsidRDefault="00FA785C" w:rsidP="00F6026A">
      <w:pPr>
        <w:jc w:val="both"/>
        <w:rPr>
          <w:rFonts w:ascii="Times New Roman" w:hAnsi="Times New Roman" w:cs="Times New Roman"/>
          <w:sz w:val="22"/>
          <w:szCs w:val="22"/>
        </w:rPr>
      </w:pPr>
    </w:p>
    <w:p w14:paraId="7A4C1AEA" w14:textId="77777777" w:rsidR="001E11DB" w:rsidRPr="00E26FE1" w:rsidRDefault="001E11DB" w:rsidP="007F578A">
      <w:pPr>
        <w:pStyle w:val="PargrafodaLista"/>
        <w:numPr>
          <w:ilvl w:val="0"/>
          <w:numId w:val="10"/>
        </w:numPr>
        <w:tabs>
          <w:tab w:val="left" w:pos="567"/>
        </w:tabs>
        <w:ind w:left="0" w:firstLine="0"/>
        <w:jc w:val="both"/>
        <w:rPr>
          <w:rFonts w:ascii="Times New Roman" w:hAnsi="Times New Roman" w:cs="Times New Roman"/>
          <w:sz w:val="22"/>
          <w:szCs w:val="22"/>
        </w:rPr>
      </w:pPr>
      <w:bookmarkStart w:id="22" w:name="_Hlk175659802"/>
      <w:bookmarkStart w:id="23" w:name="_Hlk190178902"/>
      <w:r w:rsidRPr="00E26FE1">
        <w:rPr>
          <w:rFonts w:ascii="Times New Roman" w:hAnsi="Times New Roman" w:cs="Times New Roman"/>
          <w:sz w:val="22"/>
          <w:szCs w:val="22"/>
        </w:rPr>
        <w:t xml:space="preserve">A habilitação dos participantes será verificada por meio </w:t>
      </w:r>
      <w:bookmarkStart w:id="24" w:name="_Hlk133413483"/>
      <w:r w:rsidRPr="00E26FE1">
        <w:rPr>
          <w:rFonts w:ascii="Times New Roman" w:hAnsi="Times New Roman" w:cs="Times New Roman"/>
          <w:sz w:val="22"/>
          <w:szCs w:val="22"/>
        </w:rPr>
        <w:t xml:space="preserve">do SICAF, nos documentos por ele abrangido nos níveis II, III e IV. </w:t>
      </w:r>
      <w:bookmarkEnd w:id="24"/>
    </w:p>
    <w:p w14:paraId="54B17BA4" w14:textId="77777777" w:rsidR="001E11DB" w:rsidRPr="00E26FE1" w:rsidRDefault="001E11DB" w:rsidP="001E11DB">
      <w:pPr>
        <w:tabs>
          <w:tab w:val="left" w:pos="567"/>
        </w:tabs>
        <w:jc w:val="both"/>
        <w:rPr>
          <w:rFonts w:ascii="Times New Roman" w:hAnsi="Times New Roman" w:cs="Times New Roman"/>
          <w:sz w:val="22"/>
          <w:szCs w:val="22"/>
        </w:rPr>
      </w:pPr>
    </w:p>
    <w:p w14:paraId="37E12D80" w14:textId="77777777" w:rsidR="001E11DB" w:rsidRPr="00E26FE1" w:rsidRDefault="001E11DB" w:rsidP="001E11DB">
      <w:pPr>
        <w:pStyle w:val="PargrafodaLista"/>
        <w:tabs>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6.1.1.</w:t>
      </w:r>
      <w:r w:rsidRPr="00E26FE1">
        <w:rPr>
          <w:rFonts w:ascii="Times New Roman" w:hAnsi="Times New Roman" w:cs="Times New Roman"/>
          <w:sz w:val="22"/>
          <w:szCs w:val="22"/>
        </w:rPr>
        <w:t xml:space="preserve"> É dever do participante atualizar previamente as comprovações constantes do SICAF para que estejam vigentes na data da abertura da sessão pública, ou encaminhar, quando solicitado, a respectiva documentação atualizada. </w:t>
      </w:r>
    </w:p>
    <w:p w14:paraId="549B690E" w14:textId="77777777" w:rsidR="001E11DB" w:rsidRPr="00E26FE1" w:rsidRDefault="001E11DB" w:rsidP="001E11DB">
      <w:pPr>
        <w:pStyle w:val="PargrafodaLista"/>
        <w:tabs>
          <w:tab w:val="left" w:pos="567"/>
        </w:tabs>
        <w:ind w:left="567"/>
        <w:jc w:val="both"/>
        <w:rPr>
          <w:rFonts w:ascii="Times New Roman" w:hAnsi="Times New Roman" w:cs="Times New Roman"/>
          <w:sz w:val="22"/>
          <w:szCs w:val="22"/>
        </w:rPr>
      </w:pPr>
    </w:p>
    <w:p w14:paraId="2D330166" w14:textId="77777777" w:rsidR="001E11DB" w:rsidRPr="00E26FE1" w:rsidRDefault="001E11DB" w:rsidP="001E11DB">
      <w:pPr>
        <w:pStyle w:val="PargrafodaLista"/>
        <w:tabs>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6.1.2.</w:t>
      </w:r>
      <w:r w:rsidRPr="00E26FE1">
        <w:rPr>
          <w:rFonts w:ascii="Times New Roman" w:hAnsi="Times New Roman" w:cs="Times New Roman"/>
          <w:sz w:val="22"/>
          <w:szCs w:val="22"/>
        </w:rPr>
        <w:t xml:space="preserve"> O descumprimento do subitem acima implicará a inabilitação do participante, exceto se a consulta aos sítios eletrônicos oficiais emissores de certidões lograr êxito em encontrar a(s) certidão(</w:t>
      </w:r>
      <w:proofErr w:type="spellStart"/>
      <w:r w:rsidRPr="00E26FE1">
        <w:rPr>
          <w:rFonts w:ascii="Times New Roman" w:hAnsi="Times New Roman" w:cs="Times New Roman"/>
          <w:sz w:val="22"/>
          <w:szCs w:val="22"/>
        </w:rPr>
        <w:t>ões</w:t>
      </w:r>
      <w:proofErr w:type="spellEnd"/>
      <w:r w:rsidRPr="00E26FE1">
        <w:rPr>
          <w:rFonts w:ascii="Times New Roman" w:hAnsi="Times New Roman" w:cs="Times New Roman"/>
          <w:sz w:val="22"/>
          <w:szCs w:val="22"/>
        </w:rPr>
        <w:t>) válida(s).</w:t>
      </w:r>
    </w:p>
    <w:p w14:paraId="05A980F4" w14:textId="77777777" w:rsidR="001E11DB" w:rsidRPr="00E26FE1" w:rsidRDefault="001E11DB" w:rsidP="001E11DB">
      <w:pPr>
        <w:pStyle w:val="PargrafodaLista"/>
        <w:tabs>
          <w:tab w:val="left" w:pos="567"/>
        </w:tabs>
        <w:ind w:left="567"/>
        <w:jc w:val="both"/>
        <w:rPr>
          <w:rFonts w:ascii="Times New Roman" w:hAnsi="Times New Roman" w:cs="Times New Roman"/>
          <w:sz w:val="22"/>
          <w:szCs w:val="22"/>
        </w:rPr>
      </w:pPr>
    </w:p>
    <w:p w14:paraId="2B3104CE" w14:textId="7C46BB5A" w:rsidR="001E11DB" w:rsidRPr="00E26FE1" w:rsidRDefault="001E11DB" w:rsidP="00232463">
      <w:pPr>
        <w:pStyle w:val="PargrafodaLista"/>
        <w:tabs>
          <w:tab w:val="left" w:pos="567"/>
        </w:tabs>
        <w:ind w:left="567"/>
        <w:jc w:val="both"/>
        <w:rPr>
          <w:rFonts w:ascii="Times New Roman" w:hAnsi="Times New Roman" w:cs="Times New Roman"/>
          <w:sz w:val="22"/>
          <w:szCs w:val="22"/>
        </w:rPr>
      </w:pPr>
      <w:r w:rsidRPr="00E26FE1">
        <w:rPr>
          <w:rFonts w:ascii="Times New Roman" w:hAnsi="Times New Roman" w:cs="Times New Roman"/>
          <w:b/>
          <w:sz w:val="22"/>
          <w:szCs w:val="22"/>
        </w:rPr>
        <w:t>6.1.3.</w:t>
      </w:r>
      <w:r w:rsidRPr="00E26FE1">
        <w:rPr>
          <w:rFonts w:ascii="Times New Roman" w:hAnsi="Times New Roman" w:cs="Times New Roman"/>
          <w:sz w:val="22"/>
          <w:szCs w:val="22"/>
        </w:rPr>
        <w:t xml:space="preserve"> No caso de contratações para entrega imediata, considerada aquela com prazo de entrega de até 30 (trinta) dias da ordem de fornecimento, e nas contratações com valores inferiores a 1/4 (um quarto) do limite para dispensa de licitação para compras em geral e nas contratações de produto para pesquisa e desenvolvimento de que trata a alínea "c" do inciso IV do art. 75 da Lei nº 14.133, de 1º de abril de 2021, poderá ser exigida das pessoas jurídicas apenas a comprovação da regularidade fiscal federal, social e trabalhista e, das pessoas físicas, a quitação com a Fazenda Federal</w:t>
      </w:r>
      <w:r w:rsidR="005A41A0" w:rsidRPr="00E26FE1">
        <w:rPr>
          <w:rFonts w:ascii="Times New Roman" w:hAnsi="Times New Roman" w:cs="Times New Roman"/>
          <w:sz w:val="22"/>
          <w:szCs w:val="22"/>
        </w:rPr>
        <w:t>, em atendimento ao disposto no art. 23, da Portaria PGR/MPU Nº 148, de 07/12/2022</w:t>
      </w:r>
      <w:r w:rsidRPr="00E26FE1">
        <w:rPr>
          <w:rFonts w:ascii="Times New Roman" w:hAnsi="Times New Roman" w:cs="Times New Roman"/>
          <w:sz w:val="22"/>
          <w:szCs w:val="22"/>
        </w:rPr>
        <w:t>.</w:t>
      </w:r>
    </w:p>
    <w:bookmarkEnd w:id="22"/>
    <w:p w14:paraId="580B7E0B" w14:textId="77777777" w:rsidR="00ED6805" w:rsidRPr="00E26FE1" w:rsidRDefault="00ED6805" w:rsidP="00501783">
      <w:pPr>
        <w:pStyle w:val="PargrafodaLista"/>
        <w:tabs>
          <w:tab w:val="left" w:pos="567"/>
        </w:tabs>
        <w:ind w:left="0"/>
        <w:jc w:val="both"/>
        <w:rPr>
          <w:rFonts w:ascii="Times New Roman" w:hAnsi="Times New Roman" w:cs="Times New Roman"/>
          <w:sz w:val="22"/>
          <w:szCs w:val="22"/>
        </w:rPr>
      </w:pPr>
    </w:p>
    <w:p w14:paraId="662E1BCD" w14:textId="77777777" w:rsidR="00CA6F56" w:rsidRPr="00E26FE1" w:rsidRDefault="00CA6F56"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Participante deverá apresentar, ainda, os seguintes documentos referentes à </w:t>
      </w:r>
      <w:r w:rsidRPr="00E26FE1">
        <w:rPr>
          <w:rFonts w:ascii="Times New Roman" w:hAnsi="Times New Roman" w:cs="Times New Roman"/>
          <w:b/>
          <w:sz w:val="22"/>
          <w:szCs w:val="22"/>
        </w:rPr>
        <w:t>qualificação econômico-financeira e técnica</w:t>
      </w:r>
      <w:r w:rsidRPr="00E26FE1">
        <w:rPr>
          <w:rFonts w:ascii="Times New Roman" w:hAnsi="Times New Roman" w:cs="Times New Roman"/>
          <w:sz w:val="22"/>
          <w:szCs w:val="22"/>
        </w:rPr>
        <w:t>:</w:t>
      </w:r>
    </w:p>
    <w:p w14:paraId="11ED746C" w14:textId="77777777" w:rsidR="00CA6F56" w:rsidRPr="00E26FE1" w:rsidRDefault="00CA6F56" w:rsidP="00CA6F56">
      <w:pPr>
        <w:pStyle w:val="PargrafodaLista"/>
        <w:tabs>
          <w:tab w:val="left" w:pos="567"/>
        </w:tabs>
        <w:ind w:left="0"/>
        <w:jc w:val="both"/>
        <w:rPr>
          <w:rFonts w:ascii="Times New Roman" w:hAnsi="Times New Roman" w:cs="Times New Roman"/>
          <w:sz w:val="22"/>
          <w:szCs w:val="22"/>
          <w:highlight w:val="lightGray"/>
        </w:rPr>
      </w:pPr>
    </w:p>
    <w:p w14:paraId="5D980AC1" w14:textId="77777777" w:rsidR="00CA6F56" w:rsidRPr="00E26FE1" w:rsidRDefault="00CA6F56" w:rsidP="00CA6F56">
      <w:pPr>
        <w:pStyle w:val="PargrafodaLista"/>
        <w:tabs>
          <w:tab w:val="left" w:pos="567"/>
        </w:tabs>
        <w:jc w:val="both"/>
        <w:rPr>
          <w:rFonts w:ascii="Times New Roman" w:hAnsi="Times New Roman" w:cs="Times New Roman"/>
          <w:sz w:val="22"/>
          <w:szCs w:val="22"/>
        </w:rPr>
      </w:pPr>
      <w:r w:rsidRPr="00E26FE1">
        <w:rPr>
          <w:rFonts w:ascii="Times New Roman" w:hAnsi="Times New Roman" w:cs="Times New Roman"/>
          <w:sz w:val="22"/>
          <w:szCs w:val="22"/>
        </w:rPr>
        <w:t xml:space="preserve">a) </w:t>
      </w:r>
      <w:r w:rsidRPr="00E26FE1">
        <w:rPr>
          <w:rFonts w:ascii="Times New Roman" w:hAnsi="Times New Roman" w:cs="Times New Roman"/>
          <w:b/>
          <w:sz w:val="22"/>
          <w:szCs w:val="22"/>
        </w:rPr>
        <w:t>Certidão Negativa de Falência, Recuperação Judicial ou Concordata</w:t>
      </w:r>
      <w:r w:rsidRPr="00E26FE1">
        <w:rPr>
          <w:rFonts w:ascii="Times New Roman" w:hAnsi="Times New Roman" w:cs="Times New Roman"/>
          <w:sz w:val="22"/>
          <w:szCs w:val="22"/>
        </w:rPr>
        <w:t xml:space="preserve">, expedida pelo distribuidor da sede da licitante, em data não superior a 90 (noventa) dias ou no prazo de validade estabelecido pelo órgão expedidor quando explicitado prazo menor na própria certidão; </w:t>
      </w:r>
    </w:p>
    <w:p w14:paraId="2CE17ECF" w14:textId="77777777" w:rsidR="00CA6F56" w:rsidRPr="00E26FE1" w:rsidRDefault="00CA6F56" w:rsidP="00CA6F56">
      <w:pPr>
        <w:pStyle w:val="PargrafodaLista"/>
        <w:tabs>
          <w:tab w:val="left" w:pos="567"/>
        </w:tabs>
        <w:jc w:val="both"/>
        <w:rPr>
          <w:rFonts w:ascii="Times New Roman" w:hAnsi="Times New Roman" w:cs="Times New Roman"/>
          <w:sz w:val="22"/>
          <w:szCs w:val="22"/>
        </w:rPr>
      </w:pPr>
      <w:r w:rsidRPr="00E26FE1">
        <w:rPr>
          <w:rFonts w:ascii="Times New Roman" w:hAnsi="Times New Roman" w:cs="Times New Roman"/>
          <w:sz w:val="22"/>
          <w:szCs w:val="22"/>
        </w:rPr>
        <w:t xml:space="preserve"> </w:t>
      </w:r>
    </w:p>
    <w:p w14:paraId="61CA85DE" w14:textId="77777777" w:rsidR="00CA6F56" w:rsidRPr="00E26FE1" w:rsidRDefault="00CA6F56" w:rsidP="00CA6F56">
      <w:pPr>
        <w:pStyle w:val="PargrafodaLista"/>
        <w:tabs>
          <w:tab w:val="left" w:pos="567"/>
        </w:tabs>
        <w:jc w:val="both"/>
        <w:rPr>
          <w:rFonts w:ascii="Times New Roman" w:hAnsi="Times New Roman" w:cs="Times New Roman"/>
          <w:sz w:val="22"/>
          <w:szCs w:val="22"/>
        </w:rPr>
      </w:pPr>
      <w:r w:rsidRPr="00E26FE1">
        <w:rPr>
          <w:rFonts w:ascii="Times New Roman" w:hAnsi="Times New Roman" w:cs="Times New Roman"/>
          <w:sz w:val="22"/>
          <w:szCs w:val="22"/>
        </w:rPr>
        <w:lastRenderedPageBreak/>
        <w:t xml:space="preserve">b) </w:t>
      </w:r>
      <w:r w:rsidRPr="00E26FE1">
        <w:rPr>
          <w:rFonts w:ascii="Times New Roman" w:hAnsi="Times New Roman" w:cs="Times New Roman"/>
          <w:b/>
          <w:sz w:val="22"/>
          <w:szCs w:val="22"/>
        </w:rPr>
        <w:t>Certidão de Registro de Pessoa Jurídica no Conselho Regional de Engenharia, Arquitetura e Agronomia (CREA)</w:t>
      </w:r>
      <w:r w:rsidRPr="00E26FE1">
        <w:rPr>
          <w:rFonts w:ascii="Times New Roman" w:hAnsi="Times New Roman" w:cs="Times New Roman"/>
          <w:sz w:val="22"/>
          <w:szCs w:val="22"/>
        </w:rPr>
        <w:t xml:space="preserve">, nas atividades compatíveis com a manutenção de elevadores, dentro do prazo de validade, em nome da licitante; </w:t>
      </w:r>
    </w:p>
    <w:p w14:paraId="317E781B" w14:textId="77777777" w:rsidR="00CA6F56" w:rsidRPr="00E26FE1" w:rsidRDefault="00CA6F56" w:rsidP="00CA6F56">
      <w:pPr>
        <w:pStyle w:val="PargrafodaLista"/>
        <w:tabs>
          <w:tab w:val="left" w:pos="567"/>
        </w:tabs>
        <w:jc w:val="both"/>
        <w:rPr>
          <w:rFonts w:ascii="Times New Roman" w:hAnsi="Times New Roman" w:cs="Times New Roman"/>
          <w:sz w:val="22"/>
          <w:szCs w:val="22"/>
        </w:rPr>
      </w:pPr>
    </w:p>
    <w:p w14:paraId="5BD27135" w14:textId="77777777" w:rsidR="00CA6F56" w:rsidRPr="00E26FE1" w:rsidRDefault="00CA6F56" w:rsidP="00CA6F56">
      <w:pPr>
        <w:pStyle w:val="PargrafodaLista"/>
        <w:tabs>
          <w:tab w:val="left" w:pos="567"/>
        </w:tabs>
        <w:jc w:val="both"/>
        <w:rPr>
          <w:rFonts w:ascii="Times New Roman" w:hAnsi="Times New Roman" w:cs="Times New Roman"/>
          <w:sz w:val="22"/>
          <w:szCs w:val="22"/>
        </w:rPr>
      </w:pPr>
      <w:r w:rsidRPr="00E26FE1">
        <w:rPr>
          <w:rFonts w:ascii="Times New Roman" w:hAnsi="Times New Roman" w:cs="Times New Roman"/>
          <w:sz w:val="22"/>
          <w:szCs w:val="22"/>
        </w:rPr>
        <w:t xml:space="preserve">c) </w:t>
      </w:r>
      <w:r w:rsidRPr="00E26FE1">
        <w:rPr>
          <w:rFonts w:ascii="Times New Roman" w:hAnsi="Times New Roman" w:cs="Times New Roman"/>
          <w:b/>
          <w:sz w:val="22"/>
          <w:szCs w:val="22"/>
        </w:rPr>
        <w:t xml:space="preserve">Certidão de Registro do Responsável Técnico </w:t>
      </w:r>
      <w:r w:rsidRPr="00E26FE1">
        <w:rPr>
          <w:rFonts w:ascii="Times New Roman" w:hAnsi="Times New Roman" w:cs="Times New Roman"/>
          <w:sz w:val="22"/>
          <w:szCs w:val="22"/>
        </w:rPr>
        <w:t>pela execução dos serviços no Conselho Regional de Engenharia e Agronomia, CREA, a ser comprovado pelo Participante, dentro do prazo de validade;</w:t>
      </w:r>
    </w:p>
    <w:p w14:paraId="334DF072" w14:textId="77777777" w:rsidR="00CA6F56" w:rsidRPr="00E26FE1" w:rsidRDefault="00CA6F56" w:rsidP="00CA6F56">
      <w:pPr>
        <w:pStyle w:val="PargrafodaLista"/>
        <w:tabs>
          <w:tab w:val="left" w:pos="567"/>
        </w:tabs>
        <w:jc w:val="both"/>
        <w:rPr>
          <w:rFonts w:ascii="Times New Roman" w:hAnsi="Times New Roman" w:cs="Times New Roman"/>
          <w:sz w:val="22"/>
          <w:szCs w:val="22"/>
        </w:rPr>
      </w:pPr>
      <w:r w:rsidRPr="00E26FE1">
        <w:rPr>
          <w:rFonts w:ascii="Times New Roman" w:hAnsi="Times New Roman" w:cs="Times New Roman"/>
          <w:sz w:val="22"/>
          <w:szCs w:val="22"/>
        </w:rPr>
        <w:t xml:space="preserve"> </w:t>
      </w:r>
    </w:p>
    <w:p w14:paraId="500E185C" w14:textId="77777777" w:rsidR="00CA6F56" w:rsidRPr="00E26FE1" w:rsidRDefault="00CA6F56" w:rsidP="00CA6F56">
      <w:pPr>
        <w:ind w:left="709"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 xml:space="preserve">d) </w:t>
      </w:r>
      <w:r w:rsidRPr="00E26FE1">
        <w:rPr>
          <w:rFonts w:ascii="Times New Roman" w:hAnsi="Times New Roman" w:cs="Times New Roman"/>
          <w:b/>
          <w:sz w:val="22"/>
          <w:szCs w:val="22"/>
        </w:rPr>
        <w:t>Atestado de Capacidade Técnica em nome da empresa Participante</w:t>
      </w:r>
      <w:r w:rsidRPr="00E26FE1">
        <w:rPr>
          <w:rFonts w:ascii="Times New Roman" w:hAnsi="Times New Roman" w:cs="Times New Roman"/>
          <w:sz w:val="22"/>
          <w:szCs w:val="22"/>
        </w:rPr>
        <w:t>, emitido por pessoa jurídica de direito público ou privado ou Certidão de Acervo Operacional (CAO) emitido pelo CREA, comprovando a capacidade da empresa em executar serviços de manutenção de elevador com características similares ou superiores ao objeto desta Dispensa Eletrônica;</w:t>
      </w:r>
    </w:p>
    <w:p w14:paraId="47C95E2F" w14:textId="77777777" w:rsidR="00CA6F56" w:rsidRPr="00E26FE1" w:rsidRDefault="00CA6F56" w:rsidP="00CA6F56">
      <w:pPr>
        <w:ind w:left="709" w:right="-1"/>
        <w:jc w:val="both"/>
        <w:textAlignment w:val="baseline"/>
        <w:rPr>
          <w:rFonts w:ascii="Times New Roman" w:hAnsi="Times New Roman" w:cs="Times New Roman"/>
          <w:sz w:val="22"/>
          <w:szCs w:val="22"/>
        </w:rPr>
      </w:pPr>
    </w:p>
    <w:p w14:paraId="132F05F9" w14:textId="77777777" w:rsidR="00CA6F56" w:rsidRPr="00E26FE1" w:rsidRDefault="00CA6F56" w:rsidP="00CA6F56">
      <w:pPr>
        <w:ind w:left="709"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 xml:space="preserve">e) </w:t>
      </w:r>
      <w:r w:rsidRPr="00E26FE1">
        <w:rPr>
          <w:rFonts w:ascii="Times New Roman" w:hAnsi="Times New Roman" w:cs="Times New Roman"/>
          <w:b/>
          <w:sz w:val="22"/>
          <w:szCs w:val="22"/>
        </w:rPr>
        <w:t xml:space="preserve">Certidão de Acervo Técnico (CAT), </w:t>
      </w:r>
      <w:r w:rsidRPr="00E26FE1">
        <w:rPr>
          <w:rFonts w:ascii="Times New Roman" w:hAnsi="Times New Roman" w:cs="Times New Roman"/>
          <w:b/>
          <w:sz w:val="22"/>
          <w:szCs w:val="22"/>
          <w:u w:val="single"/>
        </w:rPr>
        <w:t>com registro de Atestado no CREA</w:t>
      </w:r>
      <w:r w:rsidRPr="00E26FE1">
        <w:rPr>
          <w:rFonts w:ascii="Times New Roman" w:hAnsi="Times New Roman" w:cs="Times New Roman"/>
          <w:b/>
          <w:sz w:val="22"/>
          <w:szCs w:val="22"/>
        </w:rPr>
        <w:t>,</w:t>
      </w:r>
      <w:r w:rsidRPr="00E26FE1">
        <w:rPr>
          <w:rFonts w:ascii="Times New Roman" w:hAnsi="Times New Roman" w:cs="Times New Roman"/>
          <w:sz w:val="22"/>
          <w:szCs w:val="22"/>
        </w:rPr>
        <w:t xml:space="preserve"> do </w:t>
      </w:r>
      <w:r w:rsidRPr="00E26FE1">
        <w:rPr>
          <w:rFonts w:ascii="Times New Roman" w:hAnsi="Times New Roman" w:cs="Times New Roman"/>
          <w:sz w:val="22"/>
          <w:szCs w:val="22"/>
          <w:u w:val="single"/>
        </w:rPr>
        <w:t>Profissional Responsável Técnico pelos serviços, objeto desta Dispensa Eletrônica</w:t>
      </w:r>
      <w:r w:rsidRPr="00E26FE1">
        <w:rPr>
          <w:rFonts w:ascii="Times New Roman" w:hAnsi="Times New Roman" w:cs="Times New Roman"/>
          <w:sz w:val="22"/>
          <w:szCs w:val="22"/>
        </w:rPr>
        <w:t>, comprovando a capacidade do Responsável Técnico em executar serviços de manutenção de elevador com características similares ou superiores ao objeto desta Dispensa Eletrônica.</w:t>
      </w:r>
    </w:p>
    <w:p w14:paraId="0E04CD38" w14:textId="77777777" w:rsidR="00CA6F56" w:rsidRPr="00E26FE1" w:rsidRDefault="00CA6F56" w:rsidP="00CA6F56">
      <w:pPr>
        <w:pStyle w:val="PargrafodaLista"/>
        <w:tabs>
          <w:tab w:val="left" w:pos="567"/>
        </w:tabs>
        <w:jc w:val="both"/>
        <w:rPr>
          <w:rFonts w:ascii="Times New Roman" w:hAnsi="Times New Roman" w:cs="Times New Roman"/>
          <w:sz w:val="22"/>
          <w:szCs w:val="22"/>
        </w:rPr>
      </w:pPr>
    </w:p>
    <w:p w14:paraId="694193D0" w14:textId="77777777" w:rsidR="00CA6F56" w:rsidRPr="00E26FE1" w:rsidRDefault="00CA6F56" w:rsidP="00CA6F56">
      <w:pPr>
        <w:pStyle w:val="PargrafodaLista"/>
        <w:tabs>
          <w:tab w:val="left" w:pos="567"/>
        </w:tabs>
        <w:jc w:val="both"/>
        <w:rPr>
          <w:rFonts w:ascii="Times New Roman" w:hAnsi="Times New Roman" w:cs="Times New Roman"/>
          <w:sz w:val="22"/>
          <w:szCs w:val="22"/>
        </w:rPr>
      </w:pPr>
      <w:r w:rsidRPr="00E26FE1">
        <w:rPr>
          <w:rFonts w:ascii="Times New Roman" w:hAnsi="Times New Roman" w:cs="Times New Roman"/>
          <w:sz w:val="22"/>
          <w:szCs w:val="22"/>
        </w:rPr>
        <w:t xml:space="preserve">f) </w:t>
      </w:r>
      <w:r w:rsidRPr="00E26FE1">
        <w:rPr>
          <w:rFonts w:ascii="Times New Roman" w:hAnsi="Times New Roman" w:cs="Times New Roman"/>
          <w:b/>
          <w:sz w:val="22"/>
          <w:szCs w:val="22"/>
        </w:rPr>
        <w:t>Comprovante</w:t>
      </w:r>
      <w:r w:rsidRPr="00E26FE1">
        <w:rPr>
          <w:rFonts w:ascii="Times New Roman" w:hAnsi="Times New Roman" w:cs="Times New Roman"/>
          <w:sz w:val="22"/>
          <w:szCs w:val="22"/>
        </w:rPr>
        <w:t xml:space="preserve"> de que o Responsável Técnico, indicado na alínea anterior, pertence ao quadro permanente da licitante, na data prevista para entrega da proposta para esta licitação, devendo esta comprovação ser feita por um dos documentos a seguir relacionados: Carteira de Trabalho; Contrato social, se sócio; Certidão de Registro de Pessoa Jurídica da licitante no Conselho Regional de Engenharia, Arquitetura e Agronomia (CREA), se nela constar o nome do profissional indicado;  </w:t>
      </w:r>
    </w:p>
    <w:p w14:paraId="13D094CA" w14:textId="77777777" w:rsidR="00CA6F56" w:rsidRPr="00E26FE1" w:rsidRDefault="00CA6F56" w:rsidP="00CA6F56">
      <w:pPr>
        <w:pStyle w:val="PargrafodaLista"/>
        <w:tabs>
          <w:tab w:val="left" w:pos="567"/>
        </w:tabs>
        <w:jc w:val="both"/>
        <w:rPr>
          <w:rFonts w:ascii="Times New Roman" w:hAnsi="Times New Roman" w:cs="Times New Roman"/>
          <w:sz w:val="22"/>
          <w:szCs w:val="22"/>
        </w:rPr>
      </w:pPr>
    </w:p>
    <w:p w14:paraId="43E8D762" w14:textId="77777777" w:rsidR="00CA6F56" w:rsidRPr="00E26FE1" w:rsidRDefault="00CA6F56" w:rsidP="00CA6F56">
      <w:pPr>
        <w:pStyle w:val="PargrafodaLista"/>
        <w:tabs>
          <w:tab w:val="left" w:pos="567"/>
        </w:tabs>
        <w:ind w:left="993"/>
        <w:jc w:val="both"/>
        <w:rPr>
          <w:rFonts w:ascii="Times New Roman" w:hAnsi="Times New Roman" w:cs="Times New Roman"/>
          <w:sz w:val="22"/>
          <w:szCs w:val="22"/>
        </w:rPr>
      </w:pPr>
      <w:r w:rsidRPr="00E26FE1">
        <w:rPr>
          <w:rFonts w:ascii="Times New Roman" w:hAnsi="Times New Roman" w:cs="Times New Roman"/>
          <w:sz w:val="22"/>
          <w:szCs w:val="22"/>
        </w:rPr>
        <w:t>f.1) A comprovação acima referida poderá ser feita, também, pela apresentação de Contrato de Prestação de Serviços, pactuado entre a licitante e o profissional Responsável Técnico indicado acima, sem vínculo empregatício e regido pela legislação civil comum, com prazo mínimo de duração que abranja a vigência do contrato a ser assinado com a Procuradoria Regional do Trabalho da 4ª Região, ou, ainda, por declaração de contratação futura do profissional (Responsável Técnico) detentor do Atestado apresentado, desde que acompanhada de declaração de anuência do profissional;</w:t>
      </w:r>
    </w:p>
    <w:p w14:paraId="4CD9A31A" w14:textId="77777777" w:rsidR="00671488" w:rsidRPr="00E26FE1" w:rsidRDefault="00671488" w:rsidP="00671488">
      <w:pPr>
        <w:pStyle w:val="PargrafodaLista"/>
        <w:tabs>
          <w:tab w:val="left" w:pos="567"/>
        </w:tabs>
        <w:ind w:left="0"/>
        <w:jc w:val="both"/>
        <w:rPr>
          <w:rFonts w:ascii="Times New Roman" w:hAnsi="Times New Roman" w:cs="Times New Roman"/>
          <w:sz w:val="22"/>
          <w:szCs w:val="22"/>
        </w:rPr>
      </w:pPr>
    </w:p>
    <w:p w14:paraId="7C88A2FA" w14:textId="3D1822C2" w:rsidR="00B97EFD" w:rsidRPr="00E26FE1" w:rsidRDefault="00B97EFD"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Havendo a necessidade de envio de documentos de habilitação complementares, necessários à confirmação daqueles exigidos neste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 xml:space="preserve"> e já apresentados,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será convocado a encaminhá-los, em formato digital, </w:t>
      </w:r>
      <w:r w:rsidR="00173E7D" w:rsidRPr="00E26FE1">
        <w:rPr>
          <w:rFonts w:ascii="Times New Roman" w:hAnsi="Times New Roman" w:cs="Times New Roman"/>
          <w:b/>
          <w:sz w:val="22"/>
          <w:szCs w:val="22"/>
        </w:rPr>
        <w:t xml:space="preserve">no prazo </w:t>
      </w:r>
      <w:r w:rsidR="00F9098F" w:rsidRPr="00E26FE1">
        <w:rPr>
          <w:rFonts w:ascii="Times New Roman" w:hAnsi="Times New Roman" w:cs="Times New Roman"/>
          <w:b/>
          <w:sz w:val="22"/>
          <w:szCs w:val="22"/>
        </w:rPr>
        <w:t xml:space="preserve">máximo </w:t>
      </w:r>
      <w:r w:rsidR="00173E7D" w:rsidRPr="00E26FE1">
        <w:rPr>
          <w:rFonts w:ascii="Times New Roman" w:hAnsi="Times New Roman" w:cs="Times New Roman"/>
          <w:b/>
          <w:sz w:val="22"/>
          <w:szCs w:val="22"/>
        </w:rPr>
        <w:t>de 0</w:t>
      </w:r>
      <w:r w:rsidR="00CA6F56" w:rsidRPr="00E26FE1">
        <w:rPr>
          <w:rFonts w:ascii="Times New Roman" w:hAnsi="Times New Roman" w:cs="Times New Roman"/>
          <w:b/>
          <w:sz w:val="22"/>
          <w:szCs w:val="22"/>
        </w:rPr>
        <w:t>2</w:t>
      </w:r>
      <w:r w:rsidR="00173E7D" w:rsidRPr="00E26FE1">
        <w:rPr>
          <w:rFonts w:ascii="Times New Roman" w:hAnsi="Times New Roman" w:cs="Times New Roman"/>
          <w:b/>
          <w:sz w:val="22"/>
          <w:szCs w:val="22"/>
        </w:rPr>
        <w:t xml:space="preserve"> (</w:t>
      </w:r>
      <w:r w:rsidR="00CA6F56" w:rsidRPr="00E26FE1">
        <w:rPr>
          <w:rFonts w:ascii="Times New Roman" w:hAnsi="Times New Roman" w:cs="Times New Roman"/>
          <w:b/>
          <w:sz w:val="22"/>
          <w:szCs w:val="22"/>
        </w:rPr>
        <w:t>duas</w:t>
      </w:r>
      <w:r w:rsidR="00173E7D" w:rsidRPr="00E26FE1">
        <w:rPr>
          <w:rFonts w:ascii="Times New Roman" w:hAnsi="Times New Roman" w:cs="Times New Roman"/>
          <w:b/>
          <w:sz w:val="22"/>
          <w:szCs w:val="22"/>
        </w:rPr>
        <w:t>) hora</w:t>
      </w:r>
      <w:r w:rsidR="00CA6F56" w:rsidRPr="00E26FE1">
        <w:rPr>
          <w:rFonts w:ascii="Times New Roman" w:hAnsi="Times New Roman" w:cs="Times New Roman"/>
          <w:b/>
          <w:sz w:val="22"/>
          <w:szCs w:val="22"/>
        </w:rPr>
        <w:t>s</w:t>
      </w:r>
      <w:r w:rsidR="00C23D2B" w:rsidRPr="00E26FE1">
        <w:rPr>
          <w:rFonts w:ascii="Times New Roman" w:hAnsi="Times New Roman" w:cs="Times New Roman"/>
          <w:b/>
          <w:sz w:val="22"/>
          <w:szCs w:val="22"/>
        </w:rPr>
        <w:t>, contado da solicitação pelo sistema eletrônico,</w:t>
      </w:r>
      <w:r w:rsidRPr="00E26FE1">
        <w:rPr>
          <w:rFonts w:ascii="Times New Roman" w:hAnsi="Times New Roman" w:cs="Times New Roman"/>
          <w:sz w:val="22"/>
          <w:szCs w:val="22"/>
        </w:rPr>
        <w:t xml:space="preserve"> </w:t>
      </w:r>
      <w:r w:rsidR="003E6EB5" w:rsidRPr="00E26FE1">
        <w:rPr>
          <w:rFonts w:ascii="Times New Roman" w:hAnsi="Times New Roman" w:cs="Times New Roman"/>
          <w:sz w:val="22"/>
          <w:szCs w:val="22"/>
        </w:rPr>
        <w:t xml:space="preserve">podendo ser </w:t>
      </w:r>
      <w:r w:rsidR="003E6EB5" w:rsidRPr="00E26FE1">
        <w:rPr>
          <w:rFonts w:ascii="Times New Roman" w:hAnsi="Times New Roman" w:cs="Times New Roman"/>
          <w:bCs/>
          <w:sz w:val="22"/>
          <w:szCs w:val="22"/>
        </w:rPr>
        <w:t xml:space="preserve">prorrogável por igual período, à critério da Administração, </w:t>
      </w:r>
      <w:r w:rsidRPr="00E26FE1">
        <w:rPr>
          <w:rFonts w:ascii="Times New Roman" w:hAnsi="Times New Roman" w:cs="Times New Roman"/>
          <w:sz w:val="22"/>
          <w:szCs w:val="22"/>
        </w:rPr>
        <w:t>sob pena de inabilitação.</w:t>
      </w:r>
    </w:p>
    <w:p w14:paraId="04D02FED" w14:textId="77777777" w:rsidR="003536BF" w:rsidRPr="00E26FE1" w:rsidRDefault="003536BF" w:rsidP="002211C5">
      <w:pPr>
        <w:tabs>
          <w:tab w:val="left" w:pos="567"/>
        </w:tabs>
        <w:jc w:val="both"/>
        <w:rPr>
          <w:rFonts w:ascii="Times New Roman" w:hAnsi="Times New Roman" w:cs="Times New Roman"/>
          <w:sz w:val="22"/>
          <w:szCs w:val="22"/>
        </w:rPr>
      </w:pPr>
    </w:p>
    <w:p w14:paraId="2488C6CC" w14:textId="75A50E9E" w:rsidR="003536BF" w:rsidRPr="00E26FE1" w:rsidRDefault="00B97EFD"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Somente haverá a necessidade de comprovação do preenchimento de requisitos mediante apresentação dos documentos originais </w:t>
      </w:r>
      <w:proofErr w:type="spellStart"/>
      <w:r w:rsidRPr="00E26FE1">
        <w:rPr>
          <w:rFonts w:ascii="Times New Roman" w:hAnsi="Times New Roman" w:cs="Times New Roman"/>
          <w:sz w:val="22"/>
          <w:szCs w:val="22"/>
        </w:rPr>
        <w:t>não-digitais</w:t>
      </w:r>
      <w:proofErr w:type="spellEnd"/>
      <w:r w:rsidRPr="00E26FE1">
        <w:rPr>
          <w:rFonts w:ascii="Times New Roman" w:hAnsi="Times New Roman" w:cs="Times New Roman"/>
          <w:sz w:val="22"/>
          <w:szCs w:val="22"/>
        </w:rPr>
        <w:t xml:space="preserve"> quando houver dúvida em relação à integridade do documento digital. </w:t>
      </w:r>
    </w:p>
    <w:p w14:paraId="4A5FEB04" w14:textId="77777777" w:rsidR="003536BF" w:rsidRPr="00E26FE1" w:rsidRDefault="003536BF" w:rsidP="002211C5">
      <w:pPr>
        <w:tabs>
          <w:tab w:val="left" w:pos="567"/>
        </w:tabs>
        <w:jc w:val="both"/>
        <w:rPr>
          <w:rFonts w:ascii="Times New Roman" w:hAnsi="Times New Roman" w:cs="Times New Roman"/>
          <w:sz w:val="22"/>
          <w:szCs w:val="22"/>
        </w:rPr>
      </w:pPr>
    </w:p>
    <w:p w14:paraId="0933B697" w14:textId="06754F51" w:rsidR="00B97EFD" w:rsidRPr="00E26FE1" w:rsidRDefault="00B97EFD"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enquadrado como microempreendedor individual que pretenda auferir os benefícios do tratamento diferenciado previstos na Lei Complementar 123</w:t>
      </w:r>
      <w:r w:rsidR="00A81D39" w:rsidRPr="00E26FE1">
        <w:rPr>
          <w:rFonts w:ascii="Times New Roman" w:hAnsi="Times New Roman" w:cs="Times New Roman"/>
          <w:sz w:val="22"/>
          <w:szCs w:val="22"/>
        </w:rPr>
        <w:t>/</w:t>
      </w:r>
      <w:r w:rsidR="005A7036" w:rsidRPr="00E26FE1">
        <w:rPr>
          <w:rFonts w:ascii="Times New Roman" w:hAnsi="Times New Roman" w:cs="Times New Roman"/>
          <w:sz w:val="22"/>
          <w:szCs w:val="22"/>
        </w:rPr>
        <w:t>2</w:t>
      </w:r>
      <w:r w:rsidRPr="00E26FE1">
        <w:rPr>
          <w:rFonts w:ascii="Times New Roman" w:hAnsi="Times New Roman" w:cs="Times New Roman"/>
          <w:sz w:val="22"/>
          <w:szCs w:val="22"/>
        </w:rPr>
        <w:t xml:space="preserve">006, estará </w:t>
      </w:r>
      <w:r w:rsidRPr="00E26FE1">
        <w:rPr>
          <w:rFonts w:ascii="Times New Roman" w:hAnsi="Times New Roman" w:cs="Times New Roman"/>
          <w:sz w:val="22"/>
          <w:szCs w:val="22"/>
        </w:rPr>
        <w:lastRenderedPageBreak/>
        <w:t>dispensado</w:t>
      </w:r>
      <w:r w:rsidR="00467A97" w:rsidRPr="00E26FE1">
        <w:rPr>
          <w:rFonts w:ascii="Times New Roman" w:hAnsi="Times New Roman" w:cs="Times New Roman"/>
          <w:sz w:val="22"/>
          <w:szCs w:val="22"/>
        </w:rPr>
        <w:t xml:space="preserve"> </w:t>
      </w:r>
      <w:r w:rsidRPr="00E26FE1">
        <w:rPr>
          <w:rFonts w:ascii="Times New Roman" w:hAnsi="Times New Roman" w:cs="Times New Roman"/>
          <w:sz w:val="22"/>
          <w:szCs w:val="22"/>
        </w:rPr>
        <w:t>da</w:t>
      </w:r>
      <w:r w:rsidR="00467A97" w:rsidRPr="00E26FE1">
        <w:rPr>
          <w:rFonts w:ascii="Times New Roman" w:hAnsi="Times New Roman" w:cs="Times New Roman"/>
          <w:sz w:val="22"/>
          <w:szCs w:val="22"/>
        </w:rPr>
        <w:t xml:space="preserve"> </w:t>
      </w:r>
      <w:r w:rsidR="00467A97" w:rsidRPr="00E26FE1">
        <w:rPr>
          <w:rFonts w:ascii="Times New Roman" w:hAnsi="Times New Roman" w:cs="Times New Roman"/>
          <w:b/>
          <w:bCs/>
          <w:sz w:val="22"/>
          <w:szCs w:val="22"/>
        </w:rPr>
        <w:t>(a)</w:t>
      </w:r>
      <w:r w:rsidRPr="00E26FE1">
        <w:rPr>
          <w:rFonts w:ascii="Times New Roman" w:hAnsi="Times New Roman" w:cs="Times New Roman"/>
          <w:sz w:val="22"/>
          <w:szCs w:val="22"/>
        </w:rPr>
        <w:t xml:space="preserve"> prova de inscrição nos cadastros de contribuintes estadual e municipal e da</w:t>
      </w:r>
      <w:r w:rsidR="00467A97" w:rsidRPr="00E26FE1">
        <w:rPr>
          <w:rFonts w:ascii="Times New Roman" w:hAnsi="Times New Roman" w:cs="Times New Roman"/>
          <w:b/>
          <w:bCs/>
          <w:sz w:val="22"/>
          <w:szCs w:val="22"/>
        </w:rPr>
        <w:t xml:space="preserve"> (b)</w:t>
      </w:r>
      <w:r w:rsidRPr="00E26FE1">
        <w:rPr>
          <w:rFonts w:ascii="Times New Roman" w:hAnsi="Times New Roman" w:cs="Times New Roman"/>
          <w:b/>
          <w:bCs/>
          <w:sz w:val="22"/>
          <w:szCs w:val="22"/>
        </w:rPr>
        <w:t xml:space="preserve"> </w:t>
      </w:r>
      <w:r w:rsidRPr="00E26FE1">
        <w:rPr>
          <w:rFonts w:ascii="Times New Roman" w:hAnsi="Times New Roman" w:cs="Times New Roman"/>
          <w:sz w:val="22"/>
          <w:szCs w:val="22"/>
        </w:rPr>
        <w:t>apresentação do balanço patrimonial e das demonstrações contábeis do último exercício.</w:t>
      </w:r>
    </w:p>
    <w:p w14:paraId="7A202A4D" w14:textId="77777777" w:rsidR="003536BF" w:rsidRPr="00E26FE1" w:rsidRDefault="003536BF" w:rsidP="002211C5">
      <w:pPr>
        <w:tabs>
          <w:tab w:val="left" w:pos="567"/>
        </w:tabs>
        <w:jc w:val="both"/>
        <w:rPr>
          <w:rFonts w:ascii="Times New Roman" w:hAnsi="Times New Roman" w:cs="Times New Roman"/>
          <w:sz w:val="22"/>
          <w:szCs w:val="22"/>
        </w:rPr>
      </w:pPr>
    </w:p>
    <w:p w14:paraId="605D4AD7" w14:textId="3BEB90D0" w:rsidR="00E608F8" w:rsidRPr="00E26FE1" w:rsidRDefault="00995A91"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classificado provisoriamente em primeiro lugar </w:t>
      </w:r>
      <w:r w:rsidR="00B97EFD" w:rsidRPr="00E26FE1">
        <w:rPr>
          <w:rFonts w:ascii="Times New Roman" w:hAnsi="Times New Roman" w:cs="Times New Roman"/>
          <w:sz w:val="22"/>
          <w:szCs w:val="22"/>
        </w:rPr>
        <w:t xml:space="preserve">em um item, que estiver concorrendo em outro item, ficará obrigado a comprovar os requisitos de habilitação cumulativamente, isto é, somando as exigências do item em que venceu às do item em que estiver concorrendo, e assim sucessivamente, sob pena de inabilitação, além da aplicação das sanções cabíveis. </w:t>
      </w:r>
    </w:p>
    <w:p w14:paraId="6E77D8B5" w14:textId="77777777" w:rsidR="00D14EA9" w:rsidRPr="00E26FE1" w:rsidRDefault="00D14EA9" w:rsidP="00D14EA9">
      <w:pPr>
        <w:pStyle w:val="PargrafodaLista"/>
        <w:tabs>
          <w:tab w:val="left" w:pos="567"/>
        </w:tabs>
        <w:ind w:left="0"/>
        <w:jc w:val="both"/>
        <w:rPr>
          <w:rFonts w:ascii="Times New Roman" w:hAnsi="Times New Roman" w:cs="Times New Roman"/>
          <w:sz w:val="22"/>
          <w:szCs w:val="22"/>
        </w:rPr>
      </w:pPr>
    </w:p>
    <w:p w14:paraId="4A09DE00" w14:textId="1AC09745" w:rsidR="00B97EFD" w:rsidRPr="00E26FE1" w:rsidRDefault="002B42C1" w:rsidP="008A3531">
      <w:pPr>
        <w:pStyle w:val="PargrafodaLista"/>
        <w:tabs>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6.</w:t>
      </w:r>
      <w:r w:rsidR="0027569A" w:rsidRPr="00E26FE1">
        <w:rPr>
          <w:rFonts w:ascii="Times New Roman" w:hAnsi="Times New Roman" w:cs="Times New Roman"/>
          <w:b/>
          <w:bCs/>
          <w:sz w:val="22"/>
          <w:szCs w:val="22"/>
        </w:rPr>
        <w:t>6</w:t>
      </w:r>
      <w:r w:rsidRPr="00E26FE1">
        <w:rPr>
          <w:rFonts w:ascii="Times New Roman" w:hAnsi="Times New Roman" w:cs="Times New Roman"/>
          <w:b/>
          <w:bCs/>
          <w:sz w:val="22"/>
          <w:szCs w:val="22"/>
        </w:rPr>
        <w:t xml:space="preserve">.1. </w:t>
      </w:r>
      <w:r w:rsidR="00B97EFD" w:rsidRPr="00E26FE1">
        <w:rPr>
          <w:rFonts w:ascii="Times New Roman" w:hAnsi="Times New Roman" w:cs="Times New Roman"/>
          <w:sz w:val="22"/>
          <w:szCs w:val="22"/>
        </w:rPr>
        <w:t>Não havendo a comprovação cumulativa dos requisitos de habilitação, a inabilitação recairá sobre o(s) item(</w:t>
      </w:r>
      <w:proofErr w:type="spellStart"/>
      <w:r w:rsidR="00B97EFD" w:rsidRPr="00E26FE1">
        <w:rPr>
          <w:rFonts w:ascii="Times New Roman" w:hAnsi="Times New Roman" w:cs="Times New Roman"/>
          <w:sz w:val="22"/>
          <w:szCs w:val="22"/>
        </w:rPr>
        <w:t>ns</w:t>
      </w:r>
      <w:proofErr w:type="spellEnd"/>
      <w:r w:rsidR="00B97EFD" w:rsidRPr="00E26FE1">
        <w:rPr>
          <w:rFonts w:ascii="Times New Roman" w:hAnsi="Times New Roman" w:cs="Times New Roman"/>
          <w:sz w:val="22"/>
          <w:szCs w:val="22"/>
        </w:rPr>
        <w:t xml:space="preserve">) de menor(es) valor(es) cuja retirada(s) seja(m) suficiente(s) para a habilitação do </w:t>
      </w:r>
      <w:r w:rsidR="00043A49" w:rsidRPr="00E26FE1">
        <w:rPr>
          <w:rFonts w:ascii="Times New Roman" w:hAnsi="Times New Roman" w:cs="Times New Roman"/>
          <w:sz w:val="22"/>
          <w:szCs w:val="22"/>
        </w:rPr>
        <w:t>participante</w:t>
      </w:r>
      <w:r w:rsidR="00B97EFD" w:rsidRPr="00E26FE1">
        <w:rPr>
          <w:rFonts w:ascii="Times New Roman" w:hAnsi="Times New Roman" w:cs="Times New Roman"/>
          <w:sz w:val="22"/>
          <w:szCs w:val="22"/>
        </w:rPr>
        <w:t xml:space="preserve"> nos remanescentes.</w:t>
      </w:r>
    </w:p>
    <w:p w14:paraId="0EDF5621" w14:textId="77777777" w:rsidR="003536BF" w:rsidRPr="00E26FE1" w:rsidRDefault="003536BF" w:rsidP="002211C5">
      <w:pPr>
        <w:tabs>
          <w:tab w:val="left" w:pos="567"/>
        </w:tabs>
        <w:jc w:val="both"/>
        <w:rPr>
          <w:rFonts w:ascii="Times New Roman" w:hAnsi="Times New Roman" w:cs="Times New Roman"/>
          <w:sz w:val="22"/>
          <w:szCs w:val="22"/>
        </w:rPr>
      </w:pPr>
    </w:p>
    <w:p w14:paraId="1DF71D02" w14:textId="5048C628" w:rsidR="00E608F8" w:rsidRPr="00E26FE1" w:rsidRDefault="00B97EFD"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Havendo necessidade de analisar minuciosamente os documentos exigidos, a sessão será suspensa, sendo informada a nova data e horário para a sua continuidade. </w:t>
      </w:r>
    </w:p>
    <w:p w14:paraId="793EEA69" w14:textId="77777777" w:rsidR="00E608F8" w:rsidRPr="00E26FE1" w:rsidRDefault="00E608F8" w:rsidP="002211C5">
      <w:pPr>
        <w:tabs>
          <w:tab w:val="left" w:pos="567"/>
        </w:tabs>
        <w:jc w:val="both"/>
        <w:rPr>
          <w:rFonts w:ascii="Times New Roman" w:hAnsi="Times New Roman" w:cs="Times New Roman"/>
          <w:sz w:val="22"/>
          <w:szCs w:val="22"/>
        </w:rPr>
      </w:pPr>
    </w:p>
    <w:p w14:paraId="3DA44ED5" w14:textId="131AD171" w:rsidR="00B97EFD" w:rsidRPr="00E26FE1" w:rsidRDefault="00B97EFD"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Será inabilitado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que não comprovar sua habilitação, seja por não apresentar quaisquer dos documentos exigidos, ou apresentá-los em desacordo com o estabelecido neste Aviso de </w:t>
      </w:r>
      <w:r w:rsidR="00C23D5D" w:rsidRPr="00E26FE1">
        <w:rPr>
          <w:rFonts w:ascii="Times New Roman" w:hAnsi="Times New Roman" w:cs="Times New Roman"/>
          <w:sz w:val="22"/>
          <w:szCs w:val="22"/>
        </w:rPr>
        <w:t>Dispensa Eletrônica</w:t>
      </w:r>
      <w:r w:rsidRPr="00E26FE1">
        <w:rPr>
          <w:rFonts w:ascii="Times New Roman" w:hAnsi="Times New Roman" w:cs="Times New Roman"/>
          <w:sz w:val="22"/>
          <w:szCs w:val="22"/>
        </w:rPr>
        <w:t>.</w:t>
      </w:r>
    </w:p>
    <w:p w14:paraId="0091EC78" w14:textId="77777777" w:rsidR="00CD6484" w:rsidRPr="00E26FE1" w:rsidRDefault="00CD6484" w:rsidP="002211C5">
      <w:pPr>
        <w:tabs>
          <w:tab w:val="left" w:pos="567"/>
        </w:tabs>
        <w:jc w:val="both"/>
        <w:rPr>
          <w:rFonts w:ascii="Times New Roman" w:hAnsi="Times New Roman" w:cs="Times New Roman"/>
          <w:sz w:val="22"/>
          <w:szCs w:val="22"/>
        </w:rPr>
      </w:pPr>
    </w:p>
    <w:p w14:paraId="6CA3C49E" w14:textId="2774BB57" w:rsidR="000E3118" w:rsidRPr="00E26FE1" w:rsidRDefault="00B97EFD" w:rsidP="008A3531">
      <w:pPr>
        <w:pStyle w:val="PargrafodaLista"/>
        <w:tabs>
          <w:tab w:val="left" w:pos="567"/>
        </w:tabs>
        <w:ind w:left="567"/>
        <w:jc w:val="both"/>
        <w:rPr>
          <w:rFonts w:ascii="Times New Roman" w:hAnsi="Times New Roman" w:cs="Times New Roman"/>
          <w:sz w:val="22"/>
          <w:szCs w:val="22"/>
        </w:rPr>
      </w:pPr>
      <w:r w:rsidRPr="00E26FE1">
        <w:rPr>
          <w:rFonts w:ascii="Times New Roman" w:hAnsi="Times New Roman" w:cs="Times New Roman"/>
          <w:b/>
          <w:bCs/>
          <w:sz w:val="22"/>
          <w:szCs w:val="22"/>
        </w:rPr>
        <w:t>6.</w:t>
      </w:r>
      <w:r w:rsidR="00415632" w:rsidRPr="00E26FE1">
        <w:rPr>
          <w:rFonts w:ascii="Times New Roman" w:hAnsi="Times New Roman" w:cs="Times New Roman"/>
          <w:b/>
          <w:bCs/>
          <w:sz w:val="22"/>
          <w:szCs w:val="22"/>
        </w:rPr>
        <w:t>8</w:t>
      </w:r>
      <w:r w:rsidRPr="00E26FE1">
        <w:rPr>
          <w:rFonts w:ascii="Times New Roman" w:hAnsi="Times New Roman" w:cs="Times New Roman"/>
          <w:b/>
          <w:bCs/>
          <w:sz w:val="22"/>
          <w:szCs w:val="22"/>
        </w:rPr>
        <w:t>.1.</w:t>
      </w:r>
      <w:r w:rsidRPr="00E26FE1">
        <w:rPr>
          <w:rFonts w:ascii="Times New Roman" w:hAnsi="Times New Roman" w:cs="Times New Roman"/>
          <w:sz w:val="22"/>
          <w:szCs w:val="22"/>
        </w:rPr>
        <w:t xml:space="preserve"> Na hipótese de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não atender às exigências para a habilitação, o órgão examinará a proposta subsequente e assim sucessivamente, na ordem de classificação, até a apuração de uma proposta que atenda às especificações do </w:t>
      </w:r>
      <w:r w:rsidR="00973A6E" w:rsidRPr="00E26FE1">
        <w:rPr>
          <w:rFonts w:ascii="Times New Roman" w:hAnsi="Times New Roman" w:cs="Times New Roman"/>
          <w:sz w:val="22"/>
          <w:szCs w:val="22"/>
        </w:rPr>
        <w:t>OBJETO</w:t>
      </w:r>
      <w:r w:rsidRPr="00E26FE1">
        <w:rPr>
          <w:rFonts w:ascii="Times New Roman" w:hAnsi="Times New Roman" w:cs="Times New Roman"/>
          <w:sz w:val="22"/>
          <w:szCs w:val="22"/>
        </w:rPr>
        <w:t xml:space="preserve"> e as condições de habilitação. </w:t>
      </w:r>
    </w:p>
    <w:p w14:paraId="57513B01" w14:textId="77777777" w:rsidR="000E3118" w:rsidRPr="00E26FE1" w:rsidRDefault="000E3118" w:rsidP="002211C5">
      <w:pPr>
        <w:tabs>
          <w:tab w:val="left" w:pos="567"/>
        </w:tabs>
        <w:jc w:val="both"/>
        <w:rPr>
          <w:rFonts w:ascii="Times New Roman" w:hAnsi="Times New Roman" w:cs="Times New Roman"/>
          <w:sz w:val="22"/>
          <w:szCs w:val="22"/>
        </w:rPr>
      </w:pPr>
    </w:p>
    <w:p w14:paraId="6170896A" w14:textId="77777777" w:rsidR="003605E8" w:rsidRPr="00E26FE1" w:rsidRDefault="00B97EFD"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Constatado o atendimento às exigências de habilitação, o </w:t>
      </w:r>
      <w:r w:rsidR="00043A49" w:rsidRPr="00E26FE1">
        <w:rPr>
          <w:rFonts w:ascii="Times New Roman" w:hAnsi="Times New Roman" w:cs="Times New Roman"/>
          <w:sz w:val="22"/>
          <w:szCs w:val="22"/>
        </w:rPr>
        <w:t>participante</w:t>
      </w:r>
      <w:r w:rsidRPr="00E26FE1">
        <w:rPr>
          <w:rFonts w:ascii="Times New Roman" w:hAnsi="Times New Roman" w:cs="Times New Roman"/>
          <w:sz w:val="22"/>
          <w:szCs w:val="22"/>
        </w:rPr>
        <w:t xml:space="preserve"> será habilitado</w:t>
      </w:r>
      <w:r w:rsidR="002211C5" w:rsidRPr="00E26FE1">
        <w:rPr>
          <w:rFonts w:ascii="Times New Roman" w:hAnsi="Times New Roman" w:cs="Times New Roman"/>
          <w:sz w:val="22"/>
          <w:szCs w:val="22"/>
        </w:rPr>
        <w:t>.</w:t>
      </w:r>
    </w:p>
    <w:p w14:paraId="5E7B2980" w14:textId="09537307" w:rsidR="000E3118" w:rsidRPr="00E26FE1" w:rsidRDefault="00B97EFD" w:rsidP="003605E8">
      <w:pPr>
        <w:pStyle w:val="PargrafodaLista"/>
        <w:tabs>
          <w:tab w:val="left" w:pos="567"/>
        </w:tabs>
        <w:ind w:left="0"/>
        <w:jc w:val="both"/>
        <w:rPr>
          <w:rFonts w:ascii="Times New Roman" w:hAnsi="Times New Roman" w:cs="Times New Roman"/>
          <w:sz w:val="22"/>
          <w:szCs w:val="22"/>
        </w:rPr>
      </w:pPr>
      <w:r w:rsidRPr="00E26FE1">
        <w:rPr>
          <w:rFonts w:ascii="Times New Roman" w:hAnsi="Times New Roman" w:cs="Times New Roman"/>
          <w:sz w:val="22"/>
          <w:szCs w:val="22"/>
        </w:rPr>
        <w:t xml:space="preserve"> </w:t>
      </w:r>
    </w:p>
    <w:p w14:paraId="0E7FEDEB" w14:textId="1BF12BAB" w:rsidR="003605E8" w:rsidRPr="00E26FE1" w:rsidRDefault="003605E8" w:rsidP="007F578A">
      <w:pPr>
        <w:pStyle w:val="PargrafodaLista"/>
        <w:numPr>
          <w:ilvl w:val="0"/>
          <w:numId w:val="10"/>
        </w:numPr>
        <w:tabs>
          <w:tab w:val="left" w:pos="567"/>
        </w:tabs>
        <w:ind w:left="0" w:firstLine="0"/>
        <w:jc w:val="both"/>
        <w:rPr>
          <w:rFonts w:ascii="Times New Roman" w:hAnsi="Times New Roman" w:cs="Times New Roman"/>
          <w:sz w:val="22"/>
          <w:szCs w:val="22"/>
        </w:rPr>
      </w:pPr>
      <w:bookmarkStart w:id="25" w:name="_Hlk175745031"/>
      <w:r w:rsidRPr="00E26FE1">
        <w:rPr>
          <w:rFonts w:ascii="Times New Roman" w:hAnsi="Times New Roman" w:cs="Times New Roman"/>
          <w:sz w:val="22"/>
          <w:szCs w:val="22"/>
        </w:rPr>
        <w:t>Havendo alguma restrição na comprovação da regularidade fiscal, será assegurado às Microempresas ou Empresas de Pequeno Porte, o prazo de 5 (cinco) dias úteis, cujo termo inicial corresponderá ao momento em que o proponente tiver sido declarado vencedor, prorrogáveis por igual período, a critério da Administração Pública, para a regularização da documentação, pagamento ou parcelamento do débito, e emissão de eventuais certidões negativas ou positivas com efeito de certidão negativa.</w:t>
      </w:r>
    </w:p>
    <w:p w14:paraId="3DCE82F9" w14:textId="77777777" w:rsidR="003605E8" w:rsidRPr="00E26FE1" w:rsidRDefault="003605E8" w:rsidP="003605E8">
      <w:pPr>
        <w:pStyle w:val="PargrafodaLista"/>
        <w:rPr>
          <w:rFonts w:ascii="Times New Roman" w:hAnsi="Times New Roman" w:cs="Times New Roman"/>
          <w:sz w:val="22"/>
          <w:szCs w:val="22"/>
        </w:rPr>
      </w:pPr>
    </w:p>
    <w:p w14:paraId="0E2508C7" w14:textId="7B98197C" w:rsidR="003605E8" w:rsidRPr="00E26FE1" w:rsidRDefault="003605E8"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A não regularização da documentação, no prazo previsto no subitem anterior, implicará decadência do direito à contratação, sem prejuízo das sanções previstas no </w:t>
      </w:r>
      <w:r w:rsidR="00502742" w:rsidRPr="00E26FE1">
        <w:rPr>
          <w:rFonts w:ascii="Times New Roman" w:hAnsi="Times New Roman" w:cs="Times New Roman"/>
          <w:sz w:val="22"/>
          <w:szCs w:val="22"/>
        </w:rPr>
        <w:t>item 8 deste Aviso</w:t>
      </w:r>
      <w:r w:rsidRPr="00E26FE1">
        <w:rPr>
          <w:rFonts w:ascii="Times New Roman" w:hAnsi="Times New Roman" w:cs="Times New Roman"/>
          <w:sz w:val="22"/>
          <w:szCs w:val="22"/>
        </w:rPr>
        <w:t>, sendo facultado à Administração convocar os Participantes remanescentes, na ordem de classificação, para a assinatura do contrato ou instrumento equivalente, ou revogar esta Dispensa Eletrônica.</w:t>
      </w:r>
    </w:p>
    <w:p w14:paraId="204C397C" w14:textId="77777777" w:rsidR="002615CA" w:rsidRPr="00E26FE1" w:rsidRDefault="002615CA" w:rsidP="002615CA">
      <w:pPr>
        <w:pStyle w:val="PargrafodaLista"/>
        <w:rPr>
          <w:rFonts w:ascii="Times New Roman" w:hAnsi="Times New Roman" w:cs="Times New Roman"/>
          <w:color w:val="FF0000"/>
          <w:sz w:val="22"/>
          <w:szCs w:val="22"/>
        </w:rPr>
      </w:pPr>
    </w:p>
    <w:p w14:paraId="1516A1DC" w14:textId="5F56D07F" w:rsidR="002615CA" w:rsidRPr="00E26FE1" w:rsidRDefault="002615CA"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Para fins de habilitação, a verificação pelo órgão promotor d</w:t>
      </w:r>
      <w:r w:rsidR="00F96488" w:rsidRPr="00E26FE1">
        <w:rPr>
          <w:rFonts w:ascii="Times New Roman" w:hAnsi="Times New Roman" w:cs="Times New Roman"/>
          <w:sz w:val="22"/>
          <w:szCs w:val="22"/>
        </w:rPr>
        <w:t>a Dispensa</w:t>
      </w:r>
      <w:r w:rsidRPr="00E26FE1">
        <w:rPr>
          <w:rFonts w:ascii="Times New Roman" w:hAnsi="Times New Roman" w:cs="Times New Roman"/>
          <w:sz w:val="22"/>
          <w:szCs w:val="22"/>
        </w:rPr>
        <w:t xml:space="preserve"> nos sítios oficiais de órgãos e entidades emissores de certidões, constitui meio legal de prova.</w:t>
      </w:r>
    </w:p>
    <w:p w14:paraId="37ED2C5D" w14:textId="77777777" w:rsidR="004E5A1B" w:rsidRPr="00E26FE1" w:rsidRDefault="004E5A1B" w:rsidP="004E5A1B">
      <w:pPr>
        <w:pStyle w:val="PargrafodaLista"/>
        <w:rPr>
          <w:rFonts w:ascii="Times New Roman" w:hAnsi="Times New Roman" w:cs="Times New Roman"/>
          <w:sz w:val="22"/>
          <w:szCs w:val="22"/>
        </w:rPr>
      </w:pPr>
    </w:p>
    <w:p w14:paraId="208991F9" w14:textId="299C7702" w:rsidR="004E5A1B" w:rsidRPr="00E26FE1" w:rsidRDefault="004E5A1B" w:rsidP="007F578A">
      <w:pPr>
        <w:pStyle w:val="PargrafodaLista"/>
        <w:numPr>
          <w:ilvl w:val="0"/>
          <w:numId w:val="10"/>
        </w:numPr>
        <w:tabs>
          <w:tab w:val="left" w:pos="567"/>
        </w:tabs>
        <w:ind w:left="0" w:firstLine="0"/>
        <w:jc w:val="both"/>
        <w:rPr>
          <w:rFonts w:ascii="Times New Roman" w:hAnsi="Times New Roman" w:cs="Times New Roman"/>
          <w:sz w:val="22"/>
          <w:szCs w:val="22"/>
        </w:rPr>
      </w:pPr>
      <w:r w:rsidRPr="00E26FE1">
        <w:rPr>
          <w:rFonts w:ascii="Times New Roman" w:hAnsi="Times New Roman" w:cs="Times New Roman"/>
          <w:sz w:val="22"/>
          <w:szCs w:val="22"/>
        </w:rPr>
        <w:t xml:space="preserve">Quando diligenciada, a licitante deve disponibilizar todas as informações necessárias à comprovação da legitimidade do(s) atestado(s) solicitado(s), apresentando, dentre outros documentos, cópia do contrato que deu suporte à contratação, endereço atual da </w:t>
      </w:r>
      <w:r w:rsidRPr="00E26FE1">
        <w:rPr>
          <w:rFonts w:ascii="Times New Roman" w:hAnsi="Times New Roman" w:cs="Times New Roman"/>
          <w:b/>
          <w:bCs/>
          <w:sz w:val="22"/>
          <w:szCs w:val="22"/>
        </w:rPr>
        <w:t>CONTRATANTE</w:t>
      </w:r>
      <w:r w:rsidRPr="00E26FE1">
        <w:rPr>
          <w:rFonts w:ascii="Times New Roman" w:hAnsi="Times New Roman" w:cs="Times New Roman"/>
          <w:sz w:val="22"/>
          <w:szCs w:val="22"/>
        </w:rPr>
        <w:t xml:space="preserve"> e local em que foram prestados os serviços.</w:t>
      </w:r>
    </w:p>
    <w:bookmarkEnd w:id="25"/>
    <w:bookmarkEnd w:id="23"/>
    <w:p w14:paraId="40A13162" w14:textId="77777777" w:rsidR="002B1810" w:rsidRPr="00E26FE1" w:rsidRDefault="002B1810" w:rsidP="002B1810">
      <w:pPr>
        <w:pStyle w:val="PargrafodaLista"/>
        <w:tabs>
          <w:tab w:val="left" w:pos="567"/>
        </w:tabs>
        <w:ind w:left="0"/>
        <w:jc w:val="both"/>
        <w:rPr>
          <w:rFonts w:ascii="Times New Roman" w:hAnsi="Times New Roman" w:cs="Times New Roman"/>
          <w:sz w:val="22"/>
          <w:szCs w:val="22"/>
        </w:rPr>
      </w:pPr>
    </w:p>
    <w:p w14:paraId="2964EDDB" w14:textId="34102071" w:rsidR="00B97EFD" w:rsidRPr="00E26FE1" w:rsidRDefault="000C1509" w:rsidP="00F6026A">
      <w:pPr>
        <w:pStyle w:val="Ttulo1"/>
        <w:spacing w:before="0"/>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lastRenderedPageBreak/>
        <w:t>7</w:t>
      </w:r>
      <w:r w:rsidR="00B97EFD" w:rsidRPr="00E26FE1">
        <w:rPr>
          <w:rFonts w:ascii="Times New Roman" w:hAnsi="Times New Roman" w:cs="Times New Roman"/>
          <w:b/>
          <w:bCs/>
          <w:color w:val="auto"/>
          <w:sz w:val="22"/>
          <w:szCs w:val="22"/>
        </w:rPr>
        <w:t>. CONTRATAÇÃO</w:t>
      </w:r>
    </w:p>
    <w:p w14:paraId="14165F3A" w14:textId="77777777" w:rsidR="00B97EFD" w:rsidRPr="00E26FE1" w:rsidRDefault="00B97EFD" w:rsidP="00F6026A">
      <w:pPr>
        <w:jc w:val="both"/>
        <w:rPr>
          <w:rFonts w:ascii="Times New Roman" w:hAnsi="Times New Roman" w:cs="Times New Roman"/>
          <w:sz w:val="22"/>
          <w:szCs w:val="22"/>
        </w:rPr>
      </w:pPr>
    </w:p>
    <w:p w14:paraId="113792C9" w14:textId="63ACEC97" w:rsidR="00DF0BFF" w:rsidRPr="00E26FE1" w:rsidRDefault="000C1509" w:rsidP="00F6026A">
      <w:pPr>
        <w:jc w:val="both"/>
        <w:rPr>
          <w:rFonts w:ascii="Times New Roman" w:hAnsi="Times New Roman" w:cs="Times New Roman"/>
          <w:color w:val="FF0000"/>
          <w:sz w:val="22"/>
          <w:szCs w:val="22"/>
        </w:rPr>
      </w:pPr>
      <w:r w:rsidRPr="00E26FE1">
        <w:rPr>
          <w:rFonts w:ascii="Times New Roman" w:hAnsi="Times New Roman" w:cs="Times New Roman"/>
          <w:b/>
          <w:bCs/>
          <w:sz w:val="22"/>
          <w:szCs w:val="22"/>
        </w:rPr>
        <w:t>7</w:t>
      </w:r>
      <w:r w:rsidR="00987BDB" w:rsidRPr="00E26FE1">
        <w:rPr>
          <w:rFonts w:ascii="Times New Roman" w:hAnsi="Times New Roman" w:cs="Times New Roman"/>
          <w:b/>
          <w:bCs/>
          <w:sz w:val="22"/>
          <w:szCs w:val="22"/>
        </w:rPr>
        <w:t>.1.</w:t>
      </w:r>
      <w:r w:rsidR="00987BDB" w:rsidRPr="00E26FE1">
        <w:rPr>
          <w:rFonts w:ascii="Times New Roman" w:hAnsi="Times New Roman" w:cs="Times New Roman"/>
          <w:b/>
          <w:bCs/>
          <w:sz w:val="22"/>
          <w:szCs w:val="22"/>
        </w:rPr>
        <w:tab/>
      </w:r>
      <w:r w:rsidR="00CA6F56" w:rsidRPr="00E26FE1">
        <w:rPr>
          <w:rFonts w:ascii="Times New Roman" w:hAnsi="Times New Roman" w:cs="Times New Roman"/>
          <w:sz w:val="22"/>
          <w:szCs w:val="22"/>
        </w:rPr>
        <w:t>Após a homologação e adjudicação, caso se conclua pela contratação, será firmado Termo de Contrato, conforme a minuta de Contrato constante no Anexo III deste Aviso.</w:t>
      </w:r>
      <w:r w:rsidR="00CA6F56" w:rsidRPr="00E26FE1">
        <w:rPr>
          <w:rFonts w:ascii="Times New Roman" w:hAnsi="Times New Roman" w:cs="Times New Roman"/>
          <w:color w:val="FF0000"/>
          <w:sz w:val="22"/>
          <w:szCs w:val="22"/>
        </w:rPr>
        <w:t xml:space="preserve"> </w:t>
      </w:r>
      <w:r w:rsidR="00FC2AFE" w:rsidRPr="00E26FE1">
        <w:rPr>
          <w:rFonts w:ascii="Times New Roman" w:hAnsi="Times New Roman" w:cs="Times New Roman"/>
          <w:color w:val="FF0000"/>
          <w:sz w:val="22"/>
          <w:szCs w:val="22"/>
        </w:rPr>
        <w:t xml:space="preserve"> </w:t>
      </w:r>
    </w:p>
    <w:p w14:paraId="4D0C73E8" w14:textId="77777777" w:rsidR="00DF0BFF" w:rsidRPr="00E26FE1" w:rsidRDefault="00DF0BFF" w:rsidP="00F6026A">
      <w:pPr>
        <w:jc w:val="both"/>
        <w:rPr>
          <w:rFonts w:ascii="Times New Roman" w:hAnsi="Times New Roman" w:cs="Times New Roman"/>
          <w:color w:val="FF0000"/>
          <w:sz w:val="22"/>
          <w:szCs w:val="22"/>
        </w:rPr>
      </w:pPr>
    </w:p>
    <w:p w14:paraId="30ED3BE4" w14:textId="44744A26" w:rsidR="00B97EFD" w:rsidRPr="00E26FE1" w:rsidRDefault="00C248DD" w:rsidP="00DF0BFF">
      <w:pPr>
        <w:ind w:left="709"/>
        <w:jc w:val="both"/>
        <w:rPr>
          <w:rFonts w:ascii="Times New Roman" w:hAnsi="Times New Roman" w:cs="Times New Roman"/>
          <w:sz w:val="22"/>
          <w:szCs w:val="22"/>
        </w:rPr>
      </w:pPr>
      <w:r w:rsidRPr="00E26FE1">
        <w:rPr>
          <w:rFonts w:ascii="Times New Roman" w:hAnsi="Times New Roman" w:cs="Times New Roman"/>
          <w:b/>
          <w:bCs/>
          <w:sz w:val="22"/>
          <w:szCs w:val="22"/>
        </w:rPr>
        <w:t>7</w:t>
      </w:r>
      <w:r w:rsidR="00DF0BFF" w:rsidRPr="00E26FE1">
        <w:rPr>
          <w:rFonts w:ascii="Times New Roman" w:hAnsi="Times New Roman" w:cs="Times New Roman"/>
          <w:b/>
          <w:bCs/>
          <w:sz w:val="22"/>
          <w:szCs w:val="22"/>
        </w:rPr>
        <w:t>.1.1.</w:t>
      </w:r>
      <w:r w:rsidR="00DF0BFF" w:rsidRPr="00E26FE1">
        <w:rPr>
          <w:rFonts w:ascii="Times New Roman" w:hAnsi="Times New Roman" w:cs="Times New Roman"/>
          <w:sz w:val="22"/>
          <w:szCs w:val="22"/>
        </w:rPr>
        <w:t xml:space="preserve"> </w:t>
      </w:r>
      <w:r w:rsidR="00FD45EE" w:rsidRPr="00E26FE1">
        <w:rPr>
          <w:rFonts w:ascii="Times New Roman" w:hAnsi="Times New Roman" w:cs="Times New Roman"/>
          <w:sz w:val="22"/>
          <w:szCs w:val="22"/>
        </w:rPr>
        <w:t>A adjudicação</w:t>
      </w:r>
      <w:r w:rsidR="00DB4681" w:rsidRPr="00E26FE1">
        <w:rPr>
          <w:rFonts w:ascii="Times New Roman" w:hAnsi="Times New Roman" w:cs="Times New Roman"/>
          <w:sz w:val="22"/>
          <w:szCs w:val="22"/>
        </w:rPr>
        <w:t xml:space="preserve"> e homologação</w:t>
      </w:r>
      <w:r w:rsidR="00FD45EE" w:rsidRPr="00E26FE1">
        <w:rPr>
          <w:rFonts w:ascii="Times New Roman" w:hAnsi="Times New Roman" w:cs="Times New Roman"/>
          <w:sz w:val="22"/>
          <w:szCs w:val="22"/>
        </w:rPr>
        <w:t xml:space="preserve"> do resultado desta Dispensa de Licitação não implicarão</w:t>
      </w:r>
      <w:r w:rsidR="00DF0BFF" w:rsidRPr="00E26FE1">
        <w:rPr>
          <w:rFonts w:ascii="Times New Roman" w:hAnsi="Times New Roman" w:cs="Times New Roman"/>
          <w:sz w:val="22"/>
          <w:szCs w:val="22"/>
        </w:rPr>
        <w:t xml:space="preserve"> direito à contratação.</w:t>
      </w:r>
    </w:p>
    <w:p w14:paraId="212634B2" w14:textId="77777777" w:rsidR="006B6C94" w:rsidRPr="00E26FE1" w:rsidRDefault="006B6C94" w:rsidP="00F6026A">
      <w:pPr>
        <w:jc w:val="both"/>
        <w:rPr>
          <w:rFonts w:ascii="Times New Roman" w:hAnsi="Times New Roman" w:cs="Times New Roman"/>
          <w:sz w:val="22"/>
          <w:szCs w:val="22"/>
        </w:rPr>
      </w:pPr>
    </w:p>
    <w:p w14:paraId="59E2F527" w14:textId="2596CB3F" w:rsidR="006B6C94" w:rsidRPr="00E26FE1" w:rsidRDefault="000C1509" w:rsidP="00F6026A">
      <w:pPr>
        <w:jc w:val="both"/>
        <w:rPr>
          <w:rFonts w:ascii="Times New Roman" w:hAnsi="Times New Roman" w:cs="Times New Roman"/>
          <w:sz w:val="22"/>
          <w:szCs w:val="22"/>
        </w:rPr>
      </w:pPr>
      <w:r w:rsidRPr="00E26FE1">
        <w:rPr>
          <w:rFonts w:ascii="Times New Roman" w:hAnsi="Times New Roman" w:cs="Times New Roman"/>
          <w:b/>
          <w:bCs/>
          <w:sz w:val="22"/>
          <w:szCs w:val="22"/>
        </w:rPr>
        <w:t>7</w:t>
      </w:r>
      <w:r w:rsidR="00987BDB" w:rsidRPr="00E26FE1">
        <w:rPr>
          <w:rFonts w:ascii="Times New Roman" w:hAnsi="Times New Roman" w:cs="Times New Roman"/>
          <w:b/>
          <w:bCs/>
          <w:sz w:val="22"/>
          <w:szCs w:val="22"/>
        </w:rPr>
        <w:t>.2.</w:t>
      </w:r>
      <w:r w:rsidR="00987BDB" w:rsidRPr="00E26FE1">
        <w:rPr>
          <w:rFonts w:ascii="Times New Roman" w:hAnsi="Times New Roman" w:cs="Times New Roman"/>
          <w:b/>
          <w:bCs/>
          <w:sz w:val="22"/>
          <w:szCs w:val="22"/>
        </w:rPr>
        <w:tab/>
      </w:r>
      <w:r w:rsidR="00B97EFD" w:rsidRPr="00E26FE1">
        <w:rPr>
          <w:rFonts w:ascii="Times New Roman" w:hAnsi="Times New Roman" w:cs="Times New Roman"/>
          <w:sz w:val="22"/>
          <w:szCs w:val="22"/>
        </w:rPr>
        <w:t xml:space="preserve">O adjudicatário terá o prazo de </w:t>
      </w:r>
      <w:r w:rsidR="00B611B2" w:rsidRPr="00E26FE1">
        <w:rPr>
          <w:rFonts w:ascii="Times New Roman" w:hAnsi="Times New Roman" w:cs="Times New Roman"/>
          <w:sz w:val="22"/>
          <w:szCs w:val="22"/>
        </w:rPr>
        <w:t>2 (dois</w:t>
      </w:r>
      <w:r w:rsidR="00B97EFD" w:rsidRPr="00E26FE1">
        <w:rPr>
          <w:rFonts w:ascii="Times New Roman" w:hAnsi="Times New Roman" w:cs="Times New Roman"/>
          <w:sz w:val="22"/>
          <w:szCs w:val="22"/>
        </w:rPr>
        <w:t xml:space="preserve">) dias úteis, contados a partir da data de sua convocação, para assinar o Termo de Contrato, sob pena de decair do direito à contratação, sem prejuízo das sanções previstas neste Aviso de </w:t>
      </w:r>
      <w:r w:rsidR="00C23D5D" w:rsidRPr="00E26FE1">
        <w:rPr>
          <w:rFonts w:ascii="Times New Roman" w:hAnsi="Times New Roman" w:cs="Times New Roman"/>
          <w:sz w:val="22"/>
          <w:szCs w:val="22"/>
        </w:rPr>
        <w:t>Dispensa Eletrônica</w:t>
      </w:r>
      <w:r w:rsidR="00B97EFD" w:rsidRPr="00E26FE1">
        <w:rPr>
          <w:rFonts w:ascii="Times New Roman" w:hAnsi="Times New Roman" w:cs="Times New Roman"/>
          <w:sz w:val="22"/>
          <w:szCs w:val="22"/>
        </w:rPr>
        <w:t xml:space="preserve">. </w:t>
      </w:r>
    </w:p>
    <w:p w14:paraId="6B3D7760" w14:textId="77777777" w:rsidR="000E3118" w:rsidRPr="00E26FE1" w:rsidRDefault="000E3118" w:rsidP="00F6026A">
      <w:pPr>
        <w:jc w:val="both"/>
        <w:rPr>
          <w:rFonts w:ascii="Times New Roman" w:hAnsi="Times New Roman" w:cs="Times New Roman"/>
          <w:sz w:val="22"/>
          <w:szCs w:val="22"/>
        </w:rPr>
      </w:pPr>
    </w:p>
    <w:p w14:paraId="249F022B" w14:textId="43943A04" w:rsidR="006B6C94" w:rsidRPr="00E26FE1" w:rsidRDefault="000C1509" w:rsidP="00FA4F5E">
      <w:pPr>
        <w:ind w:left="708"/>
        <w:jc w:val="both"/>
        <w:rPr>
          <w:rFonts w:ascii="Times New Roman" w:hAnsi="Times New Roman" w:cs="Times New Roman"/>
          <w:sz w:val="22"/>
          <w:szCs w:val="22"/>
        </w:rPr>
      </w:pPr>
      <w:r w:rsidRPr="00E26FE1">
        <w:rPr>
          <w:rFonts w:ascii="Times New Roman" w:hAnsi="Times New Roman" w:cs="Times New Roman"/>
          <w:b/>
          <w:bCs/>
          <w:sz w:val="22"/>
          <w:szCs w:val="22"/>
        </w:rPr>
        <w:t>7</w:t>
      </w:r>
      <w:r w:rsidR="009B2A97" w:rsidRPr="00E26FE1">
        <w:rPr>
          <w:rFonts w:ascii="Times New Roman" w:hAnsi="Times New Roman" w:cs="Times New Roman"/>
          <w:b/>
          <w:bCs/>
          <w:sz w:val="22"/>
          <w:szCs w:val="22"/>
        </w:rPr>
        <w:t>.2.</w:t>
      </w:r>
      <w:r w:rsidR="00B97EFD" w:rsidRPr="00E26FE1">
        <w:rPr>
          <w:rFonts w:ascii="Times New Roman" w:hAnsi="Times New Roman" w:cs="Times New Roman"/>
          <w:b/>
          <w:bCs/>
          <w:sz w:val="22"/>
          <w:szCs w:val="22"/>
        </w:rPr>
        <w:t>1.</w:t>
      </w:r>
      <w:r w:rsidR="00B97EFD" w:rsidRPr="00E26FE1">
        <w:rPr>
          <w:rFonts w:ascii="Times New Roman" w:hAnsi="Times New Roman" w:cs="Times New Roman"/>
          <w:sz w:val="22"/>
          <w:szCs w:val="22"/>
        </w:rPr>
        <w:t xml:space="preserve"> A assinatura eletrônica do Termo de </w:t>
      </w:r>
      <w:r w:rsidR="009B2A97" w:rsidRPr="00E26FE1">
        <w:rPr>
          <w:rFonts w:ascii="Times New Roman" w:hAnsi="Times New Roman" w:cs="Times New Roman"/>
          <w:sz w:val="22"/>
          <w:szCs w:val="22"/>
        </w:rPr>
        <w:t>C</w:t>
      </w:r>
      <w:r w:rsidR="00B97EFD" w:rsidRPr="00E26FE1">
        <w:rPr>
          <w:rFonts w:ascii="Times New Roman" w:hAnsi="Times New Roman" w:cs="Times New Roman"/>
          <w:sz w:val="22"/>
          <w:szCs w:val="22"/>
        </w:rPr>
        <w:t>ontrato, deverá ocorrer no sistema de peticionamento eletrônico do MP</w:t>
      </w:r>
      <w:r w:rsidR="000E3118" w:rsidRPr="00E26FE1">
        <w:rPr>
          <w:rFonts w:ascii="Times New Roman" w:hAnsi="Times New Roman" w:cs="Times New Roman"/>
          <w:sz w:val="22"/>
          <w:szCs w:val="22"/>
        </w:rPr>
        <w:t xml:space="preserve">T </w:t>
      </w:r>
      <w:hyperlink r:id="rId9" w:history="1">
        <w:r w:rsidR="000E3118" w:rsidRPr="00E26FE1">
          <w:rPr>
            <w:rStyle w:val="Hyperlink"/>
            <w:rFonts w:ascii="Times New Roman" w:hAnsi="Times New Roman" w:cs="Times New Roman"/>
            <w:sz w:val="22"/>
            <w:szCs w:val="22"/>
          </w:rPr>
          <w:t>https://protocoloadministrativo.mpt.mp.br</w:t>
        </w:r>
      </w:hyperlink>
      <w:r w:rsidR="000E3118" w:rsidRPr="00E26FE1">
        <w:rPr>
          <w:rFonts w:ascii="Times New Roman" w:hAnsi="Times New Roman" w:cs="Times New Roman"/>
          <w:sz w:val="22"/>
          <w:szCs w:val="22"/>
        </w:rPr>
        <w:t>;</w:t>
      </w:r>
    </w:p>
    <w:p w14:paraId="6D95FF94" w14:textId="77777777" w:rsidR="006B6C94" w:rsidRPr="00E26FE1" w:rsidRDefault="006B6C94" w:rsidP="00FA4F5E">
      <w:pPr>
        <w:ind w:left="708"/>
        <w:jc w:val="both"/>
        <w:rPr>
          <w:rFonts w:ascii="Times New Roman" w:hAnsi="Times New Roman" w:cs="Times New Roman"/>
          <w:sz w:val="22"/>
          <w:szCs w:val="22"/>
        </w:rPr>
      </w:pPr>
    </w:p>
    <w:p w14:paraId="344315B9" w14:textId="2F6A3D96" w:rsidR="006B6C94" w:rsidRPr="00E26FE1" w:rsidRDefault="000C1509" w:rsidP="00FA4F5E">
      <w:pPr>
        <w:ind w:left="708"/>
        <w:jc w:val="both"/>
        <w:rPr>
          <w:rFonts w:ascii="Times New Roman" w:hAnsi="Times New Roman" w:cs="Times New Roman"/>
          <w:sz w:val="22"/>
          <w:szCs w:val="22"/>
        </w:rPr>
      </w:pPr>
      <w:r w:rsidRPr="00E26FE1">
        <w:rPr>
          <w:rFonts w:ascii="Times New Roman" w:hAnsi="Times New Roman" w:cs="Times New Roman"/>
          <w:b/>
          <w:bCs/>
          <w:sz w:val="22"/>
          <w:szCs w:val="22"/>
        </w:rPr>
        <w:t>7</w:t>
      </w:r>
      <w:r w:rsidR="009B2A97" w:rsidRPr="00E26FE1">
        <w:rPr>
          <w:rFonts w:ascii="Times New Roman" w:hAnsi="Times New Roman" w:cs="Times New Roman"/>
          <w:b/>
          <w:bCs/>
          <w:sz w:val="22"/>
          <w:szCs w:val="22"/>
        </w:rPr>
        <w:t>.2</w:t>
      </w:r>
      <w:r w:rsidR="00B97EFD" w:rsidRPr="00E26FE1">
        <w:rPr>
          <w:rFonts w:ascii="Times New Roman" w:hAnsi="Times New Roman" w:cs="Times New Roman"/>
          <w:b/>
          <w:bCs/>
          <w:sz w:val="22"/>
          <w:szCs w:val="22"/>
        </w:rPr>
        <w:t>.2.</w:t>
      </w:r>
      <w:r w:rsidR="00B97EFD" w:rsidRPr="00E26FE1">
        <w:rPr>
          <w:rFonts w:ascii="Times New Roman" w:hAnsi="Times New Roman" w:cs="Times New Roman"/>
          <w:sz w:val="22"/>
          <w:szCs w:val="22"/>
        </w:rPr>
        <w:t xml:space="preserve"> O adjudicatário deverá realizar cadastro para solicitação de Senha e Login, no portal “Peticionamento Eletrônico do MP</w:t>
      </w:r>
      <w:r w:rsidR="000E3118" w:rsidRPr="00E26FE1">
        <w:rPr>
          <w:rFonts w:ascii="Times New Roman" w:hAnsi="Times New Roman" w:cs="Times New Roman"/>
          <w:sz w:val="22"/>
          <w:szCs w:val="22"/>
        </w:rPr>
        <w:t>T</w:t>
      </w:r>
      <w:r w:rsidR="00B97EFD" w:rsidRPr="00E26FE1">
        <w:rPr>
          <w:rFonts w:ascii="Times New Roman" w:hAnsi="Times New Roman" w:cs="Times New Roman"/>
          <w:sz w:val="22"/>
          <w:szCs w:val="22"/>
        </w:rPr>
        <w:t>”, site</w:t>
      </w:r>
      <w:r w:rsidR="000E3118" w:rsidRPr="00E26FE1">
        <w:rPr>
          <w:rFonts w:ascii="Times New Roman" w:hAnsi="Times New Roman" w:cs="Times New Roman"/>
          <w:sz w:val="22"/>
          <w:szCs w:val="22"/>
        </w:rPr>
        <w:t xml:space="preserve"> </w:t>
      </w:r>
      <w:hyperlink r:id="rId10" w:history="1">
        <w:r w:rsidR="000E3118" w:rsidRPr="00E26FE1">
          <w:rPr>
            <w:rStyle w:val="Hyperlink"/>
            <w:rFonts w:ascii="Times New Roman" w:hAnsi="Times New Roman" w:cs="Times New Roman"/>
            <w:sz w:val="22"/>
            <w:szCs w:val="22"/>
          </w:rPr>
          <w:t>https://protocoloadministrativo.mpt.mp.br</w:t>
        </w:r>
      </w:hyperlink>
      <w:r w:rsidR="000E3118" w:rsidRPr="00E26FE1">
        <w:rPr>
          <w:rFonts w:ascii="Times New Roman" w:hAnsi="Times New Roman" w:cs="Times New Roman"/>
          <w:sz w:val="22"/>
          <w:szCs w:val="22"/>
        </w:rPr>
        <w:t>;</w:t>
      </w:r>
    </w:p>
    <w:p w14:paraId="393A9CFD" w14:textId="77777777" w:rsidR="006B6C94" w:rsidRPr="00E26FE1" w:rsidRDefault="006B6C94" w:rsidP="00FA4F5E">
      <w:pPr>
        <w:ind w:left="708"/>
        <w:jc w:val="both"/>
        <w:rPr>
          <w:rFonts w:ascii="Times New Roman" w:hAnsi="Times New Roman" w:cs="Times New Roman"/>
          <w:sz w:val="22"/>
          <w:szCs w:val="22"/>
        </w:rPr>
      </w:pPr>
    </w:p>
    <w:p w14:paraId="1C94D7BF" w14:textId="5F2AF675" w:rsidR="006B6C94" w:rsidRPr="00E26FE1" w:rsidRDefault="000C1509" w:rsidP="00FA4F5E">
      <w:pPr>
        <w:ind w:left="708"/>
        <w:jc w:val="both"/>
        <w:rPr>
          <w:rFonts w:ascii="Times New Roman" w:hAnsi="Times New Roman" w:cs="Times New Roman"/>
          <w:sz w:val="22"/>
          <w:szCs w:val="22"/>
        </w:rPr>
      </w:pPr>
      <w:r w:rsidRPr="00E26FE1">
        <w:rPr>
          <w:rFonts w:ascii="Times New Roman" w:hAnsi="Times New Roman" w:cs="Times New Roman"/>
          <w:b/>
          <w:bCs/>
          <w:sz w:val="22"/>
          <w:szCs w:val="22"/>
        </w:rPr>
        <w:t>7</w:t>
      </w:r>
      <w:r w:rsidR="009B2A97" w:rsidRPr="00E26FE1">
        <w:rPr>
          <w:rFonts w:ascii="Times New Roman" w:hAnsi="Times New Roman" w:cs="Times New Roman"/>
          <w:b/>
          <w:bCs/>
          <w:sz w:val="22"/>
          <w:szCs w:val="22"/>
        </w:rPr>
        <w:t>.2</w:t>
      </w:r>
      <w:r w:rsidR="00B97EFD" w:rsidRPr="00E26FE1">
        <w:rPr>
          <w:rFonts w:ascii="Times New Roman" w:hAnsi="Times New Roman" w:cs="Times New Roman"/>
          <w:b/>
          <w:bCs/>
          <w:sz w:val="22"/>
          <w:szCs w:val="22"/>
        </w:rPr>
        <w:t>.3.</w:t>
      </w:r>
      <w:r w:rsidR="00B97EFD" w:rsidRPr="00E26FE1">
        <w:rPr>
          <w:rFonts w:ascii="Times New Roman" w:hAnsi="Times New Roman" w:cs="Times New Roman"/>
          <w:sz w:val="22"/>
          <w:szCs w:val="22"/>
        </w:rPr>
        <w:t xml:space="preserve"> O prazo previsto para assinatura do contrato ou aceitação da nota de empenho ou instrumento equivalente poderá ser prorrogado 1 (uma) vez, por igual período, por solicitação justificada do adjudicatário e aceita pela Administração. </w:t>
      </w:r>
    </w:p>
    <w:p w14:paraId="58422577" w14:textId="77777777" w:rsidR="006B6C94" w:rsidRPr="00E26FE1" w:rsidRDefault="006B6C94" w:rsidP="00F6026A">
      <w:pPr>
        <w:jc w:val="both"/>
        <w:rPr>
          <w:rFonts w:ascii="Times New Roman" w:hAnsi="Times New Roman" w:cs="Times New Roman"/>
          <w:sz w:val="22"/>
          <w:szCs w:val="22"/>
        </w:rPr>
      </w:pPr>
    </w:p>
    <w:p w14:paraId="59B2E4F2" w14:textId="7FDC8624" w:rsidR="006B6C94" w:rsidRPr="00E26FE1" w:rsidRDefault="000C1509" w:rsidP="00F6026A">
      <w:pPr>
        <w:jc w:val="both"/>
        <w:rPr>
          <w:rFonts w:ascii="Times New Roman" w:hAnsi="Times New Roman" w:cs="Times New Roman"/>
          <w:sz w:val="22"/>
          <w:szCs w:val="22"/>
        </w:rPr>
      </w:pPr>
      <w:r w:rsidRPr="00E26FE1">
        <w:rPr>
          <w:rFonts w:ascii="Times New Roman" w:hAnsi="Times New Roman" w:cs="Times New Roman"/>
          <w:b/>
          <w:bCs/>
          <w:sz w:val="22"/>
          <w:szCs w:val="22"/>
        </w:rPr>
        <w:t>7</w:t>
      </w:r>
      <w:r w:rsidR="009B2A97" w:rsidRPr="00E26FE1">
        <w:rPr>
          <w:rFonts w:ascii="Times New Roman" w:hAnsi="Times New Roman" w:cs="Times New Roman"/>
          <w:b/>
          <w:bCs/>
          <w:sz w:val="22"/>
          <w:szCs w:val="22"/>
        </w:rPr>
        <w:t>.3.</w:t>
      </w:r>
      <w:r w:rsidR="003A6528" w:rsidRPr="00E26FE1">
        <w:rPr>
          <w:rFonts w:ascii="Times New Roman" w:hAnsi="Times New Roman" w:cs="Times New Roman"/>
          <w:b/>
          <w:bCs/>
          <w:sz w:val="22"/>
          <w:szCs w:val="22"/>
        </w:rPr>
        <w:tab/>
      </w:r>
      <w:r w:rsidR="00CA6F56" w:rsidRPr="00E26FE1">
        <w:rPr>
          <w:rFonts w:ascii="Times New Roman" w:hAnsi="Times New Roman" w:cs="Times New Roman"/>
          <w:sz w:val="22"/>
          <w:szCs w:val="22"/>
        </w:rPr>
        <w:t>A assinatura do Termo de Contrato, implica no reconhecimento de que:</w:t>
      </w:r>
    </w:p>
    <w:p w14:paraId="4A1322CA" w14:textId="77777777" w:rsidR="00CA6F56" w:rsidRPr="00E26FE1" w:rsidRDefault="00CA6F56" w:rsidP="00F6026A">
      <w:pPr>
        <w:jc w:val="both"/>
        <w:rPr>
          <w:rFonts w:ascii="Times New Roman" w:hAnsi="Times New Roman" w:cs="Times New Roman"/>
          <w:sz w:val="22"/>
          <w:szCs w:val="22"/>
        </w:rPr>
      </w:pPr>
    </w:p>
    <w:p w14:paraId="645CF0A9" w14:textId="59023FC1" w:rsidR="006B6C94" w:rsidRPr="00E26FE1" w:rsidRDefault="000C1509" w:rsidP="00FA4F5E">
      <w:pPr>
        <w:ind w:left="708"/>
        <w:jc w:val="both"/>
        <w:rPr>
          <w:rFonts w:ascii="Times New Roman" w:hAnsi="Times New Roman" w:cs="Times New Roman"/>
          <w:sz w:val="22"/>
          <w:szCs w:val="22"/>
        </w:rPr>
      </w:pPr>
      <w:r w:rsidRPr="00E26FE1">
        <w:rPr>
          <w:rFonts w:ascii="Times New Roman" w:hAnsi="Times New Roman" w:cs="Times New Roman"/>
          <w:b/>
          <w:bCs/>
          <w:sz w:val="22"/>
          <w:szCs w:val="22"/>
        </w:rPr>
        <w:t>7.</w:t>
      </w:r>
      <w:r w:rsidR="003A6528" w:rsidRPr="00E26FE1">
        <w:rPr>
          <w:rFonts w:ascii="Times New Roman" w:hAnsi="Times New Roman" w:cs="Times New Roman"/>
          <w:b/>
          <w:bCs/>
          <w:sz w:val="22"/>
          <w:szCs w:val="22"/>
        </w:rPr>
        <w:t>3</w:t>
      </w:r>
      <w:r w:rsidR="00B97EFD" w:rsidRPr="00E26FE1">
        <w:rPr>
          <w:rFonts w:ascii="Times New Roman" w:hAnsi="Times New Roman" w:cs="Times New Roman"/>
          <w:b/>
          <w:bCs/>
          <w:sz w:val="22"/>
          <w:szCs w:val="22"/>
        </w:rPr>
        <w:t>.1.</w:t>
      </w:r>
      <w:r w:rsidR="00B97EFD" w:rsidRPr="00E26FE1">
        <w:rPr>
          <w:rFonts w:ascii="Times New Roman" w:hAnsi="Times New Roman" w:cs="Times New Roman"/>
          <w:sz w:val="22"/>
          <w:szCs w:val="22"/>
        </w:rPr>
        <w:t xml:space="preserve"> referida Nota está substituindo o contrato, aplicando-se à relação de negócios ali estabelecida as disposições da Lei 14.133</w:t>
      </w:r>
      <w:r w:rsidR="005221AD" w:rsidRPr="00E26FE1">
        <w:rPr>
          <w:rFonts w:ascii="Times New Roman" w:hAnsi="Times New Roman" w:cs="Times New Roman"/>
          <w:sz w:val="22"/>
          <w:szCs w:val="22"/>
        </w:rPr>
        <w:t>/</w:t>
      </w:r>
      <w:r w:rsidR="00B97EFD" w:rsidRPr="00E26FE1">
        <w:rPr>
          <w:rFonts w:ascii="Times New Roman" w:hAnsi="Times New Roman" w:cs="Times New Roman"/>
          <w:sz w:val="22"/>
          <w:szCs w:val="22"/>
        </w:rPr>
        <w:t xml:space="preserve">2021; </w:t>
      </w:r>
    </w:p>
    <w:p w14:paraId="1E740555" w14:textId="77777777" w:rsidR="006B6C94" w:rsidRPr="00E26FE1" w:rsidRDefault="006B6C94" w:rsidP="00FA4F5E">
      <w:pPr>
        <w:ind w:left="708"/>
        <w:jc w:val="both"/>
        <w:rPr>
          <w:rFonts w:ascii="Times New Roman" w:hAnsi="Times New Roman" w:cs="Times New Roman"/>
          <w:sz w:val="22"/>
          <w:szCs w:val="22"/>
        </w:rPr>
      </w:pPr>
    </w:p>
    <w:p w14:paraId="06454BC9" w14:textId="3D1E198F" w:rsidR="006B6C94" w:rsidRPr="00E26FE1" w:rsidRDefault="000C1509" w:rsidP="00FA4F5E">
      <w:pPr>
        <w:ind w:left="708"/>
        <w:jc w:val="both"/>
        <w:rPr>
          <w:rFonts w:ascii="Times New Roman" w:hAnsi="Times New Roman" w:cs="Times New Roman"/>
          <w:sz w:val="22"/>
          <w:szCs w:val="22"/>
        </w:rPr>
      </w:pPr>
      <w:r w:rsidRPr="00E26FE1">
        <w:rPr>
          <w:rFonts w:ascii="Times New Roman" w:hAnsi="Times New Roman" w:cs="Times New Roman"/>
          <w:b/>
          <w:bCs/>
          <w:sz w:val="22"/>
          <w:szCs w:val="22"/>
        </w:rPr>
        <w:t>7</w:t>
      </w:r>
      <w:r w:rsidR="003A6528" w:rsidRPr="00E26FE1">
        <w:rPr>
          <w:rFonts w:ascii="Times New Roman" w:hAnsi="Times New Roman" w:cs="Times New Roman"/>
          <w:b/>
          <w:bCs/>
          <w:sz w:val="22"/>
          <w:szCs w:val="22"/>
        </w:rPr>
        <w:t>.3</w:t>
      </w:r>
      <w:r w:rsidR="00B97EFD" w:rsidRPr="00E26FE1">
        <w:rPr>
          <w:rFonts w:ascii="Times New Roman" w:hAnsi="Times New Roman" w:cs="Times New Roman"/>
          <w:b/>
          <w:bCs/>
          <w:sz w:val="22"/>
          <w:szCs w:val="22"/>
        </w:rPr>
        <w:t>.2.</w:t>
      </w:r>
      <w:r w:rsidR="00B97EFD" w:rsidRPr="00E26FE1">
        <w:rPr>
          <w:rFonts w:ascii="Times New Roman" w:hAnsi="Times New Roman" w:cs="Times New Roman"/>
          <w:sz w:val="22"/>
          <w:szCs w:val="22"/>
        </w:rPr>
        <w:t xml:space="preserve"> a contratada se vincula à sua proposta e às previsões contidas no Aviso de </w:t>
      </w:r>
      <w:r w:rsidR="00C23D5D" w:rsidRPr="00E26FE1">
        <w:rPr>
          <w:rFonts w:ascii="Times New Roman" w:hAnsi="Times New Roman" w:cs="Times New Roman"/>
          <w:sz w:val="22"/>
          <w:szCs w:val="22"/>
        </w:rPr>
        <w:t>Dispensa Eletrônica</w:t>
      </w:r>
      <w:r w:rsidR="00B97EFD" w:rsidRPr="00E26FE1">
        <w:rPr>
          <w:rFonts w:ascii="Times New Roman" w:hAnsi="Times New Roman" w:cs="Times New Roman"/>
          <w:sz w:val="22"/>
          <w:szCs w:val="22"/>
        </w:rPr>
        <w:t xml:space="preserve"> e seus anexos; </w:t>
      </w:r>
    </w:p>
    <w:p w14:paraId="5EE603B4" w14:textId="77777777" w:rsidR="006B6C94" w:rsidRPr="00E26FE1" w:rsidRDefault="006B6C94" w:rsidP="00FA4F5E">
      <w:pPr>
        <w:ind w:left="708"/>
        <w:jc w:val="both"/>
        <w:rPr>
          <w:rFonts w:ascii="Times New Roman" w:hAnsi="Times New Roman" w:cs="Times New Roman"/>
          <w:sz w:val="22"/>
          <w:szCs w:val="22"/>
        </w:rPr>
      </w:pPr>
    </w:p>
    <w:p w14:paraId="66364D41" w14:textId="464E69FD" w:rsidR="000E3118" w:rsidRPr="00E26FE1" w:rsidRDefault="000C1509" w:rsidP="004C2E53">
      <w:pPr>
        <w:ind w:left="708"/>
        <w:jc w:val="both"/>
        <w:rPr>
          <w:rFonts w:ascii="Times New Roman" w:hAnsi="Times New Roman" w:cs="Times New Roman"/>
          <w:sz w:val="22"/>
          <w:szCs w:val="22"/>
        </w:rPr>
      </w:pPr>
      <w:r w:rsidRPr="00E26FE1">
        <w:rPr>
          <w:rFonts w:ascii="Times New Roman" w:hAnsi="Times New Roman" w:cs="Times New Roman"/>
          <w:b/>
          <w:bCs/>
          <w:sz w:val="22"/>
          <w:szCs w:val="22"/>
        </w:rPr>
        <w:t>7</w:t>
      </w:r>
      <w:r w:rsidR="003A6528" w:rsidRPr="00E26FE1">
        <w:rPr>
          <w:rFonts w:ascii="Times New Roman" w:hAnsi="Times New Roman" w:cs="Times New Roman"/>
          <w:b/>
          <w:bCs/>
          <w:sz w:val="22"/>
          <w:szCs w:val="22"/>
        </w:rPr>
        <w:t>.3</w:t>
      </w:r>
      <w:r w:rsidR="00B97EFD" w:rsidRPr="00E26FE1">
        <w:rPr>
          <w:rFonts w:ascii="Times New Roman" w:hAnsi="Times New Roman" w:cs="Times New Roman"/>
          <w:b/>
          <w:bCs/>
          <w:sz w:val="22"/>
          <w:szCs w:val="22"/>
        </w:rPr>
        <w:t>.3.</w:t>
      </w:r>
      <w:r w:rsidR="00B97EFD" w:rsidRPr="00E26FE1">
        <w:rPr>
          <w:rFonts w:ascii="Times New Roman" w:hAnsi="Times New Roman" w:cs="Times New Roman"/>
          <w:sz w:val="22"/>
          <w:szCs w:val="22"/>
        </w:rPr>
        <w:t xml:space="preserve"> a contratada reconhece que as hipóteses de rescisão são aquelas previstas nos </w:t>
      </w:r>
      <w:proofErr w:type="spellStart"/>
      <w:r w:rsidR="00B97EFD" w:rsidRPr="00E26FE1">
        <w:rPr>
          <w:rFonts w:ascii="Times New Roman" w:hAnsi="Times New Roman" w:cs="Times New Roman"/>
          <w:sz w:val="22"/>
          <w:szCs w:val="22"/>
        </w:rPr>
        <w:t>arts</w:t>
      </w:r>
      <w:proofErr w:type="spellEnd"/>
      <w:r w:rsidR="00E44417" w:rsidRPr="00E26FE1">
        <w:rPr>
          <w:rFonts w:ascii="Times New Roman" w:hAnsi="Times New Roman" w:cs="Times New Roman"/>
          <w:sz w:val="22"/>
          <w:szCs w:val="22"/>
        </w:rPr>
        <w:t>.</w:t>
      </w:r>
      <w:r w:rsidR="00B97EFD" w:rsidRPr="00E26FE1">
        <w:rPr>
          <w:rFonts w:ascii="Times New Roman" w:hAnsi="Times New Roman" w:cs="Times New Roman"/>
          <w:sz w:val="22"/>
          <w:szCs w:val="22"/>
        </w:rPr>
        <w:t xml:space="preserve"> 137 e 138 e reconhece os direitos da Administração previstos nos </w:t>
      </w:r>
      <w:proofErr w:type="spellStart"/>
      <w:r w:rsidR="00B97EFD" w:rsidRPr="00E26FE1">
        <w:rPr>
          <w:rFonts w:ascii="Times New Roman" w:hAnsi="Times New Roman" w:cs="Times New Roman"/>
          <w:sz w:val="22"/>
          <w:szCs w:val="22"/>
        </w:rPr>
        <w:t>arts</w:t>
      </w:r>
      <w:proofErr w:type="spellEnd"/>
      <w:r w:rsidR="00287C30" w:rsidRPr="00E26FE1">
        <w:rPr>
          <w:rFonts w:ascii="Times New Roman" w:hAnsi="Times New Roman" w:cs="Times New Roman"/>
          <w:sz w:val="22"/>
          <w:szCs w:val="22"/>
        </w:rPr>
        <w:t>.</w:t>
      </w:r>
      <w:r w:rsidR="00B97EFD" w:rsidRPr="00E26FE1">
        <w:rPr>
          <w:rFonts w:ascii="Times New Roman" w:hAnsi="Times New Roman" w:cs="Times New Roman"/>
          <w:sz w:val="22"/>
          <w:szCs w:val="22"/>
        </w:rPr>
        <w:t xml:space="preserve"> 137 a 139</w:t>
      </w:r>
      <w:r w:rsidR="00987BDB" w:rsidRPr="00E26FE1">
        <w:rPr>
          <w:rFonts w:ascii="Times New Roman" w:hAnsi="Times New Roman" w:cs="Times New Roman"/>
          <w:sz w:val="22"/>
          <w:szCs w:val="22"/>
        </w:rPr>
        <w:t xml:space="preserve">, todos </w:t>
      </w:r>
      <w:r w:rsidR="00EA4DD0" w:rsidRPr="00E26FE1">
        <w:rPr>
          <w:rFonts w:ascii="Times New Roman" w:hAnsi="Times New Roman" w:cs="Times New Roman"/>
          <w:sz w:val="22"/>
          <w:szCs w:val="22"/>
        </w:rPr>
        <w:t>da Lei 14.133/202</w:t>
      </w:r>
      <w:r w:rsidR="00987BDB" w:rsidRPr="00E26FE1">
        <w:rPr>
          <w:rFonts w:ascii="Times New Roman" w:hAnsi="Times New Roman" w:cs="Times New Roman"/>
          <w:sz w:val="22"/>
          <w:szCs w:val="22"/>
        </w:rPr>
        <w:t>1.</w:t>
      </w:r>
      <w:r w:rsidR="00B97EFD" w:rsidRPr="00E26FE1">
        <w:rPr>
          <w:rFonts w:ascii="Times New Roman" w:hAnsi="Times New Roman" w:cs="Times New Roman"/>
          <w:sz w:val="22"/>
          <w:szCs w:val="22"/>
        </w:rPr>
        <w:t xml:space="preserve"> </w:t>
      </w:r>
    </w:p>
    <w:p w14:paraId="1763A1E0" w14:textId="77777777" w:rsidR="000E3118" w:rsidRPr="00E26FE1" w:rsidRDefault="000E3118" w:rsidP="00F6026A">
      <w:pPr>
        <w:jc w:val="both"/>
        <w:rPr>
          <w:rFonts w:ascii="Times New Roman" w:hAnsi="Times New Roman" w:cs="Times New Roman"/>
          <w:sz w:val="22"/>
          <w:szCs w:val="22"/>
        </w:rPr>
      </w:pPr>
    </w:p>
    <w:p w14:paraId="4B02458E" w14:textId="72E707D3" w:rsidR="00B97EFD" w:rsidRPr="00E26FE1" w:rsidRDefault="00F15556" w:rsidP="00F6026A">
      <w:pPr>
        <w:jc w:val="both"/>
        <w:rPr>
          <w:rFonts w:ascii="Times New Roman" w:hAnsi="Times New Roman" w:cs="Times New Roman"/>
          <w:sz w:val="22"/>
          <w:szCs w:val="22"/>
        </w:rPr>
      </w:pPr>
      <w:r w:rsidRPr="00E26FE1">
        <w:rPr>
          <w:rFonts w:ascii="Times New Roman" w:hAnsi="Times New Roman" w:cs="Times New Roman"/>
          <w:b/>
          <w:bCs/>
          <w:sz w:val="22"/>
          <w:szCs w:val="22"/>
        </w:rPr>
        <w:t>7</w:t>
      </w:r>
      <w:r w:rsidR="003A6528" w:rsidRPr="00E26FE1">
        <w:rPr>
          <w:rFonts w:ascii="Times New Roman" w:hAnsi="Times New Roman" w:cs="Times New Roman"/>
          <w:b/>
          <w:bCs/>
          <w:sz w:val="22"/>
          <w:szCs w:val="22"/>
        </w:rPr>
        <w:t>.</w:t>
      </w:r>
      <w:r w:rsidR="004C2E53" w:rsidRPr="00E26FE1">
        <w:rPr>
          <w:rFonts w:ascii="Times New Roman" w:hAnsi="Times New Roman" w:cs="Times New Roman"/>
          <w:b/>
          <w:bCs/>
          <w:sz w:val="22"/>
          <w:szCs w:val="22"/>
        </w:rPr>
        <w:t>4</w:t>
      </w:r>
      <w:r w:rsidR="003A6528" w:rsidRPr="00E26FE1">
        <w:rPr>
          <w:rFonts w:ascii="Times New Roman" w:hAnsi="Times New Roman" w:cs="Times New Roman"/>
          <w:b/>
          <w:bCs/>
          <w:sz w:val="22"/>
          <w:szCs w:val="22"/>
        </w:rPr>
        <w:t>.</w:t>
      </w:r>
      <w:r w:rsidR="003A6528" w:rsidRPr="00E26FE1">
        <w:rPr>
          <w:rFonts w:ascii="Times New Roman" w:hAnsi="Times New Roman" w:cs="Times New Roman"/>
          <w:b/>
          <w:bCs/>
          <w:sz w:val="22"/>
          <w:szCs w:val="22"/>
        </w:rPr>
        <w:tab/>
      </w:r>
      <w:r w:rsidR="00B97EFD" w:rsidRPr="00E26FE1">
        <w:rPr>
          <w:rFonts w:ascii="Times New Roman" w:hAnsi="Times New Roman" w:cs="Times New Roman"/>
          <w:sz w:val="22"/>
          <w:szCs w:val="22"/>
        </w:rPr>
        <w:t xml:space="preserve">Na assinatura do contrato ou do instrumento equivalente será exigida a comprovação das condições de habilitação e contratação consignadas neste aviso, que deverão ser mantidas pelo </w:t>
      </w:r>
      <w:r w:rsidR="00043A49" w:rsidRPr="00E26FE1">
        <w:rPr>
          <w:rFonts w:ascii="Times New Roman" w:hAnsi="Times New Roman" w:cs="Times New Roman"/>
          <w:sz w:val="22"/>
          <w:szCs w:val="22"/>
        </w:rPr>
        <w:t>participante</w:t>
      </w:r>
      <w:r w:rsidR="00B97EFD" w:rsidRPr="00E26FE1">
        <w:rPr>
          <w:rFonts w:ascii="Times New Roman" w:hAnsi="Times New Roman" w:cs="Times New Roman"/>
          <w:sz w:val="22"/>
          <w:szCs w:val="22"/>
        </w:rPr>
        <w:t xml:space="preserve"> durante a vigência do contrato.</w:t>
      </w:r>
    </w:p>
    <w:p w14:paraId="1E55BAE3" w14:textId="77777777" w:rsidR="00B97EFD" w:rsidRPr="00E26FE1" w:rsidRDefault="00B97EFD" w:rsidP="00F6026A">
      <w:pPr>
        <w:jc w:val="both"/>
        <w:rPr>
          <w:rFonts w:ascii="Times New Roman" w:hAnsi="Times New Roman" w:cs="Times New Roman"/>
          <w:sz w:val="22"/>
          <w:szCs w:val="22"/>
        </w:rPr>
      </w:pPr>
    </w:p>
    <w:p w14:paraId="4C0E530F" w14:textId="66A73086" w:rsidR="00B97EFD" w:rsidRPr="00E26FE1" w:rsidRDefault="00800B55" w:rsidP="00F6026A">
      <w:pPr>
        <w:pStyle w:val="Ttulo1"/>
        <w:spacing w:before="0"/>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8</w:t>
      </w:r>
      <w:r w:rsidR="00B97EFD" w:rsidRPr="00E26FE1">
        <w:rPr>
          <w:rFonts w:ascii="Times New Roman" w:hAnsi="Times New Roman" w:cs="Times New Roman"/>
          <w:b/>
          <w:bCs/>
          <w:color w:val="auto"/>
          <w:sz w:val="22"/>
          <w:szCs w:val="22"/>
        </w:rPr>
        <w:t xml:space="preserve">. SANÇÕES </w:t>
      </w:r>
    </w:p>
    <w:p w14:paraId="5B677B82" w14:textId="77777777" w:rsidR="00A2308F" w:rsidRPr="00E26FE1" w:rsidRDefault="00A2308F" w:rsidP="00A2308F">
      <w:pPr>
        <w:rPr>
          <w:rFonts w:ascii="Times New Roman" w:hAnsi="Times New Roman" w:cs="Times New Roman"/>
          <w:sz w:val="22"/>
          <w:szCs w:val="22"/>
        </w:rPr>
      </w:pPr>
    </w:p>
    <w:p w14:paraId="7708B486" w14:textId="68C60EE8" w:rsidR="0041799E" w:rsidRPr="00E26FE1" w:rsidRDefault="00AA26CE" w:rsidP="0041799E">
      <w:pPr>
        <w:pStyle w:val="Standard"/>
        <w:tabs>
          <w:tab w:val="left" w:pos="142"/>
          <w:tab w:val="left" w:pos="567"/>
        </w:tabs>
        <w:autoSpaceDE w:val="0"/>
        <w:jc w:val="both"/>
        <w:rPr>
          <w:rFonts w:cs="Times New Roman"/>
          <w:bCs/>
          <w:sz w:val="22"/>
          <w:szCs w:val="22"/>
        </w:rPr>
      </w:pPr>
      <w:bookmarkStart w:id="26" w:name="_Hlk175745085"/>
      <w:r w:rsidRPr="00E26FE1">
        <w:rPr>
          <w:rFonts w:cs="Times New Roman"/>
          <w:b/>
          <w:bCs/>
          <w:sz w:val="22"/>
          <w:szCs w:val="22"/>
        </w:rPr>
        <w:t>8.1</w:t>
      </w:r>
      <w:r w:rsidRPr="00E26FE1">
        <w:rPr>
          <w:rFonts w:cs="Times New Roman"/>
          <w:sz w:val="22"/>
          <w:szCs w:val="22"/>
        </w:rPr>
        <w:t xml:space="preserve">. </w:t>
      </w:r>
      <w:r w:rsidR="00A2308F" w:rsidRPr="00E26FE1">
        <w:rPr>
          <w:rFonts w:cs="Times New Roman"/>
          <w:sz w:val="22"/>
          <w:szCs w:val="22"/>
        </w:rPr>
        <w:t xml:space="preserve">O </w:t>
      </w:r>
      <w:r w:rsidR="00E23025" w:rsidRPr="00E26FE1">
        <w:rPr>
          <w:rFonts w:cs="Times New Roman"/>
          <w:sz w:val="22"/>
          <w:szCs w:val="22"/>
        </w:rPr>
        <w:t>(a) participante</w:t>
      </w:r>
      <w:r w:rsidR="00A2308F" w:rsidRPr="00E26FE1">
        <w:rPr>
          <w:rFonts w:cs="Times New Roman"/>
          <w:sz w:val="22"/>
          <w:szCs w:val="22"/>
        </w:rPr>
        <w:t xml:space="preserve"> ou o contratado será responsabilizado administrativamente pelas infrações elencadas no art. 155 da lei 14.133/2021, bem como, será aplicado ao responsável pelas infrações administrativas, as sanções contidas no art. 156 da mesma lei</w:t>
      </w:r>
      <w:r w:rsidR="00492674" w:rsidRPr="00E26FE1">
        <w:rPr>
          <w:rFonts w:cs="Times New Roman"/>
          <w:sz w:val="22"/>
          <w:szCs w:val="22"/>
        </w:rPr>
        <w:t xml:space="preserve"> e c</w:t>
      </w:r>
      <w:r w:rsidR="0041799E" w:rsidRPr="00E26FE1">
        <w:rPr>
          <w:rFonts w:cs="Times New Roman"/>
          <w:bCs/>
          <w:sz w:val="22"/>
          <w:szCs w:val="22"/>
        </w:rPr>
        <w:t>omete infração administrativa, nos termos da lei, o participante que, com dolo ou culpa:</w:t>
      </w:r>
    </w:p>
    <w:p w14:paraId="09D97669"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8.1.1. deixar de entregar a documentação exigida para o certame ou não entregar qualquer documento que tenha sido solicitado pelo agente público durante o certame;</w:t>
      </w:r>
    </w:p>
    <w:p w14:paraId="76A0478C"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8.1.2. salvo em decorrência de fato superveniente devidamente justificado, não mantiver a proposta;</w:t>
      </w:r>
    </w:p>
    <w:p w14:paraId="7DE5C8E8"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 xml:space="preserve">8.1.3. não celebrar o contrato ou não entregar a documentação exigida para a contratação, quando </w:t>
      </w:r>
      <w:r w:rsidRPr="00E26FE1">
        <w:rPr>
          <w:rFonts w:cs="Times New Roman"/>
          <w:bCs/>
          <w:sz w:val="22"/>
          <w:szCs w:val="22"/>
        </w:rPr>
        <w:lastRenderedPageBreak/>
        <w:t>convocado dentro do prazo de validade de sua proposta;</w:t>
      </w:r>
    </w:p>
    <w:p w14:paraId="735960A4"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8.1.4. apresentar declaração ou documentação falsa no certame ou prestar declaração falsa durante a dispensa de licitação;</w:t>
      </w:r>
    </w:p>
    <w:p w14:paraId="46DD773A"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8.1.5. fraudar a dispensa de licitação;</w:t>
      </w:r>
    </w:p>
    <w:p w14:paraId="3933CB74"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8.1.6. comportar-se de modo inidôneo ou cometer fraude de qualquer natureza;</w:t>
      </w:r>
    </w:p>
    <w:p w14:paraId="131103C0"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8.1.7. praticar atos ilícitos com vistas a frustrar os objetivos da dispensa de licitação; e</w:t>
      </w:r>
    </w:p>
    <w:p w14:paraId="0EC991BA" w14:textId="77777777" w:rsidR="0041799E" w:rsidRPr="00E26FE1" w:rsidRDefault="0041799E" w:rsidP="0041799E">
      <w:pPr>
        <w:pStyle w:val="Standard"/>
        <w:tabs>
          <w:tab w:val="left" w:pos="142"/>
          <w:tab w:val="left" w:pos="567"/>
        </w:tabs>
        <w:autoSpaceDE w:val="0"/>
        <w:jc w:val="both"/>
        <w:rPr>
          <w:rFonts w:cs="Times New Roman"/>
          <w:bCs/>
          <w:sz w:val="22"/>
          <w:szCs w:val="22"/>
        </w:rPr>
      </w:pPr>
      <w:r w:rsidRPr="00E26FE1">
        <w:rPr>
          <w:rFonts w:cs="Times New Roman"/>
          <w:bCs/>
          <w:sz w:val="22"/>
          <w:szCs w:val="22"/>
        </w:rPr>
        <w:t>8.1.8. praticar ato lesivo previsto no art. 5º da Lei n.º 12.846, de 2013.</w:t>
      </w:r>
    </w:p>
    <w:p w14:paraId="36491A7F" w14:textId="780F1E42" w:rsidR="00A2308F" w:rsidRPr="00E26FE1" w:rsidRDefault="00A2308F" w:rsidP="00A2308F">
      <w:pPr>
        <w:jc w:val="both"/>
        <w:rPr>
          <w:rFonts w:ascii="Times New Roman" w:hAnsi="Times New Roman" w:cs="Times New Roman"/>
          <w:sz w:val="22"/>
          <w:szCs w:val="22"/>
        </w:rPr>
      </w:pPr>
    </w:p>
    <w:p w14:paraId="1193840D"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8.2.</w:t>
      </w:r>
      <w:r w:rsidRPr="00E26FE1">
        <w:rPr>
          <w:rFonts w:cs="Times New Roman"/>
          <w:bCs/>
          <w:sz w:val="22"/>
          <w:szCs w:val="22"/>
        </w:rPr>
        <w:t xml:space="preserve"> Com fulcro na Lei nº 14.133, de 2021, a Administração poderá, garantida a prévia defesa, aplicar aos participantes da dispensa e/ou adjudicatários as seguintes sanções, sem prejuízo das responsabilidades civil e criminal:</w:t>
      </w:r>
    </w:p>
    <w:p w14:paraId="633D9B2C"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8.2.1. advertência;</w:t>
      </w:r>
    </w:p>
    <w:p w14:paraId="4D76C684"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8.2.2. multa;</w:t>
      </w:r>
    </w:p>
    <w:p w14:paraId="60AAA67E"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8.2.3. impedimento de licitar e contratar; e</w:t>
      </w:r>
    </w:p>
    <w:p w14:paraId="0DC2293C" w14:textId="6FC13B9F"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8.2.4. declaração de inidoneidade para licitar ou contratar, enquanto perdurarem os motivos determinantes da punição ou até que seja promovida sua reabilitação perante a própria autoridade que aplicou a penalidade.</w:t>
      </w:r>
    </w:p>
    <w:p w14:paraId="63193CF8"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6CB4A721"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8.3.</w:t>
      </w:r>
      <w:r w:rsidRPr="00E26FE1">
        <w:rPr>
          <w:rFonts w:cs="Times New Roman"/>
          <w:bCs/>
          <w:sz w:val="22"/>
          <w:szCs w:val="22"/>
        </w:rPr>
        <w:t xml:space="preserve"> Na aplicação das sanções serão considerados:</w:t>
      </w:r>
    </w:p>
    <w:p w14:paraId="7C0C2285" w14:textId="77777777" w:rsidR="007838AF" w:rsidRPr="00E26FE1" w:rsidRDefault="007838AF" w:rsidP="00770BFF">
      <w:pPr>
        <w:pStyle w:val="Standard"/>
        <w:tabs>
          <w:tab w:val="left" w:pos="142"/>
          <w:tab w:val="left" w:pos="567"/>
        </w:tabs>
        <w:autoSpaceDE w:val="0"/>
        <w:jc w:val="both"/>
        <w:rPr>
          <w:rFonts w:cs="Times New Roman"/>
          <w:bCs/>
          <w:sz w:val="22"/>
          <w:szCs w:val="22"/>
        </w:rPr>
      </w:pPr>
    </w:p>
    <w:p w14:paraId="697C9000" w14:textId="0D471C0F"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8.3.1. a natureza e a gravidade da infração cometida;</w:t>
      </w:r>
    </w:p>
    <w:p w14:paraId="6AAD494E"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8.3.2. as peculiaridades do caso concreto;</w:t>
      </w:r>
    </w:p>
    <w:p w14:paraId="14E23877"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8.3.3. as circunstâncias agravantes ou atenuantes;</w:t>
      </w:r>
    </w:p>
    <w:p w14:paraId="459CDBC3"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8.3.4. os danos que dela provierem para a Administração Pública;</w:t>
      </w:r>
    </w:p>
    <w:p w14:paraId="2DA799F6"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8.3.5. a implantação ou o aperfeiçoamento de programa de integridade, conforme normas e orientações dos órgãos de controle; e</w:t>
      </w:r>
    </w:p>
    <w:p w14:paraId="11CA4F35" w14:textId="19CFA994"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8.3.6 critérios, circunstâncias e procedimentos para a dosimetria previstos na portaria PGR/MPU nº 178, de 13/09/23</w:t>
      </w:r>
      <w:r w:rsidR="00150770" w:rsidRPr="00E26FE1">
        <w:rPr>
          <w:rFonts w:cs="Times New Roman"/>
          <w:bCs/>
          <w:sz w:val="22"/>
          <w:szCs w:val="22"/>
        </w:rPr>
        <w:t>, na Instrução Normativa DG nº 02, de 04/06/2024,</w:t>
      </w:r>
      <w:r w:rsidRPr="00E26FE1">
        <w:rPr>
          <w:rFonts w:cs="Times New Roman"/>
          <w:bCs/>
          <w:sz w:val="22"/>
          <w:szCs w:val="22"/>
        </w:rPr>
        <w:t xml:space="preserve"> e no artigo 156, § 1º da Lei 14.133 de 2021.</w:t>
      </w:r>
    </w:p>
    <w:p w14:paraId="4EA94365" w14:textId="4E8B4F1C" w:rsidR="00150770" w:rsidRPr="00E26FE1" w:rsidRDefault="00150770" w:rsidP="00770BFF">
      <w:pPr>
        <w:pStyle w:val="Standard"/>
        <w:tabs>
          <w:tab w:val="left" w:pos="142"/>
          <w:tab w:val="left" w:pos="567"/>
        </w:tabs>
        <w:autoSpaceDE w:val="0"/>
        <w:jc w:val="both"/>
        <w:rPr>
          <w:rFonts w:cs="Times New Roman"/>
          <w:bCs/>
          <w:sz w:val="22"/>
          <w:szCs w:val="22"/>
        </w:rPr>
      </w:pPr>
    </w:p>
    <w:p w14:paraId="1E242C27" w14:textId="2461CCAA" w:rsidR="00150770" w:rsidRPr="00E26FE1" w:rsidRDefault="00150770" w:rsidP="006924AB">
      <w:pPr>
        <w:pStyle w:val="PADRAO"/>
        <w:tabs>
          <w:tab w:val="left" w:pos="0"/>
          <w:tab w:val="left" w:pos="567"/>
          <w:tab w:val="right" w:pos="5997"/>
        </w:tabs>
        <w:ind w:left="708"/>
        <w:rPr>
          <w:rFonts w:ascii="Times New Roman" w:hAnsi="Times New Roman"/>
          <w:sz w:val="22"/>
          <w:szCs w:val="22"/>
        </w:rPr>
      </w:pPr>
      <w:bookmarkStart w:id="27" w:name="_Hlk190179033"/>
      <w:r w:rsidRPr="00E26FE1">
        <w:rPr>
          <w:rFonts w:ascii="Times New Roman" w:hAnsi="Times New Roman"/>
          <w:sz w:val="22"/>
          <w:szCs w:val="22"/>
        </w:rPr>
        <w:t>8.3.6.1</w:t>
      </w:r>
      <w:r w:rsidR="006924AB" w:rsidRPr="00E26FE1">
        <w:rPr>
          <w:rFonts w:ascii="Times New Roman" w:hAnsi="Times New Roman"/>
          <w:sz w:val="22"/>
          <w:szCs w:val="22"/>
        </w:rPr>
        <w:t xml:space="preserve">. </w:t>
      </w:r>
      <w:r w:rsidRPr="00E26FE1">
        <w:rPr>
          <w:rFonts w:ascii="Times New Roman" w:hAnsi="Times New Roman"/>
          <w:sz w:val="22"/>
          <w:szCs w:val="22"/>
        </w:rPr>
        <w:t>A sanção de impedimento de licitar e contratar no âmbito da Administração</w:t>
      </w:r>
      <w:r w:rsidR="00A2308F" w:rsidRPr="00E26FE1">
        <w:rPr>
          <w:rFonts w:ascii="Times New Roman" w:hAnsi="Times New Roman"/>
          <w:sz w:val="22"/>
          <w:szCs w:val="22"/>
        </w:rPr>
        <w:t xml:space="preserve"> </w:t>
      </w:r>
      <w:r w:rsidRPr="00E26FE1">
        <w:rPr>
          <w:rFonts w:ascii="Times New Roman" w:hAnsi="Times New Roman"/>
          <w:sz w:val="22"/>
          <w:szCs w:val="22"/>
        </w:rPr>
        <w:t xml:space="preserve">Pública direta e indireta da União deve ser aplicada de acordo com os prazos a seguir estabelecidos, quando não se justificar a imposição da declaração de inidoneidade ao </w:t>
      </w:r>
      <w:r w:rsidR="00E23025" w:rsidRPr="00E26FE1">
        <w:rPr>
          <w:rFonts w:ascii="Times New Roman" w:hAnsi="Times New Roman"/>
          <w:sz w:val="22"/>
          <w:szCs w:val="22"/>
        </w:rPr>
        <w:t xml:space="preserve">participante </w:t>
      </w:r>
      <w:r w:rsidRPr="00E26FE1">
        <w:rPr>
          <w:rFonts w:ascii="Times New Roman" w:hAnsi="Times New Roman"/>
          <w:sz w:val="22"/>
          <w:szCs w:val="22"/>
        </w:rPr>
        <w:t>contratado que praticar as condutas lesivas na forma abaixo:</w:t>
      </w:r>
    </w:p>
    <w:p w14:paraId="435623A4" w14:textId="77777777" w:rsidR="000F54FA" w:rsidRPr="00E26FE1" w:rsidRDefault="000F54FA" w:rsidP="00D9796E">
      <w:pPr>
        <w:pStyle w:val="PADRAO"/>
        <w:tabs>
          <w:tab w:val="left" w:pos="567"/>
          <w:tab w:val="left" w:pos="993"/>
          <w:tab w:val="left" w:pos="1134"/>
          <w:tab w:val="right" w:pos="5997"/>
        </w:tabs>
        <w:rPr>
          <w:rFonts w:ascii="Times New Roman" w:hAnsi="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18"/>
        <w:gridCol w:w="3973"/>
        <w:gridCol w:w="2608"/>
      </w:tblGrid>
      <w:tr w:rsidR="00150770" w:rsidRPr="00E26FE1" w14:paraId="5664C6E4" w14:textId="77777777" w:rsidTr="00AA26CE">
        <w:tc>
          <w:tcPr>
            <w:tcW w:w="1918" w:type="dxa"/>
            <w:shd w:val="clear" w:color="auto" w:fill="auto"/>
            <w:vAlign w:val="center"/>
          </w:tcPr>
          <w:p w14:paraId="51DF1518"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E26FE1">
              <w:rPr>
                <w:rFonts w:ascii="Times New Roman" w:hAnsi="Times New Roman"/>
                <w:b/>
                <w:sz w:val="22"/>
                <w:szCs w:val="22"/>
              </w:rPr>
              <w:t>Inciso</w:t>
            </w:r>
          </w:p>
        </w:tc>
        <w:tc>
          <w:tcPr>
            <w:tcW w:w="3973" w:type="dxa"/>
            <w:shd w:val="clear" w:color="auto" w:fill="auto"/>
            <w:vAlign w:val="center"/>
          </w:tcPr>
          <w:p w14:paraId="76390A30"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E26FE1">
              <w:rPr>
                <w:rFonts w:ascii="Times New Roman" w:hAnsi="Times New Roman"/>
                <w:b/>
                <w:sz w:val="22"/>
                <w:szCs w:val="22"/>
              </w:rPr>
              <w:t>Conduta Lesiva</w:t>
            </w:r>
          </w:p>
        </w:tc>
        <w:tc>
          <w:tcPr>
            <w:tcW w:w="2608" w:type="dxa"/>
            <w:shd w:val="clear" w:color="auto" w:fill="auto"/>
            <w:vAlign w:val="center"/>
          </w:tcPr>
          <w:p w14:paraId="0548D6CA"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b/>
                <w:sz w:val="22"/>
                <w:szCs w:val="22"/>
              </w:rPr>
            </w:pPr>
            <w:r w:rsidRPr="00E26FE1">
              <w:rPr>
                <w:rFonts w:ascii="Times New Roman" w:hAnsi="Times New Roman"/>
                <w:b/>
                <w:sz w:val="22"/>
                <w:szCs w:val="22"/>
              </w:rPr>
              <w:t>Prazo do Impedimento de licitar e contratar com a União (Pena Base)</w:t>
            </w:r>
          </w:p>
        </w:tc>
      </w:tr>
      <w:tr w:rsidR="00150770" w:rsidRPr="00E26FE1" w14:paraId="22170538" w14:textId="77777777" w:rsidTr="00AA26CE">
        <w:tc>
          <w:tcPr>
            <w:tcW w:w="1918" w:type="dxa"/>
            <w:shd w:val="clear" w:color="auto" w:fill="auto"/>
            <w:vAlign w:val="center"/>
          </w:tcPr>
          <w:p w14:paraId="732F0BEA"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w:t>
            </w:r>
          </w:p>
        </w:tc>
        <w:tc>
          <w:tcPr>
            <w:tcW w:w="3973" w:type="dxa"/>
            <w:shd w:val="clear" w:color="auto" w:fill="auto"/>
            <w:vAlign w:val="center"/>
          </w:tcPr>
          <w:p w14:paraId="6EE91035" w14:textId="77777777" w:rsidR="00150770" w:rsidRPr="00E26FE1" w:rsidRDefault="00150770" w:rsidP="001E11DB">
            <w:pPr>
              <w:pStyle w:val="PADRAO"/>
              <w:tabs>
                <w:tab w:val="left" w:pos="567"/>
                <w:tab w:val="left" w:pos="993"/>
                <w:tab w:val="left" w:pos="1134"/>
                <w:tab w:val="right" w:pos="5997"/>
              </w:tabs>
              <w:rPr>
                <w:rFonts w:ascii="Times New Roman" w:hAnsi="Times New Roman"/>
                <w:sz w:val="22"/>
                <w:szCs w:val="22"/>
              </w:rPr>
            </w:pPr>
            <w:r w:rsidRPr="00E26FE1">
              <w:rPr>
                <w:rFonts w:ascii="Times New Roman" w:hAnsi="Times New Roman"/>
                <w:sz w:val="22"/>
                <w:szCs w:val="22"/>
              </w:rPr>
              <w:t>dar causa à inexecução parcial do contrato que cause grave dano à Administração, ao funcionamento dos serviços públicos ou ao interesse coletivo</w:t>
            </w:r>
          </w:p>
        </w:tc>
        <w:tc>
          <w:tcPr>
            <w:tcW w:w="2608" w:type="dxa"/>
            <w:shd w:val="clear" w:color="auto" w:fill="auto"/>
            <w:vAlign w:val="center"/>
          </w:tcPr>
          <w:p w14:paraId="7E1FB95C"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12 meses</w:t>
            </w:r>
          </w:p>
        </w:tc>
      </w:tr>
      <w:tr w:rsidR="00150770" w:rsidRPr="00E26FE1" w14:paraId="2422E800" w14:textId="77777777" w:rsidTr="00AA26CE">
        <w:tc>
          <w:tcPr>
            <w:tcW w:w="1918" w:type="dxa"/>
            <w:shd w:val="clear" w:color="auto" w:fill="auto"/>
            <w:vAlign w:val="center"/>
          </w:tcPr>
          <w:p w14:paraId="6830067D"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II</w:t>
            </w:r>
          </w:p>
        </w:tc>
        <w:tc>
          <w:tcPr>
            <w:tcW w:w="3973" w:type="dxa"/>
            <w:shd w:val="clear" w:color="auto" w:fill="auto"/>
            <w:vAlign w:val="center"/>
          </w:tcPr>
          <w:p w14:paraId="1575DEC0" w14:textId="77777777" w:rsidR="00150770" w:rsidRPr="00E26FE1" w:rsidRDefault="00150770" w:rsidP="001E11DB">
            <w:pPr>
              <w:pStyle w:val="PADRAO"/>
              <w:tabs>
                <w:tab w:val="left" w:pos="567"/>
                <w:tab w:val="left" w:pos="993"/>
                <w:tab w:val="left" w:pos="1134"/>
                <w:tab w:val="right" w:pos="5997"/>
              </w:tabs>
              <w:rPr>
                <w:rFonts w:ascii="Times New Roman" w:hAnsi="Times New Roman"/>
                <w:sz w:val="22"/>
                <w:szCs w:val="22"/>
              </w:rPr>
            </w:pPr>
            <w:r w:rsidRPr="00E26FE1">
              <w:rPr>
                <w:rFonts w:ascii="Times New Roman" w:hAnsi="Times New Roman"/>
                <w:sz w:val="22"/>
                <w:szCs w:val="22"/>
              </w:rPr>
              <w:t>der causa à inexecução total do contrato</w:t>
            </w:r>
          </w:p>
        </w:tc>
        <w:tc>
          <w:tcPr>
            <w:tcW w:w="2608" w:type="dxa"/>
            <w:shd w:val="clear" w:color="auto" w:fill="auto"/>
            <w:vAlign w:val="center"/>
          </w:tcPr>
          <w:p w14:paraId="65EF3075"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18 meses</w:t>
            </w:r>
          </w:p>
        </w:tc>
      </w:tr>
      <w:tr w:rsidR="00150770" w:rsidRPr="00E26FE1" w14:paraId="55F6922E" w14:textId="77777777" w:rsidTr="00AA26CE">
        <w:tc>
          <w:tcPr>
            <w:tcW w:w="1918" w:type="dxa"/>
            <w:shd w:val="clear" w:color="auto" w:fill="auto"/>
            <w:vAlign w:val="center"/>
          </w:tcPr>
          <w:p w14:paraId="6A2B0643"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III</w:t>
            </w:r>
          </w:p>
        </w:tc>
        <w:tc>
          <w:tcPr>
            <w:tcW w:w="3973" w:type="dxa"/>
            <w:shd w:val="clear" w:color="auto" w:fill="auto"/>
            <w:vAlign w:val="center"/>
          </w:tcPr>
          <w:p w14:paraId="0F9C365F" w14:textId="77777777" w:rsidR="00150770" w:rsidRPr="00E26FE1" w:rsidRDefault="00150770" w:rsidP="001E11DB">
            <w:pPr>
              <w:pStyle w:val="PADRAO"/>
              <w:tabs>
                <w:tab w:val="left" w:pos="567"/>
                <w:tab w:val="left" w:pos="993"/>
                <w:tab w:val="left" w:pos="1134"/>
                <w:tab w:val="right" w:pos="5997"/>
              </w:tabs>
              <w:rPr>
                <w:rFonts w:ascii="Times New Roman" w:hAnsi="Times New Roman"/>
                <w:sz w:val="22"/>
                <w:szCs w:val="22"/>
              </w:rPr>
            </w:pPr>
            <w:r w:rsidRPr="00E26FE1">
              <w:rPr>
                <w:rFonts w:ascii="Times New Roman" w:hAnsi="Times New Roman"/>
                <w:sz w:val="22"/>
                <w:szCs w:val="22"/>
              </w:rPr>
              <w:t>deixar de entregar a documentação exigida para o certame</w:t>
            </w:r>
          </w:p>
        </w:tc>
        <w:tc>
          <w:tcPr>
            <w:tcW w:w="2608" w:type="dxa"/>
            <w:shd w:val="clear" w:color="auto" w:fill="auto"/>
            <w:vAlign w:val="center"/>
          </w:tcPr>
          <w:p w14:paraId="76DEA1EA"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4 meses</w:t>
            </w:r>
          </w:p>
        </w:tc>
      </w:tr>
      <w:tr w:rsidR="00150770" w:rsidRPr="00E26FE1" w14:paraId="52E87915" w14:textId="77777777" w:rsidTr="00AA26CE">
        <w:tc>
          <w:tcPr>
            <w:tcW w:w="1918" w:type="dxa"/>
            <w:shd w:val="clear" w:color="auto" w:fill="auto"/>
            <w:vAlign w:val="center"/>
          </w:tcPr>
          <w:p w14:paraId="6F52D86F"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IV</w:t>
            </w:r>
          </w:p>
        </w:tc>
        <w:tc>
          <w:tcPr>
            <w:tcW w:w="3973" w:type="dxa"/>
            <w:shd w:val="clear" w:color="auto" w:fill="auto"/>
            <w:vAlign w:val="center"/>
          </w:tcPr>
          <w:p w14:paraId="5845FF7A" w14:textId="77777777" w:rsidR="00150770" w:rsidRPr="00E26FE1" w:rsidRDefault="00150770" w:rsidP="001E11DB">
            <w:pPr>
              <w:pStyle w:val="PADRAO"/>
              <w:tabs>
                <w:tab w:val="left" w:pos="567"/>
                <w:tab w:val="left" w:pos="993"/>
                <w:tab w:val="left" w:pos="1134"/>
                <w:tab w:val="right" w:pos="5997"/>
              </w:tabs>
              <w:rPr>
                <w:rFonts w:ascii="Times New Roman" w:hAnsi="Times New Roman"/>
                <w:sz w:val="22"/>
                <w:szCs w:val="22"/>
              </w:rPr>
            </w:pPr>
            <w:r w:rsidRPr="00E26FE1">
              <w:rPr>
                <w:rFonts w:ascii="Times New Roman" w:hAnsi="Times New Roman"/>
                <w:sz w:val="22"/>
                <w:szCs w:val="22"/>
              </w:rPr>
              <w:t>não mantiver a proposta, salvo em decorrência de fato superveniente devidamente justificado</w:t>
            </w:r>
          </w:p>
        </w:tc>
        <w:tc>
          <w:tcPr>
            <w:tcW w:w="2608" w:type="dxa"/>
            <w:shd w:val="clear" w:color="auto" w:fill="auto"/>
            <w:vAlign w:val="center"/>
          </w:tcPr>
          <w:p w14:paraId="1066CD8E"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12 meses</w:t>
            </w:r>
          </w:p>
        </w:tc>
      </w:tr>
      <w:tr w:rsidR="00150770" w:rsidRPr="00E26FE1" w14:paraId="1CE5DD7C" w14:textId="77777777" w:rsidTr="00AA26CE">
        <w:tc>
          <w:tcPr>
            <w:tcW w:w="1918" w:type="dxa"/>
            <w:shd w:val="clear" w:color="auto" w:fill="auto"/>
            <w:vAlign w:val="center"/>
          </w:tcPr>
          <w:p w14:paraId="3B79F2D2"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lastRenderedPageBreak/>
              <w:t>V</w:t>
            </w:r>
          </w:p>
        </w:tc>
        <w:tc>
          <w:tcPr>
            <w:tcW w:w="3973" w:type="dxa"/>
            <w:shd w:val="clear" w:color="auto" w:fill="auto"/>
            <w:vAlign w:val="center"/>
          </w:tcPr>
          <w:p w14:paraId="5065341C" w14:textId="77777777" w:rsidR="00150770" w:rsidRPr="00E26FE1" w:rsidRDefault="00150770" w:rsidP="001E11DB">
            <w:pPr>
              <w:pStyle w:val="PADRAO"/>
              <w:tabs>
                <w:tab w:val="left" w:pos="567"/>
                <w:tab w:val="left" w:pos="993"/>
                <w:tab w:val="left" w:pos="1134"/>
                <w:tab w:val="right" w:pos="5997"/>
              </w:tabs>
              <w:rPr>
                <w:rFonts w:ascii="Times New Roman" w:hAnsi="Times New Roman"/>
                <w:sz w:val="22"/>
                <w:szCs w:val="22"/>
              </w:rPr>
            </w:pPr>
            <w:r w:rsidRPr="00E26FE1">
              <w:rPr>
                <w:rFonts w:ascii="Times New Roman" w:hAnsi="Times New Roman"/>
                <w:sz w:val="22"/>
                <w:szCs w:val="22"/>
              </w:rPr>
              <w:t>não celebrar o contrato ou não entregar a documentação exigida para a contratação, quando convocado dentro do prazo de validade de sua proposta</w:t>
            </w:r>
          </w:p>
        </w:tc>
        <w:tc>
          <w:tcPr>
            <w:tcW w:w="2608" w:type="dxa"/>
            <w:shd w:val="clear" w:color="auto" w:fill="auto"/>
            <w:vAlign w:val="center"/>
          </w:tcPr>
          <w:p w14:paraId="558CFD7F"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12 meses</w:t>
            </w:r>
          </w:p>
        </w:tc>
      </w:tr>
      <w:tr w:rsidR="00150770" w:rsidRPr="00E26FE1" w14:paraId="5E0966F1" w14:textId="77777777" w:rsidTr="00AA26CE">
        <w:tc>
          <w:tcPr>
            <w:tcW w:w="1918" w:type="dxa"/>
            <w:shd w:val="clear" w:color="auto" w:fill="auto"/>
            <w:vAlign w:val="center"/>
          </w:tcPr>
          <w:p w14:paraId="396EAA8D"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VI</w:t>
            </w:r>
          </w:p>
        </w:tc>
        <w:tc>
          <w:tcPr>
            <w:tcW w:w="3973" w:type="dxa"/>
            <w:shd w:val="clear" w:color="auto" w:fill="auto"/>
            <w:vAlign w:val="center"/>
          </w:tcPr>
          <w:p w14:paraId="6591A828" w14:textId="77777777" w:rsidR="00150770" w:rsidRPr="00E26FE1" w:rsidRDefault="00150770" w:rsidP="001E11DB">
            <w:pPr>
              <w:pStyle w:val="PADRAO"/>
              <w:tabs>
                <w:tab w:val="left" w:pos="567"/>
                <w:tab w:val="left" w:pos="993"/>
                <w:tab w:val="left" w:pos="1134"/>
                <w:tab w:val="right" w:pos="5997"/>
              </w:tabs>
              <w:rPr>
                <w:rFonts w:ascii="Times New Roman" w:hAnsi="Times New Roman"/>
                <w:sz w:val="22"/>
                <w:szCs w:val="22"/>
              </w:rPr>
            </w:pPr>
            <w:r w:rsidRPr="00E26FE1">
              <w:rPr>
                <w:rFonts w:ascii="Times New Roman" w:hAnsi="Times New Roman"/>
                <w:sz w:val="22"/>
                <w:szCs w:val="22"/>
              </w:rPr>
              <w:t>ensejar o retardamento da execução ou da entrega do objeto da licitação sem motivo justificado</w:t>
            </w:r>
          </w:p>
        </w:tc>
        <w:tc>
          <w:tcPr>
            <w:tcW w:w="2608" w:type="dxa"/>
            <w:shd w:val="clear" w:color="auto" w:fill="auto"/>
            <w:vAlign w:val="center"/>
          </w:tcPr>
          <w:p w14:paraId="1FECE492"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6 meses</w:t>
            </w:r>
          </w:p>
        </w:tc>
      </w:tr>
    </w:tbl>
    <w:p w14:paraId="3D36EADD" w14:textId="77777777" w:rsidR="00150770" w:rsidRPr="00E26FE1" w:rsidRDefault="00150770" w:rsidP="006924AB">
      <w:pPr>
        <w:autoSpaceDE w:val="0"/>
        <w:autoSpaceDN w:val="0"/>
        <w:adjustRightInd w:val="0"/>
        <w:ind w:left="1416"/>
        <w:jc w:val="both"/>
        <w:rPr>
          <w:rFonts w:ascii="Times New Roman" w:hAnsi="Times New Roman" w:cs="Times New Roman"/>
          <w:sz w:val="22"/>
          <w:szCs w:val="22"/>
        </w:rPr>
      </w:pPr>
    </w:p>
    <w:p w14:paraId="7E888E63" w14:textId="698AF315" w:rsidR="00150770" w:rsidRPr="00E26FE1" w:rsidRDefault="00150770" w:rsidP="006924AB">
      <w:pPr>
        <w:tabs>
          <w:tab w:val="left" w:pos="426"/>
          <w:tab w:val="left" w:pos="851"/>
        </w:tabs>
        <w:autoSpaceDE w:val="0"/>
        <w:autoSpaceDN w:val="0"/>
        <w:adjustRightInd w:val="0"/>
        <w:ind w:left="851"/>
        <w:jc w:val="both"/>
        <w:rPr>
          <w:rFonts w:ascii="Times New Roman" w:hAnsi="Times New Roman" w:cs="Times New Roman"/>
          <w:sz w:val="22"/>
          <w:szCs w:val="22"/>
        </w:rPr>
      </w:pPr>
      <w:r w:rsidRPr="00E26FE1">
        <w:rPr>
          <w:rFonts w:ascii="Times New Roman" w:hAnsi="Times New Roman" w:cs="Times New Roman"/>
          <w:sz w:val="22"/>
          <w:szCs w:val="22"/>
        </w:rPr>
        <w:t>8.3.6.2</w:t>
      </w:r>
      <w:r w:rsidR="006924AB" w:rsidRPr="00E26FE1">
        <w:rPr>
          <w:rFonts w:ascii="Times New Roman" w:hAnsi="Times New Roman" w:cs="Times New Roman"/>
          <w:sz w:val="22"/>
          <w:szCs w:val="22"/>
        </w:rPr>
        <w:t xml:space="preserve">. </w:t>
      </w:r>
      <w:r w:rsidR="00A2308F" w:rsidRPr="00E26FE1">
        <w:rPr>
          <w:rFonts w:ascii="Times New Roman" w:hAnsi="Times New Roman" w:cs="Times New Roman"/>
          <w:sz w:val="22"/>
          <w:szCs w:val="22"/>
        </w:rPr>
        <w:t>Sanção</w:t>
      </w:r>
      <w:r w:rsidRPr="00E26FE1">
        <w:rPr>
          <w:rFonts w:ascii="Times New Roman" w:hAnsi="Times New Roman" w:cs="Times New Roman"/>
          <w:sz w:val="22"/>
          <w:szCs w:val="22"/>
        </w:rPr>
        <w:t xml:space="preserve"> de declaração de inidoneidade para licitar ou contratar impede o responsável pelas infrações administrativas de licitar ou contratar no âmbito da Administração Pública direta e indireta de todos os entes federativos e será aplicada em consequência das condutas abaixo e pelos seguintes prazos:</w:t>
      </w:r>
    </w:p>
    <w:p w14:paraId="57CB754F" w14:textId="77777777" w:rsidR="00150770" w:rsidRPr="00E26FE1" w:rsidRDefault="00150770" w:rsidP="00150770">
      <w:pPr>
        <w:autoSpaceDE w:val="0"/>
        <w:autoSpaceDN w:val="0"/>
        <w:adjustRightInd w:val="0"/>
        <w:ind w:left="993"/>
        <w:jc w:val="both"/>
        <w:rPr>
          <w:rFonts w:ascii="Times New Roman" w:hAnsi="Times New Roman" w:cs="Times New Roman"/>
          <w:sz w:val="22"/>
          <w:szCs w:val="22"/>
        </w:rPr>
      </w:pPr>
    </w:p>
    <w:tbl>
      <w:tblPr>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955"/>
        <w:gridCol w:w="3990"/>
        <w:gridCol w:w="2554"/>
      </w:tblGrid>
      <w:tr w:rsidR="00150770" w:rsidRPr="00E26FE1" w14:paraId="74BFDE05" w14:textId="77777777" w:rsidTr="00AA26CE">
        <w:tc>
          <w:tcPr>
            <w:tcW w:w="1955" w:type="dxa"/>
            <w:shd w:val="clear" w:color="auto" w:fill="auto"/>
            <w:vAlign w:val="center"/>
          </w:tcPr>
          <w:p w14:paraId="33602F97" w14:textId="77777777" w:rsidR="00150770" w:rsidRPr="00E26FE1" w:rsidRDefault="00150770" w:rsidP="001E11DB">
            <w:pPr>
              <w:autoSpaceDE w:val="0"/>
              <w:autoSpaceDN w:val="0"/>
              <w:adjustRightInd w:val="0"/>
              <w:jc w:val="center"/>
              <w:rPr>
                <w:rFonts w:ascii="Times New Roman" w:hAnsi="Times New Roman" w:cs="Times New Roman"/>
                <w:b/>
                <w:sz w:val="22"/>
                <w:szCs w:val="22"/>
              </w:rPr>
            </w:pPr>
            <w:r w:rsidRPr="00E26FE1">
              <w:rPr>
                <w:rFonts w:ascii="Times New Roman" w:hAnsi="Times New Roman" w:cs="Times New Roman"/>
                <w:b/>
                <w:sz w:val="22"/>
                <w:szCs w:val="22"/>
              </w:rPr>
              <w:t>Inciso</w:t>
            </w:r>
          </w:p>
        </w:tc>
        <w:tc>
          <w:tcPr>
            <w:tcW w:w="3990" w:type="dxa"/>
            <w:shd w:val="clear" w:color="auto" w:fill="auto"/>
            <w:vAlign w:val="center"/>
          </w:tcPr>
          <w:p w14:paraId="0C0E902C" w14:textId="77777777" w:rsidR="00150770" w:rsidRPr="00E26FE1" w:rsidRDefault="00150770" w:rsidP="001E11DB">
            <w:pPr>
              <w:autoSpaceDE w:val="0"/>
              <w:autoSpaceDN w:val="0"/>
              <w:adjustRightInd w:val="0"/>
              <w:jc w:val="center"/>
              <w:rPr>
                <w:rFonts w:ascii="Times New Roman" w:hAnsi="Times New Roman" w:cs="Times New Roman"/>
                <w:b/>
                <w:sz w:val="22"/>
                <w:szCs w:val="22"/>
              </w:rPr>
            </w:pPr>
            <w:r w:rsidRPr="00E26FE1">
              <w:rPr>
                <w:rFonts w:ascii="Times New Roman" w:hAnsi="Times New Roman" w:cs="Times New Roman"/>
                <w:b/>
                <w:sz w:val="22"/>
                <w:szCs w:val="22"/>
              </w:rPr>
              <w:t>Conduta Lesiva</w:t>
            </w:r>
          </w:p>
        </w:tc>
        <w:tc>
          <w:tcPr>
            <w:tcW w:w="2554" w:type="dxa"/>
            <w:shd w:val="clear" w:color="auto" w:fill="auto"/>
            <w:vAlign w:val="center"/>
          </w:tcPr>
          <w:p w14:paraId="25BD9312" w14:textId="77777777" w:rsidR="00150770" w:rsidRPr="00E26FE1" w:rsidRDefault="00150770" w:rsidP="001E11DB">
            <w:pPr>
              <w:autoSpaceDE w:val="0"/>
              <w:autoSpaceDN w:val="0"/>
              <w:adjustRightInd w:val="0"/>
              <w:jc w:val="center"/>
              <w:rPr>
                <w:rFonts w:ascii="Times New Roman" w:hAnsi="Times New Roman" w:cs="Times New Roman"/>
                <w:b/>
                <w:sz w:val="22"/>
                <w:szCs w:val="22"/>
              </w:rPr>
            </w:pPr>
            <w:r w:rsidRPr="00E26FE1">
              <w:rPr>
                <w:rFonts w:ascii="Times New Roman" w:hAnsi="Times New Roman" w:cs="Times New Roman"/>
                <w:b/>
                <w:sz w:val="22"/>
                <w:szCs w:val="22"/>
              </w:rPr>
              <w:t>Declaração de inidoneidade para licitar ou contratar (Pena Base)</w:t>
            </w:r>
          </w:p>
        </w:tc>
      </w:tr>
      <w:tr w:rsidR="00150770" w:rsidRPr="00E26FE1" w14:paraId="6DCF8D8F" w14:textId="77777777" w:rsidTr="00AA26CE">
        <w:tc>
          <w:tcPr>
            <w:tcW w:w="1955" w:type="dxa"/>
            <w:shd w:val="clear" w:color="auto" w:fill="auto"/>
            <w:vAlign w:val="center"/>
          </w:tcPr>
          <w:p w14:paraId="7FB566C4"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w:t>
            </w:r>
          </w:p>
        </w:tc>
        <w:tc>
          <w:tcPr>
            <w:tcW w:w="3990" w:type="dxa"/>
            <w:shd w:val="clear" w:color="auto" w:fill="auto"/>
            <w:vAlign w:val="center"/>
          </w:tcPr>
          <w:p w14:paraId="6D345E44" w14:textId="77777777" w:rsidR="00150770" w:rsidRPr="00E26FE1" w:rsidRDefault="00150770" w:rsidP="001E11DB">
            <w:pPr>
              <w:autoSpaceDE w:val="0"/>
              <w:autoSpaceDN w:val="0"/>
              <w:adjustRightInd w:val="0"/>
              <w:jc w:val="both"/>
              <w:rPr>
                <w:rFonts w:ascii="Times New Roman" w:hAnsi="Times New Roman" w:cs="Times New Roman"/>
                <w:sz w:val="22"/>
                <w:szCs w:val="22"/>
              </w:rPr>
            </w:pPr>
            <w:r w:rsidRPr="00E26FE1">
              <w:rPr>
                <w:rFonts w:ascii="Times New Roman" w:hAnsi="Times New Roman" w:cs="Times New Roman"/>
                <w:sz w:val="22"/>
                <w:szCs w:val="22"/>
              </w:rPr>
              <w:t>apresentar declaração ou documentação falsa exigida para o certame ou prestar declaração falsa durante a licitação ou a execução do contrato</w:t>
            </w:r>
          </w:p>
        </w:tc>
        <w:tc>
          <w:tcPr>
            <w:tcW w:w="2554" w:type="dxa"/>
            <w:shd w:val="clear" w:color="auto" w:fill="auto"/>
            <w:vAlign w:val="center"/>
          </w:tcPr>
          <w:p w14:paraId="0D115AA8" w14:textId="77777777" w:rsidR="00150770" w:rsidRPr="00E26FE1" w:rsidRDefault="00150770" w:rsidP="001E11DB">
            <w:pPr>
              <w:autoSpaceDE w:val="0"/>
              <w:autoSpaceDN w:val="0"/>
              <w:adjustRightInd w:val="0"/>
              <w:jc w:val="center"/>
              <w:rPr>
                <w:rFonts w:ascii="Times New Roman" w:hAnsi="Times New Roman" w:cs="Times New Roman"/>
                <w:sz w:val="22"/>
                <w:szCs w:val="22"/>
              </w:rPr>
            </w:pPr>
            <w:r w:rsidRPr="00E26FE1">
              <w:rPr>
                <w:rFonts w:ascii="Times New Roman" w:hAnsi="Times New Roman" w:cs="Times New Roman"/>
                <w:sz w:val="22"/>
                <w:szCs w:val="22"/>
              </w:rPr>
              <w:t>48 meses</w:t>
            </w:r>
          </w:p>
        </w:tc>
      </w:tr>
      <w:tr w:rsidR="00150770" w:rsidRPr="00E26FE1" w14:paraId="621CCF88" w14:textId="77777777" w:rsidTr="00AA26CE">
        <w:tc>
          <w:tcPr>
            <w:tcW w:w="1955" w:type="dxa"/>
            <w:shd w:val="clear" w:color="auto" w:fill="auto"/>
            <w:vAlign w:val="center"/>
          </w:tcPr>
          <w:p w14:paraId="4E769F6F"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II</w:t>
            </w:r>
          </w:p>
        </w:tc>
        <w:tc>
          <w:tcPr>
            <w:tcW w:w="3990" w:type="dxa"/>
            <w:shd w:val="clear" w:color="auto" w:fill="auto"/>
            <w:vAlign w:val="center"/>
          </w:tcPr>
          <w:p w14:paraId="37CF4229" w14:textId="77777777" w:rsidR="00150770" w:rsidRPr="00E26FE1" w:rsidRDefault="00150770" w:rsidP="001E11DB">
            <w:pPr>
              <w:autoSpaceDE w:val="0"/>
              <w:autoSpaceDN w:val="0"/>
              <w:adjustRightInd w:val="0"/>
              <w:jc w:val="both"/>
              <w:rPr>
                <w:rFonts w:ascii="Times New Roman" w:hAnsi="Times New Roman" w:cs="Times New Roman"/>
                <w:sz w:val="22"/>
                <w:szCs w:val="22"/>
              </w:rPr>
            </w:pPr>
            <w:r w:rsidRPr="00E26FE1">
              <w:rPr>
                <w:rFonts w:ascii="Times New Roman" w:hAnsi="Times New Roman" w:cs="Times New Roman"/>
                <w:sz w:val="22"/>
                <w:szCs w:val="22"/>
              </w:rPr>
              <w:t>fraudar a licitação ou praticar ato</w:t>
            </w:r>
          </w:p>
          <w:p w14:paraId="2529FAC2" w14:textId="77777777" w:rsidR="00150770" w:rsidRPr="00E26FE1" w:rsidRDefault="00150770" w:rsidP="001E11DB">
            <w:pPr>
              <w:autoSpaceDE w:val="0"/>
              <w:autoSpaceDN w:val="0"/>
              <w:adjustRightInd w:val="0"/>
              <w:jc w:val="both"/>
              <w:rPr>
                <w:rFonts w:ascii="Times New Roman" w:hAnsi="Times New Roman" w:cs="Times New Roman"/>
                <w:sz w:val="22"/>
                <w:szCs w:val="22"/>
              </w:rPr>
            </w:pPr>
            <w:r w:rsidRPr="00E26FE1">
              <w:rPr>
                <w:rFonts w:ascii="Times New Roman" w:hAnsi="Times New Roman" w:cs="Times New Roman"/>
                <w:sz w:val="22"/>
                <w:szCs w:val="22"/>
              </w:rPr>
              <w:t>fraudulento na execução do contrato</w:t>
            </w:r>
          </w:p>
        </w:tc>
        <w:tc>
          <w:tcPr>
            <w:tcW w:w="2554" w:type="dxa"/>
            <w:shd w:val="clear" w:color="auto" w:fill="auto"/>
            <w:vAlign w:val="center"/>
          </w:tcPr>
          <w:p w14:paraId="5685B27A" w14:textId="77777777" w:rsidR="00150770" w:rsidRPr="00E26FE1" w:rsidRDefault="00150770" w:rsidP="001E11DB">
            <w:pPr>
              <w:autoSpaceDE w:val="0"/>
              <w:autoSpaceDN w:val="0"/>
              <w:adjustRightInd w:val="0"/>
              <w:jc w:val="center"/>
              <w:rPr>
                <w:rFonts w:ascii="Times New Roman" w:hAnsi="Times New Roman" w:cs="Times New Roman"/>
                <w:sz w:val="22"/>
                <w:szCs w:val="22"/>
              </w:rPr>
            </w:pPr>
            <w:r w:rsidRPr="00E26FE1">
              <w:rPr>
                <w:rFonts w:ascii="Times New Roman" w:hAnsi="Times New Roman" w:cs="Times New Roman"/>
                <w:sz w:val="22"/>
                <w:szCs w:val="22"/>
              </w:rPr>
              <w:t>54 meses</w:t>
            </w:r>
          </w:p>
        </w:tc>
      </w:tr>
      <w:tr w:rsidR="00150770" w:rsidRPr="00E26FE1" w14:paraId="6BE156C6" w14:textId="77777777" w:rsidTr="00AA26CE">
        <w:tc>
          <w:tcPr>
            <w:tcW w:w="1955" w:type="dxa"/>
            <w:shd w:val="clear" w:color="auto" w:fill="auto"/>
            <w:vAlign w:val="center"/>
          </w:tcPr>
          <w:p w14:paraId="06526CC0"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III</w:t>
            </w:r>
          </w:p>
        </w:tc>
        <w:tc>
          <w:tcPr>
            <w:tcW w:w="3990" w:type="dxa"/>
            <w:shd w:val="clear" w:color="auto" w:fill="auto"/>
          </w:tcPr>
          <w:p w14:paraId="2322BB26" w14:textId="77777777" w:rsidR="00150770" w:rsidRPr="00E26FE1" w:rsidRDefault="00150770" w:rsidP="001E11DB">
            <w:pPr>
              <w:autoSpaceDE w:val="0"/>
              <w:autoSpaceDN w:val="0"/>
              <w:adjustRightInd w:val="0"/>
              <w:jc w:val="both"/>
              <w:rPr>
                <w:rFonts w:ascii="Times New Roman" w:hAnsi="Times New Roman" w:cs="Times New Roman"/>
                <w:sz w:val="22"/>
                <w:szCs w:val="22"/>
              </w:rPr>
            </w:pPr>
            <w:r w:rsidRPr="00E26FE1">
              <w:rPr>
                <w:rFonts w:ascii="Times New Roman" w:hAnsi="Times New Roman" w:cs="Times New Roman"/>
                <w:sz w:val="22"/>
                <w:szCs w:val="22"/>
              </w:rPr>
              <w:t>comportar-se de modo inidôneo ou cometer fraude de qualquer natureza</w:t>
            </w:r>
          </w:p>
        </w:tc>
        <w:tc>
          <w:tcPr>
            <w:tcW w:w="2554" w:type="dxa"/>
            <w:shd w:val="clear" w:color="auto" w:fill="auto"/>
          </w:tcPr>
          <w:p w14:paraId="06725987" w14:textId="77777777" w:rsidR="00150770" w:rsidRPr="00E26FE1" w:rsidRDefault="00150770" w:rsidP="001E11DB">
            <w:pPr>
              <w:autoSpaceDE w:val="0"/>
              <w:autoSpaceDN w:val="0"/>
              <w:adjustRightInd w:val="0"/>
              <w:jc w:val="center"/>
              <w:rPr>
                <w:rFonts w:ascii="Times New Roman" w:hAnsi="Times New Roman" w:cs="Times New Roman"/>
                <w:sz w:val="22"/>
                <w:szCs w:val="22"/>
              </w:rPr>
            </w:pPr>
            <w:r w:rsidRPr="00E26FE1">
              <w:rPr>
                <w:rFonts w:ascii="Times New Roman" w:hAnsi="Times New Roman" w:cs="Times New Roman"/>
                <w:sz w:val="22"/>
                <w:szCs w:val="22"/>
              </w:rPr>
              <w:t>54 meses</w:t>
            </w:r>
          </w:p>
        </w:tc>
      </w:tr>
      <w:tr w:rsidR="00150770" w:rsidRPr="00E26FE1" w14:paraId="16459101" w14:textId="77777777" w:rsidTr="00AA26CE">
        <w:tc>
          <w:tcPr>
            <w:tcW w:w="1955" w:type="dxa"/>
            <w:shd w:val="clear" w:color="auto" w:fill="auto"/>
            <w:vAlign w:val="center"/>
          </w:tcPr>
          <w:p w14:paraId="3ECAD5C0"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IV</w:t>
            </w:r>
          </w:p>
        </w:tc>
        <w:tc>
          <w:tcPr>
            <w:tcW w:w="3990" w:type="dxa"/>
            <w:shd w:val="clear" w:color="auto" w:fill="auto"/>
            <w:vAlign w:val="center"/>
          </w:tcPr>
          <w:p w14:paraId="06770F47" w14:textId="77777777" w:rsidR="00150770" w:rsidRPr="00E26FE1" w:rsidRDefault="00150770" w:rsidP="001E11DB">
            <w:pPr>
              <w:autoSpaceDE w:val="0"/>
              <w:autoSpaceDN w:val="0"/>
              <w:adjustRightInd w:val="0"/>
              <w:jc w:val="both"/>
              <w:rPr>
                <w:rFonts w:ascii="Times New Roman" w:hAnsi="Times New Roman" w:cs="Times New Roman"/>
                <w:sz w:val="22"/>
                <w:szCs w:val="22"/>
              </w:rPr>
            </w:pPr>
            <w:r w:rsidRPr="00E26FE1">
              <w:rPr>
                <w:rFonts w:ascii="Times New Roman" w:hAnsi="Times New Roman" w:cs="Times New Roman"/>
                <w:sz w:val="22"/>
                <w:szCs w:val="22"/>
              </w:rPr>
              <w:t>praticar atos ilícitos com vistas a frustrar os objetivos da licitação</w:t>
            </w:r>
          </w:p>
        </w:tc>
        <w:tc>
          <w:tcPr>
            <w:tcW w:w="2554" w:type="dxa"/>
            <w:shd w:val="clear" w:color="auto" w:fill="auto"/>
            <w:vAlign w:val="center"/>
          </w:tcPr>
          <w:p w14:paraId="2091D92F" w14:textId="77777777" w:rsidR="00150770" w:rsidRPr="00E26FE1" w:rsidRDefault="00150770" w:rsidP="001E11DB">
            <w:pPr>
              <w:autoSpaceDE w:val="0"/>
              <w:autoSpaceDN w:val="0"/>
              <w:adjustRightInd w:val="0"/>
              <w:jc w:val="center"/>
              <w:rPr>
                <w:rFonts w:ascii="Times New Roman" w:hAnsi="Times New Roman" w:cs="Times New Roman"/>
                <w:sz w:val="22"/>
                <w:szCs w:val="22"/>
              </w:rPr>
            </w:pPr>
            <w:r w:rsidRPr="00E26FE1">
              <w:rPr>
                <w:rFonts w:ascii="Times New Roman" w:hAnsi="Times New Roman" w:cs="Times New Roman"/>
                <w:sz w:val="22"/>
                <w:szCs w:val="22"/>
              </w:rPr>
              <w:t>54 meses</w:t>
            </w:r>
          </w:p>
        </w:tc>
      </w:tr>
      <w:tr w:rsidR="00150770" w:rsidRPr="00E26FE1" w14:paraId="5C42E544" w14:textId="77777777" w:rsidTr="00AA26CE">
        <w:tc>
          <w:tcPr>
            <w:tcW w:w="1955" w:type="dxa"/>
            <w:shd w:val="clear" w:color="auto" w:fill="auto"/>
            <w:vAlign w:val="center"/>
          </w:tcPr>
          <w:p w14:paraId="05D89E4C" w14:textId="77777777" w:rsidR="00150770" w:rsidRPr="00E26FE1" w:rsidRDefault="00150770" w:rsidP="001E11DB">
            <w:pPr>
              <w:pStyle w:val="PADRAO"/>
              <w:tabs>
                <w:tab w:val="left" w:pos="567"/>
                <w:tab w:val="left" w:pos="993"/>
                <w:tab w:val="left" w:pos="1134"/>
                <w:tab w:val="right" w:pos="5997"/>
              </w:tabs>
              <w:jc w:val="center"/>
              <w:rPr>
                <w:rFonts w:ascii="Times New Roman" w:hAnsi="Times New Roman"/>
                <w:sz w:val="22"/>
                <w:szCs w:val="22"/>
              </w:rPr>
            </w:pPr>
            <w:r w:rsidRPr="00E26FE1">
              <w:rPr>
                <w:rFonts w:ascii="Times New Roman" w:hAnsi="Times New Roman"/>
                <w:sz w:val="22"/>
                <w:szCs w:val="22"/>
              </w:rPr>
              <w:t>V</w:t>
            </w:r>
          </w:p>
        </w:tc>
        <w:tc>
          <w:tcPr>
            <w:tcW w:w="3990" w:type="dxa"/>
            <w:shd w:val="clear" w:color="auto" w:fill="auto"/>
            <w:vAlign w:val="center"/>
          </w:tcPr>
          <w:p w14:paraId="623D6F4C" w14:textId="77777777" w:rsidR="00150770" w:rsidRPr="00E26FE1" w:rsidRDefault="00150770" w:rsidP="001E11DB">
            <w:pPr>
              <w:autoSpaceDE w:val="0"/>
              <w:autoSpaceDN w:val="0"/>
              <w:adjustRightInd w:val="0"/>
              <w:jc w:val="both"/>
              <w:rPr>
                <w:rFonts w:ascii="Times New Roman" w:hAnsi="Times New Roman" w:cs="Times New Roman"/>
                <w:sz w:val="22"/>
                <w:szCs w:val="22"/>
              </w:rPr>
            </w:pPr>
            <w:r w:rsidRPr="00E26FE1">
              <w:rPr>
                <w:rFonts w:ascii="Times New Roman" w:hAnsi="Times New Roman" w:cs="Times New Roman"/>
                <w:sz w:val="22"/>
                <w:szCs w:val="22"/>
              </w:rPr>
              <w:t>praticar ato lesivo previsto no art. 5º da Lei nº 12.846, de 1º de agosto de 2013</w:t>
            </w:r>
          </w:p>
        </w:tc>
        <w:tc>
          <w:tcPr>
            <w:tcW w:w="2554" w:type="dxa"/>
            <w:shd w:val="clear" w:color="auto" w:fill="auto"/>
            <w:vAlign w:val="center"/>
          </w:tcPr>
          <w:p w14:paraId="69E39E75" w14:textId="77777777" w:rsidR="00150770" w:rsidRPr="00E26FE1" w:rsidRDefault="00150770" w:rsidP="001E11DB">
            <w:pPr>
              <w:autoSpaceDE w:val="0"/>
              <w:autoSpaceDN w:val="0"/>
              <w:adjustRightInd w:val="0"/>
              <w:jc w:val="center"/>
              <w:rPr>
                <w:rFonts w:ascii="Times New Roman" w:hAnsi="Times New Roman" w:cs="Times New Roman"/>
                <w:sz w:val="22"/>
                <w:szCs w:val="22"/>
              </w:rPr>
            </w:pPr>
            <w:r w:rsidRPr="00E26FE1">
              <w:rPr>
                <w:rFonts w:ascii="Times New Roman" w:hAnsi="Times New Roman" w:cs="Times New Roman"/>
                <w:sz w:val="22"/>
                <w:szCs w:val="22"/>
              </w:rPr>
              <w:t>60 meses</w:t>
            </w:r>
          </w:p>
        </w:tc>
      </w:tr>
    </w:tbl>
    <w:p w14:paraId="0D6237B9" w14:textId="77777777" w:rsidR="00150770" w:rsidRPr="00E26FE1" w:rsidRDefault="00150770" w:rsidP="000F54FA">
      <w:pPr>
        <w:autoSpaceDE w:val="0"/>
        <w:autoSpaceDN w:val="0"/>
        <w:adjustRightInd w:val="0"/>
        <w:jc w:val="both"/>
        <w:rPr>
          <w:rFonts w:ascii="Times New Roman" w:hAnsi="Times New Roman" w:cs="Times New Roman"/>
          <w:sz w:val="22"/>
          <w:szCs w:val="22"/>
        </w:rPr>
      </w:pPr>
    </w:p>
    <w:bookmarkEnd w:id="27"/>
    <w:p w14:paraId="1E65446D"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194D59C1"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8.4.</w:t>
      </w:r>
      <w:r w:rsidRPr="00E26FE1">
        <w:rPr>
          <w:rFonts w:cs="Times New Roman"/>
          <w:bCs/>
          <w:sz w:val="22"/>
          <w:szCs w:val="22"/>
        </w:rPr>
        <w:t xml:space="preserve"> A multa será recolhida em percentual de 0,5% a 30% incidente sobre o valor do contrato, recolhida no prazo máximo de 15 (quinze) dias úteis, a contar da comunicação oficial.</w:t>
      </w:r>
    </w:p>
    <w:p w14:paraId="47790F1D" w14:textId="77777777"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8.4.1. Para as infrações previstas nos itens 8.1.1, 8.1.2 e 8.1.3, a multa será de 15 % do valor do contrato.</w:t>
      </w:r>
    </w:p>
    <w:p w14:paraId="0A45A8C0" w14:textId="2DFEDC18"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Cs/>
          <w:sz w:val="22"/>
          <w:szCs w:val="22"/>
        </w:rPr>
        <w:t>8.4.2. Para as infrações previstas nos itens 8.1.4, 8.1.5, 8.1.6, 8.1.7, 8.1.8, a multa será de 30% do valor do contrato.</w:t>
      </w:r>
    </w:p>
    <w:p w14:paraId="254E5E09"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2D677FBB" w14:textId="556C385E"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8.5</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A penalidade de multa poderá ser aplicada cumulativamente com as sanções de advertência, impedimento de licitar e contratar e declaração de inidoneidade para licitar ou contratar.</w:t>
      </w:r>
    </w:p>
    <w:p w14:paraId="4FF078EA"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769BE253" w14:textId="575B9AF9"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8.6.</w:t>
      </w:r>
      <w:r w:rsidRPr="00E26FE1">
        <w:rPr>
          <w:rFonts w:cs="Times New Roman"/>
          <w:bCs/>
          <w:sz w:val="22"/>
          <w:szCs w:val="22"/>
        </w:rPr>
        <w:t xml:space="preserve"> A sanção de impedimento de licitar e contratar será aplicada ao responsável em decorrência das infrações administrativas relacionadas nos itens 8.1.1, 8.1.2, 8.1.3,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705526DC"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55468F99" w14:textId="0DC0AF0D"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8.7.</w:t>
      </w:r>
      <w:r w:rsidRPr="00E26FE1">
        <w:rPr>
          <w:rFonts w:cs="Times New Roman"/>
          <w:bCs/>
          <w:sz w:val="22"/>
          <w:szCs w:val="22"/>
        </w:rPr>
        <w:t xml:space="preserve"> Poderá ser aplicada ao responsável a sanção de declaração de inidoneidade para licitar ou contratar, em decorrência da prática das infrações dispostas nos itens 8.1.4 8.1.5, 8.1.6, 8.1.7, </w:t>
      </w:r>
      <w:r w:rsidRPr="00E26FE1">
        <w:rPr>
          <w:rFonts w:cs="Times New Roman"/>
          <w:bCs/>
          <w:sz w:val="22"/>
          <w:szCs w:val="22"/>
        </w:rPr>
        <w:lastRenderedPageBreak/>
        <w:t>8.1.8, bem como pelas infrações administrativas previstas nos itens 8.1.1, 8.1.2 e 8.1.3 que justifiquem a imposição de penalidade mais grave que a sanção de impedimento de licitar e contratar, cuja duração observará o prazo previsto no art. 156, §5º, da Lei n.º 14.133/2021.</w:t>
      </w:r>
    </w:p>
    <w:p w14:paraId="34083335"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0EFFCDC2" w14:textId="428092DA"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8.8</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A apuração das infrações administrativas e a aplicação das respectivas sanções observará o devido processo formal definido na Lei 14.133/21 e na Portaria PGR/MPU Nº 178, de 13 de setembro de 2023.</w:t>
      </w:r>
    </w:p>
    <w:p w14:paraId="789005A9"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0685318B" w14:textId="48362160"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8.9.</w:t>
      </w:r>
      <w:r w:rsidRPr="00E26FE1">
        <w:rPr>
          <w:rFonts w:cs="Times New Roman"/>
          <w:bCs/>
          <w:sz w:val="22"/>
          <w:szCs w:val="22"/>
        </w:rPr>
        <w:t xml:space="preserve">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5FAB38D0"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3ECA5F76" w14:textId="169B9C7D"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8.10</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41D01DE"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74BD1405" w14:textId="079CABEC"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8.11</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O recurso e o pedido de reconsideração terão efeito suspensivo do ato ou da decisão recorrida até que sobrevenha decisão final da autoridade competente.</w:t>
      </w:r>
    </w:p>
    <w:p w14:paraId="0A2CF5AD"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14B60213" w14:textId="64011348"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8.12</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A aplicação das sanções previstas neste edital não exclui, em hipótese alguma, a obrigação de reparação integral dos danos causados.</w:t>
      </w:r>
    </w:p>
    <w:p w14:paraId="2D8D3923"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257A48ED" w14:textId="089193CD"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8.13</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no art. 159 da referida Lei nº 14.133, de 2021 e de acordo com a Portaria PGR/MPU nº 69, de 28 de abril de 2023, que regulamenta, no âmbito do Ministério Público da União, a Lei nº 12.846, de 2013.</w:t>
      </w:r>
    </w:p>
    <w:p w14:paraId="2A02C2E3" w14:textId="77777777" w:rsidR="00770BFF" w:rsidRPr="00E26FE1" w:rsidRDefault="00770BFF" w:rsidP="00770BFF">
      <w:pPr>
        <w:pStyle w:val="Standard"/>
        <w:tabs>
          <w:tab w:val="left" w:pos="142"/>
          <w:tab w:val="left" w:pos="567"/>
        </w:tabs>
        <w:autoSpaceDE w:val="0"/>
        <w:jc w:val="both"/>
        <w:rPr>
          <w:rFonts w:cs="Times New Roman"/>
          <w:bCs/>
          <w:sz w:val="22"/>
          <w:szCs w:val="22"/>
        </w:rPr>
      </w:pPr>
    </w:p>
    <w:p w14:paraId="5F4C8483" w14:textId="68D00CA3" w:rsidR="00770BFF" w:rsidRPr="00E26FE1" w:rsidRDefault="00770BFF" w:rsidP="00770BFF">
      <w:pPr>
        <w:pStyle w:val="Standard"/>
        <w:tabs>
          <w:tab w:val="left" w:pos="142"/>
          <w:tab w:val="left" w:pos="567"/>
        </w:tabs>
        <w:autoSpaceDE w:val="0"/>
        <w:jc w:val="both"/>
        <w:rPr>
          <w:rFonts w:cs="Times New Roman"/>
          <w:bCs/>
          <w:sz w:val="22"/>
          <w:szCs w:val="22"/>
        </w:rPr>
      </w:pPr>
      <w:r w:rsidRPr="00E26FE1">
        <w:rPr>
          <w:rFonts w:cs="Times New Roman"/>
          <w:b/>
          <w:sz w:val="22"/>
          <w:szCs w:val="22"/>
        </w:rPr>
        <w:t>8.14</w:t>
      </w:r>
      <w:r w:rsidR="007838AF" w:rsidRPr="00E26FE1">
        <w:rPr>
          <w:rFonts w:cs="Times New Roman"/>
          <w:b/>
          <w:sz w:val="22"/>
          <w:szCs w:val="22"/>
        </w:rPr>
        <w:t>.</w:t>
      </w:r>
      <w:r w:rsidR="007838AF" w:rsidRPr="00E26FE1">
        <w:rPr>
          <w:rFonts w:cs="Times New Roman"/>
          <w:bCs/>
          <w:sz w:val="22"/>
          <w:szCs w:val="22"/>
        </w:rPr>
        <w:t xml:space="preserve"> </w:t>
      </w:r>
      <w:r w:rsidRPr="00E26FE1">
        <w:rPr>
          <w:rFonts w:cs="Times New Roman"/>
          <w:bCs/>
          <w:sz w:val="22"/>
          <w:szCs w:val="22"/>
        </w:rPr>
        <w:t xml:space="preserve">A personalidade jurídica da participante poderá ser desconsiderada sempre que utilizada com abuso do direito para facilitar, encobrir ou dissimular a prática dos atos ilícitos previstos nesta </w:t>
      </w:r>
      <w:r w:rsidR="007838AF" w:rsidRPr="00E26FE1">
        <w:rPr>
          <w:rFonts w:cs="Times New Roman"/>
          <w:bCs/>
          <w:sz w:val="22"/>
          <w:szCs w:val="22"/>
        </w:rPr>
        <w:t xml:space="preserve">dispensa de </w:t>
      </w:r>
      <w:r w:rsidRPr="00E26FE1">
        <w:rPr>
          <w:rFonts w:cs="Times New Roman"/>
          <w:bCs/>
          <w:sz w:val="22"/>
          <w:szCs w:val="22"/>
        </w:rPr>
        <w:t>licitação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a participante, observados, em todos os casos, o contraditório, a ampla defesa e a obrigatoriedade de análise jurídica prévia, nos termos previstos no art. 160, da Lei nº 14.133, de 2021, e de acordo com a Portaria PGR/ MPU nº 69, de 28 de abril de 2023, que regulamenta, no âmbito do Ministério Público da União, a Lei nº 12.846, de 2013.</w:t>
      </w:r>
    </w:p>
    <w:p w14:paraId="1081B1BE" w14:textId="5A8C8869" w:rsidR="004E5A1B" w:rsidRPr="00E26FE1" w:rsidRDefault="004E5A1B" w:rsidP="00770BFF">
      <w:pPr>
        <w:pStyle w:val="Standard"/>
        <w:tabs>
          <w:tab w:val="left" w:pos="142"/>
          <w:tab w:val="left" w:pos="567"/>
        </w:tabs>
        <w:autoSpaceDE w:val="0"/>
        <w:jc w:val="both"/>
        <w:rPr>
          <w:rFonts w:cs="Times New Roman"/>
          <w:bCs/>
          <w:sz w:val="22"/>
          <w:szCs w:val="22"/>
        </w:rPr>
      </w:pPr>
    </w:p>
    <w:p w14:paraId="030FC29F" w14:textId="77777777" w:rsidR="004E5A1B" w:rsidRPr="00E26FE1" w:rsidRDefault="004E5A1B" w:rsidP="004E5A1B">
      <w:pPr>
        <w:tabs>
          <w:tab w:val="left" w:pos="142"/>
          <w:tab w:val="left" w:pos="567"/>
        </w:tabs>
        <w:autoSpaceDE w:val="0"/>
        <w:jc w:val="both"/>
        <w:rPr>
          <w:rFonts w:ascii="Times New Roman" w:eastAsia="SimSun" w:hAnsi="Times New Roman" w:cs="Times New Roman"/>
          <w:bCs/>
          <w:kern w:val="3"/>
          <w:sz w:val="22"/>
          <w:szCs w:val="22"/>
          <w:lang w:eastAsia="zh-CN" w:bidi="hi-IN"/>
        </w:rPr>
      </w:pPr>
      <w:r w:rsidRPr="00E26FE1">
        <w:rPr>
          <w:rFonts w:ascii="Times New Roman" w:eastAsia="SimSun" w:hAnsi="Times New Roman" w:cs="Times New Roman"/>
          <w:b/>
          <w:bCs/>
          <w:kern w:val="3"/>
          <w:sz w:val="22"/>
          <w:szCs w:val="22"/>
          <w:lang w:eastAsia="zh-CN" w:bidi="hi-IN"/>
        </w:rPr>
        <w:t>8.15.</w:t>
      </w:r>
      <w:r w:rsidRPr="00E26FE1">
        <w:rPr>
          <w:rFonts w:ascii="Times New Roman" w:eastAsia="SimSun" w:hAnsi="Times New Roman" w:cs="Times New Roman"/>
          <w:bCs/>
          <w:kern w:val="3"/>
          <w:sz w:val="22"/>
          <w:szCs w:val="22"/>
          <w:lang w:eastAsia="zh-CN" w:bidi="hi-IN"/>
        </w:rPr>
        <w:t xml:space="preserve"> O Fornecedor Contratado estará sujeito às demais sanções administrativas previstas na minuta de contrato (Anexo III) deste Aviso.</w:t>
      </w:r>
    </w:p>
    <w:p w14:paraId="2FE56322" w14:textId="77777777" w:rsidR="00770BFF" w:rsidRPr="00E26FE1" w:rsidRDefault="00770BFF" w:rsidP="00770BFF">
      <w:pPr>
        <w:pStyle w:val="Standard"/>
        <w:tabs>
          <w:tab w:val="left" w:pos="142"/>
          <w:tab w:val="left" w:pos="567"/>
        </w:tabs>
        <w:autoSpaceDE w:val="0"/>
        <w:jc w:val="both"/>
        <w:rPr>
          <w:rFonts w:cs="Times New Roman"/>
          <w:bCs/>
          <w:sz w:val="22"/>
          <w:szCs w:val="22"/>
        </w:rPr>
      </w:pPr>
    </w:p>
    <w:bookmarkEnd w:id="26"/>
    <w:p w14:paraId="35C90292" w14:textId="345F0D9A" w:rsidR="00110551" w:rsidRPr="00E26FE1" w:rsidRDefault="00E66828" w:rsidP="00F6026A">
      <w:pPr>
        <w:pStyle w:val="Ttulo1"/>
        <w:spacing w:before="0"/>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9</w:t>
      </w:r>
      <w:r w:rsidR="00110551" w:rsidRPr="00E26FE1">
        <w:rPr>
          <w:rFonts w:ascii="Times New Roman" w:hAnsi="Times New Roman" w:cs="Times New Roman"/>
          <w:b/>
          <w:bCs/>
          <w:color w:val="auto"/>
          <w:sz w:val="22"/>
          <w:szCs w:val="22"/>
        </w:rPr>
        <w:t xml:space="preserve">. DISPOSIÇÕES GERAIS </w:t>
      </w:r>
    </w:p>
    <w:p w14:paraId="27FA2E31" w14:textId="77777777" w:rsidR="003072A7" w:rsidRPr="00E26FE1" w:rsidRDefault="003072A7" w:rsidP="00F6026A">
      <w:pPr>
        <w:jc w:val="both"/>
        <w:rPr>
          <w:rFonts w:ascii="Times New Roman" w:hAnsi="Times New Roman" w:cs="Times New Roman"/>
          <w:sz w:val="22"/>
          <w:szCs w:val="22"/>
        </w:rPr>
      </w:pPr>
    </w:p>
    <w:p w14:paraId="790F09A6" w14:textId="009ECB13" w:rsidR="00D50670" w:rsidRPr="00E26FE1" w:rsidRDefault="00E66828" w:rsidP="00102354">
      <w:pPr>
        <w:tabs>
          <w:tab w:val="left" w:pos="426"/>
        </w:tabs>
        <w:jc w:val="both"/>
        <w:rPr>
          <w:rFonts w:ascii="Times New Roman" w:hAnsi="Times New Roman" w:cs="Times New Roman"/>
          <w:sz w:val="22"/>
          <w:szCs w:val="22"/>
        </w:rPr>
      </w:pPr>
      <w:r w:rsidRPr="00E26FE1">
        <w:rPr>
          <w:rFonts w:ascii="Times New Roman" w:hAnsi="Times New Roman" w:cs="Times New Roman"/>
          <w:b/>
          <w:bCs/>
          <w:sz w:val="22"/>
          <w:szCs w:val="22"/>
        </w:rPr>
        <w:t>9</w:t>
      </w:r>
      <w:r w:rsidR="00A36028" w:rsidRPr="00E26FE1">
        <w:rPr>
          <w:rFonts w:ascii="Times New Roman" w:hAnsi="Times New Roman" w:cs="Times New Roman"/>
          <w:b/>
          <w:bCs/>
          <w:sz w:val="22"/>
          <w:szCs w:val="22"/>
        </w:rPr>
        <w:t>.1.</w:t>
      </w:r>
      <w:r w:rsidR="00A36028"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O</w:t>
      </w:r>
      <w:r w:rsidR="00110551" w:rsidRPr="00E26FE1">
        <w:rPr>
          <w:rFonts w:ascii="Times New Roman" w:hAnsi="Times New Roman" w:cs="Times New Roman"/>
          <w:b/>
          <w:bCs/>
          <w:sz w:val="22"/>
          <w:szCs w:val="22"/>
        </w:rPr>
        <w:t xml:space="preserve"> </w:t>
      </w:r>
      <w:r w:rsidR="00110551" w:rsidRPr="00E26FE1">
        <w:rPr>
          <w:rFonts w:ascii="Times New Roman" w:hAnsi="Times New Roman" w:cs="Times New Roman"/>
          <w:sz w:val="22"/>
          <w:szCs w:val="22"/>
        </w:rPr>
        <w:t>procedimento será divulgado no Compras</w:t>
      </w:r>
      <w:r w:rsidR="0050350A" w:rsidRPr="00E26FE1">
        <w:rPr>
          <w:rFonts w:ascii="Times New Roman" w:hAnsi="Times New Roman" w:cs="Times New Roman"/>
          <w:sz w:val="22"/>
          <w:szCs w:val="22"/>
        </w:rPr>
        <w:t>.</w:t>
      </w:r>
      <w:r w:rsidR="009A5D48" w:rsidRPr="00E26FE1">
        <w:rPr>
          <w:rFonts w:ascii="Times New Roman" w:hAnsi="Times New Roman" w:cs="Times New Roman"/>
          <w:sz w:val="22"/>
          <w:szCs w:val="22"/>
        </w:rPr>
        <w:t>g</w:t>
      </w:r>
      <w:r w:rsidR="00E7427D" w:rsidRPr="00E26FE1">
        <w:rPr>
          <w:rFonts w:ascii="Times New Roman" w:hAnsi="Times New Roman" w:cs="Times New Roman"/>
          <w:sz w:val="22"/>
          <w:szCs w:val="22"/>
        </w:rPr>
        <w:t>ov</w:t>
      </w:r>
      <w:r w:rsidR="00110551" w:rsidRPr="00E26FE1">
        <w:rPr>
          <w:rFonts w:ascii="Times New Roman" w:hAnsi="Times New Roman" w:cs="Times New Roman"/>
          <w:sz w:val="22"/>
          <w:szCs w:val="22"/>
        </w:rPr>
        <w:t xml:space="preserve"> e no Portal Nacional de Contratações Públicas - PNCP, e encaminhado automaticamente aos </w:t>
      </w:r>
      <w:r w:rsidR="00043A49" w:rsidRPr="00E26FE1">
        <w:rPr>
          <w:rFonts w:ascii="Times New Roman" w:hAnsi="Times New Roman" w:cs="Times New Roman"/>
          <w:sz w:val="22"/>
          <w:szCs w:val="22"/>
        </w:rPr>
        <w:t>participante</w:t>
      </w:r>
      <w:r w:rsidR="00110551" w:rsidRPr="00E26FE1">
        <w:rPr>
          <w:rFonts w:ascii="Times New Roman" w:hAnsi="Times New Roman" w:cs="Times New Roman"/>
          <w:sz w:val="22"/>
          <w:szCs w:val="22"/>
        </w:rPr>
        <w:t xml:space="preserve">s registrados no Sistema de </w:t>
      </w:r>
      <w:r w:rsidR="00110551" w:rsidRPr="00E26FE1">
        <w:rPr>
          <w:rFonts w:ascii="Times New Roman" w:hAnsi="Times New Roman" w:cs="Times New Roman"/>
          <w:sz w:val="22"/>
          <w:szCs w:val="22"/>
        </w:rPr>
        <w:lastRenderedPageBreak/>
        <w:t xml:space="preserve">Registro Cadastral Unificado - </w:t>
      </w:r>
      <w:r w:rsidR="00E12BB1" w:rsidRPr="00E26FE1">
        <w:rPr>
          <w:rFonts w:ascii="Times New Roman" w:hAnsi="Times New Roman" w:cs="Times New Roman"/>
          <w:sz w:val="22"/>
          <w:szCs w:val="22"/>
        </w:rPr>
        <w:t>SICAF</w:t>
      </w:r>
      <w:r w:rsidR="00110551" w:rsidRPr="00E26FE1">
        <w:rPr>
          <w:rFonts w:ascii="Times New Roman" w:hAnsi="Times New Roman" w:cs="Times New Roman"/>
          <w:sz w:val="22"/>
          <w:szCs w:val="22"/>
        </w:rPr>
        <w:t xml:space="preserve">, por mensagem eletrônica, na correspondente linha de fornecimento que pretende atender. </w:t>
      </w:r>
    </w:p>
    <w:p w14:paraId="71AD3F64" w14:textId="77777777" w:rsidR="00D50670" w:rsidRPr="00E26FE1" w:rsidRDefault="00D50670" w:rsidP="00F6026A">
      <w:pPr>
        <w:jc w:val="both"/>
        <w:rPr>
          <w:rFonts w:ascii="Times New Roman" w:hAnsi="Times New Roman" w:cs="Times New Roman"/>
          <w:sz w:val="22"/>
          <w:szCs w:val="22"/>
        </w:rPr>
      </w:pPr>
    </w:p>
    <w:p w14:paraId="442662C6" w14:textId="6C908DDA" w:rsidR="00D50670" w:rsidRPr="00E26FE1" w:rsidRDefault="00E66828" w:rsidP="009E68C5">
      <w:pPr>
        <w:tabs>
          <w:tab w:val="left" w:pos="426"/>
        </w:tabs>
        <w:jc w:val="both"/>
        <w:rPr>
          <w:rFonts w:ascii="Times New Roman" w:hAnsi="Times New Roman" w:cs="Times New Roman"/>
          <w:sz w:val="22"/>
          <w:szCs w:val="22"/>
        </w:rPr>
      </w:pPr>
      <w:r w:rsidRPr="00E26FE1">
        <w:rPr>
          <w:rFonts w:ascii="Times New Roman" w:hAnsi="Times New Roman" w:cs="Times New Roman"/>
          <w:b/>
          <w:bCs/>
          <w:sz w:val="22"/>
          <w:szCs w:val="22"/>
        </w:rPr>
        <w:t>9</w:t>
      </w:r>
      <w:r w:rsidR="00A36028" w:rsidRPr="00E26FE1">
        <w:rPr>
          <w:rFonts w:ascii="Times New Roman" w:hAnsi="Times New Roman" w:cs="Times New Roman"/>
          <w:b/>
          <w:bCs/>
          <w:sz w:val="22"/>
          <w:szCs w:val="22"/>
        </w:rPr>
        <w:t>.2.</w:t>
      </w:r>
      <w:r w:rsidR="00A36028"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No caso de todos os </w:t>
      </w:r>
      <w:r w:rsidR="00043A49" w:rsidRPr="00E26FE1">
        <w:rPr>
          <w:rFonts w:ascii="Times New Roman" w:hAnsi="Times New Roman" w:cs="Times New Roman"/>
          <w:sz w:val="22"/>
          <w:szCs w:val="22"/>
        </w:rPr>
        <w:t>participante</w:t>
      </w:r>
      <w:r w:rsidR="00110551" w:rsidRPr="00E26FE1">
        <w:rPr>
          <w:rFonts w:ascii="Times New Roman" w:hAnsi="Times New Roman" w:cs="Times New Roman"/>
          <w:sz w:val="22"/>
          <w:szCs w:val="22"/>
        </w:rPr>
        <w:t xml:space="preserve">s restarem desclassificados ou inabilitados (procedimento fracassado), a Administração poderá: </w:t>
      </w:r>
    </w:p>
    <w:p w14:paraId="3E87495F" w14:textId="77777777" w:rsidR="00D50670" w:rsidRPr="00E26FE1" w:rsidRDefault="00D50670" w:rsidP="00F6026A">
      <w:pPr>
        <w:jc w:val="both"/>
        <w:rPr>
          <w:rFonts w:ascii="Times New Roman" w:hAnsi="Times New Roman" w:cs="Times New Roman"/>
          <w:sz w:val="22"/>
          <w:szCs w:val="22"/>
        </w:rPr>
      </w:pPr>
    </w:p>
    <w:p w14:paraId="66C61AB9" w14:textId="717A309D" w:rsidR="00D50670" w:rsidRPr="00E26FE1" w:rsidRDefault="00E66828" w:rsidP="009F7FC0">
      <w:pPr>
        <w:ind w:left="708"/>
        <w:jc w:val="both"/>
        <w:rPr>
          <w:rFonts w:ascii="Times New Roman" w:hAnsi="Times New Roman" w:cs="Times New Roman"/>
          <w:sz w:val="22"/>
          <w:szCs w:val="22"/>
        </w:rPr>
      </w:pPr>
      <w:r w:rsidRPr="00E26FE1">
        <w:rPr>
          <w:rFonts w:ascii="Times New Roman" w:hAnsi="Times New Roman" w:cs="Times New Roman"/>
          <w:b/>
          <w:bCs/>
          <w:sz w:val="22"/>
          <w:szCs w:val="22"/>
        </w:rPr>
        <w:t>9</w:t>
      </w:r>
      <w:r w:rsidR="00A36028" w:rsidRPr="00E26FE1">
        <w:rPr>
          <w:rFonts w:ascii="Times New Roman" w:hAnsi="Times New Roman" w:cs="Times New Roman"/>
          <w:b/>
          <w:bCs/>
          <w:sz w:val="22"/>
          <w:szCs w:val="22"/>
        </w:rPr>
        <w:t>.2</w:t>
      </w:r>
      <w:r w:rsidR="00110551" w:rsidRPr="00E26FE1">
        <w:rPr>
          <w:rFonts w:ascii="Times New Roman" w:hAnsi="Times New Roman" w:cs="Times New Roman"/>
          <w:b/>
          <w:bCs/>
          <w:sz w:val="22"/>
          <w:szCs w:val="22"/>
        </w:rPr>
        <w:t>.1.</w:t>
      </w:r>
      <w:r w:rsidR="00110551" w:rsidRPr="00E26FE1">
        <w:rPr>
          <w:rFonts w:ascii="Times New Roman" w:hAnsi="Times New Roman" w:cs="Times New Roman"/>
          <w:sz w:val="22"/>
          <w:szCs w:val="22"/>
        </w:rPr>
        <w:t xml:space="preserve"> republicar o presente </w:t>
      </w:r>
      <w:r w:rsidR="00FE6AEE" w:rsidRPr="00E26FE1">
        <w:rPr>
          <w:rFonts w:ascii="Times New Roman" w:hAnsi="Times New Roman" w:cs="Times New Roman"/>
          <w:sz w:val="22"/>
          <w:szCs w:val="22"/>
        </w:rPr>
        <w:t>A</w:t>
      </w:r>
      <w:r w:rsidR="00110551" w:rsidRPr="00E26FE1">
        <w:rPr>
          <w:rFonts w:ascii="Times New Roman" w:hAnsi="Times New Roman" w:cs="Times New Roman"/>
          <w:sz w:val="22"/>
          <w:szCs w:val="22"/>
        </w:rPr>
        <w:t xml:space="preserve">viso com uma nova data; </w:t>
      </w:r>
    </w:p>
    <w:p w14:paraId="597F7654" w14:textId="77777777" w:rsidR="00D50670" w:rsidRPr="00E26FE1" w:rsidRDefault="00D50670" w:rsidP="009F7FC0">
      <w:pPr>
        <w:ind w:left="708"/>
        <w:jc w:val="both"/>
        <w:rPr>
          <w:rFonts w:ascii="Times New Roman" w:hAnsi="Times New Roman" w:cs="Times New Roman"/>
          <w:sz w:val="22"/>
          <w:szCs w:val="22"/>
        </w:rPr>
      </w:pPr>
    </w:p>
    <w:p w14:paraId="25DE8B91" w14:textId="0A0BA2C4" w:rsidR="00D50670" w:rsidRPr="00E26FE1" w:rsidRDefault="00E66828" w:rsidP="009F7FC0">
      <w:pPr>
        <w:ind w:left="708"/>
        <w:jc w:val="both"/>
        <w:rPr>
          <w:rFonts w:ascii="Times New Roman" w:hAnsi="Times New Roman" w:cs="Times New Roman"/>
          <w:sz w:val="22"/>
          <w:szCs w:val="22"/>
        </w:rPr>
      </w:pPr>
      <w:r w:rsidRPr="00E26FE1">
        <w:rPr>
          <w:rFonts w:ascii="Times New Roman" w:hAnsi="Times New Roman" w:cs="Times New Roman"/>
          <w:b/>
          <w:bCs/>
          <w:sz w:val="22"/>
          <w:szCs w:val="22"/>
        </w:rPr>
        <w:t>9</w:t>
      </w:r>
      <w:r w:rsidR="00A36028" w:rsidRPr="00E26FE1">
        <w:rPr>
          <w:rFonts w:ascii="Times New Roman" w:hAnsi="Times New Roman" w:cs="Times New Roman"/>
          <w:b/>
          <w:bCs/>
          <w:sz w:val="22"/>
          <w:szCs w:val="22"/>
        </w:rPr>
        <w:t>.2</w:t>
      </w:r>
      <w:r w:rsidR="00110551" w:rsidRPr="00E26FE1">
        <w:rPr>
          <w:rFonts w:ascii="Times New Roman" w:hAnsi="Times New Roman" w:cs="Times New Roman"/>
          <w:b/>
          <w:bCs/>
          <w:sz w:val="22"/>
          <w:szCs w:val="22"/>
        </w:rPr>
        <w:t>.2.</w:t>
      </w:r>
      <w:r w:rsidR="00110551" w:rsidRPr="00E26FE1">
        <w:rPr>
          <w:rFonts w:ascii="Times New Roman" w:hAnsi="Times New Roman" w:cs="Times New Roman"/>
          <w:sz w:val="22"/>
          <w:szCs w:val="22"/>
        </w:rPr>
        <w:t xml:space="preserve"> valer-se, para a contratação, de proposta obtida na pesquisa de preços que serviu de base ao procedimento, se houver, privilegiando-se os menores preços, sempre que possível, e desde que atendidas às condições de habilitação exigidas. </w:t>
      </w:r>
    </w:p>
    <w:p w14:paraId="50D55C3E" w14:textId="77777777" w:rsidR="00D50670" w:rsidRPr="00E26FE1" w:rsidRDefault="00D50670" w:rsidP="009F7FC0">
      <w:pPr>
        <w:ind w:left="708"/>
        <w:jc w:val="both"/>
        <w:rPr>
          <w:rFonts w:ascii="Times New Roman" w:hAnsi="Times New Roman" w:cs="Times New Roman"/>
          <w:sz w:val="22"/>
          <w:szCs w:val="22"/>
        </w:rPr>
      </w:pPr>
    </w:p>
    <w:p w14:paraId="5EDD4FB4" w14:textId="131342A7" w:rsidR="00D50670" w:rsidRPr="00E26FE1" w:rsidRDefault="00E66828" w:rsidP="009F7FC0">
      <w:pPr>
        <w:ind w:left="1416"/>
        <w:jc w:val="both"/>
        <w:rPr>
          <w:rFonts w:ascii="Times New Roman" w:hAnsi="Times New Roman" w:cs="Times New Roman"/>
          <w:sz w:val="22"/>
          <w:szCs w:val="22"/>
        </w:rPr>
      </w:pPr>
      <w:r w:rsidRPr="00E26FE1">
        <w:rPr>
          <w:rFonts w:ascii="Times New Roman" w:hAnsi="Times New Roman" w:cs="Times New Roman"/>
          <w:b/>
          <w:bCs/>
          <w:sz w:val="22"/>
          <w:szCs w:val="22"/>
        </w:rPr>
        <w:t>9</w:t>
      </w:r>
      <w:r w:rsidR="00A36028" w:rsidRPr="00E26FE1">
        <w:rPr>
          <w:rFonts w:ascii="Times New Roman" w:hAnsi="Times New Roman" w:cs="Times New Roman"/>
          <w:b/>
          <w:bCs/>
          <w:sz w:val="22"/>
          <w:szCs w:val="22"/>
        </w:rPr>
        <w:t>.2.2</w:t>
      </w:r>
      <w:r w:rsidR="00110551" w:rsidRPr="00E26FE1">
        <w:rPr>
          <w:rFonts w:ascii="Times New Roman" w:hAnsi="Times New Roman" w:cs="Times New Roman"/>
          <w:b/>
          <w:bCs/>
          <w:sz w:val="22"/>
          <w:szCs w:val="22"/>
        </w:rPr>
        <w:t>.1.</w:t>
      </w:r>
      <w:r w:rsidR="00110551" w:rsidRPr="00E26FE1">
        <w:rPr>
          <w:rFonts w:ascii="Times New Roman" w:hAnsi="Times New Roman" w:cs="Times New Roman"/>
          <w:sz w:val="22"/>
          <w:szCs w:val="22"/>
        </w:rPr>
        <w:t xml:space="preserve"> No caso do subitem anterior, a contratação será operacionalizada fora deste procedimento. </w:t>
      </w:r>
    </w:p>
    <w:p w14:paraId="06FFA70F" w14:textId="77777777" w:rsidR="009F7FC0" w:rsidRPr="00E26FE1" w:rsidRDefault="009F7FC0" w:rsidP="009F7FC0">
      <w:pPr>
        <w:ind w:left="708"/>
        <w:jc w:val="both"/>
        <w:rPr>
          <w:rFonts w:ascii="Times New Roman" w:hAnsi="Times New Roman" w:cs="Times New Roman"/>
          <w:sz w:val="22"/>
          <w:szCs w:val="22"/>
        </w:rPr>
      </w:pPr>
    </w:p>
    <w:p w14:paraId="31AD7A57" w14:textId="3558A889" w:rsidR="00D50670" w:rsidRPr="00E26FE1" w:rsidRDefault="00E66828" w:rsidP="009F7FC0">
      <w:pPr>
        <w:ind w:left="708"/>
        <w:jc w:val="both"/>
        <w:rPr>
          <w:rFonts w:ascii="Times New Roman" w:hAnsi="Times New Roman" w:cs="Times New Roman"/>
          <w:sz w:val="22"/>
          <w:szCs w:val="22"/>
        </w:rPr>
      </w:pPr>
      <w:r w:rsidRPr="00E26FE1">
        <w:rPr>
          <w:rFonts w:ascii="Times New Roman" w:hAnsi="Times New Roman" w:cs="Times New Roman"/>
          <w:b/>
          <w:bCs/>
          <w:sz w:val="22"/>
          <w:szCs w:val="22"/>
        </w:rPr>
        <w:t>9</w:t>
      </w:r>
      <w:r w:rsidR="00AD330A" w:rsidRPr="00E26FE1">
        <w:rPr>
          <w:rFonts w:ascii="Times New Roman" w:hAnsi="Times New Roman" w:cs="Times New Roman"/>
          <w:b/>
          <w:bCs/>
          <w:sz w:val="22"/>
          <w:szCs w:val="22"/>
        </w:rPr>
        <w:t>.2</w:t>
      </w:r>
      <w:r w:rsidR="00110551" w:rsidRPr="00E26FE1">
        <w:rPr>
          <w:rFonts w:ascii="Times New Roman" w:hAnsi="Times New Roman" w:cs="Times New Roman"/>
          <w:b/>
          <w:bCs/>
          <w:sz w:val="22"/>
          <w:szCs w:val="22"/>
        </w:rPr>
        <w:t>.3.</w:t>
      </w:r>
      <w:r w:rsidR="00110551" w:rsidRPr="00E26FE1">
        <w:rPr>
          <w:rFonts w:ascii="Times New Roman" w:hAnsi="Times New Roman" w:cs="Times New Roman"/>
          <w:sz w:val="22"/>
          <w:szCs w:val="22"/>
        </w:rPr>
        <w:t xml:space="preserve"> fixar prazo para que possa haver adequação das propostas ou da documentação de habilitação, conforme o caso. </w:t>
      </w:r>
    </w:p>
    <w:p w14:paraId="63A0FD8D" w14:textId="77777777" w:rsidR="00D50670" w:rsidRPr="00E26FE1" w:rsidRDefault="00D50670" w:rsidP="00F6026A">
      <w:pPr>
        <w:jc w:val="both"/>
        <w:rPr>
          <w:rFonts w:ascii="Times New Roman" w:hAnsi="Times New Roman" w:cs="Times New Roman"/>
          <w:sz w:val="22"/>
          <w:szCs w:val="22"/>
        </w:rPr>
      </w:pPr>
    </w:p>
    <w:p w14:paraId="5D90552A" w14:textId="6E5A3FC9" w:rsidR="00D50670"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AD330A" w:rsidRPr="00E26FE1">
        <w:rPr>
          <w:rFonts w:ascii="Times New Roman" w:hAnsi="Times New Roman" w:cs="Times New Roman"/>
          <w:b/>
          <w:bCs/>
          <w:sz w:val="22"/>
          <w:szCs w:val="22"/>
        </w:rPr>
        <w:t>.3.</w:t>
      </w:r>
      <w:r w:rsidR="00AD330A"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As providências dos </w:t>
      </w:r>
      <w:r w:rsidR="00110551" w:rsidRPr="00E26FE1">
        <w:rPr>
          <w:rFonts w:ascii="Times New Roman" w:hAnsi="Times New Roman" w:cs="Times New Roman"/>
          <w:b/>
          <w:bCs/>
          <w:sz w:val="22"/>
          <w:szCs w:val="22"/>
          <w:u w:val="single"/>
        </w:rPr>
        <w:t xml:space="preserve">subitens </w:t>
      </w:r>
      <w:r w:rsidRPr="00E26FE1">
        <w:rPr>
          <w:rFonts w:ascii="Times New Roman" w:hAnsi="Times New Roman" w:cs="Times New Roman"/>
          <w:b/>
          <w:bCs/>
          <w:sz w:val="22"/>
          <w:szCs w:val="22"/>
          <w:u w:val="single"/>
        </w:rPr>
        <w:t>9</w:t>
      </w:r>
      <w:r w:rsidR="00E642A6" w:rsidRPr="00E26FE1">
        <w:rPr>
          <w:rFonts w:ascii="Times New Roman" w:hAnsi="Times New Roman" w:cs="Times New Roman"/>
          <w:b/>
          <w:bCs/>
          <w:sz w:val="22"/>
          <w:szCs w:val="22"/>
          <w:u w:val="single"/>
        </w:rPr>
        <w:t>.2.</w:t>
      </w:r>
      <w:r w:rsidR="00110551" w:rsidRPr="00E26FE1">
        <w:rPr>
          <w:rFonts w:ascii="Times New Roman" w:hAnsi="Times New Roman" w:cs="Times New Roman"/>
          <w:b/>
          <w:bCs/>
          <w:sz w:val="22"/>
          <w:szCs w:val="22"/>
          <w:u w:val="single"/>
        </w:rPr>
        <w:t xml:space="preserve">1 e </w:t>
      </w:r>
      <w:r w:rsidRPr="00E26FE1">
        <w:rPr>
          <w:rFonts w:ascii="Times New Roman" w:hAnsi="Times New Roman" w:cs="Times New Roman"/>
          <w:b/>
          <w:bCs/>
          <w:sz w:val="22"/>
          <w:szCs w:val="22"/>
          <w:u w:val="single"/>
        </w:rPr>
        <w:t>9</w:t>
      </w:r>
      <w:r w:rsidR="00374169" w:rsidRPr="00E26FE1">
        <w:rPr>
          <w:rFonts w:ascii="Times New Roman" w:hAnsi="Times New Roman" w:cs="Times New Roman"/>
          <w:b/>
          <w:bCs/>
          <w:sz w:val="22"/>
          <w:szCs w:val="22"/>
          <w:u w:val="single"/>
        </w:rPr>
        <w:t>.2</w:t>
      </w:r>
      <w:r w:rsidR="00110551" w:rsidRPr="00E26FE1">
        <w:rPr>
          <w:rFonts w:ascii="Times New Roman" w:hAnsi="Times New Roman" w:cs="Times New Roman"/>
          <w:b/>
          <w:bCs/>
          <w:sz w:val="22"/>
          <w:szCs w:val="22"/>
          <w:u w:val="single"/>
        </w:rPr>
        <w:t>.2</w:t>
      </w:r>
      <w:r w:rsidR="007E7A79" w:rsidRPr="00E26FE1">
        <w:rPr>
          <w:rFonts w:ascii="Times New Roman" w:hAnsi="Times New Roman" w:cs="Times New Roman"/>
          <w:b/>
          <w:bCs/>
          <w:sz w:val="22"/>
          <w:szCs w:val="22"/>
          <w:u w:val="single"/>
        </w:rPr>
        <w:t>,</w:t>
      </w:r>
      <w:r w:rsidR="00110551" w:rsidRPr="00E26FE1">
        <w:rPr>
          <w:rFonts w:ascii="Times New Roman" w:hAnsi="Times New Roman" w:cs="Times New Roman"/>
          <w:sz w:val="22"/>
          <w:szCs w:val="22"/>
        </w:rPr>
        <w:t xml:space="preserve"> poderão ser utilizadas se não houver o comparecimento de quaisquer </w:t>
      </w:r>
      <w:r w:rsidR="00043A49" w:rsidRPr="00E26FE1">
        <w:rPr>
          <w:rFonts w:ascii="Times New Roman" w:hAnsi="Times New Roman" w:cs="Times New Roman"/>
          <w:sz w:val="22"/>
          <w:szCs w:val="22"/>
        </w:rPr>
        <w:t>participante</w:t>
      </w:r>
      <w:r w:rsidR="00110551" w:rsidRPr="00E26FE1">
        <w:rPr>
          <w:rFonts w:ascii="Times New Roman" w:hAnsi="Times New Roman" w:cs="Times New Roman"/>
          <w:sz w:val="22"/>
          <w:szCs w:val="22"/>
        </w:rPr>
        <w:t>s interessados (procedimento deserto</w:t>
      </w:r>
      <w:r w:rsidR="00D50670" w:rsidRPr="00E26FE1">
        <w:rPr>
          <w:rFonts w:ascii="Times New Roman" w:hAnsi="Times New Roman" w:cs="Times New Roman"/>
          <w:sz w:val="22"/>
          <w:szCs w:val="22"/>
        </w:rPr>
        <w:t>)</w:t>
      </w:r>
      <w:r w:rsidR="00374169" w:rsidRPr="00E26FE1">
        <w:rPr>
          <w:rFonts w:ascii="Times New Roman" w:hAnsi="Times New Roman" w:cs="Times New Roman"/>
          <w:sz w:val="22"/>
          <w:szCs w:val="22"/>
        </w:rPr>
        <w:t>.</w:t>
      </w:r>
    </w:p>
    <w:p w14:paraId="3D98C513" w14:textId="77777777" w:rsidR="00D50670" w:rsidRPr="00E26FE1" w:rsidRDefault="00D50670" w:rsidP="00F6026A">
      <w:pPr>
        <w:jc w:val="both"/>
        <w:rPr>
          <w:rFonts w:ascii="Times New Roman" w:hAnsi="Times New Roman" w:cs="Times New Roman"/>
          <w:sz w:val="22"/>
          <w:szCs w:val="22"/>
        </w:rPr>
      </w:pPr>
    </w:p>
    <w:p w14:paraId="40A2866C" w14:textId="66E15A83" w:rsidR="00D50670"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AD330A" w:rsidRPr="00E26FE1">
        <w:rPr>
          <w:rFonts w:ascii="Times New Roman" w:hAnsi="Times New Roman" w:cs="Times New Roman"/>
          <w:b/>
          <w:bCs/>
          <w:sz w:val="22"/>
          <w:szCs w:val="22"/>
        </w:rPr>
        <w:t>.4.</w:t>
      </w:r>
      <w:r w:rsidR="00AD330A"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Havendo a necessidade de realização de ato de qualquer natureza pelos </w:t>
      </w:r>
      <w:r w:rsidR="00043A49" w:rsidRPr="00E26FE1">
        <w:rPr>
          <w:rFonts w:ascii="Times New Roman" w:hAnsi="Times New Roman" w:cs="Times New Roman"/>
          <w:sz w:val="22"/>
          <w:szCs w:val="22"/>
        </w:rPr>
        <w:t>participant</w:t>
      </w:r>
      <w:r w:rsidR="00110551" w:rsidRPr="00E26FE1">
        <w:rPr>
          <w:rFonts w:ascii="Times New Roman" w:hAnsi="Times New Roman" w:cs="Times New Roman"/>
          <w:sz w:val="22"/>
          <w:szCs w:val="22"/>
        </w:rPr>
        <w:t xml:space="preserve">es, cujo prazo não conste deste Aviso de </w:t>
      </w:r>
      <w:r w:rsidR="00C23D5D" w:rsidRPr="00E26FE1">
        <w:rPr>
          <w:rFonts w:ascii="Times New Roman" w:hAnsi="Times New Roman" w:cs="Times New Roman"/>
          <w:sz w:val="22"/>
          <w:szCs w:val="22"/>
        </w:rPr>
        <w:t>Dispensa Eletrônica</w:t>
      </w:r>
      <w:r w:rsidR="00110551" w:rsidRPr="00E26FE1">
        <w:rPr>
          <w:rFonts w:ascii="Times New Roman" w:hAnsi="Times New Roman" w:cs="Times New Roman"/>
          <w:sz w:val="22"/>
          <w:szCs w:val="22"/>
        </w:rPr>
        <w:t xml:space="preserve">, deverá ser atendido o prazo indicado pelo agente competente da Administração na respectiva notificação. </w:t>
      </w:r>
    </w:p>
    <w:p w14:paraId="31727D07" w14:textId="77777777" w:rsidR="004C2E53" w:rsidRPr="00E26FE1" w:rsidRDefault="004C2E53" w:rsidP="00F6026A">
      <w:pPr>
        <w:jc w:val="both"/>
        <w:rPr>
          <w:rFonts w:ascii="Times New Roman" w:hAnsi="Times New Roman" w:cs="Times New Roman"/>
          <w:b/>
          <w:bCs/>
          <w:sz w:val="22"/>
          <w:szCs w:val="22"/>
        </w:rPr>
      </w:pPr>
    </w:p>
    <w:p w14:paraId="122162FE" w14:textId="7C24F907" w:rsidR="00D50670"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AD330A" w:rsidRPr="00E26FE1">
        <w:rPr>
          <w:rFonts w:ascii="Times New Roman" w:hAnsi="Times New Roman" w:cs="Times New Roman"/>
          <w:b/>
          <w:bCs/>
          <w:sz w:val="22"/>
          <w:szCs w:val="22"/>
        </w:rPr>
        <w:t>.5.</w:t>
      </w:r>
      <w:r w:rsidR="00AD330A"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Caberá ao </w:t>
      </w:r>
      <w:r w:rsidR="00043A49" w:rsidRPr="00E26FE1">
        <w:rPr>
          <w:rFonts w:ascii="Times New Roman" w:hAnsi="Times New Roman" w:cs="Times New Roman"/>
          <w:sz w:val="22"/>
          <w:szCs w:val="22"/>
        </w:rPr>
        <w:t>participante</w:t>
      </w:r>
      <w:r w:rsidR="00110551" w:rsidRPr="00E26FE1">
        <w:rPr>
          <w:rFonts w:ascii="Times New Roman" w:hAnsi="Times New Roman" w:cs="Times New Roman"/>
          <w:sz w:val="22"/>
          <w:szCs w:val="22"/>
        </w:rPr>
        <w:t xml:space="preserve"> acompanhar as operações, ficando responsável pelo ônus decorrente da perda do negócio diante da inobservância de quaisquer mensagens emitidas pela Administração ou de sua desconexão. </w:t>
      </w:r>
    </w:p>
    <w:p w14:paraId="08D9955C" w14:textId="77777777" w:rsidR="00D50670" w:rsidRPr="00E26FE1" w:rsidRDefault="00D50670" w:rsidP="00F6026A">
      <w:pPr>
        <w:jc w:val="both"/>
        <w:rPr>
          <w:rFonts w:ascii="Times New Roman" w:hAnsi="Times New Roman" w:cs="Times New Roman"/>
          <w:sz w:val="22"/>
          <w:szCs w:val="22"/>
        </w:rPr>
      </w:pPr>
    </w:p>
    <w:p w14:paraId="244C63E0" w14:textId="6A9AD2B0" w:rsidR="00D50670"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6C3D1A" w:rsidRPr="00E26FE1">
        <w:rPr>
          <w:rFonts w:ascii="Times New Roman" w:hAnsi="Times New Roman" w:cs="Times New Roman"/>
          <w:b/>
          <w:bCs/>
          <w:sz w:val="22"/>
          <w:szCs w:val="22"/>
        </w:rPr>
        <w:t>.6.</w:t>
      </w:r>
      <w:r w:rsidR="006C3D1A"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w:t>
      </w:r>
    </w:p>
    <w:p w14:paraId="1B83C79A" w14:textId="77777777" w:rsidR="00D50670" w:rsidRPr="00E26FE1" w:rsidRDefault="00D50670" w:rsidP="00F6026A">
      <w:pPr>
        <w:jc w:val="both"/>
        <w:rPr>
          <w:rFonts w:ascii="Times New Roman" w:hAnsi="Times New Roman" w:cs="Times New Roman"/>
          <w:sz w:val="22"/>
          <w:szCs w:val="22"/>
        </w:rPr>
      </w:pPr>
    </w:p>
    <w:p w14:paraId="26950D8D" w14:textId="7F992947" w:rsidR="00D50670"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4B70A0" w:rsidRPr="00E26FE1">
        <w:rPr>
          <w:rFonts w:ascii="Times New Roman" w:hAnsi="Times New Roman" w:cs="Times New Roman"/>
          <w:b/>
          <w:bCs/>
          <w:sz w:val="22"/>
          <w:szCs w:val="22"/>
        </w:rPr>
        <w:t>.7.</w:t>
      </w:r>
      <w:r w:rsidR="004B70A0"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Os horários estabelecidos na divulgação deste procedimento e durante o envio de lances observarão o horário de Brasília-DF, inclusive para contagem de tempo e registro no Sistema e na documentação relativa ao procedimento. </w:t>
      </w:r>
    </w:p>
    <w:p w14:paraId="080215BE" w14:textId="77777777" w:rsidR="00D50670" w:rsidRPr="00E26FE1" w:rsidRDefault="00D50670" w:rsidP="00F6026A">
      <w:pPr>
        <w:jc w:val="both"/>
        <w:rPr>
          <w:rFonts w:ascii="Times New Roman" w:hAnsi="Times New Roman" w:cs="Times New Roman"/>
          <w:sz w:val="22"/>
          <w:szCs w:val="22"/>
        </w:rPr>
      </w:pPr>
    </w:p>
    <w:p w14:paraId="1292A6C1" w14:textId="618F3B93" w:rsidR="00D50670"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4B70A0" w:rsidRPr="00E26FE1">
        <w:rPr>
          <w:rFonts w:ascii="Times New Roman" w:hAnsi="Times New Roman" w:cs="Times New Roman"/>
          <w:b/>
          <w:bCs/>
          <w:sz w:val="22"/>
          <w:szCs w:val="22"/>
        </w:rPr>
        <w:t>.8.</w:t>
      </w:r>
      <w:r w:rsidR="004B70A0"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 </w:t>
      </w:r>
    </w:p>
    <w:p w14:paraId="5C1859CF" w14:textId="77777777" w:rsidR="00D50670" w:rsidRPr="00E26FE1" w:rsidRDefault="00D50670" w:rsidP="00F6026A">
      <w:pPr>
        <w:jc w:val="both"/>
        <w:rPr>
          <w:rFonts w:ascii="Times New Roman" w:hAnsi="Times New Roman" w:cs="Times New Roman"/>
          <w:sz w:val="22"/>
          <w:szCs w:val="22"/>
        </w:rPr>
      </w:pPr>
    </w:p>
    <w:p w14:paraId="4C97BE86" w14:textId="5D5071C7" w:rsidR="00110551" w:rsidRPr="00E26FE1" w:rsidRDefault="00E66828"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4B70A0" w:rsidRPr="00E26FE1">
        <w:rPr>
          <w:rFonts w:ascii="Times New Roman" w:hAnsi="Times New Roman" w:cs="Times New Roman"/>
          <w:b/>
          <w:bCs/>
          <w:sz w:val="22"/>
          <w:szCs w:val="22"/>
        </w:rPr>
        <w:t>.9.</w:t>
      </w:r>
      <w:r w:rsidR="004B70A0"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As normas disciplinadoras deste Aviso de </w:t>
      </w:r>
      <w:r w:rsidR="00C23D5D" w:rsidRPr="00E26FE1">
        <w:rPr>
          <w:rFonts w:ascii="Times New Roman" w:hAnsi="Times New Roman" w:cs="Times New Roman"/>
          <w:sz w:val="22"/>
          <w:szCs w:val="22"/>
        </w:rPr>
        <w:t>Dispensa Eletrônica</w:t>
      </w:r>
      <w:r w:rsidR="00110551" w:rsidRPr="00E26FE1">
        <w:rPr>
          <w:rFonts w:ascii="Times New Roman" w:hAnsi="Times New Roman" w:cs="Times New Roman"/>
          <w:sz w:val="22"/>
          <w:szCs w:val="22"/>
        </w:rPr>
        <w:t xml:space="preserve"> serão sempre interpretadas em favor da ampliação da disputa entre os interessados, desde que não comprometam o interesse da Administração, o princípio da isonomia, a finalidade e a segurança da contratação.</w:t>
      </w:r>
    </w:p>
    <w:p w14:paraId="2E7AC354" w14:textId="77777777" w:rsidR="00D50670" w:rsidRPr="00E26FE1" w:rsidRDefault="00D50670" w:rsidP="00F6026A">
      <w:pPr>
        <w:jc w:val="both"/>
        <w:rPr>
          <w:rFonts w:ascii="Times New Roman" w:hAnsi="Times New Roman" w:cs="Times New Roman"/>
          <w:sz w:val="22"/>
          <w:szCs w:val="22"/>
        </w:rPr>
      </w:pPr>
    </w:p>
    <w:p w14:paraId="32C7CE42" w14:textId="174DF26A" w:rsidR="00D50670" w:rsidRPr="00E26FE1" w:rsidRDefault="001F5973" w:rsidP="00F6026A">
      <w:pPr>
        <w:jc w:val="both"/>
        <w:rPr>
          <w:rFonts w:ascii="Times New Roman" w:hAnsi="Times New Roman" w:cs="Times New Roman"/>
          <w:sz w:val="22"/>
          <w:szCs w:val="22"/>
        </w:rPr>
      </w:pPr>
      <w:r w:rsidRPr="00E26FE1">
        <w:rPr>
          <w:rFonts w:ascii="Times New Roman" w:hAnsi="Times New Roman" w:cs="Times New Roman"/>
          <w:b/>
          <w:bCs/>
          <w:sz w:val="22"/>
          <w:szCs w:val="22"/>
        </w:rPr>
        <w:lastRenderedPageBreak/>
        <w:t>9</w:t>
      </w:r>
      <w:r w:rsidR="004B70A0" w:rsidRPr="00E26FE1">
        <w:rPr>
          <w:rFonts w:ascii="Times New Roman" w:hAnsi="Times New Roman" w:cs="Times New Roman"/>
          <w:b/>
          <w:bCs/>
          <w:sz w:val="22"/>
          <w:szCs w:val="22"/>
        </w:rPr>
        <w:t>.10.</w:t>
      </w:r>
      <w:r w:rsidR="004B70A0"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Os </w:t>
      </w:r>
      <w:r w:rsidR="00043A49" w:rsidRPr="00E26FE1">
        <w:rPr>
          <w:rFonts w:ascii="Times New Roman" w:hAnsi="Times New Roman" w:cs="Times New Roman"/>
          <w:sz w:val="22"/>
          <w:szCs w:val="22"/>
        </w:rPr>
        <w:t>participant</w:t>
      </w:r>
      <w:r w:rsidR="00110551" w:rsidRPr="00E26FE1">
        <w:rPr>
          <w:rFonts w:ascii="Times New Roman" w:hAnsi="Times New Roman" w:cs="Times New Roman"/>
          <w:sz w:val="22"/>
          <w:szCs w:val="22"/>
        </w:rPr>
        <w:t xml:space="preserve">es assumem todos os custos de preparação e apresentação de suas propostas e a Administração não será, em nenhum caso, responsável por esses custos, independentemente da condução ou do resultado do processo de contratação. </w:t>
      </w:r>
    </w:p>
    <w:p w14:paraId="66486C89" w14:textId="77777777" w:rsidR="00D50670" w:rsidRPr="00E26FE1" w:rsidRDefault="00D50670" w:rsidP="00F6026A">
      <w:pPr>
        <w:jc w:val="both"/>
        <w:rPr>
          <w:rFonts w:ascii="Times New Roman" w:hAnsi="Times New Roman" w:cs="Times New Roman"/>
          <w:sz w:val="22"/>
          <w:szCs w:val="22"/>
        </w:rPr>
      </w:pPr>
    </w:p>
    <w:p w14:paraId="48B5B3A4" w14:textId="5D698997" w:rsidR="00D50670" w:rsidRPr="00E26FE1" w:rsidRDefault="001F5973" w:rsidP="00F6026A">
      <w:pPr>
        <w:jc w:val="both"/>
        <w:rPr>
          <w:rFonts w:ascii="Times New Roman" w:hAnsi="Times New Roman" w:cs="Times New Roman"/>
          <w:b/>
          <w:bCs/>
          <w:sz w:val="22"/>
          <w:szCs w:val="22"/>
        </w:rPr>
      </w:pPr>
      <w:r w:rsidRPr="00E26FE1">
        <w:rPr>
          <w:rFonts w:ascii="Times New Roman" w:hAnsi="Times New Roman" w:cs="Times New Roman"/>
          <w:b/>
          <w:bCs/>
          <w:sz w:val="22"/>
          <w:szCs w:val="22"/>
        </w:rPr>
        <w:t>9</w:t>
      </w:r>
      <w:r w:rsidR="006167D7" w:rsidRPr="00E26FE1">
        <w:rPr>
          <w:rFonts w:ascii="Times New Roman" w:hAnsi="Times New Roman" w:cs="Times New Roman"/>
          <w:b/>
          <w:bCs/>
          <w:sz w:val="22"/>
          <w:szCs w:val="22"/>
        </w:rPr>
        <w:t>.11.</w:t>
      </w:r>
      <w:r w:rsidR="006167D7" w:rsidRPr="00E26FE1">
        <w:rPr>
          <w:rFonts w:ascii="Times New Roman" w:hAnsi="Times New Roman" w:cs="Times New Roman"/>
          <w:b/>
          <w:bCs/>
          <w:sz w:val="22"/>
          <w:szCs w:val="22"/>
        </w:rPr>
        <w:tab/>
      </w:r>
      <w:r w:rsidR="00110551" w:rsidRPr="00E26FE1">
        <w:rPr>
          <w:rFonts w:ascii="Times New Roman" w:hAnsi="Times New Roman" w:cs="Times New Roman"/>
          <w:b/>
          <w:bCs/>
          <w:sz w:val="22"/>
          <w:szCs w:val="22"/>
        </w:rPr>
        <w:t xml:space="preserve">Em caso de divergência entre disposições deste Aviso de </w:t>
      </w:r>
      <w:r w:rsidR="00C23D5D" w:rsidRPr="00E26FE1">
        <w:rPr>
          <w:rFonts w:ascii="Times New Roman" w:hAnsi="Times New Roman" w:cs="Times New Roman"/>
          <w:b/>
          <w:bCs/>
          <w:sz w:val="22"/>
          <w:szCs w:val="22"/>
        </w:rPr>
        <w:t>Dispensa Eletrônica</w:t>
      </w:r>
      <w:r w:rsidR="00110551" w:rsidRPr="00E26FE1">
        <w:rPr>
          <w:rFonts w:ascii="Times New Roman" w:hAnsi="Times New Roman" w:cs="Times New Roman"/>
          <w:b/>
          <w:bCs/>
          <w:sz w:val="22"/>
          <w:szCs w:val="22"/>
        </w:rPr>
        <w:t xml:space="preserve"> e de seus anexos ou demais peças que compõem o processo, prevalecerá as deste Aviso. </w:t>
      </w:r>
    </w:p>
    <w:p w14:paraId="34D03E59" w14:textId="33F4A3AA" w:rsidR="00D65D80" w:rsidRPr="00E26FE1" w:rsidRDefault="00D65D80" w:rsidP="00F6026A">
      <w:pPr>
        <w:jc w:val="both"/>
        <w:rPr>
          <w:rFonts w:ascii="Times New Roman" w:hAnsi="Times New Roman" w:cs="Times New Roman"/>
          <w:b/>
          <w:bCs/>
          <w:sz w:val="22"/>
          <w:szCs w:val="22"/>
        </w:rPr>
      </w:pPr>
    </w:p>
    <w:p w14:paraId="2C59E66E" w14:textId="77777777" w:rsidR="00D65D80" w:rsidRPr="00E26FE1" w:rsidRDefault="00D65D80" w:rsidP="00D65D80">
      <w:pPr>
        <w:jc w:val="both"/>
        <w:rPr>
          <w:rFonts w:ascii="Times New Roman" w:hAnsi="Times New Roman" w:cs="Times New Roman"/>
          <w:b/>
          <w:bCs/>
          <w:sz w:val="22"/>
          <w:szCs w:val="22"/>
        </w:rPr>
      </w:pPr>
      <w:r w:rsidRPr="00E26FE1">
        <w:rPr>
          <w:rFonts w:ascii="Times New Roman" w:hAnsi="Times New Roman" w:cs="Times New Roman"/>
          <w:b/>
          <w:sz w:val="22"/>
          <w:szCs w:val="22"/>
        </w:rPr>
        <w:t>9.12.</w:t>
      </w:r>
      <w:r w:rsidRPr="00E26FE1">
        <w:rPr>
          <w:rFonts w:ascii="Times New Roman" w:hAnsi="Times New Roman" w:cs="Times New Roman"/>
          <w:sz w:val="22"/>
          <w:szCs w:val="22"/>
        </w:rPr>
        <w:t xml:space="preserve"> O participante terá a possibilidade de enviar, por solicitação da Administração, documento ausente comprobatório de condição atendida pelo participante, quando apresentou sua proposta, que não foi juntado com os demais comprovantes de habilitação e/ou da proposta, por equívoco ou falha, conforme entendimento inserto no Acórdão TCU nº 1211/2021 – Plenário.</w:t>
      </w:r>
    </w:p>
    <w:p w14:paraId="17B35FBB" w14:textId="77777777" w:rsidR="004C2E53" w:rsidRPr="00E26FE1" w:rsidRDefault="004C2E53" w:rsidP="00F6026A">
      <w:pPr>
        <w:jc w:val="both"/>
        <w:rPr>
          <w:rFonts w:ascii="Times New Roman" w:hAnsi="Times New Roman" w:cs="Times New Roman"/>
          <w:sz w:val="22"/>
          <w:szCs w:val="22"/>
        </w:rPr>
      </w:pPr>
    </w:p>
    <w:p w14:paraId="7D4862B4" w14:textId="5C7F4C0E" w:rsidR="00DD2C90" w:rsidRPr="00E26FE1" w:rsidRDefault="001F5973"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6167D7" w:rsidRPr="00E26FE1">
        <w:rPr>
          <w:rFonts w:ascii="Times New Roman" w:hAnsi="Times New Roman" w:cs="Times New Roman"/>
          <w:b/>
          <w:bCs/>
          <w:sz w:val="22"/>
          <w:szCs w:val="22"/>
        </w:rPr>
        <w:t>.1</w:t>
      </w:r>
      <w:r w:rsidR="00D65D80" w:rsidRPr="00E26FE1">
        <w:rPr>
          <w:rFonts w:ascii="Times New Roman" w:hAnsi="Times New Roman" w:cs="Times New Roman"/>
          <w:b/>
          <w:bCs/>
          <w:sz w:val="22"/>
          <w:szCs w:val="22"/>
        </w:rPr>
        <w:t>3</w:t>
      </w:r>
      <w:r w:rsidR="006167D7" w:rsidRPr="00E26FE1">
        <w:rPr>
          <w:rFonts w:ascii="Times New Roman" w:hAnsi="Times New Roman" w:cs="Times New Roman"/>
          <w:b/>
          <w:bCs/>
          <w:sz w:val="22"/>
          <w:szCs w:val="22"/>
        </w:rPr>
        <w:t>.</w:t>
      </w:r>
      <w:r w:rsidR="006167D7" w:rsidRPr="00E26FE1">
        <w:rPr>
          <w:rFonts w:ascii="Times New Roman" w:hAnsi="Times New Roman" w:cs="Times New Roman"/>
          <w:b/>
          <w:bCs/>
          <w:sz w:val="22"/>
          <w:szCs w:val="22"/>
        </w:rPr>
        <w:tab/>
      </w:r>
      <w:r w:rsidR="00110551" w:rsidRPr="00E26FE1">
        <w:rPr>
          <w:rFonts w:ascii="Times New Roman" w:hAnsi="Times New Roman" w:cs="Times New Roman"/>
          <w:sz w:val="22"/>
          <w:szCs w:val="22"/>
        </w:rPr>
        <w:t xml:space="preserve">Da sessão pública será divulgada Ata no sistema eletrônico. </w:t>
      </w:r>
    </w:p>
    <w:p w14:paraId="1A959453" w14:textId="7767F975" w:rsidR="0076279D" w:rsidRPr="00E26FE1" w:rsidRDefault="0076279D" w:rsidP="00F6026A">
      <w:pPr>
        <w:jc w:val="both"/>
        <w:rPr>
          <w:rFonts w:ascii="Times New Roman" w:hAnsi="Times New Roman" w:cs="Times New Roman"/>
          <w:sz w:val="22"/>
          <w:szCs w:val="22"/>
        </w:rPr>
      </w:pPr>
    </w:p>
    <w:p w14:paraId="4800B943" w14:textId="77777777" w:rsidR="0076279D" w:rsidRPr="00E26FE1" w:rsidRDefault="0076279D" w:rsidP="0076279D">
      <w:pPr>
        <w:jc w:val="both"/>
        <w:rPr>
          <w:rFonts w:ascii="Times New Roman" w:hAnsi="Times New Roman" w:cs="Times New Roman"/>
          <w:sz w:val="22"/>
          <w:szCs w:val="22"/>
        </w:rPr>
      </w:pPr>
      <w:r w:rsidRPr="00E26FE1">
        <w:rPr>
          <w:rFonts w:ascii="Times New Roman" w:hAnsi="Times New Roman" w:cs="Times New Roman"/>
          <w:b/>
          <w:sz w:val="22"/>
          <w:szCs w:val="22"/>
        </w:rPr>
        <w:t xml:space="preserve">9.14. </w:t>
      </w:r>
      <w:r w:rsidRPr="00E26FE1">
        <w:rPr>
          <w:rFonts w:ascii="Times New Roman" w:hAnsi="Times New Roman" w:cs="Times New Roman"/>
          <w:sz w:val="22"/>
          <w:szCs w:val="22"/>
        </w:rPr>
        <w:t>Dúvidas sobre esta Dispensa Eletrônica poderão ser encaminhadas para o endereço eletrônico prt04.licita@mpt.mp.br.</w:t>
      </w:r>
    </w:p>
    <w:p w14:paraId="50FF604C" w14:textId="77777777" w:rsidR="00DD2C90" w:rsidRPr="00E26FE1" w:rsidRDefault="00DD2C90" w:rsidP="00F6026A">
      <w:pPr>
        <w:jc w:val="both"/>
        <w:rPr>
          <w:rFonts w:ascii="Times New Roman" w:hAnsi="Times New Roman" w:cs="Times New Roman"/>
          <w:sz w:val="22"/>
          <w:szCs w:val="22"/>
        </w:rPr>
      </w:pPr>
    </w:p>
    <w:p w14:paraId="4E81F4C4" w14:textId="54676C01" w:rsidR="00DD2C90" w:rsidRPr="00E26FE1" w:rsidRDefault="002F044C" w:rsidP="00F6026A">
      <w:pPr>
        <w:jc w:val="both"/>
        <w:rPr>
          <w:rFonts w:ascii="Times New Roman" w:hAnsi="Times New Roman" w:cs="Times New Roman"/>
          <w:sz w:val="22"/>
          <w:szCs w:val="22"/>
        </w:rPr>
      </w:pPr>
      <w:r w:rsidRPr="00E26FE1">
        <w:rPr>
          <w:rFonts w:ascii="Times New Roman" w:hAnsi="Times New Roman" w:cs="Times New Roman"/>
          <w:b/>
          <w:bCs/>
          <w:sz w:val="22"/>
          <w:szCs w:val="22"/>
        </w:rPr>
        <w:t>9</w:t>
      </w:r>
      <w:r w:rsidR="00C325C9" w:rsidRPr="00E26FE1">
        <w:rPr>
          <w:rFonts w:ascii="Times New Roman" w:hAnsi="Times New Roman" w:cs="Times New Roman"/>
          <w:b/>
          <w:bCs/>
          <w:sz w:val="22"/>
          <w:szCs w:val="22"/>
        </w:rPr>
        <w:t>.1</w:t>
      </w:r>
      <w:r w:rsidR="0076279D" w:rsidRPr="00E26FE1">
        <w:rPr>
          <w:rFonts w:ascii="Times New Roman" w:hAnsi="Times New Roman" w:cs="Times New Roman"/>
          <w:b/>
          <w:bCs/>
          <w:sz w:val="22"/>
          <w:szCs w:val="22"/>
        </w:rPr>
        <w:t>5</w:t>
      </w:r>
      <w:r w:rsidR="00C325C9" w:rsidRPr="00E26FE1">
        <w:rPr>
          <w:rFonts w:ascii="Times New Roman" w:hAnsi="Times New Roman" w:cs="Times New Roman"/>
          <w:b/>
          <w:bCs/>
          <w:sz w:val="22"/>
          <w:szCs w:val="22"/>
        </w:rPr>
        <w:t>.</w:t>
      </w:r>
      <w:r w:rsidR="00C325C9" w:rsidRPr="00E26FE1">
        <w:rPr>
          <w:rFonts w:ascii="Times New Roman" w:hAnsi="Times New Roman" w:cs="Times New Roman"/>
          <w:sz w:val="22"/>
          <w:szCs w:val="22"/>
        </w:rPr>
        <w:tab/>
      </w:r>
      <w:r w:rsidR="00110551" w:rsidRPr="00E26FE1">
        <w:rPr>
          <w:rFonts w:ascii="Times New Roman" w:hAnsi="Times New Roman" w:cs="Times New Roman"/>
          <w:sz w:val="22"/>
          <w:szCs w:val="22"/>
        </w:rPr>
        <w:t xml:space="preserve">Integram este Aviso de </w:t>
      </w:r>
      <w:r w:rsidR="00C23D5D" w:rsidRPr="00E26FE1">
        <w:rPr>
          <w:rFonts w:ascii="Times New Roman" w:hAnsi="Times New Roman" w:cs="Times New Roman"/>
          <w:sz w:val="22"/>
          <w:szCs w:val="22"/>
        </w:rPr>
        <w:t>Dispensa Eletrônica</w:t>
      </w:r>
      <w:r w:rsidR="00110551" w:rsidRPr="00E26FE1">
        <w:rPr>
          <w:rFonts w:ascii="Times New Roman" w:hAnsi="Times New Roman" w:cs="Times New Roman"/>
          <w:sz w:val="22"/>
          <w:szCs w:val="22"/>
        </w:rPr>
        <w:t xml:space="preserve">, para todos os fins e efeitos, os seguintes anexos: </w:t>
      </w:r>
    </w:p>
    <w:p w14:paraId="6271995A" w14:textId="77777777" w:rsidR="00DD2C90" w:rsidRPr="00E26FE1" w:rsidRDefault="00DD2C90" w:rsidP="00F6026A">
      <w:pPr>
        <w:jc w:val="both"/>
        <w:rPr>
          <w:rFonts w:ascii="Times New Roman" w:hAnsi="Times New Roman" w:cs="Times New Roman"/>
          <w:sz w:val="22"/>
          <w:szCs w:val="22"/>
        </w:rPr>
      </w:pPr>
    </w:p>
    <w:p w14:paraId="6FBC5E64" w14:textId="36FB85FF" w:rsidR="00445DF8" w:rsidRPr="00E26FE1" w:rsidRDefault="002F044C" w:rsidP="00C673D9">
      <w:pPr>
        <w:ind w:left="708"/>
        <w:jc w:val="both"/>
        <w:rPr>
          <w:rFonts w:ascii="Times New Roman" w:hAnsi="Times New Roman" w:cs="Times New Roman"/>
          <w:sz w:val="22"/>
          <w:szCs w:val="22"/>
        </w:rPr>
      </w:pPr>
      <w:r w:rsidRPr="00E26FE1">
        <w:rPr>
          <w:rFonts w:ascii="Times New Roman" w:hAnsi="Times New Roman" w:cs="Times New Roman"/>
          <w:b/>
          <w:bCs/>
          <w:sz w:val="22"/>
          <w:szCs w:val="22"/>
        </w:rPr>
        <w:t>9</w:t>
      </w:r>
      <w:r w:rsidR="00C325C9" w:rsidRPr="00E26FE1">
        <w:rPr>
          <w:rFonts w:ascii="Times New Roman" w:hAnsi="Times New Roman" w:cs="Times New Roman"/>
          <w:b/>
          <w:bCs/>
          <w:sz w:val="22"/>
          <w:szCs w:val="22"/>
        </w:rPr>
        <w:t>.1</w:t>
      </w:r>
      <w:r w:rsidR="000F4958" w:rsidRPr="00E26FE1">
        <w:rPr>
          <w:rFonts w:ascii="Times New Roman" w:hAnsi="Times New Roman" w:cs="Times New Roman"/>
          <w:b/>
          <w:bCs/>
          <w:sz w:val="22"/>
          <w:szCs w:val="22"/>
        </w:rPr>
        <w:t>5</w:t>
      </w:r>
      <w:r w:rsidR="00110551" w:rsidRPr="00E26FE1">
        <w:rPr>
          <w:rFonts w:ascii="Times New Roman" w:hAnsi="Times New Roman" w:cs="Times New Roman"/>
          <w:b/>
          <w:bCs/>
          <w:sz w:val="22"/>
          <w:szCs w:val="22"/>
        </w:rPr>
        <w:t>.1.</w:t>
      </w:r>
      <w:r w:rsidR="00110551" w:rsidRPr="00E26FE1">
        <w:rPr>
          <w:rFonts w:ascii="Times New Roman" w:hAnsi="Times New Roman" w:cs="Times New Roman"/>
          <w:sz w:val="22"/>
          <w:szCs w:val="22"/>
        </w:rPr>
        <w:t xml:space="preserve"> ANEXO I - Termo de Referência;</w:t>
      </w:r>
    </w:p>
    <w:p w14:paraId="098C9254" w14:textId="77777777" w:rsidR="00445DF8" w:rsidRPr="00E26FE1" w:rsidRDefault="00445DF8" w:rsidP="00C673D9">
      <w:pPr>
        <w:ind w:left="708"/>
        <w:jc w:val="both"/>
        <w:rPr>
          <w:rFonts w:ascii="Times New Roman" w:hAnsi="Times New Roman" w:cs="Times New Roman"/>
          <w:sz w:val="22"/>
          <w:szCs w:val="22"/>
        </w:rPr>
      </w:pPr>
    </w:p>
    <w:p w14:paraId="2E856275" w14:textId="23B1C07D" w:rsidR="00DD2C90" w:rsidRPr="00E26FE1" w:rsidRDefault="00445DF8" w:rsidP="00C673D9">
      <w:pPr>
        <w:ind w:left="708"/>
        <w:jc w:val="both"/>
        <w:rPr>
          <w:rFonts w:ascii="Times New Roman" w:hAnsi="Times New Roman" w:cs="Times New Roman"/>
          <w:sz w:val="22"/>
          <w:szCs w:val="22"/>
        </w:rPr>
      </w:pPr>
      <w:bookmarkStart w:id="28" w:name="_Hlk132627342"/>
      <w:r w:rsidRPr="00E26FE1">
        <w:rPr>
          <w:rFonts w:ascii="Times New Roman" w:hAnsi="Times New Roman" w:cs="Times New Roman"/>
          <w:b/>
          <w:sz w:val="22"/>
          <w:szCs w:val="22"/>
        </w:rPr>
        <w:t>9.1</w:t>
      </w:r>
      <w:r w:rsidR="000F4958" w:rsidRPr="00E26FE1">
        <w:rPr>
          <w:rFonts w:ascii="Times New Roman" w:hAnsi="Times New Roman" w:cs="Times New Roman"/>
          <w:b/>
          <w:sz w:val="22"/>
          <w:szCs w:val="22"/>
        </w:rPr>
        <w:t>5</w:t>
      </w:r>
      <w:r w:rsidRPr="00E26FE1">
        <w:rPr>
          <w:rFonts w:ascii="Times New Roman" w:hAnsi="Times New Roman" w:cs="Times New Roman"/>
          <w:b/>
          <w:sz w:val="22"/>
          <w:szCs w:val="22"/>
        </w:rPr>
        <w:t>.2.</w:t>
      </w:r>
      <w:r w:rsidRPr="00E26FE1">
        <w:rPr>
          <w:rFonts w:ascii="Times New Roman" w:hAnsi="Times New Roman" w:cs="Times New Roman"/>
          <w:sz w:val="22"/>
          <w:szCs w:val="22"/>
        </w:rPr>
        <w:t xml:space="preserve"> ANEXO II – Modelo de </w:t>
      </w:r>
      <w:r w:rsidR="00C71933" w:rsidRPr="00E26FE1">
        <w:rPr>
          <w:rFonts w:ascii="Times New Roman" w:hAnsi="Times New Roman" w:cs="Times New Roman"/>
          <w:sz w:val="22"/>
          <w:szCs w:val="22"/>
        </w:rPr>
        <w:t xml:space="preserve">Apresentação de </w:t>
      </w:r>
      <w:r w:rsidRPr="00E26FE1">
        <w:rPr>
          <w:rFonts w:ascii="Times New Roman" w:hAnsi="Times New Roman" w:cs="Times New Roman"/>
          <w:sz w:val="22"/>
          <w:szCs w:val="22"/>
        </w:rPr>
        <w:t>Proposta</w:t>
      </w:r>
      <w:r w:rsidR="00C71933" w:rsidRPr="00E26FE1">
        <w:rPr>
          <w:rFonts w:ascii="Times New Roman" w:hAnsi="Times New Roman" w:cs="Times New Roman"/>
          <w:sz w:val="22"/>
          <w:szCs w:val="22"/>
        </w:rPr>
        <w:t xml:space="preserve"> de Preços</w:t>
      </w:r>
      <w:r w:rsidRPr="00E26FE1">
        <w:rPr>
          <w:rFonts w:ascii="Times New Roman" w:hAnsi="Times New Roman" w:cs="Times New Roman"/>
          <w:sz w:val="22"/>
          <w:szCs w:val="22"/>
        </w:rPr>
        <w:t>;</w:t>
      </w:r>
    </w:p>
    <w:p w14:paraId="3A95F9E7" w14:textId="77777777" w:rsidR="000A2CF9" w:rsidRPr="00E26FE1" w:rsidRDefault="000A2CF9" w:rsidP="00C673D9">
      <w:pPr>
        <w:ind w:left="708"/>
        <w:jc w:val="both"/>
        <w:rPr>
          <w:rFonts w:ascii="Times New Roman" w:hAnsi="Times New Roman" w:cs="Times New Roman"/>
          <w:sz w:val="22"/>
          <w:szCs w:val="22"/>
        </w:rPr>
      </w:pPr>
    </w:p>
    <w:p w14:paraId="23F875E4" w14:textId="524B7281" w:rsidR="000A2CF9" w:rsidRPr="00E26FE1" w:rsidRDefault="000A2CF9" w:rsidP="000A2CF9">
      <w:pPr>
        <w:tabs>
          <w:tab w:val="left" w:pos="3135"/>
        </w:tabs>
        <w:ind w:left="708"/>
        <w:jc w:val="both"/>
        <w:rPr>
          <w:rFonts w:ascii="Times New Roman" w:hAnsi="Times New Roman" w:cs="Times New Roman"/>
          <w:sz w:val="22"/>
          <w:szCs w:val="22"/>
        </w:rPr>
      </w:pPr>
      <w:r w:rsidRPr="00E26FE1">
        <w:rPr>
          <w:rFonts w:ascii="Times New Roman" w:hAnsi="Times New Roman" w:cs="Times New Roman"/>
          <w:b/>
          <w:bCs/>
          <w:sz w:val="22"/>
          <w:szCs w:val="22"/>
        </w:rPr>
        <w:t>9.1</w:t>
      </w:r>
      <w:r w:rsidR="000F4958" w:rsidRPr="00E26FE1">
        <w:rPr>
          <w:rFonts w:ascii="Times New Roman" w:hAnsi="Times New Roman" w:cs="Times New Roman"/>
          <w:b/>
          <w:bCs/>
          <w:sz w:val="22"/>
          <w:szCs w:val="22"/>
        </w:rPr>
        <w:t>5</w:t>
      </w:r>
      <w:r w:rsidRPr="00E26FE1">
        <w:rPr>
          <w:rFonts w:ascii="Times New Roman" w:hAnsi="Times New Roman" w:cs="Times New Roman"/>
          <w:b/>
          <w:bCs/>
          <w:sz w:val="22"/>
          <w:szCs w:val="22"/>
        </w:rPr>
        <w:t>.</w:t>
      </w:r>
      <w:r w:rsidR="004E5A1B" w:rsidRPr="00E26FE1">
        <w:rPr>
          <w:rFonts w:ascii="Times New Roman" w:hAnsi="Times New Roman" w:cs="Times New Roman"/>
          <w:b/>
          <w:bCs/>
          <w:sz w:val="22"/>
          <w:szCs w:val="22"/>
        </w:rPr>
        <w:t>3</w:t>
      </w:r>
      <w:r w:rsidRPr="00E26FE1">
        <w:rPr>
          <w:rFonts w:ascii="Times New Roman" w:hAnsi="Times New Roman" w:cs="Times New Roman"/>
          <w:sz w:val="22"/>
          <w:szCs w:val="22"/>
        </w:rPr>
        <w:t xml:space="preserve">. </w:t>
      </w:r>
      <w:r w:rsidR="00960949" w:rsidRPr="00E26FE1">
        <w:rPr>
          <w:rFonts w:ascii="Times New Roman" w:hAnsi="Times New Roman" w:cs="Times New Roman"/>
          <w:sz w:val="22"/>
          <w:szCs w:val="22"/>
        </w:rPr>
        <w:t xml:space="preserve">ANEXO </w:t>
      </w:r>
      <w:r w:rsidR="004E5A1B" w:rsidRPr="00E26FE1">
        <w:rPr>
          <w:rFonts w:ascii="Times New Roman" w:hAnsi="Times New Roman" w:cs="Times New Roman"/>
          <w:sz w:val="22"/>
          <w:szCs w:val="22"/>
        </w:rPr>
        <w:t>III</w:t>
      </w:r>
      <w:r w:rsidR="00960949" w:rsidRPr="00E26FE1">
        <w:rPr>
          <w:rFonts w:ascii="Times New Roman" w:hAnsi="Times New Roman" w:cs="Times New Roman"/>
          <w:sz w:val="22"/>
          <w:szCs w:val="22"/>
        </w:rPr>
        <w:t xml:space="preserve"> - </w:t>
      </w:r>
      <w:r w:rsidRPr="00E26FE1">
        <w:rPr>
          <w:rFonts w:ascii="Times New Roman" w:hAnsi="Times New Roman" w:cs="Times New Roman"/>
          <w:sz w:val="22"/>
          <w:szCs w:val="22"/>
        </w:rPr>
        <w:t>Minuta do Termo de Contrato</w:t>
      </w:r>
      <w:r w:rsidR="007F578A" w:rsidRPr="00E26FE1">
        <w:rPr>
          <w:rFonts w:ascii="Times New Roman" w:hAnsi="Times New Roman" w:cs="Times New Roman"/>
          <w:sz w:val="22"/>
          <w:szCs w:val="22"/>
        </w:rPr>
        <w:t>.</w:t>
      </w:r>
    </w:p>
    <w:bookmarkEnd w:id="28"/>
    <w:p w14:paraId="14311FC0" w14:textId="77777777" w:rsidR="00DD2C90" w:rsidRPr="00E26FE1" w:rsidRDefault="00DD2C90" w:rsidP="00C673D9">
      <w:pPr>
        <w:ind w:left="708"/>
        <w:jc w:val="both"/>
        <w:rPr>
          <w:rFonts w:ascii="Times New Roman" w:hAnsi="Times New Roman" w:cs="Times New Roman"/>
          <w:sz w:val="22"/>
          <w:szCs w:val="22"/>
          <w:highlight w:val="yellow"/>
        </w:rPr>
      </w:pPr>
    </w:p>
    <w:p w14:paraId="4C543480" w14:textId="77777777" w:rsidR="00DD2C90" w:rsidRPr="00E26FE1" w:rsidRDefault="00DD2C90" w:rsidP="00F6026A">
      <w:pPr>
        <w:jc w:val="right"/>
        <w:rPr>
          <w:rFonts w:ascii="Times New Roman" w:hAnsi="Times New Roman" w:cs="Times New Roman"/>
          <w:sz w:val="22"/>
          <w:szCs w:val="22"/>
        </w:rPr>
      </w:pPr>
    </w:p>
    <w:p w14:paraId="65A14520" w14:textId="7E9B9A42" w:rsidR="00DD2C90" w:rsidRPr="00E26FE1" w:rsidRDefault="007D164B" w:rsidP="00F6026A">
      <w:pPr>
        <w:jc w:val="right"/>
        <w:rPr>
          <w:rFonts w:ascii="Times New Roman" w:hAnsi="Times New Roman" w:cs="Times New Roman"/>
          <w:sz w:val="22"/>
          <w:szCs w:val="22"/>
        </w:rPr>
      </w:pPr>
      <w:r w:rsidRPr="00E26FE1">
        <w:rPr>
          <w:rStyle w:val="ui-provider"/>
          <w:rFonts w:ascii="Times New Roman" w:eastAsia="Calibri" w:hAnsi="Times New Roman" w:cs="Times New Roman"/>
          <w:sz w:val="22"/>
          <w:szCs w:val="22"/>
        </w:rPr>
        <w:t xml:space="preserve">Porto Alegre </w:t>
      </w:r>
      <w:r w:rsidRPr="00E26FE1">
        <w:rPr>
          <w:rStyle w:val="ui-provider"/>
          <w:rFonts w:ascii="Times New Roman" w:eastAsia="Calibri" w:hAnsi="Times New Roman" w:cs="Times New Roman"/>
          <w:i/>
          <w:sz w:val="22"/>
          <w:szCs w:val="22"/>
        </w:rPr>
        <w:t>(data da assinatura eletrônica)</w:t>
      </w:r>
    </w:p>
    <w:p w14:paraId="0A5AFAB1" w14:textId="77777777" w:rsidR="00DD2C90" w:rsidRPr="00E26FE1" w:rsidRDefault="00DD2C90" w:rsidP="00F6026A">
      <w:pPr>
        <w:jc w:val="right"/>
        <w:rPr>
          <w:rFonts w:ascii="Times New Roman" w:hAnsi="Times New Roman" w:cs="Times New Roman"/>
          <w:sz w:val="22"/>
          <w:szCs w:val="22"/>
        </w:rPr>
      </w:pPr>
    </w:p>
    <w:p w14:paraId="640CD031" w14:textId="77777777" w:rsidR="005026B8" w:rsidRPr="00E26FE1" w:rsidRDefault="005026B8" w:rsidP="005026B8">
      <w:pPr>
        <w:jc w:val="center"/>
        <w:rPr>
          <w:rFonts w:ascii="Times New Roman" w:hAnsi="Times New Roman" w:cs="Times New Roman"/>
          <w:i/>
          <w:sz w:val="22"/>
          <w:szCs w:val="22"/>
        </w:rPr>
      </w:pPr>
      <w:r w:rsidRPr="00E26FE1">
        <w:rPr>
          <w:rFonts w:ascii="Times New Roman" w:hAnsi="Times New Roman" w:cs="Times New Roman"/>
          <w:i/>
          <w:sz w:val="22"/>
          <w:szCs w:val="22"/>
        </w:rPr>
        <w:t>(assinado eletronicamente)</w:t>
      </w:r>
    </w:p>
    <w:p w14:paraId="5A9BCE9A" w14:textId="1635EFD0" w:rsidR="005026B8" w:rsidRPr="00E26FE1" w:rsidRDefault="006E7EA6" w:rsidP="005026B8">
      <w:pPr>
        <w:jc w:val="center"/>
        <w:rPr>
          <w:rFonts w:ascii="Times New Roman" w:hAnsi="Times New Roman" w:cs="Times New Roman"/>
          <w:sz w:val="22"/>
          <w:szCs w:val="22"/>
        </w:rPr>
      </w:pPr>
      <w:r>
        <w:rPr>
          <w:rFonts w:ascii="Times New Roman" w:hAnsi="Times New Roman" w:cs="Times New Roman"/>
          <w:sz w:val="22"/>
          <w:szCs w:val="22"/>
        </w:rPr>
        <w:t>Daniel Pedroso Batista</w:t>
      </w:r>
    </w:p>
    <w:p w14:paraId="2651CBE1" w14:textId="77777777" w:rsidR="005026B8" w:rsidRPr="00E26FE1" w:rsidRDefault="005026B8" w:rsidP="005026B8">
      <w:pPr>
        <w:jc w:val="center"/>
        <w:rPr>
          <w:rFonts w:ascii="Times New Roman" w:hAnsi="Times New Roman" w:cs="Times New Roman"/>
          <w:sz w:val="22"/>
          <w:szCs w:val="22"/>
        </w:rPr>
      </w:pPr>
      <w:r w:rsidRPr="00E26FE1">
        <w:rPr>
          <w:rFonts w:ascii="Times New Roman" w:hAnsi="Times New Roman" w:cs="Times New Roman"/>
          <w:sz w:val="22"/>
          <w:szCs w:val="22"/>
        </w:rPr>
        <w:t>Seção de Licitações e Compras</w:t>
      </w:r>
    </w:p>
    <w:p w14:paraId="291A8FBA" w14:textId="7B08A4EA" w:rsidR="000D38F3" w:rsidRPr="00E26FE1" w:rsidRDefault="000D38F3" w:rsidP="00F6026A">
      <w:pPr>
        <w:jc w:val="right"/>
        <w:rPr>
          <w:rFonts w:ascii="Times New Roman" w:hAnsi="Times New Roman" w:cs="Times New Roman"/>
          <w:sz w:val="22"/>
          <w:szCs w:val="22"/>
        </w:rPr>
      </w:pPr>
    </w:p>
    <w:p w14:paraId="182B5911" w14:textId="77777777" w:rsidR="00A45D5C" w:rsidRDefault="00A45D5C" w:rsidP="00DA4454">
      <w:pPr>
        <w:pStyle w:val="Ttulo1"/>
        <w:spacing w:before="0"/>
        <w:jc w:val="center"/>
        <w:rPr>
          <w:rFonts w:ascii="Times New Roman" w:hAnsi="Times New Roman" w:cs="Times New Roman"/>
          <w:sz w:val="22"/>
          <w:szCs w:val="22"/>
          <w:highlight w:val="yellow"/>
        </w:rPr>
      </w:pPr>
    </w:p>
    <w:p w14:paraId="183FD462" w14:textId="77777777" w:rsidR="00A45D5C" w:rsidRDefault="00A45D5C" w:rsidP="00DA4454">
      <w:pPr>
        <w:pStyle w:val="Ttulo1"/>
        <w:spacing w:before="0"/>
        <w:jc w:val="center"/>
        <w:rPr>
          <w:rFonts w:ascii="Times New Roman" w:hAnsi="Times New Roman" w:cs="Times New Roman"/>
          <w:sz w:val="22"/>
          <w:szCs w:val="22"/>
          <w:highlight w:val="yellow"/>
        </w:rPr>
      </w:pPr>
    </w:p>
    <w:p w14:paraId="30B57AC2" w14:textId="5204ABCE" w:rsidR="00047649" w:rsidRPr="00E26FE1" w:rsidRDefault="001F3A0A" w:rsidP="00DA4454">
      <w:pPr>
        <w:pStyle w:val="Ttulo1"/>
        <w:spacing w:before="0"/>
        <w:jc w:val="center"/>
        <w:rPr>
          <w:rFonts w:ascii="Times New Roman" w:hAnsi="Times New Roman" w:cs="Times New Roman"/>
          <w:sz w:val="22"/>
          <w:szCs w:val="22"/>
        </w:rPr>
      </w:pPr>
      <w:r w:rsidRPr="00E26FE1">
        <w:rPr>
          <w:rFonts w:ascii="Times New Roman" w:hAnsi="Times New Roman" w:cs="Times New Roman"/>
          <w:sz w:val="22"/>
          <w:szCs w:val="22"/>
          <w:highlight w:val="yellow"/>
        </w:rPr>
        <w:br w:type="page"/>
      </w:r>
    </w:p>
    <w:p w14:paraId="225CC97A" w14:textId="4D818F45" w:rsidR="001F3A0A" w:rsidRPr="00E26FE1" w:rsidRDefault="001F3A0A" w:rsidP="00FB4A7B">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lastRenderedPageBreak/>
        <w:t>ANEXO I – Termo de Referência</w:t>
      </w:r>
    </w:p>
    <w:p w14:paraId="2BA6B463" w14:textId="77777777" w:rsidR="00A45D5C" w:rsidRDefault="00A45D5C" w:rsidP="00A45D5C">
      <w:pPr>
        <w:pStyle w:val="TextoPargrafo"/>
        <w:spacing w:before="0" w:after="0" w:line="240" w:lineRule="auto"/>
        <w:ind w:firstLine="0"/>
        <w:jc w:val="right"/>
        <w:rPr>
          <w:rFonts w:ascii="Times New Roman" w:eastAsia="Times New Roman" w:hAnsi="Times New Roman" w:cs="Times New Roman"/>
          <w:i/>
          <w:szCs w:val="22"/>
        </w:rPr>
      </w:pPr>
    </w:p>
    <w:p w14:paraId="02A2EE51" w14:textId="607CB7DE" w:rsidR="00A45D5C" w:rsidRPr="00A45D5C" w:rsidRDefault="00A45D5C" w:rsidP="00A45D5C">
      <w:pPr>
        <w:pStyle w:val="TextoPargrafo"/>
        <w:spacing w:before="0" w:after="0" w:line="240" w:lineRule="auto"/>
        <w:ind w:firstLine="0"/>
        <w:jc w:val="right"/>
        <w:rPr>
          <w:rFonts w:ascii="Times New Roman" w:eastAsia="Times New Roman" w:hAnsi="Times New Roman" w:cs="Times New Roman"/>
          <w:i/>
          <w:szCs w:val="22"/>
        </w:rPr>
      </w:pPr>
      <w:r w:rsidRPr="00A45D5C">
        <w:rPr>
          <w:rFonts w:ascii="Times New Roman" w:eastAsia="Times New Roman" w:hAnsi="Times New Roman" w:cs="Times New Roman"/>
          <w:i/>
          <w:szCs w:val="22"/>
        </w:rPr>
        <w:t>Processo (PGEA n° 20.02.0400.0000779/2025-39)</w:t>
      </w:r>
    </w:p>
    <w:p w14:paraId="3F9D57B1" w14:textId="77777777" w:rsidR="00A45D5C" w:rsidRPr="00A45D5C" w:rsidRDefault="00A45D5C" w:rsidP="00A45D5C">
      <w:pPr>
        <w:keepLines/>
        <w:pBdr>
          <w:top w:val="nil"/>
          <w:left w:val="nil"/>
          <w:bottom w:val="nil"/>
          <w:right w:val="nil"/>
          <w:between w:val="nil"/>
        </w:pBdr>
        <w:tabs>
          <w:tab w:val="left" w:pos="709"/>
        </w:tabs>
        <w:rPr>
          <w:rFonts w:ascii="Times New Roman" w:hAnsi="Times New Roman" w:cs="Times New Roman"/>
          <w:sz w:val="22"/>
          <w:szCs w:val="22"/>
        </w:rPr>
      </w:pPr>
    </w:p>
    <w:p w14:paraId="1239F8F9" w14:textId="77777777" w:rsidR="00A45D5C" w:rsidRPr="00A45D5C" w:rsidRDefault="00A45D5C" w:rsidP="00A45D5C">
      <w:pPr>
        <w:pStyle w:val="TtulosparaTRs"/>
        <w:rPr>
          <w:color w:val="auto"/>
          <w:sz w:val="22"/>
          <w:szCs w:val="22"/>
        </w:rPr>
      </w:pPr>
      <w:r w:rsidRPr="00A45D5C">
        <w:rPr>
          <w:color w:val="auto"/>
          <w:sz w:val="22"/>
          <w:szCs w:val="22"/>
        </w:rPr>
        <w:t xml:space="preserve">1. DA DEFINIÇÃO DO OBJETO (ART. 6º, XXIII, “A” DA LEI 14.133/2021)                                                                                                                  </w:t>
      </w:r>
    </w:p>
    <w:p w14:paraId="55112081" w14:textId="77777777" w:rsidR="00A45D5C" w:rsidRPr="00A45D5C" w:rsidRDefault="00A45D5C" w:rsidP="00A45D5C">
      <w:pPr>
        <w:tabs>
          <w:tab w:val="left" w:pos="709"/>
          <w:tab w:val="left" w:pos="1650"/>
        </w:tabs>
        <w:ind w:firstLine="19"/>
        <w:jc w:val="both"/>
        <w:rPr>
          <w:rFonts w:ascii="Times New Roman" w:hAnsi="Times New Roman" w:cs="Times New Roman"/>
          <w:sz w:val="22"/>
          <w:szCs w:val="22"/>
        </w:rPr>
      </w:pPr>
      <w:r w:rsidRPr="00A45D5C">
        <w:rPr>
          <w:rFonts w:ascii="Times New Roman" w:hAnsi="Times New Roman" w:cs="Times New Roman"/>
          <w:sz w:val="22"/>
          <w:szCs w:val="22"/>
        </w:rPr>
        <w:tab/>
      </w:r>
    </w:p>
    <w:p w14:paraId="0D18C99C" w14:textId="77777777" w:rsidR="00A45D5C" w:rsidRPr="00A45D5C" w:rsidRDefault="00A45D5C" w:rsidP="00A45D5C">
      <w:pPr>
        <w:widowControl w:val="0"/>
        <w:numPr>
          <w:ilvl w:val="0"/>
          <w:numId w:val="25"/>
        </w:numPr>
        <w:suppressAutoHyphens/>
        <w:jc w:val="both"/>
        <w:rPr>
          <w:rFonts w:ascii="Times New Roman" w:hAnsi="Times New Roman" w:cs="Times New Roman"/>
          <w:sz w:val="22"/>
          <w:szCs w:val="22"/>
          <w:lang w:bidi="hi-IN"/>
        </w:rPr>
      </w:pPr>
      <w:r w:rsidRPr="00A45D5C">
        <w:rPr>
          <w:rFonts w:ascii="Times New Roman" w:hAnsi="Times New Roman" w:cs="Times New Roman"/>
          <w:sz w:val="22"/>
          <w:szCs w:val="22"/>
        </w:rPr>
        <w:t xml:space="preserve">O OBJETO </w:t>
      </w:r>
      <w:r w:rsidRPr="00A45D5C">
        <w:rPr>
          <w:rFonts w:ascii="Times New Roman" w:hAnsi="Times New Roman" w:cs="Times New Roman"/>
          <w:sz w:val="22"/>
          <w:szCs w:val="22"/>
          <w:lang w:bidi="hi-IN"/>
        </w:rPr>
        <w:t xml:space="preserve">deste procedimento é a </w:t>
      </w:r>
      <w:r w:rsidRPr="00A45D5C">
        <w:rPr>
          <w:rFonts w:ascii="Times New Roman" w:hAnsi="Times New Roman" w:cs="Times New Roman"/>
          <w:b/>
          <w:sz w:val="22"/>
          <w:szCs w:val="22"/>
          <w:lang w:bidi="hi-IN"/>
        </w:rPr>
        <w:t xml:space="preserve">Contratação de Empresa Especializada em Serviços de Manutenção Preventiva, Corretiva e Assistência Técnica de Elevadores, sem fornecimento de peças, em um elevador instalado na sede da PTM de </w:t>
      </w:r>
      <w:r w:rsidRPr="00A45D5C">
        <w:rPr>
          <w:rFonts w:ascii="Times New Roman" w:hAnsi="Times New Roman" w:cs="Times New Roman"/>
          <w:b/>
          <w:sz w:val="22"/>
          <w:szCs w:val="22"/>
        </w:rPr>
        <w:t>Passo Fundo</w:t>
      </w:r>
      <w:r w:rsidRPr="00A45D5C">
        <w:rPr>
          <w:rFonts w:ascii="Times New Roman" w:hAnsi="Times New Roman" w:cs="Times New Roman"/>
          <w:b/>
          <w:sz w:val="22"/>
          <w:szCs w:val="22"/>
          <w:lang w:bidi="hi-IN"/>
        </w:rPr>
        <w:t xml:space="preserve">/RS, localizada, na </w:t>
      </w:r>
      <w:r w:rsidRPr="00A45D5C">
        <w:rPr>
          <w:rFonts w:ascii="Times New Roman" w:hAnsi="Times New Roman" w:cs="Times New Roman"/>
          <w:b/>
          <w:sz w:val="22"/>
          <w:szCs w:val="22"/>
        </w:rPr>
        <w:t>Rua Antônio Araújo, 1115, Vila Popular, CEP 99.010-220</w:t>
      </w:r>
      <w:r w:rsidRPr="00A45D5C">
        <w:rPr>
          <w:rFonts w:ascii="Times New Roman" w:hAnsi="Times New Roman" w:cs="Times New Roman"/>
          <w:b/>
          <w:sz w:val="22"/>
          <w:szCs w:val="22"/>
          <w:lang w:bidi="hi-IN"/>
        </w:rPr>
        <w:t xml:space="preserve">, </w:t>
      </w:r>
      <w:r w:rsidRPr="00A45D5C">
        <w:rPr>
          <w:rFonts w:ascii="Times New Roman" w:hAnsi="Times New Roman" w:cs="Times New Roman"/>
          <w:sz w:val="22"/>
          <w:szCs w:val="22"/>
          <w:lang w:bidi="hi-IN"/>
        </w:rPr>
        <w:t>de acordo com as normas da Associação Brasileira de Normas Técnicas – ABNT, ou, na falta destas, com as normas internacionais, considerando as especificações e quantidades descritas e nas demais condições deste Termo de Referência.</w:t>
      </w:r>
    </w:p>
    <w:p w14:paraId="0AFB29DC" w14:textId="77777777" w:rsidR="00A45D5C" w:rsidRPr="00A45D5C" w:rsidRDefault="00A45D5C" w:rsidP="00A45D5C">
      <w:pPr>
        <w:tabs>
          <w:tab w:val="left" w:pos="426"/>
        </w:tabs>
        <w:jc w:val="both"/>
        <w:rPr>
          <w:rFonts w:ascii="Times New Roman" w:hAnsi="Times New Roman" w:cs="Times New Roman"/>
          <w:sz w:val="22"/>
          <w:szCs w:val="22"/>
        </w:rPr>
      </w:pPr>
    </w:p>
    <w:p w14:paraId="60819BA3" w14:textId="77777777" w:rsidR="00A45D5C" w:rsidRPr="00A45D5C" w:rsidRDefault="00A45D5C" w:rsidP="00A45D5C">
      <w:pPr>
        <w:widowControl w:val="0"/>
        <w:numPr>
          <w:ilvl w:val="0"/>
          <w:numId w:val="11"/>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 Características do Elevador:</w:t>
      </w:r>
    </w:p>
    <w:p w14:paraId="673C9753" w14:textId="77777777" w:rsidR="00A45D5C" w:rsidRPr="00A45D5C" w:rsidRDefault="00A45D5C" w:rsidP="00A45D5C">
      <w:pPr>
        <w:pStyle w:val="PargrafodaLista"/>
        <w:rPr>
          <w:rFonts w:ascii="Times New Roman" w:hAnsi="Times New Roman" w:cs="Times New Roman"/>
          <w:sz w:val="22"/>
          <w:szCs w:val="22"/>
        </w:rPr>
      </w:pPr>
    </w:p>
    <w:p w14:paraId="1A864690"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Marca/Fabricante: ThyssenKrupp;</w:t>
      </w:r>
    </w:p>
    <w:p w14:paraId="2C4DBC02"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Número 136216; </w:t>
      </w:r>
    </w:p>
    <w:p w14:paraId="3D326D52"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Máquina: P145M;</w:t>
      </w:r>
    </w:p>
    <w:p w14:paraId="5298BF66"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Tipo de Elevador: Máquina de Tração/Mecânico; </w:t>
      </w:r>
    </w:p>
    <w:p w14:paraId="48F39960"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Tenção: 380V; </w:t>
      </w:r>
    </w:p>
    <w:p w14:paraId="444FD23D"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Frequência; 60Hz; </w:t>
      </w:r>
    </w:p>
    <w:p w14:paraId="45414A3F"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Motor 3,9Kw</w:t>
      </w:r>
    </w:p>
    <w:p w14:paraId="74CA35CA"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Velocidade 60m/m</w:t>
      </w:r>
    </w:p>
    <w:p w14:paraId="0C7E7D99"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Modelo de Elevador: Passageiro;</w:t>
      </w:r>
    </w:p>
    <w:p w14:paraId="6BA509C1"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Capacidade: 8 pessoas/ 600kg</w:t>
      </w:r>
    </w:p>
    <w:p w14:paraId="357433A4" w14:textId="77777777" w:rsidR="00A45D5C" w:rsidRPr="00A45D5C" w:rsidRDefault="00A45D5C" w:rsidP="00A45D5C">
      <w:pPr>
        <w:pStyle w:val="PargrafodaLista"/>
        <w:widowControl w:val="0"/>
        <w:numPr>
          <w:ilvl w:val="1"/>
          <w:numId w:val="25"/>
        </w:num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Atendendo do 1° ao 6° pavimento</w:t>
      </w:r>
    </w:p>
    <w:p w14:paraId="45EDDE3D" w14:textId="77777777" w:rsidR="00A45D5C" w:rsidRPr="00A45D5C" w:rsidRDefault="00A45D5C" w:rsidP="00A45D5C">
      <w:pPr>
        <w:tabs>
          <w:tab w:val="left" w:pos="426"/>
        </w:tabs>
        <w:jc w:val="both"/>
        <w:rPr>
          <w:rFonts w:ascii="Times New Roman" w:hAnsi="Times New Roman" w:cs="Times New Roman"/>
          <w:sz w:val="22"/>
          <w:szCs w:val="22"/>
        </w:rPr>
      </w:pPr>
    </w:p>
    <w:p w14:paraId="5173A4D3" w14:textId="77777777" w:rsidR="00A45D5C" w:rsidRPr="00A45D5C" w:rsidRDefault="00A45D5C" w:rsidP="00A45D5C">
      <w:pPr>
        <w:pStyle w:val="TtulosparaTRs"/>
        <w:rPr>
          <w:color w:val="auto"/>
          <w:sz w:val="22"/>
          <w:szCs w:val="22"/>
        </w:rPr>
      </w:pPr>
      <w:r w:rsidRPr="00A45D5C">
        <w:rPr>
          <w:color w:val="auto"/>
          <w:sz w:val="22"/>
          <w:szCs w:val="22"/>
        </w:rPr>
        <w:t xml:space="preserve">2. DA FUNDAMENTAÇÃO DA CONTRATAÇÃO (ART. 6°, XXIII, B, DA LEI 14.133/2021)                                                                                                            </w:t>
      </w:r>
    </w:p>
    <w:p w14:paraId="5C87043F" w14:textId="77777777" w:rsidR="00A45D5C" w:rsidRPr="00A45D5C" w:rsidRDefault="00A45D5C" w:rsidP="00A45D5C">
      <w:pPr>
        <w:jc w:val="both"/>
        <w:rPr>
          <w:rFonts w:ascii="Times New Roman" w:hAnsi="Times New Roman" w:cs="Times New Roman"/>
          <w:sz w:val="22"/>
          <w:szCs w:val="22"/>
        </w:rPr>
      </w:pPr>
    </w:p>
    <w:p w14:paraId="42BADDAC" w14:textId="77777777" w:rsidR="00A45D5C" w:rsidRPr="00A45D5C" w:rsidRDefault="00A45D5C" w:rsidP="00A45D5C">
      <w:pPr>
        <w:widowControl w:val="0"/>
        <w:numPr>
          <w:ilvl w:val="0"/>
          <w:numId w:val="30"/>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A45D5C">
        <w:rPr>
          <w:rFonts w:ascii="Times New Roman" w:hAnsi="Times New Roman" w:cs="Times New Roman"/>
          <w:sz w:val="22"/>
          <w:szCs w:val="22"/>
        </w:rPr>
        <w:t xml:space="preserve">Este Termo de Referência utiliza os dados constantes no documento de formalização da demanda, </w:t>
      </w:r>
      <w:r w:rsidRPr="00A45D5C">
        <w:rPr>
          <w:rFonts w:ascii="Times New Roman" w:hAnsi="Times New Roman" w:cs="Times New Roman"/>
          <w:b/>
          <w:bCs/>
          <w:sz w:val="22"/>
          <w:szCs w:val="22"/>
        </w:rPr>
        <w:t>podendo ser dispensada a elaboração do Estudo Técnico Preliminar</w:t>
      </w:r>
      <w:r w:rsidRPr="00A45D5C">
        <w:rPr>
          <w:rFonts w:ascii="Times New Roman" w:hAnsi="Times New Roman" w:cs="Times New Roman"/>
          <w:sz w:val="22"/>
          <w:szCs w:val="22"/>
        </w:rPr>
        <w:t>, em razão do valor e da baixa complexidade técnica.</w:t>
      </w:r>
    </w:p>
    <w:p w14:paraId="15D6E1D5" w14:textId="77777777" w:rsidR="00A45D5C" w:rsidRPr="00A45D5C" w:rsidRDefault="00A45D5C" w:rsidP="00A45D5C">
      <w:pPr>
        <w:pBdr>
          <w:top w:val="nil"/>
          <w:left w:val="nil"/>
          <w:bottom w:val="nil"/>
          <w:right w:val="nil"/>
          <w:between w:val="nil"/>
        </w:pBdr>
        <w:tabs>
          <w:tab w:val="left" w:pos="0"/>
        </w:tabs>
        <w:jc w:val="both"/>
        <w:rPr>
          <w:rFonts w:ascii="Times New Roman" w:hAnsi="Times New Roman" w:cs="Times New Roman"/>
          <w:sz w:val="22"/>
          <w:szCs w:val="22"/>
        </w:rPr>
      </w:pPr>
    </w:p>
    <w:p w14:paraId="6FA273C1" w14:textId="77777777" w:rsidR="00A45D5C" w:rsidRPr="00A45D5C" w:rsidRDefault="00A45D5C" w:rsidP="00A45D5C">
      <w:pPr>
        <w:widowControl w:val="0"/>
        <w:numPr>
          <w:ilvl w:val="0"/>
          <w:numId w:val="30"/>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A45D5C">
        <w:rPr>
          <w:rFonts w:ascii="Times New Roman" w:hAnsi="Times New Roman" w:cs="Times New Roman"/>
          <w:sz w:val="22"/>
          <w:szCs w:val="22"/>
        </w:rPr>
        <w:t xml:space="preserve">Considerando os valores de mercado para os itens OBJETO deste Termo de Referência, </w:t>
      </w:r>
      <w:r w:rsidRPr="00A45D5C">
        <w:rPr>
          <w:rFonts w:ascii="Times New Roman" w:hAnsi="Times New Roman" w:cs="Times New Roman"/>
          <w:b/>
          <w:sz w:val="22"/>
          <w:szCs w:val="22"/>
        </w:rPr>
        <w:t>haverá, quando couber,</w:t>
      </w:r>
      <w:r w:rsidRPr="00A45D5C">
        <w:rPr>
          <w:rFonts w:ascii="Times New Roman" w:hAnsi="Times New Roman" w:cs="Times New Roman"/>
          <w:sz w:val="22"/>
          <w:szCs w:val="22"/>
        </w:rPr>
        <w:t xml:space="preserve"> </w:t>
      </w:r>
      <w:r w:rsidRPr="00A45D5C">
        <w:rPr>
          <w:rFonts w:ascii="Times New Roman" w:hAnsi="Times New Roman" w:cs="Times New Roman"/>
          <w:b/>
          <w:sz w:val="22"/>
          <w:szCs w:val="22"/>
        </w:rPr>
        <w:t>destinação</w:t>
      </w:r>
      <w:r w:rsidRPr="00A45D5C">
        <w:rPr>
          <w:rFonts w:ascii="Times New Roman" w:hAnsi="Times New Roman" w:cs="Times New Roman"/>
          <w:sz w:val="22"/>
          <w:szCs w:val="22"/>
        </w:rPr>
        <w:t xml:space="preserve"> </w:t>
      </w:r>
      <w:r w:rsidRPr="00A45D5C">
        <w:rPr>
          <w:rFonts w:ascii="Times New Roman" w:hAnsi="Times New Roman" w:cs="Times New Roman"/>
          <w:b/>
          <w:sz w:val="22"/>
          <w:szCs w:val="22"/>
        </w:rPr>
        <w:t xml:space="preserve">exclusiva à participação de microempresas e empresas de pequeno porte, </w:t>
      </w:r>
      <w:r w:rsidRPr="00A45D5C">
        <w:rPr>
          <w:rFonts w:ascii="Times New Roman" w:hAnsi="Times New Roman" w:cs="Times New Roman"/>
          <w:sz w:val="22"/>
          <w:szCs w:val="22"/>
        </w:rPr>
        <w:t>nos termos previstos</w:t>
      </w:r>
      <w:r w:rsidRPr="00A45D5C">
        <w:rPr>
          <w:rFonts w:ascii="Times New Roman" w:hAnsi="Times New Roman" w:cs="Times New Roman"/>
          <w:b/>
          <w:sz w:val="22"/>
          <w:szCs w:val="22"/>
        </w:rPr>
        <w:t xml:space="preserve"> na Lei Complementar 123/2006 e art. 6 do Decreto 8.538/2015</w:t>
      </w:r>
      <w:r w:rsidRPr="00A45D5C">
        <w:rPr>
          <w:rFonts w:ascii="Times New Roman" w:hAnsi="Times New Roman" w:cs="Times New Roman"/>
          <w:sz w:val="22"/>
          <w:szCs w:val="22"/>
        </w:rPr>
        <w:t>.</w:t>
      </w:r>
    </w:p>
    <w:p w14:paraId="463FA8FA" w14:textId="77777777" w:rsidR="00A45D5C" w:rsidRPr="00A45D5C" w:rsidRDefault="00A45D5C" w:rsidP="00A45D5C">
      <w:pPr>
        <w:pBdr>
          <w:top w:val="nil"/>
          <w:left w:val="nil"/>
          <w:bottom w:val="nil"/>
          <w:right w:val="nil"/>
          <w:between w:val="nil"/>
        </w:pBdr>
        <w:tabs>
          <w:tab w:val="left" w:pos="0"/>
        </w:tabs>
        <w:jc w:val="both"/>
        <w:rPr>
          <w:rFonts w:ascii="Times New Roman" w:hAnsi="Times New Roman" w:cs="Times New Roman"/>
          <w:sz w:val="22"/>
          <w:szCs w:val="22"/>
        </w:rPr>
      </w:pPr>
    </w:p>
    <w:p w14:paraId="13424E06" w14:textId="77777777" w:rsidR="00A45D5C" w:rsidRPr="00A45D5C" w:rsidRDefault="00A45D5C" w:rsidP="00A45D5C">
      <w:pPr>
        <w:widowControl w:val="0"/>
        <w:numPr>
          <w:ilvl w:val="0"/>
          <w:numId w:val="30"/>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A45D5C">
        <w:rPr>
          <w:rFonts w:ascii="Times New Roman" w:hAnsi="Times New Roman" w:cs="Times New Roman"/>
          <w:sz w:val="22"/>
          <w:szCs w:val="22"/>
        </w:rPr>
        <w:t>O OBJETO desta contratação não se enquadra como sendo bem de luxo, conforme Decreto nº 10.818, de 27 de setembro de 2021.</w:t>
      </w:r>
    </w:p>
    <w:p w14:paraId="71B7EF6E" w14:textId="77777777" w:rsidR="00A45D5C" w:rsidRPr="00A45D5C" w:rsidRDefault="00A45D5C" w:rsidP="00A45D5C">
      <w:pPr>
        <w:pBdr>
          <w:top w:val="nil"/>
          <w:left w:val="nil"/>
          <w:bottom w:val="nil"/>
          <w:right w:val="nil"/>
          <w:between w:val="nil"/>
        </w:pBdr>
        <w:tabs>
          <w:tab w:val="left" w:pos="0"/>
        </w:tabs>
        <w:jc w:val="both"/>
        <w:rPr>
          <w:rFonts w:ascii="Times New Roman" w:hAnsi="Times New Roman" w:cs="Times New Roman"/>
          <w:sz w:val="22"/>
          <w:szCs w:val="22"/>
        </w:rPr>
      </w:pPr>
    </w:p>
    <w:p w14:paraId="38693218" w14:textId="77777777" w:rsidR="00A45D5C" w:rsidRPr="00A45D5C" w:rsidRDefault="00A45D5C" w:rsidP="00A45D5C">
      <w:pPr>
        <w:widowControl w:val="0"/>
        <w:numPr>
          <w:ilvl w:val="0"/>
          <w:numId w:val="30"/>
        </w:numPr>
        <w:pBdr>
          <w:top w:val="nil"/>
          <w:left w:val="nil"/>
          <w:bottom w:val="nil"/>
          <w:right w:val="nil"/>
          <w:between w:val="nil"/>
        </w:pBdr>
        <w:tabs>
          <w:tab w:val="left" w:pos="0"/>
        </w:tabs>
        <w:ind w:left="0" w:hanging="11"/>
        <w:jc w:val="both"/>
        <w:rPr>
          <w:rFonts w:ascii="Times New Roman" w:hAnsi="Times New Roman" w:cs="Times New Roman"/>
          <w:sz w:val="22"/>
          <w:szCs w:val="22"/>
        </w:rPr>
      </w:pPr>
      <w:r w:rsidRPr="00A45D5C">
        <w:rPr>
          <w:rFonts w:ascii="Times New Roman" w:hAnsi="Times New Roman" w:cs="Times New Roman"/>
          <w:sz w:val="22"/>
          <w:szCs w:val="22"/>
        </w:rPr>
        <w:t>Os serviços desta contratação possuem padrões de desempenho e qualidade que podem ser objetivamente definidos por meio deste documento, bem como possuem especificações usuais de mercado.</w:t>
      </w:r>
    </w:p>
    <w:p w14:paraId="36B3822F" w14:textId="77777777" w:rsidR="00A45D5C" w:rsidRPr="00A45D5C" w:rsidRDefault="00A45D5C" w:rsidP="00A45D5C">
      <w:pPr>
        <w:tabs>
          <w:tab w:val="left" w:pos="709"/>
        </w:tabs>
        <w:jc w:val="both"/>
        <w:rPr>
          <w:rFonts w:ascii="Times New Roman" w:hAnsi="Times New Roman" w:cs="Times New Roman"/>
          <w:sz w:val="22"/>
          <w:szCs w:val="22"/>
        </w:rPr>
      </w:pPr>
    </w:p>
    <w:p w14:paraId="1F961925" w14:textId="77777777" w:rsidR="00A45D5C" w:rsidRPr="00A45D5C" w:rsidRDefault="00A45D5C" w:rsidP="00A45D5C">
      <w:pPr>
        <w:keepNext/>
        <w:pBdr>
          <w:top w:val="nil"/>
          <w:left w:val="nil"/>
          <w:bottom w:val="nil"/>
          <w:right w:val="nil"/>
          <w:between w:val="nil"/>
        </w:pBdr>
        <w:shd w:val="clear" w:color="auto" w:fill="D9D9D9"/>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3. DA DESCRIÇÃO DA SOLUÇÃO (ART. 6º, XXIII, "C", DA LEI 14.133/2021)</w:t>
      </w:r>
    </w:p>
    <w:p w14:paraId="5C4F72A3" w14:textId="77777777" w:rsidR="00A45D5C" w:rsidRPr="00A45D5C" w:rsidRDefault="00A45D5C" w:rsidP="00A45D5C">
      <w:pPr>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 xml:space="preserve"> </w:t>
      </w:r>
    </w:p>
    <w:p w14:paraId="6EEDBB04" w14:textId="77777777" w:rsidR="00A45D5C" w:rsidRPr="00A45D5C" w:rsidRDefault="00A45D5C" w:rsidP="00A45D5C">
      <w:pPr>
        <w:tabs>
          <w:tab w:val="left" w:pos="426"/>
        </w:tabs>
        <w:jc w:val="both"/>
        <w:rPr>
          <w:rFonts w:ascii="Times New Roman" w:hAnsi="Times New Roman" w:cs="Times New Roman"/>
          <w:bCs/>
          <w:sz w:val="22"/>
          <w:szCs w:val="22"/>
        </w:rPr>
      </w:pPr>
      <w:r w:rsidRPr="00A45D5C">
        <w:rPr>
          <w:rFonts w:ascii="Times New Roman" w:hAnsi="Times New Roman" w:cs="Times New Roman"/>
          <w:b/>
          <w:bCs/>
          <w:sz w:val="22"/>
          <w:szCs w:val="22"/>
        </w:rPr>
        <w:lastRenderedPageBreak/>
        <w:t xml:space="preserve">3.1 </w:t>
      </w:r>
      <w:r w:rsidRPr="00A45D5C">
        <w:rPr>
          <w:rFonts w:ascii="Times New Roman" w:hAnsi="Times New Roman" w:cs="Times New Roman"/>
          <w:bCs/>
          <w:sz w:val="22"/>
          <w:szCs w:val="22"/>
        </w:rPr>
        <w:t xml:space="preserve">Considerando que o atual contrato de manutenção do elevador da PTM de Passo Fundo/RS tem vigência até o dia </w:t>
      </w:r>
      <w:r w:rsidRPr="00A45D5C">
        <w:rPr>
          <w:rFonts w:ascii="Times New Roman" w:hAnsi="Times New Roman" w:cs="Times New Roman"/>
          <w:b/>
          <w:bCs/>
          <w:sz w:val="22"/>
          <w:szCs w:val="22"/>
        </w:rPr>
        <w:t>18/09/2025</w:t>
      </w:r>
      <w:r w:rsidRPr="00A45D5C">
        <w:rPr>
          <w:rFonts w:ascii="Times New Roman" w:hAnsi="Times New Roman" w:cs="Times New Roman"/>
          <w:bCs/>
          <w:sz w:val="22"/>
          <w:szCs w:val="22"/>
        </w:rPr>
        <w:t xml:space="preserve">, quando completará 60 meses de duração e, portanto, não podendo mais ser prorrogado, necessária é a realização de nova contratação de empresa especializada na manutenção preventiva e corretiva, sem o fornecimento de peças, fins de manter a segurança e o perfeito funcionamento daquele equipamento. </w:t>
      </w:r>
    </w:p>
    <w:p w14:paraId="312C868F" w14:textId="77777777" w:rsidR="00A45D5C" w:rsidRPr="00A45D5C" w:rsidRDefault="00A45D5C" w:rsidP="00A45D5C">
      <w:pPr>
        <w:tabs>
          <w:tab w:val="left" w:pos="426"/>
        </w:tabs>
        <w:jc w:val="both"/>
        <w:rPr>
          <w:rFonts w:ascii="Times New Roman" w:hAnsi="Times New Roman" w:cs="Times New Roman"/>
          <w:bCs/>
          <w:sz w:val="22"/>
          <w:szCs w:val="22"/>
        </w:rPr>
      </w:pPr>
    </w:p>
    <w:p w14:paraId="1432EA67" w14:textId="77777777" w:rsidR="00A45D5C" w:rsidRPr="00A45D5C" w:rsidRDefault="00A45D5C" w:rsidP="00A45D5C">
      <w:pPr>
        <w:tabs>
          <w:tab w:val="left" w:pos="426"/>
        </w:tabs>
        <w:jc w:val="both"/>
        <w:rPr>
          <w:rFonts w:ascii="Times New Roman" w:hAnsi="Times New Roman" w:cs="Times New Roman"/>
          <w:b/>
          <w:bCs/>
          <w:sz w:val="22"/>
          <w:szCs w:val="22"/>
        </w:rPr>
      </w:pPr>
      <w:r w:rsidRPr="00A45D5C">
        <w:rPr>
          <w:rFonts w:ascii="Times New Roman" w:hAnsi="Times New Roman" w:cs="Times New Roman"/>
          <w:bCs/>
          <w:sz w:val="22"/>
          <w:szCs w:val="22"/>
        </w:rPr>
        <w:t>3.1.1 Esse serviço deve ser realizado mensalmente, com o objetivo de evitar acidentes, destinado a prevenir a ocorrência de quebras, defeitos e/ou falhas de funcionamento do elevador, mantendo-o em perfeito estado de uso de acordo com os manuais e normas especificas do fabricante e com as normas da Associação Brasileira de Normas e Técnicas (ABNT) ou, na falta destas, as normas internacionais, incluindo troca de peças que se fizerem necessárias ao bom funcionamento dos equipamentos. A contratação pretendida tem dupla finalidade:</w:t>
      </w:r>
      <w:r w:rsidRPr="00A45D5C">
        <w:rPr>
          <w:rFonts w:ascii="Times New Roman" w:hAnsi="Times New Roman" w:cs="Times New Roman"/>
          <w:b/>
          <w:bCs/>
          <w:sz w:val="22"/>
          <w:szCs w:val="22"/>
        </w:rPr>
        <w:t xml:space="preserve"> manutenção preventiva e manutenção corretiva.</w:t>
      </w:r>
    </w:p>
    <w:p w14:paraId="00572BB7" w14:textId="77777777" w:rsidR="00A45D5C" w:rsidRPr="00A45D5C" w:rsidRDefault="00A45D5C" w:rsidP="00A45D5C">
      <w:pPr>
        <w:tabs>
          <w:tab w:val="left" w:pos="426"/>
        </w:tabs>
        <w:jc w:val="both"/>
        <w:rPr>
          <w:rFonts w:ascii="Times New Roman" w:hAnsi="Times New Roman" w:cs="Times New Roman"/>
          <w:b/>
          <w:bCs/>
          <w:sz w:val="22"/>
          <w:szCs w:val="22"/>
        </w:rPr>
      </w:pPr>
    </w:p>
    <w:p w14:paraId="2B34CB19" w14:textId="77777777" w:rsidR="00A45D5C" w:rsidRPr="00A45D5C" w:rsidRDefault="00A45D5C" w:rsidP="00A45D5C">
      <w:pPr>
        <w:tabs>
          <w:tab w:val="left" w:pos="426"/>
        </w:tabs>
        <w:jc w:val="both"/>
        <w:rPr>
          <w:rFonts w:ascii="Times New Roman" w:hAnsi="Times New Roman" w:cs="Times New Roman"/>
          <w:b/>
          <w:bCs/>
          <w:sz w:val="22"/>
          <w:szCs w:val="22"/>
        </w:rPr>
      </w:pPr>
      <w:r w:rsidRPr="00A45D5C">
        <w:rPr>
          <w:rFonts w:ascii="Times New Roman" w:hAnsi="Times New Roman" w:cs="Times New Roman"/>
          <w:b/>
          <w:bCs/>
          <w:sz w:val="22"/>
          <w:szCs w:val="22"/>
        </w:rPr>
        <w:t xml:space="preserve">3.2.    </w:t>
      </w:r>
      <w:r w:rsidRPr="00A45D5C">
        <w:rPr>
          <w:rFonts w:ascii="Times New Roman" w:hAnsi="Times New Roman" w:cs="Times New Roman"/>
          <w:sz w:val="22"/>
          <w:szCs w:val="22"/>
        </w:rPr>
        <w:t xml:space="preserve"> MANUTENÇÃO PREVENTIVA</w:t>
      </w:r>
      <w:r w:rsidRPr="00A45D5C">
        <w:rPr>
          <w:rFonts w:ascii="Times New Roman" w:hAnsi="Times New Roman" w:cs="Times New Roman"/>
          <w:b/>
          <w:bCs/>
          <w:sz w:val="22"/>
          <w:szCs w:val="22"/>
        </w:rPr>
        <w:t xml:space="preserve"> </w:t>
      </w:r>
    </w:p>
    <w:p w14:paraId="236039BA" w14:textId="77777777" w:rsidR="00A45D5C" w:rsidRPr="00A45D5C" w:rsidRDefault="00A45D5C" w:rsidP="00A45D5C">
      <w:pPr>
        <w:tabs>
          <w:tab w:val="left" w:pos="426"/>
        </w:tabs>
        <w:jc w:val="both"/>
        <w:rPr>
          <w:rFonts w:ascii="Times New Roman" w:hAnsi="Times New Roman" w:cs="Times New Roman"/>
          <w:sz w:val="22"/>
          <w:szCs w:val="22"/>
        </w:rPr>
      </w:pPr>
    </w:p>
    <w:p w14:paraId="3D936CE9"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3.2.1. Destinada a prevenir a ocorrência de quebras, defeitos e/ou falhas de funcionamento do elevador, mantendo-o em perfeito estado de uso de acordo com as manuais e normas especificas do fabricante e com as normas da Associação Brasileira de Normas e Técnicas (ABNT) ou, na falta destas, as normas internacionais, incluindo troca de peças que se fizerem necessárias ao bom funcionamento dos equipamentos.</w:t>
      </w:r>
    </w:p>
    <w:p w14:paraId="5BC60667" w14:textId="77777777" w:rsidR="00A45D5C" w:rsidRPr="00A45D5C" w:rsidRDefault="00A45D5C" w:rsidP="00A45D5C">
      <w:pPr>
        <w:tabs>
          <w:tab w:val="left" w:pos="426"/>
        </w:tabs>
        <w:jc w:val="both"/>
        <w:rPr>
          <w:rFonts w:ascii="Times New Roman" w:hAnsi="Times New Roman" w:cs="Times New Roman"/>
          <w:sz w:val="22"/>
          <w:szCs w:val="22"/>
        </w:rPr>
      </w:pPr>
    </w:p>
    <w:p w14:paraId="56F07C80"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3.2.2. Deverão ser realizadas revisões mensais de rotina para manter o equipamento em perfeita ordem, incluindo todos os serviços necessários para a prevenção de defeitos, na realização de testes de segurança conforme legislação em vigor, e na verificação, regulagem, limpeza e lubrificação dos componentes mecânico, elétrico e eletrônico e das peças vitais. Citamos os principais:</w:t>
      </w:r>
    </w:p>
    <w:p w14:paraId="62E52798"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quadro de energia,</w:t>
      </w:r>
    </w:p>
    <w:p w14:paraId="0C2CDE0B"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quadro de comando (fusíveis, conexões, relés)</w:t>
      </w:r>
    </w:p>
    <w:p w14:paraId="304F0E16"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máquina de tração,</w:t>
      </w:r>
    </w:p>
    <w:p w14:paraId="63DC1D69"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coroa e sem fim,</w:t>
      </w:r>
    </w:p>
    <w:p w14:paraId="0E61208F"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polia de tração,</w:t>
      </w:r>
    </w:p>
    <w:p w14:paraId="3F2AD881"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freio</w:t>
      </w:r>
    </w:p>
    <w:p w14:paraId="69C09C6F" w14:textId="77777777" w:rsidR="00A45D5C" w:rsidRPr="00A45D5C" w:rsidRDefault="001714D2" w:rsidP="00A45D5C">
      <w:pPr>
        <w:numPr>
          <w:ilvl w:val="0"/>
          <w:numId w:val="44"/>
        </w:numPr>
        <w:shd w:val="clear" w:color="auto" w:fill="FFFFFF"/>
        <w:spacing w:before="100" w:beforeAutospacing="1" w:after="100" w:afterAutospacing="1"/>
        <w:rPr>
          <w:rFonts w:ascii="Times New Roman" w:hAnsi="Times New Roman" w:cs="Times New Roman"/>
          <w:sz w:val="22"/>
          <w:szCs w:val="22"/>
        </w:rPr>
      </w:pPr>
      <w:hyperlink r:id="rId11" w:history="1">
        <w:r w:rsidR="00A45D5C" w:rsidRPr="00A45D5C">
          <w:rPr>
            <w:rFonts w:ascii="Times New Roman" w:hAnsi="Times New Roman" w:cs="Times New Roman"/>
            <w:sz w:val="22"/>
            <w:szCs w:val="22"/>
          </w:rPr>
          <w:t>limitador de velocidade</w:t>
        </w:r>
      </w:hyperlink>
      <w:r w:rsidR="00A45D5C" w:rsidRPr="00A45D5C">
        <w:rPr>
          <w:rFonts w:ascii="Times New Roman" w:hAnsi="Times New Roman" w:cs="Times New Roman"/>
          <w:sz w:val="22"/>
          <w:szCs w:val="22"/>
        </w:rPr>
        <w:t>,</w:t>
      </w:r>
    </w:p>
    <w:p w14:paraId="1D3E4AC8"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Chave e fusíveis na casa de máquinas</w:t>
      </w:r>
    </w:p>
    <w:p w14:paraId="79C7A92E"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fita seladora,</w:t>
      </w:r>
    </w:p>
    <w:p w14:paraId="7BB23155"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polia de desvio,</w:t>
      </w:r>
    </w:p>
    <w:p w14:paraId="7E1B922C"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iluminação da cabina,</w:t>
      </w:r>
    </w:p>
    <w:p w14:paraId="02C38B6A"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sinalização da cabina,</w:t>
      </w:r>
    </w:p>
    <w:p w14:paraId="22C80480"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botoeiras (cabine e pavimentos),</w:t>
      </w:r>
    </w:p>
    <w:p w14:paraId="6E6175AC"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régua de segurança,</w:t>
      </w:r>
    </w:p>
    <w:p w14:paraId="2BEC29CB"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teto da cabina,</w:t>
      </w:r>
    </w:p>
    <w:p w14:paraId="1E0C1036"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corrediças da cabina,</w:t>
      </w:r>
    </w:p>
    <w:p w14:paraId="4FD6BBB0"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chave de indução,</w:t>
      </w:r>
    </w:p>
    <w:p w14:paraId="7BEB2121"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contrapeso,</w:t>
      </w:r>
    </w:p>
    <w:p w14:paraId="0662F929"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 xml:space="preserve">guias e </w:t>
      </w:r>
      <w:proofErr w:type="spellStart"/>
      <w:r w:rsidRPr="00A45D5C">
        <w:rPr>
          <w:rFonts w:ascii="Times New Roman" w:hAnsi="Times New Roman" w:cs="Times New Roman"/>
          <w:sz w:val="22"/>
          <w:szCs w:val="22"/>
        </w:rPr>
        <w:t>bráquetes</w:t>
      </w:r>
      <w:proofErr w:type="spellEnd"/>
      <w:r w:rsidRPr="00A45D5C">
        <w:rPr>
          <w:rFonts w:ascii="Times New Roman" w:hAnsi="Times New Roman" w:cs="Times New Roman"/>
          <w:sz w:val="22"/>
          <w:szCs w:val="22"/>
        </w:rPr>
        <w:t>,</w:t>
      </w:r>
    </w:p>
    <w:p w14:paraId="1DFD4B46"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limite de curso,</w:t>
      </w:r>
    </w:p>
    <w:p w14:paraId="193D8ACF"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correntes ou cabos de compensação</w:t>
      </w:r>
    </w:p>
    <w:p w14:paraId="6902DA86"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lastRenderedPageBreak/>
        <w:t>cabos de tração e de regulador,</w:t>
      </w:r>
    </w:p>
    <w:p w14:paraId="2D8630C8"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caixa de corrida</w:t>
      </w:r>
    </w:p>
    <w:p w14:paraId="100A23EE"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fecho hidráulico e eletromecânicos,</w:t>
      </w:r>
    </w:p>
    <w:p w14:paraId="70110892"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portas,</w:t>
      </w:r>
    </w:p>
    <w:p w14:paraId="5882C232"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carrinhos,</w:t>
      </w:r>
    </w:p>
    <w:p w14:paraId="2B60ED6E" w14:textId="77777777" w:rsidR="00A45D5C" w:rsidRPr="00A45D5C" w:rsidRDefault="00A45D5C" w:rsidP="00A45D5C">
      <w:pPr>
        <w:numPr>
          <w:ilvl w:val="0"/>
          <w:numId w:val="44"/>
        </w:numPr>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Desnivelamento entre a cabina e o pavimento,</w:t>
      </w:r>
    </w:p>
    <w:p w14:paraId="408152B4"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sinalização,</w:t>
      </w:r>
    </w:p>
    <w:p w14:paraId="3C4E90A4"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para-choques,</w:t>
      </w:r>
    </w:p>
    <w:p w14:paraId="2D0FC7D5"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polia do regulador de velocidade,</w:t>
      </w:r>
    </w:p>
    <w:p w14:paraId="51721191"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fundo do poço.</w:t>
      </w:r>
    </w:p>
    <w:p w14:paraId="2018C3B1" w14:textId="77777777" w:rsidR="00A45D5C" w:rsidRPr="00A45D5C" w:rsidRDefault="00A45D5C" w:rsidP="00A45D5C">
      <w:pPr>
        <w:numPr>
          <w:ilvl w:val="0"/>
          <w:numId w:val="44"/>
        </w:num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sz w:val="22"/>
          <w:szCs w:val="22"/>
        </w:rPr>
        <w:t>E demais itens necessários para o adequado e seguro funcionamento do equipamento.</w:t>
      </w:r>
    </w:p>
    <w:p w14:paraId="711812DF" w14:textId="77777777" w:rsidR="00A45D5C" w:rsidRPr="00A45D5C" w:rsidRDefault="00A45D5C" w:rsidP="00A45D5C">
      <w:pPr>
        <w:shd w:val="clear" w:color="auto" w:fill="FFFFFF"/>
        <w:spacing w:before="100" w:beforeAutospacing="1" w:after="100" w:afterAutospacing="1"/>
        <w:rPr>
          <w:rFonts w:ascii="Times New Roman" w:hAnsi="Times New Roman" w:cs="Times New Roman"/>
          <w:sz w:val="22"/>
          <w:szCs w:val="22"/>
        </w:rPr>
      </w:pPr>
      <w:r w:rsidRPr="00A45D5C">
        <w:rPr>
          <w:rFonts w:ascii="Times New Roman" w:hAnsi="Times New Roman" w:cs="Times New Roman"/>
          <w:b/>
          <w:bCs/>
          <w:sz w:val="22"/>
          <w:szCs w:val="22"/>
        </w:rPr>
        <w:t>3.3</w:t>
      </w:r>
      <w:r w:rsidRPr="00A45D5C">
        <w:rPr>
          <w:rFonts w:ascii="Times New Roman" w:hAnsi="Times New Roman" w:cs="Times New Roman"/>
          <w:sz w:val="22"/>
          <w:szCs w:val="22"/>
        </w:rPr>
        <w:t>.  MANUTENÇÃO CORRETIVA</w:t>
      </w:r>
    </w:p>
    <w:p w14:paraId="4398F058" w14:textId="77777777" w:rsidR="00A45D5C" w:rsidRPr="00A45D5C" w:rsidRDefault="00A45D5C" w:rsidP="00A45D5C">
      <w:pPr>
        <w:shd w:val="clear" w:color="auto" w:fill="FFFFFF"/>
        <w:spacing w:before="100" w:beforeAutospacing="1" w:after="100" w:afterAutospacing="1"/>
        <w:jc w:val="both"/>
        <w:rPr>
          <w:rFonts w:ascii="Times New Roman" w:hAnsi="Times New Roman" w:cs="Times New Roman"/>
          <w:sz w:val="22"/>
          <w:szCs w:val="22"/>
        </w:rPr>
      </w:pPr>
      <w:r w:rsidRPr="00A45D5C">
        <w:rPr>
          <w:rFonts w:ascii="Times New Roman" w:hAnsi="Times New Roman" w:cs="Times New Roman"/>
          <w:sz w:val="22"/>
          <w:szCs w:val="22"/>
        </w:rPr>
        <w:t>3.3.1. A Manutenção Corretiva tem por objetivo eliminar defeitos decorrentes do desgaste usual do elevador, recolocando-o em perfeitas condições de uso.  A manutenção compreende:  eventuais e/ou necessárias substituições de peças e componentes, seguidos de ajustes, correções e testes de acordo com as normas do fabricante, da Associação Brasileira de Normas e Técnicas (ABNT) ou, na falta destas, as normas internacionais;</w:t>
      </w:r>
    </w:p>
    <w:p w14:paraId="5D493935"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3.3.2. O número de chamados para manutenção corretiva e/ou emergenciais não terão limites, podendo serem realizadas em qualquer horário, inclusive aos sábados, domingos e feriados. </w:t>
      </w:r>
    </w:p>
    <w:p w14:paraId="5D248CE7" w14:textId="77777777" w:rsidR="00A45D5C" w:rsidRPr="00A45D5C" w:rsidRDefault="00A45D5C" w:rsidP="00A45D5C">
      <w:pPr>
        <w:tabs>
          <w:tab w:val="left" w:pos="426"/>
        </w:tabs>
        <w:jc w:val="both"/>
        <w:rPr>
          <w:rFonts w:ascii="Times New Roman" w:hAnsi="Times New Roman" w:cs="Times New Roman"/>
          <w:sz w:val="22"/>
          <w:szCs w:val="22"/>
        </w:rPr>
      </w:pPr>
    </w:p>
    <w:p w14:paraId="5E3E7446"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3.3.3.  A manutenção corretiva será realizada no equipamento quando este apresentar defeitos, mediante abertura de chamado técnico por parte da CONTRATANTE, em conformidade com este instrumento e o contrato celebrado; </w:t>
      </w:r>
    </w:p>
    <w:p w14:paraId="1CFF9306" w14:textId="77777777" w:rsidR="00A45D5C" w:rsidRPr="00A45D5C" w:rsidRDefault="00A45D5C" w:rsidP="00A45D5C">
      <w:pPr>
        <w:tabs>
          <w:tab w:val="left" w:pos="426"/>
        </w:tabs>
        <w:jc w:val="both"/>
        <w:rPr>
          <w:rFonts w:ascii="Times New Roman" w:hAnsi="Times New Roman" w:cs="Times New Roman"/>
          <w:sz w:val="22"/>
          <w:szCs w:val="22"/>
        </w:rPr>
      </w:pPr>
    </w:p>
    <w:p w14:paraId="13B80EBF"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3.3.4.  A CONTRATADA deverá manter um plantão de emergência de 24 (vinte e quatro) horas, ininterruptos, para possíveis chamadas tendo por objeto a normalização do que for considerado inadiável para o funcionamento do elevador;</w:t>
      </w:r>
    </w:p>
    <w:p w14:paraId="171A6665" w14:textId="77777777" w:rsidR="00A45D5C" w:rsidRPr="00A45D5C" w:rsidRDefault="00A45D5C" w:rsidP="00A45D5C">
      <w:pPr>
        <w:tabs>
          <w:tab w:val="left" w:pos="426"/>
        </w:tabs>
        <w:jc w:val="both"/>
        <w:rPr>
          <w:rFonts w:ascii="Times New Roman" w:hAnsi="Times New Roman" w:cs="Times New Roman"/>
          <w:sz w:val="22"/>
          <w:szCs w:val="22"/>
        </w:rPr>
      </w:pPr>
    </w:p>
    <w:p w14:paraId="6AD6DC39"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 3.3.5. Quando tratar-se de passageiros presos no elevador, a NBR 16803/2012 estabelece que o resgate poderá ser feito somente por técnico habilitado, neste caso o atendimento será de urgência e a CONTRATADA deverá dar prioridade a este chamado.</w:t>
      </w:r>
    </w:p>
    <w:p w14:paraId="4FCB6500" w14:textId="77777777" w:rsidR="00A45D5C" w:rsidRPr="00A45D5C" w:rsidRDefault="00A45D5C" w:rsidP="00A45D5C">
      <w:pPr>
        <w:tabs>
          <w:tab w:val="left" w:pos="426"/>
        </w:tabs>
        <w:jc w:val="both"/>
        <w:rPr>
          <w:rFonts w:ascii="Times New Roman" w:hAnsi="Times New Roman" w:cs="Times New Roman"/>
          <w:sz w:val="22"/>
          <w:szCs w:val="22"/>
        </w:rPr>
      </w:pPr>
    </w:p>
    <w:p w14:paraId="48EE993A"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3.3.6. Ao ser acionada para a Manutenção Corretiva, a CONTRATADA somente consiga resolvê-lo parcialmente, deverá cuidar para que os prazos estipulados não sejam extrapolados, retornando tempestivamente para regularização da pendência dentro do prazo original, sem qualquer acréscimo de tempo; </w:t>
      </w:r>
    </w:p>
    <w:p w14:paraId="047912F3" w14:textId="77777777" w:rsidR="00A45D5C" w:rsidRPr="00A45D5C" w:rsidRDefault="00A45D5C" w:rsidP="00A45D5C">
      <w:pPr>
        <w:tabs>
          <w:tab w:val="left" w:pos="426"/>
        </w:tabs>
        <w:jc w:val="both"/>
        <w:rPr>
          <w:rFonts w:ascii="Times New Roman" w:hAnsi="Times New Roman" w:cs="Times New Roman"/>
          <w:sz w:val="22"/>
          <w:szCs w:val="22"/>
        </w:rPr>
      </w:pPr>
    </w:p>
    <w:p w14:paraId="33D8B5B1"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3.3.7. Os relatórios de visitas para manutenções corretivas que não possam ser concluídos, deverão justificar os motivos que impossibilitaram a completa regularização do problema; </w:t>
      </w:r>
    </w:p>
    <w:p w14:paraId="1BBF10BC" w14:textId="77777777" w:rsidR="00A45D5C" w:rsidRPr="00A45D5C" w:rsidRDefault="00A45D5C" w:rsidP="00A45D5C">
      <w:pPr>
        <w:tabs>
          <w:tab w:val="left" w:pos="426"/>
        </w:tabs>
        <w:jc w:val="both"/>
        <w:rPr>
          <w:rFonts w:ascii="Times New Roman" w:hAnsi="Times New Roman" w:cs="Times New Roman"/>
          <w:sz w:val="22"/>
          <w:szCs w:val="22"/>
        </w:rPr>
      </w:pPr>
    </w:p>
    <w:p w14:paraId="0BF1B013" w14:textId="77777777" w:rsidR="00A45D5C" w:rsidRPr="00A45D5C" w:rsidRDefault="00A45D5C" w:rsidP="00A45D5C">
      <w:pPr>
        <w:tabs>
          <w:tab w:val="left" w:pos="426"/>
        </w:tabs>
        <w:jc w:val="both"/>
        <w:rPr>
          <w:rFonts w:ascii="Times New Roman" w:hAnsi="Times New Roman" w:cs="Times New Roman"/>
          <w:bCs/>
          <w:sz w:val="22"/>
          <w:szCs w:val="22"/>
        </w:rPr>
      </w:pPr>
      <w:r w:rsidRPr="00A45D5C">
        <w:rPr>
          <w:rFonts w:ascii="Times New Roman" w:hAnsi="Times New Roman" w:cs="Times New Roman"/>
          <w:bCs/>
          <w:sz w:val="22"/>
          <w:szCs w:val="22"/>
        </w:rPr>
        <w:t>3.3.8. Antes da execução dos serviços de manutenção corretiva a CONTRATADA deverá apresentar ao fiscal do contrato, Relatório Técnico descrevendo o defeito, bem como as possíveis causas do problema e os serviços a serem realizados. O serviço só poderá ser executado após expressa autorização do fiscal do contrato;</w:t>
      </w:r>
    </w:p>
    <w:p w14:paraId="51FC9015" w14:textId="77777777" w:rsidR="00A45D5C" w:rsidRPr="00A45D5C" w:rsidRDefault="00A45D5C" w:rsidP="00A45D5C">
      <w:pPr>
        <w:tabs>
          <w:tab w:val="left" w:pos="426"/>
        </w:tabs>
        <w:jc w:val="both"/>
        <w:rPr>
          <w:rFonts w:ascii="Times New Roman" w:hAnsi="Times New Roman" w:cs="Times New Roman"/>
          <w:bCs/>
          <w:sz w:val="22"/>
          <w:szCs w:val="22"/>
        </w:rPr>
      </w:pPr>
    </w:p>
    <w:p w14:paraId="613064E5" w14:textId="77777777" w:rsidR="00A45D5C" w:rsidRPr="00A45D5C" w:rsidRDefault="00A45D5C" w:rsidP="00A45D5C">
      <w:pPr>
        <w:tabs>
          <w:tab w:val="left" w:pos="426"/>
        </w:tabs>
        <w:jc w:val="both"/>
        <w:rPr>
          <w:rFonts w:ascii="Times New Roman" w:hAnsi="Times New Roman" w:cs="Times New Roman"/>
          <w:bCs/>
          <w:sz w:val="22"/>
          <w:szCs w:val="22"/>
        </w:rPr>
      </w:pPr>
      <w:r w:rsidRPr="00A45D5C">
        <w:rPr>
          <w:rFonts w:ascii="Times New Roman" w:hAnsi="Times New Roman" w:cs="Times New Roman"/>
          <w:bCs/>
          <w:sz w:val="22"/>
          <w:szCs w:val="22"/>
        </w:rPr>
        <w:lastRenderedPageBreak/>
        <w:t>3.3.9. Ao ser constatada a necessidade de aquisição de peças ou materiais, a CONTRATADA emitirá relatório contendo todas as informações necessárias que justifiquem o fornecimento, e entregará à fiscalização do CONTRATANTE;</w:t>
      </w:r>
    </w:p>
    <w:p w14:paraId="189B9B48" w14:textId="77777777" w:rsidR="00A45D5C" w:rsidRPr="00A45D5C" w:rsidRDefault="00A45D5C" w:rsidP="00A45D5C">
      <w:pPr>
        <w:tabs>
          <w:tab w:val="left" w:pos="426"/>
        </w:tabs>
        <w:jc w:val="both"/>
        <w:rPr>
          <w:rFonts w:ascii="Times New Roman" w:hAnsi="Times New Roman" w:cs="Times New Roman"/>
          <w:bCs/>
          <w:sz w:val="22"/>
          <w:szCs w:val="22"/>
        </w:rPr>
      </w:pPr>
    </w:p>
    <w:p w14:paraId="24A0D6D3" w14:textId="77777777" w:rsidR="00A45D5C" w:rsidRPr="00A45D5C" w:rsidRDefault="00A45D5C" w:rsidP="00A45D5C">
      <w:pPr>
        <w:jc w:val="both"/>
        <w:rPr>
          <w:rFonts w:ascii="Times New Roman" w:hAnsi="Times New Roman" w:cs="Times New Roman"/>
          <w:bCs/>
          <w:sz w:val="22"/>
          <w:szCs w:val="22"/>
        </w:rPr>
      </w:pPr>
      <w:r w:rsidRPr="00A45D5C">
        <w:rPr>
          <w:rFonts w:ascii="Times New Roman" w:hAnsi="Times New Roman" w:cs="Times New Roman"/>
          <w:bCs/>
          <w:sz w:val="22"/>
          <w:szCs w:val="22"/>
        </w:rPr>
        <w:t>3.3.10. A CONTRATANTE emitirá pedido de orçamento de peças e/ou material necessário. A CONTRATADA deverá apresentar orçamento acompanhado de pesquisa de preços realizada com no mínimo 3 empresas fornecedoras de peças e/ou material necessário, para justificativa do valor orçado;</w:t>
      </w:r>
    </w:p>
    <w:p w14:paraId="495E22EF" w14:textId="77777777" w:rsidR="00A45D5C" w:rsidRPr="00A45D5C" w:rsidRDefault="00A45D5C" w:rsidP="00A45D5C">
      <w:pPr>
        <w:rPr>
          <w:rFonts w:ascii="Times New Roman" w:hAnsi="Times New Roman" w:cs="Times New Roman"/>
          <w:bCs/>
          <w:sz w:val="22"/>
          <w:szCs w:val="22"/>
        </w:rPr>
      </w:pPr>
    </w:p>
    <w:p w14:paraId="3B6F1333" w14:textId="77777777" w:rsidR="00A45D5C" w:rsidRPr="00A45D5C" w:rsidRDefault="00A45D5C" w:rsidP="00A45D5C">
      <w:pPr>
        <w:jc w:val="both"/>
        <w:rPr>
          <w:rFonts w:ascii="Times New Roman" w:hAnsi="Times New Roman" w:cs="Times New Roman"/>
          <w:bCs/>
          <w:sz w:val="22"/>
          <w:szCs w:val="22"/>
        </w:rPr>
      </w:pPr>
      <w:r w:rsidRPr="00A45D5C">
        <w:rPr>
          <w:rFonts w:ascii="Times New Roman" w:hAnsi="Times New Roman" w:cs="Times New Roman"/>
          <w:bCs/>
          <w:sz w:val="22"/>
          <w:szCs w:val="22"/>
        </w:rPr>
        <w:t>3.3.11. A substituição de peças e/ou materiais será precedida pela aprovação do orçamento por parte do DEMANDANTE;</w:t>
      </w:r>
    </w:p>
    <w:p w14:paraId="2F406657" w14:textId="77777777" w:rsidR="00A45D5C" w:rsidRPr="00A45D5C" w:rsidRDefault="00A45D5C" w:rsidP="00A45D5C">
      <w:pPr>
        <w:tabs>
          <w:tab w:val="left" w:pos="426"/>
        </w:tabs>
        <w:jc w:val="both"/>
        <w:rPr>
          <w:rFonts w:ascii="Times New Roman" w:hAnsi="Times New Roman" w:cs="Times New Roman"/>
          <w:bCs/>
          <w:sz w:val="22"/>
          <w:szCs w:val="22"/>
        </w:rPr>
      </w:pPr>
      <w:r w:rsidRPr="00A45D5C">
        <w:rPr>
          <w:rFonts w:ascii="Times New Roman" w:hAnsi="Times New Roman" w:cs="Times New Roman"/>
          <w:bCs/>
          <w:sz w:val="22"/>
          <w:szCs w:val="22"/>
        </w:rPr>
        <w:br/>
        <w:t xml:space="preserve">3.3.12. Quando houver manutenção corretiva com a respectiva troca de peças e/ou materiais, o custo do serviço estará incluso no valor da manutenção mensal do contrato, cabendo à CONTRATANTE arcar com o valor referente às peças e/ou materiais fornecidos; </w:t>
      </w:r>
    </w:p>
    <w:p w14:paraId="54A2F723" w14:textId="77777777" w:rsidR="00A45D5C" w:rsidRPr="00A45D5C" w:rsidRDefault="00A45D5C" w:rsidP="00A45D5C">
      <w:pPr>
        <w:tabs>
          <w:tab w:val="left" w:pos="426"/>
        </w:tabs>
        <w:jc w:val="both"/>
        <w:rPr>
          <w:rFonts w:ascii="Times New Roman" w:hAnsi="Times New Roman" w:cs="Times New Roman"/>
          <w:bCs/>
          <w:sz w:val="22"/>
          <w:szCs w:val="22"/>
        </w:rPr>
      </w:pPr>
      <w:r w:rsidRPr="00A45D5C">
        <w:rPr>
          <w:rFonts w:ascii="Times New Roman" w:hAnsi="Times New Roman" w:cs="Times New Roman"/>
          <w:bCs/>
          <w:sz w:val="22"/>
          <w:szCs w:val="22"/>
        </w:rPr>
        <w:br/>
        <w:t>3.3.13. Verificando-se a total impossibilidade ou inviabilidade da realização dos serviços, a</w:t>
      </w:r>
      <w:r w:rsidRPr="00A45D5C">
        <w:rPr>
          <w:rFonts w:ascii="Times New Roman" w:hAnsi="Times New Roman" w:cs="Times New Roman"/>
          <w:bCs/>
          <w:sz w:val="22"/>
          <w:szCs w:val="22"/>
        </w:rPr>
        <w:br/>
        <w:t xml:space="preserve">CONTRATADA deverá providenciar a recolocação/montagem das instalações, comunicando o ocorrido ao fiscal do contrato. </w:t>
      </w:r>
    </w:p>
    <w:p w14:paraId="0AEFEA43" w14:textId="77777777" w:rsidR="00A45D5C" w:rsidRPr="00A45D5C" w:rsidRDefault="00A45D5C" w:rsidP="00A45D5C">
      <w:pP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        </w:t>
      </w:r>
    </w:p>
    <w:p w14:paraId="30FAB913" w14:textId="77777777" w:rsidR="00A45D5C" w:rsidRPr="00A45D5C" w:rsidRDefault="00A45D5C" w:rsidP="00A45D5C">
      <w:pPr>
        <w:keepNext/>
        <w:pBdr>
          <w:top w:val="nil"/>
          <w:left w:val="nil"/>
          <w:bottom w:val="nil"/>
          <w:right w:val="nil"/>
          <w:between w:val="nil"/>
        </w:pBdr>
        <w:shd w:val="clear" w:color="auto" w:fill="D9D9D9"/>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4. DOS REQUISITOS DA CONTRATAÇÃO (ART. 6º, XXIII, “D” DA LEI 14.133/2021)</w:t>
      </w:r>
    </w:p>
    <w:p w14:paraId="1D9AD23D" w14:textId="77777777" w:rsidR="00A45D5C" w:rsidRPr="00A45D5C" w:rsidRDefault="00A45D5C" w:rsidP="00A45D5C">
      <w:pPr>
        <w:tabs>
          <w:tab w:val="left" w:pos="709"/>
        </w:tabs>
        <w:jc w:val="both"/>
        <w:rPr>
          <w:rFonts w:ascii="Times New Roman" w:hAnsi="Times New Roman" w:cs="Times New Roman"/>
          <w:sz w:val="22"/>
          <w:szCs w:val="22"/>
        </w:rPr>
      </w:pPr>
    </w:p>
    <w:p w14:paraId="57803AD0"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 xml:space="preserve">4.1. Lei nº 13.709/2018 – Lei Geral de Proteção de Dados – LGPD: </w:t>
      </w:r>
    </w:p>
    <w:p w14:paraId="6D5D106E" w14:textId="77777777" w:rsidR="00A45D5C" w:rsidRPr="00A45D5C" w:rsidRDefault="00A45D5C" w:rsidP="00A45D5C">
      <w:pPr>
        <w:jc w:val="both"/>
        <w:rPr>
          <w:rFonts w:ascii="Times New Roman" w:hAnsi="Times New Roman" w:cs="Times New Roman"/>
          <w:sz w:val="22"/>
          <w:szCs w:val="22"/>
        </w:rPr>
      </w:pPr>
    </w:p>
    <w:p w14:paraId="264C481E"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57777FFD" w14:textId="77777777" w:rsidR="00A45D5C" w:rsidRPr="00A45D5C" w:rsidRDefault="00A45D5C" w:rsidP="00A45D5C">
      <w:pPr>
        <w:tabs>
          <w:tab w:val="left" w:pos="284"/>
        </w:tabs>
        <w:ind w:left="426" w:hanging="11"/>
        <w:jc w:val="both"/>
        <w:rPr>
          <w:rFonts w:ascii="Times New Roman" w:hAnsi="Times New Roman" w:cs="Times New Roman"/>
          <w:sz w:val="22"/>
          <w:szCs w:val="22"/>
        </w:rPr>
      </w:pPr>
    </w:p>
    <w:p w14:paraId="1E75E5A1"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As partes se comprometem a manter sigilo e confidencialidade de todas as informações – em 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2BF7075D" w14:textId="77777777" w:rsidR="00A45D5C" w:rsidRPr="00A45D5C" w:rsidRDefault="00A45D5C" w:rsidP="00A45D5C">
      <w:pPr>
        <w:tabs>
          <w:tab w:val="left" w:pos="284"/>
        </w:tabs>
        <w:ind w:left="426" w:hanging="11"/>
        <w:jc w:val="both"/>
        <w:rPr>
          <w:rFonts w:ascii="Times New Roman" w:hAnsi="Times New Roman" w:cs="Times New Roman"/>
          <w:sz w:val="22"/>
          <w:szCs w:val="22"/>
        </w:rPr>
      </w:pPr>
    </w:p>
    <w:p w14:paraId="3EE24544"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As partes responderão administrativa e judicialmente se causarem danos patrimoniais, morais, individuais ou coletivos, aos titulares de dados pessoais repassados em decorrência da execução contratual, por inobservância à Lei Geral de Proteção de Dados.</w:t>
      </w:r>
    </w:p>
    <w:p w14:paraId="09880A50" w14:textId="77777777" w:rsidR="00A45D5C" w:rsidRPr="00A45D5C" w:rsidRDefault="00A45D5C" w:rsidP="00A45D5C">
      <w:pPr>
        <w:tabs>
          <w:tab w:val="left" w:pos="284"/>
        </w:tabs>
        <w:ind w:left="426" w:hanging="11"/>
        <w:jc w:val="both"/>
        <w:rPr>
          <w:rFonts w:ascii="Times New Roman" w:hAnsi="Times New Roman" w:cs="Times New Roman"/>
          <w:sz w:val="22"/>
          <w:szCs w:val="22"/>
        </w:rPr>
      </w:pPr>
    </w:p>
    <w:p w14:paraId="430052EA"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Em atendimento ao disposto na Lei Geral de Proteção de Dados, o CONTRATANTE, para a execução do OBJETO deste contrato, tem acesso a dados pessoais dos representantes da CONTRATADA, tais como número do CPF e do RG, endereços eletrônico e residencial, e cópia do documento de identificação (listar outros, quando cabível).</w:t>
      </w:r>
    </w:p>
    <w:p w14:paraId="7E79A928" w14:textId="77777777" w:rsidR="00A45D5C" w:rsidRPr="00A45D5C" w:rsidRDefault="00A45D5C" w:rsidP="00A45D5C">
      <w:pPr>
        <w:tabs>
          <w:tab w:val="left" w:pos="284"/>
        </w:tabs>
        <w:ind w:left="426" w:hanging="11"/>
        <w:jc w:val="both"/>
        <w:rPr>
          <w:rFonts w:ascii="Times New Roman" w:hAnsi="Times New Roman" w:cs="Times New Roman"/>
          <w:sz w:val="22"/>
          <w:szCs w:val="22"/>
        </w:rPr>
      </w:pPr>
    </w:p>
    <w:p w14:paraId="1C5B4EAE"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A CONTRATADA declara que tem ciência da existência da Lei Geral de Proteção de Dados e se compromete a adequar todos os procedimentos internos ao disposto na legislação com o intuito de proteger os dados pessoais repassados pelo CONTRATANTE.</w:t>
      </w:r>
    </w:p>
    <w:p w14:paraId="75E63975" w14:textId="77777777" w:rsidR="00A45D5C" w:rsidRPr="00A45D5C" w:rsidRDefault="00A45D5C" w:rsidP="00A45D5C">
      <w:pPr>
        <w:tabs>
          <w:tab w:val="left" w:pos="284"/>
        </w:tabs>
        <w:ind w:left="426" w:hanging="11"/>
        <w:jc w:val="both"/>
        <w:rPr>
          <w:rFonts w:ascii="Times New Roman" w:hAnsi="Times New Roman" w:cs="Times New Roman"/>
          <w:sz w:val="22"/>
          <w:szCs w:val="22"/>
        </w:rPr>
      </w:pPr>
    </w:p>
    <w:p w14:paraId="1C372BF3"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 xml:space="preserve">A CONTRATADA fica obrigada a comunicar ao CONTRATANTE em até 24 (vinte e </w:t>
      </w:r>
      <w:r w:rsidRPr="00A45D5C">
        <w:rPr>
          <w:rFonts w:ascii="Times New Roman" w:hAnsi="Times New Roman" w:cs="Times New Roman"/>
          <w:sz w:val="22"/>
          <w:szCs w:val="22"/>
        </w:rPr>
        <w:lastRenderedPageBreak/>
        <w:t>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0B9DD93B" w14:textId="77777777" w:rsidR="00A45D5C" w:rsidRPr="00A45D5C" w:rsidRDefault="00A45D5C" w:rsidP="00A45D5C">
      <w:pPr>
        <w:tabs>
          <w:tab w:val="left" w:pos="284"/>
        </w:tabs>
        <w:ind w:left="426" w:hanging="11"/>
        <w:jc w:val="both"/>
        <w:rPr>
          <w:rFonts w:ascii="Times New Roman" w:hAnsi="Times New Roman" w:cs="Times New Roman"/>
          <w:sz w:val="22"/>
          <w:szCs w:val="22"/>
          <w:highlight w:val="yellow"/>
        </w:rPr>
      </w:pPr>
    </w:p>
    <w:p w14:paraId="41A358A4" w14:textId="77777777" w:rsidR="00A45D5C" w:rsidRPr="00A45D5C" w:rsidRDefault="00A45D5C" w:rsidP="00A45D5C">
      <w:pPr>
        <w:widowControl w:val="0"/>
        <w:numPr>
          <w:ilvl w:val="0"/>
          <w:numId w:val="29"/>
        </w:numPr>
        <w:tabs>
          <w:tab w:val="left" w:pos="284"/>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t xml:space="preserve">A CONTRATADA, quando do encerramento do contrato, exceto se abrigados pelo          disposto nos incisos do artigo 16 da LGPD, fica obrigada a eliminar todo os dados pessoais obtidos em razão da execução do contrato. O CONTRATANTE deverá ser formal e justificadamente comunicado da eventual impossibilidade da eliminação de dados pessoais que não se enquadrem na hipótese legal acima mencionada. </w:t>
      </w:r>
    </w:p>
    <w:p w14:paraId="328C6BDD" w14:textId="77777777" w:rsidR="00A45D5C" w:rsidRPr="00A45D5C" w:rsidRDefault="00A45D5C" w:rsidP="00A45D5C">
      <w:pPr>
        <w:jc w:val="both"/>
        <w:rPr>
          <w:rFonts w:ascii="Times New Roman" w:hAnsi="Times New Roman" w:cs="Times New Roman"/>
          <w:sz w:val="22"/>
          <w:szCs w:val="22"/>
        </w:rPr>
      </w:pPr>
    </w:p>
    <w:p w14:paraId="5012C06C"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4.2. Obrigações das partes:</w:t>
      </w:r>
    </w:p>
    <w:p w14:paraId="7A6CBF7B" w14:textId="77777777" w:rsidR="00A45D5C" w:rsidRPr="00A45D5C" w:rsidRDefault="00A45D5C" w:rsidP="00A45D5C">
      <w:pPr>
        <w:rPr>
          <w:rFonts w:ascii="Times New Roman" w:hAnsi="Times New Roman" w:cs="Times New Roman"/>
          <w:sz w:val="22"/>
          <w:szCs w:val="22"/>
        </w:rPr>
      </w:pPr>
    </w:p>
    <w:p w14:paraId="38FAC021"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4.2.1.</w:t>
      </w:r>
      <w:r w:rsidRPr="00A45D5C">
        <w:rPr>
          <w:rFonts w:ascii="Times New Roman" w:hAnsi="Times New Roman" w:cs="Times New Roman"/>
          <w:b/>
          <w:sz w:val="22"/>
          <w:szCs w:val="22"/>
        </w:rPr>
        <w:tab/>
        <w:t xml:space="preserve">São obrigações da CONTRATANTE, em síntese: </w:t>
      </w:r>
    </w:p>
    <w:p w14:paraId="06A981F1" w14:textId="77777777" w:rsidR="00A45D5C" w:rsidRPr="00A45D5C" w:rsidRDefault="00A45D5C" w:rsidP="00A45D5C">
      <w:pPr>
        <w:tabs>
          <w:tab w:val="left" w:pos="851"/>
        </w:tabs>
        <w:ind w:left="567"/>
        <w:jc w:val="both"/>
        <w:rPr>
          <w:rFonts w:ascii="Times New Roman" w:hAnsi="Times New Roman" w:cs="Times New Roman"/>
          <w:sz w:val="22"/>
          <w:szCs w:val="22"/>
        </w:rPr>
      </w:pPr>
    </w:p>
    <w:p w14:paraId="2FEAA6C3"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Prestar à CONTRATADA as informações e esclarecimentos que esta vier a solicitar para a efetivação do fornecimento do material ou dos serviços; </w:t>
      </w:r>
    </w:p>
    <w:p w14:paraId="580C40C2" w14:textId="77777777" w:rsidR="00A45D5C" w:rsidRPr="00A45D5C" w:rsidRDefault="00A45D5C" w:rsidP="00A45D5C">
      <w:pPr>
        <w:pBdr>
          <w:top w:val="nil"/>
          <w:left w:val="nil"/>
          <w:bottom w:val="nil"/>
          <w:right w:val="nil"/>
          <w:between w:val="nil"/>
        </w:pBdr>
        <w:tabs>
          <w:tab w:val="left" w:pos="284"/>
          <w:tab w:val="left" w:pos="426"/>
        </w:tabs>
        <w:jc w:val="both"/>
        <w:rPr>
          <w:rFonts w:ascii="Times New Roman" w:hAnsi="Times New Roman" w:cs="Times New Roman"/>
          <w:sz w:val="22"/>
          <w:szCs w:val="22"/>
        </w:rPr>
      </w:pPr>
    </w:p>
    <w:p w14:paraId="691D3BF9"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Efetuar o pagamento à CONTRATADA após o cumprimento das formalidades legais, desde que atendidas as condições de recebimento e/ou fornecimento pactuadas e que inexistam obrigações pendentes; </w:t>
      </w:r>
    </w:p>
    <w:p w14:paraId="2192B612" w14:textId="77777777" w:rsidR="00A45D5C" w:rsidRPr="00A45D5C" w:rsidRDefault="00A45D5C" w:rsidP="00A45D5C">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145F98A0"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Cumprir e fazer cumprir o disposto neste Termo de Referência;</w:t>
      </w:r>
    </w:p>
    <w:p w14:paraId="326EDB90" w14:textId="77777777" w:rsidR="00A45D5C" w:rsidRPr="00A45D5C" w:rsidRDefault="00A45D5C" w:rsidP="00A45D5C">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61E9E7F2"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Receber o OBJETO no prazo e condições estabelecidas;</w:t>
      </w:r>
    </w:p>
    <w:p w14:paraId="65741770" w14:textId="77777777" w:rsidR="00A45D5C" w:rsidRPr="00A45D5C" w:rsidRDefault="00A45D5C" w:rsidP="00A45D5C">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31B40C70"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Comunicar à CONTRATADA sobre imperfeições, falhas ou irregularidades verificadas no OBJETO fornecido, para que seja reparado ou substituído;</w:t>
      </w:r>
    </w:p>
    <w:p w14:paraId="634DFBFA" w14:textId="77777777" w:rsidR="00A45D5C" w:rsidRPr="00A45D5C" w:rsidRDefault="00A45D5C" w:rsidP="00A45D5C">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41C8971D"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Acompanhar e fiscalizar o cumprimento das obrigações da CONTRATADA;</w:t>
      </w:r>
    </w:p>
    <w:p w14:paraId="4759FF96" w14:textId="77777777" w:rsidR="00A45D5C" w:rsidRPr="00A45D5C" w:rsidRDefault="00A45D5C" w:rsidP="00A45D5C">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62AF0557" w14:textId="77777777" w:rsidR="00A45D5C" w:rsidRPr="00A45D5C" w:rsidRDefault="00A45D5C" w:rsidP="00A45D5C">
      <w:pPr>
        <w:widowControl w:val="0"/>
        <w:numPr>
          <w:ilvl w:val="0"/>
          <w:numId w:val="38"/>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 Administração não responderá por quaisquer compromissos assumidos pela CONTRATADA com terceiros, ainda que vinculados à execução do presente termo de contrato, bem como por qualquer dano causado a terceiros em decorrência de ato da CONTRATADA, de seus empregados, prepostos ou subordinados.</w:t>
      </w:r>
    </w:p>
    <w:p w14:paraId="6F6CD15D" w14:textId="77777777" w:rsidR="00A45D5C" w:rsidRPr="00A45D5C" w:rsidRDefault="00A45D5C" w:rsidP="00A45D5C">
      <w:pPr>
        <w:pBdr>
          <w:top w:val="nil"/>
          <w:left w:val="nil"/>
          <w:bottom w:val="nil"/>
          <w:right w:val="nil"/>
          <w:between w:val="nil"/>
        </w:pBdr>
        <w:tabs>
          <w:tab w:val="left" w:pos="426"/>
          <w:tab w:val="left" w:pos="709"/>
        </w:tabs>
        <w:jc w:val="both"/>
        <w:rPr>
          <w:rFonts w:ascii="Times New Roman" w:hAnsi="Times New Roman" w:cs="Times New Roman"/>
          <w:sz w:val="22"/>
          <w:szCs w:val="22"/>
        </w:rPr>
      </w:pPr>
    </w:p>
    <w:p w14:paraId="3CA8D92B"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4.2.2.</w:t>
      </w:r>
      <w:r w:rsidRPr="00A45D5C">
        <w:rPr>
          <w:rFonts w:ascii="Times New Roman" w:hAnsi="Times New Roman" w:cs="Times New Roman"/>
          <w:b/>
          <w:sz w:val="22"/>
          <w:szCs w:val="22"/>
        </w:rPr>
        <w:tab/>
        <w:t xml:space="preserve"> São obrigações da CONTRATADA, em síntese:                                                                                   </w:t>
      </w:r>
    </w:p>
    <w:p w14:paraId="34A00E2E" w14:textId="77777777" w:rsidR="00A45D5C" w:rsidRPr="00A45D5C" w:rsidRDefault="00A45D5C" w:rsidP="00A45D5C">
      <w:pPr>
        <w:tabs>
          <w:tab w:val="left" w:pos="284"/>
        </w:tabs>
        <w:jc w:val="both"/>
        <w:rPr>
          <w:rFonts w:ascii="Times New Roman" w:hAnsi="Times New Roman" w:cs="Times New Roman"/>
          <w:sz w:val="22"/>
          <w:szCs w:val="22"/>
        </w:rPr>
      </w:pPr>
    </w:p>
    <w:p w14:paraId="7B4CC017"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bCs/>
          <w:sz w:val="22"/>
          <w:szCs w:val="22"/>
        </w:rPr>
        <w:t>Cu</w:t>
      </w:r>
      <w:r w:rsidRPr="00A45D5C">
        <w:rPr>
          <w:rFonts w:ascii="Times New Roman" w:hAnsi="Times New Roman" w:cs="Times New Roman"/>
          <w:sz w:val="22"/>
          <w:szCs w:val="22"/>
        </w:rPr>
        <w:t>mprir todas as obrigações constantes neste Termo de Referência e sua proposta, assumindo como exclusivamente seus os riscos e as despesas decorrentes da boa e perfeita execução do OBJETO;</w:t>
      </w:r>
    </w:p>
    <w:p w14:paraId="4A723A33" w14:textId="77777777" w:rsidR="00A45D5C" w:rsidRPr="00A45D5C" w:rsidRDefault="00A45D5C" w:rsidP="00A45D5C">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1B2F9C82"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 CONTRATADA deverá apresentar Anotação de Responsabilidade Técnica (ART), ou documento equivalente, registrada por profissional qualificado, legalmente habilitado,  com responsabilidade técnica pela execução do OBJETO deste Termo de Referência, junto ao fiscal do contrato para comprovação de responsabilidade técnica e regular execução contratual.</w:t>
      </w:r>
    </w:p>
    <w:p w14:paraId="0C93E2DF" w14:textId="77777777" w:rsidR="00A45D5C" w:rsidRPr="00A45D5C" w:rsidRDefault="00A45D5C" w:rsidP="00A45D5C">
      <w:pPr>
        <w:keepLines/>
        <w:pBdr>
          <w:top w:val="nil"/>
          <w:left w:val="nil"/>
          <w:bottom w:val="nil"/>
          <w:right w:val="nil"/>
          <w:between w:val="nil"/>
        </w:pBdr>
        <w:tabs>
          <w:tab w:val="left" w:pos="284"/>
          <w:tab w:val="left" w:pos="851"/>
        </w:tabs>
        <w:jc w:val="both"/>
        <w:rPr>
          <w:rFonts w:ascii="Times New Roman" w:hAnsi="Times New Roman" w:cs="Times New Roman"/>
          <w:sz w:val="22"/>
          <w:szCs w:val="22"/>
        </w:rPr>
      </w:pPr>
    </w:p>
    <w:p w14:paraId="20734EF8"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bookmarkStart w:id="29" w:name="_Hlk147752739"/>
      <w:r w:rsidRPr="00A45D5C">
        <w:rPr>
          <w:rFonts w:ascii="Times New Roman" w:eastAsia="Arial" w:hAnsi="Times New Roman" w:cs="Times New Roman"/>
          <w:sz w:val="22"/>
          <w:szCs w:val="22"/>
        </w:rPr>
        <w:lastRenderedPageBreak/>
        <w:t>A CONTRATADA deverá executar o OBJETO da contratação, de acordo com o instrumento convocatório, responsabilizando-se integralmente pelo fiel cumprimento do OBJETO CONTRATADO, nos termos das normas e especificações técnicas e legislação vigente, assumindo exclusivamente como seus os riscos e as despesas decorrentes da boa e perfeita execução do OBJETO;</w:t>
      </w:r>
    </w:p>
    <w:bookmarkEnd w:id="29"/>
    <w:p w14:paraId="02A93E4A" w14:textId="77777777" w:rsidR="00A45D5C" w:rsidRPr="00A45D5C" w:rsidRDefault="00A45D5C" w:rsidP="00A45D5C">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31C74738"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bookmarkStart w:id="30" w:name="_Hlk146546102"/>
      <w:r w:rsidRPr="00A45D5C">
        <w:rPr>
          <w:rFonts w:ascii="Times New Roman" w:hAnsi="Times New Roman" w:cs="Times New Roman"/>
          <w:sz w:val="22"/>
          <w:szCs w:val="22"/>
        </w:rPr>
        <w:t>Efetuar a execução do OBJETO, conforme especificações, prazo e local constantes neste Termo de Referência e com sua proposta comercial, devendo estar inclusos nos valores propostos todos os custos, impostos, taxas, fretes e demais encargos pertinentes à formação dos preços, acompanhado da respectiva nota fiscal, e prazo de garantia ou validade;</w:t>
      </w:r>
    </w:p>
    <w:bookmarkEnd w:id="30"/>
    <w:p w14:paraId="4503FAE0" w14:textId="77777777" w:rsidR="00A45D5C" w:rsidRPr="00A45D5C" w:rsidRDefault="00A45D5C" w:rsidP="00A45D5C">
      <w:pPr>
        <w:keepLines/>
        <w:pBdr>
          <w:top w:val="nil"/>
          <w:left w:val="nil"/>
          <w:bottom w:val="nil"/>
          <w:right w:val="nil"/>
          <w:between w:val="nil"/>
        </w:pBdr>
        <w:tabs>
          <w:tab w:val="left" w:pos="284"/>
          <w:tab w:val="left" w:pos="851"/>
        </w:tabs>
        <w:jc w:val="both"/>
        <w:rPr>
          <w:rFonts w:ascii="Times New Roman" w:hAnsi="Times New Roman" w:cs="Times New Roman"/>
          <w:sz w:val="22"/>
          <w:szCs w:val="22"/>
        </w:rPr>
      </w:pPr>
    </w:p>
    <w:p w14:paraId="44BC3173"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Responsabilizar-se pelos vícios e danos decorrentes do OBJETO, de acordo com os artigos 12, 13 e 17 a 27, do Código de Defesa do Consumidor (Lei nº 8.078, de 1990); </w:t>
      </w:r>
    </w:p>
    <w:p w14:paraId="02C1ECF6" w14:textId="77777777" w:rsidR="00A45D5C" w:rsidRPr="00A45D5C" w:rsidRDefault="00A45D5C" w:rsidP="00A45D5C">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64AC4739"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Substituir, reparar ou corrigir, às suas expensas, o OBJETO com avarias ou defeitos, dentro de no </w:t>
      </w:r>
      <w:r w:rsidRPr="00A45D5C">
        <w:rPr>
          <w:rFonts w:ascii="Times New Roman" w:hAnsi="Times New Roman" w:cs="Times New Roman"/>
          <w:b/>
          <w:sz w:val="22"/>
          <w:szCs w:val="22"/>
        </w:rPr>
        <w:t>máximo 5(cinco) dias úteis</w:t>
      </w:r>
      <w:r w:rsidRPr="00A45D5C">
        <w:rPr>
          <w:rFonts w:ascii="Times New Roman" w:hAnsi="Times New Roman" w:cs="Times New Roman"/>
          <w:sz w:val="22"/>
          <w:szCs w:val="22"/>
        </w:rPr>
        <w:t xml:space="preserve"> e observado o prazo de garantia ofertado, sem que isso implique acréscimo nos valores constantes da proposta, responsabilizando-se pelo ônus da retirada e devolução dos produtos; </w:t>
      </w:r>
    </w:p>
    <w:p w14:paraId="403535D8" w14:textId="77777777" w:rsidR="00A45D5C" w:rsidRPr="00A45D5C" w:rsidRDefault="00A45D5C" w:rsidP="00A45D5C">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545F6BAB"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Responsabilizar-se por quaisquer danos ou prejuízos causados aos produtos, instalações, patrimônios e bens da Administração ou de terceiros, em decorrência da execução do CONTRATADO, bem como na entrega ou retirada de produtos; </w:t>
      </w:r>
    </w:p>
    <w:p w14:paraId="6BB274E8"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383BD6CD"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Responsabilizar-se por todas as despesas inerentes à contratação, diretas e indiretas, e quaisquer outros ônus decorrentes da execução dos serviços CONTRATADOS;</w:t>
      </w:r>
    </w:p>
    <w:p w14:paraId="6AAC4D50" w14:textId="77777777" w:rsidR="00A45D5C" w:rsidRPr="00A45D5C" w:rsidRDefault="00A45D5C" w:rsidP="00A45D5C">
      <w:pPr>
        <w:pStyle w:val="PargrafodaLista"/>
        <w:rPr>
          <w:rFonts w:ascii="Times New Roman" w:hAnsi="Times New Roman" w:cs="Times New Roman"/>
          <w:sz w:val="22"/>
          <w:szCs w:val="22"/>
        </w:rPr>
      </w:pPr>
    </w:p>
    <w:p w14:paraId="6F1EE3E8"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Retirar uma via da Nota de Empenho, na PRT 4ª Região no prazo de até 02(dois) dias úteis a contar da convocação específica para este ato, ou confirmar o recebimento desta, em até 01 (um) dia útil, quando remetido por correio eletrônico;</w:t>
      </w:r>
    </w:p>
    <w:p w14:paraId="0F1A2010"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784CC520"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proofErr w:type="spellStart"/>
      <w:r w:rsidRPr="00A45D5C">
        <w:rPr>
          <w:rFonts w:ascii="Times New Roman" w:hAnsi="Times New Roman" w:cs="Times New Roman"/>
          <w:sz w:val="22"/>
          <w:szCs w:val="22"/>
        </w:rPr>
        <w:t>Fornecer</w:t>
      </w:r>
      <w:proofErr w:type="spellEnd"/>
      <w:r w:rsidRPr="00A45D5C">
        <w:rPr>
          <w:rFonts w:ascii="Times New Roman" w:hAnsi="Times New Roman" w:cs="Times New Roman"/>
          <w:sz w:val="22"/>
          <w:szCs w:val="22"/>
        </w:rPr>
        <w:t xml:space="preserve"> toda a mão de obra especializada e devidamente qualificada de acordo com a legislação em vigor, necessária e indispensável à completa e perfeita execução dos serviços, atentando para sua apresentação pessoal, higiene e segurança, fazendo uso dos Equipamentos de Proteção Individual (EPIs) necessários;</w:t>
      </w:r>
    </w:p>
    <w:p w14:paraId="3433491F"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2E8904B4"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Responsabilizar-se por quaisquer serviços executados em desacordo com as normas técnicas vigentes e pelas consequências resultantes de tais serviços;</w:t>
      </w:r>
    </w:p>
    <w:p w14:paraId="59862A15"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0B09466B"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Responder pelos encargos trabalhistas, previdenciários, fiscais e comerciais da execução do OBJETO da contratação;</w:t>
      </w:r>
    </w:p>
    <w:p w14:paraId="7DDF21BA"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741DD8E0"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Comunicar imediatamente à CONTRATANTE, na pessoa do gestor ou do fiscal do contrato, qualquer anormalidade verificada, inclusive de ordem funcional, para que sejam adotadas as providências necessárias;</w:t>
      </w:r>
    </w:p>
    <w:p w14:paraId="3815F067" w14:textId="77777777" w:rsidR="00A45D5C" w:rsidRPr="00A45D5C" w:rsidRDefault="00A45D5C" w:rsidP="00A45D5C">
      <w:pPr>
        <w:pStyle w:val="PargrafodaLista"/>
        <w:rPr>
          <w:rFonts w:ascii="Times New Roman" w:hAnsi="Times New Roman" w:cs="Times New Roman"/>
          <w:sz w:val="22"/>
          <w:szCs w:val="22"/>
        </w:rPr>
      </w:pPr>
    </w:p>
    <w:p w14:paraId="3CB46FF7"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Comunicar à CONTRATANTE, no prazo máximo de 02(dois) dias úteis que antecedem a entrega, os motivos que impossibilitem o cumprimento do prazo previsto, com a devida comprovação;</w:t>
      </w:r>
    </w:p>
    <w:p w14:paraId="71383AAF" w14:textId="77777777" w:rsidR="00A45D5C" w:rsidRPr="00A45D5C" w:rsidRDefault="00A45D5C" w:rsidP="00A45D5C">
      <w:pPr>
        <w:pStyle w:val="PargrafodaLista"/>
        <w:rPr>
          <w:rFonts w:ascii="Times New Roman" w:hAnsi="Times New Roman" w:cs="Times New Roman"/>
          <w:sz w:val="22"/>
          <w:szCs w:val="22"/>
        </w:rPr>
      </w:pPr>
    </w:p>
    <w:p w14:paraId="15303141"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lastRenderedPageBreak/>
        <w:t>Caso necessário, indicar preposto para representá-la durante a execução do contrato/entrega dos equipamentos;</w:t>
      </w:r>
    </w:p>
    <w:p w14:paraId="74DE50D1" w14:textId="77777777" w:rsidR="00A45D5C" w:rsidRPr="00A45D5C" w:rsidRDefault="00A45D5C" w:rsidP="00A45D5C">
      <w:pPr>
        <w:pStyle w:val="PargrafodaLista"/>
        <w:rPr>
          <w:rFonts w:ascii="Times New Roman" w:hAnsi="Times New Roman" w:cs="Times New Roman"/>
          <w:sz w:val="22"/>
          <w:szCs w:val="22"/>
        </w:rPr>
      </w:pPr>
    </w:p>
    <w:p w14:paraId="0FCF69B3"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Efetuar o pagamento dos impostos, taxas e demais obrigações fiscais de âmbito federal, estadual e/ou municipal de correntes do fornecimento CONTRATADO;</w:t>
      </w:r>
    </w:p>
    <w:p w14:paraId="2316B09A"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3881BCBE"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proofErr w:type="spellStart"/>
      <w:r w:rsidRPr="00A45D5C">
        <w:rPr>
          <w:rFonts w:ascii="Times New Roman" w:hAnsi="Times New Roman" w:cs="Times New Roman"/>
          <w:sz w:val="22"/>
          <w:szCs w:val="22"/>
        </w:rPr>
        <w:t>Fornecer</w:t>
      </w:r>
      <w:proofErr w:type="spellEnd"/>
      <w:r w:rsidRPr="00A45D5C">
        <w:rPr>
          <w:rFonts w:ascii="Times New Roman" w:hAnsi="Times New Roman" w:cs="Times New Roman"/>
          <w:sz w:val="22"/>
          <w:szCs w:val="22"/>
        </w:rPr>
        <w:t xml:space="preserve"> todos os recursos necessários à execução dos serviços, em quantidade, e tecnologia adequadas, não se admitindo em nenhuma hipótese o comprometimento da qualidade e dos prazos de execução dos serviços prestados;</w:t>
      </w:r>
    </w:p>
    <w:p w14:paraId="643292B9" w14:textId="77777777" w:rsidR="00A45D5C" w:rsidRPr="00A45D5C" w:rsidRDefault="00A45D5C" w:rsidP="00A45D5C">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0333AAE9"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 Seguir, caso exigido pela CONTRATANTE em qualquer momento da execução contratual, instruções relativas ao peticionamento eletrônico de documentos no sistema Protocolo Administrativo Eletrônico, disponível no sítio eletrônico </w:t>
      </w:r>
      <w:hyperlink r:id="rId12">
        <w:r w:rsidRPr="00A45D5C">
          <w:rPr>
            <w:rFonts w:ascii="Times New Roman" w:hAnsi="Times New Roman" w:cs="Times New Roman"/>
            <w:sz w:val="22"/>
            <w:szCs w:val="22"/>
            <w:u w:val="single"/>
          </w:rPr>
          <w:t>https://protocoloadministrativo.mpt.mp.br/login</w:t>
        </w:r>
      </w:hyperlink>
      <w:r w:rsidRPr="00A45D5C">
        <w:rPr>
          <w:rFonts w:ascii="Times New Roman" w:hAnsi="Times New Roman" w:cs="Times New Roman"/>
          <w:sz w:val="22"/>
          <w:szCs w:val="22"/>
        </w:rPr>
        <w:t>;</w:t>
      </w:r>
    </w:p>
    <w:p w14:paraId="70306F1A" w14:textId="77777777" w:rsidR="00A45D5C" w:rsidRPr="00A45D5C" w:rsidRDefault="00A45D5C" w:rsidP="00A45D5C">
      <w:pPr>
        <w:keepLines/>
        <w:pBdr>
          <w:top w:val="nil"/>
          <w:left w:val="nil"/>
          <w:bottom w:val="nil"/>
          <w:right w:val="nil"/>
          <w:between w:val="nil"/>
        </w:pBdr>
        <w:tabs>
          <w:tab w:val="left" w:pos="284"/>
          <w:tab w:val="left" w:pos="851"/>
        </w:tabs>
        <w:ind w:left="426"/>
        <w:jc w:val="both"/>
        <w:rPr>
          <w:rFonts w:ascii="Times New Roman" w:hAnsi="Times New Roman" w:cs="Times New Roman"/>
          <w:sz w:val="22"/>
          <w:szCs w:val="22"/>
        </w:rPr>
      </w:pPr>
    </w:p>
    <w:p w14:paraId="0D233D13"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Manter limpos e desimpedidos de sujeira e restos de materiais e produtos, os locais de realização dos serviços, bem como os acessos e demais dependências da edificação porventura utilizados;</w:t>
      </w:r>
    </w:p>
    <w:p w14:paraId="1BEAB96D" w14:textId="77777777" w:rsidR="00A45D5C" w:rsidRPr="00A45D5C" w:rsidRDefault="00A45D5C" w:rsidP="00A45D5C">
      <w:pPr>
        <w:keepLines/>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16D854EE"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Não transferir a outrem, no todo ou em parte, a prestação do OBJETO, sem prévia e expressa anuência desta Procuradoria;</w:t>
      </w:r>
    </w:p>
    <w:p w14:paraId="043EE922" w14:textId="77777777" w:rsidR="00A45D5C" w:rsidRPr="00A45D5C" w:rsidRDefault="00A45D5C" w:rsidP="00A45D5C">
      <w:pPr>
        <w:keepLines/>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7C827971"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Manter, durante toda a execução do contrato, em compatibilidade com as obrigações assumidas, todas as condições de habilitação e qualificação exigidas;</w:t>
      </w:r>
    </w:p>
    <w:p w14:paraId="3479D7D1" w14:textId="77777777" w:rsidR="00A45D5C" w:rsidRPr="00A45D5C" w:rsidRDefault="00A45D5C" w:rsidP="00A45D5C">
      <w:pPr>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415938D4"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Aceitar, nas mesmas condições contratuais, as alterações que se fizerem necessárias, nos termos do art. 125 da Lei 14.133/2021;</w:t>
      </w:r>
    </w:p>
    <w:p w14:paraId="16E5F6EF" w14:textId="77777777" w:rsidR="00A45D5C" w:rsidRPr="00A45D5C" w:rsidRDefault="00A45D5C" w:rsidP="00A45D5C">
      <w:pPr>
        <w:keepLines/>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0F3EE11B"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 Não reproduzir, divulgar ou utilizar em benefício próprio, ou de terceiros, quaisquer informações de que tenha tomado ciência, em razão da entrega dos equipamentos e/ou prestação do serviço, sem o consentimento prévio e por escrito da CONTRATANTE; </w:t>
      </w:r>
    </w:p>
    <w:p w14:paraId="7A4E77B6" w14:textId="77777777" w:rsidR="00A45D5C" w:rsidRPr="00A45D5C" w:rsidRDefault="00A45D5C" w:rsidP="00A45D5C">
      <w:pPr>
        <w:keepLines/>
        <w:pBdr>
          <w:top w:val="nil"/>
          <w:left w:val="nil"/>
          <w:bottom w:val="nil"/>
          <w:right w:val="nil"/>
          <w:between w:val="nil"/>
        </w:pBdr>
        <w:tabs>
          <w:tab w:val="left" w:pos="284"/>
          <w:tab w:val="left" w:pos="567"/>
        </w:tabs>
        <w:ind w:left="426"/>
        <w:jc w:val="both"/>
        <w:rPr>
          <w:rFonts w:ascii="Times New Roman" w:hAnsi="Times New Roman" w:cs="Times New Roman"/>
          <w:sz w:val="22"/>
          <w:szCs w:val="22"/>
        </w:rPr>
      </w:pPr>
    </w:p>
    <w:p w14:paraId="2F537615"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Não oferecer o Contrato (ou Nota de Empenho) em garantia de operações de crédito bancário;</w:t>
      </w:r>
    </w:p>
    <w:p w14:paraId="2FE5CBF0" w14:textId="77777777" w:rsidR="00A45D5C" w:rsidRPr="00A45D5C" w:rsidRDefault="00A45D5C" w:rsidP="00A45D5C">
      <w:pPr>
        <w:pStyle w:val="PargrafodaLista"/>
        <w:rPr>
          <w:rFonts w:ascii="Times New Roman" w:hAnsi="Times New Roman" w:cs="Times New Roman"/>
          <w:sz w:val="22"/>
          <w:szCs w:val="22"/>
        </w:rPr>
      </w:pPr>
    </w:p>
    <w:p w14:paraId="1DCD7488"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Não utilizar o nome da CONTRATANTE, na sua qualidade de CONTRATADA, em quaisquer atividades de divulgação empresarial, como, por exemplo, em cartões de visita, anúncios e impressos, sob pena de rescisão do Contrato (Nota de Empenho;</w:t>
      </w:r>
    </w:p>
    <w:p w14:paraId="6DFC3DAD" w14:textId="77777777" w:rsidR="00A45D5C" w:rsidRPr="00A45D5C" w:rsidRDefault="00A45D5C" w:rsidP="00A45D5C">
      <w:pPr>
        <w:pStyle w:val="PargrafodaLista"/>
        <w:rPr>
          <w:rFonts w:ascii="Times New Roman" w:hAnsi="Times New Roman" w:cs="Times New Roman"/>
          <w:sz w:val="22"/>
          <w:szCs w:val="22"/>
        </w:rPr>
      </w:pPr>
    </w:p>
    <w:p w14:paraId="00D6FF80"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Informar endereço da sede da empresa, endereço de e-mail e telefones devidamente atualizados para a realização de possíveis solicitações;</w:t>
      </w:r>
    </w:p>
    <w:p w14:paraId="53148978" w14:textId="77777777" w:rsidR="00A45D5C" w:rsidRPr="00A45D5C" w:rsidRDefault="00A45D5C" w:rsidP="00A45D5C">
      <w:pPr>
        <w:pStyle w:val="PargrafodaLista"/>
        <w:rPr>
          <w:rFonts w:ascii="Times New Roman" w:hAnsi="Times New Roman" w:cs="Times New Roman"/>
          <w:sz w:val="22"/>
          <w:szCs w:val="22"/>
        </w:rPr>
      </w:pPr>
    </w:p>
    <w:p w14:paraId="55EAB4BC"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Prestar todos os esclarecimentos necessários que forem solicitados pela CONTRATANTE;</w:t>
      </w:r>
    </w:p>
    <w:p w14:paraId="28246412" w14:textId="77777777" w:rsidR="00A45D5C" w:rsidRPr="00A45D5C" w:rsidRDefault="00A45D5C" w:rsidP="00A45D5C">
      <w:pPr>
        <w:pStyle w:val="PargrafodaLista"/>
        <w:rPr>
          <w:rFonts w:ascii="Times New Roman" w:hAnsi="Times New Roman" w:cs="Times New Roman"/>
          <w:sz w:val="22"/>
          <w:szCs w:val="22"/>
        </w:rPr>
      </w:pPr>
    </w:p>
    <w:p w14:paraId="171FBCDD"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Os funcionários da CONTRATADA deverão apresentar-se no local utilizando o seu uniforme e portando o cartão de identificação funcional em local visível, devendo respeitar as normas de segurança e de circulação de pessoas vigentes nas dependências da CONTRATANTE;</w:t>
      </w:r>
    </w:p>
    <w:p w14:paraId="379D3836" w14:textId="77777777" w:rsidR="00A45D5C" w:rsidRPr="00A45D5C" w:rsidRDefault="00A45D5C" w:rsidP="00A45D5C">
      <w:pPr>
        <w:pStyle w:val="PargrafodaLista"/>
        <w:rPr>
          <w:rFonts w:ascii="Times New Roman" w:hAnsi="Times New Roman" w:cs="Times New Roman"/>
          <w:sz w:val="22"/>
          <w:szCs w:val="22"/>
        </w:rPr>
      </w:pPr>
    </w:p>
    <w:p w14:paraId="258245DD"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 empresa deverá encaminhar, até 24 (vinte e quatro) horas antes do início dos serviços, a relação prévia dos funcionários executores, com numeração da Carteira de Identidade, para autorização do acesso;</w:t>
      </w:r>
    </w:p>
    <w:p w14:paraId="11BEE563" w14:textId="77777777" w:rsidR="00A45D5C" w:rsidRPr="00A45D5C" w:rsidRDefault="00A45D5C" w:rsidP="00A45D5C">
      <w:pPr>
        <w:pStyle w:val="PargrafodaLista"/>
        <w:rPr>
          <w:rFonts w:ascii="Times New Roman" w:hAnsi="Times New Roman" w:cs="Times New Roman"/>
          <w:sz w:val="22"/>
          <w:szCs w:val="22"/>
        </w:rPr>
      </w:pPr>
    </w:p>
    <w:p w14:paraId="6372BFFC"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 empresa CONTRATADA deverá observar na prestação do serviço uma conduta adequada na utilização dos materiais e equipamentos sem ocasionar danos ao patrimônio da PTM e atendendo as recomendações técnicas dos fabricantes dos produtos. Ocorrendo qualquer dano ou avaria, a empresa CONTRATADA deverá assumir a imediata reparação, restaurando as condições originais da edificação;</w:t>
      </w:r>
    </w:p>
    <w:p w14:paraId="443C0927" w14:textId="77777777" w:rsidR="00A45D5C" w:rsidRPr="00A45D5C" w:rsidRDefault="00A45D5C" w:rsidP="00A45D5C">
      <w:pPr>
        <w:pStyle w:val="PargrafodaLista"/>
        <w:rPr>
          <w:rFonts w:ascii="Times New Roman" w:hAnsi="Times New Roman" w:cs="Times New Roman"/>
          <w:sz w:val="22"/>
          <w:szCs w:val="22"/>
        </w:rPr>
      </w:pPr>
    </w:p>
    <w:p w14:paraId="4E37F881"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Os serviços deverão ser executados sob a supervisão da CONTRATADA, obedecendo rigorosamente aos procedimentos recomendados pelos fabricantes e às normas vigentes determinadas pelos órgãos competentes;</w:t>
      </w:r>
    </w:p>
    <w:p w14:paraId="544556D0" w14:textId="77777777" w:rsidR="00A45D5C" w:rsidRPr="00A45D5C" w:rsidRDefault="00A45D5C" w:rsidP="00A45D5C">
      <w:pPr>
        <w:pStyle w:val="PargrafodaLista"/>
        <w:rPr>
          <w:rFonts w:ascii="Times New Roman" w:hAnsi="Times New Roman" w:cs="Times New Roman"/>
          <w:sz w:val="22"/>
          <w:szCs w:val="22"/>
        </w:rPr>
      </w:pPr>
    </w:p>
    <w:p w14:paraId="03203D43"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Os serviços executados deverão proporcionar e garantir perfeitas condições de saúde e segurança aos transeuntes;</w:t>
      </w:r>
    </w:p>
    <w:p w14:paraId="06DAE2B3" w14:textId="77777777" w:rsidR="00A45D5C" w:rsidRPr="00A45D5C" w:rsidRDefault="00A45D5C" w:rsidP="00A45D5C">
      <w:pPr>
        <w:pStyle w:val="PargrafodaLista"/>
        <w:rPr>
          <w:rFonts w:ascii="Times New Roman" w:hAnsi="Times New Roman" w:cs="Times New Roman"/>
          <w:sz w:val="22"/>
          <w:szCs w:val="22"/>
        </w:rPr>
      </w:pPr>
    </w:p>
    <w:p w14:paraId="163798B7"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 A CONTRATADA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Procuradoria;</w:t>
      </w:r>
    </w:p>
    <w:p w14:paraId="6DEA6AFA" w14:textId="77777777" w:rsidR="00A45D5C" w:rsidRPr="00A45D5C" w:rsidRDefault="00A45D5C" w:rsidP="00A45D5C">
      <w:pPr>
        <w:pStyle w:val="PargrafodaLista"/>
        <w:rPr>
          <w:rFonts w:ascii="Times New Roman" w:hAnsi="Times New Roman" w:cs="Times New Roman"/>
          <w:sz w:val="22"/>
          <w:szCs w:val="22"/>
        </w:rPr>
      </w:pPr>
    </w:p>
    <w:p w14:paraId="5516E6DA"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709"/>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Eventuais materiais a serem fornecidos deverão ser comprovadamente originais, de primeiro uso, de alta qualidade e devem atender rigorosamente aos padrões especificados e às normas da ABNT;</w:t>
      </w:r>
    </w:p>
    <w:p w14:paraId="6AA31C53" w14:textId="77777777" w:rsidR="00A45D5C" w:rsidRPr="00A45D5C" w:rsidRDefault="00A45D5C" w:rsidP="00A45D5C">
      <w:pPr>
        <w:pStyle w:val="PargrafodaLista"/>
        <w:rPr>
          <w:rFonts w:ascii="Times New Roman" w:hAnsi="Times New Roman" w:cs="Times New Roman"/>
          <w:sz w:val="22"/>
          <w:szCs w:val="22"/>
        </w:rPr>
      </w:pPr>
    </w:p>
    <w:p w14:paraId="0E8281E9"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426"/>
          <w:tab w:val="left" w:pos="709"/>
          <w:tab w:val="left" w:pos="851"/>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Ter ciência da existência da Lei Geral de Proteção de Dados e se compromete a adequar todos os procedimentos internos ao disposto na legislação com o intuito de proteger os dados pessoais repassados pela CONTRATANTE;</w:t>
      </w:r>
    </w:p>
    <w:p w14:paraId="3FBE6E62" w14:textId="77777777" w:rsidR="00A45D5C" w:rsidRPr="00A45D5C" w:rsidRDefault="00A45D5C" w:rsidP="00A45D5C">
      <w:pPr>
        <w:pStyle w:val="PargrafodaLista"/>
        <w:rPr>
          <w:rFonts w:ascii="Times New Roman" w:hAnsi="Times New Roman" w:cs="Times New Roman"/>
          <w:sz w:val="22"/>
          <w:szCs w:val="22"/>
        </w:rPr>
      </w:pPr>
    </w:p>
    <w:p w14:paraId="079D7BEC"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A CONTRATADA deverá dar ciência aos seus funcionários quanto às normas do Código de Ética e de Conduta do MPU e da ESMPU, anexo à Portaria nº 98/2018;</w:t>
      </w:r>
    </w:p>
    <w:p w14:paraId="3FA7C9CD" w14:textId="77777777" w:rsidR="00A45D5C" w:rsidRPr="00A45D5C" w:rsidRDefault="00A45D5C" w:rsidP="00A45D5C">
      <w:pPr>
        <w:pStyle w:val="PargrafodaLista"/>
        <w:rPr>
          <w:rFonts w:ascii="Times New Roman" w:hAnsi="Times New Roman" w:cs="Times New Roman"/>
          <w:sz w:val="22"/>
          <w:szCs w:val="22"/>
        </w:rPr>
      </w:pPr>
    </w:p>
    <w:p w14:paraId="22F598BD" w14:textId="77777777" w:rsidR="00A45D5C" w:rsidRPr="00A45D5C" w:rsidRDefault="00A45D5C" w:rsidP="00A45D5C">
      <w:pPr>
        <w:keepLines/>
        <w:widowControl w:val="0"/>
        <w:numPr>
          <w:ilvl w:val="0"/>
          <w:numId w:val="27"/>
        </w:numPr>
        <w:pBdr>
          <w:top w:val="nil"/>
          <w:left w:val="nil"/>
          <w:bottom w:val="nil"/>
          <w:right w:val="nil"/>
          <w:between w:val="nil"/>
        </w:pBdr>
        <w:tabs>
          <w:tab w:val="left" w:pos="284"/>
          <w:tab w:val="left" w:pos="567"/>
        </w:tabs>
        <w:ind w:left="426" w:firstLine="0"/>
        <w:jc w:val="both"/>
        <w:rPr>
          <w:rFonts w:ascii="Times New Roman" w:hAnsi="Times New Roman" w:cs="Times New Roman"/>
          <w:b/>
          <w:bCs/>
          <w:sz w:val="22"/>
          <w:szCs w:val="22"/>
        </w:rPr>
      </w:pPr>
      <w:r w:rsidRPr="00A45D5C">
        <w:rPr>
          <w:rFonts w:ascii="Times New Roman" w:hAnsi="Times New Roman" w:cs="Times New Roman"/>
          <w:b/>
          <w:bCs/>
          <w:sz w:val="22"/>
          <w:szCs w:val="22"/>
        </w:rPr>
        <w:t>São expressamente vedadas à CONTRATADA:</w:t>
      </w:r>
    </w:p>
    <w:p w14:paraId="42F14747" w14:textId="77777777" w:rsidR="00A45D5C" w:rsidRPr="00A45D5C" w:rsidRDefault="00A45D5C" w:rsidP="00A45D5C">
      <w:pPr>
        <w:pStyle w:val="PargrafodaLista"/>
        <w:rPr>
          <w:rFonts w:ascii="Times New Roman" w:hAnsi="Times New Roman" w:cs="Times New Roman"/>
          <w:sz w:val="22"/>
          <w:szCs w:val="22"/>
        </w:rPr>
      </w:pPr>
    </w:p>
    <w:p w14:paraId="3D48469C" w14:textId="77777777" w:rsidR="00A45D5C" w:rsidRPr="00A45D5C" w:rsidRDefault="00A45D5C" w:rsidP="00A45D5C">
      <w:pPr>
        <w:pStyle w:val="PargrafodaLista"/>
        <w:keepLines/>
        <w:widowControl w:val="0"/>
        <w:numPr>
          <w:ilvl w:val="2"/>
          <w:numId w:val="27"/>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A45D5C">
        <w:rPr>
          <w:rFonts w:ascii="Times New Roman" w:hAnsi="Times New Roman" w:cs="Times New Roman"/>
          <w:sz w:val="22"/>
          <w:szCs w:val="22"/>
        </w:rPr>
        <w:t>A veiculação de publicidade acerca deste fornecimento e da respectiva prestação da garantia, salvo se houver prévia autorização desta Administração;</w:t>
      </w:r>
    </w:p>
    <w:p w14:paraId="18C9A405" w14:textId="77777777" w:rsidR="00A45D5C" w:rsidRPr="00A45D5C" w:rsidRDefault="00A45D5C" w:rsidP="00A45D5C">
      <w:pPr>
        <w:pStyle w:val="PargrafodaLista"/>
        <w:keepLines/>
        <w:widowControl w:val="0"/>
        <w:numPr>
          <w:ilvl w:val="2"/>
          <w:numId w:val="27"/>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A45D5C">
        <w:rPr>
          <w:rFonts w:ascii="Times New Roman" w:hAnsi="Times New Roman" w:cs="Times New Roman"/>
          <w:sz w:val="22"/>
          <w:szCs w:val="22"/>
        </w:rPr>
        <w:t>A contratação de servidor pertencente ao quadro de Pessoal da PRT 4ª Região, durante a vigência desta avença.</w:t>
      </w:r>
    </w:p>
    <w:p w14:paraId="0AA60306" w14:textId="77777777" w:rsidR="00A45D5C" w:rsidRPr="00A45D5C" w:rsidRDefault="00A45D5C" w:rsidP="00A45D5C">
      <w:pPr>
        <w:pStyle w:val="PargrafodaLista"/>
        <w:keepLines/>
        <w:pBdr>
          <w:top w:val="nil"/>
          <w:left w:val="nil"/>
          <w:bottom w:val="nil"/>
          <w:right w:val="nil"/>
          <w:between w:val="nil"/>
        </w:pBdr>
        <w:tabs>
          <w:tab w:val="left" w:pos="284"/>
          <w:tab w:val="left" w:pos="567"/>
        </w:tabs>
        <w:ind w:left="2160"/>
        <w:jc w:val="both"/>
        <w:rPr>
          <w:rFonts w:ascii="Times New Roman" w:hAnsi="Times New Roman" w:cs="Times New Roman"/>
          <w:sz w:val="22"/>
          <w:szCs w:val="22"/>
        </w:rPr>
      </w:pPr>
    </w:p>
    <w:p w14:paraId="1DCEC14B" w14:textId="77777777" w:rsidR="00A45D5C" w:rsidRPr="00A45D5C" w:rsidRDefault="00A45D5C" w:rsidP="00A45D5C">
      <w:pPr>
        <w:pStyle w:val="PargrafodaLista"/>
        <w:keepLines/>
        <w:widowControl w:val="0"/>
        <w:numPr>
          <w:ilvl w:val="0"/>
          <w:numId w:val="27"/>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A45D5C">
        <w:rPr>
          <w:rFonts w:ascii="Times New Roman" w:hAnsi="Times New Roman" w:cs="Times New Roman"/>
          <w:sz w:val="22"/>
          <w:szCs w:val="22"/>
        </w:rPr>
        <w:t xml:space="preserve">     A CONTRATADA interromperá total ou parcialmente a execução dos serviços, mediante comunicação da Administração, sempre que:</w:t>
      </w:r>
    </w:p>
    <w:p w14:paraId="1FDA11FF" w14:textId="77777777" w:rsidR="00A45D5C" w:rsidRPr="00A45D5C" w:rsidRDefault="00A45D5C" w:rsidP="00A45D5C">
      <w:pPr>
        <w:keepLines/>
        <w:pBdr>
          <w:top w:val="nil"/>
          <w:left w:val="nil"/>
          <w:bottom w:val="nil"/>
          <w:right w:val="nil"/>
          <w:between w:val="nil"/>
        </w:pBdr>
        <w:tabs>
          <w:tab w:val="left" w:pos="284"/>
          <w:tab w:val="left" w:pos="567"/>
        </w:tabs>
        <w:ind w:left="360"/>
        <w:jc w:val="both"/>
        <w:rPr>
          <w:rFonts w:ascii="Times New Roman" w:hAnsi="Times New Roman" w:cs="Times New Roman"/>
          <w:sz w:val="22"/>
          <w:szCs w:val="22"/>
        </w:rPr>
      </w:pPr>
    </w:p>
    <w:p w14:paraId="0BF11C83" w14:textId="77777777" w:rsidR="00A45D5C" w:rsidRPr="00A45D5C" w:rsidRDefault="00A45D5C" w:rsidP="00A45D5C">
      <w:pPr>
        <w:pStyle w:val="PargrafodaLista"/>
        <w:keepLines/>
        <w:widowControl w:val="0"/>
        <w:numPr>
          <w:ilvl w:val="2"/>
          <w:numId w:val="27"/>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A45D5C">
        <w:rPr>
          <w:rFonts w:ascii="Times New Roman" w:hAnsi="Times New Roman" w:cs="Times New Roman"/>
          <w:sz w:val="22"/>
          <w:szCs w:val="22"/>
        </w:rPr>
        <w:t>Assim estiver previsto e determinado no Instrumento Convocatório ou no Contrato;</w:t>
      </w:r>
    </w:p>
    <w:p w14:paraId="3BDF7BE5" w14:textId="77777777" w:rsidR="00A45D5C" w:rsidRPr="00A45D5C" w:rsidRDefault="00A45D5C" w:rsidP="00A45D5C">
      <w:pPr>
        <w:pStyle w:val="PargrafodaLista"/>
        <w:keepLines/>
        <w:widowControl w:val="0"/>
        <w:numPr>
          <w:ilvl w:val="2"/>
          <w:numId w:val="27"/>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A45D5C">
        <w:rPr>
          <w:rFonts w:ascii="Times New Roman" w:hAnsi="Times New Roman" w:cs="Times New Roman"/>
          <w:sz w:val="22"/>
          <w:szCs w:val="22"/>
        </w:rPr>
        <w:lastRenderedPageBreak/>
        <w:t>For necessário para a execução correta e fiel dos trabalhos, nos termos do presente termo de referência e instrumento contratual, de acordo com as presentes especificações;</w:t>
      </w:r>
    </w:p>
    <w:p w14:paraId="07A0E3C6" w14:textId="77777777" w:rsidR="00A45D5C" w:rsidRPr="00A45D5C" w:rsidRDefault="00A45D5C" w:rsidP="00A45D5C">
      <w:pPr>
        <w:pStyle w:val="PargrafodaLista"/>
        <w:keepLines/>
        <w:widowControl w:val="0"/>
        <w:numPr>
          <w:ilvl w:val="2"/>
          <w:numId w:val="27"/>
        </w:numPr>
        <w:pBdr>
          <w:top w:val="nil"/>
          <w:left w:val="nil"/>
          <w:bottom w:val="nil"/>
          <w:right w:val="nil"/>
          <w:between w:val="nil"/>
        </w:pBdr>
        <w:tabs>
          <w:tab w:val="left" w:pos="284"/>
          <w:tab w:val="left" w:pos="567"/>
        </w:tabs>
        <w:jc w:val="both"/>
        <w:rPr>
          <w:rFonts w:ascii="Times New Roman" w:hAnsi="Times New Roman" w:cs="Times New Roman"/>
          <w:sz w:val="22"/>
          <w:szCs w:val="22"/>
        </w:rPr>
      </w:pPr>
      <w:r w:rsidRPr="00A45D5C">
        <w:rPr>
          <w:rFonts w:ascii="Times New Roman" w:hAnsi="Times New Roman" w:cs="Times New Roman"/>
          <w:sz w:val="22"/>
          <w:szCs w:val="22"/>
        </w:rPr>
        <w:t>Houver alguma falta cometida pela CONTRATADA, desde que esta, a juízo da administração, possa comprometer a qualidade dos trabalhos subsequentes;</w:t>
      </w:r>
    </w:p>
    <w:p w14:paraId="424EE5C4" w14:textId="77777777" w:rsidR="00A45D5C" w:rsidRPr="00A45D5C" w:rsidRDefault="00A45D5C" w:rsidP="00A45D5C">
      <w:pPr>
        <w:keepLines/>
        <w:pBdr>
          <w:top w:val="nil"/>
          <w:left w:val="nil"/>
          <w:bottom w:val="nil"/>
          <w:right w:val="nil"/>
          <w:between w:val="nil"/>
        </w:pBdr>
        <w:tabs>
          <w:tab w:val="left" w:pos="284"/>
          <w:tab w:val="left" w:pos="567"/>
        </w:tabs>
        <w:jc w:val="both"/>
        <w:rPr>
          <w:rFonts w:ascii="Times New Roman" w:hAnsi="Times New Roman" w:cs="Times New Roman"/>
          <w:sz w:val="22"/>
          <w:szCs w:val="22"/>
        </w:rPr>
      </w:pPr>
    </w:p>
    <w:p w14:paraId="67D16AF0"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4.2.3.</w:t>
      </w:r>
      <w:r w:rsidRPr="00A45D5C">
        <w:rPr>
          <w:rFonts w:ascii="Times New Roman" w:hAnsi="Times New Roman" w:cs="Times New Roman"/>
          <w:b/>
          <w:sz w:val="22"/>
          <w:szCs w:val="22"/>
        </w:rPr>
        <w:tab/>
        <w:t>Disposições Gerais:</w:t>
      </w:r>
    </w:p>
    <w:p w14:paraId="6800781D" w14:textId="77777777" w:rsidR="00A45D5C" w:rsidRPr="00A45D5C" w:rsidRDefault="00A45D5C" w:rsidP="00A45D5C">
      <w:pPr>
        <w:pBdr>
          <w:top w:val="nil"/>
          <w:left w:val="nil"/>
          <w:bottom w:val="nil"/>
          <w:right w:val="nil"/>
          <w:between w:val="nil"/>
        </w:pBdr>
        <w:ind w:left="708"/>
        <w:rPr>
          <w:rFonts w:ascii="Times New Roman" w:hAnsi="Times New Roman" w:cs="Times New Roman"/>
          <w:sz w:val="22"/>
          <w:szCs w:val="22"/>
        </w:rPr>
      </w:pPr>
    </w:p>
    <w:p w14:paraId="750CE532" w14:textId="77777777" w:rsidR="00A45D5C" w:rsidRPr="00A45D5C" w:rsidRDefault="00A45D5C" w:rsidP="00A45D5C">
      <w:pPr>
        <w:pStyle w:val="PargrafodaLista"/>
        <w:keepLines/>
        <w:widowControl w:val="0"/>
        <w:numPr>
          <w:ilvl w:val="0"/>
          <w:numId w:val="42"/>
        </w:numPr>
        <w:pBdr>
          <w:top w:val="nil"/>
          <w:left w:val="nil"/>
          <w:bottom w:val="nil"/>
          <w:right w:val="nil"/>
          <w:between w:val="nil"/>
        </w:pBdr>
        <w:tabs>
          <w:tab w:val="left" w:pos="284"/>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No caso de os serviços serem realizados em finais de semana e feriados, caso autorizado pela CONTRATANTE, quaisquer custos adicionais decorrentes, tais como pagamento de horas extras, correrão por conta exclusiva da CONTRATADA;</w:t>
      </w:r>
    </w:p>
    <w:p w14:paraId="0AC1A840"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4260671B" w14:textId="77777777" w:rsidR="00A45D5C" w:rsidRPr="00A45D5C" w:rsidRDefault="00A45D5C" w:rsidP="00A45D5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Possíveis indefinições, omissões, falhas ou incorreções das presentes especificações não poderão jamais constituir pretexto para a CONTRATADA cobrar “serviços extras” e/ou alterar a composição de preços. Considerar-se-á, inapelavelmente a CONTRATADA como altamente especializada nos serviços em questão e, por conseguinte, deverá ter computado, no valor total da sua proposta todos os custos diretos e indiretos de serviços, materiais, peças e insumos necessários à perfeita e completa consecução do OBJETO;</w:t>
      </w:r>
    </w:p>
    <w:p w14:paraId="07605812" w14:textId="77777777" w:rsidR="00A45D5C" w:rsidRPr="00A45D5C" w:rsidRDefault="00A45D5C" w:rsidP="00A45D5C">
      <w:pPr>
        <w:keepLines/>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161F552D" w14:textId="77777777" w:rsidR="00A45D5C" w:rsidRPr="00A45D5C" w:rsidRDefault="00A45D5C" w:rsidP="00A45D5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A Administração não aceitará, sob nenhum pretexto, a transferência de qualquer responsabilidade da CONTRATADA para outras entidades, sejam fabricantes, técnicos, subempreiteiros e assemelhados; </w:t>
      </w:r>
    </w:p>
    <w:p w14:paraId="4B136063" w14:textId="77777777" w:rsidR="00A45D5C" w:rsidRPr="00A45D5C" w:rsidRDefault="00A45D5C" w:rsidP="00A45D5C">
      <w:pPr>
        <w:pStyle w:val="PargrafodaLista"/>
        <w:rPr>
          <w:rFonts w:ascii="Times New Roman" w:hAnsi="Times New Roman" w:cs="Times New Roman"/>
          <w:sz w:val="22"/>
          <w:szCs w:val="22"/>
        </w:rPr>
      </w:pPr>
    </w:p>
    <w:p w14:paraId="416582EB" w14:textId="77777777" w:rsidR="00A45D5C" w:rsidRPr="00A45D5C" w:rsidRDefault="00A45D5C" w:rsidP="00A45D5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O OBJETO não será subcontratado, no todo ou em parte, salvo quando expressamente autorizado pela CONTRATANTE, na forma do art. 122 da Lei n° 14.133/21;</w:t>
      </w:r>
    </w:p>
    <w:p w14:paraId="6E5C39C0" w14:textId="77777777" w:rsidR="00A45D5C" w:rsidRPr="00A45D5C" w:rsidRDefault="00A45D5C" w:rsidP="00A45D5C">
      <w:pPr>
        <w:pBdr>
          <w:top w:val="nil"/>
          <w:left w:val="nil"/>
          <w:bottom w:val="nil"/>
          <w:right w:val="nil"/>
          <w:between w:val="nil"/>
        </w:pBdr>
        <w:tabs>
          <w:tab w:val="left" w:pos="284"/>
          <w:tab w:val="left" w:pos="426"/>
          <w:tab w:val="left" w:pos="993"/>
          <w:tab w:val="right" w:pos="5997"/>
        </w:tabs>
        <w:ind w:left="426"/>
        <w:jc w:val="both"/>
        <w:rPr>
          <w:rFonts w:ascii="Times New Roman" w:hAnsi="Times New Roman" w:cs="Times New Roman"/>
          <w:sz w:val="22"/>
          <w:szCs w:val="22"/>
        </w:rPr>
      </w:pPr>
    </w:p>
    <w:p w14:paraId="6320666C" w14:textId="77777777" w:rsidR="00A45D5C" w:rsidRPr="00A45D5C" w:rsidRDefault="00A45D5C" w:rsidP="00A45D5C">
      <w:pPr>
        <w:pStyle w:val="PargrafodaLista"/>
        <w:keepLines/>
        <w:widowControl w:val="0"/>
        <w:numPr>
          <w:ilvl w:val="0"/>
          <w:numId w:val="42"/>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Os servidores responsáveis pela fiscalização do OBJETO CONTRATADO, poderão a qualquer momento acompanhar </w:t>
      </w:r>
      <w:r w:rsidRPr="00A45D5C">
        <w:rPr>
          <w:rFonts w:ascii="Times New Roman" w:hAnsi="Times New Roman" w:cs="Times New Roman"/>
          <w:i/>
          <w:sz w:val="22"/>
          <w:szCs w:val="22"/>
        </w:rPr>
        <w:t xml:space="preserve">in loco </w:t>
      </w:r>
      <w:r w:rsidRPr="00A45D5C">
        <w:rPr>
          <w:rFonts w:ascii="Times New Roman" w:hAnsi="Times New Roman" w:cs="Times New Roman"/>
          <w:sz w:val="22"/>
          <w:szCs w:val="22"/>
        </w:rPr>
        <w:t>a execução dos serviços, desde que não causem nenhum ônus à CONTRATADA.</w:t>
      </w:r>
    </w:p>
    <w:p w14:paraId="6D0617D2" w14:textId="77777777" w:rsidR="00A45D5C" w:rsidRPr="00A45D5C" w:rsidRDefault="00A45D5C" w:rsidP="00A45D5C">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1DCCC449"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 xml:space="preserve">4.3. Sustentabilidade Socioambiental:      </w:t>
      </w:r>
    </w:p>
    <w:p w14:paraId="5392D4B3"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r w:rsidRPr="00A45D5C">
        <w:rPr>
          <w:rFonts w:ascii="Times New Roman" w:hAnsi="Times New Roman" w:cs="Times New Roman"/>
          <w:b/>
          <w:sz w:val="22"/>
          <w:szCs w:val="22"/>
        </w:rPr>
        <w:t xml:space="preserve">                                                                         </w:t>
      </w:r>
    </w:p>
    <w:p w14:paraId="42F6A900" w14:textId="77777777" w:rsidR="00A45D5C" w:rsidRPr="00A45D5C" w:rsidRDefault="00A45D5C" w:rsidP="00A45D5C">
      <w:pPr>
        <w:widowControl w:val="0"/>
        <w:numPr>
          <w:ilvl w:val="0"/>
          <w:numId w:val="34"/>
        </w:numPr>
        <w:pBdr>
          <w:top w:val="nil"/>
          <w:left w:val="nil"/>
          <w:bottom w:val="nil"/>
          <w:right w:val="nil"/>
          <w:between w:val="nil"/>
        </w:pBdr>
        <w:tabs>
          <w:tab w:val="left" w:pos="284"/>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Quando compatível, a CONTRATADA deverá implementar quesitos de sustentabilidade e de economia alinhados às diretrizes e aos objetivos do Plano Logístico Sustentável do Ministério Público do Trabalho, em consonância com o </w:t>
      </w:r>
      <w:proofErr w:type="spellStart"/>
      <w:r w:rsidRPr="00A45D5C">
        <w:rPr>
          <w:rFonts w:ascii="Times New Roman" w:hAnsi="Times New Roman" w:cs="Times New Roman"/>
          <w:sz w:val="22"/>
          <w:szCs w:val="22"/>
        </w:rPr>
        <w:t>arts</w:t>
      </w:r>
      <w:proofErr w:type="spellEnd"/>
      <w:r w:rsidRPr="00A45D5C">
        <w:rPr>
          <w:rFonts w:ascii="Times New Roman" w:hAnsi="Times New Roman" w:cs="Times New Roman"/>
          <w:sz w:val="22"/>
          <w:szCs w:val="22"/>
        </w:rPr>
        <w:t xml:space="preserve">. 5° e 11, IV, da Lei nº 14.133/2021 c/c os </w:t>
      </w:r>
      <w:proofErr w:type="spellStart"/>
      <w:r w:rsidRPr="00A45D5C">
        <w:rPr>
          <w:rFonts w:ascii="Times New Roman" w:hAnsi="Times New Roman" w:cs="Times New Roman"/>
          <w:sz w:val="22"/>
          <w:szCs w:val="22"/>
        </w:rPr>
        <w:t>arts</w:t>
      </w:r>
      <w:proofErr w:type="spellEnd"/>
      <w:r w:rsidRPr="00A45D5C">
        <w:rPr>
          <w:rFonts w:ascii="Times New Roman" w:hAnsi="Times New Roman" w:cs="Times New Roman"/>
          <w:sz w:val="22"/>
          <w:szCs w:val="22"/>
        </w:rPr>
        <w:t xml:space="preserve">. 2°, 4°, </w:t>
      </w:r>
      <w:proofErr w:type="spellStart"/>
      <w:r w:rsidRPr="00A45D5C">
        <w:rPr>
          <w:rFonts w:ascii="Times New Roman" w:hAnsi="Times New Roman" w:cs="Times New Roman"/>
          <w:sz w:val="22"/>
          <w:szCs w:val="22"/>
        </w:rPr>
        <w:t>incs</w:t>
      </w:r>
      <w:proofErr w:type="spellEnd"/>
      <w:r w:rsidRPr="00A45D5C">
        <w:rPr>
          <w:rFonts w:ascii="Times New Roman" w:hAnsi="Times New Roman" w:cs="Times New Roman"/>
          <w:sz w:val="22"/>
          <w:szCs w:val="22"/>
        </w:rPr>
        <w:t xml:space="preserve">. I, III, VII e VIII, e art. 16 do Decreto Federal n° 7.746/12, especialmente o uso racional dos recursos naturais disponíveis e a redução de desperdícios. </w:t>
      </w:r>
    </w:p>
    <w:p w14:paraId="0BBE33E7" w14:textId="77777777" w:rsidR="00A45D5C" w:rsidRPr="00A45D5C" w:rsidRDefault="00A45D5C" w:rsidP="00A45D5C">
      <w:pPr>
        <w:pBdr>
          <w:top w:val="nil"/>
          <w:left w:val="nil"/>
          <w:bottom w:val="nil"/>
          <w:right w:val="nil"/>
          <w:between w:val="nil"/>
        </w:pBdr>
        <w:tabs>
          <w:tab w:val="left" w:pos="284"/>
          <w:tab w:val="left" w:pos="426"/>
        </w:tabs>
        <w:ind w:left="426"/>
        <w:jc w:val="both"/>
        <w:rPr>
          <w:rFonts w:ascii="Times New Roman" w:hAnsi="Times New Roman" w:cs="Times New Roman"/>
          <w:sz w:val="22"/>
          <w:szCs w:val="22"/>
        </w:rPr>
      </w:pPr>
    </w:p>
    <w:p w14:paraId="1AD9E2A9" w14:textId="77777777" w:rsidR="00A45D5C" w:rsidRPr="00A45D5C" w:rsidRDefault="00A45D5C" w:rsidP="00A45D5C">
      <w:pPr>
        <w:widowControl w:val="0"/>
        <w:numPr>
          <w:ilvl w:val="0"/>
          <w:numId w:val="34"/>
        </w:numPr>
        <w:pBdr>
          <w:top w:val="nil"/>
          <w:left w:val="nil"/>
          <w:bottom w:val="nil"/>
          <w:right w:val="nil"/>
          <w:between w:val="nil"/>
        </w:pBdr>
        <w:tabs>
          <w:tab w:val="left" w:pos="284"/>
          <w:tab w:val="left" w:pos="426"/>
          <w:tab w:val="left" w:pos="56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33D93AA6" w14:textId="77777777" w:rsidR="00A45D5C" w:rsidRPr="00A45D5C" w:rsidRDefault="00A45D5C" w:rsidP="00A45D5C">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2FABB032" w14:textId="77777777" w:rsidR="00A45D5C" w:rsidRPr="00A45D5C" w:rsidRDefault="00A45D5C" w:rsidP="00A45D5C">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5. DA EXECUÇÃO DO OBJETO (ART. 6º, XXIII, “E” DA LEI 14.133/2021)</w:t>
      </w:r>
    </w:p>
    <w:p w14:paraId="6893495A" w14:textId="77777777" w:rsidR="00A45D5C" w:rsidRPr="00A45D5C" w:rsidRDefault="00A45D5C" w:rsidP="00A45D5C">
      <w:pPr>
        <w:pBdr>
          <w:top w:val="nil"/>
          <w:left w:val="nil"/>
          <w:bottom w:val="nil"/>
          <w:right w:val="nil"/>
          <w:between w:val="nil"/>
        </w:pBdr>
        <w:tabs>
          <w:tab w:val="left" w:pos="0"/>
        </w:tabs>
        <w:jc w:val="both"/>
        <w:rPr>
          <w:rFonts w:ascii="Times New Roman" w:hAnsi="Times New Roman" w:cs="Times New Roman"/>
          <w:b/>
          <w:bCs/>
          <w:sz w:val="22"/>
          <w:szCs w:val="22"/>
        </w:rPr>
      </w:pPr>
    </w:p>
    <w:p w14:paraId="7571DDB4" w14:textId="77777777" w:rsidR="00A45D5C" w:rsidRPr="00A45D5C" w:rsidRDefault="00A45D5C" w:rsidP="00A45D5C">
      <w:pPr>
        <w:widowControl w:val="0"/>
        <w:numPr>
          <w:ilvl w:val="0"/>
          <w:numId w:val="31"/>
        </w:numPr>
        <w:pBdr>
          <w:top w:val="nil"/>
          <w:left w:val="nil"/>
          <w:bottom w:val="nil"/>
          <w:right w:val="nil"/>
          <w:between w:val="nil"/>
        </w:pBdr>
        <w:tabs>
          <w:tab w:val="left" w:pos="0"/>
        </w:tabs>
        <w:ind w:left="0" w:firstLine="0"/>
        <w:jc w:val="both"/>
        <w:rPr>
          <w:rFonts w:ascii="Times New Roman" w:hAnsi="Times New Roman" w:cs="Times New Roman"/>
          <w:sz w:val="22"/>
          <w:szCs w:val="22"/>
        </w:rPr>
      </w:pPr>
      <w:r w:rsidRPr="00A45D5C">
        <w:rPr>
          <w:rFonts w:ascii="Times New Roman" w:hAnsi="Times New Roman" w:cs="Times New Roman"/>
          <w:b/>
          <w:bCs/>
          <w:sz w:val="22"/>
          <w:szCs w:val="22"/>
        </w:rPr>
        <w:t>Fornecimento do Objeto / Execução dos Serviços</w:t>
      </w:r>
      <w:r w:rsidRPr="00A45D5C">
        <w:rPr>
          <w:rFonts w:ascii="Times New Roman" w:hAnsi="Times New Roman" w:cs="Times New Roman"/>
          <w:sz w:val="22"/>
          <w:szCs w:val="22"/>
        </w:rPr>
        <w:t xml:space="preserve"> </w:t>
      </w:r>
    </w:p>
    <w:p w14:paraId="2C5344B1" w14:textId="77777777" w:rsidR="00A45D5C" w:rsidRPr="00A45D5C" w:rsidRDefault="00A45D5C" w:rsidP="00A45D5C">
      <w:pPr>
        <w:pBdr>
          <w:top w:val="nil"/>
          <w:left w:val="nil"/>
          <w:bottom w:val="nil"/>
          <w:right w:val="nil"/>
          <w:between w:val="nil"/>
        </w:pBdr>
        <w:tabs>
          <w:tab w:val="left" w:pos="0"/>
        </w:tabs>
        <w:jc w:val="both"/>
        <w:rPr>
          <w:rFonts w:ascii="Times New Roman" w:hAnsi="Times New Roman" w:cs="Times New Roman"/>
          <w:b/>
          <w:sz w:val="22"/>
          <w:szCs w:val="22"/>
          <w:highlight w:val="lightGray"/>
        </w:rPr>
      </w:pPr>
    </w:p>
    <w:p w14:paraId="117F0F59" w14:textId="77777777" w:rsidR="00A45D5C" w:rsidRPr="00A45D5C" w:rsidRDefault="00A45D5C" w:rsidP="00375D96">
      <w:pPr>
        <w:pStyle w:val="PargrafodaLista"/>
        <w:widowControl w:val="0"/>
        <w:numPr>
          <w:ilvl w:val="0"/>
          <w:numId w:val="43"/>
        </w:numPr>
        <w:pBdr>
          <w:top w:val="nil"/>
          <w:left w:val="nil"/>
          <w:bottom w:val="nil"/>
          <w:right w:val="nil"/>
          <w:between w:val="nil"/>
        </w:pBdr>
        <w:tabs>
          <w:tab w:val="left" w:pos="426"/>
        </w:tabs>
        <w:ind w:left="426" w:hanging="11"/>
        <w:jc w:val="both"/>
        <w:rPr>
          <w:rFonts w:ascii="Times New Roman" w:hAnsi="Times New Roman" w:cs="Times New Roman"/>
          <w:sz w:val="22"/>
          <w:szCs w:val="22"/>
        </w:rPr>
      </w:pPr>
      <w:r w:rsidRPr="00A45D5C">
        <w:rPr>
          <w:rFonts w:ascii="Times New Roman" w:hAnsi="Times New Roman" w:cs="Times New Roman"/>
          <w:sz w:val="22"/>
          <w:szCs w:val="22"/>
        </w:rPr>
        <w:lastRenderedPageBreak/>
        <w:t>A realização do(s) serviço(s) deverá ser feita em tempo apropriado para execução do Objeto, e, concluído, acompanhados da(s) respectiva(s) Nota(s) fiscal(</w:t>
      </w:r>
      <w:proofErr w:type="spellStart"/>
      <w:r w:rsidRPr="00A45D5C">
        <w:rPr>
          <w:rFonts w:ascii="Times New Roman" w:hAnsi="Times New Roman" w:cs="Times New Roman"/>
          <w:sz w:val="22"/>
          <w:szCs w:val="22"/>
        </w:rPr>
        <w:t>is</w:t>
      </w:r>
      <w:proofErr w:type="spellEnd"/>
      <w:r w:rsidRPr="00A45D5C">
        <w:rPr>
          <w:rFonts w:ascii="Times New Roman" w:hAnsi="Times New Roman" w:cs="Times New Roman"/>
          <w:sz w:val="22"/>
          <w:szCs w:val="22"/>
        </w:rPr>
        <w:t xml:space="preserve">) ou Fatura(s), </w:t>
      </w:r>
      <w:r w:rsidRPr="00A45D5C">
        <w:rPr>
          <w:rFonts w:ascii="Times New Roman" w:hAnsi="Times New Roman" w:cs="Times New Roman"/>
          <w:b/>
          <w:sz w:val="22"/>
          <w:szCs w:val="22"/>
        </w:rPr>
        <w:t>ao Ministério Público do Trabalho – Procuradoria Regional do Trabalho da 4ª Região</w:t>
      </w:r>
      <w:r w:rsidRPr="00A45D5C">
        <w:rPr>
          <w:rFonts w:ascii="Times New Roman" w:hAnsi="Times New Roman" w:cs="Times New Roman"/>
          <w:sz w:val="22"/>
          <w:szCs w:val="22"/>
        </w:rPr>
        <w:t xml:space="preserve"> e executado o serviço no endereço: sede da </w:t>
      </w:r>
      <w:r w:rsidRPr="00A45D5C">
        <w:rPr>
          <w:rFonts w:ascii="Times New Roman" w:hAnsi="Times New Roman" w:cs="Times New Roman"/>
          <w:b/>
          <w:sz w:val="22"/>
          <w:szCs w:val="22"/>
        </w:rPr>
        <w:t>PTM/PF, localizada Rua Antônio Araújo, 1115, Vila Popular, Passo Fundo/RS - CEP 99.010-220.</w:t>
      </w:r>
    </w:p>
    <w:p w14:paraId="527C8307" w14:textId="77777777" w:rsidR="00A45D5C" w:rsidRPr="00A45D5C" w:rsidRDefault="00A45D5C" w:rsidP="00A45D5C">
      <w:pPr>
        <w:pStyle w:val="PargrafodaLista"/>
        <w:pBdr>
          <w:top w:val="nil"/>
          <w:left w:val="nil"/>
          <w:bottom w:val="nil"/>
          <w:right w:val="nil"/>
          <w:between w:val="nil"/>
        </w:pBdr>
        <w:tabs>
          <w:tab w:val="left" w:pos="426"/>
        </w:tabs>
        <w:jc w:val="both"/>
        <w:rPr>
          <w:rFonts w:ascii="Times New Roman" w:hAnsi="Times New Roman" w:cs="Times New Roman"/>
          <w:sz w:val="22"/>
          <w:szCs w:val="22"/>
        </w:rPr>
      </w:pPr>
    </w:p>
    <w:p w14:paraId="0DBB7824" w14:textId="77777777" w:rsidR="00A45D5C" w:rsidRPr="00A45D5C" w:rsidRDefault="00A45D5C" w:rsidP="00A45D5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1" w:name="_gjdgxs" w:colFirst="0" w:colLast="0"/>
      <w:bookmarkEnd w:id="31"/>
      <w:r w:rsidRPr="00A45D5C">
        <w:rPr>
          <w:rFonts w:ascii="Times New Roman" w:hAnsi="Times New Roman" w:cs="Times New Roman"/>
          <w:sz w:val="22"/>
          <w:szCs w:val="22"/>
        </w:rPr>
        <w:t>A execução dos serviços será acompanhada e fiscalizada por representante(s) da Administração da PTM de Passo Fundo designado(s) para esse fim, permitida a assistência de terceiros.</w:t>
      </w:r>
    </w:p>
    <w:p w14:paraId="6BFCB353" w14:textId="77777777" w:rsidR="00A45D5C" w:rsidRPr="00A45D5C" w:rsidRDefault="00A45D5C" w:rsidP="00A45D5C">
      <w:pPr>
        <w:pBdr>
          <w:top w:val="nil"/>
          <w:left w:val="nil"/>
          <w:bottom w:val="nil"/>
          <w:right w:val="nil"/>
          <w:between w:val="nil"/>
        </w:pBdr>
        <w:tabs>
          <w:tab w:val="left" w:pos="426"/>
        </w:tabs>
        <w:ind w:left="426"/>
        <w:jc w:val="both"/>
        <w:rPr>
          <w:rFonts w:ascii="Times New Roman" w:hAnsi="Times New Roman" w:cs="Times New Roman"/>
          <w:sz w:val="22"/>
          <w:szCs w:val="22"/>
        </w:rPr>
      </w:pPr>
    </w:p>
    <w:p w14:paraId="58786479" w14:textId="7D20AB26" w:rsidR="00A45D5C" w:rsidRPr="00A45D5C" w:rsidRDefault="00A45D5C" w:rsidP="00375D96">
      <w:pPr>
        <w:pStyle w:val="PargrafodaLista"/>
        <w:widowControl w:val="0"/>
        <w:numPr>
          <w:ilvl w:val="0"/>
          <w:numId w:val="43"/>
        </w:numPr>
        <w:pBdr>
          <w:top w:val="nil"/>
          <w:left w:val="nil"/>
          <w:bottom w:val="nil"/>
          <w:right w:val="nil"/>
          <w:between w:val="nil"/>
        </w:pBdr>
        <w:tabs>
          <w:tab w:val="left" w:pos="426"/>
        </w:tabs>
        <w:ind w:left="426" w:hanging="11"/>
        <w:jc w:val="both"/>
        <w:rPr>
          <w:rFonts w:ascii="Times New Roman" w:hAnsi="Times New Roman" w:cs="Times New Roman"/>
          <w:sz w:val="22"/>
          <w:szCs w:val="22"/>
        </w:rPr>
      </w:pPr>
      <w:bookmarkStart w:id="32" w:name="_30j0zll" w:colFirst="0" w:colLast="0"/>
      <w:bookmarkEnd w:id="32"/>
      <w:r w:rsidRPr="00A45D5C">
        <w:rPr>
          <w:rFonts w:ascii="Times New Roman" w:hAnsi="Times New Roman" w:cs="Times New Roman"/>
          <w:sz w:val="22"/>
          <w:szCs w:val="22"/>
        </w:rPr>
        <w:t xml:space="preserve">A CONTRATADA executará o serviço no local supra informado no </w:t>
      </w:r>
      <w:r w:rsidRPr="00A45D5C">
        <w:rPr>
          <w:rFonts w:ascii="Times New Roman" w:hAnsi="Times New Roman" w:cs="Times New Roman"/>
          <w:b/>
          <w:sz w:val="22"/>
          <w:szCs w:val="22"/>
        </w:rPr>
        <w:t>prazo de até 10 (dez) dias úteis,</w:t>
      </w:r>
      <w:r w:rsidRPr="00A45D5C">
        <w:rPr>
          <w:rFonts w:ascii="Times New Roman" w:hAnsi="Times New Roman" w:cs="Times New Roman"/>
          <w:sz w:val="22"/>
          <w:szCs w:val="22"/>
        </w:rPr>
        <w:t xml:space="preserve"> a contar da data de recebimento da Nota de Empenho ou da Assinatura do Termo de Contrato, quando houver.</w:t>
      </w:r>
    </w:p>
    <w:p w14:paraId="1DB35066" w14:textId="77777777" w:rsidR="00A45D5C" w:rsidRPr="00A45D5C" w:rsidRDefault="00A45D5C" w:rsidP="00A45D5C">
      <w:pPr>
        <w:pBdr>
          <w:top w:val="nil"/>
          <w:left w:val="nil"/>
          <w:bottom w:val="nil"/>
          <w:right w:val="nil"/>
          <w:between w:val="nil"/>
        </w:pBdr>
        <w:tabs>
          <w:tab w:val="left" w:pos="426"/>
        </w:tabs>
        <w:ind w:left="426"/>
        <w:jc w:val="both"/>
        <w:rPr>
          <w:rFonts w:ascii="Times New Roman" w:hAnsi="Times New Roman" w:cs="Times New Roman"/>
          <w:sz w:val="22"/>
          <w:szCs w:val="22"/>
        </w:rPr>
      </w:pPr>
    </w:p>
    <w:p w14:paraId="032015C0" w14:textId="77777777" w:rsidR="00A45D5C" w:rsidRPr="00A45D5C" w:rsidRDefault="00A45D5C" w:rsidP="00A45D5C">
      <w:pPr>
        <w:pStyle w:val="PargrafodaLista"/>
        <w:widowControl w:val="0"/>
        <w:numPr>
          <w:ilvl w:val="0"/>
          <w:numId w:val="43"/>
        </w:numPr>
        <w:pBdr>
          <w:top w:val="nil"/>
          <w:left w:val="nil"/>
          <w:bottom w:val="nil"/>
          <w:right w:val="nil"/>
          <w:between w:val="nil"/>
        </w:pBdr>
        <w:tabs>
          <w:tab w:val="left" w:pos="426"/>
        </w:tabs>
        <w:ind w:left="426" w:firstLine="0"/>
        <w:jc w:val="both"/>
        <w:rPr>
          <w:rFonts w:ascii="Times New Roman" w:hAnsi="Times New Roman" w:cs="Times New Roman"/>
          <w:sz w:val="22"/>
          <w:szCs w:val="22"/>
        </w:rPr>
      </w:pPr>
      <w:bookmarkStart w:id="33" w:name="_1fob9te" w:colFirst="0" w:colLast="0"/>
      <w:bookmarkEnd w:id="33"/>
      <w:r w:rsidRPr="00A45D5C">
        <w:rPr>
          <w:rFonts w:ascii="Times New Roman" w:hAnsi="Times New Roman" w:cs="Times New Roman"/>
          <w:sz w:val="22"/>
          <w:szCs w:val="22"/>
        </w:rPr>
        <w:t xml:space="preserve">A empresa deverá comunicar à </w:t>
      </w:r>
      <w:r w:rsidRPr="00A45D5C">
        <w:rPr>
          <w:rFonts w:ascii="Times New Roman" w:hAnsi="Times New Roman" w:cs="Times New Roman"/>
          <w:b/>
          <w:sz w:val="22"/>
          <w:szCs w:val="22"/>
        </w:rPr>
        <w:t>PTM de Passo Fundo com 10(dez) dias úteis de antecedência</w:t>
      </w:r>
      <w:r w:rsidRPr="00A45D5C">
        <w:rPr>
          <w:rFonts w:ascii="Times New Roman" w:hAnsi="Times New Roman" w:cs="Times New Roman"/>
          <w:sz w:val="22"/>
          <w:szCs w:val="22"/>
        </w:rPr>
        <w:t xml:space="preserve">, impreterivelmente, a data e o horário previsto para a entrega dos seus materiais e/ou equipamentos necessários, se houver, para a posterior execução dos Serviços, que também deverá ser marcada com o setor acima citado, caso essas ações não possam ser concomitantes, por meio dos telefones (54)3316-4300 e/ou por e-mail </w:t>
      </w:r>
      <w:hyperlink r:id="rId13" w:history="1">
        <w:r w:rsidRPr="00A45D5C">
          <w:rPr>
            <w:rStyle w:val="Hyperlink"/>
            <w:rFonts w:ascii="Times New Roman" w:hAnsi="Times New Roman" w:cs="Times New Roman"/>
            <w:color w:val="auto"/>
            <w:sz w:val="22"/>
            <w:szCs w:val="22"/>
          </w:rPr>
          <w:t>prt04.ptm001@mpt.mp.br</w:t>
        </w:r>
      </w:hyperlink>
      <w:r w:rsidRPr="00A45D5C">
        <w:rPr>
          <w:rFonts w:ascii="Times New Roman" w:hAnsi="Times New Roman" w:cs="Times New Roman"/>
          <w:sz w:val="22"/>
          <w:szCs w:val="22"/>
        </w:rPr>
        <w:t xml:space="preserve">; </w:t>
      </w:r>
    </w:p>
    <w:p w14:paraId="00EF1F2D" w14:textId="77777777" w:rsidR="00A45D5C" w:rsidRPr="00A45D5C" w:rsidRDefault="00A45D5C" w:rsidP="00A45D5C">
      <w:pPr>
        <w:pBdr>
          <w:top w:val="nil"/>
          <w:left w:val="nil"/>
          <w:bottom w:val="nil"/>
          <w:right w:val="nil"/>
          <w:between w:val="nil"/>
        </w:pBdr>
        <w:tabs>
          <w:tab w:val="left" w:pos="426"/>
        </w:tabs>
        <w:ind w:left="426"/>
        <w:jc w:val="both"/>
        <w:rPr>
          <w:rFonts w:ascii="Times New Roman" w:hAnsi="Times New Roman" w:cs="Times New Roman"/>
          <w:sz w:val="22"/>
          <w:szCs w:val="22"/>
        </w:rPr>
      </w:pPr>
    </w:p>
    <w:p w14:paraId="708BAC35" w14:textId="1DE3C007" w:rsidR="00A45D5C" w:rsidRPr="00A45D5C" w:rsidRDefault="00375D96" w:rsidP="00375D96">
      <w:pPr>
        <w:pStyle w:val="PargrafodaLista"/>
        <w:widowControl w:val="0"/>
        <w:numPr>
          <w:ilvl w:val="0"/>
          <w:numId w:val="43"/>
        </w:numPr>
        <w:pBdr>
          <w:top w:val="nil"/>
          <w:left w:val="nil"/>
          <w:bottom w:val="nil"/>
          <w:right w:val="nil"/>
          <w:between w:val="nil"/>
        </w:pBdr>
        <w:tabs>
          <w:tab w:val="left" w:pos="709"/>
        </w:tabs>
        <w:ind w:left="426" w:hanging="11"/>
        <w:jc w:val="both"/>
        <w:rPr>
          <w:rFonts w:ascii="Times New Roman" w:hAnsi="Times New Roman" w:cs="Times New Roman"/>
          <w:sz w:val="22"/>
          <w:szCs w:val="22"/>
        </w:rPr>
      </w:pPr>
      <w:bookmarkStart w:id="34" w:name="_3znysh7" w:colFirst="0" w:colLast="0"/>
      <w:bookmarkEnd w:id="34"/>
      <w:r>
        <w:rPr>
          <w:rFonts w:ascii="Times New Roman" w:hAnsi="Times New Roman" w:cs="Times New Roman"/>
          <w:sz w:val="22"/>
          <w:szCs w:val="22"/>
        </w:rPr>
        <w:t xml:space="preserve"> </w:t>
      </w:r>
      <w:r w:rsidR="00A45D5C" w:rsidRPr="00A45D5C">
        <w:rPr>
          <w:rFonts w:ascii="Times New Roman" w:hAnsi="Times New Roman" w:cs="Times New Roman"/>
          <w:sz w:val="22"/>
          <w:szCs w:val="22"/>
        </w:rPr>
        <w:t xml:space="preserve">Na impossibilidade de cumprir com o prazo de </w:t>
      </w:r>
      <w:r w:rsidR="00A45D5C" w:rsidRPr="00A45D5C">
        <w:rPr>
          <w:rFonts w:ascii="Times New Roman" w:hAnsi="Times New Roman" w:cs="Times New Roman"/>
          <w:b/>
          <w:bCs/>
          <w:sz w:val="22"/>
          <w:szCs w:val="22"/>
        </w:rPr>
        <w:t>Execução dos Serviços</w:t>
      </w:r>
      <w:r w:rsidR="00A45D5C" w:rsidRPr="00A45D5C">
        <w:rPr>
          <w:rFonts w:ascii="Times New Roman" w:hAnsi="Times New Roman" w:cs="Times New Roman"/>
          <w:sz w:val="22"/>
          <w:szCs w:val="22"/>
        </w:rPr>
        <w:t xml:space="preserve"> estipulado neste termo de referência, a empresa CONTRATADA deverá, antes de expirado o prazo, solicitar formalmente a prorrogação do prazo e apresentar justificativa. O pedido de prorrogação, com indicação do novo prazo, quando for o caso, deverá ser encaminhado à Secretaria Administrativa da PTM de Passo Fundo, através do telefone (54)3316-4300 e/ou por e-mail prt04.ptm001@mpt.mp.br, que poderá, de modo justificado, acolher ou não o pedido;</w:t>
      </w:r>
    </w:p>
    <w:p w14:paraId="395A5A32" w14:textId="77777777" w:rsidR="00A45D5C" w:rsidRPr="00A45D5C" w:rsidRDefault="00A45D5C" w:rsidP="00A45D5C">
      <w:pPr>
        <w:pStyle w:val="PargrafodaLista"/>
        <w:pBdr>
          <w:top w:val="nil"/>
          <w:left w:val="nil"/>
          <w:bottom w:val="nil"/>
          <w:right w:val="nil"/>
          <w:between w:val="nil"/>
        </w:pBdr>
        <w:tabs>
          <w:tab w:val="left" w:pos="426"/>
        </w:tabs>
        <w:jc w:val="both"/>
        <w:rPr>
          <w:rFonts w:ascii="Times New Roman" w:hAnsi="Times New Roman" w:cs="Times New Roman"/>
          <w:sz w:val="22"/>
          <w:szCs w:val="22"/>
        </w:rPr>
      </w:pPr>
    </w:p>
    <w:p w14:paraId="5A42FB04" w14:textId="77777777" w:rsidR="00A45D5C" w:rsidRPr="00A45D5C" w:rsidRDefault="00A45D5C" w:rsidP="00A45D5C">
      <w:pPr>
        <w:pStyle w:val="PargrafodaLista"/>
        <w:pBdr>
          <w:top w:val="nil"/>
          <w:left w:val="nil"/>
          <w:bottom w:val="nil"/>
          <w:right w:val="nil"/>
          <w:between w:val="nil"/>
        </w:pBdr>
        <w:tabs>
          <w:tab w:val="left" w:pos="0"/>
          <w:tab w:val="left" w:pos="426"/>
        </w:tabs>
        <w:ind w:left="426"/>
        <w:jc w:val="both"/>
        <w:rPr>
          <w:rFonts w:ascii="Times New Roman" w:hAnsi="Times New Roman" w:cs="Times New Roman"/>
          <w:sz w:val="22"/>
          <w:szCs w:val="22"/>
          <w:highlight w:val="cyan"/>
        </w:rPr>
      </w:pPr>
      <w:r w:rsidRPr="00A45D5C">
        <w:rPr>
          <w:rFonts w:ascii="Times New Roman" w:hAnsi="Times New Roman" w:cs="Times New Roman"/>
          <w:b/>
          <w:bCs/>
          <w:sz w:val="22"/>
          <w:szCs w:val="22"/>
        </w:rPr>
        <w:t>f</w:t>
      </w:r>
      <w:r w:rsidRPr="00A45D5C">
        <w:rPr>
          <w:rFonts w:ascii="Times New Roman" w:hAnsi="Times New Roman" w:cs="Times New Roman"/>
          <w:sz w:val="22"/>
          <w:szCs w:val="22"/>
        </w:rPr>
        <w:t xml:space="preserve">. Tratando-se da execução de serviços que impliquem substituição de materiais danificados por novos materiais, estes deverão ser de alta qualidade e atender rigorosamente aos padrões especificados conforme ABNT. </w:t>
      </w:r>
    </w:p>
    <w:p w14:paraId="56A4B3E6" w14:textId="77777777" w:rsidR="00A45D5C" w:rsidRPr="00A45D5C" w:rsidRDefault="00A45D5C" w:rsidP="00A45D5C">
      <w:pPr>
        <w:pBdr>
          <w:top w:val="nil"/>
          <w:left w:val="nil"/>
          <w:bottom w:val="nil"/>
          <w:right w:val="nil"/>
          <w:between w:val="nil"/>
        </w:pBdr>
        <w:tabs>
          <w:tab w:val="left" w:pos="0"/>
          <w:tab w:val="left" w:pos="426"/>
        </w:tabs>
        <w:jc w:val="both"/>
        <w:rPr>
          <w:rFonts w:ascii="Times New Roman" w:hAnsi="Times New Roman" w:cs="Times New Roman"/>
          <w:sz w:val="22"/>
          <w:szCs w:val="22"/>
        </w:rPr>
      </w:pPr>
    </w:p>
    <w:p w14:paraId="07966A88" w14:textId="77777777" w:rsidR="00A45D5C" w:rsidRPr="00A45D5C" w:rsidRDefault="00A45D5C" w:rsidP="00A45D5C">
      <w:pPr>
        <w:widowControl w:val="0"/>
        <w:numPr>
          <w:ilvl w:val="0"/>
          <w:numId w:val="31"/>
        </w:numPr>
        <w:pBdr>
          <w:top w:val="nil"/>
          <w:left w:val="nil"/>
          <w:bottom w:val="nil"/>
          <w:right w:val="nil"/>
          <w:between w:val="nil"/>
        </w:pBdr>
        <w:tabs>
          <w:tab w:val="left" w:pos="0"/>
          <w:tab w:val="left" w:pos="142"/>
          <w:tab w:val="left" w:pos="284"/>
          <w:tab w:val="left" w:pos="567"/>
        </w:tabs>
        <w:ind w:left="0" w:firstLine="0"/>
        <w:jc w:val="both"/>
        <w:rPr>
          <w:rFonts w:ascii="Times New Roman" w:hAnsi="Times New Roman" w:cs="Times New Roman"/>
          <w:sz w:val="22"/>
          <w:szCs w:val="22"/>
        </w:rPr>
      </w:pPr>
      <w:r w:rsidRPr="00A45D5C">
        <w:rPr>
          <w:rFonts w:ascii="Times New Roman" w:hAnsi="Times New Roman" w:cs="Times New Roman"/>
          <w:b/>
          <w:sz w:val="22"/>
          <w:szCs w:val="22"/>
        </w:rPr>
        <w:t xml:space="preserve">Garantia e/ou validade do OBJETO:          </w:t>
      </w:r>
    </w:p>
    <w:p w14:paraId="30818D11" w14:textId="77777777" w:rsidR="00A45D5C" w:rsidRPr="00A45D5C" w:rsidRDefault="00A45D5C" w:rsidP="00A45D5C">
      <w:pPr>
        <w:pBdr>
          <w:top w:val="nil"/>
          <w:left w:val="nil"/>
          <w:bottom w:val="nil"/>
          <w:right w:val="nil"/>
          <w:between w:val="nil"/>
        </w:pBdr>
        <w:tabs>
          <w:tab w:val="left" w:pos="851"/>
          <w:tab w:val="left" w:pos="1134"/>
        </w:tabs>
        <w:jc w:val="both"/>
        <w:rPr>
          <w:rFonts w:ascii="Times New Roman" w:hAnsi="Times New Roman" w:cs="Times New Roman"/>
          <w:sz w:val="22"/>
          <w:szCs w:val="22"/>
        </w:rPr>
      </w:pPr>
      <w:bookmarkStart w:id="35" w:name="_Hlk132815162"/>
    </w:p>
    <w:p w14:paraId="750D9EB6" w14:textId="77777777" w:rsidR="00A45D5C" w:rsidRPr="00A45D5C" w:rsidRDefault="00A45D5C" w:rsidP="00A45D5C">
      <w:pPr>
        <w:widowControl w:val="0"/>
        <w:numPr>
          <w:ilvl w:val="0"/>
          <w:numId w:val="32"/>
        </w:numPr>
        <w:pBdr>
          <w:top w:val="nil"/>
          <w:left w:val="nil"/>
          <w:bottom w:val="nil"/>
          <w:right w:val="nil"/>
          <w:between w:val="nil"/>
        </w:pBdr>
        <w:tabs>
          <w:tab w:val="left" w:pos="284"/>
          <w:tab w:val="left" w:pos="709"/>
          <w:tab w:val="left" w:pos="1134"/>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Tratando-se de fornecimento de serviço (s), o prazo de garantia, deverá ser de no mínimo 90 (noventa) dias, compreendendo os vícios de qualidade, a contar: da data do recebimento definitivo do serviço, em se tratando de vícios aparentes ou de fácil constatação; e da evidência do defeito na prestação dos serviços, nos casos de vícios ocultos.</w:t>
      </w:r>
    </w:p>
    <w:bookmarkEnd w:id="35"/>
    <w:p w14:paraId="268EAEA5" w14:textId="77777777" w:rsidR="00A45D5C" w:rsidRPr="00A45D5C" w:rsidRDefault="00A45D5C" w:rsidP="00A45D5C">
      <w:pPr>
        <w:pBdr>
          <w:top w:val="nil"/>
          <w:left w:val="nil"/>
          <w:bottom w:val="nil"/>
          <w:right w:val="nil"/>
          <w:between w:val="nil"/>
        </w:pBdr>
        <w:tabs>
          <w:tab w:val="left" w:pos="0"/>
        </w:tabs>
        <w:rPr>
          <w:rFonts w:ascii="Times New Roman" w:hAnsi="Times New Roman" w:cs="Times New Roman"/>
          <w:sz w:val="22"/>
          <w:szCs w:val="22"/>
        </w:rPr>
      </w:pPr>
    </w:p>
    <w:p w14:paraId="4ACEB39A" w14:textId="77777777" w:rsidR="00A45D5C" w:rsidRPr="00A45D5C" w:rsidRDefault="00A45D5C" w:rsidP="00A45D5C">
      <w:pPr>
        <w:widowControl w:val="0"/>
        <w:numPr>
          <w:ilvl w:val="0"/>
          <w:numId w:val="31"/>
        </w:numPr>
        <w:pBdr>
          <w:top w:val="nil"/>
          <w:left w:val="nil"/>
          <w:bottom w:val="nil"/>
          <w:right w:val="nil"/>
          <w:between w:val="nil"/>
        </w:pBdr>
        <w:tabs>
          <w:tab w:val="left" w:pos="0"/>
          <w:tab w:val="left" w:pos="284"/>
          <w:tab w:val="left" w:pos="426"/>
        </w:tabs>
        <w:ind w:left="0" w:firstLine="0"/>
        <w:jc w:val="both"/>
        <w:rPr>
          <w:rFonts w:ascii="Times New Roman" w:hAnsi="Times New Roman" w:cs="Times New Roman"/>
          <w:b/>
          <w:sz w:val="22"/>
          <w:szCs w:val="22"/>
        </w:rPr>
      </w:pPr>
      <w:r w:rsidRPr="00A45D5C">
        <w:rPr>
          <w:rFonts w:ascii="Times New Roman" w:hAnsi="Times New Roman" w:cs="Times New Roman"/>
          <w:b/>
          <w:sz w:val="22"/>
          <w:szCs w:val="22"/>
        </w:rPr>
        <w:t xml:space="preserve">Infrações e sanções:   </w:t>
      </w:r>
    </w:p>
    <w:p w14:paraId="76CCF59B" w14:textId="77777777" w:rsidR="00A45D5C" w:rsidRPr="00A45D5C" w:rsidRDefault="00A45D5C" w:rsidP="00A45D5C">
      <w:pPr>
        <w:pBdr>
          <w:top w:val="nil"/>
          <w:left w:val="nil"/>
          <w:bottom w:val="nil"/>
          <w:right w:val="nil"/>
          <w:between w:val="nil"/>
        </w:pBdr>
        <w:tabs>
          <w:tab w:val="left" w:pos="0"/>
        </w:tabs>
        <w:rPr>
          <w:rFonts w:ascii="Times New Roman" w:hAnsi="Times New Roman" w:cs="Times New Roman"/>
          <w:sz w:val="22"/>
          <w:szCs w:val="22"/>
        </w:rPr>
      </w:pPr>
      <w:r w:rsidRPr="00A45D5C">
        <w:rPr>
          <w:rFonts w:ascii="Times New Roman" w:hAnsi="Times New Roman" w:cs="Times New Roman"/>
          <w:b/>
          <w:sz w:val="22"/>
          <w:szCs w:val="22"/>
        </w:rPr>
        <w:t xml:space="preserve">                                                                                                                   </w:t>
      </w:r>
    </w:p>
    <w:p w14:paraId="2FF73345" w14:textId="77777777" w:rsidR="00A45D5C" w:rsidRPr="00A45D5C" w:rsidRDefault="00A45D5C" w:rsidP="00A45D5C">
      <w:pPr>
        <w:widowControl w:val="0"/>
        <w:numPr>
          <w:ilvl w:val="0"/>
          <w:numId w:val="35"/>
        </w:numPr>
        <w:pBdr>
          <w:top w:val="nil"/>
          <w:left w:val="nil"/>
          <w:bottom w:val="nil"/>
          <w:right w:val="nil"/>
          <w:between w:val="nil"/>
        </w:pBdr>
        <w:tabs>
          <w:tab w:val="left" w:pos="426"/>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Havendo o descumprimento das condições previstas no Aviso de Dispensa Eletrônica, Edital de Licitação, Termo de Referência ou Termo de Contrato, pela CONTRATADA, esta será responsabilizada administrativamente pelas infrações elencadas no art. 155 e serão aplicadas as sanções previstas no art. 156, todos da Lei 14.133/2021.</w:t>
      </w:r>
    </w:p>
    <w:p w14:paraId="3976B090" w14:textId="77777777" w:rsidR="00A45D5C" w:rsidRPr="00A45D5C" w:rsidRDefault="00A45D5C" w:rsidP="00A45D5C">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19605DA1" w14:textId="77777777" w:rsidR="00A45D5C" w:rsidRPr="00A45D5C" w:rsidRDefault="00A45D5C" w:rsidP="00A45D5C">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 xml:space="preserve">6. DA GESTÃO DA CONTRATAÇÃO (ART. 6º, XXIII, “F” DA LEI 14.133/2021)                                                                                                    </w:t>
      </w:r>
    </w:p>
    <w:p w14:paraId="20F4B0BF" w14:textId="77777777" w:rsidR="00A45D5C" w:rsidRPr="00A45D5C" w:rsidRDefault="00A45D5C" w:rsidP="00A45D5C">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662D5F42" w14:textId="77777777" w:rsidR="00A45D5C" w:rsidRPr="00A45D5C" w:rsidRDefault="00A45D5C" w:rsidP="00A45D5C">
      <w:pPr>
        <w:numPr>
          <w:ilvl w:val="0"/>
          <w:numId w:val="39"/>
        </w:numPr>
        <w:pBdr>
          <w:top w:val="nil"/>
          <w:left w:val="nil"/>
          <w:bottom w:val="nil"/>
          <w:right w:val="nil"/>
          <w:between w:val="nil"/>
        </w:pBdr>
        <w:ind w:left="0" w:firstLine="0"/>
        <w:jc w:val="both"/>
        <w:rPr>
          <w:rFonts w:ascii="Times New Roman" w:hAnsi="Times New Roman" w:cs="Times New Roman"/>
          <w:sz w:val="22"/>
          <w:szCs w:val="22"/>
        </w:rPr>
      </w:pPr>
      <w:r w:rsidRPr="00A45D5C">
        <w:rPr>
          <w:rFonts w:ascii="Times New Roman" w:hAnsi="Times New Roman" w:cs="Times New Roman"/>
          <w:sz w:val="22"/>
          <w:szCs w:val="22"/>
        </w:rPr>
        <w:lastRenderedPageBreak/>
        <w:t>A execução do OBJETO deverá ser acompanhada e fiscalizada pelo(s) fiscal(</w:t>
      </w:r>
      <w:proofErr w:type="spellStart"/>
      <w:r w:rsidRPr="00A45D5C">
        <w:rPr>
          <w:rFonts w:ascii="Times New Roman" w:hAnsi="Times New Roman" w:cs="Times New Roman"/>
          <w:sz w:val="22"/>
          <w:szCs w:val="22"/>
        </w:rPr>
        <w:t>is</w:t>
      </w:r>
      <w:proofErr w:type="spellEnd"/>
      <w:r w:rsidRPr="00A45D5C">
        <w:rPr>
          <w:rFonts w:ascii="Times New Roman" w:hAnsi="Times New Roman" w:cs="Times New Roman"/>
          <w:sz w:val="22"/>
          <w:szCs w:val="22"/>
        </w:rPr>
        <w:t>) do contrato, ou pelos respectivos substitutos, conforme art. 117 da Lei 14.133/2021, sendo designado(s) o(s) servidor(es) da PTM de Passo Fundo, para, entre outras atividades:</w:t>
      </w:r>
    </w:p>
    <w:p w14:paraId="75AC58F1" w14:textId="77777777" w:rsidR="00A45D5C" w:rsidRPr="00A45D5C" w:rsidRDefault="00A45D5C" w:rsidP="00A45D5C">
      <w:pPr>
        <w:pBdr>
          <w:top w:val="nil"/>
          <w:left w:val="nil"/>
          <w:bottom w:val="nil"/>
          <w:right w:val="nil"/>
          <w:between w:val="nil"/>
        </w:pBdr>
        <w:ind w:left="426"/>
        <w:jc w:val="both"/>
        <w:rPr>
          <w:rFonts w:ascii="Times New Roman" w:hAnsi="Times New Roman" w:cs="Times New Roman"/>
          <w:sz w:val="22"/>
          <w:szCs w:val="22"/>
        </w:rPr>
      </w:pPr>
    </w:p>
    <w:p w14:paraId="6FDCF9F4" w14:textId="77777777" w:rsidR="00A45D5C" w:rsidRPr="00A45D5C" w:rsidRDefault="00A45D5C" w:rsidP="00A45D5C">
      <w:pPr>
        <w:keepLines/>
        <w:widowControl w:val="0"/>
        <w:numPr>
          <w:ilvl w:val="0"/>
          <w:numId w:val="33"/>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Fiscalizar a execução do OBJETO, de modo que sejam cumpridas, integralmente, as cláusulas contidas no</w:t>
      </w:r>
      <w:bookmarkStart w:id="36" w:name="_Hlk146104883"/>
      <w:r w:rsidRPr="00A45D5C">
        <w:rPr>
          <w:rFonts w:ascii="Times New Roman" w:hAnsi="Times New Roman" w:cs="Times New Roman"/>
          <w:sz w:val="22"/>
          <w:szCs w:val="22"/>
        </w:rPr>
        <w:t xml:space="preserve"> Termo de Referência e no Aviso de Dispensa</w:t>
      </w:r>
      <w:bookmarkEnd w:id="36"/>
      <w:r w:rsidRPr="00A45D5C">
        <w:rPr>
          <w:rFonts w:ascii="Times New Roman" w:hAnsi="Times New Roman" w:cs="Times New Roman"/>
          <w:sz w:val="22"/>
          <w:szCs w:val="22"/>
        </w:rPr>
        <w:t>;</w:t>
      </w:r>
    </w:p>
    <w:p w14:paraId="0B6DEEC5" w14:textId="77777777" w:rsidR="00A45D5C" w:rsidRPr="00A45D5C" w:rsidRDefault="00A45D5C" w:rsidP="00A45D5C">
      <w:pPr>
        <w:keepLines/>
        <w:pBdr>
          <w:top w:val="nil"/>
          <w:left w:val="nil"/>
          <w:bottom w:val="nil"/>
          <w:right w:val="nil"/>
          <w:between w:val="nil"/>
        </w:pBdr>
        <w:tabs>
          <w:tab w:val="left" w:pos="709"/>
          <w:tab w:val="left" w:pos="1797"/>
        </w:tabs>
        <w:ind w:left="426"/>
        <w:jc w:val="both"/>
        <w:rPr>
          <w:rFonts w:ascii="Times New Roman" w:hAnsi="Times New Roman" w:cs="Times New Roman"/>
          <w:sz w:val="22"/>
          <w:szCs w:val="22"/>
        </w:rPr>
      </w:pPr>
    </w:p>
    <w:p w14:paraId="136DA90D" w14:textId="77777777" w:rsidR="00A45D5C" w:rsidRPr="00A45D5C" w:rsidRDefault="00A45D5C" w:rsidP="00A45D5C">
      <w:pPr>
        <w:keepLines/>
        <w:widowControl w:val="0"/>
        <w:numPr>
          <w:ilvl w:val="0"/>
          <w:numId w:val="33"/>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Comprovar e relatar por escrito as eventuais irregularidades; </w:t>
      </w:r>
    </w:p>
    <w:p w14:paraId="70FB1503" w14:textId="77777777" w:rsidR="00A45D5C" w:rsidRPr="00A45D5C" w:rsidRDefault="00A45D5C" w:rsidP="00A45D5C">
      <w:pPr>
        <w:keepLines/>
        <w:pBdr>
          <w:top w:val="nil"/>
          <w:left w:val="nil"/>
          <w:bottom w:val="nil"/>
          <w:right w:val="nil"/>
          <w:between w:val="nil"/>
        </w:pBdr>
        <w:tabs>
          <w:tab w:val="left" w:pos="709"/>
          <w:tab w:val="left" w:pos="1797"/>
        </w:tabs>
        <w:ind w:left="426"/>
        <w:jc w:val="both"/>
        <w:rPr>
          <w:rFonts w:ascii="Times New Roman" w:hAnsi="Times New Roman" w:cs="Times New Roman"/>
          <w:sz w:val="22"/>
          <w:szCs w:val="22"/>
        </w:rPr>
      </w:pPr>
    </w:p>
    <w:p w14:paraId="6B620441" w14:textId="77777777" w:rsidR="00A45D5C" w:rsidRPr="00A45D5C" w:rsidRDefault="00A45D5C" w:rsidP="00A45D5C">
      <w:pPr>
        <w:keepLines/>
        <w:widowControl w:val="0"/>
        <w:numPr>
          <w:ilvl w:val="0"/>
          <w:numId w:val="33"/>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Apontar, se houver, defeitos ou faltas na execução do Objeto, determinar a regularização de faltas ou defeitos verificados, podendo, por desacordo com o especificado neste termo de referência, suspender a execução do Objeto por motivo que caracterize a necessidade de tal medida; </w:t>
      </w:r>
    </w:p>
    <w:p w14:paraId="2A4A2EAC" w14:textId="77777777" w:rsidR="00A45D5C" w:rsidRPr="00A45D5C" w:rsidRDefault="00A45D5C" w:rsidP="00A45D5C">
      <w:pPr>
        <w:keepLines/>
        <w:pBdr>
          <w:top w:val="nil"/>
          <w:left w:val="nil"/>
          <w:bottom w:val="nil"/>
          <w:right w:val="nil"/>
          <w:between w:val="nil"/>
        </w:pBdr>
        <w:tabs>
          <w:tab w:val="left" w:pos="709"/>
          <w:tab w:val="left" w:pos="1797"/>
        </w:tabs>
        <w:ind w:left="426"/>
        <w:jc w:val="both"/>
        <w:rPr>
          <w:rFonts w:ascii="Times New Roman" w:hAnsi="Times New Roman" w:cs="Times New Roman"/>
          <w:sz w:val="22"/>
          <w:szCs w:val="22"/>
        </w:rPr>
      </w:pPr>
    </w:p>
    <w:p w14:paraId="7AED361A" w14:textId="77777777" w:rsidR="00A45D5C" w:rsidRPr="00A45D5C" w:rsidRDefault="00A45D5C" w:rsidP="00A45D5C">
      <w:pPr>
        <w:keepLines/>
        <w:widowControl w:val="0"/>
        <w:numPr>
          <w:ilvl w:val="0"/>
          <w:numId w:val="33"/>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Sugerir que seja sustado o pagamento de faturas no caso de inobservância pela CONTRATADA de suas obrigações;</w:t>
      </w:r>
    </w:p>
    <w:p w14:paraId="7941776E" w14:textId="77777777" w:rsidR="00A45D5C" w:rsidRPr="00A45D5C" w:rsidRDefault="00A45D5C" w:rsidP="00A45D5C">
      <w:pPr>
        <w:pBdr>
          <w:top w:val="nil"/>
          <w:left w:val="nil"/>
          <w:bottom w:val="nil"/>
          <w:right w:val="nil"/>
          <w:between w:val="nil"/>
        </w:pBdr>
        <w:ind w:left="426"/>
        <w:rPr>
          <w:rFonts w:ascii="Times New Roman" w:hAnsi="Times New Roman" w:cs="Times New Roman"/>
          <w:sz w:val="22"/>
          <w:szCs w:val="22"/>
        </w:rPr>
      </w:pPr>
    </w:p>
    <w:p w14:paraId="5F8FBE0E" w14:textId="77777777" w:rsidR="00A45D5C" w:rsidRPr="00A45D5C" w:rsidRDefault="00A45D5C" w:rsidP="00A45D5C">
      <w:pPr>
        <w:keepLines/>
        <w:widowControl w:val="0"/>
        <w:numPr>
          <w:ilvl w:val="0"/>
          <w:numId w:val="33"/>
        </w:numPr>
        <w:pBdr>
          <w:top w:val="nil"/>
          <w:left w:val="nil"/>
          <w:bottom w:val="nil"/>
          <w:right w:val="nil"/>
          <w:between w:val="nil"/>
        </w:pBdr>
        <w:tabs>
          <w:tab w:val="left" w:pos="709"/>
          <w:tab w:val="left" w:pos="1797"/>
        </w:tabs>
        <w:ind w:left="426" w:firstLine="0"/>
        <w:jc w:val="both"/>
        <w:rPr>
          <w:rFonts w:ascii="Times New Roman" w:hAnsi="Times New Roman" w:cs="Times New Roman"/>
          <w:sz w:val="22"/>
          <w:szCs w:val="22"/>
        </w:rPr>
      </w:pPr>
      <w:r w:rsidRPr="00A45D5C">
        <w:rPr>
          <w:rFonts w:ascii="Times New Roman" w:hAnsi="Times New Roman" w:cs="Times New Roman"/>
          <w:sz w:val="22"/>
          <w:szCs w:val="22"/>
        </w:rPr>
        <w:t>Informar a seus superiores, em tempo hábil para a adoção das medidas convenientes, a situação que demandar decisão ou providência que ultrapasse sua competência.</w:t>
      </w:r>
    </w:p>
    <w:p w14:paraId="287B0C1C" w14:textId="77777777" w:rsidR="00A45D5C" w:rsidRPr="00A45D5C" w:rsidRDefault="00A45D5C" w:rsidP="00A45D5C">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r w:rsidRPr="00A45D5C">
        <w:rPr>
          <w:rFonts w:ascii="Times New Roman" w:hAnsi="Times New Roman" w:cs="Times New Roman"/>
          <w:sz w:val="22"/>
          <w:szCs w:val="22"/>
        </w:rPr>
        <w:t xml:space="preserve"> </w:t>
      </w:r>
    </w:p>
    <w:p w14:paraId="138C4CAA" w14:textId="77777777" w:rsidR="00A45D5C" w:rsidRPr="00A45D5C" w:rsidRDefault="00A45D5C" w:rsidP="00A45D5C">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0865DBF8" w14:textId="77777777" w:rsidR="00A45D5C" w:rsidRPr="00A45D5C" w:rsidRDefault="00A45D5C" w:rsidP="00A45D5C">
      <w:pPr>
        <w:keepLines/>
        <w:pBdr>
          <w:top w:val="nil"/>
          <w:left w:val="nil"/>
          <w:bottom w:val="nil"/>
          <w:right w:val="nil"/>
          <w:between w:val="nil"/>
        </w:pBdr>
        <w:tabs>
          <w:tab w:val="left" w:pos="426"/>
        </w:tabs>
        <w:jc w:val="both"/>
        <w:rPr>
          <w:rFonts w:ascii="Times New Roman" w:hAnsi="Times New Roman" w:cs="Times New Roman"/>
          <w:sz w:val="22"/>
          <w:szCs w:val="22"/>
        </w:rPr>
      </w:pPr>
    </w:p>
    <w:p w14:paraId="46B47423" w14:textId="77777777" w:rsidR="00A45D5C" w:rsidRPr="00A45D5C" w:rsidRDefault="00A45D5C" w:rsidP="00A45D5C">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A fiscalização exercida pela CONTRATANTE não excluirá ou reduzirá a responsabilidade da CONTRATADA pela completa e perfeita execução do OBJETO contratual, tampouco restringe a responsabilidade exclusiva da CONTRATADA quanto à integralidade e à correção na execução do(s) serviço(s) a que se obrigou, suas consequências e implicações perante terceiros. </w:t>
      </w:r>
    </w:p>
    <w:p w14:paraId="13D841A7" w14:textId="77777777" w:rsidR="00A45D5C" w:rsidRPr="00A45D5C" w:rsidRDefault="00A45D5C" w:rsidP="00A45D5C">
      <w:pPr>
        <w:keepLines/>
        <w:pBdr>
          <w:top w:val="nil"/>
          <w:left w:val="nil"/>
          <w:bottom w:val="nil"/>
          <w:right w:val="nil"/>
          <w:between w:val="nil"/>
        </w:pBdr>
        <w:tabs>
          <w:tab w:val="left" w:pos="426"/>
        </w:tabs>
        <w:jc w:val="both"/>
        <w:rPr>
          <w:rFonts w:ascii="Times New Roman" w:hAnsi="Times New Roman" w:cs="Times New Roman"/>
          <w:sz w:val="22"/>
          <w:szCs w:val="22"/>
        </w:rPr>
      </w:pPr>
    </w:p>
    <w:p w14:paraId="6A5B5C76" w14:textId="77777777" w:rsidR="00A45D5C" w:rsidRPr="00A45D5C" w:rsidRDefault="00A45D5C" w:rsidP="00A45D5C">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Deverão ser aceitos, integralmente, todos os métodos e processos de inspeção, verificação e controle adotados pela fiscalização.</w:t>
      </w:r>
    </w:p>
    <w:p w14:paraId="4DF70EEE" w14:textId="77777777" w:rsidR="00A45D5C" w:rsidRPr="00A45D5C" w:rsidRDefault="00A45D5C" w:rsidP="00A45D5C">
      <w:pPr>
        <w:keepLines/>
        <w:pBdr>
          <w:top w:val="nil"/>
          <w:left w:val="nil"/>
          <w:bottom w:val="nil"/>
          <w:right w:val="nil"/>
          <w:between w:val="nil"/>
        </w:pBdr>
        <w:tabs>
          <w:tab w:val="left" w:pos="426"/>
        </w:tabs>
        <w:jc w:val="both"/>
        <w:rPr>
          <w:rFonts w:ascii="Times New Roman" w:hAnsi="Times New Roman" w:cs="Times New Roman"/>
          <w:sz w:val="22"/>
          <w:szCs w:val="22"/>
        </w:rPr>
      </w:pPr>
    </w:p>
    <w:p w14:paraId="1A04A82A" w14:textId="77777777" w:rsidR="00A45D5C" w:rsidRPr="00A45D5C" w:rsidRDefault="00A45D5C" w:rsidP="00A45D5C">
      <w:pPr>
        <w:keepLines/>
        <w:widowControl w:val="0"/>
        <w:numPr>
          <w:ilvl w:val="0"/>
          <w:numId w:val="39"/>
        </w:numPr>
        <w:pBdr>
          <w:top w:val="nil"/>
          <w:left w:val="nil"/>
          <w:bottom w:val="nil"/>
          <w:right w:val="nil"/>
          <w:between w:val="nil"/>
        </w:pBdr>
        <w:tabs>
          <w:tab w:val="left" w:pos="426"/>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O Objeto será recebido conforme o artigo 140, inciso I ou II, da lei n° 14.133/2021:</w:t>
      </w:r>
    </w:p>
    <w:p w14:paraId="3FB415B8" w14:textId="77777777" w:rsidR="00A45D5C" w:rsidRPr="00A45D5C" w:rsidRDefault="00A45D5C" w:rsidP="00A45D5C">
      <w:pPr>
        <w:keepLines/>
        <w:pBdr>
          <w:top w:val="nil"/>
          <w:left w:val="nil"/>
          <w:bottom w:val="nil"/>
          <w:right w:val="nil"/>
          <w:between w:val="nil"/>
        </w:pBdr>
        <w:tabs>
          <w:tab w:val="left" w:pos="426"/>
        </w:tabs>
        <w:jc w:val="both"/>
        <w:rPr>
          <w:rFonts w:ascii="Times New Roman" w:hAnsi="Times New Roman" w:cs="Times New Roman"/>
          <w:sz w:val="22"/>
          <w:szCs w:val="22"/>
        </w:rPr>
      </w:pPr>
    </w:p>
    <w:p w14:paraId="7AB2121A" w14:textId="77777777" w:rsidR="00A45D5C" w:rsidRPr="00A45D5C" w:rsidRDefault="00A45D5C" w:rsidP="00A45D5C">
      <w:pPr>
        <w:keepLines/>
        <w:pBdr>
          <w:top w:val="nil"/>
          <w:left w:val="nil"/>
          <w:bottom w:val="nil"/>
          <w:right w:val="nil"/>
          <w:between w:val="nil"/>
        </w:pBdr>
        <w:tabs>
          <w:tab w:val="left" w:pos="426"/>
        </w:tabs>
        <w:ind w:left="426"/>
        <w:jc w:val="both"/>
        <w:rPr>
          <w:rFonts w:ascii="Times New Roman" w:hAnsi="Times New Roman" w:cs="Times New Roman"/>
          <w:sz w:val="22"/>
          <w:szCs w:val="22"/>
        </w:rPr>
      </w:pPr>
      <w:r w:rsidRPr="00A45D5C">
        <w:rPr>
          <w:rFonts w:ascii="Times New Roman" w:hAnsi="Times New Roman" w:cs="Times New Roman"/>
          <w:b/>
          <w:bCs/>
          <w:sz w:val="22"/>
          <w:szCs w:val="22"/>
        </w:rPr>
        <w:t>6.5.1.</w:t>
      </w:r>
      <w:r w:rsidRPr="00A45D5C">
        <w:rPr>
          <w:rFonts w:ascii="Times New Roman" w:hAnsi="Times New Roman" w:cs="Times New Roman"/>
          <w:sz w:val="22"/>
          <w:szCs w:val="22"/>
        </w:rPr>
        <w:t xml:space="preserve"> O atesto de “Recebimento Definitivo” ocorrerá em até 10 (dez) dias úteis após o recebimento provisório do objeto. </w:t>
      </w:r>
    </w:p>
    <w:p w14:paraId="1C6D5C9E" w14:textId="77777777" w:rsidR="00A45D5C" w:rsidRPr="00A45D5C" w:rsidRDefault="00A45D5C" w:rsidP="00A45D5C">
      <w:pPr>
        <w:keepLines/>
        <w:pBdr>
          <w:top w:val="nil"/>
          <w:left w:val="nil"/>
          <w:bottom w:val="nil"/>
          <w:right w:val="nil"/>
          <w:between w:val="nil"/>
        </w:pBdr>
        <w:tabs>
          <w:tab w:val="left" w:pos="709"/>
          <w:tab w:val="left" w:pos="1797"/>
        </w:tabs>
        <w:jc w:val="both"/>
        <w:rPr>
          <w:rFonts w:ascii="Times New Roman" w:hAnsi="Times New Roman" w:cs="Times New Roman"/>
          <w:sz w:val="22"/>
          <w:szCs w:val="22"/>
        </w:rPr>
      </w:pPr>
    </w:p>
    <w:p w14:paraId="2A86E5E7" w14:textId="77777777" w:rsidR="00A45D5C" w:rsidRPr="00A45D5C" w:rsidRDefault="00A45D5C" w:rsidP="00A45D5C">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 xml:space="preserve">7. DOS CRITÉRIOS DE MEDIÇÃO E PAGAMENTO (ART. 6º, XXIII, “G” DA LEI 14.133/2021)                                                                                                            </w:t>
      </w:r>
    </w:p>
    <w:p w14:paraId="142E93DB" w14:textId="77777777" w:rsidR="00A45D5C" w:rsidRPr="00A45D5C" w:rsidRDefault="00A45D5C" w:rsidP="00A45D5C">
      <w:pPr>
        <w:pBdr>
          <w:top w:val="nil"/>
          <w:left w:val="nil"/>
          <w:bottom w:val="nil"/>
          <w:right w:val="nil"/>
          <w:between w:val="nil"/>
        </w:pBdr>
        <w:tabs>
          <w:tab w:val="left" w:pos="426"/>
        </w:tabs>
        <w:jc w:val="both"/>
        <w:rPr>
          <w:rFonts w:ascii="Times New Roman" w:hAnsi="Times New Roman" w:cs="Times New Roman"/>
          <w:sz w:val="22"/>
          <w:szCs w:val="22"/>
        </w:rPr>
      </w:pPr>
    </w:p>
    <w:p w14:paraId="59EAF03B"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O pagamento, referente à Nota de Empenho ou Contrato, emitido para o fornecimento dos produtos desta contratação será efetuado em favor da empresa CONTRATADA, em parcela única, mediante Ordem Bancária a ser creditada na conta corrente indicada por essa, até o 10º (décimo) dia útil após o atesto de recebimento de “usuário”, “senha” e “acesso à plataforma digital”, efetuado pela fiscalização definida no </w:t>
      </w:r>
      <w:r w:rsidRPr="00A45D5C">
        <w:rPr>
          <w:rFonts w:ascii="Times New Roman" w:hAnsi="Times New Roman" w:cs="Times New Roman"/>
          <w:sz w:val="22"/>
          <w:szCs w:val="22"/>
          <w:u w:val="single"/>
        </w:rPr>
        <w:t>item 6</w:t>
      </w:r>
      <w:r w:rsidRPr="00A45D5C">
        <w:rPr>
          <w:rFonts w:ascii="Times New Roman" w:hAnsi="Times New Roman" w:cs="Times New Roman"/>
          <w:sz w:val="22"/>
          <w:szCs w:val="22"/>
        </w:rPr>
        <w:t xml:space="preserve"> deste Termo de Referência;</w:t>
      </w:r>
    </w:p>
    <w:p w14:paraId="250EDFB3"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46A8AED1"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Nenhum pagamento será efetuado à empresa CONTRATADA enquanto pendente de liquidação qualquer obrigação, inclusive financeira, que lhe for imposta, em virtude de penalidade ou inadimplência contratual, sem que isso gere direito a acréscimos de qualquer natureza;</w:t>
      </w:r>
    </w:p>
    <w:p w14:paraId="50476B21"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5EE5BDB5"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A CONTRATADA</w:t>
      </w:r>
      <w:r w:rsidRPr="00A45D5C">
        <w:rPr>
          <w:rFonts w:ascii="Times New Roman" w:hAnsi="Times New Roman" w:cs="Times New Roman"/>
          <w:b/>
          <w:sz w:val="22"/>
          <w:szCs w:val="22"/>
        </w:rPr>
        <w:t xml:space="preserve"> </w:t>
      </w:r>
      <w:r w:rsidRPr="00A45D5C">
        <w:rPr>
          <w:rFonts w:ascii="Times New Roman" w:hAnsi="Times New Roman" w:cs="Times New Roman"/>
          <w:sz w:val="22"/>
          <w:szCs w:val="22"/>
        </w:rPr>
        <w:t xml:space="preserve">deverá apresentar a nota fiscal ou fatura eletrônica, devendo ser encaminhada por meio eletrônico, acessível, via internet, no portal da Procuradoria ou diretamente pelo endereço </w:t>
      </w:r>
      <w:hyperlink r:id="rId14">
        <w:r w:rsidRPr="00A45D5C">
          <w:rPr>
            <w:rFonts w:ascii="Times New Roman" w:hAnsi="Times New Roman" w:cs="Times New Roman"/>
            <w:sz w:val="22"/>
            <w:szCs w:val="22"/>
            <w:u w:val="single"/>
          </w:rPr>
          <w:t>https://protocoloadministrativo.mpt.mp.br</w:t>
        </w:r>
      </w:hyperlink>
      <w:r w:rsidRPr="00A45D5C">
        <w:rPr>
          <w:rFonts w:ascii="Times New Roman" w:hAnsi="Times New Roman" w:cs="Times New Roman"/>
          <w:sz w:val="22"/>
          <w:szCs w:val="22"/>
        </w:rPr>
        <w:t xml:space="preserve"> (nesse endereço, encontram-se as informações acerca do procedimento a ser realizado);</w:t>
      </w:r>
    </w:p>
    <w:p w14:paraId="2EABB819"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0CC26DC7"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Obrigatoriamente deverão constar na nota fiscal ou fatura o nome e código do banco, nome e código da agência e número da conta corrente, onde poderão ser efetuados os pagamentos;</w:t>
      </w:r>
    </w:p>
    <w:p w14:paraId="19FA24D7"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2C6412C4"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A CONTRATANTE promoverá a retenção e o recolhimento de Tributos Federais (IRPJ, CSLL, COFINS e PIS/PASEP), da Contribuição Previdenciária (INSS), bem como Municipal (ISSQN), que deverão estar discriminados no corpo das notas fiscais/faturas eletrônicas, quando da realização dos pagamentos devidos à CONTRATADA, conforme a legislação vigente, salvo se esta última se enquadrar em alguma hipótese em que não haverá retenção, fato que deverá ser comprovado junto à CONTRATANTE.</w:t>
      </w:r>
    </w:p>
    <w:p w14:paraId="1630A7B2"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639E1DDF"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No caso de atraso no pagamento, desde que a empresa não tenha concorrido de alguma forma para tanto, fica convencionado que a taxa de atualização financeira devida pela CONTRATANTE entre a data acima referida e a correspondente ao efetivo adimplemento será de 6% a.a. (seis por cento ao ano), mediante a aplicação da seguinte fórmula:</w:t>
      </w:r>
    </w:p>
    <w:p w14:paraId="43ECD56B" w14:textId="77777777" w:rsidR="00A45D5C" w:rsidRPr="00A45D5C" w:rsidRDefault="00A45D5C" w:rsidP="00A45D5C">
      <w:pPr>
        <w:pBdr>
          <w:top w:val="nil"/>
          <w:left w:val="nil"/>
          <w:bottom w:val="nil"/>
          <w:right w:val="nil"/>
          <w:between w:val="nil"/>
        </w:pBdr>
        <w:tabs>
          <w:tab w:val="left" w:pos="851"/>
        </w:tabs>
        <w:ind w:left="567"/>
        <w:jc w:val="both"/>
        <w:rPr>
          <w:rFonts w:ascii="Times New Roman" w:hAnsi="Times New Roman" w:cs="Times New Roman"/>
          <w:sz w:val="22"/>
          <w:szCs w:val="22"/>
        </w:rPr>
      </w:pPr>
    </w:p>
    <w:p w14:paraId="6FC448CD" w14:textId="77777777" w:rsidR="00A45D5C" w:rsidRPr="00A45D5C" w:rsidRDefault="00A45D5C" w:rsidP="00A45D5C">
      <w:pPr>
        <w:widowControl w:val="0"/>
        <w:numPr>
          <w:ilvl w:val="0"/>
          <w:numId w:val="28"/>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A45D5C">
        <w:rPr>
          <w:rFonts w:ascii="Times New Roman" w:hAnsi="Times New Roman" w:cs="Times New Roman"/>
          <w:sz w:val="22"/>
          <w:szCs w:val="22"/>
        </w:rPr>
        <w:t>EM = I x N x V, onde:</w:t>
      </w:r>
    </w:p>
    <w:p w14:paraId="5829E5FE" w14:textId="77777777" w:rsidR="00A45D5C" w:rsidRPr="00A45D5C" w:rsidRDefault="00A45D5C" w:rsidP="00A45D5C">
      <w:pPr>
        <w:widowControl w:val="0"/>
        <w:numPr>
          <w:ilvl w:val="0"/>
          <w:numId w:val="28"/>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A45D5C">
        <w:rPr>
          <w:rFonts w:ascii="Times New Roman" w:hAnsi="Times New Roman" w:cs="Times New Roman"/>
          <w:sz w:val="22"/>
          <w:szCs w:val="22"/>
        </w:rPr>
        <w:t>EM = encargos moratórios</w:t>
      </w:r>
    </w:p>
    <w:p w14:paraId="5A69357C" w14:textId="77777777" w:rsidR="00A45D5C" w:rsidRPr="00A45D5C" w:rsidRDefault="00A45D5C" w:rsidP="00A45D5C">
      <w:pPr>
        <w:widowControl w:val="0"/>
        <w:numPr>
          <w:ilvl w:val="0"/>
          <w:numId w:val="28"/>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A45D5C">
        <w:rPr>
          <w:rFonts w:ascii="Times New Roman" w:hAnsi="Times New Roman" w:cs="Times New Roman"/>
          <w:sz w:val="22"/>
          <w:szCs w:val="22"/>
        </w:rPr>
        <w:t>N = número de dias entre a data prevista para o pagamento e a do efetivo pagamento</w:t>
      </w:r>
    </w:p>
    <w:p w14:paraId="1135CBB0" w14:textId="77777777" w:rsidR="00A45D5C" w:rsidRPr="00A45D5C" w:rsidRDefault="00A45D5C" w:rsidP="00A45D5C">
      <w:pPr>
        <w:widowControl w:val="0"/>
        <w:numPr>
          <w:ilvl w:val="0"/>
          <w:numId w:val="28"/>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A45D5C">
        <w:rPr>
          <w:rFonts w:ascii="Times New Roman" w:hAnsi="Times New Roman" w:cs="Times New Roman"/>
          <w:sz w:val="22"/>
          <w:szCs w:val="22"/>
        </w:rPr>
        <w:t>V = valor a ser pago</w:t>
      </w:r>
    </w:p>
    <w:p w14:paraId="57D3D928" w14:textId="77777777" w:rsidR="00A45D5C" w:rsidRPr="00A45D5C" w:rsidRDefault="00A45D5C" w:rsidP="00A45D5C">
      <w:pPr>
        <w:widowControl w:val="0"/>
        <w:numPr>
          <w:ilvl w:val="0"/>
          <w:numId w:val="28"/>
        </w:numPr>
        <w:pBdr>
          <w:top w:val="nil"/>
          <w:left w:val="nil"/>
          <w:bottom w:val="nil"/>
          <w:right w:val="nil"/>
          <w:between w:val="nil"/>
        </w:pBdr>
        <w:tabs>
          <w:tab w:val="left" w:pos="851"/>
        </w:tabs>
        <w:ind w:left="567" w:firstLine="0"/>
        <w:jc w:val="both"/>
        <w:rPr>
          <w:rFonts w:ascii="Times New Roman" w:hAnsi="Times New Roman" w:cs="Times New Roman"/>
          <w:sz w:val="22"/>
          <w:szCs w:val="22"/>
        </w:rPr>
      </w:pPr>
      <w:r w:rsidRPr="00A45D5C">
        <w:rPr>
          <w:rFonts w:ascii="Times New Roman" w:hAnsi="Times New Roman" w:cs="Times New Roman"/>
          <w:sz w:val="22"/>
          <w:szCs w:val="22"/>
        </w:rPr>
        <w:t>I = índice de atualização financeira = 0,0001643</w:t>
      </w:r>
    </w:p>
    <w:p w14:paraId="753EB28A"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01543E44"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Na hipótese de eventual antecipação de pagamento fica convencionado que a taxa de desconto será a mesma aplicada no subitem anterior;</w:t>
      </w:r>
    </w:p>
    <w:p w14:paraId="17E559FF" w14:textId="77777777" w:rsidR="00A45D5C" w:rsidRPr="00A45D5C" w:rsidRDefault="00A45D5C" w:rsidP="00A45D5C">
      <w:pPr>
        <w:pBdr>
          <w:top w:val="nil"/>
          <w:left w:val="nil"/>
          <w:bottom w:val="nil"/>
          <w:right w:val="nil"/>
          <w:between w:val="nil"/>
        </w:pBdr>
        <w:tabs>
          <w:tab w:val="left" w:pos="567"/>
        </w:tabs>
        <w:jc w:val="both"/>
        <w:rPr>
          <w:rFonts w:ascii="Times New Roman" w:hAnsi="Times New Roman" w:cs="Times New Roman"/>
          <w:sz w:val="22"/>
          <w:szCs w:val="22"/>
        </w:rPr>
      </w:pPr>
    </w:p>
    <w:p w14:paraId="54BA5451" w14:textId="77777777" w:rsidR="00A45D5C" w:rsidRPr="00A45D5C" w:rsidRDefault="00A45D5C" w:rsidP="00A45D5C">
      <w:pPr>
        <w:widowControl w:val="0"/>
        <w:numPr>
          <w:ilvl w:val="0"/>
          <w:numId w:val="36"/>
        </w:numPr>
        <w:pBdr>
          <w:top w:val="nil"/>
          <w:left w:val="nil"/>
          <w:bottom w:val="nil"/>
          <w:right w:val="nil"/>
          <w:between w:val="nil"/>
        </w:pBdr>
        <w:tabs>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À CONTRATANTE fica reservado o direito de não efetuar o pagamento se os produtos não estiverem em perfeitas condições de acordo com as exigências contidas neste termo de Referência.</w:t>
      </w:r>
    </w:p>
    <w:p w14:paraId="0B41941D"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p>
    <w:p w14:paraId="6DDBCEE2" w14:textId="77777777" w:rsidR="00A45D5C" w:rsidRPr="00A45D5C" w:rsidRDefault="00A45D5C" w:rsidP="00A45D5C">
      <w:pPr>
        <w:pBdr>
          <w:top w:val="nil"/>
          <w:left w:val="nil"/>
          <w:bottom w:val="nil"/>
          <w:right w:val="nil"/>
          <w:between w:val="nil"/>
        </w:pBdr>
        <w:shd w:val="clear" w:color="auto" w:fill="D9D9D9"/>
        <w:tabs>
          <w:tab w:val="left" w:pos="709"/>
        </w:tabs>
        <w:jc w:val="both"/>
        <w:rPr>
          <w:rFonts w:ascii="Times New Roman" w:hAnsi="Times New Roman" w:cs="Times New Roman"/>
          <w:b/>
          <w:sz w:val="22"/>
          <w:szCs w:val="22"/>
        </w:rPr>
      </w:pPr>
      <w:r w:rsidRPr="00A45D5C">
        <w:rPr>
          <w:rFonts w:ascii="Times New Roman" w:hAnsi="Times New Roman" w:cs="Times New Roman"/>
          <w:b/>
          <w:sz w:val="22"/>
          <w:szCs w:val="22"/>
        </w:rPr>
        <w:t xml:space="preserve">8. DA FORMA E CRITÉRIO DE SELEÇÃO (6º, XXIII, “H” DA LEI 14.133/2021)                                                                                             </w:t>
      </w:r>
    </w:p>
    <w:p w14:paraId="249CB6B4" w14:textId="77777777" w:rsidR="00A45D5C" w:rsidRPr="00A45D5C" w:rsidRDefault="00A45D5C" w:rsidP="00A45D5C">
      <w:pPr>
        <w:pBdr>
          <w:top w:val="nil"/>
          <w:left w:val="nil"/>
          <w:bottom w:val="nil"/>
          <w:right w:val="nil"/>
          <w:between w:val="nil"/>
        </w:pBdr>
        <w:tabs>
          <w:tab w:val="left" w:pos="709"/>
        </w:tabs>
        <w:jc w:val="both"/>
        <w:rPr>
          <w:rFonts w:ascii="Times New Roman" w:hAnsi="Times New Roman" w:cs="Times New Roman"/>
          <w:sz w:val="22"/>
          <w:szCs w:val="22"/>
        </w:rPr>
      </w:pPr>
    </w:p>
    <w:p w14:paraId="2B19E1F2" w14:textId="77777777" w:rsidR="00A45D5C" w:rsidRPr="00A45D5C" w:rsidRDefault="00A45D5C" w:rsidP="00A45D5C">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O fornecedor do OBJETO poderá ser selecionado por meio de LICITAÇÃO ou DISPENSA DE LICITAÇÃO, ambas sob a forma ELETRÔNICA;</w:t>
      </w:r>
    </w:p>
    <w:p w14:paraId="1AFDD07E" w14:textId="77777777" w:rsidR="00A45D5C" w:rsidRPr="00A45D5C" w:rsidRDefault="00A45D5C" w:rsidP="00A45D5C">
      <w:pPr>
        <w:pBdr>
          <w:top w:val="nil"/>
          <w:left w:val="nil"/>
          <w:bottom w:val="nil"/>
          <w:right w:val="nil"/>
          <w:between w:val="nil"/>
        </w:pBdr>
        <w:tabs>
          <w:tab w:val="left" w:pos="426"/>
        </w:tabs>
        <w:jc w:val="both"/>
        <w:rPr>
          <w:rFonts w:ascii="Times New Roman" w:hAnsi="Times New Roman" w:cs="Times New Roman"/>
          <w:sz w:val="22"/>
          <w:szCs w:val="22"/>
        </w:rPr>
      </w:pPr>
    </w:p>
    <w:p w14:paraId="16342181" w14:textId="77777777" w:rsidR="00A45D5C" w:rsidRPr="00A45D5C" w:rsidRDefault="00A45D5C" w:rsidP="00A45D5C">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Considerando que a contratação/aquisição do OBJETO ocorra mediante </w:t>
      </w:r>
      <w:r w:rsidRPr="00A45D5C">
        <w:rPr>
          <w:rFonts w:ascii="Times New Roman" w:hAnsi="Times New Roman" w:cs="Times New Roman"/>
          <w:b/>
          <w:sz w:val="22"/>
          <w:szCs w:val="22"/>
        </w:rPr>
        <w:t>dispensa de licitação</w:t>
      </w:r>
      <w:r w:rsidRPr="00A45D5C">
        <w:rPr>
          <w:rFonts w:ascii="Times New Roman" w:hAnsi="Times New Roman" w:cs="Times New Roman"/>
          <w:sz w:val="22"/>
          <w:szCs w:val="22"/>
        </w:rPr>
        <w:t xml:space="preserve">, ela será com fulcro no </w:t>
      </w:r>
      <w:r w:rsidRPr="00A45D5C">
        <w:rPr>
          <w:rFonts w:ascii="Times New Roman" w:hAnsi="Times New Roman" w:cs="Times New Roman"/>
          <w:b/>
          <w:sz w:val="22"/>
          <w:szCs w:val="22"/>
        </w:rPr>
        <w:t xml:space="preserve">art. 75, inciso II, considerando as atualizações previstas no art. 182, </w:t>
      </w:r>
      <w:r w:rsidRPr="00A45D5C">
        <w:rPr>
          <w:rFonts w:ascii="Times New Roman" w:hAnsi="Times New Roman" w:cs="Times New Roman"/>
          <w:sz w:val="22"/>
          <w:szCs w:val="22"/>
        </w:rPr>
        <w:t xml:space="preserve">todos da </w:t>
      </w:r>
      <w:r w:rsidRPr="00A45D5C">
        <w:rPr>
          <w:rFonts w:ascii="Times New Roman" w:hAnsi="Times New Roman" w:cs="Times New Roman"/>
          <w:b/>
          <w:sz w:val="22"/>
          <w:szCs w:val="22"/>
        </w:rPr>
        <w:t>Lei 14.133/2021</w:t>
      </w:r>
      <w:r w:rsidRPr="00A45D5C">
        <w:rPr>
          <w:rFonts w:ascii="Times New Roman" w:hAnsi="Times New Roman" w:cs="Times New Roman"/>
          <w:sz w:val="22"/>
          <w:szCs w:val="22"/>
        </w:rPr>
        <w:t>;</w:t>
      </w:r>
    </w:p>
    <w:p w14:paraId="68F62063" w14:textId="77777777" w:rsidR="00A45D5C" w:rsidRPr="00A45D5C" w:rsidRDefault="00A45D5C" w:rsidP="00A45D5C">
      <w:pPr>
        <w:pStyle w:val="PargrafodaLista"/>
        <w:rPr>
          <w:rFonts w:ascii="Times New Roman" w:hAnsi="Times New Roman" w:cs="Times New Roman"/>
          <w:sz w:val="22"/>
          <w:szCs w:val="22"/>
        </w:rPr>
      </w:pPr>
    </w:p>
    <w:p w14:paraId="45455D97" w14:textId="77777777" w:rsidR="00A45D5C" w:rsidRPr="00A45D5C" w:rsidRDefault="00A45D5C" w:rsidP="00A45D5C">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Para fins de comparação de preços, entre as propostas apresentadas, será acrescido o percentual de 20% (vinte por cento) na Proposta de Preço, para aquelas empresas Prestadoras de Serviços nos ramos de hidráulica, carpintaria, elétrica, alvenaria, pintura e manutenção ou reparo de veículos, enquadradas como Microempreendedor Individual – MEI – referente a obrigatoriedade do recolhimento da contribuição previdenciária patronal;</w:t>
      </w:r>
    </w:p>
    <w:p w14:paraId="11244BB7" w14:textId="77777777" w:rsidR="00A45D5C" w:rsidRPr="00A45D5C" w:rsidRDefault="00A45D5C" w:rsidP="00A45D5C">
      <w:pPr>
        <w:pBdr>
          <w:top w:val="nil"/>
          <w:left w:val="nil"/>
          <w:bottom w:val="nil"/>
          <w:right w:val="nil"/>
          <w:between w:val="nil"/>
        </w:pBdr>
        <w:tabs>
          <w:tab w:val="left" w:pos="426"/>
        </w:tabs>
        <w:jc w:val="both"/>
        <w:rPr>
          <w:rFonts w:ascii="Times New Roman" w:hAnsi="Times New Roman" w:cs="Times New Roman"/>
          <w:sz w:val="22"/>
          <w:szCs w:val="22"/>
        </w:rPr>
      </w:pPr>
    </w:p>
    <w:p w14:paraId="38796780" w14:textId="77777777" w:rsidR="00A45D5C" w:rsidRPr="00A45D5C" w:rsidRDefault="00A45D5C" w:rsidP="00A45D5C">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lastRenderedPageBreak/>
        <w:t xml:space="preserve">Nos termos da Instrução Normativa SEGES/ME 67/2021, as contratações de obras e serviços de engenharia ou de serviços de manutenção de veículos automotores, conforme disposto no inciso I do caput do art. 75 e as contratação de bens e serviços, conforme disposto no inciso II do caput do art. 75, ambos da Lei 14.133/2021, devido ao baixo valor e a bem da economia processual, deverão ocorrer por meio </w:t>
      </w:r>
      <w:r w:rsidRPr="00A45D5C">
        <w:rPr>
          <w:rFonts w:ascii="Times New Roman" w:hAnsi="Times New Roman" w:cs="Times New Roman"/>
          <w:b/>
          <w:sz w:val="22"/>
          <w:szCs w:val="22"/>
        </w:rPr>
        <w:t>dispensa de licitação, na forma eletrônica.</w:t>
      </w:r>
    </w:p>
    <w:p w14:paraId="24845FEF" w14:textId="77777777" w:rsidR="00A45D5C" w:rsidRPr="00A45D5C" w:rsidRDefault="00A45D5C" w:rsidP="00A45D5C">
      <w:pPr>
        <w:pBdr>
          <w:top w:val="nil"/>
          <w:left w:val="nil"/>
          <w:bottom w:val="nil"/>
          <w:right w:val="nil"/>
          <w:between w:val="nil"/>
        </w:pBdr>
        <w:tabs>
          <w:tab w:val="left" w:pos="426"/>
        </w:tabs>
        <w:jc w:val="both"/>
        <w:rPr>
          <w:rFonts w:ascii="Times New Roman" w:hAnsi="Times New Roman" w:cs="Times New Roman"/>
          <w:sz w:val="22"/>
          <w:szCs w:val="22"/>
        </w:rPr>
      </w:pPr>
    </w:p>
    <w:p w14:paraId="056123C7" w14:textId="1DFE8640" w:rsidR="00A45D5C" w:rsidRPr="00A45D5C" w:rsidRDefault="00A45D5C" w:rsidP="00A45D5C">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A45D5C">
        <w:rPr>
          <w:rFonts w:ascii="Times New Roman" w:hAnsi="Times New Roman" w:cs="Times New Roman"/>
          <w:bCs/>
          <w:sz w:val="22"/>
          <w:szCs w:val="22"/>
        </w:rPr>
        <w:t xml:space="preserve">O critério de julgamento e seleção do fornecedor será o de </w:t>
      </w:r>
      <w:r w:rsidRPr="00A45D5C">
        <w:rPr>
          <w:rFonts w:ascii="Times New Roman" w:hAnsi="Times New Roman" w:cs="Times New Roman"/>
          <w:b/>
          <w:bCs/>
          <w:sz w:val="22"/>
          <w:szCs w:val="22"/>
        </w:rPr>
        <w:t>Menor Preço</w:t>
      </w:r>
      <w:r w:rsidRPr="00A45D5C">
        <w:rPr>
          <w:rFonts w:ascii="Times New Roman" w:hAnsi="Times New Roman" w:cs="Times New Roman"/>
          <w:bCs/>
          <w:sz w:val="22"/>
          <w:szCs w:val="22"/>
        </w:rPr>
        <w:t xml:space="preserve">, sendo vencedora a empresa que ofertar </w:t>
      </w:r>
      <w:r w:rsidRPr="00525FE5">
        <w:rPr>
          <w:rFonts w:ascii="Times New Roman" w:hAnsi="Times New Roman" w:cs="Times New Roman"/>
          <w:sz w:val="22"/>
          <w:szCs w:val="22"/>
        </w:rPr>
        <w:t xml:space="preserve">o </w:t>
      </w:r>
      <w:r w:rsidRPr="00525FE5">
        <w:rPr>
          <w:rFonts w:ascii="Times New Roman" w:hAnsi="Times New Roman" w:cs="Times New Roman"/>
          <w:b/>
          <w:bCs/>
          <w:sz w:val="22"/>
          <w:szCs w:val="22"/>
        </w:rPr>
        <w:t>menor preço UNITÁRIO do ITEM</w:t>
      </w:r>
      <w:r w:rsidR="00525FE5">
        <w:rPr>
          <w:rFonts w:ascii="Times New Roman" w:hAnsi="Times New Roman" w:cs="Times New Roman"/>
          <w:b/>
          <w:bCs/>
          <w:sz w:val="22"/>
          <w:szCs w:val="22"/>
        </w:rPr>
        <w:t xml:space="preserve"> (menor VALOR TOTAL MENSAL)</w:t>
      </w:r>
      <w:r w:rsidRPr="00525FE5">
        <w:rPr>
          <w:rFonts w:ascii="Times New Roman" w:hAnsi="Times New Roman" w:cs="Times New Roman"/>
          <w:bCs/>
          <w:sz w:val="22"/>
          <w:szCs w:val="22"/>
        </w:rPr>
        <w:t>,</w:t>
      </w:r>
      <w:r w:rsidRPr="00A45D5C">
        <w:rPr>
          <w:rFonts w:ascii="Times New Roman" w:hAnsi="Times New Roman" w:cs="Times New Roman"/>
          <w:bCs/>
          <w:sz w:val="22"/>
          <w:szCs w:val="22"/>
        </w:rPr>
        <w:t xml:space="preserve"> desde que atendidas todas as exigências contidas neste Termo de Referência e </w:t>
      </w:r>
      <w:r w:rsidRPr="00A45D5C">
        <w:rPr>
          <w:rFonts w:ascii="Times New Roman" w:hAnsi="Times New Roman" w:cs="Times New Roman"/>
          <w:sz w:val="22"/>
          <w:szCs w:val="22"/>
        </w:rPr>
        <w:t xml:space="preserve">no Aviso de Dispensa Eletrônica. </w:t>
      </w:r>
    </w:p>
    <w:p w14:paraId="7AA6357F" w14:textId="77777777" w:rsidR="00A45D5C" w:rsidRPr="00A45D5C" w:rsidRDefault="00A45D5C" w:rsidP="00A45D5C">
      <w:pPr>
        <w:pBdr>
          <w:top w:val="nil"/>
          <w:left w:val="nil"/>
          <w:bottom w:val="nil"/>
          <w:right w:val="nil"/>
          <w:between w:val="nil"/>
        </w:pBdr>
        <w:tabs>
          <w:tab w:val="left" w:pos="426"/>
        </w:tabs>
        <w:jc w:val="both"/>
        <w:rPr>
          <w:rFonts w:ascii="Times New Roman" w:hAnsi="Times New Roman" w:cs="Times New Roman"/>
          <w:sz w:val="22"/>
          <w:szCs w:val="22"/>
        </w:rPr>
      </w:pPr>
    </w:p>
    <w:p w14:paraId="555F4FC8" w14:textId="77777777" w:rsidR="00A45D5C" w:rsidRPr="00A45D5C" w:rsidRDefault="00A45D5C" w:rsidP="00A45D5C">
      <w:pPr>
        <w:numPr>
          <w:ilvl w:val="0"/>
          <w:numId w:val="40"/>
        </w:numPr>
        <w:pBdr>
          <w:top w:val="nil"/>
          <w:left w:val="nil"/>
          <w:bottom w:val="nil"/>
          <w:right w:val="nil"/>
          <w:between w:val="nil"/>
        </w:pBdr>
        <w:tabs>
          <w:tab w:val="left" w:pos="426"/>
        </w:tabs>
        <w:jc w:val="both"/>
        <w:rPr>
          <w:rFonts w:ascii="Times New Roman" w:hAnsi="Times New Roman" w:cs="Times New Roman"/>
          <w:sz w:val="22"/>
          <w:szCs w:val="22"/>
        </w:rPr>
      </w:pPr>
      <w:r w:rsidRPr="00A45D5C">
        <w:rPr>
          <w:rFonts w:ascii="Times New Roman" w:hAnsi="Times New Roman" w:cs="Times New Roman"/>
          <w:sz w:val="22"/>
          <w:szCs w:val="22"/>
        </w:rPr>
        <w:t xml:space="preserve">Será procedida a habilitação jurídica, fiscal, técnica e econômico-financeira, na forma constante do </w:t>
      </w:r>
      <w:r w:rsidRPr="00A45D5C">
        <w:rPr>
          <w:rFonts w:ascii="Times New Roman" w:hAnsi="Times New Roman" w:cs="Times New Roman"/>
          <w:b/>
          <w:sz w:val="22"/>
          <w:szCs w:val="22"/>
        </w:rPr>
        <w:t>Edital da Licitação ou do Aviso de Dispensa Eletrônica</w:t>
      </w:r>
      <w:r w:rsidRPr="00A45D5C">
        <w:rPr>
          <w:rFonts w:ascii="Times New Roman" w:hAnsi="Times New Roman" w:cs="Times New Roman"/>
          <w:sz w:val="22"/>
          <w:szCs w:val="22"/>
        </w:rPr>
        <w:t xml:space="preserve">, incluindo a declaração de não parentesco, observando-se os impedimentos legais. </w:t>
      </w:r>
    </w:p>
    <w:p w14:paraId="4484953B" w14:textId="77777777" w:rsidR="00A45D5C" w:rsidRPr="00A45D5C" w:rsidRDefault="00A45D5C" w:rsidP="00A45D5C">
      <w:pPr>
        <w:pBdr>
          <w:top w:val="nil"/>
          <w:left w:val="nil"/>
          <w:bottom w:val="nil"/>
          <w:right w:val="nil"/>
          <w:between w:val="nil"/>
        </w:pBdr>
        <w:jc w:val="both"/>
        <w:rPr>
          <w:rFonts w:ascii="Times New Roman" w:hAnsi="Times New Roman" w:cs="Times New Roman"/>
          <w:sz w:val="22"/>
          <w:szCs w:val="22"/>
        </w:rPr>
      </w:pPr>
    </w:p>
    <w:p w14:paraId="2D5DCFA7" w14:textId="77777777" w:rsidR="00A45D5C" w:rsidRPr="00A45D5C" w:rsidRDefault="00A45D5C" w:rsidP="00A45D5C">
      <w:pPr>
        <w:pBdr>
          <w:top w:val="nil"/>
          <w:left w:val="nil"/>
          <w:bottom w:val="nil"/>
          <w:right w:val="nil"/>
          <w:between w:val="nil"/>
        </w:pBdr>
        <w:shd w:val="clear" w:color="auto" w:fill="D9D9D9"/>
        <w:tabs>
          <w:tab w:val="left" w:pos="709"/>
          <w:tab w:val="left" w:pos="6583"/>
        </w:tabs>
        <w:jc w:val="both"/>
        <w:rPr>
          <w:rFonts w:ascii="Times New Roman" w:hAnsi="Times New Roman" w:cs="Times New Roman"/>
          <w:b/>
          <w:sz w:val="22"/>
          <w:szCs w:val="22"/>
        </w:rPr>
      </w:pPr>
      <w:r w:rsidRPr="00A45D5C">
        <w:rPr>
          <w:rFonts w:ascii="Times New Roman" w:hAnsi="Times New Roman" w:cs="Times New Roman"/>
          <w:b/>
          <w:sz w:val="22"/>
          <w:szCs w:val="22"/>
        </w:rPr>
        <w:t>9. DA ESTIMATIVA DO VALOR DA CONTRATAÇÃO E ADEQUAÇÃO ORÇAMENTÁRIA (ART. 6º, XXIII, “I e J” DA LEI 14.133/2021)</w:t>
      </w:r>
    </w:p>
    <w:p w14:paraId="02F3FDA2" w14:textId="77777777" w:rsidR="00A45D5C" w:rsidRPr="00A45D5C" w:rsidRDefault="00A45D5C" w:rsidP="00A45D5C">
      <w:pPr>
        <w:pBdr>
          <w:top w:val="nil"/>
          <w:left w:val="nil"/>
          <w:bottom w:val="nil"/>
          <w:right w:val="nil"/>
          <w:between w:val="nil"/>
        </w:pBdr>
        <w:tabs>
          <w:tab w:val="left" w:pos="284"/>
          <w:tab w:val="left" w:pos="567"/>
        </w:tabs>
        <w:jc w:val="both"/>
        <w:rPr>
          <w:rFonts w:ascii="Times New Roman" w:hAnsi="Times New Roman" w:cs="Times New Roman"/>
          <w:sz w:val="22"/>
          <w:szCs w:val="22"/>
        </w:rPr>
      </w:pPr>
    </w:p>
    <w:p w14:paraId="6555D9A9" w14:textId="77777777" w:rsidR="00A45D5C" w:rsidRPr="00A45D5C" w:rsidRDefault="00A45D5C" w:rsidP="00A45D5C">
      <w:pPr>
        <w:pStyle w:val="PargrafodaLista"/>
        <w:numPr>
          <w:ilvl w:val="0"/>
          <w:numId w:val="41"/>
        </w:numPr>
        <w:tabs>
          <w:tab w:val="left" w:pos="284"/>
          <w:tab w:val="left" w:pos="426"/>
        </w:tabs>
        <w:jc w:val="both"/>
        <w:rPr>
          <w:rStyle w:val="ui-provider"/>
          <w:rFonts w:ascii="Times New Roman" w:eastAsia="Calibri" w:hAnsi="Times New Roman" w:cs="Times New Roman"/>
          <w:sz w:val="22"/>
          <w:szCs w:val="22"/>
        </w:rPr>
      </w:pPr>
      <w:r w:rsidRPr="00A45D5C">
        <w:rPr>
          <w:rStyle w:val="ui-provider"/>
          <w:rFonts w:ascii="Times New Roman" w:eastAsia="Calibri" w:hAnsi="Times New Roman" w:cs="Times New Roman"/>
          <w:sz w:val="22"/>
          <w:szCs w:val="22"/>
        </w:rPr>
        <w:t xml:space="preserve">O valor total da </w:t>
      </w:r>
      <w:bookmarkStart w:id="37" w:name="_Hlk131521212"/>
      <w:r w:rsidRPr="00A45D5C">
        <w:rPr>
          <w:rStyle w:val="ui-provider"/>
          <w:rFonts w:ascii="Times New Roman" w:eastAsia="Calibri" w:hAnsi="Times New Roman" w:cs="Times New Roman"/>
          <w:sz w:val="22"/>
          <w:szCs w:val="22"/>
        </w:rPr>
        <w:t xml:space="preserve">contratação será definido concomitantemente à seleção da proposta economicamente mais vantajosa, </w:t>
      </w:r>
      <w:r w:rsidRPr="00A45D5C">
        <w:rPr>
          <w:rStyle w:val="Forte"/>
          <w:rFonts w:ascii="Times New Roman" w:hAnsi="Times New Roman" w:cs="Times New Roman"/>
          <w:sz w:val="22"/>
          <w:szCs w:val="22"/>
        </w:rPr>
        <w:t>considerando-se os valores finais (propostas/lances) como cotação para fins de pesquisa de preço</w:t>
      </w:r>
      <w:r w:rsidRPr="00A45D5C">
        <w:rPr>
          <w:rStyle w:val="ui-provider"/>
          <w:rFonts w:ascii="Times New Roman" w:eastAsia="Calibri" w:hAnsi="Times New Roman" w:cs="Times New Roman"/>
          <w:sz w:val="22"/>
          <w:szCs w:val="22"/>
        </w:rPr>
        <w:t>, conforme art. 7º, §§ 4º</w:t>
      </w:r>
      <w:r w:rsidRPr="00A45D5C">
        <w:rPr>
          <w:rStyle w:val="ui-provider"/>
          <w:rFonts w:ascii="Times New Roman" w:eastAsia="Calibri" w:hAnsi="Times New Roman" w:cs="Times New Roman"/>
          <w:b/>
          <w:bCs/>
          <w:sz w:val="22"/>
          <w:szCs w:val="22"/>
        </w:rPr>
        <w:t xml:space="preserve"> </w:t>
      </w:r>
      <w:r w:rsidRPr="00A45D5C">
        <w:rPr>
          <w:rStyle w:val="Forte"/>
          <w:rFonts w:ascii="Times New Roman" w:hAnsi="Times New Roman" w:cs="Times New Roman"/>
          <w:sz w:val="22"/>
          <w:szCs w:val="22"/>
        </w:rPr>
        <w:t>e 5º</w:t>
      </w:r>
      <w:r w:rsidRPr="00A45D5C">
        <w:rPr>
          <w:rStyle w:val="ui-provider"/>
          <w:rFonts w:ascii="Times New Roman" w:eastAsia="Calibri" w:hAnsi="Times New Roman" w:cs="Times New Roman"/>
          <w:sz w:val="22"/>
          <w:szCs w:val="22"/>
        </w:rPr>
        <w:t xml:space="preserve"> da Instrução Normativa SEGES/ME nº 65, de 7 de julho de 2021, condicionada a existência de disponibilidade orçamentária.</w:t>
      </w:r>
      <w:bookmarkEnd w:id="37"/>
    </w:p>
    <w:p w14:paraId="298C0FE0" w14:textId="77777777" w:rsidR="00A45D5C" w:rsidRPr="00A45D5C" w:rsidRDefault="00A45D5C" w:rsidP="00A45D5C">
      <w:pPr>
        <w:pStyle w:val="PargrafodaLista"/>
        <w:tabs>
          <w:tab w:val="left" w:pos="284"/>
          <w:tab w:val="left" w:pos="426"/>
        </w:tabs>
        <w:ind w:left="0"/>
        <w:jc w:val="both"/>
        <w:rPr>
          <w:rFonts w:ascii="Times New Roman" w:eastAsia="Calibri" w:hAnsi="Times New Roman" w:cs="Times New Roman"/>
          <w:sz w:val="22"/>
          <w:szCs w:val="22"/>
        </w:rPr>
      </w:pPr>
    </w:p>
    <w:p w14:paraId="7D49C8EE" w14:textId="77777777" w:rsidR="00A45D5C" w:rsidRPr="00A45D5C" w:rsidRDefault="00A45D5C" w:rsidP="00A45D5C">
      <w:pPr>
        <w:tabs>
          <w:tab w:val="left" w:pos="284"/>
          <w:tab w:val="left" w:pos="426"/>
        </w:tabs>
        <w:jc w:val="both"/>
        <w:rPr>
          <w:rFonts w:ascii="Times New Roman" w:eastAsia="Calibri" w:hAnsi="Times New Roman" w:cs="Times New Roman"/>
          <w:sz w:val="22"/>
          <w:szCs w:val="22"/>
        </w:rPr>
      </w:pPr>
      <w:r w:rsidRPr="00A45D5C">
        <w:rPr>
          <w:rStyle w:val="ui-provider"/>
          <w:rFonts w:ascii="Times New Roman" w:eastAsia="Calibri" w:hAnsi="Times New Roman" w:cs="Times New Roman"/>
          <w:b/>
          <w:bCs/>
          <w:sz w:val="22"/>
          <w:szCs w:val="22"/>
        </w:rPr>
        <w:t>9.2</w:t>
      </w:r>
      <w:r w:rsidRPr="00A45D5C">
        <w:rPr>
          <w:rFonts w:ascii="Times New Roman" w:hAnsi="Times New Roman" w:cs="Times New Roman"/>
          <w:sz w:val="22"/>
          <w:szCs w:val="22"/>
        </w:rPr>
        <w:t xml:space="preserve">. As despesas decorrentes da Contratação/Aquisição deste OBJETO, correrão à conta do Programa de Trabalho constante do Orçamento do Ministério Público do Trabalho vigente e da dotação orçamentária prevista para atender despesas da mesma natureza e </w:t>
      </w:r>
      <w:r w:rsidRPr="00A45D5C">
        <w:rPr>
          <w:rFonts w:ascii="Times New Roman" w:hAnsi="Times New Roman" w:cs="Times New Roman"/>
          <w:b/>
          <w:sz w:val="22"/>
          <w:szCs w:val="22"/>
        </w:rPr>
        <w:t xml:space="preserve">classificada </w:t>
      </w:r>
      <w:r w:rsidRPr="00A45D5C">
        <w:rPr>
          <w:rFonts w:ascii="Times New Roman" w:hAnsi="Times New Roman" w:cs="Times New Roman"/>
          <w:sz w:val="22"/>
          <w:szCs w:val="22"/>
        </w:rPr>
        <w:t>como</w:t>
      </w:r>
      <w:r w:rsidRPr="00A45D5C">
        <w:rPr>
          <w:rFonts w:ascii="Times New Roman" w:hAnsi="Times New Roman" w:cs="Times New Roman"/>
          <w:b/>
          <w:sz w:val="22"/>
          <w:szCs w:val="22"/>
        </w:rPr>
        <w:t xml:space="preserve"> 339039-16 MANUTENÇÃO E CONSERVAÇÃO DE BENS IMÓVEIS.</w:t>
      </w:r>
    </w:p>
    <w:p w14:paraId="12AE5A62" w14:textId="77777777" w:rsidR="00A45D5C" w:rsidRPr="00A45D5C" w:rsidRDefault="00A45D5C" w:rsidP="00A45D5C">
      <w:pPr>
        <w:pBdr>
          <w:top w:val="nil"/>
          <w:left w:val="nil"/>
          <w:bottom w:val="nil"/>
          <w:right w:val="nil"/>
          <w:between w:val="nil"/>
        </w:pBdr>
        <w:tabs>
          <w:tab w:val="left" w:pos="284"/>
        </w:tabs>
        <w:jc w:val="both"/>
        <w:rPr>
          <w:rFonts w:ascii="Times New Roman" w:hAnsi="Times New Roman" w:cs="Times New Roman"/>
          <w:sz w:val="22"/>
          <w:szCs w:val="22"/>
        </w:rPr>
      </w:pPr>
    </w:p>
    <w:p w14:paraId="45CE2842" w14:textId="77777777" w:rsidR="00A45D5C" w:rsidRPr="00A45D5C" w:rsidRDefault="00A45D5C" w:rsidP="00A45D5C">
      <w:pPr>
        <w:keepNext/>
        <w:pBdr>
          <w:top w:val="nil"/>
          <w:left w:val="nil"/>
          <w:bottom w:val="nil"/>
          <w:right w:val="nil"/>
          <w:between w:val="nil"/>
        </w:pBdr>
        <w:shd w:val="clear" w:color="auto" w:fill="D9D9D9"/>
        <w:tabs>
          <w:tab w:val="left" w:pos="709"/>
        </w:tabs>
        <w:jc w:val="both"/>
        <w:rPr>
          <w:rFonts w:ascii="Times New Roman" w:hAnsi="Times New Roman" w:cs="Times New Roman"/>
          <w:b/>
          <w:sz w:val="22"/>
          <w:szCs w:val="22"/>
          <w:highlight w:val="lightGray"/>
        </w:rPr>
      </w:pPr>
      <w:r w:rsidRPr="00A45D5C">
        <w:rPr>
          <w:rFonts w:ascii="Times New Roman" w:hAnsi="Times New Roman" w:cs="Times New Roman"/>
          <w:b/>
          <w:sz w:val="22"/>
          <w:szCs w:val="22"/>
          <w:highlight w:val="lightGray"/>
        </w:rPr>
        <w:t>10. DO CONTRATO ADMINISTRATIVO (ART. 6º, XXIII, “A” DA LEI 14.133/2021)</w:t>
      </w:r>
    </w:p>
    <w:p w14:paraId="10EB50D5" w14:textId="77777777" w:rsidR="00A45D5C" w:rsidRPr="00A45D5C" w:rsidRDefault="00A45D5C" w:rsidP="00A45D5C">
      <w:pPr>
        <w:pBdr>
          <w:top w:val="nil"/>
          <w:left w:val="nil"/>
          <w:bottom w:val="nil"/>
          <w:right w:val="nil"/>
          <w:between w:val="nil"/>
        </w:pBdr>
        <w:tabs>
          <w:tab w:val="left" w:pos="142"/>
          <w:tab w:val="left" w:pos="709"/>
        </w:tabs>
        <w:jc w:val="both"/>
        <w:rPr>
          <w:rFonts w:ascii="Times New Roman" w:hAnsi="Times New Roman" w:cs="Times New Roman"/>
          <w:sz w:val="22"/>
          <w:szCs w:val="22"/>
        </w:rPr>
      </w:pPr>
    </w:p>
    <w:p w14:paraId="2E88C197" w14:textId="77777777" w:rsidR="00A45D5C" w:rsidRPr="00A45D5C" w:rsidRDefault="00A45D5C" w:rsidP="00A45D5C">
      <w:pPr>
        <w:widowControl w:val="0"/>
        <w:numPr>
          <w:ilvl w:val="0"/>
          <w:numId w:val="37"/>
        </w:numPr>
        <w:pBdr>
          <w:top w:val="nil"/>
          <w:left w:val="nil"/>
          <w:bottom w:val="nil"/>
          <w:right w:val="nil"/>
          <w:between w:val="nil"/>
        </w:pBdr>
        <w:tabs>
          <w:tab w:val="left" w:pos="142"/>
          <w:tab w:val="left" w:pos="284"/>
          <w:tab w:val="left" w:pos="567"/>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Para a execução dos serviços, será firmado Contrato Administrativo entre a CONTRATANTE e a CONTRATADA, nos termos da legislação vigente, estabelecendo os direitos e as obrigações das partes. </w:t>
      </w:r>
    </w:p>
    <w:p w14:paraId="4F7778E6" w14:textId="77777777" w:rsidR="00A45D5C" w:rsidRPr="00A45D5C" w:rsidRDefault="00A45D5C" w:rsidP="00A45D5C">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sz w:val="22"/>
          <w:szCs w:val="22"/>
        </w:rPr>
      </w:pPr>
    </w:p>
    <w:p w14:paraId="3565EE7D" w14:textId="77777777" w:rsidR="00A45D5C" w:rsidRPr="00A45D5C" w:rsidRDefault="00A45D5C" w:rsidP="00A45D5C">
      <w:pPr>
        <w:widowControl w:val="0"/>
        <w:numPr>
          <w:ilvl w:val="0"/>
          <w:numId w:val="37"/>
        </w:numPr>
        <w:pBdr>
          <w:top w:val="nil"/>
          <w:left w:val="nil"/>
          <w:bottom w:val="nil"/>
          <w:right w:val="nil"/>
          <w:between w:val="nil"/>
        </w:pBdr>
        <w:tabs>
          <w:tab w:val="left" w:pos="142"/>
          <w:tab w:val="left" w:pos="284"/>
          <w:tab w:val="left" w:pos="567"/>
          <w:tab w:val="left" w:pos="709"/>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O Contrato Administrativo terá vigência de 24(vinte e quatro) meses, prorrogável nos termos da lei;</w:t>
      </w:r>
      <w:r w:rsidRPr="00A45D5C">
        <w:rPr>
          <w:rFonts w:ascii="Times New Roman" w:hAnsi="Times New Roman" w:cs="Times New Roman"/>
          <w:b/>
          <w:sz w:val="22"/>
          <w:szCs w:val="22"/>
        </w:rPr>
        <w:t xml:space="preserve"> </w:t>
      </w:r>
    </w:p>
    <w:p w14:paraId="227B1092" w14:textId="77777777" w:rsidR="00A45D5C" w:rsidRPr="00A45D5C" w:rsidRDefault="00A45D5C" w:rsidP="00A45D5C">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sz w:val="22"/>
          <w:szCs w:val="22"/>
        </w:rPr>
      </w:pPr>
    </w:p>
    <w:p w14:paraId="66377EBD" w14:textId="77777777" w:rsidR="00A45D5C" w:rsidRPr="00A45D5C" w:rsidRDefault="00A45D5C" w:rsidP="00A45D5C">
      <w:pPr>
        <w:widowControl w:val="0"/>
        <w:numPr>
          <w:ilvl w:val="0"/>
          <w:numId w:val="37"/>
        </w:numPr>
        <w:pBdr>
          <w:top w:val="nil"/>
          <w:left w:val="nil"/>
          <w:bottom w:val="nil"/>
          <w:right w:val="nil"/>
          <w:between w:val="nil"/>
        </w:pBdr>
        <w:tabs>
          <w:tab w:val="left" w:pos="142"/>
          <w:tab w:val="left" w:pos="284"/>
          <w:tab w:val="left" w:pos="567"/>
          <w:tab w:val="left" w:pos="709"/>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A critério da Administração, o contrato poderá ser substituído pela Nota de Empenho, conforme estabelece inciso I do art. 95 da Lei nº 14.133/2021, aplicando-se, no que couber, os dispositivos presentes no art. 92 da mesma Lei e as obrigações estabelecidas neste Termo de Referência. </w:t>
      </w:r>
    </w:p>
    <w:p w14:paraId="7A06005C" w14:textId="77777777" w:rsidR="00A45D5C" w:rsidRPr="00A45D5C" w:rsidRDefault="00A45D5C" w:rsidP="00A45D5C">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sz w:val="22"/>
          <w:szCs w:val="22"/>
        </w:rPr>
      </w:pPr>
    </w:p>
    <w:p w14:paraId="5348B23F" w14:textId="77777777" w:rsidR="00A45D5C" w:rsidRPr="00A45D5C" w:rsidRDefault="00A45D5C" w:rsidP="00A45D5C">
      <w:pPr>
        <w:widowControl w:val="0"/>
        <w:numPr>
          <w:ilvl w:val="0"/>
          <w:numId w:val="37"/>
        </w:numPr>
        <w:pBdr>
          <w:top w:val="nil"/>
          <w:left w:val="nil"/>
          <w:bottom w:val="nil"/>
          <w:right w:val="nil"/>
          <w:between w:val="nil"/>
        </w:pBdr>
        <w:tabs>
          <w:tab w:val="left" w:pos="142"/>
          <w:tab w:val="left" w:pos="284"/>
          <w:tab w:val="left" w:pos="567"/>
          <w:tab w:val="left" w:pos="709"/>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Os preços contratuais poderão ser reajustados com periodicidade mínima anual, tomando-se por base a data de apresentação da proposta de preços, pela variação do IPCA, Índice Nacional de Preços ao Consumidor Amplo ou, no caso de sua descontinuidade, outro índice que venha a ser adotado pelo Poder Público para essa finalidade. </w:t>
      </w:r>
    </w:p>
    <w:p w14:paraId="26EAF939" w14:textId="77777777" w:rsidR="00A45D5C" w:rsidRPr="00A45D5C" w:rsidRDefault="00A45D5C" w:rsidP="00A45D5C">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sz w:val="22"/>
          <w:szCs w:val="22"/>
        </w:rPr>
      </w:pPr>
    </w:p>
    <w:p w14:paraId="1F67CD7C" w14:textId="77777777" w:rsidR="00A45D5C" w:rsidRPr="00A45D5C" w:rsidRDefault="00A45D5C" w:rsidP="00A45D5C">
      <w:pPr>
        <w:widowControl w:val="0"/>
        <w:numPr>
          <w:ilvl w:val="0"/>
          <w:numId w:val="37"/>
        </w:numPr>
        <w:pBdr>
          <w:top w:val="nil"/>
          <w:left w:val="nil"/>
          <w:bottom w:val="nil"/>
          <w:right w:val="nil"/>
          <w:between w:val="nil"/>
        </w:pBdr>
        <w:tabs>
          <w:tab w:val="left" w:pos="142"/>
          <w:tab w:val="left" w:pos="284"/>
          <w:tab w:val="left" w:pos="567"/>
          <w:tab w:val="left" w:pos="709"/>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 xml:space="preserve">O reajuste, quando requerido pela CONTRATADA, deverá ser instruído estritamente nos </w:t>
      </w:r>
      <w:r w:rsidRPr="00A45D5C">
        <w:rPr>
          <w:rFonts w:ascii="Times New Roman" w:hAnsi="Times New Roman" w:cs="Times New Roman"/>
          <w:sz w:val="22"/>
          <w:szCs w:val="22"/>
        </w:rPr>
        <w:lastRenderedPageBreak/>
        <w:t xml:space="preserve">termos do art. 25, § 7° e § 8°, I, e do art. 92, § 3°, da Lei n° 14.133/21. </w:t>
      </w:r>
    </w:p>
    <w:p w14:paraId="6C42D65A" w14:textId="77777777" w:rsidR="00A45D5C" w:rsidRPr="00A45D5C" w:rsidRDefault="00A45D5C" w:rsidP="00A45D5C">
      <w:pPr>
        <w:pBdr>
          <w:top w:val="nil"/>
          <w:left w:val="nil"/>
          <w:bottom w:val="nil"/>
          <w:right w:val="nil"/>
          <w:between w:val="nil"/>
        </w:pBdr>
        <w:tabs>
          <w:tab w:val="left" w:pos="142"/>
          <w:tab w:val="left" w:pos="284"/>
          <w:tab w:val="left" w:pos="567"/>
          <w:tab w:val="left" w:pos="709"/>
        </w:tabs>
        <w:jc w:val="both"/>
        <w:rPr>
          <w:rFonts w:ascii="Times New Roman" w:hAnsi="Times New Roman" w:cs="Times New Roman"/>
          <w:sz w:val="22"/>
          <w:szCs w:val="22"/>
        </w:rPr>
      </w:pPr>
    </w:p>
    <w:p w14:paraId="5B261F66" w14:textId="77777777" w:rsidR="00A45D5C" w:rsidRPr="00A45D5C" w:rsidRDefault="00A45D5C" w:rsidP="00A45D5C">
      <w:pPr>
        <w:widowControl w:val="0"/>
        <w:numPr>
          <w:ilvl w:val="0"/>
          <w:numId w:val="37"/>
        </w:numPr>
        <w:pBdr>
          <w:top w:val="nil"/>
          <w:left w:val="nil"/>
          <w:bottom w:val="nil"/>
          <w:right w:val="nil"/>
          <w:between w:val="nil"/>
        </w:pBdr>
        <w:tabs>
          <w:tab w:val="left" w:pos="142"/>
          <w:tab w:val="left" w:pos="284"/>
          <w:tab w:val="left" w:pos="567"/>
          <w:tab w:val="left" w:pos="709"/>
        </w:tabs>
        <w:ind w:left="0" w:firstLine="0"/>
        <w:jc w:val="both"/>
        <w:rPr>
          <w:rFonts w:ascii="Times New Roman" w:hAnsi="Times New Roman" w:cs="Times New Roman"/>
          <w:sz w:val="22"/>
          <w:szCs w:val="22"/>
        </w:rPr>
      </w:pPr>
      <w:r w:rsidRPr="00A45D5C">
        <w:rPr>
          <w:rFonts w:ascii="Times New Roman" w:hAnsi="Times New Roman" w:cs="Times New Roman"/>
          <w:sz w:val="22"/>
          <w:szCs w:val="22"/>
        </w:rPr>
        <w:t>O contrato poderá ser rescindido nos termos do art. 138 da Lei nº 14.133/21.</w:t>
      </w:r>
    </w:p>
    <w:p w14:paraId="608F6AB0" w14:textId="77777777" w:rsidR="00A45D5C" w:rsidRPr="00371BA5" w:rsidRDefault="00A45D5C" w:rsidP="00A45D5C">
      <w:pPr>
        <w:pStyle w:val="PargrafodaLista"/>
        <w:rPr>
          <w:sz w:val="22"/>
          <w:szCs w:val="22"/>
        </w:rPr>
      </w:pPr>
    </w:p>
    <w:p w14:paraId="4C173D23" w14:textId="345E4293" w:rsidR="00525FE5" w:rsidRDefault="00525FE5">
      <w:pPr>
        <w:spacing w:after="160" w:line="259" w:lineRule="auto"/>
        <w:rPr>
          <w:rFonts w:ascii="Times New Roman" w:hAnsi="Times New Roman" w:cs="Times New Roman"/>
          <w:b/>
          <w:bCs/>
          <w:sz w:val="22"/>
          <w:szCs w:val="22"/>
        </w:rPr>
      </w:pPr>
      <w:r>
        <w:rPr>
          <w:rFonts w:ascii="Times New Roman" w:hAnsi="Times New Roman" w:cs="Times New Roman"/>
          <w:b/>
          <w:bCs/>
          <w:sz w:val="22"/>
          <w:szCs w:val="22"/>
        </w:rPr>
        <w:br w:type="page"/>
      </w:r>
    </w:p>
    <w:p w14:paraId="44C88AF6" w14:textId="77777777" w:rsidR="00FB4A7B" w:rsidRPr="00E26FE1" w:rsidRDefault="00FB4A7B">
      <w:pPr>
        <w:spacing w:after="160" w:line="259" w:lineRule="auto"/>
        <w:rPr>
          <w:rFonts w:ascii="Times New Roman" w:hAnsi="Times New Roman" w:cs="Times New Roman"/>
          <w:b/>
          <w:bCs/>
          <w:sz w:val="22"/>
          <w:szCs w:val="22"/>
        </w:rPr>
      </w:pPr>
    </w:p>
    <w:p w14:paraId="568F1CFD" w14:textId="6E62A40D" w:rsidR="0067708D" w:rsidRPr="00E26FE1" w:rsidRDefault="0067708D" w:rsidP="004B0B46">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color w:val="auto"/>
          <w:sz w:val="22"/>
          <w:szCs w:val="22"/>
        </w:rPr>
      </w:pPr>
      <w:r w:rsidRPr="00E26FE1">
        <w:rPr>
          <w:rFonts w:ascii="Times New Roman" w:hAnsi="Times New Roman" w:cs="Times New Roman"/>
          <w:b/>
          <w:bCs/>
          <w:color w:val="auto"/>
          <w:sz w:val="22"/>
          <w:szCs w:val="22"/>
        </w:rPr>
        <w:t xml:space="preserve">ANEXO </w:t>
      </w:r>
      <w:r w:rsidR="0074461B" w:rsidRPr="00E26FE1">
        <w:rPr>
          <w:rFonts w:ascii="Times New Roman" w:hAnsi="Times New Roman" w:cs="Times New Roman"/>
          <w:b/>
          <w:bCs/>
          <w:color w:val="auto"/>
          <w:sz w:val="22"/>
          <w:szCs w:val="22"/>
        </w:rPr>
        <w:t>I</w:t>
      </w:r>
      <w:r w:rsidR="00BB54AE" w:rsidRPr="00E26FE1">
        <w:rPr>
          <w:rFonts w:ascii="Times New Roman" w:hAnsi="Times New Roman" w:cs="Times New Roman"/>
          <w:b/>
          <w:bCs/>
          <w:color w:val="auto"/>
          <w:sz w:val="22"/>
          <w:szCs w:val="22"/>
        </w:rPr>
        <w:t>I</w:t>
      </w:r>
      <w:r w:rsidRPr="00E26FE1">
        <w:rPr>
          <w:rFonts w:ascii="Times New Roman" w:hAnsi="Times New Roman" w:cs="Times New Roman"/>
          <w:b/>
          <w:bCs/>
          <w:color w:val="auto"/>
          <w:sz w:val="22"/>
          <w:szCs w:val="22"/>
        </w:rPr>
        <w:t xml:space="preserve"> – Modelo de </w:t>
      </w:r>
      <w:r w:rsidR="00A55F48" w:rsidRPr="00E26FE1">
        <w:rPr>
          <w:rFonts w:ascii="Times New Roman" w:hAnsi="Times New Roman" w:cs="Times New Roman"/>
          <w:b/>
          <w:bCs/>
          <w:color w:val="auto"/>
          <w:sz w:val="22"/>
          <w:szCs w:val="22"/>
        </w:rPr>
        <w:t xml:space="preserve">Apresentação de </w:t>
      </w:r>
      <w:r w:rsidRPr="00E26FE1">
        <w:rPr>
          <w:rFonts w:ascii="Times New Roman" w:hAnsi="Times New Roman" w:cs="Times New Roman"/>
          <w:b/>
          <w:bCs/>
          <w:color w:val="auto"/>
          <w:sz w:val="22"/>
          <w:szCs w:val="22"/>
        </w:rPr>
        <w:t>Proposta de Preços</w:t>
      </w:r>
    </w:p>
    <w:p w14:paraId="2B19DB0D" w14:textId="77777777" w:rsidR="00A55F48" w:rsidRPr="00E26FE1" w:rsidRDefault="00A55F48" w:rsidP="00A55F48">
      <w:pPr>
        <w:pStyle w:val="PADRAO"/>
        <w:tabs>
          <w:tab w:val="left" w:pos="0"/>
          <w:tab w:val="left" w:pos="567"/>
          <w:tab w:val="left" w:pos="993"/>
          <w:tab w:val="right" w:pos="3969"/>
        </w:tabs>
        <w:jc w:val="center"/>
        <w:rPr>
          <w:rFonts w:ascii="Times New Roman" w:hAnsi="Times New Roman"/>
          <w:b/>
          <w:sz w:val="22"/>
          <w:szCs w:val="22"/>
          <w:u w:val="single"/>
        </w:rPr>
      </w:pPr>
    </w:p>
    <w:p w14:paraId="635B1E33"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r w:rsidRPr="00E26FE1">
        <w:rPr>
          <w:rFonts w:ascii="Times New Roman" w:hAnsi="Times New Roman"/>
          <w:b/>
          <w:sz w:val="22"/>
          <w:szCs w:val="22"/>
        </w:rPr>
        <w:t>1. RAZÃO SOCIAL DA EMPRESA:</w:t>
      </w:r>
    </w:p>
    <w:p w14:paraId="39A27B38"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r w:rsidRPr="00E26FE1">
        <w:rPr>
          <w:rFonts w:ascii="Times New Roman" w:hAnsi="Times New Roman"/>
          <w:b/>
          <w:sz w:val="22"/>
          <w:szCs w:val="22"/>
        </w:rPr>
        <w:t xml:space="preserve"> </w:t>
      </w:r>
      <w:r w:rsidRPr="00E26FE1">
        <w:rPr>
          <w:rFonts w:ascii="Times New Roman" w:hAnsi="Times New Roman"/>
          <w:b/>
          <w:sz w:val="22"/>
          <w:szCs w:val="22"/>
        </w:rPr>
        <w:tab/>
      </w:r>
      <w:r w:rsidRPr="00E26FE1">
        <w:rPr>
          <w:rFonts w:ascii="Times New Roman" w:hAnsi="Times New Roman"/>
          <w:b/>
          <w:sz w:val="22"/>
          <w:szCs w:val="22"/>
        </w:rPr>
        <w:tab/>
      </w:r>
      <w:r w:rsidRPr="00E26FE1">
        <w:rPr>
          <w:rFonts w:ascii="Times New Roman" w:hAnsi="Times New Roman"/>
          <w:b/>
          <w:sz w:val="22"/>
          <w:szCs w:val="22"/>
        </w:rPr>
        <w:tab/>
      </w:r>
    </w:p>
    <w:p w14:paraId="295DF461" w14:textId="77777777" w:rsidR="00374428" w:rsidRPr="00E26FE1" w:rsidRDefault="00374428" w:rsidP="00374428">
      <w:pPr>
        <w:pStyle w:val="PADRAO"/>
        <w:tabs>
          <w:tab w:val="left" w:pos="0"/>
          <w:tab w:val="left" w:pos="567"/>
          <w:tab w:val="left" w:pos="993"/>
          <w:tab w:val="left" w:pos="4804"/>
        </w:tabs>
        <w:rPr>
          <w:rFonts w:ascii="Times New Roman" w:hAnsi="Times New Roman"/>
          <w:b/>
          <w:sz w:val="22"/>
          <w:szCs w:val="22"/>
        </w:rPr>
      </w:pPr>
      <w:r w:rsidRPr="00E26FE1">
        <w:rPr>
          <w:rFonts w:ascii="Times New Roman" w:hAnsi="Times New Roman"/>
          <w:b/>
          <w:sz w:val="22"/>
          <w:szCs w:val="22"/>
        </w:rPr>
        <w:t>2. CNPJ Nº:</w:t>
      </w:r>
      <w:r w:rsidRPr="00E26FE1">
        <w:rPr>
          <w:rFonts w:ascii="Times New Roman" w:hAnsi="Times New Roman"/>
          <w:b/>
          <w:sz w:val="22"/>
          <w:szCs w:val="22"/>
        </w:rPr>
        <w:tab/>
      </w:r>
    </w:p>
    <w:p w14:paraId="1474E955"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p>
    <w:p w14:paraId="64282F47"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r w:rsidRPr="00E26FE1">
        <w:rPr>
          <w:rFonts w:ascii="Times New Roman" w:hAnsi="Times New Roman"/>
          <w:b/>
          <w:sz w:val="22"/>
          <w:szCs w:val="22"/>
        </w:rPr>
        <w:t>2. ENDEREÇO:</w:t>
      </w:r>
    </w:p>
    <w:p w14:paraId="74AAA8FB"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p>
    <w:p w14:paraId="52219E7E"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r w:rsidRPr="00E26FE1">
        <w:rPr>
          <w:rFonts w:ascii="Times New Roman" w:hAnsi="Times New Roman"/>
          <w:b/>
          <w:sz w:val="22"/>
          <w:szCs w:val="22"/>
        </w:rPr>
        <w:t>4. TELEFONE:</w:t>
      </w:r>
      <w:r w:rsidRPr="00E26FE1">
        <w:rPr>
          <w:rFonts w:ascii="Times New Roman" w:hAnsi="Times New Roman"/>
          <w:b/>
          <w:sz w:val="22"/>
          <w:szCs w:val="22"/>
        </w:rPr>
        <w:tab/>
      </w:r>
    </w:p>
    <w:p w14:paraId="6ECA249B"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p>
    <w:p w14:paraId="5BEB5088"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rPr>
      </w:pPr>
      <w:r w:rsidRPr="00E26FE1">
        <w:rPr>
          <w:rFonts w:ascii="Times New Roman" w:hAnsi="Times New Roman"/>
          <w:b/>
          <w:sz w:val="22"/>
          <w:szCs w:val="22"/>
        </w:rPr>
        <w:t>5. E-MAIL:</w:t>
      </w:r>
    </w:p>
    <w:p w14:paraId="6D7D65EB" w14:textId="77777777" w:rsidR="00374428" w:rsidRPr="00E26FE1" w:rsidRDefault="00374428" w:rsidP="00374428">
      <w:pPr>
        <w:pStyle w:val="PADRAO"/>
        <w:tabs>
          <w:tab w:val="left" w:pos="0"/>
          <w:tab w:val="left" w:pos="567"/>
          <w:tab w:val="left" w:pos="993"/>
          <w:tab w:val="right" w:pos="3969"/>
        </w:tabs>
        <w:rPr>
          <w:rFonts w:ascii="Times New Roman" w:hAnsi="Times New Roman"/>
          <w:sz w:val="22"/>
          <w:szCs w:val="22"/>
        </w:rPr>
      </w:pPr>
      <w:r w:rsidRPr="00E26FE1">
        <w:rPr>
          <w:rFonts w:ascii="Times New Roman" w:hAnsi="Times New Roman"/>
          <w:sz w:val="22"/>
          <w:szCs w:val="22"/>
        </w:rPr>
        <w:tab/>
      </w:r>
    </w:p>
    <w:p w14:paraId="7EBBD384" w14:textId="13C20C13" w:rsidR="00374428" w:rsidRPr="00E26FE1" w:rsidRDefault="00374428" w:rsidP="00374428">
      <w:pPr>
        <w:pStyle w:val="PADRAO"/>
        <w:shd w:val="clear" w:color="auto" w:fill="FFFFFF"/>
        <w:tabs>
          <w:tab w:val="left" w:pos="0"/>
          <w:tab w:val="left" w:pos="567"/>
          <w:tab w:val="left" w:pos="993"/>
          <w:tab w:val="right" w:pos="3969"/>
        </w:tabs>
        <w:rPr>
          <w:rFonts w:ascii="Times New Roman" w:hAnsi="Times New Roman"/>
          <w:sz w:val="22"/>
          <w:szCs w:val="22"/>
        </w:rPr>
      </w:pPr>
      <w:r w:rsidRPr="00E26FE1">
        <w:rPr>
          <w:rFonts w:ascii="Times New Roman" w:hAnsi="Times New Roman"/>
          <w:sz w:val="22"/>
          <w:szCs w:val="22"/>
        </w:rPr>
        <w:t xml:space="preserve">Apresentamos nossa proposta de preços para a prestação de </w:t>
      </w:r>
      <w:r w:rsidR="00525FE5">
        <w:rPr>
          <w:rFonts w:ascii="Times New Roman" w:hAnsi="Times New Roman"/>
          <w:b/>
          <w:sz w:val="22"/>
          <w:szCs w:val="22"/>
          <w:lang w:bidi="hi-IN"/>
        </w:rPr>
        <w:t>s</w:t>
      </w:r>
      <w:r w:rsidR="00525FE5" w:rsidRPr="00F67ED9">
        <w:rPr>
          <w:rFonts w:ascii="Times New Roman" w:hAnsi="Times New Roman"/>
          <w:b/>
          <w:sz w:val="22"/>
          <w:szCs w:val="22"/>
          <w:lang w:bidi="hi-IN"/>
        </w:rPr>
        <w:t xml:space="preserve">erviços de </w:t>
      </w:r>
      <w:r w:rsidR="00525FE5">
        <w:rPr>
          <w:rFonts w:ascii="Times New Roman" w:hAnsi="Times New Roman"/>
          <w:b/>
          <w:sz w:val="22"/>
          <w:szCs w:val="22"/>
          <w:lang w:bidi="hi-IN"/>
        </w:rPr>
        <w:t>m</w:t>
      </w:r>
      <w:r w:rsidR="00525FE5" w:rsidRPr="00F67ED9">
        <w:rPr>
          <w:rFonts w:ascii="Times New Roman" w:hAnsi="Times New Roman"/>
          <w:b/>
          <w:sz w:val="22"/>
          <w:szCs w:val="22"/>
          <w:lang w:bidi="hi-IN"/>
        </w:rPr>
        <w:t xml:space="preserve">anutenção </w:t>
      </w:r>
      <w:r w:rsidR="00525FE5">
        <w:rPr>
          <w:rFonts w:ascii="Times New Roman" w:hAnsi="Times New Roman"/>
          <w:b/>
          <w:sz w:val="22"/>
          <w:szCs w:val="22"/>
          <w:lang w:bidi="hi-IN"/>
        </w:rPr>
        <w:t>p</w:t>
      </w:r>
      <w:r w:rsidR="00525FE5" w:rsidRPr="00F67ED9">
        <w:rPr>
          <w:rFonts w:ascii="Times New Roman" w:hAnsi="Times New Roman"/>
          <w:b/>
          <w:sz w:val="22"/>
          <w:szCs w:val="22"/>
          <w:lang w:bidi="hi-IN"/>
        </w:rPr>
        <w:t xml:space="preserve">reventiva, </w:t>
      </w:r>
      <w:r w:rsidR="00525FE5">
        <w:rPr>
          <w:rFonts w:ascii="Times New Roman" w:hAnsi="Times New Roman"/>
          <w:b/>
          <w:sz w:val="22"/>
          <w:szCs w:val="22"/>
          <w:lang w:bidi="hi-IN"/>
        </w:rPr>
        <w:t>c</w:t>
      </w:r>
      <w:r w:rsidR="00525FE5" w:rsidRPr="00F67ED9">
        <w:rPr>
          <w:rFonts w:ascii="Times New Roman" w:hAnsi="Times New Roman"/>
          <w:b/>
          <w:sz w:val="22"/>
          <w:szCs w:val="22"/>
          <w:lang w:bidi="hi-IN"/>
        </w:rPr>
        <w:t xml:space="preserve">orretiva e </w:t>
      </w:r>
      <w:r w:rsidR="00525FE5">
        <w:rPr>
          <w:rFonts w:ascii="Times New Roman" w:hAnsi="Times New Roman"/>
          <w:b/>
          <w:sz w:val="22"/>
          <w:szCs w:val="22"/>
          <w:lang w:bidi="hi-IN"/>
        </w:rPr>
        <w:t>a</w:t>
      </w:r>
      <w:r w:rsidR="00525FE5" w:rsidRPr="00F67ED9">
        <w:rPr>
          <w:rFonts w:ascii="Times New Roman" w:hAnsi="Times New Roman"/>
          <w:b/>
          <w:sz w:val="22"/>
          <w:szCs w:val="22"/>
          <w:lang w:bidi="hi-IN"/>
        </w:rPr>
        <w:t xml:space="preserve">ssistência </w:t>
      </w:r>
      <w:r w:rsidR="00525FE5">
        <w:rPr>
          <w:rFonts w:ascii="Times New Roman" w:hAnsi="Times New Roman"/>
          <w:b/>
          <w:sz w:val="22"/>
          <w:szCs w:val="22"/>
          <w:lang w:bidi="hi-IN"/>
        </w:rPr>
        <w:t>t</w:t>
      </w:r>
      <w:r w:rsidR="00525FE5" w:rsidRPr="00F67ED9">
        <w:rPr>
          <w:rFonts w:ascii="Times New Roman" w:hAnsi="Times New Roman"/>
          <w:b/>
          <w:sz w:val="22"/>
          <w:szCs w:val="22"/>
          <w:lang w:bidi="hi-IN"/>
        </w:rPr>
        <w:t xml:space="preserve">écnica de </w:t>
      </w:r>
      <w:r w:rsidR="00525FE5">
        <w:rPr>
          <w:rFonts w:ascii="Times New Roman" w:hAnsi="Times New Roman"/>
          <w:b/>
          <w:sz w:val="22"/>
          <w:szCs w:val="22"/>
          <w:lang w:bidi="hi-IN"/>
        </w:rPr>
        <w:t>e</w:t>
      </w:r>
      <w:r w:rsidR="00525FE5" w:rsidRPr="00F67ED9">
        <w:rPr>
          <w:rFonts w:ascii="Times New Roman" w:hAnsi="Times New Roman"/>
          <w:b/>
          <w:sz w:val="22"/>
          <w:szCs w:val="22"/>
          <w:lang w:bidi="hi-IN"/>
        </w:rPr>
        <w:t xml:space="preserve">levadores, </w:t>
      </w:r>
      <w:r w:rsidR="00525FE5" w:rsidRPr="00F67ED9">
        <w:rPr>
          <w:rFonts w:ascii="Times New Roman" w:hAnsi="Times New Roman"/>
          <w:b/>
          <w:sz w:val="22"/>
          <w:szCs w:val="22"/>
          <w:u w:val="single"/>
          <w:lang w:bidi="hi-IN"/>
        </w:rPr>
        <w:t>sem fornecimento de peças</w:t>
      </w:r>
      <w:r w:rsidR="00525FE5" w:rsidRPr="00F67ED9">
        <w:rPr>
          <w:rFonts w:ascii="Times New Roman" w:hAnsi="Times New Roman"/>
          <w:b/>
          <w:sz w:val="22"/>
          <w:szCs w:val="22"/>
          <w:lang w:bidi="hi-IN"/>
        </w:rPr>
        <w:t xml:space="preserve">, em um elevador instalado na sede da PTM de </w:t>
      </w:r>
      <w:r w:rsidR="00525FE5" w:rsidRPr="00F67ED9">
        <w:rPr>
          <w:rFonts w:ascii="Times New Roman" w:hAnsi="Times New Roman"/>
          <w:b/>
          <w:sz w:val="22"/>
          <w:szCs w:val="22"/>
        </w:rPr>
        <w:t>Passo Fundo</w:t>
      </w:r>
      <w:r w:rsidR="00525FE5" w:rsidRPr="00F67ED9">
        <w:rPr>
          <w:rFonts w:ascii="Times New Roman" w:hAnsi="Times New Roman"/>
          <w:b/>
          <w:sz w:val="22"/>
          <w:szCs w:val="22"/>
          <w:lang w:bidi="hi-IN"/>
        </w:rPr>
        <w:t xml:space="preserve">/RS, localizada, na </w:t>
      </w:r>
      <w:r w:rsidR="00525FE5" w:rsidRPr="00F67ED9">
        <w:rPr>
          <w:rFonts w:ascii="Times New Roman" w:hAnsi="Times New Roman"/>
          <w:b/>
          <w:sz w:val="22"/>
          <w:szCs w:val="22"/>
        </w:rPr>
        <w:t>Rua Antônio Araújo, 1115, Vila Popular, CEP 99.010-220</w:t>
      </w:r>
      <w:r w:rsidRPr="00E26FE1">
        <w:rPr>
          <w:rFonts w:ascii="Times New Roman" w:hAnsi="Times New Roman"/>
          <w:sz w:val="22"/>
          <w:szCs w:val="22"/>
        </w:rPr>
        <w:t>, acatando todas as estipulações consignadas n</w:t>
      </w:r>
      <w:r w:rsidR="001714D2">
        <w:rPr>
          <w:rFonts w:ascii="Times New Roman" w:hAnsi="Times New Roman"/>
          <w:sz w:val="22"/>
          <w:szCs w:val="22"/>
        </w:rPr>
        <w:t>o</w:t>
      </w:r>
      <w:r w:rsidR="007F578A" w:rsidRPr="00E26FE1">
        <w:rPr>
          <w:rFonts w:ascii="Times New Roman" w:hAnsi="Times New Roman"/>
          <w:sz w:val="22"/>
          <w:szCs w:val="22"/>
        </w:rPr>
        <w:t xml:space="preserve"> </w:t>
      </w:r>
      <w:r w:rsidRPr="00E26FE1">
        <w:rPr>
          <w:rFonts w:ascii="Times New Roman" w:hAnsi="Times New Roman"/>
          <w:sz w:val="22"/>
          <w:szCs w:val="22"/>
        </w:rPr>
        <w:t>Aviso de Dispensa Eletrônica</w:t>
      </w:r>
      <w:r w:rsidR="007F578A" w:rsidRPr="00E26FE1">
        <w:rPr>
          <w:rFonts w:ascii="Times New Roman" w:hAnsi="Times New Roman"/>
          <w:sz w:val="22"/>
          <w:szCs w:val="22"/>
        </w:rPr>
        <w:t xml:space="preserve"> </w:t>
      </w:r>
      <w:r w:rsidR="001714D2">
        <w:rPr>
          <w:rFonts w:ascii="Times New Roman" w:hAnsi="Times New Roman"/>
          <w:sz w:val="22"/>
          <w:szCs w:val="22"/>
        </w:rPr>
        <w:t xml:space="preserve">nº 90070/2025 </w:t>
      </w:r>
      <w:r w:rsidRPr="00E26FE1">
        <w:rPr>
          <w:rFonts w:ascii="Times New Roman" w:hAnsi="Times New Roman"/>
          <w:sz w:val="22"/>
          <w:szCs w:val="22"/>
        </w:rPr>
        <w:t>e seus anexos, conforme descrição abaixo:</w:t>
      </w:r>
    </w:p>
    <w:p w14:paraId="6E06D9E3" w14:textId="17E1DBFE" w:rsidR="007F578A" w:rsidRPr="00E26FE1" w:rsidRDefault="007F578A" w:rsidP="00374428">
      <w:pPr>
        <w:pStyle w:val="PADRAO"/>
        <w:shd w:val="clear" w:color="auto" w:fill="FFFFFF"/>
        <w:tabs>
          <w:tab w:val="left" w:pos="0"/>
          <w:tab w:val="left" w:pos="567"/>
          <w:tab w:val="left" w:pos="993"/>
          <w:tab w:val="right" w:pos="3969"/>
        </w:tabs>
        <w:rPr>
          <w:rFonts w:ascii="Times New Roman" w:hAnsi="Times New Roman"/>
          <w:sz w:val="22"/>
          <w:szCs w:val="22"/>
        </w:rPr>
      </w:pPr>
    </w:p>
    <w:tbl>
      <w:tblPr>
        <w:tblW w:w="0" w:type="auto"/>
        <w:tblBorders>
          <w:top w:val="outset" w:sz="6" w:space="0" w:color="auto"/>
          <w:left w:val="outset" w:sz="6" w:space="0" w:color="auto"/>
          <w:bottom w:val="outset" w:sz="6" w:space="0" w:color="auto"/>
          <w:right w:val="outset" w:sz="6" w:space="0" w:color="auto"/>
        </w:tblBorders>
        <w:tblLayout w:type="fixed"/>
        <w:tblCellMar>
          <w:top w:w="15" w:type="dxa"/>
          <w:left w:w="15" w:type="dxa"/>
          <w:bottom w:w="15" w:type="dxa"/>
          <w:right w:w="15" w:type="dxa"/>
        </w:tblCellMar>
        <w:tblLook w:val="04A0" w:firstRow="1" w:lastRow="0" w:firstColumn="1" w:lastColumn="0" w:noHBand="0" w:noVBand="1"/>
      </w:tblPr>
      <w:tblGrid>
        <w:gridCol w:w="4103"/>
        <w:gridCol w:w="4385"/>
        <w:gridCol w:w="4385"/>
      </w:tblGrid>
      <w:tr w:rsidR="001714D2" w:rsidRPr="00E26FE1" w14:paraId="422C4E4F" w14:textId="77777777" w:rsidTr="001714D2">
        <w:tc>
          <w:tcPr>
            <w:tcW w:w="410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6BFD457C"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 </w:t>
            </w:r>
          </w:p>
          <w:p w14:paraId="6E5F9E01" w14:textId="77777777" w:rsidR="001714D2" w:rsidRPr="00E26FE1" w:rsidRDefault="001714D2" w:rsidP="00E71FFA">
            <w:pPr>
              <w:ind w:right="-1"/>
              <w:jc w:val="both"/>
              <w:textAlignment w:val="baseline"/>
              <w:rPr>
                <w:rFonts w:ascii="Times New Roman" w:hAnsi="Times New Roman" w:cs="Times New Roman"/>
                <w:b/>
                <w:sz w:val="22"/>
                <w:szCs w:val="22"/>
              </w:rPr>
            </w:pPr>
            <w:r w:rsidRPr="00E26FE1">
              <w:rPr>
                <w:rFonts w:ascii="Times New Roman" w:hAnsi="Times New Roman" w:cs="Times New Roman"/>
                <w:b/>
                <w:bCs/>
                <w:sz w:val="22"/>
                <w:szCs w:val="22"/>
              </w:rPr>
              <w:t>VALOR TOTAL MENSAL</w:t>
            </w:r>
            <w:r w:rsidRPr="00E26FE1">
              <w:rPr>
                <w:rFonts w:ascii="Times New Roman" w:hAnsi="Times New Roman" w:cs="Times New Roman"/>
                <w:b/>
                <w:sz w:val="22"/>
                <w:szCs w:val="22"/>
              </w:rPr>
              <w:t> </w:t>
            </w:r>
          </w:p>
          <w:p w14:paraId="653D8538"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 </w:t>
            </w:r>
          </w:p>
        </w:tc>
        <w:tc>
          <w:tcPr>
            <w:tcW w:w="4385" w:type="dxa"/>
            <w:tcBorders>
              <w:top w:val="single" w:sz="6" w:space="0" w:color="000000"/>
              <w:left w:val="single" w:sz="6" w:space="0" w:color="000000"/>
              <w:bottom w:val="single" w:sz="6" w:space="0" w:color="000000"/>
              <w:right w:val="single" w:sz="6" w:space="0" w:color="000000"/>
            </w:tcBorders>
          </w:tcPr>
          <w:p w14:paraId="328B75F6" w14:textId="77777777" w:rsidR="001714D2" w:rsidRPr="00E26FE1" w:rsidRDefault="001714D2" w:rsidP="00E71FFA">
            <w:pPr>
              <w:ind w:right="-1"/>
              <w:jc w:val="right"/>
              <w:textAlignment w:val="baseline"/>
              <w:rPr>
                <w:rFonts w:ascii="Times New Roman" w:hAnsi="Times New Roman" w:cs="Times New Roman"/>
                <w:b/>
                <w:bCs/>
                <w:sz w:val="22"/>
                <w:szCs w:val="22"/>
              </w:rPr>
            </w:pPr>
          </w:p>
        </w:tc>
        <w:tc>
          <w:tcPr>
            <w:tcW w:w="438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042CB51A" w14:textId="1CD500C6" w:rsidR="001714D2" w:rsidRPr="00E26FE1" w:rsidRDefault="001714D2" w:rsidP="00E71FFA">
            <w:pPr>
              <w:ind w:right="-1"/>
              <w:jc w:val="right"/>
              <w:textAlignment w:val="baseline"/>
              <w:rPr>
                <w:rFonts w:ascii="Times New Roman" w:hAnsi="Times New Roman" w:cs="Times New Roman"/>
                <w:b/>
                <w:sz w:val="22"/>
                <w:szCs w:val="22"/>
              </w:rPr>
            </w:pPr>
            <w:r w:rsidRPr="00E26FE1">
              <w:rPr>
                <w:rFonts w:ascii="Times New Roman" w:hAnsi="Times New Roman" w:cs="Times New Roman"/>
                <w:b/>
                <w:bCs/>
                <w:sz w:val="22"/>
                <w:szCs w:val="22"/>
              </w:rPr>
              <w:t>R$ ________________(A)</w:t>
            </w:r>
            <w:r w:rsidRPr="00E26FE1">
              <w:rPr>
                <w:rFonts w:ascii="Times New Roman" w:hAnsi="Times New Roman" w:cs="Times New Roman"/>
                <w:b/>
                <w:sz w:val="22"/>
                <w:szCs w:val="22"/>
              </w:rPr>
              <w:t> </w:t>
            </w:r>
          </w:p>
        </w:tc>
      </w:tr>
      <w:tr w:rsidR="001714D2" w:rsidRPr="00E26FE1" w14:paraId="386868C7" w14:textId="77777777" w:rsidTr="001714D2">
        <w:tc>
          <w:tcPr>
            <w:tcW w:w="4103"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38C4F874"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 </w:t>
            </w:r>
          </w:p>
          <w:p w14:paraId="777C461D"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bCs/>
                <w:sz w:val="22"/>
                <w:szCs w:val="22"/>
              </w:rPr>
              <w:t>VALOR GLOBAL PARA EXECUÇÃO DO CONTRATO DURANTE A SUA</w:t>
            </w:r>
            <w:r w:rsidRPr="00E26FE1">
              <w:rPr>
                <w:rFonts w:ascii="Times New Roman" w:hAnsi="Times New Roman" w:cs="Times New Roman"/>
                <w:sz w:val="22"/>
                <w:szCs w:val="22"/>
              </w:rPr>
              <w:t> </w:t>
            </w:r>
          </w:p>
          <w:p w14:paraId="759ACDC7"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bCs/>
                <w:sz w:val="22"/>
                <w:szCs w:val="22"/>
              </w:rPr>
              <w:t>VIGÊNCIA 24 MESES.</w:t>
            </w:r>
            <w:r w:rsidRPr="00E26FE1">
              <w:rPr>
                <w:rFonts w:ascii="Times New Roman" w:hAnsi="Times New Roman" w:cs="Times New Roman"/>
                <w:sz w:val="22"/>
                <w:szCs w:val="22"/>
              </w:rPr>
              <w:t> </w:t>
            </w:r>
          </w:p>
          <w:p w14:paraId="4ED54640"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bCs/>
                <w:sz w:val="22"/>
                <w:szCs w:val="22"/>
              </w:rPr>
              <w:t>(B = 24 x A)</w:t>
            </w:r>
            <w:r w:rsidRPr="00E26FE1">
              <w:rPr>
                <w:rFonts w:ascii="Times New Roman" w:hAnsi="Times New Roman" w:cs="Times New Roman"/>
                <w:sz w:val="22"/>
                <w:szCs w:val="22"/>
              </w:rPr>
              <w:t> </w:t>
            </w:r>
          </w:p>
          <w:p w14:paraId="66F4E1EF" w14:textId="77777777" w:rsidR="001714D2" w:rsidRPr="00E26FE1" w:rsidRDefault="001714D2" w:rsidP="00E71FFA">
            <w:pPr>
              <w:ind w:right="-1"/>
              <w:jc w:val="both"/>
              <w:textAlignment w:val="baseline"/>
              <w:rPr>
                <w:rFonts w:ascii="Times New Roman" w:hAnsi="Times New Roman" w:cs="Times New Roman"/>
                <w:sz w:val="22"/>
                <w:szCs w:val="22"/>
              </w:rPr>
            </w:pPr>
            <w:r w:rsidRPr="00E26FE1">
              <w:rPr>
                <w:rFonts w:ascii="Times New Roman" w:hAnsi="Times New Roman" w:cs="Times New Roman"/>
                <w:sz w:val="22"/>
                <w:szCs w:val="22"/>
              </w:rPr>
              <w:t> </w:t>
            </w:r>
          </w:p>
        </w:tc>
        <w:tc>
          <w:tcPr>
            <w:tcW w:w="4385" w:type="dxa"/>
            <w:tcBorders>
              <w:top w:val="single" w:sz="6" w:space="0" w:color="000000"/>
              <w:left w:val="single" w:sz="6" w:space="0" w:color="000000"/>
              <w:bottom w:val="single" w:sz="6" w:space="0" w:color="000000"/>
              <w:right w:val="single" w:sz="6" w:space="0" w:color="000000"/>
            </w:tcBorders>
          </w:tcPr>
          <w:p w14:paraId="4A14BE9F" w14:textId="77777777" w:rsidR="001714D2" w:rsidRPr="00E26FE1" w:rsidRDefault="001714D2" w:rsidP="00E71FFA">
            <w:pPr>
              <w:ind w:right="-1"/>
              <w:jc w:val="right"/>
              <w:textAlignment w:val="baseline"/>
              <w:rPr>
                <w:rFonts w:ascii="Times New Roman" w:hAnsi="Times New Roman" w:cs="Times New Roman"/>
                <w:bCs/>
                <w:sz w:val="22"/>
                <w:szCs w:val="22"/>
              </w:rPr>
            </w:pPr>
          </w:p>
        </w:tc>
        <w:tc>
          <w:tcPr>
            <w:tcW w:w="4385" w:type="dxa"/>
            <w:tcBorders>
              <w:top w:val="single" w:sz="6" w:space="0" w:color="000000"/>
              <w:left w:val="single" w:sz="6" w:space="0" w:color="000000"/>
              <w:bottom w:val="single" w:sz="6" w:space="0" w:color="000000"/>
              <w:right w:val="single" w:sz="6" w:space="0" w:color="000000"/>
            </w:tcBorders>
            <w:shd w:val="clear" w:color="auto" w:fill="auto"/>
            <w:vAlign w:val="center"/>
            <w:hideMark/>
          </w:tcPr>
          <w:p w14:paraId="5B8C821D" w14:textId="2B392387" w:rsidR="001714D2" w:rsidRPr="00E26FE1" w:rsidRDefault="001714D2" w:rsidP="00E71FFA">
            <w:pPr>
              <w:ind w:right="-1"/>
              <w:jc w:val="right"/>
              <w:textAlignment w:val="baseline"/>
              <w:rPr>
                <w:rFonts w:ascii="Times New Roman" w:hAnsi="Times New Roman" w:cs="Times New Roman"/>
                <w:sz w:val="22"/>
                <w:szCs w:val="22"/>
              </w:rPr>
            </w:pPr>
            <w:r w:rsidRPr="00E26FE1">
              <w:rPr>
                <w:rFonts w:ascii="Times New Roman" w:hAnsi="Times New Roman" w:cs="Times New Roman"/>
                <w:bCs/>
                <w:sz w:val="22"/>
                <w:szCs w:val="22"/>
              </w:rPr>
              <w:t>R$ ________________(B)</w:t>
            </w:r>
            <w:r w:rsidRPr="00E26FE1">
              <w:rPr>
                <w:rFonts w:ascii="Times New Roman" w:hAnsi="Times New Roman" w:cs="Times New Roman"/>
                <w:sz w:val="22"/>
                <w:szCs w:val="22"/>
              </w:rPr>
              <w:t> </w:t>
            </w:r>
          </w:p>
        </w:tc>
      </w:tr>
    </w:tbl>
    <w:p w14:paraId="76B84926" w14:textId="77777777" w:rsidR="00374428" w:rsidRPr="00E26FE1" w:rsidRDefault="00374428" w:rsidP="00374428">
      <w:pPr>
        <w:pStyle w:val="PADRAO"/>
        <w:tabs>
          <w:tab w:val="left" w:pos="0"/>
          <w:tab w:val="left" w:pos="567"/>
          <w:tab w:val="left" w:pos="993"/>
          <w:tab w:val="right" w:pos="3969"/>
        </w:tabs>
        <w:rPr>
          <w:rFonts w:ascii="Times New Roman" w:hAnsi="Times New Roman"/>
          <w:b/>
          <w:sz w:val="22"/>
          <w:szCs w:val="22"/>
          <w:u w:val="single"/>
        </w:rPr>
      </w:pPr>
    </w:p>
    <w:p w14:paraId="2F07075D" w14:textId="77777777" w:rsidR="007F578A" w:rsidRPr="00E26FE1" w:rsidRDefault="00374428" w:rsidP="00374428">
      <w:pPr>
        <w:pStyle w:val="PADRAO"/>
        <w:tabs>
          <w:tab w:val="left" w:pos="0"/>
          <w:tab w:val="left" w:pos="567"/>
          <w:tab w:val="left" w:pos="993"/>
          <w:tab w:val="right" w:pos="3969"/>
        </w:tabs>
        <w:rPr>
          <w:rFonts w:ascii="Times New Roman" w:hAnsi="Times New Roman"/>
          <w:sz w:val="22"/>
          <w:szCs w:val="22"/>
        </w:rPr>
      </w:pPr>
      <w:r w:rsidRPr="00E26FE1">
        <w:rPr>
          <w:rFonts w:ascii="Times New Roman" w:hAnsi="Times New Roman"/>
          <w:b/>
          <w:sz w:val="22"/>
          <w:szCs w:val="22"/>
          <w:u w:val="single"/>
        </w:rPr>
        <w:t>PRAZO DE VALIDADE DA PROPOSTA</w:t>
      </w:r>
      <w:r w:rsidRPr="00E26FE1">
        <w:rPr>
          <w:rFonts w:ascii="Times New Roman" w:hAnsi="Times New Roman"/>
          <w:sz w:val="22"/>
          <w:szCs w:val="22"/>
        </w:rPr>
        <w:t xml:space="preserve">: ___ (___________________) dias. </w:t>
      </w:r>
    </w:p>
    <w:p w14:paraId="16DB1DFC" w14:textId="3BB23E5F" w:rsidR="00374428" w:rsidRPr="00E26FE1" w:rsidRDefault="00374428" w:rsidP="00374428">
      <w:pPr>
        <w:pStyle w:val="PADRAO"/>
        <w:tabs>
          <w:tab w:val="left" w:pos="0"/>
          <w:tab w:val="left" w:pos="567"/>
          <w:tab w:val="left" w:pos="993"/>
          <w:tab w:val="right" w:pos="3969"/>
        </w:tabs>
        <w:rPr>
          <w:rFonts w:ascii="Times New Roman" w:hAnsi="Times New Roman"/>
          <w:sz w:val="22"/>
          <w:szCs w:val="22"/>
        </w:rPr>
      </w:pPr>
      <w:r w:rsidRPr="00E26FE1">
        <w:rPr>
          <w:rFonts w:ascii="Times New Roman" w:hAnsi="Times New Roman"/>
          <w:color w:val="FF0000"/>
          <w:sz w:val="22"/>
          <w:szCs w:val="22"/>
        </w:rPr>
        <w:t>Mínimo 60 (sessenta) dias</w:t>
      </w:r>
      <w:r w:rsidRPr="00E26FE1">
        <w:rPr>
          <w:rFonts w:ascii="Times New Roman" w:hAnsi="Times New Roman"/>
          <w:sz w:val="22"/>
          <w:szCs w:val="22"/>
        </w:rPr>
        <w:t>, contados da data da abertura da Sessão da Dispensa Eletrônica.</w:t>
      </w:r>
    </w:p>
    <w:p w14:paraId="6F1A04AA" w14:textId="77777777" w:rsidR="00374428" w:rsidRPr="00E26FE1" w:rsidRDefault="00374428" w:rsidP="00374428">
      <w:pPr>
        <w:pStyle w:val="PADRAO"/>
        <w:tabs>
          <w:tab w:val="left" w:pos="0"/>
          <w:tab w:val="left" w:pos="567"/>
          <w:tab w:val="left" w:pos="993"/>
          <w:tab w:val="right" w:pos="3969"/>
        </w:tabs>
        <w:rPr>
          <w:rFonts w:ascii="Times New Roman" w:hAnsi="Times New Roman"/>
          <w:sz w:val="22"/>
          <w:szCs w:val="22"/>
        </w:rPr>
      </w:pPr>
    </w:p>
    <w:p w14:paraId="122932E5" w14:textId="2F71F4DC" w:rsidR="00374428" w:rsidRPr="00E26FE1" w:rsidRDefault="00374428" w:rsidP="00374428">
      <w:pPr>
        <w:pStyle w:val="PADRAO"/>
        <w:tabs>
          <w:tab w:val="left" w:pos="0"/>
          <w:tab w:val="left" w:pos="567"/>
          <w:tab w:val="left" w:pos="993"/>
          <w:tab w:val="right" w:pos="3969"/>
        </w:tabs>
        <w:rPr>
          <w:rFonts w:ascii="Times New Roman" w:hAnsi="Times New Roman"/>
          <w:sz w:val="22"/>
          <w:szCs w:val="22"/>
        </w:rPr>
      </w:pPr>
      <w:r w:rsidRPr="00E26FE1">
        <w:rPr>
          <w:rFonts w:ascii="Times New Roman" w:hAnsi="Times New Roman"/>
          <w:sz w:val="22"/>
          <w:szCs w:val="22"/>
        </w:rPr>
        <w:t xml:space="preserve">Declaramos que </w:t>
      </w:r>
      <w:r w:rsidRPr="00E26FE1">
        <w:rPr>
          <w:rFonts w:ascii="Times New Roman" w:hAnsi="Times New Roman"/>
          <w:sz w:val="22"/>
          <w:szCs w:val="22"/>
        </w:rPr>
        <w:tab/>
        <w:t xml:space="preserve">temos pleno conhecimento e concordamos com todos os termos estipulados neste Aviso de Dispensa Eletrônica e seus anexos, bem como que no valor total </w:t>
      </w:r>
      <w:r w:rsidR="00D737C0" w:rsidRPr="00E26FE1">
        <w:rPr>
          <w:rFonts w:ascii="Times New Roman" w:hAnsi="Times New Roman"/>
          <w:sz w:val="22"/>
          <w:szCs w:val="22"/>
        </w:rPr>
        <w:t xml:space="preserve">mensal </w:t>
      </w:r>
      <w:r w:rsidRPr="00E26FE1">
        <w:rPr>
          <w:rFonts w:ascii="Times New Roman" w:hAnsi="Times New Roman"/>
          <w:sz w:val="22"/>
          <w:szCs w:val="22"/>
        </w:rPr>
        <w:t>estão inclusos todos os impostos, taxas, fretes, custos relacionados com salários, encargos trabalhistas, sociais, previdenciários, e outras despesas decorrentes de exigência legal ou das condições de gestão do contrato a ser assinado/nota de empenho, além dos materiais consumíveis e a depreciação dos equipamentos e bens duráveis, bem como quaisquer outras despesas, diretas ou indiretas, pertinentes à formação do preço dos serviços.</w:t>
      </w:r>
    </w:p>
    <w:p w14:paraId="519239C1" w14:textId="77777777" w:rsidR="00374428" w:rsidRPr="00E26FE1" w:rsidRDefault="00374428" w:rsidP="00374428">
      <w:pPr>
        <w:pStyle w:val="PADRAO"/>
        <w:tabs>
          <w:tab w:val="left" w:pos="0"/>
          <w:tab w:val="left" w:pos="567"/>
          <w:tab w:val="left" w:pos="993"/>
          <w:tab w:val="right" w:pos="3969"/>
        </w:tabs>
        <w:rPr>
          <w:rFonts w:ascii="Times New Roman" w:hAnsi="Times New Roman"/>
          <w:sz w:val="22"/>
          <w:szCs w:val="22"/>
        </w:rPr>
      </w:pPr>
    </w:p>
    <w:p w14:paraId="71BE94A6" w14:textId="77777777" w:rsidR="00374428" w:rsidRPr="00E26FE1" w:rsidRDefault="00374428" w:rsidP="00374428">
      <w:pPr>
        <w:pStyle w:val="PADRAO"/>
        <w:tabs>
          <w:tab w:val="left" w:pos="0"/>
          <w:tab w:val="left" w:pos="567"/>
          <w:tab w:val="left" w:pos="993"/>
          <w:tab w:val="right" w:pos="3969"/>
        </w:tabs>
        <w:rPr>
          <w:rFonts w:ascii="Times New Roman" w:hAnsi="Times New Roman"/>
          <w:sz w:val="22"/>
          <w:szCs w:val="22"/>
        </w:rPr>
      </w:pPr>
      <w:r w:rsidRPr="00E26FE1">
        <w:rPr>
          <w:rFonts w:ascii="Times New Roman" w:hAnsi="Times New Roman"/>
          <w:sz w:val="22"/>
          <w:szCs w:val="22"/>
        </w:rPr>
        <w:t>Declaramos, também, que temos pleno conhecimento das condições e dificuldades para a realização dos serviços, não cabendo, posteriormente, em hipótese alguma, qualquer alegação de desconhecimento ou solicitação de acréscimo no preço por falta de informação.</w:t>
      </w:r>
    </w:p>
    <w:p w14:paraId="3759A7F4" w14:textId="77777777" w:rsidR="00374428" w:rsidRPr="00E26FE1"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058D1B07" w14:textId="77777777" w:rsidR="00374428" w:rsidRPr="00E26FE1" w:rsidRDefault="00374428" w:rsidP="00374428">
      <w:pPr>
        <w:pStyle w:val="PADRAO"/>
        <w:tabs>
          <w:tab w:val="left" w:pos="0"/>
          <w:tab w:val="left" w:pos="567"/>
          <w:tab w:val="left" w:pos="993"/>
          <w:tab w:val="right" w:pos="3969"/>
        </w:tabs>
        <w:rPr>
          <w:rFonts w:ascii="Times New Roman" w:hAnsi="Times New Roman"/>
          <w:color w:val="000000"/>
          <w:sz w:val="22"/>
          <w:szCs w:val="22"/>
        </w:rPr>
      </w:pPr>
      <w:r w:rsidRPr="00E26FE1">
        <w:rPr>
          <w:rFonts w:ascii="Times New Roman" w:hAnsi="Times New Roman"/>
          <w:color w:val="000000"/>
          <w:sz w:val="22"/>
          <w:szCs w:val="22"/>
        </w:rPr>
        <w:t>Declaramos, ainda, sob as penas da lei, que:</w:t>
      </w:r>
    </w:p>
    <w:p w14:paraId="115297CA" w14:textId="77777777" w:rsidR="00374428" w:rsidRPr="00E26FE1" w:rsidRDefault="00374428" w:rsidP="00374428">
      <w:pPr>
        <w:pStyle w:val="PADRAO"/>
        <w:tabs>
          <w:tab w:val="left" w:pos="0"/>
          <w:tab w:val="left" w:pos="567"/>
          <w:tab w:val="left" w:pos="993"/>
          <w:tab w:val="right" w:pos="3969"/>
        </w:tabs>
        <w:rPr>
          <w:rFonts w:ascii="Times New Roman" w:hAnsi="Times New Roman"/>
          <w:color w:val="000000"/>
          <w:sz w:val="22"/>
          <w:szCs w:val="22"/>
        </w:rPr>
      </w:pPr>
    </w:p>
    <w:p w14:paraId="2895D55C" w14:textId="77777777" w:rsidR="00374428" w:rsidRPr="00E26FE1" w:rsidRDefault="00374428" w:rsidP="007F578A">
      <w:pPr>
        <w:pStyle w:val="PADRAO"/>
        <w:numPr>
          <w:ilvl w:val="0"/>
          <w:numId w:val="14"/>
        </w:numPr>
        <w:tabs>
          <w:tab w:val="left" w:pos="0"/>
          <w:tab w:val="left" w:pos="284"/>
          <w:tab w:val="left" w:pos="567"/>
          <w:tab w:val="right" w:pos="3969"/>
        </w:tabs>
        <w:ind w:left="567"/>
        <w:rPr>
          <w:rFonts w:ascii="Times New Roman" w:hAnsi="Times New Roman"/>
          <w:color w:val="000000"/>
          <w:sz w:val="22"/>
          <w:szCs w:val="22"/>
        </w:rPr>
      </w:pPr>
      <w:r w:rsidRPr="00E26FE1">
        <w:rPr>
          <w:rFonts w:ascii="Times New Roman" w:hAnsi="Times New Roman"/>
          <w:sz w:val="22"/>
          <w:szCs w:val="22"/>
        </w:rPr>
        <w:t xml:space="preserve">não existem causas ensejadoras de fatos supervenientes impeditivos da habilitação e posterior contratação, bem como que não estamos impedidos de participar de contratações </w:t>
      </w:r>
      <w:r w:rsidRPr="00E26FE1">
        <w:rPr>
          <w:rFonts w:ascii="Times New Roman" w:hAnsi="Times New Roman"/>
          <w:sz w:val="22"/>
          <w:szCs w:val="22"/>
        </w:rPr>
        <w:lastRenderedPageBreak/>
        <w:t>promovidas por órgão ou entidade pública, estando ciente da obrigatoriedade de declarar ocorrências posteriores;</w:t>
      </w:r>
    </w:p>
    <w:p w14:paraId="1726EE03" w14:textId="77777777" w:rsidR="00374428" w:rsidRPr="00E26FE1"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4B85966C" w14:textId="4DE67005" w:rsidR="00374428" w:rsidRPr="00E26FE1" w:rsidRDefault="00374428" w:rsidP="007F578A">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E26FE1">
        <w:rPr>
          <w:rFonts w:ascii="Times New Roman" w:hAnsi="Times New Roman"/>
          <w:sz w:val="22"/>
          <w:szCs w:val="22"/>
        </w:rPr>
        <w:t>para</w:t>
      </w:r>
      <w:r w:rsidR="00842DF1" w:rsidRPr="00E26FE1">
        <w:rPr>
          <w:rFonts w:ascii="Times New Roman" w:hAnsi="Times New Roman"/>
          <w:sz w:val="22"/>
          <w:szCs w:val="22"/>
        </w:rPr>
        <w:t xml:space="preserve"> fins do disposto no inciso VI do art. 68 da Lei nº 14.133, de 1° de abril de 2021, acrescido pela Lei nº 9.854, de 27 de outubro de 1999, não empregamos menor de 18 (dezoito) anos em trabalho noturno, perigoso ou insalubre e não emprega menor de 16 (dezesseis) anos;</w:t>
      </w:r>
      <w:r w:rsidRPr="00E26FE1">
        <w:rPr>
          <w:rFonts w:ascii="Times New Roman" w:hAnsi="Times New Roman"/>
          <w:sz w:val="22"/>
          <w:szCs w:val="22"/>
        </w:rPr>
        <w:t xml:space="preserve"> </w:t>
      </w:r>
    </w:p>
    <w:p w14:paraId="5EE882F3" w14:textId="77777777" w:rsidR="00374428" w:rsidRPr="00E26FE1" w:rsidRDefault="00374428" w:rsidP="00374428">
      <w:pPr>
        <w:pStyle w:val="PargrafodaLista"/>
        <w:rPr>
          <w:rFonts w:ascii="Times New Roman" w:hAnsi="Times New Roman" w:cs="Times New Roman"/>
          <w:sz w:val="22"/>
          <w:szCs w:val="22"/>
          <w:u w:val="single"/>
        </w:rPr>
      </w:pPr>
    </w:p>
    <w:p w14:paraId="18F49CB1" w14:textId="77777777" w:rsidR="00374428" w:rsidRPr="00E26FE1" w:rsidRDefault="00374428" w:rsidP="00374428">
      <w:pPr>
        <w:pStyle w:val="PADRAO"/>
        <w:tabs>
          <w:tab w:val="left" w:pos="0"/>
          <w:tab w:val="left" w:pos="284"/>
          <w:tab w:val="left" w:pos="567"/>
          <w:tab w:val="right" w:pos="3969"/>
        </w:tabs>
        <w:ind w:left="284"/>
        <w:rPr>
          <w:rFonts w:ascii="Times New Roman" w:hAnsi="Times New Roman"/>
          <w:color w:val="000000"/>
          <w:sz w:val="22"/>
          <w:szCs w:val="22"/>
        </w:rPr>
      </w:pPr>
      <w:r w:rsidRPr="00E26FE1">
        <w:rPr>
          <w:rFonts w:ascii="Times New Roman" w:hAnsi="Times New Roman"/>
          <w:sz w:val="22"/>
          <w:szCs w:val="22"/>
          <w:u w:val="single"/>
        </w:rPr>
        <w:t>Ressalva</w:t>
      </w:r>
      <w:r w:rsidRPr="00E26FE1">
        <w:rPr>
          <w:rFonts w:ascii="Times New Roman" w:hAnsi="Times New Roman"/>
          <w:sz w:val="22"/>
          <w:szCs w:val="22"/>
        </w:rPr>
        <w:t xml:space="preserve">: (  ) emprego menor, a partir de 14 (quatorze) anos, na condição de aprendiz. </w:t>
      </w:r>
      <w:r w:rsidRPr="00E26FE1">
        <w:rPr>
          <w:rFonts w:ascii="Times New Roman" w:hAnsi="Times New Roman"/>
          <w:color w:val="FF0000"/>
          <w:sz w:val="22"/>
          <w:szCs w:val="22"/>
        </w:rPr>
        <w:t>Em caso afirmativo, assinalar a ressalva</w:t>
      </w:r>
      <w:r w:rsidRPr="00E26FE1">
        <w:rPr>
          <w:rFonts w:ascii="Times New Roman" w:hAnsi="Times New Roman"/>
          <w:sz w:val="22"/>
          <w:szCs w:val="22"/>
        </w:rPr>
        <w:t>;</w:t>
      </w:r>
    </w:p>
    <w:p w14:paraId="7B2BE1CD" w14:textId="77777777" w:rsidR="00374428" w:rsidRPr="00E26FE1" w:rsidRDefault="00374428" w:rsidP="00374428">
      <w:pPr>
        <w:pStyle w:val="PargrafodaLista"/>
        <w:tabs>
          <w:tab w:val="left" w:pos="284"/>
        </w:tabs>
        <w:ind w:left="284" w:hanging="284"/>
        <w:rPr>
          <w:rFonts w:ascii="Times New Roman" w:hAnsi="Times New Roman" w:cs="Times New Roman"/>
          <w:color w:val="000000"/>
          <w:sz w:val="22"/>
          <w:szCs w:val="22"/>
        </w:rPr>
      </w:pPr>
    </w:p>
    <w:p w14:paraId="5D827BD1" w14:textId="77777777" w:rsidR="00374428" w:rsidRPr="00E26FE1" w:rsidRDefault="00374428" w:rsidP="007F578A">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E26FE1">
        <w:rPr>
          <w:rFonts w:ascii="Times New Roman" w:hAnsi="Times New Roman"/>
          <w:sz w:val="22"/>
          <w:szCs w:val="22"/>
        </w:rPr>
        <w:t>não possuímos, em nossa cadeia produtiva, empregado(s) executando trabalho degradante ou forçado, observado o disposto nos incisos III e IV do art. 1º e no inciso III do art. 5º da Constituição Federal;</w:t>
      </w:r>
    </w:p>
    <w:p w14:paraId="71D4F4FD" w14:textId="77777777" w:rsidR="00374428" w:rsidRPr="00E26FE1" w:rsidRDefault="00374428" w:rsidP="00374428">
      <w:pPr>
        <w:pStyle w:val="PADRAO"/>
        <w:tabs>
          <w:tab w:val="left" w:pos="0"/>
          <w:tab w:val="left" w:pos="284"/>
          <w:tab w:val="left" w:pos="567"/>
          <w:tab w:val="right" w:pos="3969"/>
        </w:tabs>
        <w:ind w:left="284" w:hanging="284"/>
        <w:rPr>
          <w:rFonts w:ascii="Times New Roman" w:hAnsi="Times New Roman"/>
          <w:color w:val="000000"/>
          <w:sz w:val="22"/>
          <w:szCs w:val="22"/>
        </w:rPr>
      </w:pPr>
    </w:p>
    <w:p w14:paraId="11C7759D" w14:textId="77777777" w:rsidR="00374428" w:rsidRPr="00E26FE1" w:rsidRDefault="00374428" w:rsidP="007F578A">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E26FE1">
        <w:rPr>
          <w:rFonts w:ascii="Times New Roman" w:hAnsi="Times New Roman"/>
          <w:sz w:val="22"/>
          <w:szCs w:val="22"/>
        </w:rPr>
        <w:t>estamos cientes do cumprimento da reserva de cargos prevista em lei para pessoa com deficiência ou para reabilitado da Previdência Social e que, se aplicado ao número de funcionários da minha empresa, atendemos às regras de acessibilidade previstas na legislação, conforme disposto no art. 93 da Lei nº 8.213, de 24 de julho de 1991;</w:t>
      </w:r>
    </w:p>
    <w:p w14:paraId="2BF7CA80" w14:textId="77777777" w:rsidR="00374428" w:rsidRPr="00E26FE1" w:rsidRDefault="00374428" w:rsidP="00374428">
      <w:pPr>
        <w:pStyle w:val="PargrafodaLista"/>
        <w:tabs>
          <w:tab w:val="left" w:pos="284"/>
        </w:tabs>
        <w:ind w:left="284" w:hanging="284"/>
        <w:rPr>
          <w:rFonts w:ascii="Times New Roman" w:hAnsi="Times New Roman" w:cs="Times New Roman"/>
          <w:color w:val="000000"/>
          <w:sz w:val="22"/>
          <w:szCs w:val="22"/>
        </w:rPr>
      </w:pPr>
    </w:p>
    <w:p w14:paraId="5C204865" w14:textId="70BBC5F0" w:rsidR="00374428" w:rsidRPr="00E26FE1" w:rsidRDefault="00374428" w:rsidP="007F578A">
      <w:pPr>
        <w:pStyle w:val="PADRAO"/>
        <w:numPr>
          <w:ilvl w:val="0"/>
          <w:numId w:val="14"/>
        </w:numPr>
        <w:tabs>
          <w:tab w:val="left" w:pos="0"/>
          <w:tab w:val="left" w:pos="284"/>
          <w:tab w:val="left" w:pos="567"/>
          <w:tab w:val="right" w:pos="3969"/>
        </w:tabs>
        <w:ind w:left="284" w:hanging="284"/>
        <w:rPr>
          <w:rFonts w:ascii="Times New Roman" w:hAnsi="Times New Roman"/>
          <w:color w:val="000000"/>
          <w:sz w:val="22"/>
          <w:szCs w:val="22"/>
        </w:rPr>
      </w:pPr>
      <w:r w:rsidRPr="00E26FE1">
        <w:rPr>
          <w:rFonts w:ascii="Times New Roman" w:hAnsi="Times New Roman"/>
          <w:color w:val="000000"/>
          <w:sz w:val="22"/>
          <w:szCs w:val="22"/>
        </w:rPr>
        <w:t xml:space="preserve">não possuímos como sócios: </w:t>
      </w:r>
      <w:r w:rsidRPr="00E26FE1">
        <w:rPr>
          <w:rFonts w:ascii="Times New Roman" w:hAnsi="Times New Roman"/>
          <w:color w:val="242424"/>
          <w:sz w:val="22"/>
          <w:szCs w:val="22"/>
          <w:shd w:val="clear" w:color="auto" w:fill="FFFFFF"/>
        </w:rPr>
        <w:t>cônjuge, companheiro ou parente em linha reta, colateral ou por afinidade, até o terceiro grau, inclusive, dos respectivos membros ou de servidor investido em cargo de direção e de assessoramento, conforme dispõe o inciso I do art. 3º da Resolução nº 37, de 28/04/2009 e alterações, principalmente na incluída pela Resolução nº 172, de 04/07/2017, todas do Conselho Nacional do Ministério Público</w:t>
      </w:r>
      <w:r w:rsidR="00A53058" w:rsidRPr="00E26FE1">
        <w:rPr>
          <w:rFonts w:ascii="Times New Roman" w:hAnsi="Times New Roman"/>
          <w:color w:val="242424"/>
          <w:sz w:val="22"/>
          <w:szCs w:val="22"/>
          <w:shd w:val="clear" w:color="auto" w:fill="FFFFFF"/>
        </w:rPr>
        <w:t>;</w:t>
      </w:r>
    </w:p>
    <w:p w14:paraId="5E8B2037" w14:textId="77777777" w:rsidR="00A53058" w:rsidRPr="00E26FE1" w:rsidRDefault="00A53058" w:rsidP="00A53058">
      <w:pPr>
        <w:pStyle w:val="PargrafodaLista"/>
        <w:rPr>
          <w:rFonts w:ascii="Times New Roman" w:hAnsi="Times New Roman" w:cs="Times New Roman"/>
          <w:color w:val="000000"/>
          <w:sz w:val="22"/>
          <w:szCs w:val="22"/>
        </w:rPr>
      </w:pPr>
    </w:p>
    <w:p w14:paraId="1A5FCA1B" w14:textId="77777777" w:rsidR="00A53058" w:rsidRPr="00E26FE1" w:rsidRDefault="00A53058" w:rsidP="007F578A">
      <w:pPr>
        <w:pStyle w:val="PADRAO"/>
        <w:numPr>
          <w:ilvl w:val="0"/>
          <w:numId w:val="14"/>
        </w:numPr>
        <w:tabs>
          <w:tab w:val="left" w:pos="0"/>
          <w:tab w:val="left" w:pos="284"/>
          <w:tab w:val="left" w:pos="567"/>
          <w:tab w:val="right" w:pos="3969"/>
        </w:tabs>
        <w:ind w:left="284" w:hanging="284"/>
        <w:rPr>
          <w:rFonts w:ascii="Times New Roman" w:hAnsi="Times New Roman"/>
          <w:b/>
          <w:color w:val="FF0000"/>
          <w:sz w:val="22"/>
          <w:szCs w:val="22"/>
        </w:rPr>
      </w:pPr>
      <w:r w:rsidRPr="00E26FE1">
        <w:rPr>
          <w:rFonts w:ascii="Times New Roman" w:hAnsi="Times New Roman"/>
          <w:sz w:val="22"/>
          <w:szCs w:val="22"/>
        </w:rPr>
        <w:t>cumprimos os requisitos estabelecidos no artigo 16 da Lei nº 14.133/2021.</w:t>
      </w:r>
      <w:r w:rsidRPr="00E26FE1">
        <w:rPr>
          <w:rFonts w:ascii="Times New Roman" w:hAnsi="Times New Roman"/>
          <w:b/>
          <w:sz w:val="22"/>
          <w:szCs w:val="22"/>
        </w:rPr>
        <w:t xml:space="preserve"> </w:t>
      </w:r>
      <w:r w:rsidRPr="00E26FE1">
        <w:rPr>
          <w:rFonts w:ascii="Times New Roman" w:hAnsi="Times New Roman"/>
          <w:b/>
          <w:color w:val="FF0000"/>
          <w:sz w:val="22"/>
          <w:szCs w:val="22"/>
        </w:rPr>
        <w:t>(</w:t>
      </w:r>
      <w:r w:rsidRPr="00E26FE1">
        <w:rPr>
          <w:rFonts w:ascii="Times New Roman" w:hAnsi="Times New Roman"/>
          <w:b/>
          <w:color w:val="FF0000"/>
          <w:sz w:val="22"/>
          <w:szCs w:val="22"/>
          <w:u w:val="single"/>
        </w:rPr>
        <w:t>APENAS PARA OS PARTICIPANTES ORGANIZADOS SOB A FORMA DE COOPERATIVAS</w:t>
      </w:r>
      <w:r w:rsidRPr="00E26FE1">
        <w:rPr>
          <w:rFonts w:ascii="Times New Roman" w:hAnsi="Times New Roman"/>
          <w:b/>
          <w:color w:val="FF0000"/>
          <w:sz w:val="22"/>
          <w:szCs w:val="22"/>
        </w:rPr>
        <w:t>)</w:t>
      </w:r>
    </w:p>
    <w:p w14:paraId="362E1A84" w14:textId="21BBF932" w:rsidR="000F6837" w:rsidRPr="00E26FE1" w:rsidRDefault="000F6837" w:rsidP="000F6837">
      <w:pPr>
        <w:pStyle w:val="PADRAO"/>
        <w:tabs>
          <w:tab w:val="left" w:pos="0"/>
          <w:tab w:val="left" w:pos="284"/>
          <w:tab w:val="left" w:pos="567"/>
          <w:tab w:val="right" w:pos="3969"/>
        </w:tabs>
        <w:rPr>
          <w:rFonts w:ascii="Times New Roman" w:hAnsi="Times New Roman"/>
          <w:color w:val="000000"/>
          <w:sz w:val="22"/>
          <w:szCs w:val="22"/>
        </w:rPr>
      </w:pPr>
    </w:p>
    <w:p w14:paraId="5D8637DC" w14:textId="73D600F2" w:rsidR="00374428" w:rsidRPr="00E26FE1" w:rsidRDefault="00374428" w:rsidP="00374428">
      <w:pPr>
        <w:pStyle w:val="PADRAO"/>
        <w:tabs>
          <w:tab w:val="left" w:pos="0"/>
          <w:tab w:val="left" w:pos="567"/>
          <w:tab w:val="left" w:pos="993"/>
          <w:tab w:val="right" w:pos="3969"/>
        </w:tabs>
        <w:ind w:right="-852"/>
        <w:rPr>
          <w:rFonts w:ascii="Times New Roman" w:hAnsi="Times New Roman"/>
          <w:sz w:val="22"/>
          <w:szCs w:val="22"/>
          <w:highlight w:val="green"/>
        </w:rPr>
      </w:pPr>
      <w:r w:rsidRPr="00E26FE1">
        <w:rPr>
          <w:rFonts w:ascii="Times New Roman" w:hAnsi="Times New Roman"/>
          <w:noProof/>
          <w:color w:val="000000"/>
          <w:sz w:val="22"/>
          <w:szCs w:val="22"/>
        </w:rPr>
        <mc:AlternateContent>
          <mc:Choice Requires="wps">
            <w:drawing>
              <wp:anchor distT="0" distB="0" distL="114300" distR="114300" simplePos="0" relativeHeight="251661312" behindDoc="0" locked="0" layoutInCell="1" allowOverlap="1" wp14:anchorId="5A83A202" wp14:editId="036C7BCC">
                <wp:simplePos x="0" y="0"/>
                <wp:positionH relativeFrom="column">
                  <wp:posOffset>3020695</wp:posOffset>
                </wp:positionH>
                <wp:positionV relativeFrom="paragraph">
                  <wp:posOffset>128270</wp:posOffset>
                </wp:positionV>
                <wp:extent cx="2388870" cy="1118870"/>
                <wp:effectExtent l="5080" t="10160" r="6350" b="13970"/>
                <wp:wrapNone/>
                <wp:docPr id="10" name="Retângulo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388870" cy="1118870"/>
                        </a:xfrm>
                        <a:prstGeom prst="rect">
                          <a:avLst/>
                        </a:prstGeom>
                        <a:solidFill>
                          <a:srgbClr val="FFFFFF"/>
                        </a:solidFill>
                        <a:ln w="9525">
                          <a:solidFill>
                            <a:srgbClr val="000000"/>
                          </a:solidFill>
                          <a:miter lim="800000"/>
                          <a:headEnd/>
                          <a:tailEnd/>
                        </a:ln>
                      </wps:spPr>
                      <wps:txbx>
                        <w:txbxContent>
                          <w:p w14:paraId="06EB02D1" w14:textId="77777777" w:rsidR="007C422B" w:rsidRPr="002B4A96" w:rsidRDefault="007C422B"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A83A202" id="Retângulo 10" o:spid="_x0000_s1026" style="position:absolute;left:0;text-align:left;margin-left:237.85pt;margin-top:10.1pt;width:188.1pt;height:88.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">
                <v:textbox>
                  <w:txbxContent>
                    <w:p w14:paraId="06EB02D1" w14:textId="77777777" w:rsidR="007C422B" w:rsidRPr="002B4A96" w:rsidRDefault="007C422B" w:rsidP="00374428">
                      <w:pPr>
                        <w:jc w:val="center"/>
                        <w:rPr>
                          <w:rFonts w:ascii="Times New Roman" w:hAnsi="Times New Roman"/>
                          <w:szCs w:val="20"/>
                        </w:rPr>
                      </w:pPr>
                      <w:r w:rsidRPr="002B4A96">
                        <w:rPr>
                          <w:rFonts w:ascii="Times New Roman" w:hAnsi="Times New Roman"/>
                          <w:szCs w:val="20"/>
                        </w:rPr>
                        <w:t>CARIMBO PADRONIZA</w:t>
                      </w:r>
                      <w:r>
                        <w:rPr>
                          <w:rFonts w:ascii="Times New Roman" w:hAnsi="Times New Roman"/>
                          <w:szCs w:val="20"/>
                        </w:rPr>
                        <w:t>D</w:t>
                      </w:r>
                      <w:r w:rsidRPr="002B4A96">
                        <w:rPr>
                          <w:rFonts w:ascii="Times New Roman" w:hAnsi="Times New Roman"/>
                          <w:szCs w:val="20"/>
                        </w:rPr>
                        <w:t>O DO CNP</w:t>
                      </w:r>
                      <w:r>
                        <w:rPr>
                          <w:rFonts w:ascii="Times New Roman" w:hAnsi="Times New Roman"/>
                          <w:szCs w:val="20"/>
                        </w:rPr>
                        <w:t>J</w:t>
                      </w:r>
                      <w:r w:rsidRPr="002B4A96">
                        <w:rPr>
                          <w:rFonts w:ascii="Times New Roman" w:hAnsi="Times New Roman"/>
                          <w:szCs w:val="20"/>
                        </w:rPr>
                        <w:t xml:space="preserve"> DA EMPRESA</w:t>
                      </w:r>
                    </w:p>
                  </w:txbxContent>
                </v:textbox>
              </v:rect>
            </w:pict>
          </mc:Fallback>
        </mc:AlternateContent>
      </w:r>
    </w:p>
    <w:p w14:paraId="0119E5B7" w14:textId="450391BF" w:rsidR="00374428" w:rsidRPr="00E26FE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26FE1">
        <w:rPr>
          <w:rFonts w:ascii="Times New Roman" w:hAnsi="Times New Roman"/>
          <w:color w:val="000000"/>
          <w:sz w:val="22"/>
          <w:szCs w:val="22"/>
        </w:rPr>
        <w:t>Data: ____/____/202</w:t>
      </w:r>
      <w:r w:rsidR="00CB3723">
        <w:rPr>
          <w:rFonts w:ascii="Times New Roman" w:hAnsi="Times New Roman"/>
          <w:color w:val="000000"/>
          <w:sz w:val="22"/>
          <w:szCs w:val="22"/>
        </w:rPr>
        <w:t>5</w:t>
      </w:r>
    </w:p>
    <w:p w14:paraId="598E5B72" w14:textId="77777777" w:rsidR="00374428" w:rsidRPr="00E26FE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26FE1">
        <w:rPr>
          <w:rFonts w:ascii="Times New Roman" w:hAnsi="Times New Roman"/>
          <w:color w:val="000000"/>
          <w:sz w:val="22"/>
          <w:szCs w:val="22"/>
        </w:rPr>
        <w:t>Assinatura do Representante:</w:t>
      </w:r>
    </w:p>
    <w:p w14:paraId="45570692" w14:textId="77777777" w:rsidR="00374428" w:rsidRPr="00E26FE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26FE1">
        <w:rPr>
          <w:rFonts w:ascii="Times New Roman" w:hAnsi="Times New Roman"/>
          <w:color w:val="000000"/>
          <w:sz w:val="22"/>
          <w:szCs w:val="22"/>
        </w:rPr>
        <w:t>Nome:</w:t>
      </w:r>
    </w:p>
    <w:p w14:paraId="36A3F265" w14:textId="77777777" w:rsidR="00374428" w:rsidRPr="00E26FE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26FE1">
        <w:rPr>
          <w:rFonts w:ascii="Times New Roman" w:hAnsi="Times New Roman"/>
          <w:color w:val="000000"/>
          <w:sz w:val="22"/>
          <w:szCs w:val="22"/>
        </w:rPr>
        <w:t>RG:</w:t>
      </w:r>
    </w:p>
    <w:p w14:paraId="4A96E0FC" w14:textId="77777777" w:rsidR="00374428" w:rsidRPr="00E26FE1" w:rsidRDefault="00374428" w:rsidP="00374428">
      <w:pPr>
        <w:pStyle w:val="PADRAO"/>
        <w:tabs>
          <w:tab w:val="left" w:pos="0"/>
          <w:tab w:val="left" w:pos="567"/>
          <w:tab w:val="left" w:pos="993"/>
          <w:tab w:val="right" w:pos="3969"/>
        </w:tabs>
        <w:ind w:right="-852"/>
        <w:jc w:val="left"/>
        <w:rPr>
          <w:rFonts w:ascii="Times New Roman" w:hAnsi="Times New Roman"/>
          <w:color w:val="000000"/>
          <w:sz w:val="22"/>
          <w:szCs w:val="22"/>
        </w:rPr>
      </w:pPr>
      <w:r w:rsidRPr="00E26FE1">
        <w:rPr>
          <w:rFonts w:ascii="Times New Roman" w:hAnsi="Times New Roman"/>
          <w:color w:val="000000"/>
          <w:sz w:val="22"/>
          <w:szCs w:val="22"/>
        </w:rPr>
        <w:t>CPF:</w:t>
      </w:r>
    </w:p>
    <w:p w14:paraId="19420AA7" w14:textId="77777777" w:rsidR="00374428" w:rsidRPr="00E26FE1" w:rsidRDefault="00374428" w:rsidP="00374428">
      <w:pPr>
        <w:jc w:val="right"/>
        <w:rPr>
          <w:rFonts w:ascii="Times New Roman" w:hAnsi="Times New Roman" w:cs="Times New Roman"/>
          <w:sz w:val="22"/>
          <w:szCs w:val="22"/>
        </w:rPr>
      </w:pPr>
    </w:p>
    <w:p w14:paraId="159F59C0" w14:textId="77777777" w:rsidR="00374428" w:rsidRPr="00E26FE1" w:rsidRDefault="00374428" w:rsidP="00374428">
      <w:pPr>
        <w:jc w:val="right"/>
        <w:rPr>
          <w:rFonts w:ascii="Times New Roman" w:hAnsi="Times New Roman" w:cs="Times New Roman"/>
          <w:sz w:val="22"/>
          <w:szCs w:val="22"/>
        </w:rPr>
      </w:pPr>
    </w:p>
    <w:p w14:paraId="162974B2" w14:textId="77777777" w:rsidR="00B34F81" w:rsidRPr="00E26FE1" w:rsidRDefault="00B34F81">
      <w:pPr>
        <w:spacing w:after="160" w:line="259" w:lineRule="auto"/>
        <w:rPr>
          <w:rFonts w:ascii="Times New Roman" w:eastAsiaTheme="majorEastAsia" w:hAnsi="Times New Roman" w:cs="Times New Roman"/>
          <w:b/>
          <w:bCs/>
          <w:sz w:val="22"/>
          <w:szCs w:val="22"/>
        </w:rPr>
      </w:pPr>
      <w:r w:rsidRPr="00E26FE1">
        <w:rPr>
          <w:rFonts w:ascii="Times New Roman" w:hAnsi="Times New Roman" w:cs="Times New Roman"/>
          <w:b/>
          <w:bCs/>
          <w:sz w:val="22"/>
          <w:szCs w:val="22"/>
        </w:rPr>
        <w:br w:type="page"/>
      </w:r>
    </w:p>
    <w:p w14:paraId="1353168B" w14:textId="34FB197D" w:rsidR="007F578A" w:rsidRPr="00CB3723" w:rsidRDefault="007F578A" w:rsidP="00CB3723">
      <w:pPr>
        <w:pStyle w:val="Ttulo1"/>
        <w:pBdr>
          <w:top w:val="single" w:sz="4" w:space="1" w:color="auto"/>
          <w:left w:val="single" w:sz="4" w:space="4" w:color="auto"/>
          <w:bottom w:val="single" w:sz="4" w:space="1" w:color="auto"/>
          <w:right w:val="single" w:sz="4" w:space="4" w:color="auto"/>
        </w:pBdr>
        <w:shd w:val="clear" w:color="auto" w:fill="D9D9D9" w:themeFill="background1" w:themeFillShade="D9"/>
        <w:spacing w:before="0"/>
        <w:jc w:val="center"/>
        <w:rPr>
          <w:rFonts w:ascii="Times New Roman" w:hAnsi="Times New Roman" w:cs="Times New Roman"/>
          <w:b/>
          <w:bCs/>
          <w:sz w:val="22"/>
          <w:szCs w:val="22"/>
        </w:rPr>
      </w:pPr>
      <w:r w:rsidRPr="00E26FE1">
        <w:rPr>
          <w:rFonts w:ascii="Times New Roman" w:hAnsi="Times New Roman" w:cs="Times New Roman"/>
          <w:b/>
          <w:bCs/>
          <w:color w:val="auto"/>
          <w:sz w:val="22"/>
          <w:szCs w:val="22"/>
        </w:rPr>
        <w:lastRenderedPageBreak/>
        <w:t>ANEXO III – Minuta do Termo de Contrato</w:t>
      </w:r>
    </w:p>
    <w:p w14:paraId="5DD613C6" w14:textId="78C180FF" w:rsidR="007F578A" w:rsidRPr="00E26FE1" w:rsidRDefault="007F578A" w:rsidP="007F578A">
      <w:pPr>
        <w:rPr>
          <w:rFonts w:ascii="Times New Roman" w:hAnsi="Times New Roman" w:cs="Times New Roman"/>
          <w:sz w:val="22"/>
          <w:szCs w:val="22"/>
        </w:rPr>
      </w:pPr>
    </w:p>
    <w:p w14:paraId="5DB64330" w14:textId="77777777" w:rsidR="00E905FD" w:rsidRPr="00E26FE1" w:rsidRDefault="00E905FD" w:rsidP="00E905FD">
      <w:pPr>
        <w:ind w:right="-1"/>
        <w:jc w:val="center"/>
        <w:textAlignment w:val="baseline"/>
        <w:rPr>
          <w:rFonts w:ascii="Times New Roman" w:hAnsi="Times New Roman" w:cs="Times New Roman"/>
          <w:sz w:val="22"/>
          <w:szCs w:val="22"/>
        </w:rPr>
      </w:pPr>
      <w:r w:rsidRPr="00E26FE1">
        <w:rPr>
          <w:rFonts w:ascii="Times New Roman" w:hAnsi="Times New Roman" w:cs="Times New Roman"/>
          <w:b/>
          <w:bCs/>
          <w:color w:val="000000"/>
          <w:sz w:val="22"/>
          <w:szCs w:val="22"/>
          <w:u w:val="single"/>
        </w:rPr>
        <w:t>MINUTA DE CONTRATO Nº XX/2025</w:t>
      </w:r>
      <w:r w:rsidRPr="00E26FE1">
        <w:rPr>
          <w:rFonts w:ascii="Times New Roman" w:hAnsi="Times New Roman" w:cs="Times New Roman"/>
          <w:color w:val="000000"/>
          <w:sz w:val="22"/>
          <w:szCs w:val="22"/>
        </w:rPr>
        <w:t> </w:t>
      </w:r>
    </w:p>
    <w:p w14:paraId="343C76E2" w14:textId="77777777" w:rsidR="00E905FD" w:rsidRPr="00E26FE1" w:rsidRDefault="00E905FD" w:rsidP="00E905FD">
      <w:pPr>
        <w:ind w:right="-1"/>
        <w:jc w:val="center"/>
        <w:textAlignment w:val="baseline"/>
        <w:rPr>
          <w:rFonts w:ascii="Times New Roman" w:hAnsi="Times New Roman" w:cs="Times New Roman"/>
          <w:color w:val="000000"/>
          <w:sz w:val="22"/>
          <w:szCs w:val="22"/>
        </w:rPr>
      </w:pPr>
      <w:r w:rsidRPr="00E26FE1">
        <w:rPr>
          <w:rFonts w:ascii="Times New Roman" w:hAnsi="Times New Roman" w:cs="Times New Roman"/>
          <w:color w:val="000000"/>
          <w:sz w:val="22"/>
          <w:szCs w:val="22"/>
        </w:rPr>
        <w:t> </w:t>
      </w:r>
    </w:p>
    <w:p w14:paraId="4450CC1A" w14:textId="77777777" w:rsidR="00044D18" w:rsidRPr="00044D18" w:rsidRDefault="00044D18" w:rsidP="00044D18">
      <w:pPr>
        <w:tabs>
          <w:tab w:val="left" w:pos="3542"/>
        </w:tabs>
        <w:ind w:left="3542"/>
        <w:jc w:val="both"/>
        <w:rPr>
          <w:rFonts w:ascii="Times New Roman" w:hAnsi="Times New Roman" w:cs="Times New Roman"/>
          <w:b/>
          <w:sz w:val="22"/>
          <w:szCs w:val="22"/>
        </w:rPr>
      </w:pPr>
      <w:r w:rsidRPr="00044D18">
        <w:rPr>
          <w:rFonts w:ascii="Times New Roman" w:hAnsi="Times New Roman" w:cs="Times New Roman"/>
          <w:b/>
          <w:sz w:val="22"/>
          <w:szCs w:val="22"/>
        </w:rPr>
        <w:t>CONTRATO DE PRESTAÇÃO DE SERVIÇOS TÉCNICOS DE MANUTENÇÃO PREVENTIVA, CORRETIVA E ASSISTÊNCIA TÉCNICA DE ELEVADOR, QUE ENTRE SI FAZEM, DE UM LADO, A UNIÃO FEDERAL, REPRESENTADA PELO MINISTÉRIO PÚBLICO DO TRABALHO - PROCURADORIA REGIONAL DO TRABALHO DA 4ª REGIÃO, E, DE OUTRO, A EMPRESA XXXXXXXXXXXXXXXXXXX, NA FORMA ABAIXO.</w:t>
      </w:r>
    </w:p>
    <w:p w14:paraId="6AB2CCF9" w14:textId="77777777" w:rsidR="00044D18" w:rsidRPr="00044D18" w:rsidRDefault="00044D18" w:rsidP="00044D18">
      <w:pPr>
        <w:tabs>
          <w:tab w:val="left" w:pos="3542"/>
        </w:tabs>
        <w:ind w:left="3542"/>
        <w:jc w:val="both"/>
        <w:rPr>
          <w:rFonts w:ascii="Times New Roman" w:hAnsi="Times New Roman" w:cs="Times New Roman"/>
          <w:color w:val="FF0000"/>
          <w:sz w:val="22"/>
          <w:szCs w:val="22"/>
        </w:rPr>
      </w:pPr>
    </w:p>
    <w:p w14:paraId="686E49E4" w14:textId="77777777" w:rsidR="00044D18" w:rsidRPr="00044D18" w:rsidRDefault="00044D18" w:rsidP="00044D18">
      <w:pPr>
        <w:tabs>
          <w:tab w:val="left" w:pos="1125"/>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ab/>
      </w:r>
      <w:bookmarkStart w:id="38" w:name="_Hlk190945210"/>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UNIÃO FEDERAL</w:t>
      </w:r>
      <w:r w:rsidRPr="00044D18">
        <w:rPr>
          <w:rFonts w:ascii="Times New Roman" w:hAnsi="Times New Roman" w:cs="Times New Roman"/>
          <w:sz w:val="22"/>
          <w:szCs w:val="22"/>
        </w:rPr>
        <w:t xml:space="preserve">, por intermédio do </w:t>
      </w:r>
      <w:r w:rsidRPr="00044D18">
        <w:rPr>
          <w:rFonts w:ascii="Times New Roman" w:hAnsi="Times New Roman" w:cs="Times New Roman"/>
          <w:b/>
          <w:sz w:val="22"/>
          <w:szCs w:val="22"/>
        </w:rPr>
        <w:t>MINISTÉRIO PÚBLICO DO TRABALHO - PROCURADORIA REGIONAL DO TRABALHO DA 4ª REGIÃO</w:t>
      </w:r>
      <w:r w:rsidRPr="00044D18">
        <w:rPr>
          <w:rFonts w:ascii="Times New Roman" w:hAnsi="Times New Roman" w:cs="Times New Roman"/>
          <w:sz w:val="22"/>
          <w:szCs w:val="22"/>
        </w:rPr>
        <w:t xml:space="preserve">, situada na Av. Senador Tarso Dutra nº 605, 7º andar, Porto Alegre/RS, inscrita no CNPJ sob nº 26.989.715/0035-51, neste ato representada por sua Procuradora-Chefe, </w:t>
      </w:r>
      <w:bookmarkStart w:id="39" w:name="_Hlk167366581"/>
      <w:r w:rsidRPr="00044D18">
        <w:rPr>
          <w:rFonts w:ascii="Times New Roman" w:hAnsi="Times New Roman" w:cs="Times New Roman"/>
          <w:b/>
          <w:bCs/>
          <w:sz w:val="22"/>
          <w:szCs w:val="22"/>
          <w:lang w:bidi="pt-BR"/>
        </w:rPr>
        <w:t xml:space="preserve">Denise Maria </w:t>
      </w:r>
      <w:proofErr w:type="spellStart"/>
      <w:r w:rsidRPr="00044D18">
        <w:rPr>
          <w:rFonts w:ascii="Times New Roman" w:hAnsi="Times New Roman" w:cs="Times New Roman"/>
          <w:b/>
          <w:bCs/>
          <w:sz w:val="22"/>
          <w:szCs w:val="22"/>
          <w:lang w:bidi="pt-BR"/>
        </w:rPr>
        <w:t>Schellenberger</w:t>
      </w:r>
      <w:proofErr w:type="spellEnd"/>
      <w:r w:rsidRPr="00044D18">
        <w:rPr>
          <w:rFonts w:ascii="Times New Roman" w:hAnsi="Times New Roman" w:cs="Times New Roman"/>
          <w:b/>
          <w:bCs/>
          <w:sz w:val="22"/>
          <w:szCs w:val="22"/>
          <w:lang w:bidi="pt-BR"/>
        </w:rPr>
        <w:t xml:space="preserve"> Fernandes</w:t>
      </w:r>
      <w:bookmarkEnd w:id="39"/>
      <w:r w:rsidRPr="00044D18">
        <w:rPr>
          <w:rFonts w:ascii="Times New Roman" w:hAnsi="Times New Roman" w:cs="Times New Roman"/>
          <w:bCs/>
          <w:sz w:val="22"/>
          <w:szCs w:val="22"/>
          <w:lang w:bidi="pt-BR"/>
        </w:rPr>
        <w:t>,</w:t>
      </w:r>
      <w:r w:rsidRPr="00044D18">
        <w:rPr>
          <w:rFonts w:ascii="Times New Roman" w:hAnsi="Times New Roman" w:cs="Times New Roman"/>
          <w:b/>
          <w:bCs/>
          <w:sz w:val="22"/>
          <w:szCs w:val="22"/>
          <w:lang w:bidi="pt-BR"/>
        </w:rPr>
        <w:t xml:space="preserve"> </w:t>
      </w:r>
      <w:r w:rsidRPr="00044D18">
        <w:rPr>
          <w:rFonts w:ascii="Times New Roman" w:hAnsi="Times New Roman" w:cs="Times New Roman"/>
          <w:sz w:val="22"/>
          <w:szCs w:val="22"/>
          <w:lang w:bidi="pt-BR"/>
        </w:rPr>
        <w:t>CPF nº ***.485.98*-**,  RG nº 5001145911 - SSP/RS, no uso da competência que lhe foi atribuída pela Portaria nº 1.697, de 25/09/2023</w:t>
      </w:r>
      <w:r w:rsidRPr="00044D18">
        <w:rPr>
          <w:rFonts w:ascii="Times New Roman" w:hAnsi="Times New Roman" w:cs="Times New Roman"/>
          <w:sz w:val="22"/>
          <w:szCs w:val="22"/>
        </w:rPr>
        <w:t xml:space="preserve">, doravante designada simplesmente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e, de outro lado, a empresa </w:t>
      </w:r>
      <w:r w:rsidRPr="00044D18">
        <w:rPr>
          <w:rFonts w:ascii="Times New Roman" w:hAnsi="Times New Roman" w:cs="Times New Roman"/>
          <w:b/>
          <w:sz w:val="22"/>
          <w:szCs w:val="22"/>
        </w:rPr>
        <w:t>XXXXXXXXXXXXXXXXXX</w:t>
      </w:r>
      <w:r w:rsidRPr="00044D18">
        <w:rPr>
          <w:rFonts w:ascii="Times New Roman" w:hAnsi="Times New Roman" w:cs="Times New Roman"/>
          <w:sz w:val="22"/>
          <w:szCs w:val="22"/>
        </w:rPr>
        <w:t xml:space="preserve">, inscrita no CNPJ sob nº XXXXXXXXXXXXXX, estabelecida na XXXXXXXXXXXXXXXXXXXXXXX, município de XXXXXXXXX/XX, neste ato representada por </w:t>
      </w:r>
      <w:r w:rsidRPr="00044D18">
        <w:rPr>
          <w:rFonts w:ascii="Times New Roman" w:hAnsi="Times New Roman" w:cs="Times New Roman"/>
          <w:b/>
          <w:sz w:val="22"/>
          <w:szCs w:val="22"/>
        </w:rPr>
        <w:t>XXXXXXXXXXXXXXXXXXXXXXXXX</w:t>
      </w:r>
      <w:r w:rsidRPr="00044D18">
        <w:rPr>
          <w:rFonts w:ascii="Times New Roman" w:hAnsi="Times New Roman" w:cs="Times New Roman"/>
          <w:sz w:val="22"/>
          <w:szCs w:val="22"/>
        </w:rPr>
        <w:t>, CPF nº ***.XXX.XX*-**, RG nº XXXXXXXXX, que apresentou instrumento que lhe confere poderes para representar a empresa, daqui por diante designada simplesmente</w:t>
      </w:r>
      <w:r w:rsidRPr="00044D18">
        <w:rPr>
          <w:rFonts w:ascii="Times New Roman" w:hAnsi="Times New Roman" w:cs="Times New Roman"/>
          <w:b/>
          <w:sz w:val="22"/>
          <w:szCs w:val="22"/>
        </w:rPr>
        <w:t xml:space="preserve"> CONTRATADA,</w:t>
      </w:r>
      <w:r w:rsidRPr="00044D18">
        <w:rPr>
          <w:rFonts w:ascii="Times New Roman" w:hAnsi="Times New Roman" w:cs="Times New Roman"/>
          <w:sz w:val="22"/>
          <w:szCs w:val="22"/>
        </w:rPr>
        <w:t xml:space="preserve"> têm entre si, justo e avençado, por força do presente instrumento e em observância ao disposto na </w:t>
      </w:r>
      <w:bookmarkStart w:id="40" w:name="_Hlk129866409"/>
      <w:r w:rsidRPr="00044D18">
        <w:rPr>
          <w:rFonts w:ascii="Times New Roman" w:hAnsi="Times New Roman" w:cs="Times New Roman"/>
          <w:bCs/>
          <w:sz w:val="22"/>
          <w:szCs w:val="22"/>
        </w:rPr>
        <w:t xml:space="preserve">Lei nº 14.133, de 1º/04/2021, </w:t>
      </w:r>
      <w:bookmarkEnd w:id="40"/>
      <w:r w:rsidRPr="00044D18">
        <w:rPr>
          <w:rFonts w:ascii="Times New Roman" w:hAnsi="Times New Roman" w:cs="Times New Roman"/>
          <w:bCs/>
          <w:sz w:val="22"/>
          <w:szCs w:val="22"/>
        </w:rPr>
        <w:t xml:space="preserve">na Instrução Normativa nº 05/2017, da SG/MPDG, na Instrução Normativa SEGES nº 73, de 30/09/2022, na Lei Complementar nº 123, de 14/12/2006, no Decreto nº 8.538, de 06/10/2015, na </w:t>
      </w:r>
      <w:bookmarkStart w:id="41" w:name="_Hlk195607662"/>
      <w:r w:rsidRPr="00044D18">
        <w:rPr>
          <w:rFonts w:ascii="Times New Roman" w:hAnsi="Times New Roman" w:cs="Times New Roman"/>
          <w:bCs/>
          <w:sz w:val="22"/>
          <w:szCs w:val="22"/>
        </w:rPr>
        <w:t>Portaria PGR/MPU n° 178, de 13/09/2023, alterada pela Portaria PGR/MPU 204, de 27/09/2023</w:t>
      </w:r>
      <w:bookmarkEnd w:id="41"/>
      <w:r w:rsidRPr="00044D18">
        <w:rPr>
          <w:rFonts w:ascii="Times New Roman" w:hAnsi="Times New Roman" w:cs="Times New Roman"/>
          <w:bCs/>
          <w:sz w:val="22"/>
          <w:szCs w:val="22"/>
        </w:rPr>
        <w:t xml:space="preserve">, </w:t>
      </w:r>
      <w:r w:rsidRPr="00044D18">
        <w:rPr>
          <w:rFonts w:ascii="Times New Roman" w:hAnsi="Times New Roman" w:cs="Times New Roman"/>
          <w:sz w:val="22"/>
          <w:szCs w:val="22"/>
        </w:rPr>
        <w:t xml:space="preserve">demais legislação complementar, vigente e pertinente à matéria e no Processo nº </w:t>
      </w:r>
      <w:r w:rsidRPr="00044D18">
        <w:rPr>
          <w:rFonts w:ascii="Times New Roman" w:hAnsi="Times New Roman" w:cs="Times New Roman"/>
          <w:b/>
          <w:sz w:val="22"/>
          <w:szCs w:val="22"/>
        </w:rPr>
        <w:t>20.02.0400.0000779/2025-39</w:t>
      </w:r>
      <w:r w:rsidRPr="00044D18">
        <w:rPr>
          <w:rFonts w:ascii="Times New Roman" w:hAnsi="Times New Roman" w:cs="Times New Roman"/>
          <w:sz w:val="22"/>
          <w:szCs w:val="22"/>
        </w:rPr>
        <w:t>, a celebração do presente contrato</w:t>
      </w:r>
      <w:r w:rsidRPr="00044D18">
        <w:rPr>
          <w:rFonts w:ascii="Times New Roman" w:hAnsi="Times New Roman" w:cs="Times New Roman"/>
          <w:bCs/>
          <w:sz w:val="22"/>
          <w:szCs w:val="22"/>
        </w:rPr>
        <w:t>,</w:t>
      </w:r>
      <w:r w:rsidRPr="00044D18">
        <w:rPr>
          <w:rFonts w:ascii="Times New Roman" w:hAnsi="Times New Roman" w:cs="Times New Roman"/>
          <w:sz w:val="22"/>
          <w:szCs w:val="22"/>
        </w:rPr>
        <w:t xml:space="preserve"> mediante as seguintes cláusulas e condições:</w:t>
      </w:r>
    </w:p>
    <w:bookmarkEnd w:id="38"/>
    <w:p w14:paraId="6A159D12" w14:textId="77777777" w:rsidR="00044D18" w:rsidRPr="00044D18" w:rsidRDefault="00044D18" w:rsidP="00044D18">
      <w:pPr>
        <w:tabs>
          <w:tab w:val="left" w:pos="1125"/>
          <w:tab w:val="left" w:pos="4612"/>
        </w:tabs>
        <w:jc w:val="both"/>
        <w:rPr>
          <w:rFonts w:ascii="Times New Roman" w:hAnsi="Times New Roman" w:cs="Times New Roman"/>
          <w:sz w:val="22"/>
          <w:szCs w:val="22"/>
          <w:highlight w:val="cyan"/>
        </w:rPr>
      </w:pPr>
    </w:p>
    <w:p w14:paraId="5A37B54C"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2551"/>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PRIMEIRA - DO OBJETO</w:t>
      </w:r>
    </w:p>
    <w:p w14:paraId="263304D2"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rPr>
      </w:pPr>
    </w:p>
    <w:p w14:paraId="0E4CA876"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Contratação de empresa especializada para prestação de serviços técnicos de manutenção preventiva, corretiva e assistência técnica de elevador, sem fornecimento de peças, em 01 (um) elevador instalado no prédio sede da </w:t>
      </w:r>
      <w:r w:rsidRPr="00044D18">
        <w:rPr>
          <w:rFonts w:ascii="Times New Roman" w:hAnsi="Times New Roman" w:cs="Times New Roman"/>
          <w:sz w:val="22"/>
          <w:szCs w:val="22"/>
          <w:u w:val="single"/>
        </w:rPr>
        <w:t>Procuradoria do Trabalho no Município (PTM) de Passo Fundo, localizada na Rua Antônio Araújo, 1.115, bairro Popular, CEP 99.010-220, Passo Fundo/RS</w:t>
      </w:r>
      <w:r w:rsidRPr="00044D18">
        <w:rPr>
          <w:rFonts w:ascii="Times New Roman" w:hAnsi="Times New Roman" w:cs="Times New Roman"/>
          <w:sz w:val="22"/>
          <w:szCs w:val="22"/>
        </w:rPr>
        <w:t>, de acordo com as normas da Associação Brasileira de Normas Técnicas – ABNT, ou, na falta destas, com as normas internacionais, considerando as especificações e quantidades descritas e nas demais condições deste contrato.</w:t>
      </w:r>
    </w:p>
    <w:p w14:paraId="2DE764E0"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Características do elevador: </w:t>
      </w:r>
    </w:p>
    <w:p w14:paraId="2115AD15"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Marca/Fabricante: ThyssenKrupp;</w:t>
      </w:r>
    </w:p>
    <w:p w14:paraId="579DD1F3"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 xml:space="preserve">Número 136216; </w:t>
      </w:r>
    </w:p>
    <w:p w14:paraId="5C8C3084"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Máquina: P145M;</w:t>
      </w:r>
    </w:p>
    <w:p w14:paraId="092E1E9C"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 xml:space="preserve">Tipo de Elevador: Máquina de Tração/Mecânico; </w:t>
      </w:r>
    </w:p>
    <w:p w14:paraId="4958F44E"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lastRenderedPageBreak/>
        <w:t xml:space="preserve">Tensão: 380V; </w:t>
      </w:r>
    </w:p>
    <w:p w14:paraId="74A11F90"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 xml:space="preserve">Frequência; 60Hz; </w:t>
      </w:r>
    </w:p>
    <w:p w14:paraId="6444BF3C"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Motor 3,9Kw</w:t>
      </w:r>
    </w:p>
    <w:p w14:paraId="3C695E9A"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Velocidade 60m/m</w:t>
      </w:r>
    </w:p>
    <w:p w14:paraId="315F12D0"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Modelo de Elevador: Passageiro;</w:t>
      </w:r>
    </w:p>
    <w:p w14:paraId="27617960"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Capacidade: 8 pessoas/ 600kg</w:t>
      </w:r>
    </w:p>
    <w:p w14:paraId="617A1A1C" w14:textId="77777777" w:rsidR="00044D18" w:rsidRPr="00044D18" w:rsidRDefault="00044D18" w:rsidP="00044D18">
      <w:pPr>
        <w:pStyle w:val="PargrafodaLista"/>
        <w:widowControl w:val="0"/>
        <w:numPr>
          <w:ilvl w:val="1"/>
          <w:numId w:val="25"/>
        </w:numPr>
        <w:tabs>
          <w:tab w:val="left" w:pos="426"/>
        </w:tabs>
        <w:jc w:val="both"/>
        <w:rPr>
          <w:rFonts w:ascii="Times New Roman" w:hAnsi="Times New Roman" w:cs="Times New Roman"/>
          <w:sz w:val="22"/>
          <w:szCs w:val="22"/>
        </w:rPr>
      </w:pPr>
      <w:r w:rsidRPr="00044D18">
        <w:rPr>
          <w:rFonts w:ascii="Times New Roman" w:hAnsi="Times New Roman" w:cs="Times New Roman"/>
          <w:sz w:val="22"/>
          <w:szCs w:val="22"/>
        </w:rPr>
        <w:t>Atendendo do 1° ao 6° pavimento</w:t>
      </w:r>
    </w:p>
    <w:p w14:paraId="244893E4" w14:textId="77777777" w:rsidR="00044D18" w:rsidRPr="00044D18" w:rsidRDefault="00044D18" w:rsidP="00044D18">
      <w:pPr>
        <w:tabs>
          <w:tab w:val="left" w:pos="426"/>
        </w:tabs>
        <w:jc w:val="both"/>
        <w:rPr>
          <w:rFonts w:ascii="Times New Roman" w:hAnsi="Times New Roman" w:cs="Times New Roman"/>
          <w:sz w:val="22"/>
          <w:szCs w:val="22"/>
        </w:rPr>
      </w:pPr>
    </w:p>
    <w:p w14:paraId="0F5E6500"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850"/>
          <w:tab w:val="left" w:pos="1443"/>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SEGUNDA - DA CONTRATAÇÃO</w:t>
      </w:r>
    </w:p>
    <w:p w14:paraId="33557C4E" w14:textId="77777777" w:rsidR="00044D18" w:rsidRPr="00044D18" w:rsidRDefault="00044D18" w:rsidP="00044D18">
      <w:pPr>
        <w:tabs>
          <w:tab w:val="left" w:pos="850"/>
          <w:tab w:val="left" w:pos="1443"/>
          <w:tab w:val="left" w:pos="4612"/>
        </w:tabs>
        <w:jc w:val="both"/>
        <w:rPr>
          <w:rFonts w:ascii="Times New Roman" w:hAnsi="Times New Roman" w:cs="Times New Roman"/>
          <w:sz w:val="22"/>
          <w:szCs w:val="22"/>
        </w:rPr>
      </w:pPr>
    </w:p>
    <w:p w14:paraId="718E84DD" w14:textId="77777777" w:rsidR="00044D18" w:rsidRPr="00044D18" w:rsidRDefault="00044D18" w:rsidP="00044D18">
      <w:pPr>
        <w:ind w:firstLine="1134"/>
        <w:jc w:val="both"/>
        <w:rPr>
          <w:rFonts w:ascii="Times New Roman" w:hAnsi="Times New Roman" w:cs="Times New Roman"/>
          <w:sz w:val="22"/>
          <w:szCs w:val="22"/>
        </w:rPr>
      </w:pPr>
      <w:bookmarkStart w:id="42" w:name="_Hlk190951538"/>
      <w:r w:rsidRPr="00044D18">
        <w:rPr>
          <w:rFonts w:ascii="Times New Roman" w:hAnsi="Times New Roman" w:cs="Times New Roman"/>
          <w:sz w:val="22"/>
          <w:szCs w:val="22"/>
        </w:rPr>
        <w:t>O</w:t>
      </w:r>
      <w:r w:rsidRPr="00044D18">
        <w:rPr>
          <w:rFonts w:ascii="Times New Roman" w:hAnsi="Times New Roman" w:cs="Times New Roman"/>
          <w:b/>
          <w:sz w:val="22"/>
          <w:szCs w:val="22"/>
        </w:rPr>
        <w:t xml:space="preserve"> </w:t>
      </w:r>
      <w:r w:rsidRPr="00044D18">
        <w:rPr>
          <w:rFonts w:ascii="Times New Roman" w:hAnsi="Times New Roman" w:cs="Times New Roman"/>
          <w:sz w:val="22"/>
          <w:szCs w:val="22"/>
        </w:rPr>
        <w:t xml:space="preserve">objeto ora contratado obedecerá ao estipulado neste contrato, bem como nas disposições do </w:t>
      </w:r>
      <w:r w:rsidRPr="00044D18">
        <w:rPr>
          <w:rFonts w:ascii="Times New Roman" w:hAnsi="Times New Roman" w:cs="Times New Roman"/>
          <w:b/>
          <w:bCs/>
          <w:sz w:val="22"/>
          <w:szCs w:val="22"/>
        </w:rPr>
        <w:t>Aviso de</w:t>
      </w:r>
      <w:r w:rsidRPr="00044D18">
        <w:rPr>
          <w:rFonts w:ascii="Times New Roman" w:hAnsi="Times New Roman" w:cs="Times New Roman"/>
          <w:sz w:val="22"/>
          <w:szCs w:val="22"/>
        </w:rPr>
        <w:t xml:space="preserve"> </w:t>
      </w:r>
      <w:r w:rsidRPr="00044D18">
        <w:rPr>
          <w:rFonts w:ascii="Times New Roman" w:hAnsi="Times New Roman" w:cs="Times New Roman"/>
          <w:b/>
          <w:sz w:val="22"/>
          <w:szCs w:val="22"/>
        </w:rPr>
        <w:t>Dispensa Eletrônica nº 900XX/2025</w:t>
      </w:r>
      <w:r w:rsidRPr="00044D18">
        <w:rPr>
          <w:rFonts w:ascii="Times New Roman" w:hAnsi="Times New Roman" w:cs="Times New Roman"/>
          <w:sz w:val="22"/>
          <w:szCs w:val="22"/>
        </w:rPr>
        <w:t xml:space="preserve">, na proposta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e demais documentos constantes do </w:t>
      </w:r>
      <w:r w:rsidRPr="00044D18">
        <w:rPr>
          <w:rFonts w:ascii="Times New Roman" w:hAnsi="Times New Roman" w:cs="Times New Roman"/>
          <w:b/>
          <w:sz w:val="22"/>
          <w:szCs w:val="22"/>
        </w:rPr>
        <w:t xml:space="preserve">Processo (PGEA) n° 20.02.0400.0000779/2025-39 </w:t>
      </w:r>
      <w:r w:rsidRPr="00044D18">
        <w:rPr>
          <w:rFonts w:ascii="Times New Roman" w:hAnsi="Times New Roman" w:cs="Times New Roman"/>
          <w:sz w:val="22"/>
          <w:szCs w:val="22"/>
        </w:rPr>
        <w:t>que, independentemente de transcrição, fazem parte integrante e complementar deste instrumento, no que não o contrarie.</w:t>
      </w:r>
    </w:p>
    <w:bookmarkEnd w:id="42"/>
    <w:p w14:paraId="038C0BE6" w14:textId="77777777" w:rsidR="00044D18" w:rsidRPr="00044D18" w:rsidRDefault="00044D18" w:rsidP="00044D18">
      <w:pPr>
        <w:tabs>
          <w:tab w:val="left" w:pos="-337"/>
          <w:tab w:val="left" w:pos="382"/>
          <w:tab w:val="left" w:pos="1102"/>
          <w:tab w:val="left" w:pos="2010"/>
          <w:tab w:val="left" w:pos="2542"/>
          <w:tab w:val="left" w:pos="3262"/>
          <w:tab w:val="left" w:pos="3982"/>
          <w:tab w:val="left" w:pos="4702"/>
          <w:tab w:val="left" w:pos="5422"/>
          <w:tab w:val="left" w:pos="6142"/>
          <w:tab w:val="left" w:pos="6862"/>
          <w:tab w:val="left" w:pos="7582"/>
          <w:tab w:val="left" w:pos="8302"/>
          <w:tab w:val="left" w:pos="9022"/>
        </w:tabs>
        <w:ind w:firstLine="1134"/>
        <w:jc w:val="both"/>
        <w:rPr>
          <w:rFonts w:ascii="Times New Roman" w:hAnsi="Times New Roman" w:cs="Times New Roman"/>
          <w:sz w:val="22"/>
          <w:szCs w:val="22"/>
          <w:highlight w:val="cyan"/>
        </w:rPr>
      </w:pPr>
    </w:p>
    <w:p w14:paraId="2EB1228A"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850"/>
          <w:tab w:val="left" w:pos="1443"/>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TERCEIRA - DA FORMA E DO REGIME DE EXECUÇÃO</w:t>
      </w:r>
    </w:p>
    <w:p w14:paraId="5C86D382"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rPr>
      </w:pPr>
    </w:p>
    <w:p w14:paraId="3B6D1817"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Este contrato será executado na forma indireta, pelo regime de </w:t>
      </w:r>
      <w:r w:rsidRPr="00044D18">
        <w:rPr>
          <w:rFonts w:ascii="Times New Roman" w:hAnsi="Times New Roman" w:cs="Times New Roman"/>
          <w:sz w:val="22"/>
          <w:szCs w:val="22"/>
          <w:u w:val="single"/>
        </w:rPr>
        <w:t>Empreitada por Preço Global</w:t>
      </w:r>
      <w:r w:rsidRPr="00044D18">
        <w:rPr>
          <w:rFonts w:ascii="Times New Roman" w:hAnsi="Times New Roman" w:cs="Times New Roman"/>
          <w:sz w:val="22"/>
          <w:szCs w:val="22"/>
        </w:rPr>
        <w:t>.</w:t>
      </w:r>
    </w:p>
    <w:p w14:paraId="6341F97A"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highlight w:val="cyan"/>
        </w:rPr>
      </w:pPr>
    </w:p>
    <w:p w14:paraId="750CB654"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850"/>
          <w:tab w:val="left" w:pos="1443"/>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QUARTA – DOS SERVIÇOS A SEREM EXECUTADOS</w:t>
      </w:r>
    </w:p>
    <w:p w14:paraId="03BB9BC5"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sz w:val="22"/>
          <w:szCs w:val="22"/>
          <w:highlight w:val="cyan"/>
        </w:rPr>
      </w:pPr>
    </w:p>
    <w:p w14:paraId="4F5393BB" w14:textId="77777777" w:rsidR="00044D18" w:rsidRPr="00044D18" w:rsidRDefault="00044D18" w:rsidP="00044D18">
      <w:pPr>
        <w:tabs>
          <w:tab w:val="left" w:pos="850"/>
          <w:tab w:val="left" w:pos="1443"/>
          <w:tab w:val="left" w:pos="4612"/>
        </w:tabs>
        <w:spacing w:after="113"/>
        <w:ind w:firstLine="1134"/>
        <w:jc w:val="both"/>
        <w:rPr>
          <w:rFonts w:ascii="Times New Roman" w:hAnsi="Times New Roman" w:cs="Times New Roman"/>
          <w:kern w:val="1"/>
          <w:sz w:val="22"/>
          <w:szCs w:val="22"/>
        </w:rPr>
      </w:pPr>
      <w:r w:rsidRPr="00044D18">
        <w:rPr>
          <w:rFonts w:ascii="Times New Roman" w:hAnsi="Times New Roman" w:cs="Times New Roman"/>
          <w:b/>
          <w:kern w:val="1"/>
          <w:sz w:val="22"/>
          <w:szCs w:val="22"/>
          <w:u w:val="single"/>
        </w:rPr>
        <w:t>Manutenção Preventiva</w:t>
      </w:r>
      <w:r w:rsidRPr="00044D18">
        <w:rPr>
          <w:rFonts w:ascii="Times New Roman" w:hAnsi="Times New Roman" w:cs="Times New Roman"/>
          <w:kern w:val="1"/>
          <w:sz w:val="22"/>
          <w:szCs w:val="22"/>
        </w:rPr>
        <w:t>: Destinada a prevenir a ocorrência de quebras, defeitos e/ou falhas de funcionamento do elevador, mantendo-o em perfeito estado de uso de acordo com as manuais e normas especificas do fabricante e com as normas da Associação Brasileira de Normas e Técnicas (ABNT) ou, na falta destas, as normas internacionais, incluindo troca de peças que se fizerem necessárias ao bom funcionamento dos equipamentos.</w:t>
      </w:r>
    </w:p>
    <w:p w14:paraId="54574B7E" w14:textId="77777777" w:rsidR="00044D18" w:rsidRPr="00044D18" w:rsidRDefault="00044D18" w:rsidP="00044D18">
      <w:pPr>
        <w:tabs>
          <w:tab w:val="left" w:pos="850"/>
          <w:tab w:val="left" w:pos="1443"/>
          <w:tab w:val="left" w:pos="4612"/>
        </w:tabs>
        <w:spacing w:after="113"/>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Deverão ser realizadas revisões mensais de rotina para manter o equipamento em perfeita ordem, incluindo todos os serviços necessários para a prevenção de defeitos, consistindo na realização de testes de segurança conforme legislação em vigor, e na verificação, regulagem, limpeza e lubrificação dos componentes mecânico, elétrico e eletrônico e das peças vitais. Citamos os principais:</w:t>
      </w:r>
    </w:p>
    <w:p w14:paraId="33F80374"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quadro de energia</w:t>
      </w:r>
    </w:p>
    <w:p w14:paraId="4CA95B72"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quadro de comando (fusíveis, conexões, relés)</w:t>
      </w:r>
    </w:p>
    <w:p w14:paraId="18260A3F"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máquina de tração</w:t>
      </w:r>
    </w:p>
    <w:p w14:paraId="0663C099"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coroa e sem fim</w:t>
      </w:r>
    </w:p>
    <w:p w14:paraId="3BE0596A"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polia de tração</w:t>
      </w:r>
    </w:p>
    <w:p w14:paraId="28D31B50"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freio</w:t>
      </w:r>
    </w:p>
    <w:p w14:paraId="45CBA3CE"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limitador de velocidade</w:t>
      </w:r>
    </w:p>
    <w:p w14:paraId="3057E436"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chave e fusíveis na casa de máquinas</w:t>
      </w:r>
    </w:p>
    <w:p w14:paraId="36DAC54F"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fita seladora</w:t>
      </w:r>
    </w:p>
    <w:p w14:paraId="01D02B70"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polia de desvio</w:t>
      </w:r>
    </w:p>
    <w:p w14:paraId="2A1F22F5"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iluminação da cabina</w:t>
      </w:r>
    </w:p>
    <w:p w14:paraId="078CDE7C"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sinalização da cabina</w:t>
      </w:r>
    </w:p>
    <w:p w14:paraId="423FFE7C"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botoeiras (cabine e pavimentos)</w:t>
      </w:r>
    </w:p>
    <w:p w14:paraId="2C12A0CF"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régua de segurança</w:t>
      </w:r>
    </w:p>
    <w:p w14:paraId="61AFDCCB"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teto da cabina</w:t>
      </w:r>
    </w:p>
    <w:p w14:paraId="32B64F68"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lastRenderedPageBreak/>
        <w:t>• corrediças da cabina</w:t>
      </w:r>
    </w:p>
    <w:p w14:paraId="171125B2"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chave de indução</w:t>
      </w:r>
    </w:p>
    <w:p w14:paraId="07DFDA23"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contrapeso</w:t>
      </w:r>
    </w:p>
    <w:p w14:paraId="31C0143B"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 guias e </w:t>
      </w:r>
      <w:proofErr w:type="spellStart"/>
      <w:r w:rsidRPr="00044D18">
        <w:rPr>
          <w:rFonts w:ascii="Times New Roman" w:hAnsi="Times New Roman" w:cs="Times New Roman"/>
          <w:kern w:val="1"/>
          <w:sz w:val="22"/>
          <w:szCs w:val="22"/>
        </w:rPr>
        <w:t>bráquetes</w:t>
      </w:r>
      <w:proofErr w:type="spellEnd"/>
    </w:p>
    <w:p w14:paraId="30D4F905"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limite de curso</w:t>
      </w:r>
    </w:p>
    <w:p w14:paraId="756209A2"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correntes ou cabos de compensação</w:t>
      </w:r>
    </w:p>
    <w:p w14:paraId="4D187D5E"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cabos de tração e de regulador</w:t>
      </w:r>
    </w:p>
    <w:p w14:paraId="3F8E602E"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caixa de corrida</w:t>
      </w:r>
    </w:p>
    <w:p w14:paraId="540CA72A"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fecho hidráulico e eletromecânicos</w:t>
      </w:r>
    </w:p>
    <w:p w14:paraId="0475EA07"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portas</w:t>
      </w:r>
    </w:p>
    <w:p w14:paraId="3A9FB402"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carrinhos</w:t>
      </w:r>
    </w:p>
    <w:p w14:paraId="1BC983AD"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desnivelamento entre a cabina e o pavimento</w:t>
      </w:r>
    </w:p>
    <w:p w14:paraId="1CCD3A40"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sinalização</w:t>
      </w:r>
    </w:p>
    <w:p w14:paraId="084057C9"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para-choques</w:t>
      </w:r>
    </w:p>
    <w:p w14:paraId="277465C8"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polia do regulador de velocidade</w:t>
      </w:r>
    </w:p>
    <w:p w14:paraId="37716021"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fundo do poço</w:t>
      </w:r>
    </w:p>
    <w:p w14:paraId="1381ADDA" w14:textId="77777777" w:rsidR="00044D18" w:rsidRPr="00044D18" w:rsidRDefault="00044D18" w:rsidP="00044D18">
      <w:pPr>
        <w:tabs>
          <w:tab w:val="left" w:pos="850"/>
          <w:tab w:val="left" w:pos="1443"/>
          <w:tab w:val="left" w:pos="4612"/>
        </w:tabs>
        <w:ind w:left="1134"/>
        <w:jc w:val="both"/>
        <w:rPr>
          <w:rFonts w:ascii="Times New Roman" w:hAnsi="Times New Roman" w:cs="Times New Roman"/>
          <w:kern w:val="1"/>
          <w:sz w:val="22"/>
          <w:szCs w:val="22"/>
        </w:rPr>
      </w:pPr>
      <w:r w:rsidRPr="00044D18">
        <w:rPr>
          <w:rFonts w:ascii="Times New Roman" w:hAnsi="Times New Roman" w:cs="Times New Roman"/>
          <w:kern w:val="1"/>
          <w:sz w:val="22"/>
          <w:szCs w:val="22"/>
        </w:rPr>
        <w:t>• e demais itens necessários para o adequado e seguro funcionamento do equipamento.</w:t>
      </w:r>
    </w:p>
    <w:p w14:paraId="70F75231"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b/>
          <w:kern w:val="1"/>
          <w:sz w:val="22"/>
          <w:szCs w:val="22"/>
          <w:u w:val="single"/>
        </w:rPr>
      </w:pPr>
    </w:p>
    <w:p w14:paraId="5B192560" w14:textId="77777777" w:rsidR="00044D18" w:rsidRPr="00044D18" w:rsidRDefault="00044D18" w:rsidP="00044D18">
      <w:pPr>
        <w:tabs>
          <w:tab w:val="left" w:pos="850"/>
          <w:tab w:val="left" w:pos="1443"/>
          <w:tab w:val="left" w:pos="4612"/>
        </w:tabs>
        <w:spacing w:after="113"/>
        <w:ind w:firstLine="1134"/>
        <w:jc w:val="both"/>
        <w:rPr>
          <w:rFonts w:ascii="Times New Roman" w:hAnsi="Times New Roman" w:cs="Times New Roman"/>
          <w:kern w:val="1"/>
          <w:sz w:val="22"/>
          <w:szCs w:val="22"/>
        </w:rPr>
      </w:pPr>
      <w:r w:rsidRPr="00044D18">
        <w:rPr>
          <w:rFonts w:ascii="Times New Roman" w:hAnsi="Times New Roman" w:cs="Times New Roman"/>
          <w:b/>
          <w:kern w:val="1"/>
          <w:sz w:val="22"/>
          <w:szCs w:val="22"/>
          <w:u w:val="single"/>
        </w:rPr>
        <w:t>Manutenção Corretiva</w:t>
      </w:r>
      <w:r w:rsidRPr="00044D18">
        <w:rPr>
          <w:rFonts w:ascii="Times New Roman" w:hAnsi="Times New Roman" w:cs="Times New Roman"/>
          <w:kern w:val="1"/>
          <w:sz w:val="22"/>
          <w:szCs w:val="22"/>
        </w:rPr>
        <w:t xml:space="preserve">: A Manutenção Corretiva tem por objetivo eliminar defeitos decorrentes do desgaste usual do elevador, recolocando-o em perfeitas condições de uso. A manutenção compreende: eventuais e/ou necessárias substituições de peças e componentes, seguidos de ajustes, correções e testes de acordo com as normas do fabricante, da Associação Brasileira de Normas e Técnicas (ABNT) ou, na falta destas, as normas internacionais. </w:t>
      </w:r>
    </w:p>
    <w:p w14:paraId="6EBBAC37" w14:textId="77777777" w:rsidR="00044D18" w:rsidRPr="00044D18" w:rsidRDefault="00044D18" w:rsidP="00044D18">
      <w:pPr>
        <w:tabs>
          <w:tab w:val="left" w:pos="850"/>
          <w:tab w:val="left" w:pos="1443"/>
          <w:tab w:val="left" w:pos="4612"/>
        </w:tabs>
        <w:spacing w:after="113"/>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 xml:space="preserve">Parágrafo primeiro - </w:t>
      </w:r>
      <w:r w:rsidRPr="00044D18">
        <w:rPr>
          <w:rFonts w:ascii="Times New Roman" w:hAnsi="Times New Roman" w:cs="Times New Roman"/>
          <w:kern w:val="1"/>
          <w:sz w:val="22"/>
          <w:szCs w:val="22"/>
        </w:rPr>
        <w:t xml:space="preserve">O número de chamados para manutenção corretiva e/ou emergenciais não terão limites, podendo serem realizadas em qualquer horário, inclusive aos sábados, domingos e feriados. </w:t>
      </w:r>
    </w:p>
    <w:p w14:paraId="30CA99BD" w14:textId="77777777" w:rsidR="00044D18" w:rsidRPr="00044D18" w:rsidRDefault="00044D18" w:rsidP="00044D18">
      <w:pPr>
        <w:tabs>
          <w:tab w:val="left" w:pos="850"/>
          <w:tab w:val="left" w:pos="1443"/>
          <w:tab w:val="left" w:pos="4612"/>
        </w:tabs>
        <w:spacing w:after="113"/>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 xml:space="preserve">Parágrafo segundo - </w:t>
      </w:r>
      <w:r w:rsidRPr="00044D18">
        <w:rPr>
          <w:rFonts w:ascii="Times New Roman" w:hAnsi="Times New Roman" w:cs="Times New Roman"/>
          <w:kern w:val="1"/>
          <w:sz w:val="22"/>
          <w:szCs w:val="22"/>
        </w:rPr>
        <w:t xml:space="preserve">A manutenção corretiva será realizada no equipamento quando este apresentar defeitos, mediante abertura de chamado técnico por parte da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xml:space="preserve"> em conformidade com este instrumento.</w:t>
      </w:r>
    </w:p>
    <w:p w14:paraId="6778C6E4" w14:textId="77777777" w:rsidR="00044D18" w:rsidRPr="00044D18" w:rsidRDefault="00044D18" w:rsidP="00044D18">
      <w:pPr>
        <w:tabs>
          <w:tab w:val="left" w:pos="850"/>
          <w:tab w:val="left" w:pos="1443"/>
          <w:tab w:val="left" w:pos="4612"/>
        </w:tabs>
        <w:jc w:val="both"/>
        <w:rPr>
          <w:rFonts w:ascii="Times New Roman" w:hAnsi="Times New Roman" w:cs="Times New Roman"/>
          <w:bCs/>
          <w:kern w:val="1"/>
          <w:sz w:val="22"/>
          <w:szCs w:val="22"/>
        </w:rPr>
      </w:pPr>
      <w:r w:rsidRPr="00044D18">
        <w:rPr>
          <w:rFonts w:ascii="Times New Roman" w:hAnsi="Times New Roman" w:cs="Times New Roman"/>
          <w:b/>
          <w:bCs/>
          <w:i/>
          <w:kern w:val="1"/>
          <w:sz w:val="22"/>
          <w:szCs w:val="22"/>
        </w:rPr>
        <w:t>Parágrafo terceiro</w:t>
      </w:r>
      <w:r w:rsidRPr="00044D18">
        <w:rPr>
          <w:rFonts w:ascii="Times New Roman" w:hAnsi="Times New Roman" w:cs="Times New Roman"/>
          <w:bCs/>
          <w:kern w:val="1"/>
          <w:sz w:val="22"/>
          <w:szCs w:val="22"/>
        </w:rPr>
        <w:t xml:space="preserve"> - A </w:t>
      </w:r>
      <w:r w:rsidRPr="00044D18">
        <w:rPr>
          <w:rFonts w:ascii="Times New Roman" w:hAnsi="Times New Roman" w:cs="Times New Roman"/>
          <w:b/>
          <w:kern w:val="1"/>
          <w:sz w:val="22"/>
          <w:szCs w:val="22"/>
        </w:rPr>
        <w:t>CONTRATADA</w:t>
      </w:r>
      <w:r w:rsidRPr="00044D18">
        <w:rPr>
          <w:rFonts w:ascii="Times New Roman" w:hAnsi="Times New Roman" w:cs="Times New Roman"/>
          <w:bCs/>
          <w:kern w:val="1"/>
          <w:sz w:val="22"/>
          <w:szCs w:val="22"/>
        </w:rPr>
        <w:t xml:space="preserve"> deverá manter um plantão de emergência de 24 (vinte e quatro) horas, ininterruptos, para possíveis chamadas tendo por objeto a normalização do que for considerado inadiável para o funcionamento do elevador.</w:t>
      </w:r>
    </w:p>
    <w:p w14:paraId="1F7313DD" w14:textId="77777777" w:rsidR="00044D18" w:rsidRPr="00044D18" w:rsidRDefault="00044D18" w:rsidP="00044D18">
      <w:pPr>
        <w:tabs>
          <w:tab w:val="left" w:pos="850"/>
          <w:tab w:val="left" w:pos="1443"/>
          <w:tab w:val="left" w:pos="4612"/>
        </w:tabs>
        <w:jc w:val="both"/>
        <w:rPr>
          <w:rFonts w:ascii="Times New Roman" w:hAnsi="Times New Roman" w:cs="Times New Roman"/>
          <w:bCs/>
          <w:kern w:val="1"/>
          <w:sz w:val="22"/>
          <w:szCs w:val="22"/>
        </w:rPr>
      </w:pPr>
    </w:p>
    <w:p w14:paraId="1CCDC281" w14:textId="77777777" w:rsidR="00044D18" w:rsidRPr="00044D18" w:rsidRDefault="00044D18" w:rsidP="00044D18">
      <w:pPr>
        <w:tabs>
          <w:tab w:val="left" w:pos="850"/>
          <w:tab w:val="left" w:pos="1443"/>
          <w:tab w:val="left" w:pos="4612"/>
        </w:tabs>
        <w:spacing w:after="113"/>
        <w:ind w:hanging="15"/>
        <w:jc w:val="both"/>
        <w:rPr>
          <w:rFonts w:ascii="Times New Roman" w:eastAsia="Lucida Sans Unicode" w:hAnsi="Times New Roman" w:cs="Times New Roman"/>
          <w:kern w:val="1"/>
          <w:sz w:val="22"/>
          <w:szCs w:val="22"/>
        </w:rPr>
      </w:pPr>
      <w:r w:rsidRPr="00044D18">
        <w:rPr>
          <w:rFonts w:ascii="Times New Roman" w:eastAsia="Lucida Sans Unicode" w:hAnsi="Times New Roman" w:cs="Times New Roman"/>
          <w:b/>
          <w:i/>
          <w:kern w:val="1"/>
          <w:sz w:val="22"/>
          <w:szCs w:val="22"/>
        </w:rPr>
        <w:t>Parágrafo quarto</w:t>
      </w:r>
      <w:r w:rsidRPr="00044D18">
        <w:rPr>
          <w:rFonts w:ascii="Times New Roman" w:eastAsia="Lucida Sans Unicode" w:hAnsi="Times New Roman" w:cs="Times New Roman"/>
          <w:i/>
          <w:kern w:val="1"/>
          <w:sz w:val="22"/>
          <w:szCs w:val="22"/>
        </w:rPr>
        <w:t xml:space="preserve"> </w:t>
      </w:r>
      <w:r w:rsidRPr="00044D18">
        <w:rPr>
          <w:rFonts w:ascii="Times New Roman" w:eastAsia="Lucida Sans Unicode" w:hAnsi="Times New Roman" w:cs="Times New Roman"/>
          <w:kern w:val="1"/>
          <w:sz w:val="22"/>
          <w:szCs w:val="22"/>
        </w:rPr>
        <w:t xml:space="preserve">– Quando se tratar de passageiros presos no elevador, a NBR 16803/2012 estabelece que o resgate poderá ser feito somente por técnico habilitado, neste caso o atendimento será de urgência e a </w:t>
      </w:r>
      <w:r w:rsidRPr="00044D18">
        <w:rPr>
          <w:rFonts w:ascii="Times New Roman" w:eastAsia="Lucida Sans Unicode" w:hAnsi="Times New Roman" w:cs="Times New Roman"/>
          <w:b/>
          <w:bCs/>
          <w:kern w:val="1"/>
          <w:sz w:val="22"/>
          <w:szCs w:val="22"/>
        </w:rPr>
        <w:t>CONTRATADA</w:t>
      </w:r>
      <w:r w:rsidRPr="00044D18">
        <w:rPr>
          <w:rFonts w:ascii="Times New Roman" w:eastAsia="Lucida Sans Unicode" w:hAnsi="Times New Roman" w:cs="Times New Roman"/>
          <w:kern w:val="1"/>
          <w:sz w:val="22"/>
          <w:szCs w:val="22"/>
        </w:rPr>
        <w:t xml:space="preserve"> deverá dar prioridade a este chamado.</w:t>
      </w:r>
    </w:p>
    <w:p w14:paraId="1CAB91B4" w14:textId="77777777" w:rsidR="00044D18" w:rsidRPr="00044D18" w:rsidRDefault="00044D18" w:rsidP="00044D18">
      <w:pPr>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Parágrafo quinto</w:t>
      </w:r>
      <w:r w:rsidRPr="00044D18">
        <w:rPr>
          <w:rFonts w:ascii="Times New Roman" w:hAnsi="Times New Roman" w:cs="Times New Roman"/>
          <w:kern w:val="1"/>
          <w:sz w:val="22"/>
          <w:szCs w:val="22"/>
        </w:rPr>
        <w:t xml:space="preserve"> – Ao ser acionada para a Manutenção Corretiva, se a </w:t>
      </w:r>
      <w:r w:rsidRPr="00044D18">
        <w:rPr>
          <w:rFonts w:ascii="Times New Roman" w:hAnsi="Times New Roman" w:cs="Times New Roman"/>
          <w:b/>
          <w:bCs/>
          <w:kern w:val="1"/>
          <w:sz w:val="22"/>
          <w:szCs w:val="22"/>
        </w:rPr>
        <w:t xml:space="preserve">CONTRATADA </w:t>
      </w:r>
      <w:r w:rsidRPr="00044D18">
        <w:rPr>
          <w:rFonts w:ascii="Times New Roman" w:hAnsi="Times New Roman" w:cs="Times New Roman"/>
          <w:kern w:val="1"/>
          <w:sz w:val="22"/>
          <w:szCs w:val="22"/>
        </w:rPr>
        <w:t>somente consiga resolver parcialmente, deverá cuidar para que os prazos estipulados não sejam extrapolados, retornando tempestivamente para regularização da pendência dentro do prazo original, sem qualquer acréscimo de tempo.</w:t>
      </w:r>
    </w:p>
    <w:p w14:paraId="7D015AC3" w14:textId="77777777" w:rsidR="00044D18" w:rsidRPr="00044D18" w:rsidRDefault="00044D18" w:rsidP="00044D18">
      <w:pPr>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 xml:space="preserve">Parágrafo sexto – </w:t>
      </w:r>
      <w:r w:rsidRPr="00044D18">
        <w:rPr>
          <w:rFonts w:ascii="Times New Roman" w:hAnsi="Times New Roman" w:cs="Times New Roman"/>
          <w:kern w:val="1"/>
          <w:sz w:val="22"/>
          <w:szCs w:val="22"/>
        </w:rPr>
        <w:t>Os relatórios de visitas para manutenções corretivas que não possam ser concluídos, deverão justificar os motivos que impossibilitaram a completa regularização do problema.</w:t>
      </w:r>
    </w:p>
    <w:p w14:paraId="3803E9C5" w14:textId="77777777" w:rsidR="00044D18" w:rsidRPr="00044D18" w:rsidRDefault="00044D18" w:rsidP="00044D18">
      <w:pPr>
        <w:jc w:val="both"/>
        <w:rPr>
          <w:rFonts w:ascii="Times New Roman" w:hAnsi="Times New Roman" w:cs="Times New Roman"/>
          <w:b/>
          <w:i/>
          <w:kern w:val="1"/>
          <w:sz w:val="22"/>
          <w:szCs w:val="22"/>
        </w:rPr>
      </w:pPr>
      <w:r w:rsidRPr="00044D18">
        <w:rPr>
          <w:rFonts w:ascii="Times New Roman" w:hAnsi="Times New Roman" w:cs="Times New Roman"/>
          <w:b/>
          <w:i/>
          <w:kern w:val="1"/>
          <w:sz w:val="22"/>
          <w:szCs w:val="22"/>
        </w:rPr>
        <w:t xml:space="preserve">Parágrafo sétimo - </w:t>
      </w:r>
      <w:r w:rsidRPr="00044D18">
        <w:rPr>
          <w:rFonts w:ascii="Times New Roman" w:hAnsi="Times New Roman" w:cs="Times New Roman"/>
          <w:kern w:val="1"/>
          <w:sz w:val="22"/>
          <w:szCs w:val="22"/>
        </w:rPr>
        <w:t xml:space="preserve">Antes da execução dos serviços de manutenção corretiva, a </w:t>
      </w:r>
      <w:r w:rsidRPr="00044D18">
        <w:rPr>
          <w:rFonts w:ascii="Times New Roman" w:hAnsi="Times New Roman" w:cs="Times New Roman"/>
          <w:b/>
          <w:bCs/>
          <w:kern w:val="1"/>
          <w:sz w:val="22"/>
          <w:szCs w:val="22"/>
        </w:rPr>
        <w:t>CONTRATADA</w:t>
      </w:r>
      <w:r w:rsidRPr="00044D18">
        <w:rPr>
          <w:rFonts w:ascii="Times New Roman" w:hAnsi="Times New Roman" w:cs="Times New Roman"/>
          <w:kern w:val="1"/>
          <w:sz w:val="22"/>
          <w:szCs w:val="22"/>
        </w:rPr>
        <w:t xml:space="preserve"> deverá apresentar ao fiscal do contrato Relatório Técnico descrevendo o defeito, bem como as possíveis causas do problema e os serviços a serem realizados. O serviço só poderá ser executado após expressa autorização do fiscal do contrato.</w:t>
      </w:r>
    </w:p>
    <w:p w14:paraId="092BF905" w14:textId="77777777" w:rsidR="00044D18" w:rsidRPr="00044D18" w:rsidRDefault="00044D18" w:rsidP="00044D18">
      <w:pPr>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lastRenderedPageBreak/>
        <w:t xml:space="preserve">Parágrafo oitavo - </w:t>
      </w:r>
      <w:r w:rsidRPr="00044D18">
        <w:rPr>
          <w:rFonts w:ascii="Times New Roman" w:hAnsi="Times New Roman" w:cs="Times New Roman"/>
          <w:kern w:val="1"/>
          <w:sz w:val="22"/>
          <w:szCs w:val="22"/>
        </w:rPr>
        <w:t xml:space="preserve">Ao ser constatada a necessidade de aquisição de peças ou materiais, a </w:t>
      </w:r>
      <w:r w:rsidRPr="00044D18">
        <w:rPr>
          <w:rFonts w:ascii="Times New Roman" w:hAnsi="Times New Roman" w:cs="Times New Roman"/>
          <w:b/>
          <w:bCs/>
          <w:kern w:val="1"/>
          <w:sz w:val="22"/>
          <w:szCs w:val="22"/>
        </w:rPr>
        <w:t>CONTRATADA</w:t>
      </w:r>
      <w:r w:rsidRPr="00044D18">
        <w:rPr>
          <w:rFonts w:ascii="Times New Roman" w:hAnsi="Times New Roman" w:cs="Times New Roman"/>
          <w:kern w:val="1"/>
          <w:sz w:val="22"/>
          <w:szCs w:val="22"/>
        </w:rPr>
        <w:t xml:space="preserve"> emitirá relatório contendo todas as informações necessárias que justifiquem o fornecimento, e entregará à fiscalização da </w:t>
      </w:r>
      <w:r w:rsidRPr="00044D18">
        <w:rPr>
          <w:rFonts w:ascii="Times New Roman" w:hAnsi="Times New Roman" w:cs="Times New Roman"/>
          <w:b/>
          <w:bCs/>
          <w:kern w:val="1"/>
          <w:sz w:val="22"/>
          <w:szCs w:val="22"/>
        </w:rPr>
        <w:t>CONTRATANTE</w:t>
      </w:r>
      <w:r w:rsidRPr="00044D18">
        <w:rPr>
          <w:rFonts w:ascii="Times New Roman" w:hAnsi="Times New Roman" w:cs="Times New Roman"/>
          <w:kern w:val="1"/>
          <w:sz w:val="22"/>
          <w:szCs w:val="22"/>
        </w:rPr>
        <w:t xml:space="preserve">. </w:t>
      </w:r>
    </w:p>
    <w:p w14:paraId="76FCEF1C" w14:textId="77777777" w:rsidR="00044D18" w:rsidRPr="00044D18" w:rsidRDefault="00044D18" w:rsidP="00044D18">
      <w:pPr>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 xml:space="preserve">Parágrafo nono - </w:t>
      </w:r>
      <w:r w:rsidRPr="00044D18">
        <w:rPr>
          <w:rFonts w:ascii="Times New Roman" w:hAnsi="Times New Roman" w:cs="Times New Roman"/>
          <w:kern w:val="1"/>
          <w:sz w:val="22"/>
          <w:szCs w:val="22"/>
        </w:rPr>
        <w:t xml:space="preserve">A </w:t>
      </w:r>
      <w:r w:rsidRPr="00044D18">
        <w:rPr>
          <w:rFonts w:ascii="Times New Roman" w:hAnsi="Times New Roman" w:cs="Times New Roman"/>
          <w:b/>
          <w:bCs/>
          <w:kern w:val="1"/>
          <w:sz w:val="22"/>
          <w:szCs w:val="22"/>
        </w:rPr>
        <w:t>CONTRATANTE</w:t>
      </w:r>
      <w:r w:rsidRPr="00044D18">
        <w:rPr>
          <w:rFonts w:ascii="Times New Roman" w:hAnsi="Times New Roman" w:cs="Times New Roman"/>
          <w:kern w:val="1"/>
          <w:sz w:val="22"/>
          <w:szCs w:val="22"/>
        </w:rPr>
        <w:t xml:space="preserve"> emitirá pedido de orçamento de peças e/ou material necessário. A </w:t>
      </w:r>
      <w:r w:rsidRPr="00044D18">
        <w:rPr>
          <w:rFonts w:ascii="Times New Roman" w:hAnsi="Times New Roman" w:cs="Times New Roman"/>
          <w:b/>
          <w:bCs/>
          <w:kern w:val="1"/>
          <w:sz w:val="22"/>
          <w:szCs w:val="22"/>
        </w:rPr>
        <w:t>CONTRATADA</w:t>
      </w:r>
      <w:r w:rsidRPr="00044D18">
        <w:rPr>
          <w:rFonts w:ascii="Times New Roman" w:hAnsi="Times New Roman" w:cs="Times New Roman"/>
          <w:kern w:val="1"/>
          <w:sz w:val="22"/>
          <w:szCs w:val="22"/>
        </w:rPr>
        <w:t xml:space="preserve"> deverá apresentar orçamento acompanhado de pesquisa de preços realizada com no mínimo 3 empresas fornecedoras de peças e/ou material necessário, para justificativa do valor orçado.</w:t>
      </w:r>
    </w:p>
    <w:p w14:paraId="606DEB26" w14:textId="77777777" w:rsidR="00044D18" w:rsidRPr="00044D18" w:rsidRDefault="00044D18" w:rsidP="00044D18">
      <w:pPr>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 xml:space="preserve">Parágrafo décimo - </w:t>
      </w:r>
      <w:r w:rsidRPr="00044D18">
        <w:rPr>
          <w:rFonts w:ascii="Times New Roman" w:hAnsi="Times New Roman" w:cs="Times New Roman"/>
          <w:kern w:val="1"/>
          <w:sz w:val="22"/>
          <w:szCs w:val="22"/>
        </w:rPr>
        <w:t xml:space="preserve">A substituição de peças e/ou materiais será precedida pela aprovação do orçamento por parte da </w:t>
      </w:r>
      <w:r w:rsidRPr="00044D18">
        <w:rPr>
          <w:rFonts w:ascii="Times New Roman" w:hAnsi="Times New Roman" w:cs="Times New Roman"/>
          <w:b/>
          <w:bCs/>
          <w:kern w:val="1"/>
          <w:sz w:val="22"/>
          <w:szCs w:val="22"/>
        </w:rPr>
        <w:t>CONTRATANTE</w:t>
      </w:r>
      <w:r w:rsidRPr="00044D18">
        <w:rPr>
          <w:rFonts w:ascii="Times New Roman" w:hAnsi="Times New Roman" w:cs="Times New Roman"/>
          <w:kern w:val="1"/>
          <w:sz w:val="22"/>
          <w:szCs w:val="22"/>
        </w:rPr>
        <w:t>.</w:t>
      </w:r>
    </w:p>
    <w:p w14:paraId="73E2F2E2" w14:textId="77777777" w:rsidR="00044D18" w:rsidRPr="00044D18" w:rsidRDefault="00044D18" w:rsidP="00044D18">
      <w:pPr>
        <w:jc w:val="both"/>
        <w:rPr>
          <w:rFonts w:ascii="Times New Roman" w:hAnsi="Times New Roman" w:cs="Times New Roman"/>
          <w:kern w:val="1"/>
          <w:sz w:val="22"/>
          <w:szCs w:val="22"/>
        </w:rPr>
      </w:pPr>
      <w:r w:rsidRPr="00044D18">
        <w:rPr>
          <w:rFonts w:ascii="Times New Roman" w:hAnsi="Times New Roman" w:cs="Times New Roman"/>
          <w:b/>
          <w:i/>
          <w:kern w:val="1"/>
          <w:sz w:val="22"/>
          <w:szCs w:val="22"/>
        </w:rPr>
        <w:t xml:space="preserve">Parágrafo décimo primeiro - </w:t>
      </w:r>
      <w:r w:rsidRPr="00044D18">
        <w:rPr>
          <w:rFonts w:ascii="Times New Roman" w:hAnsi="Times New Roman" w:cs="Times New Roman"/>
          <w:kern w:val="1"/>
          <w:sz w:val="22"/>
          <w:szCs w:val="22"/>
        </w:rPr>
        <w:t xml:space="preserve">Quando houver manutenção corretiva com a respectiva troca de peças e/ou materiais, o custo do serviço estará incluso no valor da manutenção mensal do contrato, cabendo à </w:t>
      </w:r>
      <w:r w:rsidRPr="00044D18">
        <w:rPr>
          <w:rFonts w:ascii="Times New Roman" w:hAnsi="Times New Roman" w:cs="Times New Roman"/>
          <w:b/>
          <w:bCs/>
          <w:kern w:val="1"/>
          <w:sz w:val="22"/>
          <w:szCs w:val="22"/>
        </w:rPr>
        <w:t>CONTRATANTE</w:t>
      </w:r>
      <w:r w:rsidRPr="00044D18">
        <w:rPr>
          <w:rFonts w:ascii="Times New Roman" w:hAnsi="Times New Roman" w:cs="Times New Roman"/>
          <w:kern w:val="1"/>
          <w:sz w:val="22"/>
          <w:szCs w:val="22"/>
        </w:rPr>
        <w:t xml:space="preserve"> arcar com o valor referente às peças e/ou materiais fornecidos.</w:t>
      </w:r>
    </w:p>
    <w:p w14:paraId="648CBF63" w14:textId="77777777" w:rsidR="00044D18" w:rsidRPr="00044D18" w:rsidRDefault="00044D18" w:rsidP="00044D18">
      <w:pPr>
        <w:jc w:val="both"/>
        <w:rPr>
          <w:rFonts w:ascii="Times New Roman" w:hAnsi="Times New Roman" w:cs="Times New Roman"/>
          <w:bCs/>
          <w:iCs/>
          <w:kern w:val="1"/>
          <w:sz w:val="22"/>
          <w:szCs w:val="22"/>
        </w:rPr>
      </w:pPr>
      <w:r w:rsidRPr="00044D18">
        <w:rPr>
          <w:rFonts w:ascii="Times New Roman" w:hAnsi="Times New Roman" w:cs="Times New Roman"/>
          <w:b/>
          <w:i/>
          <w:kern w:val="1"/>
          <w:sz w:val="22"/>
          <w:szCs w:val="22"/>
        </w:rPr>
        <w:t xml:space="preserve">Parágrafo décimo segundo - </w:t>
      </w:r>
      <w:r w:rsidRPr="00044D18">
        <w:rPr>
          <w:rFonts w:ascii="Times New Roman" w:hAnsi="Times New Roman" w:cs="Times New Roman"/>
          <w:bCs/>
          <w:iCs/>
          <w:kern w:val="1"/>
          <w:sz w:val="22"/>
          <w:szCs w:val="22"/>
        </w:rPr>
        <w:t xml:space="preserve">Verificando-se a total impossibilidade ou inviabilidade da realização dos serviços, a </w:t>
      </w:r>
      <w:r w:rsidRPr="00044D18">
        <w:rPr>
          <w:rFonts w:ascii="Times New Roman" w:hAnsi="Times New Roman" w:cs="Times New Roman"/>
          <w:b/>
          <w:iCs/>
          <w:kern w:val="1"/>
          <w:sz w:val="22"/>
          <w:szCs w:val="22"/>
        </w:rPr>
        <w:t>CONTRATADA</w:t>
      </w:r>
      <w:r w:rsidRPr="00044D18">
        <w:rPr>
          <w:rFonts w:ascii="Times New Roman" w:hAnsi="Times New Roman" w:cs="Times New Roman"/>
          <w:bCs/>
          <w:iCs/>
          <w:kern w:val="1"/>
          <w:sz w:val="22"/>
          <w:szCs w:val="22"/>
        </w:rPr>
        <w:t xml:space="preserve"> deverá providenciar a recolocação/montagem das instalações, comunicando o ocorrido ao fiscal do contrato.</w:t>
      </w:r>
    </w:p>
    <w:p w14:paraId="06971967" w14:textId="77777777" w:rsidR="00044D18" w:rsidRPr="00044D18" w:rsidRDefault="00044D18" w:rsidP="00044D18">
      <w:pPr>
        <w:tabs>
          <w:tab w:val="left" w:pos="850"/>
          <w:tab w:val="left" w:pos="1443"/>
          <w:tab w:val="left" w:pos="4612"/>
        </w:tabs>
        <w:jc w:val="both"/>
        <w:rPr>
          <w:rFonts w:ascii="Times New Roman" w:hAnsi="Times New Roman" w:cs="Times New Roman"/>
          <w:kern w:val="1"/>
          <w:sz w:val="22"/>
          <w:szCs w:val="22"/>
        </w:rPr>
      </w:pPr>
    </w:p>
    <w:p w14:paraId="6DB62F20"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850"/>
          <w:tab w:val="left" w:pos="1443"/>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QUINTA – DO FORNECIMENTO DE PEÇAS E MATERIAIS DE REPOSIÇÃO</w:t>
      </w:r>
    </w:p>
    <w:p w14:paraId="013ACD00" w14:textId="77777777" w:rsidR="00044D18" w:rsidRPr="00044D18" w:rsidRDefault="00044D18" w:rsidP="00044D18">
      <w:pPr>
        <w:tabs>
          <w:tab w:val="left" w:pos="850"/>
          <w:tab w:val="left" w:pos="1443"/>
          <w:tab w:val="left" w:pos="4612"/>
        </w:tabs>
        <w:jc w:val="both"/>
        <w:rPr>
          <w:rFonts w:ascii="Times New Roman" w:hAnsi="Times New Roman" w:cs="Times New Roman"/>
          <w:kern w:val="1"/>
          <w:sz w:val="22"/>
          <w:szCs w:val="22"/>
        </w:rPr>
      </w:pPr>
    </w:p>
    <w:p w14:paraId="47D71B8B" w14:textId="77777777" w:rsidR="00044D18" w:rsidRPr="00044D18" w:rsidRDefault="00044D18" w:rsidP="00044D18">
      <w:pPr>
        <w:tabs>
          <w:tab w:val="left" w:pos="1134"/>
          <w:tab w:val="left" w:pos="1443"/>
          <w:tab w:val="left" w:pos="4612"/>
        </w:tabs>
        <w:jc w:val="both"/>
        <w:rPr>
          <w:rFonts w:ascii="Times New Roman" w:hAnsi="Times New Roman" w:cs="Times New Roman"/>
          <w:kern w:val="1"/>
          <w:sz w:val="22"/>
          <w:szCs w:val="22"/>
        </w:rPr>
      </w:pPr>
      <w:r w:rsidRPr="00044D18">
        <w:rPr>
          <w:rFonts w:ascii="Times New Roman" w:hAnsi="Times New Roman" w:cs="Times New Roman"/>
          <w:kern w:val="1"/>
          <w:sz w:val="22"/>
          <w:szCs w:val="22"/>
        </w:rPr>
        <w:tab/>
        <w:t xml:space="preserve">Por ocasião dos serviços de manutenção preventiva, quando identificada a necessidade de substituição de peças, componentes e acessórios para o bom funcionamento do elevador, ou que se apresentem danificados, obsoletos ou com baixo rendimento, os custos serão ressarcidos mediante autorização expressa da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desde que os preços se mostrem vantajosos e condizentes com a realidade do mercado.</w:t>
      </w:r>
    </w:p>
    <w:p w14:paraId="22487339" w14:textId="77777777" w:rsidR="00044D18" w:rsidRPr="00044D18" w:rsidRDefault="00044D18" w:rsidP="00044D18">
      <w:pPr>
        <w:tabs>
          <w:tab w:val="left" w:pos="850"/>
          <w:tab w:val="left" w:pos="1443"/>
          <w:tab w:val="left" w:pos="4612"/>
        </w:tabs>
        <w:jc w:val="both"/>
        <w:rPr>
          <w:rFonts w:ascii="Times New Roman" w:hAnsi="Times New Roman" w:cs="Times New Roman"/>
          <w:kern w:val="1"/>
          <w:sz w:val="22"/>
          <w:szCs w:val="22"/>
        </w:rPr>
      </w:pPr>
    </w:p>
    <w:p w14:paraId="50791AD6" w14:textId="77777777" w:rsidR="00044D18" w:rsidRPr="00044D18" w:rsidRDefault="00044D18" w:rsidP="00044D18">
      <w:pPr>
        <w:numPr>
          <w:ilvl w:val="0"/>
          <w:numId w:val="18"/>
        </w:numPr>
        <w:tabs>
          <w:tab w:val="left" w:pos="360"/>
          <w:tab w:val="left" w:pos="1443"/>
          <w:tab w:val="left" w:pos="4612"/>
        </w:tabs>
        <w:ind w:left="0" w:firstLine="0"/>
        <w:jc w:val="both"/>
        <w:rPr>
          <w:rFonts w:ascii="Times New Roman" w:hAnsi="Times New Roman" w:cs="Times New Roman"/>
          <w:kern w:val="1"/>
          <w:sz w:val="22"/>
          <w:szCs w:val="22"/>
        </w:rPr>
      </w:pPr>
      <w:r w:rsidRPr="00044D18">
        <w:rPr>
          <w:rFonts w:ascii="Times New Roman" w:eastAsia="Lucida Sans Unicode" w:hAnsi="Times New Roman" w:cs="Times New Roman"/>
          <w:kern w:val="1"/>
          <w:sz w:val="22"/>
          <w:szCs w:val="22"/>
        </w:rPr>
        <w:t>A substituição será precedida de aprovação do orçamento e de empenho prévio do valor correspondente, para fins de posterior pagamento;</w:t>
      </w:r>
    </w:p>
    <w:p w14:paraId="5107685F" w14:textId="77777777" w:rsidR="00044D18" w:rsidRPr="00044D18" w:rsidRDefault="00044D18" w:rsidP="00044D18">
      <w:pPr>
        <w:tabs>
          <w:tab w:val="left" w:pos="360"/>
          <w:tab w:val="left" w:pos="1443"/>
          <w:tab w:val="left" w:pos="4612"/>
        </w:tabs>
        <w:jc w:val="both"/>
        <w:rPr>
          <w:rFonts w:ascii="Times New Roman" w:hAnsi="Times New Roman" w:cs="Times New Roman"/>
          <w:kern w:val="1"/>
          <w:sz w:val="22"/>
          <w:szCs w:val="22"/>
        </w:rPr>
      </w:pPr>
    </w:p>
    <w:p w14:paraId="243BDC2E" w14:textId="77777777" w:rsidR="00044D18" w:rsidRPr="00044D18" w:rsidRDefault="00044D18" w:rsidP="00044D18">
      <w:pPr>
        <w:numPr>
          <w:ilvl w:val="0"/>
          <w:numId w:val="18"/>
        </w:numPr>
        <w:tabs>
          <w:tab w:val="left" w:pos="360"/>
          <w:tab w:val="left" w:pos="1443"/>
          <w:tab w:val="left" w:pos="4612"/>
        </w:tabs>
        <w:ind w:left="0" w:firstLine="0"/>
        <w:jc w:val="both"/>
        <w:rPr>
          <w:rFonts w:ascii="Times New Roman" w:hAnsi="Times New Roman" w:cs="Times New Roman"/>
          <w:kern w:val="1"/>
          <w:sz w:val="22"/>
          <w:szCs w:val="22"/>
        </w:rPr>
      </w:pPr>
      <w:r w:rsidRPr="00044D18">
        <w:rPr>
          <w:rFonts w:ascii="Times New Roman" w:hAnsi="Times New Roman" w:cs="Times New Roman"/>
          <w:sz w:val="22"/>
          <w:szCs w:val="22"/>
        </w:rPr>
        <w:t>Os procedimentos para o pedido de ressarcimento e substituição dos materiais, peças e componentes seguirão conforme os passos abaixo:</w:t>
      </w:r>
    </w:p>
    <w:p w14:paraId="277A981F" w14:textId="77777777" w:rsidR="00044D18" w:rsidRPr="00044D18" w:rsidRDefault="00044D18" w:rsidP="00044D18">
      <w:pPr>
        <w:pStyle w:val="PargrafodaLista"/>
        <w:rPr>
          <w:rFonts w:ascii="Times New Roman" w:hAnsi="Times New Roman" w:cs="Times New Roman"/>
          <w:kern w:val="1"/>
          <w:sz w:val="22"/>
          <w:szCs w:val="22"/>
        </w:rPr>
      </w:pPr>
    </w:p>
    <w:p w14:paraId="252A94B6" w14:textId="77777777" w:rsidR="00044D18" w:rsidRPr="00044D18" w:rsidRDefault="00044D18" w:rsidP="00044D18">
      <w:pPr>
        <w:numPr>
          <w:ilvl w:val="0"/>
          <w:numId w:val="19"/>
        </w:numPr>
        <w:tabs>
          <w:tab w:val="left" w:pos="360"/>
          <w:tab w:val="left" w:pos="709"/>
          <w:tab w:val="left" w:pos="4612"/>
        </w:tabs>
        <w:ind w:left="426" w:hanging="283"/>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 Ao ser constatada a necessidade de aquisição de peças ou materiais,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emitirá relatório, em formulário personalizado da empresa, contendo todas as informações necessárias que justifiquem o fornecimento, e entregará à fiscalização do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em até 1 (um) dia útil;</w:t>
      </w:r>
    </w:p>
    <w:p w14:paraId="6D97CD7A" w14:textId="77777777" w:rsidR="00044D18" w:rsidRPr="00044D18" w:rsidRDefault="00044D18" w:rsidP="00044D18">
      <w:pPr>
        <w:tabs>
          <w:tab w:val="left" w:pos="360"/>
          <w:tab w:val="left" w:pos="709"/>
          <w:tab w:val="left" w:pos="4612"/>
        </w:tabs>
        <w:ind w:left="426" w:hanging="283"/>
        <w:jc w:val="both"/>
        <w:rPr>
          <w:rFonts w:ascii="Times New Roman" w:hAnsi="Times New Roman" w:cs="Times New Roman"/>
          <w:kern w:val="1"/>
          <w:sz w:val="22"/>
          <w:szCs w:val="22"/>
        </w:rPr>
      </w:pPr>
    </w:p>
    <w:p w14:paraId="73B2A678" w14:textId="77777777" w:rsidR="00044D18" w:rsidRPr="00044D18" w:rsidRDefault="00044D18" w:rsidP="00044D18">
      <w:pPr>
        <w:numPr>
          <w:ilvl w:val="0"/>
          <w:numId w:val="19"/>
        </w:numPr>
        <w:tabs>
          <w:tab w:val="left" w:pos="360"/>
          <w:tab w:val="left" w:pos="709"/>
          <w:tab w:val="left" w:pos="4612"/>
        </w:tabs>
        <w:ind w:left="426" w:hanging="283"/>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 xml:space="preserve">CONTRATADA </w:t>
      </w:r>
      <w:r w:rsidRPr="00044D18">
        <w:rPr>
          <w:rFonts w:ascii="Times New Roman" w:hAnsi="Times New Roman" w:cs="Times New Roman"/>
          <w:sz w:val="22"/>
          <w:szCs w:val="22"/>
        </w:rPr>
        <w:t>deverá apresentar em até 3 (três) dias úteis, contados a partir da data do relatório que constatou a necessidade de aquisição de peças ou materiais, pesquisa de preços, realizada com, no mínimo, 3 empresas fornecedoras do material necessário, para justificativa do valor orçado do material referido no item i;</w:t>
      </w:r>
    </w:p>
    <w:p w14:paraId="27A95231" w14:textId="77777777" w:rsidR="00044D18" w:rsidRPr="00044D18" w:rsidRDefault="00044D18" w:rsidP="00044D18">
      <w:pPr>
        <w:pStyle w:val="PargrafodaLista"/>
        <w:tabs>
          <w:tab w:val="left" w:pos="709"/>
        </w:tabs>
        <w:ind w:left="426" w:hanging="283"/>
        <w:rPr>
          <w:rFonts w:ascii="Times New Roman" w:hAnsi="Times New Roman" w:cs="Times New Roman"/>
          <w:kern w:val="1"/>
          <w:sz w:val="22"/>
          <w:szCs w:val="22"/>
        </w:rPr>
      </w:pPr>
    </w:p>
    <w:p w14:paraId="25C2DA60" w14:textId="77777777" w:rsidR="00044D18" w:rsidRPr="00044D18" w:rsidRDefault="00044D18" w:rsidP="00044D18">
      <w:pPr>
        <w:numPr>
          <w:ilvl w:val="0"/>
          <w:numId w:val="19"/>
        </w:numPr>
        <w:tabs>
          <w:tab w:val="left" w:pos="360"/>
          <w:tab w:val="left" w:pos="709"/>
          <w:tab w:val="left" w:pos="851"/>
        </w:tabs>
        <w:ind w:left="426" w:hanging="283"/>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fará ampla pesquisa de mercado para determinar o valor máximo a ser pago pelo material, peça e componentes.</w:t>
      </w:r>
    </w:p>
    <w:p w14:paraId="3F404DAC" w14:textId="77777777" w:rsidR="00044D18" w:rsidRPr="00044D18" w:rsidRDefault="00044D18" w:rsidP="00044D18">
      <w:pPr>
        <w:pStyle w:val="PargrafodaLista"/>
        <w:rPr>
          <w:rFonts w:ascii="Times New Roman" w:hAnsi="Times New Roman" w:cs="Times New Roman"/>
          <w:kern w:val="1"/>
          <w:sz w:val="22"/>
          <w:szCs w:val="22"/>
        </w:rPr>
      </w:pPr>
    </w:p>
    <w:p w14:paraId="20F08D30" w14:textId="77777777" w:rsidR="00044D18" w:rsidRPr="00044D18" w:rsidRDefault="00044D18" w:rsidP="00044D18">
      <w:pPr>
        <w:numPr>
          <w:ilvl w:val="0"/>
          <w:numId w:val="18"/>
        </w:numPr>
        <w:tabs>
          <w:tab w:val="left" w:pos="0"/>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apresentar, juntamente com a fatura de serviços, nota fiscal discriminando todo o material fornecido no período, em uma das seguintes condições:</w:t>
      </w:r>
    </w:p>
    <w:p w14:paraId="47652BC6" w14:textId="77777777" w:rsidR="00044D18" w:rsidRPr="00044D18" w:rsidRDefault="00044D18" w:rsidP="00044D18">
      <w:pPr>
        <w:tabs>
          <w:tab w:val="left" w:pos="0"/>
          <w:tab w:val="left" w:pos="284"/>
          <w:tab w:val="left" w:pos="426"/>
        </w:tabs>
        <w:jc w:val="both"/>
        <w:rPr>
          <w:rFonts w:ascii="Times New Roman" w:hAnsi="Times New Roman" w:cs="Times New Roman"/>
          <w:sz w:val="22"/>
          <w:szCs w:val="22"/>
        </w:rPr>
      </w:pPr>
    </w:p>
    <w:p w14:paraId="0F4D33C2" w14:textId="77777777" w:rsidR="00044D18" w:rsidRPr="00044D18" w:rsidRDefault="00044D18" w:rsidP="00044D18">
      <w:pPr>
        <w:numPr>
          <w:ilvl w:val="0"/>
          <w:numId w:val="20"/>
        </w:numPr>
        <w:tabs>
          <w:tab w:val="left" w:pos="0"/>
          <w:tab w:val="left" w:pos="284"/>
          <w:tab w:val="left" w:pos="426"/>
        </w:tabs>
        <w:ind w:left="284" w:hanging="142"/>
        <w:jc w:val="both"/>
        <w:rPr>
          <w:rFonts w:ascii="Times New Roman" w:hAnsi="Times New Roman" w:cs="Times New Roman"/>
          <w:kern w:val="1"/>
          <w:sz w:val="22"/>
          <w:szCs w:val="22"/>
        </w:rPr>
      </w:pPr>
      <w:r w:rsidRPr="00044D18">
        <w:rPr>
          <w:rFonts w:ascii="Times New Roman" w:hAnsi="Times New Roman" w:cs="Times New Roman"/>
          <w:sz w:val="22"/>
          <w:szCs w:val="22"/>
        </w:rPr>
        <w:lastRenderedPageBreak/>
        <w:t xml:space="preserve"> Caso o material tenha sido adquirido 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 terceiros, a nota fiscal será emitida em seu nome pelo fornecedor do material. Neste caso, o valor a ser ressarcido será o valor total da nota fiscal;</w:t>
      </w:r>
    </w:p>
    <w:p w14:paraId="1FC75160" w14:textId="77777777" w:rsidR="00044D18" w:rsidRPr="00044D18" w:rsidRDefault="00044D18" w:rsidP="00044D18">
      <w:pPr>
        <w:tabs>
          <w:tab w:val="left" w:pos="0"/>
          <w:tab w:val="left" w:pos="284"/>
          <w:tab w:val="left" w:pos="426"/>
        </w:tabs>
        <w:ind w:left="284" w:hanging="142"/>
        <w:jc w:val="both"/>
        <w:rPr>
          <w:rFonts w:ascii="Times New Roman" w:hAnsi="Times New Roman" w:cs="Times New Roman"/>
          <w:kern w:val="1"/>
          <w:sz w:val="22"/>
          <w:szCs w:val="22"/>
        </w:rPr>
      </w:pPr>
    </w:p>
    <w:p w14:paraId="3C8996AF" w14:textId="77777777" w:rsidR="00044D18" w:rsidRPr="00044D18" w:rsidRDefault="00044D18" w:rsidP="00044D18">
      <w:pPr>
        <w:numPr>
          <w:ilvl w:val="0"/>
          <w:numId w:val="20"/>
        </w:numPr>
        <w:tabs>
          <w:tab w:val="left" w:pos="0"/>
          <w:tab w:val="left" w:pos="142"/>
          <w:tab w:val="left" w:pos="426"/>
        </w:tabs>
        <w:ind w:left="284" w:hanging="142"/>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Caso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tenha fornecido o material de seu estoque, a nota fiscal será emitida por esta, em nome da sede da Procuradoria. Neste caso, será realizada a retenção dos tributos específicos e legalmente estabelecidos.</w:t>
      </w:r>
      <w:r w:rsidRPr="00044D18">
        <w:rPr>
          <w:rFonts w:ascii="Times New Roman" w:hAnsi="Times New Roman" w:cs="Times New Roman"/>
          <w:sz w:val="22"/>
          <w:szCs w:val="22"/>
        </w:rPr>
        <w:br/>
        <w:t xml:space="preserve"> </w:t>
      </w:r>
    </w:p>
    <w:p w14:paraId="05668401" w14:textId="77777777" w:rsidR="00044D18" w:rsidRPr="00044D18" w:rsidRDefault="00044D18" w:rsidP="00044D18">
      <w:pPr>
        <w:numPr>
          <w:ilvl w:val="0"/>
          <w:numId w:val="18"/>
        </w:numPr>
        <w:tabs>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O valor máximo a ser pago pelos materiais, peças ou componentes fornecidos será o menor valor orçado, conferido e autorizado pela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w:t>
      </w:r>
    </w:p>
    <w:p w14:paraId="48E2D854" w14:textId="77777777" w:rsidR="00044D18" w:rsidRPr="00044D18" w:rsidRDefault="00044D18" w:rsidP="00044D18">
      <w:pPr>
        <w:tabs>
          <w:tab w:val="left" w:pos="360"/>
          <w:tab w:val="left" w:pos="426"/>
          <w:tab w:val="left" w:pos="567"/>
        </w:tabs>
        <w:ind w:left="284"/>
        <w:jc w:val="both"/>
        <w:rPr>
          <w:rFonts w:ascii="Times New Roman" w:hAnsi="Times New Roman" w:cs="Times New Roman"/>
          <w:kern w:val="1"/>
          <w:sz w:val="22"/>
          <w:szCs w:val="22"/>
        </w:rPr>
      </w:pPr>
    </w:p>
    <w:p w14:paraId="4191F0AC" w14:textId="77777777" w:rsidR="00044D18" w:rsidRPr="00044D18" w:rsidRDefault="00044D18" w:rsidP="00044D18">
      <w:pPr>
        <w:numPr>
          <w:ilvl w:val="0"/>
          <w:numId w:val="18"/>
        </w:numPr>
        <w:tabs>
          <w:tab w:val="left" w:pos="0"/>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sz w:val="22"/>
          <w:szCs w:val="22"/>
        </w:rPr>
        <w:t>Os materiais, peças e componentes de reposição substituídos deverão ser garantidos pelo período estabelecido na legislação vigente. Nos casos em que os materiais, peças e componentes de reposição tenham prazo de garantia do fabricante superior ao mínimo estabelecido em Lei, prevalecerá o prazo do fabricante;</w:t>
      </w:r>
    </w:p>
    <w:p w14:paraId="16CACE61" w14:textId="77777777" w:rsidR="00044D18" w:rsidRPr="00044D18" w:rsidRDefault="00044D18" w:rsidP="00044D18">
      <w:pPr>
        <w:pStyle w:val="PargrafodaLista"/>
        <w:tabs>
          <w:tab w:val="left" w:pos="426"/>
        </w:tabs>
        <w:rPr>
          <w:rFonts w:ascii="Times New Roman" w:hAnsi="Times New Roman" w:cs="Times New Roman"/>
          <w:kern w:val="1"/>
          <w:sz w:val="22"/>
          <w:szCs w:val="22"/>
        </w:rPr>
      </w:pPr>
    </w:p>
    <w:p w14:paraId="7D5C152F" w14:textId="77777777" w:rsidR="00044D18" w:rsidRPr="00044D18" w:rsidRDefault="00044D18" w:rsidP="00044D18">
      <w:pPr>
        <w:numPr>
          <w:ilvl w:val="0"/>
          <w:numId w:val="18"/>
        </w:numPr>
        <w:tabs>
          <w:tab w:val="left" w:pos="0"/>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 </w:t>
      </w:r>
      <w:r w:rsidRPr="00044D18">
        <w:rPr>
          <w:rFonts w:ascii="Times New Roman" w:hAnsi="Times New Roman" w:cs="Times New Roman"/>
          <w:sz w:val="22"/>
          <w:szCs w:val="22"/>
        </w:rPr>
        <w:t xml:space="preserve">Após autorização e solicitação formal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terá o prazo máximo de 2 (dois) dias úteis para o fornecimento do material, ou, caso este prazo seja, comprovadamente, insuficiente,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encaminhar justificativa, informando o prazo necessário;</w:t>
      </w:r>
    </w:p>
    <w:p w14:paraId="50A5A3E2" w14:textId="77777777" w:rsidR="00044D18" w:rsidRPr="00044D18" w:rsidRDefault="00044D18" w:rsidP="00044D18">
      <w:pPr>
        <w:pStyle w:val="PargrafodaLista"/>
        <w:tabs>
          <w:tab w:val="left" w:pos="426"/>
        </w:tabs>
        <w:rPr>
          <w:rFonts w:ascii="Times New Roman" w:hAnsi="Times New Roman" w:cs="Times New Roman"/>
          <w:kern w:val="1"/>
          <w:sz w:val="22"/>
          <w:szCs w:val="22"/>
        </w:rPr>
      </w:pPr>
    </w:p>
    <w:p w14:paraId="7D8D0005" w14:textId="77777777" w:rsidR="00044D18" w:rsidRPr="00044D18" w:rsidRDefault="00044D18" w:rsidP="00044D18">
      <w:pPr>
        <w:numPr>
          <w:ilvl w:val="0"/>
          <w:numId w:val="18"/>
        </w:numPr>
        <w:tabs>
          <w:tab w:val="left" w:pos="0"/>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xml:space="preserve"> deverá entregar à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xml:space="preserve"> as peças eventualmente substituídas, para aferição e análise. Caso a substituição de alguma peça ou componente seja condicionada, pelo fornecedor/fabricante, pela cessão deste em troca do novo, 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xml:space="preserve"> deverá apresentar documentação devidamente instruída com todas as informações que comprovem tal situação;</w:t>
      </w:r>
    </w:p>
    <w:p w14:paraId="2546C7BD" w14:textId="77777777" w:rsidR="00044D18" w:rsidRPr="00044D18" w:rsidRDefault="00044D18" w:rsidP="00044D18">
      <w:pPr>
        <w:pStyle w:val="PargrafodaLista"/>
        <w:tabs>
          <w:tab w:val="left" w:pos="426"/>
        </w:tabs>
        <w:rPr>
          <w:rFonts w:ascii="Times New Roman" w:hAnsi="Times New Roman" w:cs="Times New Roman"/>
          <w:kern w:val="1"/>
          <w:sz w:val="22"/>
          <w:szCs w:val="22"/>
        </w:rPr>
      </w:pPr>
    </w:p>
    <w:p w14:paraId="27696452" w14:textId="77777777" w:rsidR="00044D18" w:rsidRPr="00044D18" w:rsidRDefault="00044D18" w:rsidP="00044D18">
      <w:pPr>
        <w:numPr>
          <w:ilvl w:val="0"/>
          <w:numId w:val="18"/>
        </w:numPr>
        <w:tabs>
          <w:tab w:val="left" w:pos="0"/>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Caso se comprove que a necessidade de substituição de materiais, peças e componentes de reposição se deu em razão de negligência, imperícia ou imprudência na execução de serviços 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fica desobrigada do ressarcimento e poderá descontar os valores correspondentes das próximas faturas, caso já tenham sido pagos;</w:t>
      </w:r>
    </w:p>
    <w:p w14:paraId="113A5C48" w14:textId="77777777" w:rsidR="00044D18" w:rsidRPr="00044D18" w:rsidRDefault="00044D18" w:rsidP="00044D18">
      <w:pPr>
        <w:pStyle w:val="PargrafodaLista"/>
        <w:tabs>
          <w:tab w:val="left" w:pos="426"/>
        </w:tabs>
        <w:rPr>
          <w:rFonts w:ascii="Times New Roman" w:hAnsi="Times New Roman" w:cs="Times New Roman"/>
          <w:kern w:val="1"/>
          <w:sz w:val="22"/>
          <w:szCs w:val="22"/>
        </w:rPr>
      </w:pPr>
    </w:p>
    <w:p w14:paraId="06F2FC5E" w14:textId="77777777" w:rsidR="00044D18" w:rsidRPr="00044D18" w:rsidRDefault="00044D18" w:rsidP="00044D18">
      <w:pPr>
        <w:numPr>
          <w:ilvl w:val="0"/>
          <w:numId w:val="18"/>
        </w:numPr>
        <w:tabs>
          <w:tab w:val="left" w:pos="0"/>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sz w:val="22"/>
          <w:szCs w:val="22"/>
        </w:rPr>
        <w:t xml:space="preserve">Os materiais adquiridos por ressarcimento deverão ser entregues no endereço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e os custos administrativos e de transporte deverão ser por conta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não gerando ônus para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w:t>
      </w:r>
    </w:p>
    <w:p w14:paraId="32C85D31" w14:textId="77777777" w:rsidR="00044D18" w:rsidRPr="00044D18" w:rsidRDefault="00044D18" w:rsidP="00044D18">
      <w:pPr>
        <w:pStyle w:val="PargrafodaLista"/>
        <w:tabs>
          <w:tab w:val="left" w:pos="426"/>
        </w:tabs>
        <w:rPr>
          <w:rFonts w:ascii="Times New Roman" w:hAnsi="Times New Roman" w:cs="Times New Roman"/>
          <w:kern w:val="1"/>
          <w:sz w:val="22"/>
          <w:szCs w:val="22"/>
        </w:rPr>
      </w:pPr>
    </w:p>
    <w:p w14:paraId="4BABFFBC" w14:textId="77777777" w:rsidR="00044D18" w:rsidRPr="00044D18" w:rsidRDefault="00044D18" w:rsidP="00044D18">
      <w:pPr>
        <w:numPr>
          <w:ilvl w:val="0"/>
          <w:numId w:val="18"/>
        </w:numPr>
        <w:tabs>
          <w:tab w:val="left" w:pos="0"/>
          <w:tab w:val="left" w:pos="142"/>
          <w:tab w:val="left" w:pos="284"/>
          <w:tab w:val="left" w:pos="426"/>
        </w:tab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A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xml:space="preserve"> reserva-se o direito de adquirir as peças e componentes de reposição, caso os preços ofertados pela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xml:space="preserve"> sejam, mediante pesquisa, considerados superiores aos praticados no mercado.</w:t>
      </w:r>
    </w:p>
    <w:p w14:paraId="207EAE75" w14:textId="77777777" w:rsidR="00044D18" w:rsidRPr="00044D18" w:rsidRDefault="00044D18" w:rsidP="00044D18">
      <w:pPr>
        <w:tabs>
          <w:tab w:val="left" w:pos="850"/>
          <w:tab w:val="left" w:pos="1443"/>
          <w:tab w:val="left" w:pos="4612"/>
        </w:tabs>
        <w:jc w:val="both"/>
        <w:rPr>
          <w:rFonts w:ascii="Times New Roman" w:hAnsi="Times New Roman" w:cs="Times New Roman"/>
          <w:kern w:val="1"/>
          <w:sz w:val="22"/>
          <w:szCs w:val="22"/>
        </w:rPr>
      </w:pPr>
    </w:p>
    <w:p w14:paraId="36F78C35"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850"/>
          <w:tab w:val="left" w:pos="1443"/>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 xml:space="preserve">CLÁUSULA SEXTA </w:t>
      </w:r>
      <w:bookmarkStart w:id="43" w:name="_Hlk190960771"/>
      <w:r w:rsidRPr="00044D18">
        <w:rPr>
          <w:rFonts w:ascii="Times New Roman" w:hAnsi="Times New Roman" w:cs="Times New Roman"/>
          <w:b/>
          <w:sz w:val="22"/>
          <w:szCs w:val="22"/>
          <w:shd w:val="clear" w:color="auto" w:fill="C0C0C0"/>
        </w:rPr>
        <w:t>– DA LEI GERAL DE PROTEÇÃO DE DADOS</w:t>
      </w:r>
      <w:bookmarkEnd w:id="43"/>
    </w:p>
    <w:p w14:paraId="51CA8E97" w14:textId="77777777" w:rsidR="00044D18" w:rsidRPr="00044D18" w:rsidRDefault="00044D18" w:rsidP="00044D18">
      <w:pPr>
        <w:tabs>
          <w:tab w:val="left" w:pos="850"/>
          <w:tab w:val="left" w:pos="1443"/>
          <w:tab w:val="left" w:pos="4612"/>
        </w:tabs>
        <w:jc w:val="both"/>
        <w:rPr>
          <w:rFonts w:ascii="Times New Roman" w:hAnsi="Times New Roman" w:cs="Times New Roman"/>
          <w:kern w:val="1"/>
          <w:sz w:val="22"/>
          <w:szCs w:val="22"/>
        </w:rPr>
      </w:pPr>
    </w:p>
    <w:p w14:paraId="62CD1FAE" w14:textId="77777777" w:rsidR="00044D18" w:rsidRPr="00044D18" w:rsidRDefault="00044D18" w:rsidP="00044D18">
      <w:pPr>
        <w:tabs>
          <w:tab w:val="left" w:pos="850"/>
          <w:tab w:val="left" w:pos="1443"/>
          <w:tab w:val="left" w:pos="4612"/>
        </w:tabs>
        <w:ind w:firstLine="1134"/>
        <w:jc w:val="both"/>
        <w:rPr>
          <w:rFonts w:ascii="Times New Roman" w:hAnsi="Times New Roman" w:cs="Times New Roman"/>
          <w:kern w:val="1"/>
          <w:sz w:val="22"/>
          <w:szCs w:val="22"/>
        </w:rPr>
      </w:pPr>
      <w:bookmarkStart w:id="44" w:name="_Hlk190960896"/>
      <w:r w:rsidRPr="00044D18">
        <w:rPr>
          <w:rFonts w:ascii="Times New Roman" w:hAnsi="Times New Roman" w:cs="Times New Roman"/>
          <w:kern w:val="1"/>
          <w:sz w:val="22"/>
          <w:szCs w:val="22"/>
        </w:rPr>
        <w:t>As partes deverão atender à Lei nº 13.709/2018 – Lei Geral de Proteção de Dados, observando o disposto a seguir:</w:t>
      </w:r>
    </w:p>
    <w:p w14:paraId="72453478" w14:textId="77777777" w:rsidR="00044D18" w:rsidRPr="00044D18" w:rsidRDefault="00044D18" w:rsidP="00044D18">
      <w:pPr>
        <w:widowControl w:val="0"/>
        <w:numPr>
          <w:ilvl w:val="0"/>
          <w:numId w:val="17"/>
        </w:numPr>
        <w:tabs>
          <w:tab w:val="left" w:pos="426"/>
        </w:tabs>
        <w:suppressAutoHyphens/>
        <w:ind w:left="0" w:firstLine="0"/>
        <w:jc w:val="both"/>
        <w:rPr>
          <w:rFonts w:ascii="Times New Roman" w:hAnsi="Times New Roman" w:cs="Times New Roman"/>
          <w:kern w:val="1"/>
          <w:sz w:val="22"/>
          <w:szCs w:val="22"/>
        </w:rPr>
      </w:pPr>
      <w:bookmarkStart w:id="45" w:name="_Hlk190960957"/>
      <w:bookmarkEnd w:id="44"/>
      <w:r w:rsidRPr="00044D18">
        <w:rPr>
          <w:rFonts w:ascii="Times New Roman" w:hAnsi="Times New Roman" w:cs="Times New Roman"/>
          <w:kern w:val="1"/>
          <w:sz w:val="22"/>
          <w:szCs w:val="22"/>
        </w:rPr>
        <w:t>é vedado às partes a utilização de todo e qualquer dado pessoal repassado em decorrência da execução contratual para finalidade distinta daquela do OBJETO da contratação, sob pena de responsabilização administrativa, civil e criminal.</w:t>
      </w:r>
    </w:p>
    <w:p w14:paraId="63FACCC3" w14:textId="77777777" w:rsidR="00044D18" w:rsidRPr="00044D18" w:rsidRDefault="00044D18" w:rsidP="00044D18">
      <w:pPr>
        <w:widowControl w:val="0"/>
        <w:tabs>
          <w:tab w:val="left" w:pos="426"/>
        </w:tabs>
        <w:suppressAutoHyphens/>
        <w:jc w:val="both"/>
        <w:rPr>
          <w:rFonts w:ascii="Times New Roman" w:hAnsi="Times New Roman" w:cs="Times New Roman"/>
          <w:kern w:val="1"/>
          <w:sz w:val="22"/>
          <w:szCs w:val="22"/>
        </w:rPr>
      </w:pPr>
    </w:p>
    <w:p w14:paraId="278E47B5" w14:textId="77777777" w:rsidR="00044D18" w:rsidRPr="00044D18" w:rsidRDefault="00044D18" w:rsidP="00044D18">
      <w:pPr>
        <w:widowControl w:val="0"/>
        <w:numPr>
          <w:ilvl w:val="0"/>
          <w:numId w:val="17"/>
        </w:numPr>
        <w:tabs>
          <w:tab w:val="left" w:pos="426"/>
        </w:tabs>
        <w:suppressAutoHyphen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as partes se comprometem a manter sigilo e confidencialidade de todas as informações em </w:t>
      </w:r>
      <w:r w:rsidRPr="00044D18">
        <w:rPr>
          <w:rFonts w:ascii="Times New Roman" w:hAnsi="Times New Roman" w:cs="Times New Roman"/>
          <w:kern w:val="1"/>
          <w:sz w:val="22"/>
          <w:szCs w:val="22"/>
        </w:rPr>
        <w:lastRenderedPageBreak/>
        <w:t>especial os dados pessoais e os dados pessoais sensíveis – repassados em decorrência da execução contratual, em consonância com o disposto na Lei n. 13.709/2018 (Lei Geral de Proteção de Dados Pessoais - LGPD), sendo vedado o repasse das informações a outras empresas ou pessoas, salvo aquelas decorrentes de obrigações legais ou para viabilizar o cumprimento do instrumento contratual.</w:t>
      </w:r>
    </w:p>
    <w:p w14:paraId="1861AFB1" w14:textId="77777777" w:rsidR="00044D18" w:rsidRPr="00044D18" w:rsidRDefault="00044D18" w:rsidP="00044D18">
      <w:pPr>
        <w:widowControl w:val="0"/>
        <w:tabs>
          <w:tab w:val="left" w:pos="426"/>
        </w:tabs>
        <w:suppressAutoHyphens/>
        <w:jc w:val="both"/>
        <w:rPr>
          <w:rFonts w:ascii="Times New Roman" w:hAnsi="Times New Roman" w:cs="Times New Roman"/>
          <w:kern w:val="1"/>
          <w:sz w:val="22"/>
          <w:szCs w:val="22"/>
        </w:rPr>
      </w:pPr>
    </w:p>
    <w:p w14:paraId="769DD0F8" w14:textId="77777777" w:rsidR="00044D18" w:rsidRPr="00044D18" w:rsidRDefault="00044D18" w:rsidP="00044D18">
      <w:pPr>
        <w:widowControl w:val="0"/>
        <w:numPr>
          <w:ilvl w:val="0"/>
          <w:numId w:val="17"/>
        </w:numPr>
        <w:tabs>
          <w:tab w:val="left" w:pos="426"/>
          <w:tab w:val="left" w:pos="4612"/>
        </w:tabs>
        <w:suppressAutoHyphen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as partes responderão administrativa e judicialmente caso causarem danos patrimoniais, morais, individuais ou coletivos, aos titulares de dados pessoais repassados em decorrência da execução contratual, por inobservância à Lei Geral de Proteção de Dados.</w:t>
      </w:r>
    </w:p>
    <w:p w14:paraId="1F66B8BA" w14:textId="77777777" w:rsidR="00044D18" w:rsidRPr="00044D18" w:rsidRDefault="00044D18" w:rsidP="00044D18">
      <w:pPr>
        <w:tabs>
          <w:tab w:val="left" w:pos="426"/>
          <w:tab w:val="left" w:pos="850"/>
          <w:tab w:val="left" w:pos="4612"/>
        </w:tabs>
        <w:jc w:val="both"/>
        <w:rPr>
          <w:rFonts w:ascii="Times New Roman" w:hAnsi="Times New Roman" w:cs="Times New Roman"/>
          <w:kern w:val="1"/>
          <w:sz w:val="22"/>
          <w:szCs w:val="22"/>
        </w:rPr>
      </w:pPr>
    </w:p>
    <w:p w14:paraId="42C96A26" w14:textId="77777777" w:rsidR="00044D18" w:rsidRPr="00044D18" w:rsidRDefault="00044D18" w:rsidP="00044D18">
      <w:pPr>
        <w:widowControl w:val="0"/>
        <w:numPr>
          <w:ilvl w:val="0"/>
          <w:numId w:val="17"/>
        </w:numPr>
        <w:tabs>
          <w:tab w:val="left" w:pos="426"/>
          <w:tab w:val="left" w:pos="4612"/>
        </w:tabs>
        <w:suppressAutoHyphen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em atendimento ao disposto na Lei Geral de Proteção de Dados, a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xml:space="preserve">, para a execução do serviço OBJETO deste contrato, tem acesso a dados pessoais dos representantes da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tais como número do CPF e do RG, endereços eletrônico e residencial, e cópia do documento de identificação.</w:t>
      </w:r>
    </w:p>
    <w:p w14:paraId="43F9FE95" w14:textId="77777777" w:rsidR="00044D18" w:rsidRPr="00044D18" w:rsidRDefault="00044D18" w:rsidP="00044D18">
      <w:pPr>
        <w:widowControl w:val="0"/>
        <w:tabs>
          <w:tab w:val="left" w:pos="426"/>
        </w:tabs>
        <w:suppressAutoHyphens/>
        <w:rPr>
          <w:rFonts w:ascii="Times New Roman" w:hAnsi="Times New Roman" w:cs="Times New Roman"/>
          <w:kern w:val="1"/>
          <w:sz w:val="22"/>
          <w:szCs w:val="22"/>
        </w:rPr>
      </w:pPr>
    </w:p>
    <w:p w14:paraId="68A87E9B" w14:textId="77777777" w:rsidR="00044D18" w:rsidRPr="00044D18" w:rsidRDefault="00044D18" w:rsidP="00044D18">
      <w:pPr>
        <w:widowControl w:val="0"/>
        <w:numPr>
          <w:ilvl w:val="0"/>
          <w:numId w:val="17"/>
        </w:numPr>
        <w:tabs>
          <w:tab w:val="left" w:pos="426"/>
          <w:tab w:val="left" w:pos="4612"/>
        </w:tabs>
        <w:suppressAutoHyphen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xml:space="preserve"> declara que tem ciência da existência da Lei Geral de Proteção de Dados e se compromete a adequar todos os procedimentos internos ao disposto na legislação com o intuito de proteger os dados pessoais repassados pela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w:t>
      </w:r>
    </w:p>
    <w:p w14:paraId="230DF067" w14:textId="77777777" w:rsidR="00044D18" w:rsidRPr="00044D18" w:rsidRDefault="00044D18" w:rsidP="00044D18">
      <w:pPr>
        <w:tabs>
          <w:tab w:val="left" w:pos="426"/>
          <w:tab w:val="left" w:pos="850"/>
          <w:tab w:val="left" w:pos="4612"/>
        </w:tabs>
        <w:jc w:val="both"/>
        <w:rPr>
          <w:rFonts w:ascii="Times New Roman" w:hAnsi="Times New Roman" w:cs="Times New Roman"/>
          <w:kern w:val="1"/>
          <w:sz w:val="22"/>
          <w:szCs w:val="22"/>
        </w:rPr>
      </w:pPr>
    </w:p>
    <w:p w14:paraId="68CC6F11" w14:textId="77777777" w:rsidR="00044D18" w:rsidRPr="00044D18" w:rsidRDefault="00044D18" w:rsidP="00044D18">
      <w:pPr>
        <w:widowControl w:val="0"/>
        <w:numPr>
          <w:ilvl w:val="0"/>
          <w:numId w:val="17"/>
        </w:numPr>
        <w:tabs>
          <w:tab w:val="left" w:pos="426"/>
          <w:tab w:val="left" w:pos="4612"/>
        </w:tabs>
        <w:suppressAutoHyphen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xml:space="preserve"> fica obrigada a comunicar à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xml:space="preserve"> em até 24 (vinte e quatro) horas qualquer incidente de acessos não autorizados aos dados pessoais, situações acidentais ou ilícitas de destruição, perda, alteração, comunicação ou qualquer forma de tratamento inadequado ou ilícito, bem como adotar as providências dispostas no art. 48 da Lei Geral de Proteção de Dados.</w:t>
      </w:r>
    </w:p>
    <w:p w14:paraId="05CDBC3E" w14:textId="77777777" w:rsidR="00044D18" w:rsidRPr="00044D18" w:rsidRDefault="00044D18" w:rsidP="00044D18">
      <w:pPr>
        <w:tabs>
          <w:tab w:val="left" w:pos="426"/>
          <w:tab w:val="left" w:pos="850"/>
          <w:tab w:val="left" w:pos="4612"/>
        </w:tabs>
        <w:jc w:val="both"/>
        <w:rPr>
          <w:rFonts w:ascii="Times New Roman" w:hAnsi="Times New Roman" w:cs="Times New Roman"/>
          <w:kern w:val="1"/>
          <w:sz w:val="22"/>
          <w:szCs w:val="22"/>
        </w:rPr>
      </w:pPr>
    </w:p>
    <w:p w14:paraId="40BB3A90" w14:textId="77777777" w:rsidR="00044D18" w:rsidRPr="00044D18" w:rsidRDefault="00044D18" w:rsidP="00044D18">
      <w:pPr>
        <w:widowControl w:val="0"/>
        <w:numPr>
          <w:ilvl w:val="0"/>
          <w:numId w:val="17"/>
        </w:numPr>
        <w:tabs>
          <w:tab w:val="left" w:pos="426"/>
          <w:tab w:val="left" w:pos="4612"/>
        </w:tabs>
        <w:suppressAutoHyphens/>
        <w:ind w:left="0" w:firstLine="0"/>
        <w:jc w:val="both"/>
        <w:rPr>
          <w:rFonts w:ascii="Times New Roman" w:hAnsi="Times New Roman" w:cs="Times New Roman"/>
          <w:kern w:val="1"/>
          <w:sz w:val="22"/>
          <w:szCs w:val="22"/>
        </w:rPr>
      </w:pPr>
      <w:r w:rsidRPr="00044D18">
        <w:rPr>
          <w:rFonts w:ascii="Times New Roman" w:hAnsi="Times New Roman" w:cs="Times New Roman"/>
          <w:kern w:val="1"/>
          <w:sz w:val="22"/>
          <w:szCs w:val="22"/>
        </w:rPr>
        <w:t xml:space="preserve">a </w:t>
      </w:r>
      <w:r w:rsidRPr="00044D18">
        <w:rPr>
          <w:rFonts w:ascii="Times New Roman" w:hAnsi="Times New Roman" w:cs="Times New Roman"/>
          <w:b/>
          <w:kern w:val="1"/>
          <w:sz w:val="22"/>
          <w:szCs w:val="22"/>
        </w:rPr>
        <w:t>CONTRATADA</w:t>
      </w:r>
      <w:r w:rsidRPr="00044D18">
        <w:rPr>
          <w:rFonts w:ascii="Times New Roman" w:hAnsi="Times New Roman" w:cs="Times New Roman"/>
          <w:kern w:val="1"/>
          <w:sz w:val="22"/>
          <w:szCs w:val="22"/>
        </w:rPr>
        <w:t xml:space="preserve">, quando do encerramento do contrato, exceto se abrigados pelo disposto nos incisos do artigo 16 da LGPD, fica obrigada a eliminar todo os dados pessoais obtidos em razão da execução do contrato. A </w:t>
      </w:r>
      <w:r w:rsidRPr="00044D18">
        <w:rPr>
          <w:rFonts w:ascii="Times New Roman" w:hAnsi="Times New Roman" w:cs="Times New Roman"/>
          <w:b/>
          <w:kern w:val="1"/>
          <w:sz w:val="22"/>
          <w:szCs w:val="22"/>
        </w:rPr>
        <w:t>CONTRATANTE</w:t>
      </w:r>
      <w:r w:rsidRPr="00044D18">
        <w:rPr>
          <w:rFonts w:ascii="Times New Roman" w:hAnsi="Times New Roman" w:cs="Times New Roman"/>
          <w:kern w:val="1"/>
          <w:sz w:val="22"/>
          <w:szCs w:val="22"/>
        </w:rPr>
        <w:t xml:space="preserve"> deverá ser formal e justificadamente comunicada da eventual impossibilidade da eliminação de dados pessoais que não se enquadrem na hipótese legal acima mencionada. </w:t>
      </w:r>
      <w:r w:rsidRPr="00044D18">
        <w:rPr>
          <w:rFonts w:ascii="Times New Roman" w:hAnsi="Times New Roman" w:cs="Times New Roman"/>
          <w:b/>
          <w:i/>
          <w:kern w:val="1"/>
          <w:sz w:val="22"/>
          <w:szCs w:val="22"/>
        </w:rPr>
        <w:t xml:space="preserve"> </w:t>
      </w:r>
    </w:p>
    <w:bookmarkEnd w:id="45"/>
    <w:p w14:paraId="69C28E50" w14:textId="77777777" w:rsidR="00044D18" w:rsidRPr="00044D18" w:rsidRDefault="00044D18" w:rsidP="00044D18">
      <w:pPr>
        <w:tabs>
          <w:tab w:val="left" w:pos="426"/>
          <w:tab w:val="left" w:pos="850"/>
          <w:tab w:val="left" w:pos="1443"/>
          <w:tab w:val="left" w:pos="4612"/>
        </w:tabs>
        <w:jc w:val="both"/>
        <w:rPr>
          <w:rFonts w:ascii="Times New Roman" w:hAnsi="Times New Roman" w:cs="Times New Roman"/>
          <w:sz w:val="22"/>
          <w:szCs w:val="22"/>
        </w:rPr>
      </w:pPr>
    </w:p>
    <w:p w14:paraId="67DA7165"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426"/>
          <w:tab w:val="left" w:pos="850"/>
          <w:tab w:val="left" w:pos="1443"/>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SÉTIMA - DAS OBRIGAÇÕES DA CONTRATANTE</w:t>
      </w:r>
    </w:p>
    <w:p w14:paraId="423D23D5" w14:textId="77777777" w:rsidR="00044D18" w:rsidRPr="00044D18" w:rsidRDefault="00044D18" w:rsidP="00044D18">
      <w:pPr>
        <w:tabs>
          <w:tab w:val="left" w:pos="426"/>
          <w:tab w:val="left" w:pos="850"/>
          <w:tab w:val="left" w:pos="1443"/>
          <w:tab w:val="left" w:pos="1984"/>
          <w:tab w:val="left" w:pos="4612"/>
        </w:tabs>
        <w:ind w:firstLine="1443"/>
        <w:jc w:val="both"/>
        <w:rPr>
          <w:rFonts w:ascii="Times New Roman" w:hAnsi="Times New Roman" w:cs="Times New Roman"/>
          <w:sz w:val="22"/>
          <w:szCs w:val="22"/>
        </w:rPr>
      </w:pPr>
    </w:p>
    <w:p w14:paraId="3E946AAF" w14:textId="77777777" w:rsidR="00044D18" w:rsidRPr="00044D18" w:rsidRDefault="00044D18" w:rsidP="00044D18">
      <w:pPr>
        <w:tabs>
          <w:tab w:val="left" w:pos="426"/>
          <w:tab w:val="left" w:pos="1417"/>
          <w:tab w:val="left" w:pos="2019"/>
          <w:tab w:val="left" w:pos="2834"/>
          <w:tab w:val="left" w:pos="4612"/>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A </w:t>
      </w:r>
      <w:r w:rsidRPr="00044D18">
        <w:rPr>
          <w:rFonts w:ascii="Times New Roman" w:hAnsi="Times New Roman" w:cs="Times New Roman"/>
          <w:b/>
          <w:bCs/>
          <w:sz w:val="22"/>
          <w:szCs w:val="22"/>
        </w:rPr>
        <w:t xml:space="preserve">CONTRATANTE </w:t>
      </w:r>
      <w:r w:rsidRPr="00044D18">
        <w:rPr>
          <w:rFonts w:ascii="Times New Roman" w:hAnsi="Times New Roman" w:cs="Times New Roman"/>
          <w:sz w:val="22"/>
          <w:szCs w:val="22"/>
        </w:rPr>
        <w:t>obriga-se a:</w:t>
      </w:r>
    </w:p>
    <w:p w14:paraId="5ECDA047"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a) emitir chamada de manutenção corretiva comunicando 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por telefone ou e-mail;</w:t>
      </w:r>
    </w:p>
    <w:p w14:paraId="118AA26E"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b) facilitar o livre acesso dos técnicos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aos locais de trabalho, colaborando para a tomada de medidas necessárias à prestação dos serviços;</w:t>
      </w:r>
    </w:p>
    <w:p w14:paraId="0E861940"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c) não permitir que terceiros tenham acesso à casa de máquinas e demais instalações do elevador;</w:t>
      </w:r>
    </w:p>
    <w:p w14:paraId="49836412"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d) visar o Relatório Técnico por ocasião das visitas dos técnicos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para a prestação dos serviços;</w:t>
      </w:r>
    </w:p>
    <w:p w14:paraId="50A2ECBE"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e) autorizar a colocação de peça pela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ou fornecer a esta, para execução do serviço de substituição;</w:t>
      </w:r>
    </w:p>
    <w:p w14:paraId="15610593"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f) não trocar ou alterar peças do elevador sem autorização expressa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w:t>
      </w:r>
    </w:p>
    <w:p w14:paraId="461F95FE"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g) não permitir depósito de materiais alheios ao elevador na casa de máquinas e demais instalações;</w:t>
      </w:r>
    </w:p>
    <w:p w14:paraId="44CA16F3"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h) interromper o funcionamento do equipamento que apresente irregularidade, comunicando o fato à </w:t>
      </w:r>
      <w:r w:rsidRPr="00044D18">
        <w:rPr>
          <w:rFonts w:ascii="Times New Roman" w:hAnsi="Times New Roman" w:cs="Times New Roman"/>
          <w:b/>
          <w:bCs/>
          <w:sz w:val="22"/>
          <w:szCs w:val="22"/>
        </w:rPr>
        <w:t>CONTRATADA;</w:t>
      </w:r>
    </w:p>
    <w:p w14:paraId="17DF54C7"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i) cumprir rigorosamente as orientações técnicas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w:t>
      </w:r>
    </w:p>
    <w:p w14:paraId="6DC40A5E"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lastRenderedPageBreak/>
        <w:t xml:space="preserve">j) dar providência às recomendações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concernentes às condições e uso correto do elevador, divulgar orientações e fiscalizar procedimentos;</w:t>
      </w:r>
    </w:p>
    <w:p w14:paraId="14CE9B35"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k)  prestar à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as informações e esclarecimentos que esta vier a solicitar para a efetivação do fornecimento do material ou dos serviços;</w:t>
      </w:r>
    </w:p>
    <w:p w14:paraId="5524F8D3"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l) comunicar imediatamente à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qualquer irregularidade constatada no funcionamento do equipamento e, quando fugir da especialidade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executar os serviços que esta venha a julgar necessários para a segurança e bom funcionamento do equipamento;</w:t>
      </w:r>
    </w:p>
    <w:p w14:paraId="066A95D1"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m) promover, através de seu representante, o acompanhamento e a fiscalização dos serviços, sob o aspecto quantitativo e qualitativo, anotando em registro próprio as falhas detectadas e comunicando à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as ocorrências de quaisquer fatos que, a seu critério, exijam medidas corretivas por parte desta;</w:t>
      </w:r>
    </w:p>
    <w:p w14:paraId="42021A43" w14:textId="77777777" w:rsidR="00044D18" w:rsidRPr="00044D18" w:rsidRDefault="00044D18" w:rsidP="00044D18">
      <w:pPr>
        <w:tabs>
          <w:tab w:val="left" w:pos="426"/>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n)</w:t>
      </w:r>
      <w:r w:rsidRPr="00044D18">
        <w:rPr>
          <w:rFonts w:ascii="Times New Roman" w:hAnsi="Times New Roman" w:cs="Times New Roman"/>
          <w:sz w:val="22"/>
          <w:szCs w:val="22"/>
        </w:rPr>
        <w:tab/>
        <w:t xml:space="preserve">efetuar o pagamento à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após o cumprimento das formalidades legais, desde que atendidas as condições de recebimento e/ou fornecimento pactuadas e que inexistam obrigações pendentes;</w:t>
      </w:r>
    </w:p>
    <w:p w14:paraId="65B6640A" w14:textId="77777777" w:rsidR="00044D18" w:rsidRPr="00044D18" w:rsidRDefault="00044D18" w:rsidP="00044D18">
      <w:pPr>
        <w:jc w:val="both"/>
        <w:rPr>
          <w:rFonts w:ascii="Times New Roman" w:hAnsi="Times New Roman" w:cs="Times New Roman"/>
          <w:sz w:val="22"/>
          <w:szCs w:val="22"/>
        </w:rPr>
      </w:pPr>
      <w:r w:rsidRPr="00044D18">
        <w:rPr>
          <w:rFonts w:ascii="Times New Roman" w:hAnsi="Times New Roman" w:cs="Times New Roman"/>
          <w:sz w:val="22"/>
          <w:szCs w:val="22"/>
        </w:rPr>
        <w:t xml:space="preserve">o)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não responderá por quaisquer compromissos assumidos 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com terceiros, ainda que vinculados à execução do presente termo de contrato, bem como por qualquer dano causado a terceiros em decorrência de ato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de seus empregados, prepostos ou subordinados.</w:t>
      </w:r>
    </w:p>
    <w:p w14:paraId="2128BC76"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b/>
          <w:bCs/>
          <w:i/>
          <w:sz w:val="22"/>
          <w:szCs w:val="22"/>
        </w:rPr>
        <w:t>Parágrafo único</w:t>
      </w:r>
      <w:r w:rsidRPr="00044D18">
        <w:rPr>
          <w:rFonts w:ascii="Times New Roman" w:hAnsi="Times New Roman" w:cs="Times New Roman"/>
          <w:i/>
          <w:sz w:val="22"/>
          <w:szCs w:val="22"/>
        </w:rPr>
        <w:t xml:space="preserve"> - </w:t>
      </w:r>
      <w:r w:rsidRPr="00044D18">
        <w:rPr>
          <w:rFonts w:ascii="Times New Roman" w:hAnsi="Times New Roman" w:cs="Times New Roman"/>
          <w:sz w:val="22"/>
          <w:szCs w:val="22"/>
        </w:rPr>
        <w:t xml:space="preserve">A ação ou omissão, total ou parcial, de fiscalização por parte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não fará cessar nem diminuir a responsabilidade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pelo perfeito cumprimento das obrigações estipuladas no contrato, nem por quaisquer danos, inclusive contra terceiros ou irregularidades constatadas.</w:t>
      </w:r>
    </w:p>
    <w:p w14:paraId="32D2B2C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
    <w:p w14:paraId="5820D002"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1417"/>
          <w:tab w:val="left" w:pos="2019"/>
          <w:tab w:val="left" w:pos="2834"/>
          <w:tab w:val="left" w:pos="4612"/>
        </w:tabs>
        <w:suppressAutoHyphens/>
        <w:jc w:val="center"/>
        <w:outlineLvl w:val="7"/>
        <w:rPr>
          <w:rFonts w:ascii="Times New Roman" w:hAnsi="Times New Roman" w:cs="Times New Roman"/>
          <w:b/>
          <w:sz w:val="22"/>
          <w:szCs w:val="22"/>
          <w:u w:val="single"/>
          <w:shd w:val="clear" w:color="auto" w:fill="C0C0C0"/>
        </w:rPr>
      </w:pPr>
      <w:r w:rsidRPr="00044D18">
        <w:rPr>
          <w:rFonts w:ascii="Times New Roman" w:hAnsi="Times New Roman" w:cs="Times New Roman"/>
          <w:b/>
          <w:sz w:val="22"/>
          <w:szCs w:val="22"/>
          <w:shd w:val="clear" w:color="auto" w:fill="C0C0C0"/>
        </w:rPr>
        <w:t>CLÁUSULA OITAVA - DAS OBRIGAÇÕES DA CONTRATADA</w:t>
      </w:r>
    </w:p>
    <w:p w14:paraId="7DD8CF83" w14:textId="77777777" w:rsidR="00044D18" w:rsidRPr="00044D18" w:rsidRDefault="00044D18" w:rsidP="00044D18">
      <w:pPr>
        <w:tabs>
          <w:tab w:val="left" w:pos="1417"/>
          <w:tab w:val="left" w:pos="2019"/>
          <w:tab w:val="left" w:pos="2834"/>
          <w:tab w:val="left" w:pos="4612"/>
        </w:tabs>
        <w:jc w:val="center"/>
        <w:rPr>
          <w:rFonts w:ascii="Times New Roman" w:hAnsi="Times New Roman" w:cs="Times New Roman"/>
          <w:b/>
          <w:sz w:val="22"/>
          <w:szCs w:val="22"/>
          <w:u w:val="single"/>
        </w:rPr>
      </w:pPr>
    </w:p>
    <w:p w14:paraId="019DDF49" w14:textId="77777777" w:rsidR="00044D18" w:rsidRPr="00044D18" w:rsidRDefault="00044D18" w:rsidP="00044D18">
      <w:pPr>
        <w:tabs>
          <w:tab w:val="left" w:pos="1417"/>
          <w:tab w:val="left" w:pos="2019"/>
          <w:tab w:val="left" w:pos="2834"/>
          <w:tab w:val="left" w:pos="4612"/>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A </w:t>
      </w:r>
      <w:r w:rsidRPr="00044D18">
        <w:rPr>
          <w:rFonts w:ascii="Times New Roman" w:hAnsi="Times New Roman" w:cs="Times New Roman"/>
          <w:b/>
          <w:bCs/>
          <w:sz w:val="22"/>
          <w:szCs w:val="22"/>
        </w:rPr>
        <w:t xml:space="preserve">CONTRATADA </w:t>
      </w:r>
      <w:r w:rsidRPr="00044D18">
        <w:rPr>
          <w:rFonts w:ascii="Times New Roman" w:hAnsi="Times New Roman" w:cs="Times New Roman"/>
          <w:sz w:val="22"/>
          <w:szCs w:val="22"/>
        </w:rPr>
        <w:t>obriga-se a:</w:t>
      </w:r>
    </w:p>
    <w:p w14:paraId="208BAF6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a) executar os serviços objeto do contrato, respondendo pela manutenção preventiva e corretiva do equipamento, com observância dos demais encargos e responsabilidades cabíveis;</w:t>
      </w:r>
    </w:p>
    <w:p w14:paraId="29D447D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b) </w:t>
      </w:r>
      <w:r w:rsidRPr="00044D18">
        <w:rPr>
          <w:rFonts w:ascii="Times New Roman" w:hAnsi="Times New Roman" w:cs="Times New Roman"/>
          <w:b/>
          <w:sz w:val="22"/>
          <w:szCs w:val="22"/>
          <w:u w:val="single"/>
        </w:rPr>
        <w:t>iniciar a execução dos serviços contratados no dia 18/09/2025</w:t>
      </w:r>
      <w:r w:rsidRPr="00044D18">
        <w:rPr>
          <w:rFonts w:ascii="Times New Roman" w:hAnsi="Times New Roman" w:cs="Times New Roman"/>
          <w:sz w:val="22"/>
          <w:szCs w:val="22"/>
        </w:rPr>
        <w:t>, informando, em tempo hábil, qualquer motivo impeditivo ou que a impossibilite de assumir os serviços conforme o estabelecido;</w:t>
      </w:r>
    </w:p>
    <w:p w14:paraId="4FD44D58"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c)</w:t>
      </w:r>
      <w:r w:rsidRPr="00044D18">
        <w:rPr>
          <w:rFonts w:ascii="Times New Roman" w:hAnsi="Times New Roman" w:cs="Times New Roman"/>
          <w:b/>
          <w:sz w:val="22"/>
          <w:szCs w:val="22"/>
        </w:rPr>
        <w:t xml:space="preserve"> </w:t>
      </w:r>
      <w:r w:rsidRPr="00044D18">
        <w:rPr>
          <w:rFonts w:ascii="Times New Roman" w:hAnsi="Times New Roman" w:cs="Times New Roman"/>
          <w:sz w:val="22"/>
          <w:szCs w:val="22"/>
        </w:rPr>
        <w:t>o planejamento da execução dos serviços, determinando seus períodos e horários de execução, deverá ser realizado em conjunto com o(s) representante(s) designado(s) da PTM;</w:t>
      </w:r>
    </w:p>
    <w:p w14:paraId="1EA80971"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d) assumir inteira responsabilidade pela perfeita execução dos serviços, devendo </w:t>
      </w:r>
      <w:proofErr w:type="spellStart"/>
      <w:r w:rsidRPr="00044D18">
        <w:rPr>
          <w:rFonts w:ascii="Times New Roman" w:hAnsi="Times New Roman" w:cs="Times New Roman"/>
          <w:sz w:val="22"/>
          <w:szCs w:val="22"/>
        </w:rPr>
        <w:t>fornecer</w:t>
      </w:r>
      <w:proofErr w:type="spellEnd"/>
      <w:r w:rsidRPr="00044D18">
        <w:rPr>
          <w:rFonts w:ascii="Times New Roman" w:hAnsi="Times New Roman" w:cs="Times New Roman"/>
          <w:sz w:val="22"/>
          <w:szCs w:val="22"/>
        </w:rPr>
        <w:t xml:space="preserve"> todo e quaisquer materiais de consumo, inclusive </w:t>
      </w:r>
      <w:r w:rsidRPr="00044D18">
        <w:rPr>
          <w:rFonts w:ascii="Times New Roman" w:hAnsi="Times New Roman" w:cs="Times New Roman"/>
          <w:sz w:val="22"/>
          <w:szCs w:val="22"/>
          <w:shd w:val="clear" w:color="auto" w:fill="FFFFFF"/>
        </w:rPr>
        <w:t>pequenos fusíveis, lâmpadas de sinalização de painéis,</w:t>
      </w:r>
      <w:r w:rsidRPr="00044D18">
        <w:rPr>
          <w:rFonts w:ascii="Times New Roman" w:hAnsi="Times New Roman" w:cs="Times New Roman"/>
          <w:sz w:val="22"/>
          <w:szCs w:val="22"/>
        </w:rPr>
        <w:t xml:space="preserve"> lubrificantes e materiais de limpeza indispensáveis à manutenção preventiva e corretiva, bem como os equipamentos necessários à realização dos serviços, devendo os materiais a serem empregados satisfazer os padrões recomendados pelo fabricante do equipamento;</w:t>
      </w:r>
    </w:p>
    <w:p w14:paraId="2F7EF56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e)</w:t>
      </w:r>
      <w:r w:rsidRPr="00044D18">
        <w:rPr>
          <w:rFonts w:ascii="Times New Roman" w:hAnsi="Times New Roman" w:cs="Times New Roman"/>
          <w:b/>
          <w:sz w:val="22"/>
          <w:szCs w:val="22"/>
        </w:rPr>
        <w:t xml:space="preserve"> </w:t>
      </w:r>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assumir a responsabilidade por todas as providências e obrigações estabelecidas na legislação específica de acidente de trabalho, quando em ocorrência da espécie forem vítimas os seus empregados ou terceiros no desempenho dos serviços ou em conexão com eles, ainda que acontecido nas dependências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w:t>
      </w:r>
    </w:p>
    <w:p w14:paraId="3498BFCA"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f) </w:t>
      </w:r>
      <w:r w:rsidRPr="00044D18">
        <w:rPr>
          <w:rFonts w:ascii="Times New Roman" w:hAnsi="Times New Roman" w:cs="Times New Roman"/>
          <w:b/>
          <w:sz w:val="22"/>
          <w:szCs w:val="22"/>
          <w:u w:val="single"/>
        </w:rPr>
        <w:t xml:space="preserve">entregar à </w:t>
      </w:r>
      <w:r w:rsidRPr="00044D18">
        <w:rPr>
          <w:rFonts w:ascii="Times New Roman" w:hAnsi="Times New Roman" w:cs="Times New Roman"/>
          <w:b/>
          <w:bCs/>
          <w:sz w:val="22"/>
          <w:szCs w:val="22"/>
          <w:u w:val="single"/>
        </w:rPr>
        <w:t>CONTRATANTE</w:t>
      </w:r>
      <w:r w:rsidRPr="00044D18">
        <w:rPr>
          <w:rFonts w:ascii="Times New Roman" w:hAnsi="Times New Roman" w:cs="Times New Roman"/>
          <w:b/>
          <w:sz w:val="22"/>
          <w:szCs w:val="22"/>
          <w:u w:val="single"/>
        </w:rPr>
        <w:t>, no prazo de até 30 (trinta) dias após a data de assinatura deste Contrato</w:t>
      </w:r>
      <w:r w:rsidRPr="00044D18">
        <w:rPr>
          <w:rFonts w:ascii="Times New Roman" w:hAnsi="Times New Roman" w:cs="Times New Roman"/>
          <w:sz w:val="22"/>
          <w:szCs w:val="22"/>
        </w:rPr>
        <w:t>,</w:t>
      </w:r>
      <w:r w:rsidRPr="00044D18">
        <w:rPr>
          <w:rFonts w:ascii="Times New Roman" w:hAnsi="Times New Roman" w:cs="Times New Roman"/>
          <w:sz w:val="22"/>
          <w:szCs w:val="22"/>
          <w:u w:val="single"/>
        </w:rPr>
        <w:t xml:space="preserve"> devidamente quitada, uma via da Anotação de Responsabilidade Técnica – ART - do Responsável Técnico pelos serviços contratados</w:t>
      </w:r>
      <w:r w:rsidRPr="00044D18">
        <w:rPr>
          <w:rFonts w:ascii="Times New Roman" w:hAnsi="Times New Roman" w:cs="Times New Roman"/>
          <w:sz w:val="22"/>
          <w:szCs w:val="22"/>
        </w:rPr>
        <w:t>;</w:t>
      </w:r>
    </w:p>
    <w:p w14:paraId="630286A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g) vistoriar mensalmente o elevador, no horário compreendido entre 10 e 17 horas, de segunda a sexta-feira, executando os serviços objeto do contrato;</w:t>
      </w:r>
    </w:p>
    <w:p w14:paraId="72F42EBF"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lastRenderedPageBreak/>
        <w:t xml:space="preserve">h) </w:t>
      </w:r>
      <w:r w:rsidRPr="00044D18">
        <w:rPr>
          <w:rFonts w:ascii="Times New Roman" w:hAnsi="Times New Roman" w:cs="Times New Roman"/>
          <w:b/>
          <w:sz w:val="22"/>
          <w:szCs w:val="22"/>
          <w:u w:val="single"/>
        </w:rPr>
        <w:t xml:space="preserve">fornecer à </w:t>
      </w:r>
      <w:r w:rsidRPr="00044D18">
        <w:rPr>
          <w:rFonts w:ascii="Times New Roman" w:hAnsi="Times New Roman" w:cs="Times New Roman"/>
          <w:b/>
          <w:bCs/>
          <w:sz w:val="22"/>
          <w:szCs w:val="22"/>
          <w:u w:val="single"/>
        </w:rPr>
        <w:t xml:space="preserve">CONTRATANTE, </w:t>
      </w:r>
      <w:r w:rsidRPr="00044D18">
        <w:rPr>
          <w:rFonts w:ascii="Times New Roman" w:hAnsi="Times New Roman" w:cs="Times New Roman"/>
          <w:b/>
          <w:sz w:val="22"/>
          <w:szCs w:val="22"/>
          <w:u w:val="single"/>
        </w:rPr>
        <w:t>em até 30 (trinta) dias após a data de assinatura deste contrato</w:t>
      </w:r>
      <w:r w:rsidRPr="00044D18">
        <w:rPr>
          <w:rFonts w:ascii="Times New Roman" w:hAnsi="Times New Roman" w:cs="Times New Roman"/>
          <w:sz w:val="22"/>
          <w:szCs w:val="22"/>
        </w:rPr>
        <w:t>,</w:t>
      </w:r>
      <w:r w:rsidRPr="00044D18">
        <w:rPr>
          <w:rFonts w:ascii="Times New Roman" w:hAnsi="Times New Roman" w:cs="Times New Roman"/>
          <w:sz w:val="22"/>
          <w:szCs w:val="22"/>
          <w:u w:val="single"/>
        </w:rPr>
        <w:t xml:space="preserve"> a Ficha de Inspeção do Elevador, registrada junto ao competente órgão da Prefeitura de Passo Fundo/RS (caso a legislação municipal obrigue o registro)</w:t>
      </w:r>
      <w:r w:rsidRPr="00044D18">
        <w:rPr>
          <w:rFonts w:ascii="Times New Roman" w:hAnsi="Times New Roman" w:cs="Times New Roman"/>
          <w:sz w:val="22"/>
          <w:szCs w:val="22"/>
        </w:rPr>
        <w:t>, orientando seu técnico responsável a preenchê-la e rubricá-la mensalmente após a vistoria;</w:t>
      </w:r>
    </w:p>
    <w:p w14:paraId="1CB2482E"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i) </w:t>
      </w:r>
      <w:r w:rsidRPr="00044D18">
        <w:rPr>
          <w:rFonts w:ascii="Times New Roman" w:hAnsi="Times New Roman" w:cs="Times New Roman"/>
          <w:sz w:val="22"/>
          <w:szCs w:val="22"/>
          <w:u w:val="single"/>
        </w:rPr>
        <w:t xml:space="preserve">atender às chamadas técnicas da </w:t>
      </w:r>
      <w:r w:rsidRPr="00044D18">
        <w:rPr>
          <w:rFonts w:ascii="Times New Roman" w:hAnsi="Times New Roman" w:cs="Times New Roman"/>
          <w:b/>
          <w:bCs/>
          <w:sz w:val="22"/>
          <w:szCs w:val="22"/>
          <w:u w:val="single"/>
        </w:rPr>
        <w:t>CONTRATANTE</w:t>
      </w:r>
      <w:r w:rsidRPr="00044D18">
        <w:rPr>
          <w:rFonts w:ascii="Times New Roman" w:hAnsi="Times New Roman" w:cs="Times New Roman"/>
          <w:sz w:val="22"/>
          <w:szCs w:val="22"/>
          <w:u w:val="single"/>
        </w:rPr>
        <w:t xml:space="preserve">, no </w:t>
      </w:r>
      <w:r w:rsidRPr="00044D18">
        <w:rPr>
          <w:rFonts w:ascii="Times New Roman" w:hAnsi="Times New Roman" w:cs="Times New Roman"/>
          <w:b/>
          <w:sz w:val="22"/>
          <w:szCs w:val="22"/>
          <w:u w:val="single"/>
        </w:rPr>
        <w:t>prazo máximo de 24h</w:t>
      </w:r>
      <w:r w:rsidRPr="00044D18">
        <w:rPr>
          <w:rFonts w:ascii="Times New Roman" w:hAnsi="Times New Roman" w:cs="Times New Roman"/>
          <w:sz w:val="22"/>
          <w:szCs w:val="22"/>
          <w:u w:val="single"/>
        </w:rPr>
        <w:t xml:space="preserve"> </w:t>
      </w:r>
      <w:r w:rsidRPr="00044D18">
        <w:rPr>
          <w:rFonts w:ascii="Times New Roman" w:hAnsi="Times New Roman" w:cs="Times New Roman"/>
          <w:b/>
          <w:sz w:val="22"/>
          <w:szCs w:val="22"/>
          <w:u w:val="single"/>
        </w:rPr>
        <w:t>(vinte e quatro horas)</w:t>
      </w:r>
      <w:r w:rsidRPr="00044D18">
        <w:rPr>
          <w:rFonts w:ascii="Times New Roman" w:hAnsi="Times New Roman" w:cs="Times New Roman"/>
          <w:sz w:val="22"/>
          <w:szCs w:val="22"/>
          <w:u w:val="single"/>
        </w:rPr>
        <w:t xml:space="preserve"> a contar do registro das chamadas</w:t>
      </w:r>
      <w:r w:rsidRPr="00044D18">
        <w:rPr>
          <w:rFonts w:ascii="Times New Roman" w:hAnsi="Times New Roman" w:cs="Times New Roman"/>
          <w:sz w:val="22"/>
          <w:szCs w:val="22"/>
        </w:rPr>
        <w:t>, para regularizar anormalidades de funcionamento, procedendo à manutenção corretiva, substituindo e/ou reparando, segundo critérios técnicos, componentes eletrônicos, elétricos, mecânicos e hidráulicos, necessários a recolocação dos equipamentos em condições normais, utilizando na substituição peças novas recomendadas pelo fabricante;</w:t>
      </w:r>
    </w:p>
    <w:p w14:paraId="7E87CAAC"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j) seguir as instruções relativas ao peticionamento eletrônico de documentos no sistema Protocolo Administrativo Eletrônico, disponível no sítio eletrônico </w:t>
      </w:r>
      <w:hyperlink r:id="rId15" w:history="1">
        <w:r w:rsidRPr="00044D18">
          <w:rPr>
            <w:rStyle w:val="Hyperlink"/>
            <w:rFonts w:ascii="Times New Roman" w:eastAsiaTheme="majorEastAsia" w:hAnsi="Times New Roman" w:cs="Times New Roman"/>
            <w:sz w:val="22"/>
            <w:szCs w:val="22"/>
          </w:rPr>
          <w:t>https://protocoloadministrativo.mpt.mp.br/login</w:t>
        </w:r>
      </w:hyperlink>
      <w:r w:rsidRPr="00044D18">
        <w:rPr>
          <w:rFonts w:ascii="Times New Roman" w:hAnsi="Times New Roman" w:cs="Times New Roman"/>
          <w:sz w:val="22"/>
          <w:szCs w:val="22"/>
        </w:rPr>
        <w:t>;</w:t>
      </w:r>
    </w:p>
    <w:p w14:paraId="3A773101"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k)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observar na prestação dos serviços uma conduta adequada na utilização dos materiais e equipamentos, sem ocasionar danos ao patrimônio da PTM e atendendo as recomendações técnicas dos fabricantes dos produtos. Ocorrendo qualquer dano ou avaria, a empresa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providenciar a imediata reparação, restaurando as condições originais da edificação;</w:t>
      </w:r>
    </w:p>
    <w:p w14:paraId="099FCB68"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l) é responsabilidade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manter limpos e desimpedidos de sujeira e restos de materiais e produtos os locais de realização do serviço, bem como os acessos e demais dependências da edificação porventura utilizados;</w:t>
      </w:r>
    </w:p>
    <w:p w14:paraId="524B18AA"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m)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levar ao conhecimento da PTM qualquer fato extraordinário ou anormal que ocorra durante a execução dos serviços, para adoção de medidas cabíveis, bem como comunicar, por escrito, e de forma detalhada, todo tipo de acidente que eventualmente venha a ocorrer nas dependências da PTM;</w:t>
      </w:r>
    </w:p>
    <w:p w14:paraId="25FE215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n) no caso de os serviços serem realizados em finais de semana e feriados, caso autorizado pela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quaisquer custos adicionais decorrentes, tais como pagamento de horas extras, correrão por conta exclusiva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w:t>
      </w:r>
    </w:p>
    <w:p w14:paraId="215158C0"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bCs/>
          <w:sz w:val="22"/>
          <w:szCs w:val="22"/>
        </w:rPr>
        <w:t>o)</w:t>
      </w:r>
      <w:r w:rsidRPr="00044D18">
        <w:rPr>
          <w:rFonts w:ascii="Times New Roman" w:hAnsi="Times New Roman" w:cs="Times New Roman"/>
          <w:b/>
          <w:sz w:val="22"/>
          <w:szCs w:val="22"/>
        </w:rPr>
        <w:t xml:space="preserve"> </w:t>
      </w:r>
      <w:r w:rsidRPr="00044D18">
        <w:rPr>
          <w:rFonts w:ascii="Times New Roman" w:hAnsi="Times New Roman" w:cs="Times New Roman"/>
          <w:sz w:val="22"/>
          <w:szCs w:val="22"/>
        </w:rPr>
        <w:t xml:space="preserve">correrá por conta exclusiva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a responsabilidade e custo pelo fornecimento e transporte de todo o material necessário para a execução dos serviços;</w:t>
      </w:r>
    </w:p>
    <w:p w14:paraId="48C6914B"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p) os serviços deverão ser executados sob a supervisão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obedecendo rigorosamente aos procedimentos recomendados pelos fabricantes e às normas vigentes determinadas pelos órgãos competentes;</w:t>
      </w:r>
    </w:p>
    <w:p w14:paraId="04C0D865"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q) os servidores responsáveis pela fiscalização do objeto contratado poderão a qualquer momento acompanhar </w:t>
      </w:r>
      <w:r w:rsidRPr="00044D18">
        <w:rPr>
          <w:rFonts w:ascii="Times New Roman" w:hAnsi="Times New Roman" w:cs="Times New Roman"/>
          <w:i/>
          <w:sz w:val="22"/>
          <w:szCs w:val="22"/>
        </w:rPr>
        <w:t xml:space="preserve">in loco </w:t>
      </w:r>
      <w:r w:rsidRPr="00044D18">
        <w:rPr>
          <w:rFonts w:ascii="Times New Roman" w:hAnsi="Times New Roman" w:cs="Times New Roman"/>
          <w:sz w:val="22"/>
          <w:szCs w:val="22"/>
        </w:rPr>
        <w:t xml:space="preserve">a execução dos serviços, desde que não causem ônus algum à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w:t>
      </w:r>
    </w:p>
    <w:p w14:paraId="753A4E9D"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r) os serviços executados deverão proporcionar e garantir perfeitas condições de saúde e segurança aos transeuntes;</w:t>
      </w:r>
    </w:p>
    <w:p w14:paraId="58E6D88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s) eventuais indefinições, omissões, falhas ou incorreções das presentes especificações não poderão, jamais, constituir pretexto para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cobrar “serviços extras” e/ou alterar a composição de preços. Considerar-se-á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como especializada nos serviços em questão e, por conseguinte, deverá ter computado, no valor global da sua proposta todos os custos diretos e indiretos, de serviços, materiais, peças e insumos necessários à perfeita e completa consecução do objeto;</w:t>
      </w:r>
    </w:p>
    <w:p w14:paraId="2B0D26FB" w14:textId="77777777" w:rsidR="00044D18" w:rsidRPr="00044D18" w:rsidRDefault="00044D18" w:rsidP="00044D18">
      <w:pPr>
        <w:tabs>
          <w:tab w:val="left" w:pos="567"/>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t)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não aceitará, sob nenhum pretexto, a transferência de qualquer responsabilidade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para outras entidades, sejam fabricantes, técnicos, subempreiteiros e assemelhados;</w:t>
      </w:r>
    </w:p>
    <w:p w14:paraId="329D3BA8"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lastRenderedPageBreak/>
        <w:t>u)</w:t>
      </w:r>
      <w:r w:rsidRPr="00044D18">
        <w:rPr>
          <w:rFonts w:ascii="Times New Roman" w:hAnsi="Times New Roman" w:cs="Times New Roman"/>
          <w:b/>
          <w:sz w:val="22"/>
          <w:szCs w:val="22"/>
        </w:rPr>
        <w:t xml:space="preserve"> </w:t>
      </w:r>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encaminhar, até 24h (vinte e quatro horas) antes do início dos serviços, a relação prévia dos funcionários executores, com numeração da Carteira de Identidade, para autorização de acesso à PTM;</w:t>
      </w:r>
    </w:p>
    <w:p w14:paraId="5506790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v) manter, em seu estabelecimento, plantão de emergência, inclusive aos sábados, domingos e feriados, destinado a atender chamados para liberar passageiros presos na cabina ou em casos de acidente. Na hipótese em que a normalização do funcionamento venha a requerer dispêndio de mão de obra em maior quantidade que a razoável para um serviço de emergência ou que venha a ser necessária a utilização de materiais não existentes normalmente no estoque de emergência, tal normalização deverá ocorrer no dia imediato, durante o horário normal de trabalho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desde que não haja passageiros presos na cabina;</w:t>
      </w:r>
    </w:p>
    <w:p w14:paraId="745D7840"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w) entregar à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ao final de cada manutenção realizada, Relatório Técnico contendo os serviços técnicos realizados no equipamento, e se for o caso, dos defeitos efetivamente detectados e peças a serem substituídas;</w:t>
      </w:r>
    </w:p>
    <w:p w14:paraId="40DB1B5F"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x) </w:t>
      </w:r>
      <w:proofErr w:type="spellStart"/>
      <w:r w:rsidRPr="00044D18">
        <w:rPr>
          <w:rFonts w:ascii="Times New Roman" w:hAnsi="Times New Roman" w:cs="Times New Roman"/>
          <w:sz w:val="22"/>
          <w:szCs w:val="22"/>
        </w:rPr>
        <w:t>fornecer</w:t>
      </w:r>
      <w:proofErr w:type="spellEnd"/>
      <w:r w:rsidRPr="00044D18">
        <w:rPr>
          <w:rFonts w:ascii="Times New Roman" w:hAnsi="Times New Roman" w:cs="Times New Roman"/>
          <w:sz w:val="22"/>
          <w:szCs w:val="22"/>
        </w:rPr>
        <w:t xml:space="preserve"> todo o material e equipamento necessário à perfeita execução dos serviços contratados, sendo que na troca de peças e/ou componentes deve ser sempre utilizado materiais novos aprovados e recomendados pelo fabricante do elevador, com prazo de garantia;</w:t>
      </w:r>
    </w:p>
    <w:p w14:paraId="30B5E98C"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z) preencher, a cada chamada, uma ordem de serviço especificando trabalho exigido pela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e o realmente executado, sendo esta ordem de serviço assinada pelo representante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comprovando, assim, a execução dos trabalhos;</w:t>
      </w:r>
    </w:p>
    <w:p w14:paraId="4DCD7820"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aa) caso necessário, indicar preposto para representá-la durante a execução do contrato;</w:t>
      </w:r>
    </w:p>
    <w:p w14:paraId="5E863C6A"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bb</w:t>
      </w:r>
      <w:proofErr w:type="spellEnd"/>
      <w:r w:rsidRPr="00044D18">
        <w:rPr>
          <w:rFonts w:ascii="Times New Roman" w:hAnsi="Times New Roman" w:cs="Times New Roman"/>
          <w:sz w:val="22"/>
          <w:szCs w:val="22"/>
        </w:rPr>
        <w:t xml:space="preserve">) comunicar à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por escrito em papel personalizado da empresa, quaisquer serviços que fujam da especialidade da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ou que ponham em risco a segurança das pessoas, recomendando as medidas que devam ser adotadas;</w:t>
      </w:r>
    </w:p>
    <w:p w14:paraId="5EC891B6"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cc</w:t>
      </w:r>
      <w:proofErr w:type="spellEnd"/>
      <w:r w:rsidRPr="00044D18">
        <w:rPr>
          <w:rFonts w:ascii="Times New Roman" w:hAnsi="Times New Roman" w:cs="Times New Roman"/>
          <w:sz w:val="22"/>
          <w:szCs w:val="22"/>
        </w:rPr>
        <w:t xml:space="preserve">) comunicar à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qualquer alteração de endereço, telefone, e-mail ou em sua composição social;</w:t>
      </w:r>
    </w:p>
    <w:p w14:paraId="4F8ADFD6"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dd</w:t>
      </w:r>
      <w:proofErr w:type="spellEnd"/>
      <w:r w:rsidRPr="00044D18">
        <w:rPr>
          <w:rFonts w:ascii="Times New Roman" w:hAnsi="Times New Roman" w:cs="Times New Roman"/>
          <w:sz w:val="22"/>
          <w:szCs w:val="22"/>
        </w:rPr>
        <w:t xml:space="preserve">) responsabilizar-se integralmente pelos serviços contratados, nos termos da legislação vigente, não transferindo a outrem, no todo ou em parte, o presente contrato, sem prévia e expressa anuência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1DBA0417"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ee</w:t>
      </w:r>
      <w:proofErr w:type="spellEnd"/>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ter ciência da existência da Lei Geral de Proteção de Dados – LGPD e compromete-se a adequar todos os procedimentos internos ao disposto na legislação com o intuito de proteger os dados pessoais repassados pela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w:t>
      </w:r>
    </w:p>
    <w:p w14:paraId="043B96B0"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ff) enviar seus empregados devidamente uniformizados, identificando-os por meio de crachás, e provendo-os com os Equipamentos de Proteção Individual (EPIs) adequados a execução dos serviços;</w:t>
      </w:r>
    </w:p>
    <w:p w14:paraId="7D10977B"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gg</w:t>
      </w:r>
      <w:proofErr w:type="spellEnd"/>
      <w:r w:rsidRPr="00044D18">
        <w:rPr>
          <w:rFonts w:ascii="Times New Roman" w:hAnsi="Times New Roman" w:cs="Times New Roman"/>
          <w:sz w:val="22"/>
          <w:szCs w:val="22"/>
        </w:rPr>
        <w:t xml:space="preserve">) responsabilizar-se pelo cumprimento, por parte de seus empregados, das normas disciplinares determinadas pela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009036B5"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hh</w:t>
      </w:r>
      <w:proofErr w:type="spellEnd"/>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deverá dar ciência aos seus empregados quanto às normas do Código de Ética e de Conduta do MPU e da ESMPU (</w:t>
      </w:r>
      <w:bookmarkStart w:id="46" w:name="_Hlk190953639"/>
      <w:r w:rsidRPr="00044D18">
        <w:rPr>
          <w:rFonts w:ascii="Times New Roman" w:hAnsi="Times New Roman" w:cs="Times New Roman"/>
          <w:b/>
          <w:sz w:val="22"/>
          <w:szCs w:val="22"/>
        </w:rPr>
        <w:t>Anexo à Portaria</w:t>
      </w:r>
      <w:r w:rsidRPr="00044D18">
        <w:rPr>
          <w:rFonts w:ascii="Times New Roman" w:hAnsi="Times New Roman" w:cs="Times New Roman"/>
          <w:sz w:val="22"/>
          <w:szCs w:val="22"/>
        </w:rPr>
        <w:t xml:space="preserve"> </w:t>
      </w:r>
      <w:r w:rsidRPr="00044D18">
        <w:rPr>
          <w:rFonts w:ascii="Times New Roman" w:hAnsi="Times New Roman" w:cs="Times New Roman"/>
          <w:b/>
          <w:sz w:val="22"/>
          <w:szCs w:val="22"/>
        </w:rPr>
        <w:t>PGR/MPU nº 98/2017</w:t>
      </w:r>
      <w:r w:rsidRPr="00044D18">
        <w:rPr>
          <w:rFonts w:ascii="Times New Roman" w:hAnsi="Times New Roman" w:cs="Times New Roman"/>
          <w:sz w:val="22"/>
          <w:szCs w:val="22"/>
        </w:rPr>
        <w:t>);</w:t>
      </w:r>
    </w:p>
    <w:bookmarkEnd w:id="46"/>
    <w:p w14:paraId="378F7C52"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ii</w:t>
      </w:r>
      <w:proofErr w:type="spellEnd"/>
      <w:r w:rsidRPr="00044D18">
        <w:rPr>
          <w:rFonts w:ascii="Times New Roman" w:hAnsi="Times New Roman" w:cs="Times New Roman"/>
          <w:sz w:val="22"/>
          <w:szCs w:val="22"/>
        </w:rPr>
        <w:t xml:space="preserve">) substituir, sempre que exigido pela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e independentemente de justificativa por parte desta, qualquer empregado cuja atuação, permanência e/ou comportamento seja julgado prejudicial, inconveniente ou insatisfatório à disciplina ou ao interesse do Serviço Público;</w:t>
      </w:r>
    </w:p>
    <w:p w14:paraId="16A122F8"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jj</w:t>
      </w:r>
      <w:proofErr w:type="spellEnd"/>
      <w:r w:rsidRPr="00044D18">
        <w:rPr>
          <w:rFonts w:ascii="Times New Roman" w:hAnsi="Times New Roman" w:cs="Times New Roman"/>
          <w:sz w:val="22"/>
          <w:szCs w:val="22"/>
        </w:rPr>
        <w:t>) refazer, reparar ou corrigir, às suas expensas, os serviços mal executados, dentro do prazo estipulado, observado o prazo de garantia ofertado;</w:t>
      </w:r>
    </w:p>
    <w:p w14:paraId="3EC7467B"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kk</w:t>
      </w:r>
      <w:proofErr w:type="spellEnd"/>
      <w:r w:rsidRPr="00044D18">
        <w:rPr>
          <w:rFonts w:ascii="Times New Roman" w:hAnsi="Times New Roman" w:cs="Times New Roman"/>
          <w:sz w:val="22"/>
          <w:szCs w:val="22"/>
        </w:rPr>
        <w:t xml:space="preserve">) responsabilizar-se por quaisquer danos pessoais e/ou materiais causados por culpa, dolo, negligência ou imprudência dos seus empregados ou prepostos nas dependências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ficando obrigada a promover o ressarcimento a preços atualizados, dentro de 30 (trinta) dias, contados a partir da comprovação da sua responsabilidade, sendo que 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reserva-se ao direito de descontar o valor do ressarcimento do pagamento devido à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caso não faça dentro do prazo estipulado;</w:t>
      </w:r>
    </w:p>
    <w:p w14:paraId="7DE7B3F9"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lastRenderedPageBreak/>
        <w:t>ll</w:t>
      </w:r>
      <w:proofErr w:type="spellEnd"/>
      <w:r w:rsidRPr="00044D18">
        <w:rPr>
          <w:rFonts w:ascii="Times New Roman" w:hAnsi="Times New Roman" w:cs="Times New Roman"/>
          <w:sz w:val="22"/>
          <w:szCs w:val="22"/>
        </w:rPr>
        <w:t xml:space="preserve">) cumprir, além das disposições legais vigentes de âmbito federal, estadual ou municipal, as normas de segurança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3CF048C0"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mm) responsabilizar-se por todos os danos e prejuízos patrimoniais ou decorrentes de acidentes pessoais sofridos por terceiros que se encontrarem próximos ou dentro do elevador, os quais deram causa seus serviçais, empregados ou prepostos, nos termos do art. 932, III do Código Civil e demais disposições legais;</w:t>
      </w:r>
    </w:p>
    <w:p w14:paraId="6923B9CD"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nn</w:t>
      </w:r>
      <w:proofErr w:type="spellEnd"/>
      <w:r w:rsidRPr="00044D18">
        <w:rPr>
          <w:rFonts w:ascii="Times New Roman" w:hAnsi="Times New Roman" w:cs="Times New Roman"/>
          <w:sz w:val="22"/>
          <w:szCs w:val="22"/>
        </w:rPr>
        <w:t xml:space="preserve">) fazer seguro de Responsabilidade Civil contra acidentes ou danos pessoais a terceiros, decorrentes de atos e/ou omissões de seus empregados, sem ônus adicional à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1A9BD553"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oo</w:t>
      </w:r>
      <w:proofErr w:type="spellEnd"/>
      <w:r w:rsidRPr="00044D18">
        <w:rPr>
          <w:rFonts w:ascii="Times New Roman" w:hAnsi="Times New Roman" w:cs="Times New Roman"/>
          <w:sz w:val="22"/>
          <w:szCs w:val="22"/>
        </w:rPr>
        <w:t>) fazer seguro de seus empregados contra riscos de acidentes de trabalho, responsabilizando-se, também, pelos encargos trabalhistas, previdenciários, fiscais e comerciais, resultantes da execução do contrato, conforme exigência legal;</w:t>
      </w:r>
    </w:p>
    <w:p w14:paraId="6753A18C"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pp) assumir todas as responsabilidades e tomar as medidas necessárias ao atendimento dos seus empregados, acidentados ou com mal súbito, por meio de seus encarregados;</w:t>
      </w:r>
    </w:p>
    <w:p w14:paraId="0E69743E"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qq</w:t>
      </w:r>
      <w:proofErr w:type="spellEnd"/>
      <w:r w:rsidRPr="00044D18">
        <w:rPr>
          <w:rFonts w:ascii="Times New Roman" w:hAnsi="Times New Roman" w:cs="Times New Roman"/>
          <w:sz w:val="22"/>
          <w:szCs w:val="22"/>
        </w:rPr>
        <w:t xml:space="preserve">) fornecer, sempre que solicitado pela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os comprovantes de pagamentos dos empregados e o recolhimento dos encargos sociais/trabalhistas;</w:t>
      </w:r>
    </w:p>
    <w:p w14:paraId="7E9D3614"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rr</w:t>
      </w:r>
      <w:proofErr w:type="spellEnd"/>
      <w:r w:rsidRPr="00044D18">
        <w:rPr>
          <w:rFonts w:ascii="Times New Roman" w:hAnsi="Times New Roman" w:cs="Times New Roman"/>
          <w:sz w:val="22"/>
          <w:szCs w:val="22"/>
        </w:rPr>
        <w:t xml:space="preserve">) instruir os seus empregados quanto à prevenção de incêndios nas áreas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70308903"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ss</w:t>
      </w:r>
      <w:proofErr w:type="spellEnd"/>
      <w:r w:rsidRPr="00044D18">
        <w:rPr>
          <w:rFonts w:ascii="Times New Roman" w:hAnsi="Times New Roman" w:cs="Times New Roman"/>
          <w:sz w:val="22"/>
          <w:szCs w:val="22"/>
        </w:rPr>
        <w:t>) manter durante a execução do contrato todas as condições de habilitação e qualificação exigidas para a contratação;</w:t>
      </w:r>
    </w:p>
    <w:p w14:paraId="110519B9"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tt</w:t>
      </w:r>
      <w:proofErr w:type="spellEnd"/>
      <w:r w:rsidRPr="00044D18">
        <w:rPr>
          <w:rFonts w:ascii="Times New Roman" w:hAnsi="Times New Roman" w:cs="Times New Roman"/>
          <w:sz w:val="22"/>
          <w:szCs w:val="22"/>
        </w:rPr>
        <w:t xml:space="preserve">) não reproduzir, divulgar ou utilizar em benefício próprio, ou de terceiros, quaisquer informações de que tenha tomado ciência em razão da execução dos serviços discriminados, sem o consentimento, prévio e por escrito, da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0BB89BC3"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uu</w:t>
      </w:r>
      <w:proofErr w:type="spellEnd"/>
      <w:r w:rsidRPr="00044D18">
        <w:rPr>
          <w:rFonts w:ascii="Times New Roman" w:hAnsi="Times New Roman" w:cs="Times New Roman"/>
          <w:sz w:val="22"/>
          <w:szCs w:val="22"/>
        </w:rPr>
        <w:t xml:space="preserve">) não utilizar o nome da </w:t>
      </w:r>
      <w:bookmarkStart w:id="47" w:name="_Hlk168671125"/>
      <w:r w:rsidRPr="00044D18">
        <w:rPr>
          <w:rFonts w:ascii="Times New Roman" w:hAnsi="Times New Roman" w:cs="Times New Roman"/>
          <w:b/>
          <w:bCs/>
          <w:sz w:val="22"/>
          <w:szCs w:val="22"/>
        </w:rPr>
        <w:t>CONTRATANTE</w:t>
      </w:r>
      <w:bookmarkEnd w:id="47"/>
      <w:r w:rsidRPr="00044D18">
        <w:rPr>
          <w:rFonts w:ascii="Times New Roman" w:hAnsi="Times New Roman" w:cs="Times New Roman"/>
          <w:sz w:val="22"/>
          <w:szCs w:val="22"/>
        </w:rPr>
        <w:t xml:space="preserve">, ou sua qualidade de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em quaisquer atividades de divulgação empresarial, como, por exemplo, em cartões de visita, anúncios e impressos, sob pena de rescisão do contrato;</w:t>
      </w:r>
    </w:p>
    <w:p w14:paraId="443C3B3E"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vv</w:t>
      </w:r>
      <w:proofErr w:type="spellEnd"/>
      <w:r w:rsidRPr="00044D18">
        <w:rPr>
          <w:rFonts w:ascii="Times New Roman" w:hAnsi="Times New Roman" w:cs="Times New Roman"/>
          <w:sz w:val="22"/>
          <w:szCs w:val="22"/>
        </w:rPr>
        <w:t>) não oferecer o contrato em garantia de operações de crédito bancário;</w:t>
      </w:r>
    </w:p>
    <w:p w14:paraId="55B9843A"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ww</w:t>
      </w:r>
      <w:proofErr w:type="spellEnd"/>
      <w:r w:rsidRPr="00044D18">
        <w:rPr>
          <w:rFonts w:ascii="Times New Roman" w:hAnsi="Times New Roman" w:cs="Times New Roman"/>
          <w:sz w:val="22"/>
          <w:szCs w:val="22"/>
        </w:rPr>
        <w:t>) respeitar e cumprir as Normas de Segurança e Medicina do Trabalho, previstas nas normas regulamentares pertinentes, bem como demais legislação que disponha sobre segurança e saúde do trabalhador;</w:t>
      </w:r>
    </w:p>
    <w:p w14:paraId="49128295"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xx</w:t>
      </w:r>
      <w:proofErr w:type="spellEnd"/>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interromperá total ou parcialmente a execução dos serviços, mediante comunicação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sempre que;</w:t>
      </w:r>
    </w:p>
    <w:p w14:paraId="66285BFA" w14:textId="77777777" w:rsidR="00044D18" w:rsidRPr="00044D18" w:rsidRDefault="00044D18" w:rsidP="00044D18">
      <w:pPr>
        <w:widowControl w:val="0"/>
        <w:numPr>
          <w:ilvl w:val="0"/>
          <w:numId w:val="45"/>
        </w:numPr>
        <w:tabs>
          <w:tab w:val="left" w:pos="709"/>
        </w:tabs>
        <w:suppressAutoHyphens/>
        <w:ind w:left="1451" w:hanging="11"/>
        <w:jc w:val="both"/>
        <w:rPr>
          <w:rFonts w:ascii="Times New Roman" w:hAnsi="Times New Roman" w:cs="Times New Roman"/>
          <w:sz w:val="22"/>
          <w:szCs w:val="22"/>
        </w:rPr>
      </w:pPr>
      <w:r w:rsidRPr="00044D18">
        <w:rPr>
          <w:rFonts w:ascii="Times New Roman" w:hAnsi="Times New Roman" w:cs="Times New Roman"/>
          <w:sz w:val="22"/>
          <w:szCs w:val="22"/>
        </w:rPr>
        <w:t>assim estiver previsto e determinado no Instrumento Convocatório ou no Contrato;</w:t>
      </w:r>
    </w:p>
    <w:p w14:paraId="355D7B75" w14:textId="77777777" w:rsidR="00044D18" w:rsidRPr="00044D18" w:rsidRDefault="00044D18" w:rsidP="00044D18">
      <w:pPr>
        <w:widowControl w:val="0"/>
        <w:tabs>
          <w:tab w:val="left" w:pos="709"/>
        </w:tabs>
        <w:suppressAutoHyphens/>
        <w:ind w:left="1451"/>
        <w:jc w:val="both"/>
        <w:rPr>
          <w:rFonts w:ascii="Times New Roman" w:hAnsi="Times New Roman" w:cs="Times New Roman"/>
          <w:sz w:val="22"/>
          <w:szCs w:val="22"/>
        </w:rPr>
      </w:pPr>
    </w:p>
    <w:p w14:paraId="5E561816" w14:textId="77777777" w:rsidR="00044D18" w:rsidRPr="00044D18" w:rsidRDefault="00044D18" w:rsidP="00044D18">
      <w:pPr>
        <w:tabs>
          <w:tab w:val="left" w:pos="709"/>
          <w:tab w:val="left" w:pos="851"/>
        </w:tabs>
        <w:ind w:left="1440" w:hanging="11"/>
        <w:jc w:val="both"/>
        <w:rPr>
          <w:rFonts w:ascii="Times New Roman" w:hAnsi="Times New Roman" w:cs="Times New Roman"/>
          <w:sz w:val="22"/>
          <w:szCs w:val="22"/>
        </w:rPr>
      </w:pPr>
      <w:proofErr w:type="spellStart"/>
      <w:r w:rsidRPr="00044D18">
        <w:rPr>
          <w:rFonts w:ascii="Times New Roman" w:hAnsi="Times New Roman" w:cs="Times New Roman"/>
          <w:b/>
          <w:sz w:val="22"/>
          <w:szCs w:val="22"/>
        </w:rPr>
        <w:t>ii</w:t>
      </w:r>
      <w:proofErr w:type="spellEnd"/>
      <w:r w:rsidRPr="00044D18">
        <w:rPr>
          <w:rFonts w:ascii="Times New Roman" w:hAnsi="Times New Roman" w:cs="Times New Roman"/>
          <w:b/>
          <w:sz w:val="22"/>
          <w:szCs w:val="22"/>
        </w:rPr>
        <w:t>.</w:t>
      </w:r>
      <w:r w:rsidRPr="00044D18">
        <w:rPr>
          <w:rFonts w:ascii="Times New Roman" w:hAnsi="Times New Roman" w:cs="Times New Roman"/>
          <w:sz w:val="22"/>
          <w:szCs w:val="22"/>
        </w:rPr>
        <w:t xml:space="preserve"> for necessário para a execução correta e fiel dos trabalhos, nos termos do presente contrato e do termo de referência, de acordo com as presentes especificações;</w:t>
      </w:r>
    </w:p>
    <w:p w14:paraId="27E6E301" w14:textId="77777777" w:rsidR="00044D18" w:rsidRPr="00044D18" w:rsidRDefault="00044D18" w:rsidP="00044D18">
      <w:pPr>
        <w:tabs>
          <w:tab w:val="left" w:pos="426"/>
          <w:tab w:val="left" w:pos="851"/>
        </w:tabs>
        <w:ind w:left="1451" w:hanging="11"/>
        <w:jc w:val="both"/>
        <w:rPr>
          <w:rFonts w:ascii="Times New Roman" w:hAnsi="Times New Roman" w:cs="Times New Roman"/>
          <w:sz w:val="22"/>
          <w:szCs w:val="22"/>
        </w:rPr>
      </w:pPr>
      <w:proofErr w:type="spellStart"/>
      <w:r w:rsidRPr="00044D18">
        <w:rPr>
          <w:rFonts w:ascii="Times New Roman" w:hAnsi="Times New Roman" w:cs="Times New Roman"/>
          <w:b/>
          <w:sz w:val="22"/>
          <w:szCs w:val="22"/>
        </w:rPr>
        <w:t>iii</w:t>
      </w:r>
      <w:proofErr w:type="spellEnd"/>
      <w:r w:rsidRPr="00044D18">
        <w:rPr>
          <w:rFonts w:ascii="Times New Roman" w:hAnsi="Times New Roman" w:cs="Times New Roman"/>
          <w:b/>
          <w:sz w:val="22"/>
          <w:szCs w:val="22"/>
        </w:rPr>
        <w:t>.</w:t>
      </w:r>
      <w:r w:rsidRPr="00044D18">
        <w:rPr>
          <w:rFonts w:ascii="Times New Roman" w:hAnsi="Times New Roman" w:cs="Times New Roman"/>
          <w:sz w:val="22"/>
          <w:szCs w:val="22"/>
        </w:rPr>
        <w:t xml:space="preserve"> houver alguma falta cometida 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desde que esta, a juízo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possa comprometer a qualidade dos trabalhos subsequentes; e</w:t>
      </w:r>
    </w:p>
    <w:p w14:paraId="5F9F5D20" w14:textId="77777777" w:rsidR="00044D18" w:rsidRPr="00044D18" w:rsidRDefault="00044D18" w:rsidP="00044D18">
      <w:pPr>
        <w:tabs>
          <w:tab w:val="left" w:pos="426"/>
          <w:tab w:val="left" w:pos="851"/>
          <w:tab w:val="left" w:pos="1417"/>
        </w:tabs>
        <w:ind w:left="1451" w:hanging="11"/>
        <w:jc w:val="both"/>
        <w:rPr>
          <w:rFonts w:ascii="Times New Roman" w:hAnsi="Times New Roman" w:cs="Times New Roman"/>
          <w:sz w:val="22"/>
          <w:szCs w:val="22"/>
        </w:rPr>
      </w:pPr>
      <w:proofErr w:type="spellStart"/>
      <w:r w:rsidRPr="00044D18">
        <w:rPr>
          <w:rFonts w:ascii="Times New Roman" w:hAnsi="Times New Roman" w:cs="Times New Roman"/>
          <w:b/>
          <w:sz w:val="22"/>
          <w:szCs w:val="22"/>
        </w:rPr>
        <w:t>iiii</w:t>
      </w:r>
      <w:proofErr w:type="spellEnd"/>
      <w:r w:rsidRPr="00044D18">
        <w:rPr>
          <w:rFonts w:ascii="Times New Roman" w:hAnsi="Times New Roman" w:cs="Times New Roman"/>
          <w:b/>
          <w:sz w:val="22"/>
          <w:szCs w:val="22"/>
        </w:rPr>
        <w:t>.</w:t>
      </w:r>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assim determinar ou autorizar formalmente;</w:t>
      </w:r>
    </w:p>
    <w:p w14:paraId="7FC48490" w14:textId="77777777" w:rsidR="00044D18" w:rsidRPr="00044D18" w:rsidRDefault="00044D18" w:rsidP="00044D18">
      <w:pPr>
        <w:jc w:val="both"/>
        <w:rPr>
          <w:rFonts w:ascii="Times New Roman" w:hAnsi="Times New Roman" w:cs="Times New Roman"/>
          <w:sz w:val="22"/>
          <w:szCs w:val="22"/>
        </w:rPr>
      </w:pPr>
      <w:proofErr w:type="spellStart"/>
      <w:r w:rsidRPr="00044D18">
        <w:rPr>
          <w:rFonts w:ascii="Times New Roman" w:hAnsi="Times New Roman" w:cs="Times New Roman"/>
          <w:sz w:val="22"/>
          <w:szCs w:val="22"/>
        </w:rPr>
        <w:t>zz</w:t>
      </w:r>
      <w:proofErr w:type="spellEnd"/>
      <w:r w:rsidRPr="00044D18">
        <w:rPr>
          <w:rFonts w:ascii="Times New Roman" w:hAnsi="Times New Roman" w:cs="Times New Roman"/>
          <w:sz w:val="22"/>
          <w:szCs w:val="22"/>
        </w:rPr>
        <w:t xml:space="preserve">) </w:t>
      </w:r>
      <w:r w:rsidRPr="00044D18">
        <w:rPr>
          <w:rFonts w:ascii="Times New Roman" w:hAnsi="Times New Roman" w:cs="Times New Roman"/>
          <w:sz w:val="22"/>
          <w:szCs w:val="22"/>
          <w:u w:val="single"/>
        </w:rPr>
        <w:t>efetuar vistoria geral no elevador, no prazo de 15 (quinze) dias antes do término da vigência contratual</w:t>
      </w:r>
      <w:r w:rsidRPr="00044D18">
        <w:rPr>
          <w:rFonts w:ascii="Times New Roman" w:hAnsi="Times New Roman" w:cs="Times New Roman"/>
          <w:sz w:val="22"/>
          <w:szCs w:val="22"/>
        </w:rPr>
        <w:t>, fornecendo relatório pormenorizado, assinado pelo engenheiro responsável, sobre o estado de conservação e funcionamento do equipamento;</w:t>
      </w:r>
    </w:p>
    <w:p w14:paraId="311E96C1"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aaa</w:t>
      </w:r>
      <w:proofErr w:type="spellEnd"/>
      <w:r w:rsidRPr="00044D18">
        <w:rPr>
          <w:rFonts w:ascii="Times New Roman" w:hAnsi="Times New Roman" w:cs="Times New Roman"/>
          <w:sz w:val="22"/>
          <w:szCs w:val="22"/>
        </w:rPr>
        <w:t>) eventuais materiais a serem fornecidos deverão ser comprovadamente originais, de primeiro uso, de alta qualidade, e devem atender rigorosamente aos padrões especificados e às normas da ABNT;</w:t>
      </w:r>
    </w:p>
    <w:p w14:paraId="7D8A2920"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bbb</w:t>
      </w:r>
      <w:proofErr w:type="spellEnd"/>
      <w:r w:rsidRPr="00044D18">
        <w:rPr>
          <w:rFonts w:ascii="Times New Roman" w:hAnsi="Times New Roman" w:cs="Times New Roman"/>
          <w:sz w:val="22"/>
          <w:szCs w:val="22"/>
        </w:rPr>
        <w:t>) aceitar nas mesmas condições contratuais, os acréscimos que se fizerem necessários, em até 25% (vinte e cinco por cento) do valor inicial contratado;</w:t>
      </w:r>
    </w:p>
    <w:p w14:paraId="3858A79D"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lastRenderedPageBreak/>
        <w:t>ccc</w:t>
      </w:r>
      <w:proofErr w:type="spellEnd"/>
      <w:r w:rsidRPr="00044D18">
        <w:rPr>
          <w:rFonts w:ascii="Times New Roman" w:hAnsi="Times New Roman" w:cs="Times New Roman"/>
          <w:sz w:val="22"/>
          <w:szCs w:val="22"/>
        </w:rPr>
        <w:t>) assumir inteira responsabilidade pelas obrigações trabalhistas, previdenciárias, fiscais e comerciais decorrente da execução do contrato;</w:t>
      </w:r>
    </w:p>
    <w:p w14:paraId="3C22F698"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ddd</w:t>
      </w:r>
      <w:proofErr w:type="spellEnd"/>
      <w:r w:rsidRPr="00044D18">
        <w:rPr>
          <w:rFonts w:ascii="Times New Roman" w:hAnsi="Times New Roman" w:cs="Times New Roman"/>
          <w:sz w:val="22"/>
          <w:szCs w:val="22"/>
        </w:rPr>
        <w:t>) apresentar, durante o período de vigência da contratação do serviço, se solicitado, documentos que comprovem o cumprimento da legislação, em especial, encargos trabalhistas, previdenciários, fiscais e comerciais;</w:t>
      </w:r>
    </w:p>
    <w:p w14:paraId="245B06C7"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eee</w:t>
      </w:r>
      <w:proofErr w:type="spellEnd"/>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 cumprir todas as obrigações constantes neste termo de contrato e sua proposta, assumindo como exclusivamente seus os riscos e as despesas decorrentes da boa e perfeita execução do objeto;</w:t>
      </w:r>
    </w:p>
    <w:p w14:paraId="531FC6CD"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fff</w:t>
      </w:r>
      <w:proofErr w:type="spellEnd"/>
      <w:r w:rsidRPr="00044D18">
        <w:rPr>
          <w:rFonts w:ascii="Times New Roman" w:hAnsi="Times New Roman" w:cs="Times New Roman"/>
          <w:sz w:val="22"/>
          <w:szCs w:val="22"/>
        </w:rPr>
        <w:t xml:space="preserve">)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deve confirmar o recebimento de Nota de Empenho, que for remetida por correio eletrônico, no prazo de até 01(um) dia útil; </w:t>
      </w:r>
    </w:p>
    <w:p w14:paraId="051A7D65"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ggg</w:t>
      </w:r>
      <w:proofErr w:type="spellEnd"/>
      <w:r w:rsidRPr="00044D18">
        <w:rPr>
          <w:rFonts w:ascii="Times New Roman" w:hAnsi="Times New Roman" w:cs="Times New Roman"/>
          <w:sz w:val="22"/>
          <w:szCs w:val="22"/>
        </w:rPr>
        <w:t xml:space="preserve">) a inobservância das especificações técnicas implicará na não aceitação parcial ou total dos serviços, devendo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refazer as partes recusadas sem direito à indenização; </w:t>
      </w:r>
    </w:p>
    <w:p w14:paraId="644933C7"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hhh</w:t>
      </w:r>
      <w:proofErr w:type="spellEnd"/>
      <w:r w:rsidRPr="00044D18">
        <w:rPr>
          <w:rFonts w:ascii="Times New Roman" w:hAnsi="Times New Roman" w:cs="Times New Roman"/>
          <w:sz w:val="22"/>
          <w:szCs w:val="22"/>
        </w:rPr>
        <w:t xml:space="preserve">) as normas de segurança constantes das especificações não desobrigam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do cumprimento de outras disposições legais Federal, Estadual e Municipal pertinentes, sendo de sua inteira responsabilidade os processos, ações de reclamações movidas por pessoas físicas ou jurídicas em decorrência de negligência nas precauções exigidas no trabalho ou na utilização de materiais inadequados na execução dos serviços;</w:t>
      </w:r>
    </w:p>
    <w:p w14:paraId="675439F3"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iii</w:t>
      </w:r>
      <w:proofErr w:type="spellEnd"/>
      <w:r w:rsidRPr="00044D18">
        <w:rPr>
          <w:rFonts w:ascii="Times New Roman" w:hAnsi="Times New Roman" w:cs="Times New Roman"/>
          <w:sz w:val="22"/>
          <w:szCs w:val="22"/>
        </w:rPr>
        <w:t>) efetuar o pagamento dos impostos, taxas e demais obrigações fiscais de âmbito federal, estadual e/ou municipal;</w:t>
      </w:r>
    </w:p>
    <w:p w14:paraId="25400542"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jjj</w:t>
      </w:r>
      <w:proofErr w:type="spellEnd"/>
      <w:r w:rsidRPr="00044D18">
        <w:rPr>
          <w:rFonts w:ascii="Times New Roman" w:hAnsi="Times New Roman" w:cs="Times New Roman"/>
          <w:sz w:val="22"/>
          <w:szCs w:val="22"/>
        </w:rPr>
        <w:t>) informar o endereço da sede da empresa, endereço de e-mail e telefones devidamente atualizados para a realização de eventuais solicitações;</w:t>
      </w:r>
    </w:p>
    <w:p w14:paraId="2416709F" w14:textId="77777777" w:rsidR="00044D18" w:rsidRPr="00044D18" w:rsidRDefault="00044D18" w:rsidP="00044D18">
      <w:pPr>
        <w:tabs>
          <w:tab w:val="left" w:pos="426"/>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kkk</w:t>
      </w:r>
      <w:proofErr w:type="spellEnd"/>
      <w:r w:rsidRPr="00044D18">
        <w:rPr>
          <w:rFonts w:ascii="Times New Roman" w:hAnsi="Times New Roman" w:cs="Times New Roman"/>
          <w:sz w:val="22"/>
          <w:szCs w:val="22"/>
        </w:rPr>
        <w:t xml:space="preserve">) prestar todos os esclarecimentos necessários que forem solicitados pela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w:t>
      </w:r>
    </w:p>
    <w:p w14:paraId="0BEB4DB8" w14:textId="77777777" w:rsidR="00044D18" w:rsidRPr="00044D18" w:rsidRDefault="00044D18" w:rsidP="00044D18">
      <w:pPr>
        <w:tabs>
          <w:tab w:val="left" w:pos="1417"/>
          <w:tab w:val="left" w:pos="2019"/>
          <w:tab w:val="left" w:pos="2834"/>
          <w:tab w:val="left" w:pos="4612"/>
        </w:tabs>
        <w:jc w:val="both"/>
        <w:rPr>
          <w:rFonts w:ascii="Times New Roman" w:hAnsi="Times New Roman" w:cs="Times New Roman"/>
          <w:sz w:val="22"/>
          <w:szCs w:val="22"/>
        </w:rPr>
      </w:pPr>
      <w:proofErr w:type="spellStart"/>
      <w:r w:rsidRPr="00044D18">
        <w:rPr>
          <w:rFonts w:ascii="Times New Roman" w:hAnsi="Times New Roman" w:cs="Times New Roman"/>
          <w:sz w:val="22"/>
          <w:szCs w:val="22"/>
        </w:rPr>
        <w:t>lll</w:t>
      </w:r>
      <w:proofErr w:type="spellEnd"/>
      <w:r w:rsidRPr="00044D18">
        <w:rPr>
          <w:rFonts w:ascii="Times New Roman" w:hAnsi="Times New Roman" w:cs="Times New Roman"/>
          <w:sz w:val="22"/>
          <w:szCs w:val="22"/>
        </w:rPr>
        <w:t xml:space="preserve">) são expressamente vedadas à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w:t>
      </w:r>
    </w:p>
    <w:p w14:paraId="5D114A08" w14:textId="77777777" w:rsidR="00044D18" w:rsidRPr="00044D18" w:rsidRDefault="00044D18" w:rsidP="00044D18">
      <w:pPr>
        <w:tabs>
          <w:tab w:val="left" w:pos="349"/>
          <w:tab w:val="left" w:pos="567"/>
        </w:tabs>
        <w:ind w:left="720"/>
        <w:jc w:val="both"/>
        <w:rPr>
          <w:rFonts w:ascii="Times New Roman" w:hAnsi="Times New Roman" w:cs="Times New Roman"/>
          <w:sz w:val="22"/>
          <w:szCs w:val="22"/>
        </w:rPr>
      </w:pPr>
      <w:r w:rsidRPr="00044D18">
        <w:rPr>
          <w:rFonts w:ascii="Times New Roman" w:hAnsi="Times New Roman" w:cs="Times New Roman"/>
          <w:sz w:val="22"/>
          <w:szCs w:val="22"/>
        </w:rPr>
        <w:t xml:space="preserve">i. a veiculação de publicidade acerca desta prestação dos serviços, salvo se houver prévia autorização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w:t>
      </w:r>
    </w:p>
    <w:p w14:paraId="7B520BF7" w14:textId="77777777" w:rsidR="00044D18" w:rsidRPr="00044D18" w:rsidRDefault="00044D18" w:rsidP="00044D18">
      <w:pPr>
        <w:tabs>
          <w:tab w:val="left" w:pos="349"/>
          <w:tab w:val="left" w:pos="567"/>
        </w:tabs>
        <w:ind w:left="720"/>
        <w:jc w:val="both"/>
        <w:rPr>
          <w:rFonts w:ascii="Times New Roman" w:hAnsi="Times New Roman" w:cs="Times New Roman"/>
          <w:sz w:val="22"/>
          <w:szCs w:val="22"/>
        </w:rPr>
      </w:pPr>
      <w:proofErr w:type="spellStart"/>
      <w:r w:rsidRPr="00044D18">
        <w:rPr>
          <w:rFonts w:ascii="Times New Roman" w:hAnsi="Times New Roman" w:cs="Times New Roman"/>
          <w:sz w:val="22"/>
          <w:szCs w:val="22"/>
        </w:rPr>
        <w:t>ii</w:t>
      </w:r>
      <w:proofErr w:type="spellEnd"/>
      <w:r w:rsidRPr="00044D18">
        <w:rPr>
          <w:rFonts w:ascii="Times New Roman" w:hAnsi="Times New Roman" w:cs="Times New Roman"/>
          <w:sz w:val="22"/>
          <w:szCs w:val="22"/>
        </w:rPr>
        <w:t>. a contratação de servidores pertencentes ao quadro de pessoal da PRT 4ª Região, durante a vigência desta avença.</w:t>
      </w:r>
    </w:p>
    <w:p w14:paraId="15A1F4A0" w14:textId="77777777" w:rsidR="00044D18" w:rsidRPr="00044D18" w:rsidRDefault="00044D18" w:rsidP="00044D18">
      <w:pPr>
        <w:tabs>
          <w:tab w:val="left" w:pos="349"/>
          <w:tab w:val="left" w:pos="567"/>
        </w:tabs>
        <w:ind w:left="720"/>
        <w:jc w:val="both"/>
        <w:rPr>
          <w:rFonts w:ascii="Times New Roman" w:hAnsi="Times New Roman" w:cs="Times New Roman"/>
          <w:sz w:val="22"/>
          <w:szCs w:val="22"/>
        </w:rPr>
      </w:pPr>
    </w:p>
    <w:p w14:paraId="01325534" w14:textId="77777777" w:rsidR="00044D18" w:rsidRPr="00044D18" w:rsidRDefault="00044D18" w:rsidP="00044D18">
      <w:pPr>
        <w:pBdr>
          <w:top w:val="single" w:sz="4" w:space="1" w:color="000000"/>
          <w:left w:val="single" w:sz="4" w:space="4" w:color="000000"/>
          <w:bottom w:val="single" w:sz="4" w:space="1" w:color="000000"/>
          <w:right w:val="single" w:sz="4" w:space="4" w:color="000000"/>
        </w:pBdr>
        <w:shd w:val="clear" w:color="auto" w:fill="C0C0C0"/>
        <w:tabs>
          <w:tab w:val="left" w:pos="1417"/>
          <w:tab w:val="left" w:pos="2005"/>
          <w:tab w:val="left" w:pos="2778"/>
          <w:tab w:val="left" w:pos="4612"/>
        </w:tabs>
        <w:jc w:val="center"/>
        <w:rPr>
          <w:rFonts w:ascii="Times New Roman" w:hAnsi="Times New Roman" w:cs="Times New Roman"/>
          <w:sz w:val="22"/>
          <w:szCs w:val="22"/>
        </w:rPr>
      </w:pPr>
      <w:r w:rsidRPr="00044D18">
        <w:rPr>
          <w:rFonts w:ascii="Times New Roman" w:hAnsi="Times New Roman" w:cs="Times New Roman"/>
          <w:b/>
          <w:sz w:val="22"/>
          <w:szCs w:val="22"/>
          <w:shd w:val="clear" w:color="auto" w:fill="C0C0C0"/>
        </w:rPr>
        <w:t>CLÁUSULA NONA - DO VALOR E DA FORMA DE PAGAMENTO</w:t>
      </w:r>
      <w:r w:rsidRPr="00044D18">
        <w:rPr>
          <w:rFonts w:ascii="Times New Roman" w:hAnsi="Times New Roman" w:cs="Times New Roman"/>
          <w:sz w:val="22"/>
          <w:szCs w:val="22"/>
        </w:rPr>
        <w:t xml:space="preserve"> </w:t>
      </w:r>
    </w:p>
    <w:p w14:paraId="02FB4C6A" w14:textId="77777777" w:rsidR="00044D18" w:rsidRPr="00044D18" w:rsidRDefault="00044D18" w:rsidP="00044D18">
      <w:pPr>
        <w:shd w:val="clear" w:color="auto" w:fill="FFFFFF"/>
        <w:tabs>
          <w:tab w:val="left" w:pos="1276"/>
        </w:tabs>
        <w:ind w:firstLine="1134"/>
        <w:jc w:val="both"/>
        <w:rPr>
          <w:rFonts w:ascii="Times New Roman" w:hAnsi="Times New Roman" w:cs="Times New Roman"/>
          <w:b/>
          <w:bCs/>
          <w:sz w:val="22"/>
          <w:szCs w:val="22"/>
        </w:rPr>
      </w:pPr>
      <w:r w:rsidRPr="00044D18">
        <w:rPr>
          <w:rFonts w:ascii="Times New Roman" w:hAnsi="Times New Roman" w:cs="Times New Roman"/>
          <w:sz w:val="22"/>
          <w:szCs w:val="22"/>
        </w:rPr>
        <w:t xml:space="preserve">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pagará mensalmente à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pelos serviços efetivamente prestados, o </w:t>
      </w:r>
      <w:r w:rsidRPr="00044D18">
        <w:rPr>
          <w:rFonts w:ascii="Times New Roman" w:hAnsi="Times New Roman" w:cs="Times New Roman"/>
          <w:b/>
          <w:sz w:val="22"/>
          <w:szCs w:val="22"/>
        </w:rPr>
        <w:t xml:space="preserve">Valor Mensal de R$ </w:t>
      </w:r>
      <w:proofErr w:type="spellStart"/>
      <w:r w:rsidRPr="00044D18">
        <w:rPr>
          <w:rFonts w:ascii="Times New Roman" w:hAnsi="Times New Roman" w:cs="Times New Roman"/>
          <w:b/>
          <w:sz w:val="22"/>
          <w:szCs w:val="22"/>
        </w:rPr>
        <w:t>xxx,xx</w:t>
      </w:r>
      <w:proofErr w:type="spellEnd"/>
      <w:r w:rsidRPr="00044D18">
        <w:rPr>
          <w:rFonts w:ascii="Times New Roman" w:hAnsi="Times New Roman" w:cs="Times New Roman"/>
          <w:b/>
          <w:sz w:val="22"/>
          <w:szCs w:val="22"/>
        </w:rPr>
        <w:t xml:space="preserve"> (</w:t>
      </w:r>
      <w:proofErr w:type="spellStart"/>
      <w:r w:rsidRPr="00044D18">
        <w:rPr>
          <w:rFonts w:ascii="Times New Roman" w:hAnsi="Times New Roman" w:cs="Times New Roman"/>
          <w:b/>
          <w:sz w:val="22"/>
          <w:szCs w:val="22"/>
        </w:rPr>
        <w:t>xxxxxxxxxxxxxxxxxxx</w:t>
      </w:r>
      <w:proofErr w:type="spellEnd"/>
      <w:r w:rsidRPr="00044D18">
        <w:rPr>
          <w:rFonts w:ascii="Times New Roman" w:hAnsi="Times New Roman" w:cs="Times New Roman"/>
          <w:b/>
          <w:sz w:val="22"/>
          <w:szCs w:val="22"/>
        </w:rPr>
        <w:t>)</w:t>
      </w:r>
      <w:r w:rsidRPr="00044D18">
        <w:rPr>
          <w:rFonts w:ascii="Times New Roman" w:hAnsi="Times New Roman" w:cs="Times New Roman"/>
          <w:sz w:val="22"/>
          <w:szCs w:val="22"/>
        </w:rPr>
        <w:t xml:space="preserve">, </w:t>
      </w:r>
      <w:r w:rsidRPr="00044D18">
        <w:rPr>
          <w:rFonts w:ascii="Times New Roman" w:hAnsi="Times New Roman" w:cs="Times New Roman"/>
          <w:b/>
          <w:sz w:val="22"/>
          <w:szCs w:val="22"/>
        </w:rPr>
        <w:t xml:space="preserve">até o 10º (décimo) dia útil </w:t>
      </w:r>
      <w:r w:rsidRPr="00044D18">
        <w:rPr>
          <w:rFonts w:ascii="Times New Roman" w:hAnsi="Times New Roman" w:cs="Times New Roman"/>
          <w:b/>
          <w:bCs/>
          <w:sz w:val="22"/>
          <w:szCs w:val="22"/>
        </w:rPr>
        <w:t xml:space="preserve">após o atesto de recebimento definitivo do objeto pela </w:t>
      </w:r>
      <w:r w:rsidRPr="00044D18">
        <w:rPr>
          <w:rFonts w:ascii="Times New Roman" w:hAnsi="Times New Roman" w:cs="Times New Roman"/>
          <w:b/>
          <w:sz w:val="22"/>
          <w:szCs w:val="22"/>
        </w:rPr>
        <w:t>CONTRATANTE</w:t>
      </w:r>
      <w:r w:rsidRPr="00044D18">
        <w:rPr>
          <w:rFonts w:ascii="Times New Roman" w:hAnsi="Times New Roman" w:cs="Times New Roman"/>
          <w:b/>
          <w:bCs/>
          <w:sz w:val="22"/>
          <w:szCs w:val="22"/>
        </w:rPr>
        <w:t xml:space="preserve">. </w:t>
      </w:r>
    </w:p>
    <w:p w14:paraId="7DAF2B8A" w14:textId="77777777" w:rsidR="00044D18" w:rsidRPr="00044D18" w:rsidRDefault="00044D18" w:rsidP="00044D18">
      <w:pPr>
        <w:shd w:val="clear" w:color="auto" w:fill="FFFFFF"/>
        <w:tabs>
          <w:tab w:val="left" w:pos="1276"/>
        </w:tabs>
        <w:ind w:firstLine="1134"/>
        <w:jc w:val="both"/>
        <w:rPr>
          <w:rFonts w:ascii="Times New Roman" w:hAnsi="Times New Roman" w:cs="Times New Roman"/>
          <w:b/>
          <w:sz w:val="22"/>
          <w:szCs w:val="22"/>
        </w:rPr>
      </w:pPr>
      <w:r w:rsidRPr="00044D18">
        <w:rPr>
          <w:rFonts w:ascii="Times New Roman" w:hAnsi="Times New Roman" w:cs="Times New Roman"/>
          <w:sz w:val="22"/>
          <w:szCs w:val="22"/>
        </w:rPr>
        <w:t xml:space="preserve">O </w:t>
      </w:r>
      <w:r w:rsidRPr="00044D18">
        <w:rPr>
          <w:rFonts w:ascii="Times New Roman" w:hAnsi="Times New Roman" w:cs="Times New Roman"/>
          <w:b/>
          <w:sz w:val="22"/>
          <w:szCs w:val="22"/>
        </w:rPr>
        <w:t>Valor Global</w:t>
      </w:r>
      <w:r w:rsidRPr="00044D18">
        <w:rPr>
          <w:rFonts w:ascii="Times New Roman" w:hAnsi="Times New Roman" w:cs="Times New Roman"/>
          <w:sz w:val="22"/>
          <w:szCs w:val="22"/>
        </w:rPr>
        <w:t xml:space="preserve"> para a execução do contrato durante </w:t>
      </w:r>
      <w:r w:rsidRPr="00044D18">
        <w:rPr>
          <w:rFonts w:ascii="Times New Roman" w:hAnsi="Times New Roman" w:cs="Times New Roman"/>
          <w:b/>
          <w:sz w:val="22"/>
          <w:szCs w:val="22"/>
        </w:rPr>
        <w:t>02 (dois</w:t>
      </w:r>
      <w:r w:rsidRPr="00044D18">
        <w:rPr>
          <w:rFonts w:ascii="Times New Roman" w:hAnsi="Times New Roman" w:cs="Times New Roman"/>
          <w:sz w:val="22"/>
          <w:szCs w:val="22"/>
        </w:rPr>
        <w:t xml:space="preserve">) </w:t>
      </w:r>
      <w:r w:rsidRPr="00044D18">
        <w:rPr>
          <w:rFonts w:ascii="Times New Roman" w:hAnsi="Times New Roman" w:cs="Times New Roman"/>
          <w:b/>
          <w:sz w:val="22"/>
          <w:szCs w:val="22"/>
        </w:rPr>
        <w:t>anos</w:t>
      </w:r>
      <w:r w:rsidRPr="00044D18">
        <w:rPr>
          <w:rFonts w:ascii="Times New Roman" w:hAnsi="Times New Roman" w:cs="Times New Roman"/>
          <w:sz w:val="22"/>
          <w:szCs w:val="22"/>
        </w:rPr>
        <w:t xml:space="preserve"> é de </w:t>
      </w:r>
      <w:r w:rsidRPr="00044D18">
        <w:rPr>
          <w:rFonts w:ascii="Times New Roman" w:hAnsi="Times New Roman" w:cs="Times New Roman"/>
          <w:b/>
          <w:sz w:val="22"/>
          <w:szCs w:val="22"/>
        </w:rPr>
        <w:t xml:space="preserve">R$ </w:t>
      </w:r>
      <w:proofErr w:type="spellStart"/>
      <w:r w:rsidRPr="00044D18">
        <w:rPr>
          <w:rFonts w:ascii="Times New Roman" w:hAnsi="Times New Roman" w:cs="Times New Roman"/>
          <w:b/>
          <w:sz w:val="22"/>
          <w:szCs w:val="22"/>
        </w:rPr>
        <w:t>xx.xxx,xx</w:t>
      </w:r>
      <w:proofErr w:type="spellEnd"/>
      <w:r w:rsidRPr="00044D18">
        <w:rPr>
          <w:rFonts w:ascii="Times New Roman" w:hAnsi="Times New Roman" w:cs="Times New Roman"/>
          <w:b/>
          <w:sz w:val="22"/>
          <w:szCs w:val="22"/>
        </w:rPr>
        <w:t xml:space="preserve"> (</w:t>
      </w:r>
      <w:proofErr w:type="spellStart"/>
      <w:r w:rsidRPr="00044D18">
        <w:rPr>
          <w:rFonts w:ascii="Times New Roman" w:hAnsi="Times New Roman" w:cs="Times New Roman"/>
          <w:b/>
          <w:sz w:val="22"/>
          <w:szCs w:val="22"/>
        </w:rPr>
        <w:t>xxxxxxxxxxxxxxxxxxxxxxxx</w:t>
      </w:r>
      <w:proofErr w:type="spellEnd"/>
      <w:r w:rsidRPr="00044D18">
        <w:rPr>
          <w:rFonts w:ascii="Times New Roman" w:hAnsi="Times New Roman" w:cs="Times New Roman"/>
          <w:b/>
          <w:sz w:val="22"/>
          <w:szCs w:val="22"/>
        </w:rPr>
        <w:t>).</w:t>
      </w:r>
    </w:p>
    <w:p w14:paraId="442638D7"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primeiro - </w:t>
      </w:r>
      <w:r w:rsidRPr="00044D18">
        <w:rPr>
          <w:rFonts w:ascii="Times New Roman" w:hAnsi="Times New Roman" w:cs="Times New Roman"/>
          <w:b/>
          <w:sz w:val="22"/>
          <w:szCs w:val="22"/>
        </w:rPr>
        <w:t>A nota fiscal ou fatura eletrônica deverá ser enviada, por meio eletrônico</w:t>
      </w:r>
      <w:r w:rsidRPr="00044D18">
        <w:rPr>
          <w:rFonts w:ascii="Times New Roman" w:hAnsi="Times New Roman" w:cs="Times New Roman"/>
          <w:sz w:val="22"/>
          <w:szCs w:val="22"/>
        </w:rPr>
        <w:t xml:space="preserve">, acessível, via internet, no portal da Procuradoria ou diretamente pelo endereço </w:t>
      </w:r>
      <w:hyperlink r:id="rId16" w:history="1">
        <w:r w:rsidRPr="00044D18">
          <w:rPr>
            <w:rFonts w:ascii="Times New Roman" w:hAnsi="Times New Roman" w:cs="Times New Roman"/>
            <w:b/>
            <w:color w:val="0000FF"/>
            <w:sz w:val="22"/>
            <w:szCs w:val="22"/>
            <w:u w:val="single"/>
          </w:rPr>
          <w:t>https://protocoloadministrativo.mpt.mp.br</w:t>
        </w:r>
      </w:hyperlink>
      <w:r w:rsidRPr="00044D18">
        <w:rPr>
          <w:rFonts w:ascii="Times New Roman" w:hAnsi="Times New Roman" w:cs="Times New Roman"/>
          <w:sz w:val="22"/>
          <w:szCs w:val="22"/>
        </w:rPr>
        <w:t xml:space="preserve"> (nesse endereço, encontram-se informações acerca do procedimento a ser realizado). Deverá constar no corpo da nota fiscal ou fatura eletrônica o número e nome da agência e do banco e o número da conta onde poderão ser efetuados os pagamentos.</w:t>
      </w:r>
    </w:p>
    <w:p w14:paraId="095F6A66"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b/>
          <w:i/>
          <w:sz w:val="22"/>
          <w:szCs w:val="22"/>
        </w:rPr>
        <w:t>Parágrafo segundo</w:t>
      </w:r>
      <w:r w:rsidRPr="00044D18">
        <w:rPr>
          <w:rFonts w:ascii="Times New Roman" w:hAnsi="Times New Roman" w:cs="Times New Roman"/>
          <w:sz w:val="22"/>
          <w:szCs w:val="22"/>
        </w:rPr>
        <w:t xml:space="preserve"> – Deverão acompanhar as notas fiscais ou faturas eletrônicas as seguintes certidões: de regularidade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com o FGTS (CRF), com as Fazendas Federal, Estadual e Municipal, bem como da regularidade trabalhista (Certidão Negativa de Débitos Trabalhistas ou Certidão Positiva de Débitos Trabalhistas com efeito de negativa).</w:t>
      </w:r>
    </w:p>
    <w:p w14:paraId="2C8179D0"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b/>
          <w:i/>
          <w:sz w:val="22"/>
          <w:szCs w:val="22"/>
        </w:rPr>
        <w:t>Parágrafo terceiro</w:t>
      </w:r>
      <w:r w:rsidRPr="00044D18">
        <w:rPr>
          <w:rFonts w:ascii="Times New Roman" w:hAnsi="Times New Roman" w:cs="Times New Roman"/>
          <w:b/>
          <w:sz w:val="22"/>
          <w:szCs w:val="22"/>
        </w:rPr>
        <w:t xml:space="preserve"> - </w:t>
      </w:r>
      <w:r w:rsidRPr="00044D18">
        <w:rPr>
          <w:rFonts w:ascii="Times New Roman" w:hAnsi="Times New Roman" w:cs="Times New Roman"/>
          <w:sz w:val="22"/>
          <w:szCs w:val="22"/>
        </w:rPr>
        <w:t xml:space="preserve">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promoverá a retenção e o recolhimento de Tributos Federais (IRPJ, CSLL, COFINS e PIS/PASEP) bem como Municipal (ISSQN), que deverão estar discriminados no corpo das notas fiscais/faturas eletrônicas, quando da realização dos pagamentos devidos à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conforme a legislação vigente, salvo se esta última enquadrar-se em </w:t>
      </w:r>
      <w:r w:rsidRPr="00044D18">
        <w:rPr>
          <w:rFonts w:ascii="Times New Roman" w:hAnsi="Times New Roman" w:cs="Times New Roman"/>
          <w:sz w:val="22"/>
          <w:szCs w:val="22"/>
        </w:rPr>
        <w:lastRenderedPageBreak/>
        <w:t xml:space="preserve">alguma hipótese em que não haverá retenção, fato que deverá ser comprovado junto à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w:t>
      </w:r>
    </w:p>
    <w:p w14:paraId="7E2AE139"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quarto </w:t>
      </w:r>
      <w:r w:rsidRPr="00044D18">
        <w:rPr>
          <w:rFonts w:ascii="Times New Roman" w:hAnsi="Times New Roman" w:cs="Times New Roman"/>
          <w:sz w:val="22"/>
          <w:szCs w:val="22"/>
        </w:rPr>
        <w:t xml:space="preserve">- Nos casos de eventuais atrasos de pagamentos, desde que a </w:t>
      </w:r>
      <w:r w:rsidRPr="00044D18">
        <w:rPr>
          <w:rFonts w:ascii="Times New Roman" w:hAnsi="Times New Roman" w:cs="Times New Roman"/>
          <w:b/>
          <w:bCs/>
          <w:sz w:val="22"/>
          <w:szCs w:val="22"/>
        </w:rPr>
        <w:t>CONTRATADA</w:t>
      </w:r>
      <w:r w:rsidRPr="00044D18">
        <w:rPr>
          <w:rFonts w:ascii="Times New Roman" w:hAnsi="Times New Roman" w:cs="Times New Roman"/>
          <w:sz w:val="22"/>
          <w:szCs w:val="22"/>
        </w:rPr>
        <w:t xml:space="preserve"> não tenha concorrido de alguma forma para tanto, fica convencionado que a taxa de atualização financeira devida pela </w:t>
      </w:r>
      <w:r w:rsidRPr="00044D18">
        <w:rPr>
          <w:rFonts w:ascii="Times New Roman" w:hAnsi="Times New Roman" w:cs="Times New Roman"/>
          <w:b/>
          <w:bCs/>
          <w:sz w:val="22"/>
          <w:szCs w:val="22"/>
        </w:rPr>
        <w:t>CONTRATANTE</w:t>
      </w:r>
      <w:r w:rsidRPr="00044D18">
        <w:rPr>
          <w:rFonts w:ascii="Times New Roman" w:hAnsi="Times New Roman" w:cs="Times New Roman"/>
          <w:sz w:val="22"/>
          <w:szCs w:val="22"/>
        </w:rPr>
        <w:t xml:space="preserve">, entre a data acima referida e a correspondente ao efetivo adimplemento da parcela, será de 6% </w:t>
      </w:r>
      <w:proofErr w:type="spellStart"/>
      <w:r w:rsidRPr="00044D18">
        <w:rPr>
          <w:rFonts w:ascii="Times New Roman" w:hAnsi="Times New Roman" w:cs="Times New Roman"/>
          <w:sz w:val="22"/>
          <w:szCs w:val="22"/>
        </w:rPr>
        <w:t>a.a</w:t>
      </w:r>
      <w:proofErr w:type="spellEnd"/>
      <w:r w:rsidRPr="00044D18">
        <w:rPr>
          <w:rFonts w:ascii="Times New Roman" w:hAnsi="Times New Roman" w:cs="Times New Roman"/>
          <w:sz w:val="22"/>
          <w:szCs w:val="22"/>
        </w:rPr>
        <w:t xml:space="preserve"> (seis por cento ao ano), mediante a aplicação da seguinte fórmula: </w:t>
      </w:r>
    </w:p>
    <w:p w14:paraId="4E0F3E8B"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sz w:val="22"/>
          <w:szCs w:val="22"/>
        </w:rPr>
        <w:tab/>
        <w:t>EM = I x N x VP, onde:</w:t>
      </w:r>
    </w:p>
    <w:p w14:paraId="39DF37A2"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sz w:val="22"/>
          <w:szCs w:val="22"/>
        </w:rPr>
        <w:tab/>
        <w:t>EM = Encargos moratórios;</w:t>
      </w:r>
    </w:p>
    <w:p w14:paraId="43661339"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sz w:val="22"/>
          <w:szCs w:val="22"/>
        </w:rPr>
        <w:tab/>
        <w:t>I = índice de atualização financeira = 0,0001643;</w:t>
      </w:r>
    </w:p>
    <w:p w14:paraId="3DFC5596" w14:textId="77777777" w:rsidR="00044D18" w:rsidRPr="00044D18" w:rsidRDefault="00044D18" w:rsidP="00044D18">
      <w:pPr>
        <w:shd w:val="clear" w:color="auto" w:fill="FFFFFF"/>
        <w:tabs>
          <w:tab w:val="left" w:pos="1276"/>
        </w:tabs>
        <w:ind w:left="1276"/>
        <w:jc w:val="both"/>
        <w:rPr>
          <w:rFonts w:ascii="Times New Roman" w:hAnsi="Times New Roman" w:cs="Times New Roman"/>
          <w:sz w:val="22"/>
          <w:szCs w:val="22"/>
        </w:rPr>
      </w:pPr>
      <w:r w:rsidRPr="00044D18">
        <w:rPr>
          <w:rFonts w:ascii="Times New Roman" w:hAnsi="Times New Roman" w:cs="Times New Roman"/>
          <w:sz w:val="22"/>
          <w:szCs w:val="22"/>
        </w:rPr>
        <w:t>N = número de dias entre a data prevista para o pagamento e a do efetivo pagamento;</w:t>
      </w:r>
    </w:p>
    <w:p w14:paraId="146C3A34"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sz w:val="22"/>
          <w:szCs w:val="22"/>
        </w:rPr>
        <w:tab/>
        <w:t>VP = valor da parcela a ser paga.</w:t>
      </w:r>
    </w:p>
    <w:p w14:paraId="1701A726"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p>
    <w:p w14:paraId="35761082" w14:textId="77777777" w:rsidR="00044D18" w:rsidRPr="00044D18" w:rsidRDefault="00044D18" w:rsidP="00044D18">
      <w:pPr>
        <w:shd w:val="clear" w:color="auto" w:fill="FFFFFF"/>
        <w:tabs>
          <w:tab w:val="left" w:pos="1276"/>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quinto </w:t>
      </w:r>
      <w:r w:rsidRPr="00044D18">
        <w:rPr>
          <w:rFonts w:ascii="Times New Roman" w:hAnsi="Times New Roman" w:cs="Times New Roman"/>
          <w:sz w:val="22"/>
          <w:szCs w:val="22"/>
        </w:rPr>
        <w:t xml:space="preserve">– Os pagamentos à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poderão ser retidos quando identificado descumprimento de obrigações trabalhistas ou previdenciárias. Em caso de indício de irregularidade no recolhimento das contribuições previdenciárias,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oficiará a Receita Federal do Brasil. Em caso de indício de irregularidade no recolhimento da contribuição para o FGTS,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oficiará ao Ministério do Trabalho.</w:t>
      </w:r>
    </w:p>
    <w:p w14:paraId="0D640B72" w14:textId="77777777" w:rsidR="00044D18" w:rsidRPr="00044D18" w:rsidRDefault="00044D18" w:rsidP="00044D18">
      <w:pPr>
        <w:shd w:val="clear" w:color="auto" w:fill="FFFFFF"/>
        <w:tabs>
          <w:tab w:val="left" w:pos="1276"/>
        </w:tabs>
        <w:jc w:val="both"/>
        <w:rPr>
          <w:rFonts w:ascii="Times New Roman" w:hAnsi="Times New Roman" w:cs="Times New Roman"/>
          <w:b/>
          <w:sz w:val="22"/>
          <w:szCs w:val="22"/>
          <w:u w:val="single"/>
        </w:rPr>
      </w:pPr>
    </w:p>
    <w:p w14:paraId="5217BB14"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1417"/>
          <w:tab w:val="left" w:pos="2005"/>
          <w:tab w:val="left" w:pos="2778"/>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 DA ALTERAÇÃO</w:t>
      </w:r>
    </w:p>
    <w:p w14:paraId="7370BD9D" w14:textId="77777777" w:rsidR="00044D18" w:rsidRPr="00044D18" w:rsidRDefault="00044D18" w:rsidP="00044D18">
      <w:pPr>
        <w:tabs>
          <w:tab w:val="left" w:pos="1417"/>
          <w:tab w:val="left" w:pos="2005"/>
          <w:tab w:val="left" w:pos="2778"/>
          <w:tab w:val="left" w:pos="4612"/>
        </w:tabs>
        <w:jc w:val="both"/>
        <w:rPr>
          <w:rFonts w:ascii="Times New Roman" w:hAnsi="Times New Roman" w:cs="Times New Roman"/>
          <w:sz w:val="22"/>
          <w:szCs w:val="22"/>
        </w:rPr>
      </w:pPr>
    </w:p>
    <w:p w14:paraId="47271796" w14:textId="77777777" w:rsidR="00044D18" w:rsidRPr="00044D18" w:rsidRDefault="00044D18" w:rsidP="00044D18">
      <w:pPr>
        <w:tabs>
          <w:tab w:val="left" w:pos="1417"/>
          <w:tab w:val="left" w:pos="2005"/>
          <w:tab w:val="left" w:pos="2778"/>
          <w:tab w:val="left" w:pos="4612"/>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Este Contrato poderá ser alterado na ocorrência de quaisquer fatos estipulados no art. </w:t>
      </w:r>
      <w:bookmarkStart w:id="48" w:name="_Hlk190956392"/>
      <w:r w:rsidRPr="00044D18">
        <w:rPr>
          <w:rFonts w:ascii="Times New Roman" w:hAnsi="Times New Roman" w:cs="Times New Roman"/>
          <w:sz w:val="22"/>
          <w:szCs w:val="22"/>
        </w:rPr>
        <w:t>124 da Lei nº 14.133, de 1º/04/2021</w:t>
      </w:r>
      <w:bookmarkEnd w:id="48"/>
      <w:r w:rsidRPr="00044D18">
        <w:rPr>
          <w:rFonts w:ascii="Times New Roman" w:hAnsi="Times New Roman" w:cs="Times New Roman"/>
          <w:sz w:val="22"/>
          <w:szCs w:val="22"/>
        </w:rPr>
        <w:t xml:space="preserve">. </w:t>
      </w:r>
    </w:p>
    <w:p w14:paraId="41C0B088" w14:textId="77777777" w:rsidR="00044D18" w:rsidRPr="00044D18" w:rsidRDefault="00044D18" w:rsidP="00044D18">
      <w:pPr>
        <w:tabs>
          <w:tab w:val="left" w:pos="1417"/>
          <w:tab w:val="left" w:pos="2005"/>
          <w:tab w:val="left" w:pos="2778"/>
          <w:tab w:val="left" w:pos="4612"/>
        </w:tabs>
        <w:jc w:val="both"/>
        <w:rPr>
          <w:rFonts w:ascii="Times New Roman" w:hAnsi="Times New Roman" w:cs="Times New Roman"/>
          <w:sz w:val="22"/>
          <w:szCs w:val="22"/>
        </w:rPr>
      </w:pPr>
    </w:p>
    <w:p w14:paraId="18411F7C"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1417"/>
          <w:tab w:val="left" w:pos="2005"/>
          <w:tab w:val="left" w:pos="2778"/>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PRIMEIRA - DA DOTAÇÃO ORÇAMENTÁRIA</w:t>
      </w:r>
    </w:p>
    <w:p w14:paraId="156195DE" w14:textId="77777777" w:rsidR="00044D18" w:rsidRPr="00044D18" w:rsidRDefault="00044D18" w:rsidP="00044D18">
      <w:pPr>
        <w:tabs>
          <w:tab w:val="left" w:pos="1417"/>
          <w:tab w:val="left" w:pos="2005"/>
          <w:tab w:val="left" w:pos="2778"/>
          <w:tab w:val="left" w:pos="4612"/>
        </w:tabs>
        <w:jc w:val="both"/>
        <w:rPr>
          <w:rFonts w:ascii="Times New Roman" w:hAnsi="Times New Roman" w:cs="Times New Roman"/>
          <w:sz w:val="22"/>
          <w:szCs w:val="22"/>
        </w:rPr>
      </w:pPr>
    </w:p>
    <w:p w14:paraId="5BBF1381" w14:textId="77777777" w:rsidR="00044D18" w:rsidRPr="00044D18" w:rsidRDefault="00044D18" w:rsidP="00044D18">
      <w:pPr>
        <w:tabs>
          <w:tab w:val="left" w:pos="1417"/>
          <w:tab w:val="left" w:pos="2005"/>
          <w:tab w:val="left" w:pos="2778"/>
          <w:tab w:val="left" w:pos="4612"/>
        </w:tabs>
        <w:ind w:firstLine="1134"/>
        <w:jc w:val="both"/>
        <w:rPr>
          <w:rFonts w:ascii="Times New Roman" w:hAnsi="Times New Roman" w:cs="Times New Roman"/>
          <w:sz w:val="22"/>
          <w:szCs w:val="22"/>
        </w:rPr>
      </w:pPr>
      <w:bookmarkStart w:id="49" w:name="_Hlk190956347"/>
      <w:r w:rsidRPr="00044D18">
        <w:rPr>
          <w:rFonts w:ascii="Times New Roman" w:hAnsi="Times New Roman" w:cs="Times New Roman"/>
          <w:sz w:val="22"/>
          <w:szCs w:val="22"/>
        </w:rPr>
        <w:t>As despesas decorrentes da execução do presente Contrato correrão à conta da Categoria Econômica 339039 - Outros Serviços de Terceiros - Pessoa Jurídica, 339039.16 – Manutenção e Conservação de Bens Imóveis, do Programa de Trabalho nº 03.062.0031.4262.0001 – Defesa do Interesse Público no Processo Judiciário, constante do Orçamento do Ministério Público do Trabalho para o exercício de 2025.</w:t>
      </w:r>
    </w:p>
    <w:bookmarkEnd w:id="49"/>
    <w:p w14:paraId="4C5C1BFF" w14:textId="77777777" w:rsidR="00044D18" w:rsidRPr="00044D18" w:rsidRDefault="00044D18" w:rsidP="00044D18">
      <w:pPr>
        <w:tabs>
          <w:tab w:val="left" w:pos="1417"/>
          <w:tab w:val="left" w:pos="2005"/>
          <w:tab w:val="left" w:pos="2778"/>
          <w:tab w:val="left" w:pos="4612"/>
        </w:tabs>
        <w:jc w:val="both"/>
        <w:rPr>
          <w:rFonts w:ascii="Times New Roman" w:hAnsi="Times New Roman" w:cs="Times New Roman"/>
          <w:sz w:val="22"/>
          <w:szCs w:val="22"/>
          <w:shd w:val="clear" w:color="auto" w:fill="FFFFFF"/>
        </w:rPr>
      </w:pPr>
      <w:r w:rsidRPr="00044D18">
        <w:rPr>
          <w:rFonts w:ascii="Times New Roman" w:hAnsi="Times New Roman" w:cs="Times New Roman"/>
          <w:b/>
          <w:i/>
          <w:sz w:val="22"/>
          <w:szCs w:val="22"/>
        </w:rPr>
        <w:t>Parágrafo único</w:t>
      </w:r>
      <w:r w:rsidRPr="00044D18">
        <w:rPr>
          <w:rFonts w:ascii="Times New Roman" w:hAnsi="Times New Roman" w:cs="Times New Roman"/>
          <w:sz w:val="22"/>
          <w:szCs w:val="22"/>
        </w:rPr>
        <w:t xml:space="preserve"> - Para a cobertura das despesas relativas ao presente exercício foi emitida a </w:t>
      </w:r>
      <w:r w:rsidRPr="00044D18">
        <w:rPr>
          <w:rFonts w:ascii="Times New Roman" w:hAnsi="Times New Roman" w:cs="Times New Roman"/>
          <w:b/>
          <w:sz w:val="22"/>
          <w:szCs w:val="22"/>
        </w:rPr>
        <w:t>Nota de Empenho nº 2025NExxxxxx</w:t>
      </w:r>
      <w:r w:rsidRPr="00044D18">
        <w:rPr>
          <w:rFonts w:ascii="Times New Roman" w:hAnsi="Times New Roman" w:cs="Times New Roman"/>
          <w:sz w:val="22"/>
          <w:szCs w:val="22"/>
          <w:shd w:val="clear" w:color="auto" w:fill="FFFFFF"/>
        </w:rPr>
        <w:t xml:space="preserve">, </w:t>
      </w:r>
      <w:r w:rsidRPr="00044D18">
        <w:rPr>
          <w:rFonts w:ascii="Times New Roman" w:hAnsi="Times New Roman" w:cs="Times New Roman"/>
          <w:b/>
          <w:sz w:val="22"/>
          <w:szCs w:val="22"/>
          <w:shd w:val="clear" w:color="auto" w:fill="FFFFFF"/>
        </w:rPr>
        <w:t xml:space="preserve">de </w:t>
      </w:r>
      <w:proofErr w:type="spellStart"/>
      <w:r w:rsidRPr="00044D18">
        <w:rPr>
          <w:rFonts w:ascii="Times New Roman" w:hAnsi="Times New Roman" w:cs="Times New Roman"/>
          <w:b/>
          <w:sz w:val="22"/>
          <w:szCs w:val="22"/>
          <w:shd w:val="clear" w:color="auto" w:fill="FFFFFF"/>
        </w:rPr>
        <w:t>xx</w:t>
      </w:r>
      <w:proofErr w:type="spellEnd"/>
      <w:r w:rsidRPr="00044D18">
        <w:rPr>
          <w:rFonts w:ascii="Times New Roman" w:hAnsi="Times New Roman" w:cs="Times New Roman"/>
          <w:b/>
          <w:sz w:val="22"/>
          <w:szCs w:val="22"/>
          <w:shd w:val="clear" w:color="auto" w:fill="FFFFFF"/>
        </w:rPr>
        <w:t>/</w:t>
      </w:r>
      <w:proofErr w:type="spellStart"/>
      <w:r w:rsidRPr="00044D18">
        <w:rPr>
          <w:rFonts w:ascii="Times New Roman" w:hAnsi="Times New Roman" w:cs="Times New Roman"/>
          <w:b/>
          <w:sz w:val="22"/>
          <w:szCs w:val="22"/>
          <w:shd w:val="clear" w:color="auto" w:fill="FFFFFF"/>
        </w:rPr>
        <w:t>xx</w:t>
      </w:r>
      <w:proofErr w:type="spellEnd"/>
      <w:r w:rsidRPr="00044D18">
        <w:rPr>
          <w:rFonts w:ascii="Times New Roman" w:hAnsi="Times New Roman" w:cs="Times New Roman"/>
          <w:b/>
          <w:sz w:val="22"/>
          <w:szCs w:val="22"/>
          <w:shd w:val="clear" w:color="auto" w:fill="FFFFFF"/>
        </w:rPr>
        <w:t>/2025</w:t>
      </w:r>
      <w:r w:rsidRPr="00044D18">
        <w:rPr>
          <w:rFonts w:ascii="Times New Roman" w:hAnsi="Times New Roman" w:cs="Times New Roman"/>
          <w:sz w:val="22"/>
          <w:szCs w:val="22"/>
          <w:shd w:val="clear" w:color="auto" w:fill="FFFFFF"/>
        </w:rPr>
        <w:t xml:space="preserve">, no valor de </w:t>
      </w:r>
      <w:r w:rsidRPr="00044D18">
        <w:rPr>
          <w:rFonts w:ascii="Times New Roman" w:hAnsi="Times New Roman" w:cs="Times New Roman"/>
          <w:b/>
          <w:sz w:val="22"/>
          <w:szCs w:val="22"/>
          <w:shd w:val="clear" w:color="auto" w:fill="FFFFFF"/>
        </w:rPr>
        <w:t xml:space="preserve">R$ </w:t>
      </w:r>
      <w:proofErr w:type="spellStart"/>
      <w:r w:rsidRPr="00044D18">
        <w:rPr>
          <w:rFonts w:ascii="Times New Roman" w:hAnsi="Times New Roman" w:cs="Times New Roman"/>
          <w:b/>
          <w:sz w:val="22"/>
          <w:szCs w:val="22"/>
          <w:shd w:val="clear" w:color="auto" w:fill="FFFFFF"/>
        </w:rPr>
        <w:t>xxx,xx</w:t>
      </w:r>
      <w:proofErr w:type="spellEnd"/>
      <w:r w:rsidRPr="00044D18">
        <w:rPr>
          <w:rFonts w:ascii="Times New Roman" w:hAnsi="Times New Roman" w:cs="Times New Roman"/>
          <w:b/>
          <w:sz w:val="22"/>
          <w:szCs w:val="22"/>
          <w:shd w:val="clear" w:color="auto" w:fill="FFFFFF"/>
        </w:rPr>
        <w:t xml:space="preserve"> (</w:t>
      </w:r>
      <w:proofErr w:type="spellStart"/>
      <w:r w:rsidRPr="00044D18">
        <w:rPr>
          <w:rFonts w:ascii="Times New Roman" w:hAnsi="Times New Roman" w:cs="Times New Roman"/>
          <w:b/>
          <w:sz w:val="22"/>
          <w:szCs w:val="22"/>
          <w:shd w:val="clear" w:color="auto" w:fill="FFFFFF"/>
        </w:rPr>
        <w:t>xxxxxxxxxxxxxxxxxxxx</w:t>
      </w:r>
      <w:proofErr w:type="spellEnd"/>
      <w:r w:rsidRPr="00044D18">
        <w:rPr>
          <w:rFonts w:ascii="Times New Roman" w:hAnsi="Times New Roman" w:cs="Times New Roman"/>
          <w:b/>
          <w:sz w:val="22"/>
          <w:szCs w:val="22"/>
          <w:shd w:val="clear" w:color="auto" w:fill="FFFFFF"/>
        </w:rPr>
        <w:t>)</w:t>
      </w:r>
      <w:r w:rsidRPr="00044D18">
        <w:rPr>
          <w:rFonts w:ascii="Times New Roman" w:hAnsi="Times New Roman" w:cs="Times New Roman"/>
          <w:sz w:val="22"/>
          <w:szCs w:val="22"/>
          <w:shd w:val="clear" w:color="auto" w:fill="FFFFFF"/>
        </w:rPr>
        <w:t>, à conta da dotação especificada nesta Cláusula.</w:t>
      </w:r>
    </w:p>
    <w:p w14:paraId="04AAE134" w14:textId="77777777" w:rsidR="00044D18" w:rsidRPr="00044D18" w:rsidRDefault="00044D18" w:rsidP="00044D18">
      <w:pPr>
        <w:tabs>
          <w:tab w:val="left" w:pos="1417"/>
          <w:tab w:val="left" w:pos="2005"/>
          <w:tab w:val="left" w:pos="2778"/>
          <w:tab w:val="left" w:pos="4612"/>
        </w:tabs>
        <w:jc w:val="both"/>
        <w:rPr>
          <w:rFonts w:ascii="Times New Roman" w:hAnsi="Times New Roman" w:cs="Times New Roman"/>
          <w:b/>
          <w:sz w:val="22"/>
          <w:szCs w:val="22"/>
        </w:rPr>
      </w:pPr>
    </w:p>
    <w:p w14:paraId="2A8E3A05"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1417"/>
          <w:tab w:val="left" w:pos="2005"/>
          <w:tab w:val="left" w:pos="2778"/>
          <w:tab w:val="left" w:pos="4612"/>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SEGUNDA- DO REAJUSTE</w:t>
      </w:r>
    </w:p>
    <w:p w14:paraId="2D549926" w14:textId="77777777" w:rsidR="00044D18" w:rsidRPr="00044D18" w:rsidRDefault="00044D18" w:rsidP="00044D18">
      <w:pPr>
        <w:tabs>
          <w:tab w:val="left" w:pos="1417"/>
          <w:tab w:val="left" w:pos="2005"/>
          <w:tab w:val="left" w:pos="2778"/>
          <w:tab w:val="left" w:pos="4612"/>
        </w:tabs>
        <w:jc w:val="both"/>
        <w:rPr>
          <w:rFonts w:ascii="Times New Roman" w:hAnsi="Times New Roman" w:cs="Times New Roman"/>
          <w:sz w:val="22"/>
          <w:szCs w:val="22"/>
        </w:rPr>
      </w:pPr>
    </w:p>
    <w:p w14:paraId="21841DA6" w14:textId="77777777" w:rsidR="00044D18" w:rsidRPr="00044D18" w:rsidRDefault="00044D18" w:rsidP="00044D18">
      <w:pPr>
        <w:tabs>
          <w:tab w:val="left" w:pos="1134"/>
          <w:tab w:val="left" w:pos="2005"/>
          <w:tab w:val="left" w:pos="2778"/>
          <w:tab w:val="left" w:pos="4612"/>
        </w:tabs>
        <w:jc w:val="both"/>
        <w:rPr>
          <w:rFonts w:ascii="Times New Roman" w:hAnsi="Times New Roman" w:cs="Times New Roman"/>
          <w:b/>
          <w:sz w:val="22"/>
          <w:szCs w:val="22"/>
        </w:rPr>
      </w:pPr>
      <w:r w:rsidRPr="00044D18">
        <w:rPr>
          <w:rFonts w:ascii="Times New Roman" w:hAnsi="Times New Roman" w:cs="Times New Roman"/>
          <w:sz w:val="22"/>
          <w:szCs w:val="22"/>
        </w:rPr>
        <w:tab/>
      </w:r>
      <w:bookmarkStart w:id="50" w:name="_Hlk190956229"/>
      <w:r w:rsidRPr="00044D18">
        <w:rPr>
          <w:rFonts w:ascii="Times New Roman" w:eastAsia="Lucida Sans Unicode" w:hAnsi="Times New Roman" w:cs="Times New Roman"/>
          <w:kern w:val="1"/>
          <w:sz w:val="22"/>
          <w:szCs w:val="22"/>
        </w:rPr>
        <w:t xml:space="preserve">O valor dos serviços poderá ser reajustado, mediante solicitação da </w:t>
      </w:r>
      <w:r w:rsidRPr="00044D18">
        <w:rPr>
          <w:rFonts w:ascii="Times New Roman" w:hAnsi="Times New Roman" w:cs="Times New Roman"/>
          <w:b/>
          <w:sz w:val="22"/>
          <w:szCs w:val="22"/>
        </w:rPr>
        <w:t>CONTRATADA,</w:t>
      </w:r>
      <w:r w:rsidRPr="00044D18">
        <w:rPr>
          <w:rFonts w:ascii="Times New Roman" w:eastAsia="Lucida Sans Unicode" w:hAnsi="Times New Roman" w:cs="Times New Roman"/>
          <w:kern w:val="1"/>
          <w:sz w:val="22"/>
          <w:szCs w:val="22"/>
        </w:rPr>
        <w:t xml:space="preserve"> observada a periodicidade mínima de </w:t>
      </w:r>
      <w:r w:rsidRPr="00044D18">
        <w:rPr>
          <w:rFonts w:ascii="Times New Roman" w:eastAsia="Lucida Sans Unicode" w:hAnsi="Times New Roman" w:cs="Times New Roman"/>
          <w:kern w:val="1"/>
          <w:sz w:val="22"/>
          <w:szCs w:val="22"/>
          <w:u w:val="single"/>
        </w:rPr>
        <w:t>01 (um) ano, contada da data de apresentação da proposta</w:t>
      </w:r>
      <w:r w:rsidRPr="00044D18">
        <w:rPr>
          <w:rFonts w:ascii="Times New Roman" w:eastAsia="Lucida Sans Unicode" w:hAnsi="Times New Roman" w:cs="Times New Roman"/>
          <w:kern w:val="1"/>
          <w:sz w:val="22"/>
          <w:szCs w:val="22"/>
        </w:rPr>
        <w:t>, tendo como limite máximo a variação do Índice Nacional de Preços ao Consumidor Amplo - IPCA, divulgado pelo Instituto Brasileiro de Geografia e Estatística – IBGE, ou outro índice que venha substituí-lo.</w:t>
      </w:r>
    </w:p>
    <w:bookmarkEnd w:id="50"/>
    <w:p w14:paraId="647230C9" w14:textId="77777777" w:rsidR="00044D18" w:rsidRPr="00044D18" w:rsidRDefault="00044D18" w:rsidP="00044D18">
      <w:pPr>
        <w:tabs>
          <w:tab w:val="left" w:pos="1080"/>
          <w:tab w:val="left" w:pos="2005"/>
          <w:tab w:val="left" w:pos="2778"/>
          <w:tab w:val="left" w:pos="4612"/>
        </w:tabs>
        <w:jc w:val="both"/>
        <w:rPr>
          <w:rFonts w:ascii="Times New Roman" w:hAnsi="Times New Roman" w:cs="Times New Roman"/>
          <w:sz w:val="22"/>
          <w:szCs w:val="22"/>
        </w:rPr>
      </w:pPr>
    </w:p>
    <w:p w14:paraId="0BC673CD"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1417"/>
          <w:tab w:val="left" w:pos="2005"/>
          <w:tab w:val="left" w:pos="2778"/>
          <w:tab w:val="left" w:pos="4612"/>
        </w:tabs>
        <w:suppressAutoHyphens/>
        <w:jc w:val="center"/>
        <w:outlineLvl w:val="7"/>
        <w:rPr>
          <w:rFonts w:ascii="Times New Roman" w:hAnsi="Times New Roman" w:cs="Times New Roman"/>
          <w:sz w:val="22"/>
          <w:szCs w:val="22"/>
        </w:rPr>
      </w:pPr>
      <w:r w:rsidRPr="00044D18">
        <w:rPr>
          <w:rFonts w:ascii="Times New Roman" w:hAnsi="Times New Roman" w:cs="Times New Roman"/>
          <w:b/>
          <w:sz w:val="22"/>
          <w:szCs w:val="22"/>
          <w:shd w:val="clear" w:color="auto" w:fill="C0C0C0"/>
        </w:rPr>
        <w:t>CLÁUSULA DÉCIMA TERCEIRA - DAS INFRAÇÕES E SANÇÕES ADMINISTRATIVAS</w:t>
      </w:r>
    </w:p>
    <w:p w14:paraId="57553EB6" w14:textId="77777777" w:rsidR="00044D18" w:rsidRPr="00044D18" w:rsidRDefault="00044D18" w:rsidP="00044D18">
      <w:pPr>
        <w:tabs>
          <w:tab w:val="left" w:pos="1134"/>
        </w:tabs>
        <w:jc w:val="both"/>
        <w:rPr>
          <w:rFonts w:ascii="Times New Roman" w:hAnsi="Times New Roman" w:cs="Times New Roman"/>
          <w:sz w:val="22"/>
          <w:szCs w:val="22"/>
        </w:rPr>
      </w:pPr>
      <w:bookmarkStart w:id="51" w:name="OLE_LINK1"/>
      <w:r w:rsidRPr="00044D18">
        <w:rPr>
          <w:rFonts w:ascii="Times New Roman" w:hAnsi="Times New Roman" w:cs="Times New Roman"/>
          <w:sz w:val="22"/>
          <w:szCs w:val="22"/>
        </w:rPr>
        <w:tab/>
      </w:r>
    </w:p>
    <w:p w14:paraId="7C53B1A4"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lastRenderedPageBreak/>
        <w:tab/>
      </w:r>
      <w:bookmarkStart w:id="52" w:name="_Hlk190957932"/>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nos termos da Lei nº 14.133/2021, e da </w:t>
      </w:r>
      <w:r w:rsidRPr="00044D18">
        <w:rPr>
          <w:rFonts w:ascii="Times New Roman" w:hAnsi="Times New Roman" w:cs="Times New Roman"/>
          <w:bCs/>
          <w:sz w:val="22"/>
          <w:szCs w:val="22"/>
        </w:rPr>
        <w:t>Portaria PGR/MPU n° 178, de 13/09/2023, alterada pela Portaria PGR/MPU 204, de 27/09/2023,</w:t>
      </w:r>
      <w:r w:rsidRPr="00044D18">
        <w:rPr>
          <w:rFonts w:ascii="Times New Roman" w:hAnsi="Times New Roman" w:cs="Times New Roman"/>
          <w:sz w:val="22"/>
          <w:szCs w:val="22"/>
        </w:rPr>
        <w:t xml:space="preserve"> será responsabilizada administrativamente pelas seguintes infrações:</w:t>
      </w:r>
    </w:p>
    <w:p w14:paraId="31D2E581" w14:textId="77777777" w:rsidR="00044D18" w:rsidRPr="00044D18" w:rsidRDefault="00044D18" w:rsidP="00044D18">
      <w:pPr>
        <w:tabs>
          <w:tab w:val="left" w:pos="1134"/>
        </w:tabs>
        <w:jc w:val="both"/>
        <w:rPr>
          <w:rFonts w:ascii="Times New Roman" w:hAnsi="Times New Roman" w:cs="Times New Roman"/>
          <w:sz w:val="22"/>
          <w:szCs w:val="22"/>
        </w:rPr>
      </w:pPr>
    </w:p>
    <w:p w14:paraId="02BB4256"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a) dar causa à inexecução parcial do contrato; </w:t>
      </w:r>
    </w:p>
    <w:p w14:paraId="64EC80C2"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b) dar causa à inexecução parcial do contrato que cause grave dano à Administração, ao funcionamento dos serviços públicos ou ao interesse coletivo; </w:t>
      </w:r>
    </w:p>
    <w:p w14:paraId="60147010"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c) dar causa à inexecução total do contrato; </w:t>
      </w:r>
    </w:p>
    <w:p w14:paraId="0B1C01A3"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d) não manter a proposta, salvo em decorrência de fato superveniente devidamente justificado; </w:t>
      </w:r>
    </w:p>
    <w:p w14:paraId="4C778C4D" w14:textId="77777777" w:rsidR="00044D18" w:rsidRPr="00044D18" w:rsidRDefault="00044D18" w:rsidP="00044D18">
      <w:pPr>
        <w:tabs>
          <w:tab w:val="left" w:pos="1134"/>
        </w:tabs>
        <w:jc w:val="both"/>
        <w:rPr>
          <w:rFonts w:ascii="Times New Roman" w:hAnsi="Times New Roman" w:cs="Times New Roman"/>
          <w:color w:val="FF0000"/>
          <w:sz w:val="22"/>
          <w:szCs w:val="22"/>
        </w:rPr>
      </w:pPr>
      <w:r w:rsidRPr="00044D18">
        <w:rPr>
          <w:rFonts w:ascii="Times New Roman" w:hAnsi="Times New Roman" w:cs="Times New Roman"/>
          <w:sz w:val="22"/>
          <w:szCs w:val="22"/>
        </w:rPr>
        <w:t xml:space="preserve">e) não celebrar o contrato ou não entregar a documentação exigida para a contratação, quando convocado dentro do prazo de validade de sua proposta;  </w:t>
      </w:r>
    </w:p>
    <w:p w14:paraId="214E47C2"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f) ensejar o retardamento da execução ou da entrega do objeto da licitação sem motivo justificado; </w:t>
      </w:r>
    </w:p>
    <w:p w14:paraId="53239286"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g) apresentar declaração ou documentação falsa exigida para o certame ou prestar declaração falsa durante a licitação ou a execução do contrato; </w:t>
      </w:r>
    </w:p>
    <w:p w14:paraId="16B90F99"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h) fraudar a licitação ou praticar ato fraudulento na execução do contrato; </w:t>
      </w:r>
    </w:p>
    <w:p w14:paraId="54983028"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i) comportar-se de modo inidôneo ou cometer fraude de qualquer natureza; </w:t>
      </w:r>
    </w:p>
    <w:p w14:paraId="6D7C449F" w14:textId="77777777" w:rsidR="00044D18" w:rsidRPr="00044D18" w:rsidRDefault="00044D18" w:rsidP="00044D18">
      <w:pPr>
        <w:tabs>
          <w:tab w:val="left" w:pos="1134"/>
          <w:tab w:val="right" w:pos="8504"/>
        </w:tabs>
        <w:jc w:val="both"/>
        <w:rPr>
          <w:rFonts w:ascii="Times New Roman" w:hAnsi="Times New Roman" w:cs="Times New Roman"/>
          <w:sz w:val="22"/>
          <w:szCs w:val="22"/>
        </w:rPr>
      </w:pPr>
      <w:r w:rsidRPr="00044D18">
        <w:rPr>
          <w:rFonts w:ascii="Times New Roman" w:hAnsi="Times New Roman" w:cs="Times New Roman"/>
          <w:sz w:val="22"/>
          <w:szCs w:val="22"/>
        </w:rPr>
        <w:t xml:space="preserve">j) praticar atos ilícitos com vistas a frustrar os objetivos da licitação; </w:t>
      </w:r>
      <w:r w:rsidRPr="00044D18">
        <w:rPr>
          <w:rFonts w:ascii="Times New Roman" w:hAnsi="Times New Roman" w:cs="Times New Roman"/>
          <w:sz w:val="22"/>
          <w:szCs w:val="22"/>
        </w:rPr>
        <w:tab/>
      </w:r>
    </w:p>
    <w:p w14:paraId="53617CA6"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k) praticar ato lesivo previsto no art. 5º da Lei nº 12.846, de 1º de agosto de 2013.</w:t>
      </w:r>
    </w:p>
    <w:p w14:paraId="5DF7D3EE" w14:textId="77777777" w:rsidR="00044D18" w:rsidRPr="00044D18" w:rsidRDefault="00044D18" w:rsidP="00044D18">
      <w:pPr>
        <w:tabs>
          <w:tab w:val="left" w:pos="1134"/>
        </w:tabs>
        <w:jc w:val="both"/>
        <w:rPr>
          <w:rFonts w:ascii="Times New Roman" w:hAnsi="Times New Roman" w:cs="Times New Roman"/>
          <w:sz w:val="22"/>
          <w:szCs w:val="22"/>
        </w:rPr>
      </w:pPr>
    </w:p>
    <w:p w14:paraId="078A3352"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i/>
          <w:sz w:val="22"/>
          <w:szCs w:val="22"/>
        </w:rPr>
        <w:t>Parágrafo primeiro</w:t>
      </w:r>
      <w:r w:rsidRPr="00044D18">
        <w:rPr>
          <w:rFonts w:ascii="Times New Roman" w:hAnsi="Times New Roman" w:cs="Times New Roman"/>
          <w:sz w:val="22"/>
          <w:szCs w:val="22"/>
        </w:rPr>
        <w:t xml:space="preserve"> – Poderão ser aplicadas ao responsável pelas infrações administrativas acima previstas as seguintes sanções:</w:t>
      </w:r>
    </w:p>
    <w:p w14:paraId="5BDF8CCE" w14:textId="77777777" w:rsidR="00044D18" w:rsidRPr="00044D18" w:rsidRDefault="00044D18" w:rsidP="00044D18">
      <w:pPr>
        <w:tabs>
          <w:tab w:val="left" w:pos="1134"/>
        </w:tabs>
        <w:jc w:val="both"/>
        <w:rPr>
          <w:rFonts w:ascii="Times New Roman" w:hAnsi="Times New Roman" w:cs="Times New Roman"/>
          <w:sz w:val="22"/>
          <w:szCs w:val="22"/>
        </w:rPr>
      </w:pPr>
    </w:p>
    <w:p w14:paraId="2A29A7A2"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 – Advertência</w:t>
      </w:r>
      <w:r w:rsidRPr="00044D18">
        <w:rPr>
          <w:rFonts w:ascii="Times New Roman" w:hAnsi="Times New Roman" w:cs="Times New Roman"/>
          <w:sz w:val="22"/>
          <w:szCs w:val="22"/>
        </w:rPr>
        <w:t xml:space="preserve">, quando 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der causa à inexecução parcial do contrato, sempre que não se justificar a imposição de penalidade mais grave (art. 156, §2º, da Lei nº 14.133, de 2021); </w:t>
      </w:r>
    </w:p>
    <w:p w14:paraId="1B10C1CD" w14:textId="77777777" w:rsidR="00044D18" w:rsidRPr="00044D18" w:rsidRDefault="00044D18" w:rsidP="00044D18">
      <w:pPr>
        <w:tabs>
          <w:tab w:val="left" w:pos="1134"/>
        </w:tabs>
        <w:jc w:val="both"/>
        <w:rPr>
          <w:rFonts w:ascii="Times New Roman" w:hAnsi="Times New Roman" w:cs="Times New Roman"/>
          <w:sz w:val="22"/>
          <w:szCs w:val="22"/>
        </w:rPr>
      </w:pPr>
    </w:p>
    <w:p w14:paraId="6CE7A80B"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II – Multa</w:t>
      </w:r>
      <w:r w:rsidRPr="00044D18">
        <w:rPr>
          <w:rFonts w:ascii="Times New Roman" w:hAnsi="Times New Roman" w:cs="Times New Roman"/>
          <w:sz w:val="22"/>
          <w:szCs w:val="22"/>
        </w:rPr>
        <w:t>, não inferior a 0,5% (cinco décimos por cento) nem superior a 30% (trinta por cento) do valor global do contrato, podendo ser aplicada cumulativamente a qualquer das infrações administrativas previstas no art. 155 da Lei 14.133/2021;</w:t>
      </w:r>
    </w:p>
    <w:p w14:paraId="0E268E48" w14:textId="77777777" w:rsidR="00044D18" w:rsidRPr="00044D18" w:rsidRDefault="00044D18" w:rsidP="00044D18">
      <w:pPr>
        <w:tabs>
          <w:tab w:val="left" w:pos="1134"/>
        </w:tabs>
        <w:jc w:val="both"/>
        <w:rPr>
          <w:rFonts w:ascii="Times New Roman" w:hAnsi="Times New Roman" w:cs="Times New Roman"/>
          <w:sz w:val="22"/>
          <w:szCs w:val="22"/>
        </w:rPr>
      </w:pPr>
    </w:p>
    <w:p w14:paraId="782D235D"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a) Para as infrações previstas no </w:t>
      </w:r>
      <w:r w:rsidRPr="00044D18">
        <w:rPr>
          <w:rFonts w:ascii="Times New Roman" w:hAnsi="Times New Roman" w:cs="Times New Roman"/>
          <w:i/>
          <w:iCs/>
          <w:sz w:val="22"/>
          <w:szCs w:val="22"/>
        </w:rPr>
        <w:t>caput</w:t>
      </w:r>
      <w:r w:rsidRPr="00044D18">
        <w:rPr>
          <w:rFonts w:ascii="Times New Roman" w:hAnsi="Times New Roman" w:cs="Times New Roman"/>
          <w:sz w:val="22"/>
          <w:szCs w:val="22"/>
        </w:rPr>
        <w:t xml:space="preserve"> desta cláusula, alíneas “a)”, “d)”, “e)” e “f)”, a multa será de 15% do valor global do contrato;</w:t>
      </w:r>
    </w:p>
    <w:p w14:paraId="76B2A45D" w14:textId="77777777" w:rsidR="00044D18" w:rsidRPr="00044D18" w:rsidRDefault="00044D18" w:rsidP="00044D18">
      <w:pPr>
        <w:tabs>
          <w:tab w:val="left" w:pos="1134"/>
        </w:tabs>
        <w:jc w:val="both"/>
        <w:rPr>
          <w:rFonts w:ascii="Times New Roman" w:hAnsi="Times New Roman" w:cs="Times New Roman"/>
          <w:sz w:val="22"/>
          <w:szCs w:val="22"/>
        </w:rPr>
      </w:pPr>
    </w:p>
    <w:p w14:paraId="3E586E1C"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sz w:val="22"/>
          <w:szCs w:val="22"/>
        </w:rPr>
        <w:t xml:space="preserve">b) Para as infrações previstas no </w:t>
      </w:r>
      <w:r w:rsidRPr="00044D18">
        <w:rPr>
          <w:rFonts w:ascii="Times New Roman" w:hAnsi="Times New Roman" w:cs="Times New Roman"/>
          <w:i/>
          <w:iCs/>
          <w:sz w:val="22"/>
          <w:szCs w:val="22"/>
        </w:rPr>
        <w:t xml:space="preserve">caput </w:t>
      </w:r>
      <w:r w:rsidRPr="00044D18">
        <w:rPr>
          <w:rFonts w:ascii="Times New Roman" w:hAnsi="Times New Roman" w:cs="Times New Roman"/>
          <w:sz w:val="22"/>
          <w:szCs w:val="22"/>
        </w:rPr>
        <w:t>desta cláusula, alíneas “b)”, “c)”, “g)”, “h)”, “i)”, “j)” e “k)”, a multa será de 30% do valor global do contrato.</w:t>
      </w:r>
    </w:p>
    <w:p w14:paraId="6184F86B" w14:textId="77777777" w:rsidR="00044D18" w:rsidRPr="00044D18" w:rsidRDefault="00044D18" w:rsidP="00044D18">
      <w:pPr>
        <w:tabs>
          <w:tab w:val="left" w:pos="1134"/>
        </w:tabs>
        <w:ind w:left="720"/>
        <w:jc w:val="both"/>
        <w:rPr>
          <w:rFonts w:ascii="Times New Roman" w:hAnsi="Times New Roman" w:cs="Times New Roman"/>
          <w:sz w:val="22"/>
          <w:szCs w:val="22"/>
        </w:rPr>
      </w:pPr>
    </w:p>
    <w:p w14:paraId="453B0F51"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III - Impedimento de licitar e contratar</w:t>
      </w:r>
      <w:r w:rsidRPr="00044D18">
        <w:rPr>
          <w:rFonts w:ascii="Times New Roman" w:hAnsi="Times New Roman" w:cs="Times New Roman"/>
          <w:sz w:val="22"/>
          <w:szCs w:val="22"/>
        </w:rPr>
        <w:t>, quando praticadas as condutas descritas nas alíneas “b”, “c” “d”, “e” e “f”, do caput desta cláusula, sempre que não se justificar a imposição de penalidade mais grave (art. 156, § 4º, da Lei nº 14.133, de 2021);</w:t>
      </w:r>
    </w:p>
    <w:p w14:paraId="05C7663A" w14:textId="77777777" w:rsidR="00044D18" w:rsidRPr="00044D18" w:rsidRDefault="00044D18" w:rsidP="00044D18">
      <w:pPr>
        <w:tabs>
          <w:tab w:val="left" w:pos="1134"/>
        </w:tabs>
        <w:jc w:val="both"/>
        <w:rPr>
          <w:rFonts w:ascii="Times New Roman" w:hAnsi="Times New Roman" w:cs="Times New Roman"/>
          <w:sz w:val="22"/>
          <w:szCs w:val="22"/>
        </w:rPr>
      </w:pPr>
    </w:p>
    <w:p w14:paraId="4DA983B4"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IV - Declaração de inidoneidade para licitar ou contratar</w:t>
      </w:r>
      <w:r w:rsidRPr="00044D18">
        <w:rPr>
          <w:rFonts w:ascii="Times New Roman" w:hAnsi="Times New Roman" w:cs="Times New Roman"/>
          <w:sz w:val="22"/>
          <w:szCs w:val="22"/>
        </w:rPr>
        <w:t>, quando praticadas as condutas descritas nas alíneas “g”, “h”, “i”, “j” e “k” do caput desta cláusula, bem como quando praticadas as condutas descritas nas alíneas “b”, “c” “d”, “e” e “f”, do caput desta cláusula, que justifiquem a imposição de penalidade mais grave que a sanção referida no inciso III acima (art. 156, §5º, da Lei nº 14.133, de 2021).</w:t>
      </w:r>
    </w:p>
    <w:p w14:paraId="7B2E78EA" w14:textId="77777777" w:rsidR="00044D18" w:rsidRPr="00044D18" w:rsidRDefault="00044D18" w:rsidP="00044D18">
      <w:pPr>
        <w:tabs>
          <w:tab w:val="left" w:pos="1134"/>
        </w:tabs>
        <w:jc w:val="both"/>
        <w:rPr>
          <w:rFonts w:ascii="Times New Roman" w:hAnsi="Times New Roman" w:cs="Times New Roman"/>
          <w:sz w:val="22"/>
          <w:szCs w:val="22"/>
        </w:rPr>
      </w:pPr>
    </w:p>
    <w:p w14:paraId="40E191C2"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i/>
          <w:sz w:val="22"/>
          <w:szCs w:val="22"/>
        </w:rPr>
        <w:t>Parágrafo segundo</w:t>
      </w:r>
      <w:r w:rsidRPr="00044D18">
        <w:rPr>
          <w:rFonts w:ascii="Times New Roman" w:hAnsi="Times New Roman" w:cs="Times New Roman"/>
          <w:sz w:val="22"/>
          <w:szCs w:val="22"/>
        </w:rPr>
        <w:t xml:space="preserve"> - Na aplicação das sanções serão considerados:</w:t>
      </w:r>
    </w:p>
    <w:p w14:paraId="28A196EB" w14:textId="77777777" w:rsidR="00044D18" w:rsidRPr="00044D18" w:rsidRDefault="00044D18" w:rsidP="00044D18">
      <w:pPr>
        <w:tabs>
          <w:tab w:val="left" w:pos="1134"/>
        </w:tabs>
        <w:jc w:val="both"/>
        <w:rPr>
          <w:rFonts w:ascii="Times New Roman" w:hAnsi="Times New Roman" w:cs="Times New Roman"/>
          <w:sz w:val="22"/>
          <w:szCs w:val="22"/>
        </w:rPr>
      </w:pPr>
    </w:p>
    <w:p w14:paraId="5A278E3C"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w:t>
      </w:r>
      <w:r w:rsidRPr="00044D18">
        <w:rPr>
          <w:rFonts w:ascii="Times New Roman" w:hAnsi="Times New Roman" w:cs="Times New Roman"/>
          <w:sz w:val="22"/>
          <w:szCs w:val="22"/>
        </w:rPr>
        <w:t xml:space="preserve">. a natureza e a gravidade da infração cometida; </w:t>
      </w:r>
    </w:p>
    <w:p w14:paraId="3A887DF9" w14:textId="77777777" w:rsidR="00044D18" w:rsidRPr="00044D18" w:rsidRDefault="00044D18" w:rsidP="00044D18">
      <w:pPr>
        <w:tabs>
          <w:tab w:val="left" w:pos="1134"/>
        </w:tabs>
        <w:jc w:val="both"/>
        <w:rPr>
          <w:rFonts w:ascii="Times New Roman" w:hAnsi="Times New Roman" w:cs="Times New Roman"/>
          <w:b/>
          <w:sz w:val="22"/>
          <w:szCs w:val="22"/>
        </w:rPr>
      </w:pPr>
      <w:r w:rsidRPr="00044D18">
        <w:rPr>
          <w:rFonts w:ascii="Times New Roman" w:hAnsi="Times New Roman" w:cs="Times New Roman"/>
          <w:b/>
          <w:sz w:val="22"/>
          <w:szCs w:val="22"/>
        </w:rPr>
        <w:lastRenderedPageBreak/>
        <w:t>II</w:t>
      </w:r>
      <w:r w:rsidRPr="00044D18">
        <w:rPr>
          <w:rFonts w:ascii="Times New Roman" w:hAnsi="Times New Roman" w:cs="Times New Roman"/>
          <w:sz w:val="22"/>
          <w:szCs w:val="22"/>
        </w:rPr>
        <w:t xml:space="preserve">. as peculiaridades do caso concreto; </w:t>
      </w:r>
    </w:p>
    <w:p w14:paraId="21557BB2"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III</w:t>
      </w:r>
      <w:r w:rsidRPr="00044D18">
        <w:rPr>
          <w:rFonts w:ascii="Times New Roman" w:hAnsi="Times New Roman" w:cs="Times New Roman"/>
          <w:sz w:val="22"/>
          <w:szCs w:val="22"/>
        </w:rPr>
        <w:t xml:space="preserve">. as circunstâncias agravantes ou atenuantes; </w:t>
      </w:r>
    </w:p>
    <w:p w14:paraId="67772504"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IV</w:t>
      </w:r>
      <w:r w:rsidRPr="00044D18">
        <w:rPr>
          <w:rFonts w:ascii="Times New Roman" w:hAnsi="Times New Roman" w:cs="Times New Roman"/>
          <w:sz w:val="22"/>
          <w:szCs w:val="22"/>
        </w:rPr>
        <w:t xml:space="preserve">. os danos que dela provierem para a Administração Pública; </w:t>
      </w:r>
    </w:p>
    <w:p w14:paraId="60D403FC"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V</w:t>
      </w:r>
      <w:r w:rsidRPr="00044D18">
        <w:rPr>
          <w:rFonts w:ascii="Times New Roman" w:hAnsi="Times New Roman" w:cs="Times New Roman"/>
          <w:sz w:val="22"/>
          <w:szCs w:val="22"/>
        </w:rPr>
        <w:t>. a implantação ou o aperfeiçoamento de programa de integridade, conforme normas e orientações dos órgãos de controle.</w:t>
      </w:r>
    </w:p>
    <w:p w14:paraId="40A9CC37"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sz w:val="22"/>
          <w:szCs w:val="22"/>
        </w:rPr>
        <w:t>VI</w:t>
      </w:r>
      <w:r w:rsidRPr="00044D18">
        <w:rPr>
          <w:rFonts w:ascii="Times New Roman" w:hAnsi="Times New Roman" w:cs="Times New Roman"/>
          <w:sz w:val="22"/>
          <w:szCs w:val="22"/>
        </w:rPr>
        <w:t>. critérios, circunstâncias e procedimentos para a dosimetria previstos na Portaria PGR/MPU nº 178, de 13/09/23 e no artigo 156, § 1º da Lei 14.133 de 2021.</w:t>
      </w:r>
    </w:p>
    <w:p w14:paraId="4D0C2283" w14:textId="77777777" w:rsidR="00044D18" w:rsidRPr="00044D18" w:rsidRDefault="00044D18" w:rsidP="00044D18">
      <w:pPr>
        <w:tabs>
          <w:tab w:val="left" w:pos="1134"/>
        </w:tabs>
        <w:jc w:val="both"/>
        <w:rPr>
          <w:rFonts w:ascii="Times New Roman" w:hAnsi="Times New Roman" w:cs="Times New Roman"/>
          <w:sz w:val="22"/>
          <w:szCs w:val="22"/>
        </w:rPr>
      </w:pPr>
    </w:p>
    <w:p w14:paraId="6594CED5"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i/>
          <w:sz w:val="22"/>
          <w:szCs w:val="22"/>
        </w:rPr>
        <w:t>Parágrafo terceiro</w:t>
      </w:r>
      <w:r w:rsidRPr="00044D18">
        <w:rPr>
          <w:rFonts w:ascii="Times New Roman" w:hAnsi="Times New Roman" w:cs="Times New Roman"/>
          <w:sz w:val="22"/>
          <w:szCs w:val="22"/>
        </w:rPr>
        <w:t xml:space="preserve"> - A sanção prevista no inciso II do parágrafo primeiro (multa) não poderá ser inferior a 0,5% (cinco décimos por cento) nem superior a 30% (trinta por cento) do valor global do contrato, devendo ser recolhida no prazo máximo de 15 (quinze) dias úteis, a contar da comunicação oficial, será aplicada ao responsável por qualquer das infrações administrativas previstas nas alíneas relacionadas no </w:t>
      </w:r>
      <w:r w:rsidRPr="00044D18">
        <w:rPr>
          <w:rFonts w:ascii="Times New Roman" w:hAnsi="Times New Roman" w:cs="Times New Roman"/>
          <w:i/>
          <w:iCs/>
          <w:sz w:val="22"/>
          <w:szCs w:val="22"/>
        </w:rPr>
        <w:t xml:space="preserve">caput </w:t>
      </w:r>
      <w:r w:rsidRPr="00044D18">
        <w:rPr>
          <w:rFonts w:ascii="Times New Roman" w:hAnsi="Times New Roman" w:cs="Times New Roman"/>
          <w:sz w:val="22"/>
          <w:szCs w:val="22"/>
        </w:rPr>
        <w:t>desta cláusula, sendo facultada a defesa do interessado o prazo de 15 (quinze) dias úteis, contado da data de sua intimação.</w:t>
      </w:r>
    </w:p>
    <w:p w14:paraId="18CFBA04" w14:textId="77777777" w:rsidR="00044D18" w:rsidRPr="00044D18" w:rsidRDefault="00044D18" w:rsidP="00044D18">
      <w:pPr>
        <w:tabs>
          <w:tab w:val="left" w:pos="1134"/>
        </w:tabs>
        <w:jc w:val="both"/>
        <w:rPr>
          <w:rFonts w:ascii="Times New Roman" w:hAnsi="Times New Roman" w:cs="Times New Roman"/>
          <w:sz w:val="22"/>
          <w:szCs w:val="22"/>
        </w:rPr>
      </w:pPr>
    </w:p>
    <w:p w14:paraId="741FEFDC"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i/>
          <w:sz w:val="22"/>
          <w:szCs w:val="22"/>
        </w:rPr>
        <w:t>Parágrafo quarto</w:t>
      </w:r>
      <w:r w:rsidRPr="00044D18">
        <w:rPr>
          <w:rFonts w:ascii="Times New Roman" w:hAnsi="Times New Roman" w:cs="Times New Roman"/>
          <w:sz w:val="22"/>
          <w:szCs w:val="22"/>
        </w:rPr>
        <w:t xml:space="preserve"> - Se a multa aplicada e as indenizações cabíveis forem superiores ao valor do pagamento eventualmente devido pela </w:t>
      </w:r>
      <w:r w:rsidRPr="00044D18">
        <w:rPr>
          <w:rFonts w:ascii="Times New Roman" w:hAnsi="Times New Roman" w:cs="Times New Roman"/>
          <w:b/>
          <w:sz w:val="22"/>
          <w:szCs w:val="22"/>
        </w:rPr>
        <w:t xml:space="preserve">CONTRATANTE </w:t>
      </w:r>
      <w:r w:rsidRPr="00044D18">
        <w:rPr>
          <w:rFonts w:ascii="Times New Roman" w:hAnsi="Times New Roman" w:cs="Times New Roman"/>
          <w:sz w:val="22"/>
          <w:szCs w:val="22"/>
        </w:rPr>
        <w:t>à</w:t>
      </w:r>
      <w:r w:rsidRPr="00044D18">
        <w:rPr>
          <w:rFonts w:ascii="Times New Roman" w:hAnsi="Times New Roman" w:cs="Times New Roman"/>
          <w:b/>
          <w:sz w:val="22"/>
          <w:szCs w:val="22"/>
        </w:rPr>
        <w:t xml:space="preserve"> CONTRATADA</w:t>
      </w:r>
      <w:r w:rsidRPr="00044D18">
        <w:rPr>
          <w:rFonts w:ascii="Times New Roman" w:hAnsi="Times New Roman" w:cs="Times New Roman"/>
          <w:sz w:val="22"/>
          <w:szCs w:val="22"/>
        </w:rPr>
        <w:t>, além da perda desse valor, a diferença será cobrada judicialmente (art. 156, §8º, da Lei nº 14.133, de 2021).</w:t>
      </w:r>
    </w:p>
    <w:p w14:paraId="0841C4E9" w14:textId="77777777" w:rsidR="00044D18" w:rsidRPr="00044D18" w:rsidRDefault="00044D18" w:rsidP="00044D18">
      <w:pPr>
        <w:tabs>
          <w:tab w:val="left" w:pos="1134"/>
        </w:tabs>
        <w:jc w:val="both"/>
        <w:rPr>
          <w:rFonts w:ascii="Times New Roman" w:hAnsi="Times New Roman" w:cs="Times New Roman"/>
          <w:sz w:val="22"/>
          <w:szCs w:val="22"/>
        </w:rPr>
      </w:pPr>
    </w:p>
    <w:p w14:paraId="5E2BC708"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i/>
          <w:sz w:val="22"/>
          <w:szCs w:val="22"/>
        </w:rPr>
        <w:t>Parágrafo quinto</w:t>
      </w:r>
      <w:r w:rsidRPr="00044D18">
        <w:rPr>
          <w:rFonts w:ascii="Times New Roman" w:hAnsi="Times New Roman" w:cs="Times New Roman"/>
          <w:sz w:val="22"/>
          <w:szCs w:val="22"/>
        </w:rPr>
        <w:t xml:space="preserve"> - Nas penalidades de impedimento de licitar e contratar e de declaração de inidoneidade para licitar ou contratar, a aplicação das sanções realizar-se-á em processo administrativo que assegure o contraditório e a ampla defesa à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observando-se o procedimento previsto no caput e parágrafos do art. 158 da Lei nº 14.133, de 2021.</w:t>
      </w:r>
    </w:p>
    <w:p w14:paraId="507F5413" w14:textId="77777777" w:rsidR="00044D18" w:rsidRPr="00044D18" w:rsidRDefault="00044D18" w:rsidP="00044D18">
      <w:pPr>
        <w:tabs>
          <w:tab w:val="left" w:pos="1134"/>
        </w:tabs>
        <w:jc w:val="both"/>
        <w:rPr>
          <w:rFonts w:ascii="Times New Roman" w:hAnsi="Times New Roman" w:cs="Times New Roman"/>
          <w:sz w:val="22"/>
          <w:szCs w:val="22"/>
        </w:rPr>
      </w:pPr>
    </w:p>
    <w:p w14:paraId="3FC93265" w14:textId="77777777" w:rsidR="00044D18" w:rsidRPr="00044D18" w:rsidRDefault="00044D18" w:rsidP="00044D18">
      <w:pPr>
        <w:tabs>
          <w:tab w:val="left" w:pos="1134"/>
        </w:tabs>
        <w:jc w:val="both"/>
        <w:rPr>
          <w:rFonts w:ascii="Times New Roman" w:hAnsi="Times New Roman" w:cs="Times New Roman"/>
          <w:sz w:val="22"/>
          <w:szCs w:val="22"/>
        </w:rPr>
      </w:pPr>
      <w:bookmarkStart w:id="53" w:name="_Hlk168928857"/>
      <w:r w:rsidRPr="00044D18">
        <w:rPr>
          <w:rFonts w:ascii="Times New Roman" w:hAnsi="Times New Roman" w:cs="Times New Roman"/>
          <w:b/>
          <w:i/>
          <w:sz w:val="22"/>
          <w:szCs w:val="22"/>
        </w:rPr>
        <w:t>Parágrafo sexto</w:t>
      </w:r>
      <w:r w:rsidRPr="00044D18">
        <w:rPr>
          <w:rFonts w:ascii="Times New Roman" w:hAnsi="Times New Roman" w:cs="Times New Roman"/>
          <w:sz w:val="22"/>
          <w:szCs w:val="22"/>
        </w:rPr>
        <w:t xml:space="preserve"> </w:t>
      </w:r>
      <w:bookmarkEnd w:id="53"/>
      <w:r w:rsidRPr="00044D18">
        <w:rPr>
          <w:rFonts w:ascii="Times New Roman" w:hAnsi="Times New Roman" w:cs="Times New Roman"/>
          <w:sz w:val="22"/>
          <w:szCs w:val="22"/>
        </w:rPr>
        <w:t>- Não haverá aplicabilidade de multas durante as prorrogações de prazos compensatórios expressamente concedidos pela Administração, em virtude de caso fortuito, força maior ou impedimento causado pela Administração.</w:t>
      </w:r>
      <w:r w:rsidRPr="00044D18">
        <w:rPr>
          <w:rFonts w:ascii="Times New Roman" w:hAnsi="Times New Roman" w:cs="Times New Roman"/>
          <w:sz w:val="22"/>
          <w:szCs w:val="22"/>
        </w:rPr>
        <w:tab/>
      </w:r>
    </w:p>
    <w:p w14:paraId="249F3033" w14:textId="77777777" w:rsidR="00044D18" w:rsidRPr="00044D18" w:rsidRDefault="00044D18" w:rsidP="00044D18">
      <w:pPr>
        <w:tabs>
          <w:tab w:val="left" w:pos="1134"/>
        </w:tabs>
        <w:jc w:val="both"/>
        <w:rPr>
          <w:rFonts w:ascii="Times New Roman" w:hAnsi="Times New Roman" w:cs="Times New Roman"/>
          <w:b/>
          <w:i/>
          <w:sz w:val="22"/>
          <w:szCs w:val="22"/>
        </w:rPr>
      </w:pPr>
    </w:p>
    <w:p w14:paraId="0A08D066" w14:textId="77777777" w:rsidR="00044D18" w:rsidRPr="00044D18" w:rsidRDefault="00044D18" w:rsidP="00044D18">
      <w:pPr>
        <w:tabs>
          <w:tab w:val="left" w:pos="1134"/>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sétimo - </w:t>
      </w:r>
      <w:r w:rsidRPr="00044D18">
        <w:rPr>
          <w:rFonts w:ascii="Times New Roman" w:hAnsi="Times New Roman" w:cs="Times New Roman"/>
          <w:sz w:val="22"/>
          <w:szCs w:val="22"/>
        </w:rPr>
        <w:t xml:space="preserve">A aplicação das sanções previstas neste contrato não exclui, em hipótese alguma, a obrigação de reparação integral dos danos causados 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w:t>
      </w:r>
    </w:p>
    <w:p w14:paraId="0F2F918E" w14:textId="77777777" w:rsidR="00044D18" w:rsidRPr="00044D18" w:rsidRDefault="00044D18" w:rsidP="00044D18">
      <w:pPr>
        <w:tabs>
          <w:tab w:val="left" w:pos="1134"/>
        </w:tabs>
        <w:jc w:val="both"/>
        <w:rPr>
          <w:rFonts w:ascii="Times New Roman" w:hAnsi="Times New Roman" w:cs="Times New Roman"/>
          <w:sz w:val="22"/>
          <w:szCs w:val="22"/>
        </w:rPr>
      </w:pPr>
    </w:p>
    <w:bookmarkEnd w:id="51"/>
    <w:bookmarkEnd w:id="52"/>
    <w:p w14:paraId="2EEFA66A"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720"/>
          <w:tab w:val="left" w:pos="963"/>
          <w:tab w:val="left" w:pos="1417"/>
          <w:tab w:val="left" w:pos="2005"/>
          <w:tab w:val="left" w:pos="288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QUARTA - DA EXTINÇÃO</w:t>
      </w:r>
    </w:p>
    <w:p w14:paraId="3AD00255"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ab/>
      </w:r>
      <w:r w:rsidRPr="00044D18">
        <w:rPr>
          <w:rFonts w:ascii="Times New Roman" w:hAnsi="Times New Roman" w:cs="Times New Roman"/>
          <w:sz w:val="22"/>
          <w:szCs w:val="22"/>
        </w:rPr>
        <w:tab/>
      </w:r>
    </w:p>
    <w:p w14:paraId="58F637D7"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ab/>
      </w:r>
      <w:r w:rsidRPr="00044D18">
        <w:rPr>
          <w:rFonts w:ascii="Times New Roman" w:hAnsi="Times New Roman" w:cs="Times New Roman"/>
          <w:sz w:val="22"/>
          <w:szCs w:val="22"/>
        </w:rPr>
        <w:tab/>
      </w:r>
      <w:bookmarkStart w:id="54" w:name="_Hlk190958012"/>
      <w:r w:rsidRPr="00044D18">
        <w:rPr>
          <w:rFonts w:ascii="Times New Roman" w:hAnsi="Times New Roman" w:cs="Times New Roman"/>
          <w:sz w:val="22"/>
          <w:szCs w:val="22"/>
        </w:rPr>
        <w:t xml:space="preserve">A extinção do contrato poderá ser: </w:t>
      </w:r>
    </w:p>
    <w:p w14:paraId="78C91F73"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56C871A4" w14:textId="77777777" w:rsidR="00044D18" w:rsidRPr="00044D18" w:rsidRDefault="00044D18" w:rsidP="00044D18">
      <w:pPr>
        <w:numPr>
          <w:ilvl w:val="0"/>
          <w:numId w:val="46"/>
        </w:num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determinada por ato unilateral e escrito da Administração, exceto no caso de descumprimento decorrente de sua própria conduta; </w:t>
      </w:r>
    </w:p>
    <w:p w14:paraId="62BC8BF3"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7651CE47" w14:textId="77777777" w:rsidR="00044D18" w:rsidRPr="00044D18" w:rsidRDefault="00044D18" w:rsidP="00044D18">
      <w:pPr>
        <w:numPr>
          <w:ilvl w:val="0"/>
          <w:numId w:val="46"/>
        </w:num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consensual, por acordo entre as partes, por conciliação, por mediação ou por comitê de resolução de disputas, desde que haja interesse da Administração; </w:t>
      </w:r>
    </w:p>
    <w:p w14:paraId="3B63744D"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71718736" w14:textId="77777777" w:rsidR="00044D18" w:rsidRPr="00044D18" w:rsidRDefault="00044D18" w:rsidP="00044D18">
      <w:pPr>
        <w:numPr>
          <w:ilvl w:val="0"/>
          <w:numId w:val="46"/>
        </w:num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determinada por decisão arbitral, em decorrência de cláusula compromissória ou compromisso arbitral, ou por decisão judicial. </w:t>
      </w:r>
    </w:p>
    <w:p w14:paraId="2B5D0945"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2B397036"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b/>
          <w:i/>
          <w:sz w:val="22"/>
          <w:szCs w:val="22"/>
        </w:rPr>
        <w:t>Parágrafo primeiro</w:t>
      </w:r>
      <w:r w:rsidRPr="00044D18">
        <w:rPr>
          <w:rFonts w:ascii="Times New Roman" w:hAnsi="Times New Roman" w:cs="Times New Roman"/>
          <w:sz w:val="22"/>
          <w:szCs w:val="22"/>
        </w:rPr>
        <w:t xml:space="preserve"> - A extinção determinada por ato unilateral da Administração e a extinção consensual deverão ser precedidas de autorização escrita e fundamentada da autoridade competente e reduzidas a termo no respectivo processo. </w:t>
      </w:r>
    </w:p>
    <w:p w14:paraId="5592A0C8"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752EF856"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b/>
          <w:i/>
          <w:sz w:val="22"/>
          <w:szCs w:val="22"/>
        </w:rPr>
        <w:lastRenderedPageBreak/>
        <w:t>Parágrafo segundo</w:t>
      </w:r>
      <w:r w:rsidRPr="00044D18">
        <w:rPr>
          <w:rFonts w:ascii="Times New Roman" w:hAnsi="Times New Roman" w:cs="Times New Roman"/>
          <w:sz w:val="22"/>
          <w:szCs w:val="22"/>
        </w:rPr>
        <w:t xml:space="preserve"> - Quando a extinção decorrer de culpa exclusiva da Administração, o contratado será ressarcido pelos prejuízos regularmente comprovados que houver sofrido e terá direito a: </w:t>
      </w:r>
    </w:p>
    <w:p w14:paraId="25F9F9B9"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01EDF911"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I. pagamentos devidos pela execução do contrato até a data de extinção. </w:t>
      </w:r>
    </w:p>
    <w:p w14:paraId="21789FE6"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2B9B002B"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b/>
          <w:i/>
          <w:sz w:val="22"/>
          <w:szCs w:val="22"/>
        </w:rPr>
        <w:t>Parágrafo terceiro</w:t>
      </w:r>
      <w:r w:rsidRPr="00044D18">
        <w:rPr>
          <w:rFonts w:ascii="Times New Roman" w:hAnsi="Times New Roman" w:cs="Times New Roman"/>
          <w:sz w:val="22"/>
          <w:szCs w:val="22"/>
        </w:rPr>
        <w:t xml:space="preserve"> - A extinção determinada por ato unilateral da Administração poderá acarretar, sem prejuízo das sanções previstas neste contrato, as seguintes consequências:</w:t>
      </w:r>
    </w:p>
    <w:p w14:paraId="74623248"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762FEAFD"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I. assunção imediata do objeto do contrato, no estado e local em que se encontrar, por ato próprio da Administração; </w:t>
      </w:r>
    </w:p>
    <w:p w14:paraId="2756EF69"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4D2B6097"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II. ressarcimento da Administração Pública por prejuízos decorrentes da não execução; </w:t>
      </w:r>
    </w:p>
    <w:p w14:paraId="14256BB5"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7AA1B2FA"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 xml:space="preserve">III. pagamento das multas devidas à Administração Pública; </w:t>
      </w:r>
    </w:p>
    <w:p w14:paraId="285C11D0"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p w14:paraId="6F242F1A"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r w:rsidRPr="00044D18">
        <w:rPr>
          <w:rFonts w:ascii="Times New Roman" w:hAnsi="Times New Roman" w:cs="Times New Roman"/>
          <w:sz w:val="22"/>
          <w:szCs w:val="22"/>
        </w:rPr>
        <w:t>IV. retenção dos créditos decorrentes do contrato até o limite dos prejuízos causados à Administração Pública e das multas aplicadas.</w:t>
      </w:r>
    </w:p>
    <w:p w14:paraId="5A2FF0C7"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sz w:val="22"/>
          <w:szCs w:val="22"/>
        </w:rPr>
      </w:pPr>
    </w:p>
    <w:bookmarkEnd w:id="54"/>
    <w:p w14:paraId="7C34F7B4" w14:textId="77777777" w:rsidR="00044D18" w:rsidRPr="00044D18" w:rsidRDefault="00044D18" w:rsidP="00044D18">
      <w:pPr>
        <w:tabs>
          <w:tab w:val="left" w:pos="0"/>
          <w:tab w:val="left" w:pos="720"/>
          <w:tab w:val="left" w:pos="963"/>
          <w:tab w:val="left" w:pos="1417"/>
          <w:tab w:val="left" w:pos="2005"/>
          <w:tab w:val="left" w:pos="2880"/>
        </w:tabs>
        <w:jc w:val="both"/>
        <w:rPr>
          <w:rFonts w:ascii="Times New Roman" w:hAnsi="Times New Roman" w:cs="Times New Roman"/>
          <w:b/>
          <w:sz w:val="22"/>
          <w:szCs w:val="22"/>
          <w:u w:val="single"/>
        </w:rPr>
      </w:pPr>
      <w:r w:rsidRPr="00044D18">
        <w:rPr>
          <w:rFonts w:ascii="Times New Roman" w:hAnsi="Times New Roman" w:cs="Times New Roman"/>
          <w:sz w:val="22"/>
          <w:szCs w:val="22"/>
        </w:rPr>
        <w:tab/>
      </w:r>
    </w:p>
    <w:p w14:paraId="170FA66F"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720"/>
          <w:tab w:val="left" w:pos="1417"/>
          <w:tab w:val="left" w:pos="2005"/>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QUINTA - DO VÍNCULO EMPREGATÍCIO</w:t>
      </w:r>
    </w:p>
    <w:p w14:paraId="4E70B57C" w14:textId="77777777" w:rsidR="00044D18" w:rsidRPr="00044D18" w:rsidRDefault="00044D18" w:rsidP="00044D18">
      <w:pPr>
        <w:tabs>
          <w:tab w:val="left" w:pos="0"/>
          <w:tab w:val="left" w:pos="720"/>
          <w:tab w:val="left" w:pos="1417"/>
          <w:tab w:val="left" w:pos="2005"/>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54EF229F"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Os empregados e prepostos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não terão qualquer vínculo empregatício com 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correndo por conta exclusiva da primeira todas as obrigações decorrentes da legislação trabalhista, previdenciária, fiscal e comercial, as quais se obriga a saldar na época devida.</w:t>
      </w:r>
    </w:p>
    <w:p w14:paraId="75102006"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p>
    <w:p w14:paraId="06A98676"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sz w:val="22"/>
          <w:szCs w:val="22"/>
        </w:rPr>
      </w:pPr>
      <w:r w:rsidRPr="00044D18">
        <w:rPr>
          <w:rFonts w:ascii="Times New Roman" w:hAnsi="Times New Roman" w:cs="Times New Roman"/>
          <w:b/>
          <w:sz w:val="22"/>
          <w:szCs w:val="22"/>
          <w:shd w:val="clear" w:color="auto" w:fill="C0C0C0"/>
        </w:rPr>
        <w:t>CLÁUSULA DÉCIMA SEXTA - DA GESTÃO E DA FISCALIZAÇÃO DO CONTRATO</w:t>
      </w:r>
      <w:r w:rsidRPr="00044D18">
        <w:rPr>
          <w:rFonts w:ascii="Times New Roman" w:hAnsi="Times New Roman" w:cs="Times New Roman"/>
          <w:sz w:val="22"/>
          <w:szCs w:val="22"/>
        </w:rPr>
        <w:tab/>
      </w:r>
    </w:p>
    <w:p w14:paraId="30980F25"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ab/>
      </w:r>
    </w:p>
    <w:p w14:paraId="5489D3B5"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ab/>
      </w:r>
      <w:bookmarkStart w:id="55" w:name="_Hlk190955209"/>
      <w:r w:rsidRPr="00044D18">
        <w:rPr>
          <w:rFonts w:ascii="Times New Roman" w:hAnsi="Times New Roman" w:cs="Times New Roman"/>
          <w:sz w:val="22"/>
          <w:szCs w:val="22"/>
        </w:rPr>
        <w:t>A execução do objeto deverá ser acompanhada e fiscalizada pelo(s) fiscal(</w:t>
      </w:r>
      <w:proofErr w:type="spellStart"/>
      <w:r w:rsidRPr="00044D18">
        <w:rPr>
          <w:rFonts w:ascii="Times New Roman" w:hAnsi="Times New Roman" w:cs="Times New Roman"/>
          <w:sz w:val="22"/>
          <w:szCs w:val="22"/>
        </w:rPr>
        <w:t>is</w:t>
      </w:r>
      <w:proofErr w:type="spellEnd"/>
      <w:r w:rsidRPr="00044D18">
        <w:rPr>
          <w:rFonts w:ascii="Times New Roman" w:hAnsi="Times New Roman" w:cs="Times New Roman"/>
          <w:sz w:val="22"/>
          <w:szCs w:val="22"/>
        </w:rPr>
        <w:t xml:space="preserve">) do contrato, ou pelos respectivos substitutos, conforme art. 117 da Lei 14.133/2021, sendo designado(s) servidor(es) da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para, entre outras atividades:</w:t>
      </w:r>
    </w:p>
    <w:p w14:paraId="468BBBB8"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79AD4A12"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a. Fiscalizar a execução do objeto, de modo que sejam cumpridas, integralmente, as cláusulas contidas neste termo de contrato;</w:t>
      </w:r>
    </w:p>
    <w:p w14:paraId="07FF98A4"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738F880B"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 xml:space="preserve">b. Comprovar e relatar por escrito as eventuais irregularidades; </w:t>
      </w:r>
    </w:p>
    <w:p w14:paraId="6462FE3D"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44C047E5"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 xml:space="preserve">c. Apontar, se houver, defeitos ou faltas na execução do objeto, determinar a regularização de faltas ou defeitos verificados, podendo, por desacordo com o especificado neste termo de contrato, suspender a execução do objeto por motivo que caracterize a necessidade de tal medida; </w:t>
      </w:r>
    </w:p>
    <w:p w14:paraId="1F92FEF3"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654B7330"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 xml:space="preserve">d. Sugerir que seja sustado o pagamento de faturas no caso de inobservância 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 suas obrigações;</w:t>
      </w:r>
    </w:p>
    <w:p w14:paraId="1A8EDA26"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755391E2"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e. Informar a seus superiores, em tempo hábil, para a adoção das medidas convenientes, a situação que demandar decisão ou providência que ultrapasse sua competência.</w:t>
      </w:r>
    </w:p>
    <w:p w14:paraId="22108024"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 xml:space="preserve"> </w:t>
      </w:r>
    </w:p>
    <w:p w14:paraId="6E10B46D"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b/>
          <w:i/>
          <w:sz w:val="22"/>
          <w:szCs w:val="22"/>
        </w:rPr>
        <w:lastRenderedPageBreak/>
        <w:t xml:space="preserve">Parágrafo primeiro - </w:t>
      </w:r>
      <w:r w:rsidRPr="00044D18">
        <w:rPr>
          <w:rFonts w:ascii="Times New Roman" w:hAnsi="Times New Roman" w:cs="Times New Roman"/>
          <w:sz w:val="22"/>
          <w:szCs w:val="22"/>
        </w:rPr>
        <w:t xml:space="preserve">O acompanhamento e a fiscalização do contrato consistem na verificação da conformidade da execução do objeto e da alocação dos recursos necessários, de forma a assegurar o perfeito cumprimento do contrato. </w:t>
      </w:r>
    </w:p>
    <w:p w14:paraId="11E6A127"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57C109D7"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segundo - </w:t>
      </w:r>
      <w:r w:rsidRPr="00044D18">
        <w:rPr>
          <w:rFonts w:ascii="Times New Roman" w:hAnsi="Times New Roman" w:cs="Times New Roman"/>
          <w:sz w:val="22"/>
          <w:szCs w:val="22"/>
        </w:rPr>
        <w:t xml:space="preserve">A fiscalização exercida pela </w:t>
      </w:r>
      <w:bookmarkStart w:id="56" w:name="_Hlk195529740"/>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w:t>
      </w:r>
      <w:bookmarkEnd w:id="56"/>
      <w:r w:rsidRPr="00044D18">
        <w:rPr>
          <w:rFonts w:ascii="Times New Roman" w:hAnsi="Times New Roman" w:cs="Times New Roman"/>
          <w:sz w:val="22"/>
          <w:szCs w:val="22"/>
        </w:rPr>
        <w:t xml:space="preserve">não excluirá ou reduzirá a responsabilidade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pela completa e perfeita execução do objeto contratual, tampouco restringe a responsabilidade exclusiva da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quanto à integralidade e à correção na execução do(s) serviço(s) a que se obrigou, suas consequências e implicações perante terceiros. </w:t>
      </w:r>
    </w:p>
    <w:p w14:paraId="23A3718C"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5047C5AD"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terceiro - </w:t>
      </w:r>
      <w:r w:rsidRPr="00044D18">
        <w:rPr>
          <w:rFonts w:ascii="Times New Roman" w:hAnsi="Times New Roman" w:cs="Times New Roman"/>
          <w:sz w:val="22"/>
          <w:szCs w:val="22"/>
        </w:rPr>
        <w:t>Deverão ser aceitos, integralmente, todos os métodos e processos de inspeção, verificação e controle adotados pela fiscalização.</w:t>
      </w:r>
    </w:p>
    <w:p w14:paraId="6C775211"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3894364F"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b/>
          <w:i/>
          <w:sz w:val="22"/>
          <w:szCs w:val="22"/>
        </w:rPr>
        <w:t xml:space="preserve">Parágrafo quarto - </w:t>
      </w:r>
      <w:r w:rsidRPr="00044D18">
        <w:rPr>
          <w:rFonts w:ascii="Times New Roman" w:hAnsi="Times New Roman" w:cs="Times New Roman"/>
          <w:sz w:val="22"/>
          <w:szCs w:val="22"/>
        </w:rPr>
        <w:t xml:space="preserve">O atesto de “Recebimento Definitivo” ocorrerá em até </w:t>
      </w:r>
      <w:r w:rsidRPr="00044D18">
        <w:rPr>
          <w:rFonts w:ascii="Times New Roman" w:hAnsi="Times New Roman" w:cs="Times New Roman"/>
          <w:sz w:val="22"/>
          <w:szCs w:val="22"/>
          <w:u w:val="single"/>
        </w:rPr>
        <w:t>10 (dez) dias úteis</w:t>
      </w:r>
      <w:r w:rsidRPr="00044D18">
        <w:rPr>
          <w:rFonts w:ascii="Times New Roman" w:hAnsi="Times New Roman" w:cs="Times New Roman"/>
          <w:sz w:val="22"/>
          <w:szCs w:val="22"/>
        </w:rPr>
        <w:t xml:space="preserve"> após o recebimento/peticionamento da Nota Fiscal ou Fatura eletrônica.</w:t>
      </w:r>
      <w:bookmarkEnd w:id="55"/>
    </w:p>
    <w:p w14:paraId="28F45057"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3FBAD2B4"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7D320699" w14:textId="77777777" w:rsidR="00044D18" w:rsidRPr="00044D18" w:rsidRDefault="00044D18" w:rsidP="00044D18">
      <w:pPr>
        <w:tabs>
          <w:tab w:val="left" w:pos="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r w:rsidRPr="00044D18">
        <w:rPr>
          <w:rFonts w:ascii="Times New Roman" w:hAnsi="Times New Roman" w:cs="Times New Roman"/>
          <w:sz w:val="22"/>
          <w:szCs w:val="22"/>
        </w:rPr>
        <w:tab/>
      </w:r>
      <w:r w:rsidRPr="00044D18">
        <w:rPr>
          <w:rFonts w:ascii="Times New Roman" w:hAnsi="Times New Roman" w:cs="Times New Roman"/>
          <w:sz w:val="22"/>
          <w:szCs w:val="22"/>
        </w:rPr>
        <w:tab/>
      </w:r>
    </w:p>
    <w:p w14:paraId="0334192A" w14:textId="77777777" w:rsidR="00044D18" w:rsidRPr="00044D18" w:rsidRDefault="00044D18" w:rsidP="00044D18">
      <w:pPr>
        <w:widowControl w:val="0"/>
        <w:tabs>
          <w:tab w:val="left" w:pos="0"/>
          <w:tab w:val="left" w:pos="850"/>
          <w:tab w:val="left" w:pos="1417"/>
          <w:tab w:val="left" w:pos="2721"/>
          <w:tab w:val="left" w:pos="3600"/>
          <w:tab w:val="left" w:pos="4320"/>
          <w:tab w:val="left" w:pos="5040"/>
          <w:tab w:val="left" w:pos="5760"/>
          <w:tab w:val="left" w:pos="6480"/>
          <w:tab w:val="left" w:pos="7200"/>
          <w:tab w:val="left" w:pos="7920"/>
          <w:tab w:val="left" w:pos="8334"/>
          <w:tab w:val="left" w:pos="8640"/>
        </w:tabs>
        <w:suppressAutoHyphens/>
        <w:jc w:val="both"/>
        <w:rPr>
          <w:rFonts w:ascii="Times New Roman" w:hAnsi="Times New Roman" w:cs="Times New Roman"/>
          <w:sz w:val="22"/>
          <w:szCs w:val="22"/>
        </w:rPr>
      </w:pPr>
    </w:p>
    <w:p w14:paraId="00B62439" w14:textId="77777777" w:rsidR="00044D18" w:rsidRPr="00044D18" w:rsidRDefault="00044D18" w:rsidP="00044D18">
      <w:pPr>
        <w:keepNext/>
        <w:widowControl w:val="0"/>
        <w:numPr>
          <w:ilvl w:val="6"/>
          <w:numId w:val="16"/>
        </w:numPr>
        <w:pBdr>
          <w:top w:val="single" w:sz="4" w:space="1" w:color="000000"/>
          <w:left w:val="single" w:sz="4" w:space="4" w:color="000000"/>
          <w:bottom w:val="single" w:sz="4" w:space="1" w:color="000000"/>
          <w:right w:val="single" w:sz="4" w:space="4" w:color="000000"/>
        </w:pBdr>
        <w:shd w:val="clear" w:color="auto" w:fill="C0C0C0"/>
        <w:tabs>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6"/>
        <w:rPr>
          <w:rFonts w:ascii="Times New Roman" w:hAnsi="Times New Roman" w:cs="Times New Roman"/>
          <w:b/>
          <w:sz w:val="22"/>
          <w:szCs w:val="22"/>
          <w:u w:val="single"/>
        </w:rPr>
      </w:pPr>
      <w:r w:rsidRPr="00044D18">
        <w:rPr>
          <w:rFonts w:ascii="Times New Roman" w:hAnsi="Times New Roman" w:cs="Times New Roman"/>
          <w:b/>
          <w:sz w:val="22"/>
          <w:szCs w:val="22"/>
          <w:shd w:val="clear" w:color="auto" w:fill="C0C0C0"/>
        </w:rPr>
        <w:t>CLÁUSULA DÉCIMA SÉTIMA - DA DIVULGAÇÃO</w:t>
      </w:r>
    </w:p>
    <w:p w14:paraId="66984884"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b/>
          <w:sz w:val="22"/>
          <w:szCs w:val="22"/>
          <w:u w:val="single"/>
        </w:rPr>
      </w:pPr>
    </w:p>
    <w:p w14:paraId="7B22EE6C"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bCs/>
          <w:sz w:val="22"/>
          <w:szCs w:val="22"/>
        </w:rPr>
      </w:pPr>
      <w:bookmarkStart w:id="57" w:name="_Hlk190958239"/>
      <w:r w:rsidRPr="00044D18">
        <w:rPr>
          <w:rFonts w:ascii="Times New Roman" w:hAnsi="Times New Roman" w:cs="Times New Roman"/>
          <w:bCs/>
          <w:sz w:val="22"/>
          <w:szCs w:val="22"/>
        </w:rPr>
        <w:t xml:space="preserve">A </w:t>
      </w:r>
      <w:r w:rsidRPr="00044D18">
        <w:rPr>
          <w:rFonts w:ascii="Times New Roman" w:hAnsi="Times New Roman" w:cs="Times New Roman"/>
          <w:b/>
          <w:bCs/>
          <w:sz w:val="22"/>
          <w:szCs w:val="22"/>
        </w:rPr>
        <w:t>CONTRATANTE</w:t>
      </w:r>
      <w:r w:rsidRPr="00044D18">
        <w:rPr>
          <w:rFonts w:ascii="Times New Roman" w:hAnsi="Times New Roman" w:cs="Times New Roman"/>
          <w:bCs/>
          <w:sz w:val="22"/>
          <w:szCs w:val="22"/>
        </w:rPr>
        <w:t xml:space="preserve"> providenciará, no prazo legal, a divulgação deste contrato e de seus eventuais aditamentos no Portal Nacional de Contratações Públicas (PNCP), visto que é condição indispensável para eficácia daqueles instrumentos.</w:t>
      </w:r>
    </w:p>
    <w:bookmarkEnd w:id="57"/>
    <w:p w14:paraId="0621A9B6"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b/>
          <w:sz w:val="22"/>
          <w:szCs w:val="22"/>
          <w:u w:val="single"/>
        </w:rPr>
      </w:pPr>
    </w:p>
    <w:p w14:paraId="547863FD"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OITAVA - DA EXECUÇÃO E DOS CASOS OMISSOS</w:t>
      </w:r>
    </w:p>
    <w:p w14:paraId="29A0B595"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1562D259"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r w:rsidRPr="00044D18">
        <w:rPr>
          <w:rFonts w:ascii="Times New Roman" w:hAnsi="Times New Roman" w:cs="Times New Roman"/>
          <w:sz w:val="22"/>
          <w:szCs w:val="22"/>
        </w:rPr>
        <w:t>A execução do presente Contrato, bem como seus casos omissos, serão regrados pela Lei nº 14.133/2021.</w:t>
      </w:r>
    </w:p>
    <w:p w14:paraId="0B2C632C"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DÉCIMA NONA – DO RESPONSÁVEL TÉCNICO</w:t>
      </w:r>
    </w:p>
    <w:p w14:paraId="40E5435C"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sz w:val="22"/>
          <w:szCs w:val="22"/>
        </w:rPr>
      </w:pPr>
    </w:p>
    <w:p w14:paraId="3655F8FD"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r w:rsidRPr="00044D18">
        <w:rPr>
          <w:rFonts w:ascii="Times New Roman" w:hAnsi="Times New Roman" w:cs="Times New Roman"/>
          <w:sz w:val="22"/>
          <w:szCs w:val="22"/>
        </w:rPr>
        <w:t xml:space="preserve">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designa o(a) Engenheiro(a) Mecânico(a), </w:t>
      </w:r>
      <w:proofErr w:type="spellStart"/>
      <w:r w:rsidRPr="00044D18">
        <w:rPr>
          <w:rFonts w:ascii="Times New Roman" w:hAnsi="Times New Roman" w:cs="Times New Roman"/>
          <w:b/>
          <w:bCs/>
          <w:sz w:val="22"/>
          <w:szCs w:val="22"/>
        </w:rPr>
        <w:t>xxxxxxxxxxxxxxxxxxxxxxxxx</w:t>
      </w:r>
      <w:proofErr w:type="spellEnd"/>
      <w:r w:rsidRPr="00044D18">
        <w:rPr>
          <w:rFonts w:ascii="Times New Roman" w:hAnsi="Times New Roman" w:cs="Times New Roman"/>
          <w:sz w:val="22"/>
          <w:szCs w:val="22"/>
          <w:shd w:val="clear" w:color="auto" w:fill="FFFFFF"/>
        </w:rPr>
        <w:t>, CPF nº ***.</w:t>
      </w:r>
      <w:proofErr w:type="spellStart"/>
      <w:r w:rsidRPr="00044D18">
        <w:rPr>
          <w:rFonts w:ascii="Times New Roman" w:hAnsi="Times New Roman" w:cs="Times New Roman"/>
          <w:sz w:val="22"/>
          <w:szCs w:val="22"/>
        </w:rPr>
        <w:t>xxx.xx</w:t>
      </w:r>
      <w:proofErr w:type="spellEnd"/>
      <w:r w:rsidRPr="00044D18">
        <w:rPr>
          <w:rFonts w:ascii="Times New Roman" w:hAnsi="Times New Roman" w:cs="Times New Roman"/>
          <w:sz w:val="22"/>
          <w:szCs w:val="22"/>
        </w:rPr>
        <w:t>*-**</w:t>
      </w:r>
      <w:r w:rsidRPr="00044D18">
        <w:rPr>
          <w:rFonts w:ascii="Times New Roman" w:hAnsi="Times New Roman" w:cs="Times New Roman"/>
          <w:sz w:val="22"/>
          <w:szCs w:val="22"/>
          <w:shd w:val="clear" w:color="auto" w:fill="FFFFFF"/>
        </w:rPr>
        <w:t xml:space="preserve">, CREA/XX nº </w:t>
      </w:r>
      <w:proofErr w:type="spellStart"/>
      <w:r w:rsidRPr="00044D18">
        <w:rPr>
          <w:rFonts w:ascii="Times New Roman" w:hAnsi="Times New Roman" w:cs="Times New Roman"/>
          <w:sz w:val="22"/>
          <w:szCs w:val="22"/>
          <w:shd w:val="clear" w:color="auto" w:fill="FFFFFF"/>
        </w:rPr>
        <w:t>xxxxx</w:t>
      </w:r>
      <w:proofErr w:type="spellEnd"/>
      <w:r w:rsidRPr="00044D18">
        <w:rPr>
          <w:rFonts w:ascii="Times New Roman" w:hAnsi="Times New Roman" w:cs="Times New Roman"/>
          <w:sz w:val="22"/>
          <w:szCs w:val="22"/>
          <w:shd w:val="clear" w:color="auto" w:fill="FFFFFF"/>
        </w:rPr>
        <w:t>, como responsável técnico(a) dos serviços objeto deste Contrato.</w:t>
      </w:r>
    </w:p>
    <w:p w14:paraId="1B3DD036"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429"/>
        <w:jc w:val="both"/>
        <w:rPr>
          <w:rFonts w:ascii="Times New Roman" w:hAnsi="Times New Roman" w:cs="Times New Roman"/>
          <w:sz w:val="22"/>
          <w:szCs w:val="22"/>
        </w:rPr>
      </w:pPr>
    </w:p>
    <w:p w14:paraId="2D697A57"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VIGÉSIMA - DA DURAÇÃO</w:t>
      </w:r>
    </w:p>
    <w:p w14:paraId="42872376"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55684720"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bookmarkStart w:id="58" w:name="_Hlk190956142"/>
      <w:r w:rsidRPr="00044D18">
        <w:rPr>
          <w:rFonts w:ascii="Times New Roman" w:hAnsi="Times New Roman" w:cs="Times New Roman"/>
          <w:sz w:val="22"/>
          <w:szCs w:val="22"/>
        </w:rPr>
        <w:t xml:space="preserve">Este Contrato terá duração de </w:t>
      </w:r>
      <w:r w:rsidRPr="00044D18">
        <w:rPr>
          <w:rFonts w:ascii="Times New Roman" w:hAnsi="Times New Roman" w:cs="Times New Roman"/>
          <w:b/>
          <w:sz w:val="22"/>
          <w:szCs w:val="22"/>
        </w:rPr>
        <w:t>02 (dois) anos, a partir da data de assinatura</w:t>
      </w:r>
      <w:r w:rsidRPr="00044D18">
        <w:rPr>
          <w:rFonts w:ascii="Times New Roman" w:hAnsi="Times New Roman" w:cs="Times New Roman"/>
          <w:sz w:val="22"/>
          <w:szCs w:val="22"/>
        </w:rPr>
        <w:t>, podendo ser prorrogado por iguais e sucessivos períodos, observado o limite legal máximo permitido de 10 (dez) anos.</w:t>
      </w:r>
    </w:p>
    <w:bookmarkEnd w:id="58"/>
    <w:p w14:paraId="1C7D67A0"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p>
    <w:p w14:paraId="11FD262A"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VIGÉSIMA PRIMEIRA - DA RESPONSABILIDADE SOCIOAMBIENTAL</w:t>
      </w:r>
    </w:p>
    <w:p w14:paraId="37ADE636"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bCs/>
          <w:sz w:val="22"/>
          <w:szCs w:val="22"/>
        </w:rPr>
      </w:pPr>
    </w:p>
    <w:p w14:paraId="25656E00" w14:textId="77777777" w:rsidR="00044D18" w:rsidRPr="00044D18" w:rsidRDefault="00044D18" w:rsidP="00044D18">
      <w:pPr>
        <w:tabs>
          <w:tab w:val="left" w:pos="0"/>
          <w:tab w:val="left" w:pos="850"/>
          <w:tab w:val="left" w:pos="1134"/>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bCs/>
          <w:sz w:val="22"/>
          <w:szCs w:val="22"/>
        </w:rPr>
      </w:pPr>
      <w:r w:rsidRPr="00044D18">
        <w:rPr>
          <w:rFonts w:ascii="Times New Roman" w:hAnsi="Times New Roman" w:cs="Times New Roman"/>
          <w:bCs/>
          <w:sz w:val="22"/>
          <w:szCs w:val="22"/>
        </w:rPr>
        <w:tab/>
      </w:r>
      <w:r w:rsidRPr="00044D18">
        <w:rPr>
          <w:rFonts w:ascii="Times New Roman" w:hAnsi="Times New Roman" w:cs="Times New Roman"/>
          <w:bCs/>
          <w:sz w:val="22"/>
          <w:szCs w:val="22"/>
        </w:rPr>
        <w:tab/>
        <w:t xml:space="preserve">Quando compatível, a </w:t>
      </w:r>
      <w:r w:rsidRPr="00044D18">
        <w:rPr>
          <w:rFonts w:ascii="Times New Roman" w:hAnsi="Times New Roman" w:cs="Times New Roman"/>
          <w:b/>
          <w:sz w:val="22"/>
          <w:szCs w:val="22"/>
        </w:rPr>
        <w:t>CONTRATADA</w:t>
      </w:r>
      <w:r w:rsidRPr="00044D18">
        <w:rPr>
          <w:rFonts w:ascii="Times New Roman" w:hAnsi="Times New Roman" w:cs="Times New Roman"/>
          <w:bCs/>
          <w:sz w:val="22"/>
          <w:szCs w:val="22"/>
        </w:rPr>
        <w:t xml:space="preserve"> deverá implementar quesitos de sustentabilidade e de economia alinhados às diretrizes e aos objetivos do Plano Logístico Sustentável 2025/2030 do Ministério Público do Trabalho, em consonância com os </w:t>
      </w:r>
      <w:proofErr w:type="spellStart"/>
      <w:r w:rsidRPr="00044D18">
        <w:rPr>
          <w:rFonts w:ascii="Times New Roman" w:hAnsi="Times New Roman" w:cs="Times New Roman"/>
          <w:bCs/>
          <w:sz w:val="22"/>
          <w:szCs w:val="22"/>
        </w:rPr>
        <w:t>arts</w:t>
      </w:r>
      <w:proofErr w:type="spellEnd"/>
      <w:r w:rsidRPr="00044D18">
        <w:rPr>
          <w:rFonts w:ascii="Times New Roman" w:hAnsi="Times New Roman" w:cs="Times New Roman"/>
          <w:bCs/>
          <w:sz w:val="22"/>
          <w:szCs w:val="22"/>
        </w:rPr>
        <w:t xml:space="preserve">. 5° e 11, IV, da Lei nº 14.133/2021 c/c os </w:t>
      </w:r>
      <w:proofErr w:type="spellStart"/>
      <w:r w:rsidRPr="00044D18">
        <w:rPr>
          <w:rFonts w:ascii="Times New Roman" w:hAnsi="Times New Roman" w:cs="Times New Roman"/>
          <w:bCs/>
          <w:sz w:val="22"/>
          <w:szCs w:val="22"/>
        </w:rPr>
        <w:t>arts</w:t>
      </w:r>
      <w:proofErr w:type="spellEnd"/>
      <w:r w:rsidRPr="00044D18">
        <w:rPr>
          <w:rFonts w:ascii="Times New Roman" w:hAnsi="Times New Roman" w:cs="Times New Roman"/>
          <w:bCs/>
          <w:sz w:val="22"/>
          <w:szCs w:val="22"/>
        </w:rPr>
        <w:t xml:space="preserve">. 2°, 4°, incisos I, III, VII e VIII, e art. 16 do Decreto Federal </w:t>
      </w:r>
      <w:r w:rsidRPr="00044D18">
        <w:rPr>
          <w:rFonts w:ascii="Times New Roman" w:hAnsi="Times New Roman" w:cs="Times New Roman"/>
          <w:bCs/>
          <w:sz w:val="22"/>
          <w:szCs w:val="22"/>
        </w:rPr>
        <w:lastRenderedPageBreak/>
        <w:t>n° 7.746/12, especialmente o uso racional dos recursos naturais disponíveis e a redução de desperdícios.</w:t>
      </w:r>
    </w:p>
    <w:p w14:paraId="3F39BB4F"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b/>
          <w:sz w:val="22"/>
          <w:szCs w:val="22"/>
        </w:rPr>
      </w:pPr>
      <w:r w:rsidRPr="00044D18">
        <w:rPr>
          <w:rFonts w:ascii="Times New Roman" w:hAnsi="Times New Roman" w:cs="Times New Roman"/>
          <w:bCs/>
          <w:sz w:val="22"/>
          <w:szCs w:val="22"/>
        </w:rPr>
        <w:t>Deve ser dada prioridade para produtos reciclados e recicláveis e para bens, serviços e obras que considerem critérios compatíveis com padrões de consumo social e ambientalmente sustentáveis (artigo 7º, XI, da Lei nº 12.305, de 2010 - Política Nacional de Resíduos Sólidos).</w:t>
      </w:r>
    </w:p>
    <w:p w14:paraId="24D3A037"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b/>
          <w:sz w:val="22"/>
          <w:szCs w:val="22"/>
        </w:rPr>
      </w:pPr>
    </w:p>
    <w:p w14:paraId="65B621A4" w14:textId="77777777" w:rsidR="00044D18" w:rsidRPr="00044D18" w:rsidRDefault="00044D18" w:rsidP="00044D18">
      <w:pPr>
        <w:keepNext/>
        <w:widowControl w:val="0"/>
        <w:pBdr>
          <w:top w:val="single" w:sz="4" w:space="1" w:color="000000"/>
          <w:left w:val="single" w:sz="4" w:space="4" w:color="000000"/>
          <w:bottom w:val="single" w:sz="4" w:space="1" w:color="000000"/>
          <w:right w:val="single" w:sz="4" w:space="4" w:color="000000"/>
        </w:pBdr>
        <w:shd w:val="clear" w:color="auto" w:fill="C0C0C0"/>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suppressAutoHyphens/>
        <w:jc w:val="center"/>
        <w:outlineLvl w:val="7"/>
        <w:rPr>
          <w:rFonts w:ascii="Times New Roman" w:hAnsi="Times New Roman" w:cs="Times New Roman"/>
          <w:b/>
          <w:sz w:val="22"/>
          <w:szCs w:val="22"/>
          <w:shd w:val="clear" w:color="auto" w:fill="C0C0C0"/>
        </w:rPr>
      </w:pPr>
      <w:r w:rsidRPr="00044D18">
        <w:rPr>
          <w:rFonts w:ascii="Times New Roman" w:hAnsi="Times New Roman" w:cs="Times New Roman"/>
          <w:b/>
          <w:sz w:val="22"/>
          <w:szCs w:val="22"/>
          <w:shd w:val="clear" w:color="auto" w:fill="C0C0C0"/>
        </w:rPr>
        <w:t>CLÁUSULA VIGÉSIMA SEGUNDA - DO FORO</w:t>
      </w:r>
    </w:p>
    <w:p w14:paraId="17356B3F"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jc w:val="both"/>
        <w:rPr>
          <w:rFonts w:ascii="Times New Roman" w:hAnsi="Times New Roman" w:cs="Times New Roman"/>
          <w:sz w:val="22"/>
          <w:szCs w:val="22"/>
        </w:rPr>
      </w:pPr>
    </w:p>
    <w:p w14:paraId="775FFB1E"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r w:rsidRPr="00044D18">
        <w:rPr>
          <w:rFonts w:ascii="Times New Roman" w:hAnsi="Times New Roman" w:cs="Times New Roman"/>
          <w:sz w:val="22"/>
          <w:szCs w:val="22"/>
        </w:rPr>
        <w:t>Fica eleito o foro da Justiça Federal de Porto Alegre/RS para dirimir quaisquer questões oriundas deste Contrato.</w:t>
      </w:r>
    </w:p>
    <w:p w14:paraId="3831A6AF" w14:textId="77777777" w:rsidR="00044D18" w:rsidRPr="00044D18" w:rsidRDefault="00044D18" w:rsidP="00044D18">
      <w:pPr>
        <w:tabs>
          <w:tab w:val="left" w:pos="0"/>
          <w:tab w:val="left" w:pos="850"/>
          <w:tab w:val="left" w:pos="1429"/>
          <w:tab w:val="left" w:pos="2721"/>
          <w:tab w:val="left" w:pos="3600"/>
          <w:tab w:val="left" w:pos="4320"/>
          <w:tab w:val="left" w:pos="5040"/>
          <w:tab w:val="left" w:pos="5760"/>
          <w:tab w:val="left" w:pos="6480"/>
          <w:tab w:val="left" w:pos="7200"/>
          <w:tab w:val="left" w:pos="7920"/>
          <w:tab w:val="left" w:pos="8334"/>
          <w:tab w:val="left" w:pos="8640"/>
        </w:tabs>
        <w:ind w:firstLine="1134"/>
        <w:jc w:val="both"/>
        <w:rPr>
          <w:rFonts w:ascii="Times New Roman" w:hAnsi="Times New Roman" w:cs="Times New Roman"/>
          <w:sz w:val="22"/>
          <w:szCs w:val="22"/>
        </w:rPr>
      </w:pPr>
      <w:r w:rsidRPr="00044D18">
        <w:rPr>
          <w:rFonts w:ascii="Times New Roman" w:hAnsi="Times New Roman" w:cs="Times New Roman"/>
          <w:sz w:val="22"/>
          <w:szCs w:val="22"/>
        </w:rPr>
        <w:t>E por estarem de acordo, depois de lido e achado conforme, foi o presente termo lavrado e assinado pelas partes e testemunhas abaixo.</w:t>
      </w:r>
    </w:p>
    <w:p w14:paraId="63D459EB" w14:textId="77777777" w:rsidR="00044D18" w:rsidRPr="00044D18" w:rsidRDefault="00044D18" w:rsidP="00044D18">
      <w:pPr>
        <w:tabs>
          <w:tab w:val="left" w:pos="2040"/>
          <w:tab w:val="left" w:pos="2834"/>
          <w:tab w:val="left" w:pos="3288"/>
          <w:tab w:val="left" w:pos="4612"/>
        </w:tabs>
        <w:jc w:val="right"/>
        <w:rPr>
          <w:rFonts w:ascii="Times New Roman" w:hAnsi="Times New Roman" w:cs="Times New Roman"/>
          <w:sz w:val="22"/>
          <w:szCs w:val="22"/>
        </w:rPr>
      </w:pPr>
      <w:r w:rsidRPr="00044D18">
        <w:rPr>
          <w:rFonts w:ascii="Times New Roman" w:hAnsi="Times New Roman" w:cs="Times New Roman"/>
          <w:sz w:val="22"/>
          <w:szCs w:val="22"/>
        </w:rPr>
        <w:t xml:space="preserve">Porto Alegre, setembro de 2025.   </w:t>
      </w:r>
    </w:p>
    <w:p w14:paraId="648A7E1C"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 </w:t>
      </w:r>
    </w:p>
    <w:p w14:paraId="3014EE09"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Pela </w:t>
      </w:r>
      <w:r w:rsidRPr="00044D18">
        <w:rPr>
          <w:rFonts w:ascii="Times New Roman" w:hAnsi="Times New Roman" w:cs="Times New Roman"/>
          <w:b/>
          <w:sz w:val="22"/>
          <w:szCs w:val="22"/>
        </w:rPr>
        <w:t>CONTRATANTE</w:t>
      </w:r>
      <w:r w:rsidRPr="00044D18">
        <w:rPr>
          <w:rFonts w:ascii="Times New Roman" w:hAnsi="Times New Roman" w:cs="Times New Roman"/>
          <w:sz w:val="22"/>
          <w:szCs w:val="22"/>
        </w:rPr>
        <w:t xml:space="preserve">:      </w:t>
      </w:r>
      <w:r w:rsidRPr="00044D18">
        <w:rPr>
          <w:rFonts w:ascii="Times New Roman" w:hAnsi="Times New Roman" w:cs="Times New Roman"/>
          <w:i/>
          <w:sz w:val="22"/>
          <w:szCs w:val="22"/>
          <w:u w:val="single"/>
        </w:rPr>
        <w:t>(assinado eletronicamente)</w:t>
      </w:r>
    </w:p>
    <w:p w14:paraId="2DFC9E65" w14:textId="77777777" w:rsidR="00044D18" w:rsidRPr="00044D18" w:rsidRDefault="00044D18" w:rsidP="00044D18">
      <w:pPr>
        <w:tabs>
          <w:tab w:val="left" w:pos="2040"/>
          <w:tab w:val="left" w:pos="2834"/>
          <w:tab w:val="left" w:pos="3119"/>
          <w:tab w:val="left" w:pos="4612"/>
        </w:tabs>
        <w:jc w:val="center"/>
        <w:rPr>
          <w:rFonts w:ascii="Times New Roman" w:hAnsi="Times New Roman" w:cs="Times New Roman"/>
          <w:sz w:val="22"/>
          <w:szCs w:val="22"/>
        </w:rPr>
      </w:pPr>
      <w:r w:rsidRPr="00044D18">
        <w:rPr>
          <w:rFonts w:ascii="Times New Roman" w:hAnsi="Times New Roman" w:cs="Times New Roman"/>
          <w:sz w:val="22"/>
          <w:szCs w:val="22"/>
        </w:rPr>
        <w:t xml:space="preserve">         De</w:t>
      </w:r>
      <w:r w:rsidRPr="00044D18">
        <w:rPr>
          <w:rFonts w:ascii="Times New Roman" w:hAnsi="Times New Roman" w:cs="Times New Roman"/>
          <w:bCs/>
          <w:sz w:val="22"/>
          <w:szCs w:val="22"/>
          <w:lang w:bidi="pt-BR"/>
        </w:rPr>
        <w:t xml:space="preserve">nise Maria </w:t>
      </w:r>
      <w:proofErr w:type="spellStart"/>
      <w:r w:rsidRPr="00044D18">
        <w:rPr>
          <w:rFonts w:ascii="Times New Roman" w:hAnsi="Times New Roman" w:cs="Times New Roman"/>
          <w:bCs/>
          <w:sz w:val="22"/>
          <w:szCs w:val="22"/>
          <w:lang w:bidi="pt-BR"/>
        </w:rPr>
        <w:t>Schellenberger</w:t>
      </w:r>
      <w:proofErr w:type="spellEnd"/>
      <w:r w:rsidRPr="00044D18">
        <w:rPr>
          <w:rFonts w:ascii="Times New Roman" w:hAnsi="Times New Roman" w:cs="Times New Roman"/>
          <w:bCs/>
          <w:sz w:val="22"/>
          <w:szCs w:val="22"/>
          <w:lang w:bidi="pt-BR"/>
        </w:rPr>
        <w:t xml:space="preserve"> Fernandes</w:t>
      </w:r>
      <w:r w:rsidRPr="00044D18">
        <w:rPr>
          <w:rFonts w:ascii="Times New Roman" w:hAnsi="Times New Roman" w:cs="Times New Roman"/>
          <w:sz w:val="22"/>
          <w:szCs w:val="22"/>
        </w:rPr>
        <w:t xml:space="preserve">                                                                      Procuradora-Chefe</w:t>
      </w:r>
    </w:p>
    <w:p w14:paraId="4F555B56"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 </w:t>
      </w:r>
    </w:p>
    <w:p w14:paraId="189DD97F"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Pela </w:t>
      </w:r>
      <w:r w:rsidRPr="00044D18">
        <w:rPr>
          <w:rFonts w:ascii="Times New Roman" w:hAnsi="Times New Roman" w:cs="Times New Roman"/>
          <w:b/>
          <w:sz w:val="22"/>
          <w:szCs w:val="22"/>
        </w:rPr>
        <w:t>CONTRATADA</w:t>
      </w:r>
      <w:r w:rsidRPr="00044D18">
        <w:rPr>
          <w:rFonts w:ascii="Times New Roman" w:hAnsi="Times New Roman" w:cs="Times New Roman"/>
          <w:sz w:val="22"/>
          <w:szCs w:val="22"/>
        </w:rPr>
        <w:t xml:space="preserve">:   </w:t>
      </w:r>
      <w:r w:rsidRPr="00044D18">
        <w:rPr>
          <w:rFonts w:ascii="Times New Roman" w:hAnsi="Times New Roman" w:cs="Times New Roman"/>
          <w:sz w:val="22"/>
          <w:szCs w:val="22"/>
          <w:u w:val="single"/>
        </w:rPr>
        <w:t xml:space="preserve">   (</w:t>
      </w:r>
      <w:r w:rsidRPr="00044D18">
        <w:rPr>
          <w:rFonts w:ascii="Times New Roman" w:hAnsi="Times New Roman" w:cs="Times New Roman"/>
          <w:i/>
          <w:sz w:val="22"/>
          <w:szCs w:val="22"/>
          <w:u w:val="single"/>
        </w:rPr>
        <w:t>assinado eletronicamente)</w:t>
      </w:r>
      <w:r w:rsidRPr="00044D18">
        <w:rPr>
          <w:rFonts w:ascii="Times New Roman" w:hAnsi="Times New Roman" w:cs="Times New Roman"/>
          <w:sz w:val="22"/>
          <w:szCs w:val="22"/>
        </w:rPr>
        <w:t xml:space="preserve"> </w:t>
      </w:r>
    </w:p>
    <w:p w14:paraId="7AAD9C26" w14:textId="77777777" w:rsidR="00044D18" w:rsidRPr="00044D18" w:rsidRDefault="00044D18" w:rsidP="00044D18">
      <w:pPr>
        <w:tabs>
          <w:tab w:val="left" w:pos="2040"/>
          <w:tab w:val="left" w:pos="2834"/>
          <w:tab w:val="left" w:pos="3288"/>
          <w:tab w:val="left" w:pos="4612"/>
        </w:tabs>
        <w:jc w:val="center"/>
        <w:rPr>
          <w:rFonts w:ascii="Times New Roman" w:hAnsi="Times New Roman" w:cs="Times New Roman"/>
          <w:sz w:val="22"/>
          <w:szCs w:val="22"/>
        </w:rPr>
      </w:pPr>
      <w:proofErr w:type="spellStart"/>
      <w:r w:rsidRPr="00044D18">
        <w:rPr>
          <w:rFonts w:ascii="Times New Roman" w:hAnsi="Times New Roman" w:cs="Times New Roman"/>
          <w:sz w:val="22"/>
          <w:szCs w:val="22"/>
        </w:rPr>
        <w:t>Xxxxxxxxxxxxxxxxxxxx</w:t>
      </w:r>
      <w:proofErr w:type="spellEnd"/>
    </w:p>
    <w:p w14:paraId="714C54CA" w14:textId="77777777" w:rsidR="00044D18" w:rsidRPr="00044D18" w:rsidRDefault="00044D18" w:rsidP="00044D18">
      <w:pPr>
        <w:tabs>
          <w:tab w:val="left" w:pos="2040"/>
          <w:tab w:val="left" w:pos="2834"/>
          <w:tab w:val="left" w:pos="3288"/>
          <w:tab w:val="left" w:pos="4612"/>
        </w:tabs>
        <w:jc w:val="center"/>
        <w:rPr>
          <w:rFonts w:ascii="Times New Roman" w:hAnsi="Times New Roman" w:cs="Times New Roman"/>
          <w:sz w:val="22"/>
          <w:szCs w:val="22"/>
        </w:rPr>
      </w:pPr>
      <w:r w:rsidRPr="00044D18">
        <w:rPr>
          <w:rFonts w:ascii="Times New Roman" w:hAnsi="Times New Roman" w:cs="Times New Roman"/>
          <w:sz w:val="22"/>
          <w:szCs w:val="22"/>
        </w:rPr>
        <w:t xml:space="preserve"> Representante legal</w:t>
      </w:r>
    </w:p>
    <w:p w14:paraId="185DB44F"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p>
    <w:p w14:paraId="5DDAF5F7"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p>
    <w:p w14:paraId="341AF892"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 Testemunhas: </w:t>
      </w:r>
    </w:p>
    <w:p w14:paraId="09BECBD7"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i/>
          <w:sz w:val="22"/>
          <w:szCs w:val="22"/>
        </w:rPr>
      </w:pPr>
      <w:r w:rsidRPr="00044D18">
        <w:rPr>
          <w:rFonts w:ascii="Times New Roman" w:hAnsi="Times New Roman" w:cs="Times New Roman"/>
          <w:sz w:val="22"/>
          <w:szCs w:val="22"/>
        </w:rPr>
        <w:t xml:space="preserve"> 1ª </w:t>
      </w:r>
      <w:r w:rsidRPr="00044D18">
        <w:rPr>
          <w:rFonts w:ascii="Times New Roman" w:hAnsi="Times New Roman" w:cs="Times New Roman"/>
          <w:i/>
          <w:sz w:val="22"/>
          <w:szCs w:val="22"/>
          <w:u w:val="single"/>
        </w:rPr>
        <w:t>(assinado eletronicamente)</w:t>
      </w:r>
      <w:r w:rsidRPr="00044D18">
        <w:rPr>
          <w:rFonts w:ascii="Times New Roman" w:hAnsi="Times New Roman" w:cs="Times New Roman"/>
          <w:i/>
          <w:sz w:val="22"/>
          <w:szCs w:val="22"/>
        </w:rPr>
        <w:t xml:space="preserve">                           </w:t>
      </w:r>
      <w:r w:rsidRPr="00044D18">
        <w:rPr>
          <w:rFonts w:ascii="Times New Roman" w:hAnsi="Times New Roman" w:cs="Times New Roman"/>
          <w:sz w:val="22"/>
          <w:szCs w:val="22"/>
        </w:rPr>
        <w:t xml:space="preserve">2ª </w:t>
      </w:r>
      <w:r w:rsidRPr="00044D18">
        <w:rPr>
          <w:rFonts w:ascii="Times New Roman" w:hAnsi="Times New Roman" w:cs="Times New Roman"/>
          <w:i/>
          <w:sz w:val="22"/>
          <w:szCs w:val="22"/>
          <w:u w:val="single"/>
        </w:rPr>
        <w:t>(assinado eletronicamente)</w:t>
      </w:r>
    </w:p>
    <w:p w14:paraId="779E9F90"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      Leonel Besson                                                 Aldir Martins Jardim Filho</w:t>
      </w:r>
    </w:p>
    <w:p w14:paraId="1B5C5AD0" w14:textId="77777777" w:rsidR="00044D18" w:rsidRPr="00044D18" w:rsidRDefault="00044D18" w:rsidP="00044D18">
      <w:pPr>
        <w:tabs>
          <w:tab w:val="left" w:pos="2040"/>
          <w:tab w:val="left" w:pos="2834"/>
          <w:tab w:val="left" w:pos="3288"/>
          <w:tab w:val="left" w:pos="4612"/>
        </w:tabs>
        <w:jc w:val="both"/>
        <w:rPr>
          <w:rFonts w:ascii="Times New Roman" w:hAnsi="Times New Roman" w:cs="Times New Roman"/>
          <w:sz w:val="22"/>
          <w:szCs w:val="22"/>
        </w:rPr>
      </w:pPr>
      <w:r w:rsidRPr="00044D18">
        <w:rPr>
          <w:rFonts w:ascii="Times New Roman" w:hAnsi="Times New Roman" w:cs="Times New Roman"/>
          <w:sz w:val="22"/>
          <w:szCs w:val="22"/>
        </w:rPr>
        <w:t xml:space="preserve">    CPF ***.262.00*-**                                          CPF ***.899.09*-**</w:t>
      </w:r>
    </w:p>
    <w:p w14:paraId="0EA98BE7" w14:textId="77777777" w:rsidR="00E905FD" w:rsidRPr="00044D18" w:rsidRDefault="00E905FD" w:rsidP="00E905FD">
      <w:pPr>
        <w:ind w:right="-1"/>
        <w:jc w:val="center"/>
        <w:textAlignment w:val="baseline"/>
        <w:rPr>
          <w:rFonts w:ascii="Times New Roman" w:hAnsi="Times New Roman" w:cs="Times New Roman"/>
          <w:color w:val="000000"/>
          <w:sz w:val="22"/>
          <w:szCs w:val="22"/>
        </w:rPr>
      </w:pPr>
    </w:p>
    <w:sectPr w:rsidR="00E905FD" w:rsidRPr="00044D18">
      <w:headerReference w:type="default" r:id="rId17"/>
      <w:footerReference w:type="default" r:id="rId1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8912EA" w14:textId="77777777" w:rsidR="007C422B" w:rsidRDefault="007C422B" w:rsidP="00805244">
      <w:r>
        <w:separator/>
      </w:r>
    </w:p>
  </w:endnote>
  <w:endnote w:type="continuationSeparator" w:id="0">
    <w:p w14:paraId="1ACA5F8D" w14:textId="77777777" w:rsidR="007C422B" w:rsidRDefault="007C422B" w:rsidP="008052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 w:name="Ecofont_Spranq_eco_Sans">
    <w:altName w:val="Malgun Gothic"/>
    <w:charset w:val="00"/>
    <w:family w:val="swiss"/>
    <w:pitch w:val="variable"/>
    <w:sig w:usb0="800000AF" w:usb1="1000204A" w:usb2="00000000" w:usb3="00000000" w:csb0="00000001" w:csb1="00000000"/>
  </w:font>
  <w:font w:name="WenQuanYi Micro Hei">
    <w:panose1 w:val="00000000000000000000"/>
    <w:charset w:val="00"/>
    <w:family w:val="roman"/>
    <w:notTrueType/>
    <w:pitch w:val="default"/>
  </w:font>
  <w:font w:name="Lohit Hindi">
    <w:altName w:val="Times New Roman"/>
    <w:panose1 w:val="00000000000000000000"/>
    <w:charset w:val="00"/>
    <w:family w:val="roman"/>
    <w:notTrueType/>
    <w:pitch w:val="default"/>
  </w:font>
  <w:font w:name="Arial Unicode MS">
    <w:panose1 w:val="020B06040202020202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rPr>
      <w:id w:val="-1766294928"/>
      <w:docPartObj>
        <w:docPartGallery w:val="Page Numbers (Bottom of Page)"/>
        <w:docPartUnique/>
      </w:docPartObj>
    </w:sdtPr>
    <w:sdtEndPr/>
    <w:sdtContent>
      <w:p w14:paraId="4561C457" w14:textId="13B0BBE9" w:rsidR="007C422B" w:rsidRPr="00411440" w:rsidRDefault="007C422B" w:rsidP="00411440">
        <w:pPr>
          <w:pStyle w:val="Rodap"/>
          <w:jc w:val="right"/>
          <w:rPr>
            <w:rFonts w:ascii="Times New Roman" w:hAnsi="Times New Roman" w:cs="Times New Roman"/>
          </w:rPr>
        </w:pPr>
        <w:r w:rsidRPr="00437ED0">
          <w:rPr>
            <w:rFonts w:ascii="Times New Roman" w:hAnsi="Times New Roman" w:cs="Times New Roman"/>
          </w:rPr>
          <w:fldChar w:fldCharType="begin"/>
        </w:r>
        <w:r w:rsidRPr="00437ED0">
          <w:rPr>
            <w:rFonts w:ascii="Times New Roman" w:hAnsi="Times New Roman" w:cs="Times New Roman"/>
          </w:rPr>
          <w:instrText>PAGE   \* MERGEFORMAT</w:instrText>
        </w:r>
        <w:r w:rsidRPr="00437ED0">
          <w:rPr>
            <w:rFonts w:ascii="Times New Roman" w:hAnsi="Times New Roman" w:cs="Times New Roman"/>
          </w:rPr>
          <w:fldChar w:fldCharType="separate"/>
        </w:r>
        <w:r w:rsidRPr="00437ED0">
          <w:rPr>
            <w:rFonts w:ascii="Times New Roman" w:hAnsi="Times New Roman" w:cs="Times New Roman"/>
          </w:rPr>
          <w:t>2</w:t>
        </w:r>
        <w:r w:rsidRPr="00437ED0">
          <w:rPr>
            <w:rFonts w:ascii="Times New Roman" w:hAnsi="Times New Roman" w:cs="Times New Roman"/>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F3F6BE" w14:textId="77777777" w:rsidR="007C422B" w:rsidRDefault="007C422B" w:rsidP="00805244">
      <w:r>
        <w:separator/>
      </w:r>
    </w:p>
  </w:footnote>
  <w:footnote w:type="continuationSeparator" w:id="0">
    <w:p w14:paraId="5204AC4D" w14:textId="77777777" w:rsidR="007C422B" w:rsidRDefault="007C422B" w:rsidP="0080524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426345" w14:textId="7F735654" w:rsidR="007C422B" w:rsidRPr="00456962" w:rsidRDefault="007C422B" w:rsidP="00200398">
    <w:pPr>
      <w:pStyle w:val="Cabealho"/>
      <w:ind w:left="1224"/>
      <w:jc w:val="center"/>
      <w:rPr>
        <w:rFonts w:ascii="Times New Roman" w:hAnsi="Times New Roman" w:cs="Times New Roman"/>
        <w:b/>
        <w:bCs/>
        <w:sz w:val="16"/>
        <w:szCs w:val="16"/>
      </w:rPr>
    </w:pPr>
    <w:r w:rsidRPr="00456962">
      <w:rPr>
        <w:rFonts w:ascii="Times New Roman" w:hAnsi="Times New Roman" w:cs="Times New Roman"/>
        <w:noProof/>
        <w:sz w:val="16"/>
        <w:szCs w:val="16"/>
      </w:rPr>
      <w:drawing>
        <wp:anchor distT="0" distB="0" distL="114300" distR="114300" simplePos="0" relativeHeight="251659264" behindDoc="0" locked="0" layoutInCell="1" allowOverlap="1" wp14:anchorId="2B1762F2" wp14:editId="08E5A6CF">
          <wp:simplePos x="0" y="0"/>
          <wp:positionH relativeFrom="margin">
            <wp:posOffset>2458085</wp:posOffset>
          </wp:positionH>
          <wp:positionV relativeFrom="paragraph">
            <wp:posOffset>-224155</wp:posOffset>
          </wp:positionV>
          <wp:extent cx="444500" cy="466090"/>
          <wp:effectExtent l="0" t="0" r="0" b="0"/>
          <wp:wrapSquare wrapText="bothSides"/>
          <wp:docPr id="1" name="Imagem 1" descr="Uma imagem contendo Forma&#10;&#10;Descrição gerada automa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 descr="Uma imagem contendo Forma&#10;&#10;Descrição gerada automa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444500" cy="46609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D202FC6" w14:textId="77777777" w:rsidR="007C422B" w:rsidRPr="00456962" w:rsidRDefault="007C422B" w:rsidP="00200398">
    <w:pPr>
      <w:pStyle w:val="Cabealho"/>
      <w:rPr>
        <w:rStyle w:val="Hyperlink"/>
        <w:rFonts w:ascii="Times New Roman" w:hAnsi="Times New Roman" w:cs="Times New Roman"/>
        <w:sz w:val="16"/>
        <w:szCs w:val="16"/>
      </w:rPr>
    </w:pPr>
  </w:p>
  <w:p w14:paraId="14D30A62" w14:textId="77777777" w:rsidR="007C422B" w:rsidRPr="00456962" w:rsidRDefault="007C422B" w:rsidP="00200398">
    <w:pPr>
      <w:jc w:val="center"/>
      <w:rPr>
        <w:rFonts w:ascii="Times New Roman" w:hAnsi="Times New Roman" w:cs="Times New Roman"/>
        <w:b/>
        <w:bCs/>
        <w:sz w:val="16"/>
        <w:szCs w:val="16"/>
      </w:rPr>
    </w:pPr>
  </w:p>
  <w:p w14:paraId="45823E05" w14:textId="21E71FAA" w:rsidR="007C422B" w:rsidRPr="00456962" w:rsidRDefault="007C422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MINISTÉRIO PÚBLICO DA UNIÃO</w:t>
    </w:r>
  </w:p>
  <w:p w14:paraId="3B3BADB7" w14:textId="7751AD36" w:rsidR="007C422B" w:rsidRPr="00456962" w:rsidRDefault="007C422B" w:rsidP="00927EAD">
    <w:pPr>
      <w:pStyle w:val="Cabealho"/>
      <w:tabs>
        <w:tab w:val="left" w:pos="7359"/>
      </w:tabs>
      <w:rPr>
        <w:rFonts w:ascii="Times New Roman" w:hAnsi="Times New Roman" w:cs="Times New Roman"/>
        <w:b/>
        <w:bCs/>
        <w:sz w:val="16"/>
        <w:szCs w:val="16"/>
      </w:rPr>
    </w:pPr>
    <w:r w:rsidRPr="00456962">
      <w:rPr>
        <w:rFonts w:ascii="Times New Roman" w:hAnsi="Times New Roman" w:cs="Times New Roman"/>
        <w:b/>
        <w:bCs/>
        <w:sz w:val="16"/>
        <w:szCs w:val="16"/>
      </w:rPr>
      <w:tab/>
      <w:t>MINISTÉRIO PÚBLICO DO TRABALHO</w:t>
    </w:r>
    <w:r w:rsidRPr="00456962">
      <w:rPr>
        <w:rFonts w:ascii="Times New Roman" w:hAnsi="Times New Roman" w:cs="Times New Roman"/>
        <w:b/>
        <w:bCs/>
        <w:sz w:val="16"/>
        <w:szCs w:val="16"/>
      </w:rPr>
      <w:tab/>
    </w:r>
  </w:p>
  <w:p w14:paraId="166B67E9" w14:textId="3304DCBF" w:rsidR="007C422B" w:rsidRPr="00456962" w:rsidRDefault="007C422B" w:rsidP="00927EAD">
    <w:pPr>
      <w:pStyle w:val="Cabealho"/>
      <w:jc w:val="center"/>
      <w:rPr>
        <w:rFonts w:ascii="Times New Roman" w:hAnsi="Times New Roman" w:cs="Times New Roman"/>
        <w:b/>
        <w:bCs/>
        <w:sz w:val="16"/>
        <w:szCs w:val="16"/>
      </w:rPr>
    </w:pPr>
    <w:r w:rsidRPr="00456962">
      <w:rPr>
        <w:rFonts w:ascii="Times New Roman" w:hAnsi="Times New Roman" w:cs="Times New Roman"/>
        <w:b/>
        <w:bCs/>
        <w:sz w:val="16"/>
        <w:szCs w:val="16"/>
      </w:rPr>
      <w:t>Procuradoria Regional do Trabalho da 4ª Região</w:t>
    </w:r>
  </w:p>
  <w:p w14:paraId="1384E310" w14:textId="3B562840" w:rsidR="007C422B" w:rsidRPr="00456962" w:rsidRDefault="007C422B" w:rsidP="008F525C">
    <w:pPr>
      <w:pStyle w:val="Cabealho"/>
      <w:jc w:val="center"/>
      <w:rPr>
        <w:rFonts w:ascii="Times New Roman" w:hAnsi="Times New Roman" w:cs="Times New Roman"/>
        <w:sz w:val="16"/>
        <w:szCs w:val="16"/>
      </w:rPr>
    </w:pPr>
    <w:r w:rsidRPr="00456962">
      <w:rPr>
        <w:rFonts w:ascii="Times New Roman" w:hAnsi="Times New Roman" w:cs="Times New Roman"/>
        <w:sz w:val="16"/>
        <w:szCs w:val="16"/>
      </w:rPr>
      <w:t>Divisão de Administração/Seção de Licitações e Compras/ Setor de Compras</w:t>
    </w:r>
  </w:p>
  <w:p w14:paraId="7D843341" w14:textId="714A0DC2" w:rsidR="007C422B" w:rsidRPr="00456962" w:rsidRDefault="007C422B" w:rsidP="00927EAD">
    <w:pPr>
      <w:pStyle w:val="Cabealho"/>
      <w:jc w:val="center"/>
      <w:rPr>
        <w:rStyle w:val="Hyperlink"/>
        <w:rFonts w:ascii="Times New Roman" w:hAnsi="Times New Roman" w:cs="Times New Roman"/>
        <w:sz w:val="16"/>
        <w:szCs w:val="16"/>
      </w:rPr>
    </w:pPr>
    <w:r w:rsidRPr="00456962">
      <w:rPr>
        <w:rFonts w:ascii="Times New Roman" w:hAnsi="Times New Roman" w:cs="Times New Roman"/>
        <w:sz w:val="16"/>
        <w:szCs w:val="16"/>
      </w:rPr>
      <w:t xml:space="preserve">e-mail: </w:t>
    </w:r>
    <w:hyperlink r:id="rId2" w:history="1">
      <w:r w:rsidRPr="008953EE">
        <w:rPr>
          <w:rStyle w:val="Hyperlink"/>
          <w:rFonts w:ascii="Times New Roman" w:hAnsi="Times New Roman" w:cs="Times New Roman"/>
          <w:sz w:val="16"/>
          <w:szCs w:val="16"/>
        </w:rPr>
        <w:t>prt04.licita@mpt.mp.br</w:t>
      </w:r>
    </w:hyperlink>
  </w:p>
  <w:p w14:paraId="4E9BBEEE" w14:textId="47F895D7" w:rsidR="007C422B" w:rsidRPr="00456962" w:rsidRDefault="007C422B" w:rsidP="00927EAD">
    <w:pPr>
      <w:pStyle w:val="Cabealho"/>
      <w:jc w:val="center"/>
      <w:rPr>
        <w:rStyle w:val="Hyperlink"/>
        <w:rFonts w:ascii="Times New Roman" w:hAnsi="Times New Roman" w:cs="Times New Roman"/>
        <w:sz w:val="16"/>
        <w:szCs w:val="16"/>
      </w:rPr>
    </w:pPr>
  </w:p>
  <w:p w14:paraId="269929BB" w14:textId="6EA91815" w:rsidR="007C422B" w:rsidRPr="00D63FED" w:rsidRDefault="007C422B" w:rsidP="00200398">
    <w:pPr>
      <w:jc w:val="center"/>
      <w:rPr>
        <w:rFonts w:ascii="Times New Roman" w:hAnsi="Times New Roman" w:cs="Times New Roman"/>
        <w:b/>
        <w:bCs/>
        <w:sz w:val="24"/>
      </w:rPr>
    </w:pPr>
    <w:r w:rsidRPr="00D63FED">
      <w:rPr>
        <w:rFonts w:ascii="Times New Roman" w:hAnsi="Times New Roman" w:cs="Times New Roman"/>
        <w:b/>
        <w:bCs/>
        <w:sz w:val="24"/>
      </w:rPr>
      <w:t xml:space="preserve">AVISO DE DISPENSA </w:t>
    </w:r>
    <w:r w:rsidRPr="00922B9A">
      <w:rPr>
        <w:rFonts w:ascii="Times New Roman" w:hAnsi="Times New Roman" w:cs="Times New Roman"/>
        <w:b/>
        <w:bCs/>
        <w:sz w:val="24"/>
      </w:rPr>
      <w:t>ELETRÔNICA Nº 90</w:t>
    </w:r>
    <w:r w:rsidR="004F1FFD">
      <w:rPr>
        <w:rFonts w:ascii="Times New Roman" w:hAnsi="Times New Roman" w:cs="Times New Roman"/>
        <w:b/>
        <w:bCs/>
        <w:sz w:val="24"/>
      </w:rPr>
      <w:t>0</w:t>
    </w:r>
    <w:r w:rsidR="000221BB">
      <w:rPr>
        <w:rFonts w:ascii="Times New Roman" w:hAnsi="Times New Roman" w:cs="Times New Roman"/>
        <w:b/>
        <w:bCs/>
        <w:sz w:val="24"/>
      </w:rPr>
      <w:t>70</w:t>
    </w:r>
    <w:r w:rsidRPr="00922B9A">
      <w:rPr>
        <w:rFonts w:ascii="Times New Roman" w:hAnsi="Times New Roman" w:cs="Times New Roman"/>
        <w:b/>
        <w:bCs/>
        <w:sz w:val="24"/>
      </w:rPr>
      <w:t>/202</w:t>
    </w:r>
    <w:r>
      <w:rPr>
        <w:rFonts w:ascii="Times New Roman" w:hAnsi="Times New Roman" w:cs="Times New Roman"/>
        <w:b/>
        <w:bCs/>
        <w:sz w:val="24"/>
      </w:rPr>
      <w:t>5</w:t>
    </w:r>
  </w:p>
  <w:p w14:paraId="2F8D688A" w14:textId="18818FC7" w:rsidR="007C422B" w:rsidRPr="00456962" w:rsidRDefault="007C422B" w:rsidP="00456962">
    <w:pPr>
      <w:pStyle w:val="Cabealho"/>
      <w:jc w:val="center"/>
      <w:rPr>
        <w:rFonts w:ascii="Times New Roman" w:hAnsi="Times New Roman" w:cs="Times New Roman"/>
        <w:sz w:val="16"/>
        <w:szCs w:val="16"/>
      </w:rPr>
    </w:pPr>
    <w:r w:rsidRPr="00456962">
      <w:rPr>
        <w:rFonts w:ascii="Times New Roman" w:hAnsi="Times New Roman" w:cs="Times New Roman"/>
        <w:sz w:val="16"/>
        <w:szCs w:val="16"/>
      </w:rPr>
      <w:t>__________________________________________________________________________________________________________</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suff w:val="nothing"/>
      <w:lvlText w:val=""/>
      <w:lvlJc w:val="left"/>
      <w:pPr>
        <w:tabs>
          <w:tab w:val="num" w:pos="0"/>
        </w:tabs>
        <w:ind w:left="0" w:firstLine="0"/>
      </w:pPr>
      <w:rPr>
        <w:rFonts w:ascii="Times New Roman" w:hAnsi="Times New Roman" w:cs="Times New Roman"/>
        <w:sz w:val="20"/>
      </w:r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 w15:restartNumberingAfterBreak="0">
    <w:nsid w:val="036D2486"/>
    <w:multiLevelType w:val="hybridMultilevel"/>
    <w:tmpl w:val="671E7F36"/>
    <w:lvl w:ilvl="0" w:tplc="C6868D5E">
      <w:start w:val="9"/>
      <w:numFmt w:val="lowerLetter"/>
      <w:lvlText w:val="%1."/>
      <w:lvlJc w:val="left"/>
      <w:pPr>
        <w:ind w:left="720" w:hanging="360"/>
      </w:pPr>
      <w:rPr>
        <w:rFonts w:hint="default"/>
        <w:b/>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AF1026"/>
    <w:multiLevelType w:val="multilevel"/>
    <w:tmpl w:val="59EAF8B6"/>
    <w:lvl w:ilvl="0">
      <w:start w:val="1"/>
      <w:numFmt w:val="decimal"/>
      <w:lvlText w:val="2.%1."/>
      <w:lvlJc w:val="left"/>
      <w:pPr>
        <w:ind w:left="862" w:hanging="360"/>
      </w:pPr>
      <w:rPr>
        <w:b/>
        <w:color w:val="000000"/>
        <w:vertAlign w:val="baseline"/>
      </w:rPr>
    </w:lvl>
    <w:lvl w:ilvl="1">
      <w:start w:val="1"/>
      <w:numFmt w:val="lowerLetter"/>
      <w:lvlText w:val="%2."/>
      <w:lvlJc w:val="left"/>
      <w:pPr>
        <w:ind w:left="1582" w:hanging="360"/>
      </w:pPr>
      <w:rPr>
        <w:vertAlign w:val="baseline"/>
      </w:rPr>
    </w:lvl>
    <w:lvl w:ilvl="2">
      <w:start w:val="1"/>
      <w:numFmt w:val="lowerRoman"/>
      <w:lvlText w:val="%3."/>
      <w:lvlJc w:val="right"/>
      <w:pPr>
        <w:ind w:left="2302" w:hanging="180"/>
      </w:pPr>
      <w:rPr>
        <w:vertAlign w:val="baseline"/>
      </w:rPr>
    </w:lvl>
    <w:lvl w:ilvl="3">
      <w:start w:val="1"/>
      <w:numFmt w:val="decimal"/>
      <w:lvlText w:val="%4."/>
      <w:lvlJc w:val="left"/>
      <w:pPr>
        <w:ind w:left="3022" w:hanging="360"/>
      </w:pPr>
      <w:rPr>
        <w:vertAlign w:val="baseline"/>
      </w:rPr>
    </w:lvl>
    <w:lvl w:ilvl="4">
      <w:start w:val="1"/>
      <w:numFmt w:val="lowerLetter"/>
      <w:lvlText w:val="%5."/>
      <w:lvlJc w:val="left"/>
      <w:pPr>
        <w:ind w:left="3742" w:hanging="360"/>
      </w:pPr>
      <w:rPr>
        <w:vertAlign w:val="baseline"/>
      </w:rPr>
    </w:lvl>
    <w:lvl w:ilvl="5">
      <w:start w:val="1"/>
      <w:numFmt w:val="lowerRoman"/>
      <w:lvlText w:val="%6."/>
      <w:lvlJc w:val="right"/>
      <w:pPr>
        <w:ind w:left="4462" w:hanging="180"/>
      </w:pPr>
      <w:rPr>
        <w:vertAlign w:val="baseline"/>
      </w:rPr>
    </w:lvl>
    <w:lvl w:ilvl="6">
      <w:start w:val="1"/>
      <w:numFmt w:val="decimal"/>
      <w:lvlText w:val="%7."/>
      <w:lvlJc w:val="left"/>
      <w:pPr>
        <w:ind w:left="5182" w:hanging="360"/>
      </w:pPr>
      <w:rPr>
        <w:vertAlign w:val="baseline"/>
      </w:rPr>
    </w:lvl>
    <w:lvl w:ilvl="7">
      <w:start w:val="1"/>
      <w:numFmt w:val="lowerLetter"/>
      <w:lvlText w:val="%8."/>
      <w:lvlJc w:val="left"/>
      <w:pPr>
        <w:ind w:left="5902" w:hanging="360"/>
      </w:pPr>
      <w:rPr>
        <w:vertAlign w:val="baseline"/>
      </w:rPr>
    </w:lvl>
    <w:lvl w:ilvl="8">
      <w:start w:val="1"/>
      <w:numFmt w:val="lowerRoman"/>
      <w:lvlText w:val="%9."/>
      <w:lvlJc w:val="right"/>
      <w:pPr>
        <w:ind w:left="6622" w:hanging="180"/>
      </w:pPr>
      <w:rPr>
        <w:vertAlign w:val="baseline"/>
      </w:rPr>
    </w:lvl>
  </w:abstractNum>
  <w:abstractNum w:abstractNumId="3" w15:restartNumberingAfterBreak="0">
    <w:nsid w:val="068E35E2"/>
    <w:multiLevelType w:val="multilevel"/>
    <w:tmpl w:val="02E6A0A4"/>
    <w:lvl w:ilvl="0">
      <w:start w:val="1"/>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b/>
        <w:bCs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6BB5F11"/>
    <w:multiLevelType w:val="multilevel"/>
    <w:tmpl w:val="97CCD700"/>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5" w15:restartNumberingAfterBreak="0">
    <w:nsid w:val="07284CA3"/>
    <w:multiLevelType w:val="hybridMultilevel"/>
    <w:tmpl w:val="98267396"/>
    <w:lvl w:ilvl="0" w:tplc="04160017">
      <w:start w:val="1"/>
      <w:numFmt w:val="lowerLetter"/>
      <w:lvlText w:val="%1)"/>
      <w:lvlJc w:val="left"/>
      <w:pPr>
        <w:ind w:left="720"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6" w15:restartNumberingAfterBreak="0">
    <w:nsid w:val="08D57B97"/>
    <w:multiLevelType w:val="hybridMultilevel"/>
    <w:tmpl w:val="3C7CB7BE"/>
    <w:lvl w:ilvl="0" w:tplc="04160017">
      <w:start w:val="1"/>
      <w:numFmt w:val="lowerLetter"/>
      <w:lvlText w:val="%1)"/>
      <w:lvlJc w:val="left"/>
      <w:pPr>
        <w:ind w:left="720" w:hanging="360"/>
      </w:pPr>
    </w:lvl>
    <w:lvl w:ilvl="1" w:tplc="04160019">
      <w:start w:val="1"/>
      <w:numFmt w:val="lowerLetter"/>
      <w:lvlText w:val="%2."/>
      <w:lvlJc w:val="left"/>
      <w:pPr>
        <w:ind w:left="4046" w:hanging="360"/>
      </w:pPr>
    </w:lvl>
    <w:lvl w:ilvl="2" w:tplc="0416001B">
      <w:start w:val="1"/>
      <w:numFmt w:val="lowerRoman"/>
      <w:lvlText w:val="%3."/>
      <w:lvlJc w:val="right"/>
      <w:pPr>
        <w:ind w:left="2160" w:hanging="180"/>
      </w:pPr>
    </w:lvl>
    <w:lvl w:ilvl="3" w:tplc="0416001B">
      <w:start w:val="1"/>
      <w:numFmt w:val="lowerRoman"/>
      <w:lvlText w:val="%4."/>
      <w:lvlJc w:val="righ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0E0A4DDD"/>
    <w:multiLevelType w:val="hybridMultilevel"/>
    <w:tmpl w:val="8C4CE678"/>
    <w:lvl w:ilvl="0" w:tplc="FFFFFFFF">
      <w:start w:val="1"/>
      <w:numFmt w:val="lowerLetter"/>
      <w:lvlText w:val="%1)"/>
      <w:lvlJc w:val="left"/>
      <w:pPr>
        <w:ind w:left="720" w:hanging="360"/>
      </w:pPr>
      <w:rPr>
        <w:rFonts w:hint="default"/>
        <w:b/>
        <w:bCs/>
        <w:color w:val="auto"/>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13387927"/>
    <w:multiLevelType w:val="hybridMultilevel"/>
    <w:tmpl w:val="FFC6F9A4"/>
    <w:lvl w:ilvl="0" w:tplc="C9F2E0C2">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9" w15:restartNumberingAfterBreak="0">
    <w:nsid w:val="14972937"/>
    <w:multiLevelType w:val="multilevel"/>
    <w:tmpl w:val="CF3CBA9E"/>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0" w15:restartNumberingAfterBreak="0">
    <w:nsid w:val="15034CFD"/>
    <w:multiLevelType w:val="hybridMultilevel"/>
    <w:tmpl w:val="5BB80D2E"/>
    <w:lvl w:ilvl="0" w:tplc="0C64C5D2">
      <w:start w:val="1"/>
      <w:numFmt w:val="decimal"/>
      <w:lvlText w:val="2.%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1" w15:restartNumberingAfterBreak="0">
    <w:nsid w:val="1BB05A56"/>
    <w:multiLevelType w:val="hybridMultilevel"/>
    <w:tmpl w:val="56B020AE"/>
    <w:lvl w:ilvl="0" w:tplc="9D182D4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2" w15:restartNumberingAfterBreak="0">
    <w:nsid w:val="1F400C14"/>
    <w:multiLevelType w:val="multilevel"/>
    <w:tmpl w:val="FCBED262"/>
    <w:lvl w:ilvl="0">
      <w:start w:val="1"/>
      <w:numFmt w:val="decimal"/>
      <w:lvlText w:val="10.%1."/>
      <w:lvlJc w:val="left"/>
      <w:pPr>
        <w:ind w:left="360" w:hanging="360"/>
      </w:pPr>
      <w:rPr>
        <w:b/>
        <w:vertAlign w:val="baseline"/>
      </w:rPr>
    </w:lvl>
    <w:lvl w:ilvl="1">
      <w:start w:val="1"/>
      <w:numFmt w:val="lowerLetter"/>
      <w:lvlText w:val="%2."/>
      <w:lvlJc w:val="left"/>
      <w:pPr>
        <w:ind w:left="1080" w:hanging="360"/>
      </w:pPr>
      <w:rPr>
        <w:vertAlign w:val="baseline"/>
      </w:rPr>
    </w:lvl>
    <w:lvl w:ilvl="2">
      <w:start w:val="1"/>
      <w:numFmt w:val="lowerRoman"/>
      <w:lvlText w:val="%3."/>
      <w:lvlJc w:val="right"/>
      <w:pPr>
        <w:ind w:left="1800" w:hanging="180"/>
      </w:pPr>
      <w:rPr>
        <w:vertAlign w:val="baseline"/>
      </w:rPr>
    </w:lvl>
    <w:lvl w:ilvl="3">
      <w:start w:val="1"/>
      <w:numFmt w:val="decimal"/>
      <w:lvlText w:val="%4."/>
      <w:lvlJc w:val="left"/>
      <w:pPr>
        <w:ind w:left="2520" w:hanging="360"/>
      </w:pPr>
      <w:rPr>
        <w:vertAlign w:val="baseline"/>
      </w:rPr>
    </w:lvl>
    <w:lvl w:ilvl="4">
      <w:start w:val="1"/>
      <w:numFmt w:val="lowerLetter"/>
      <w:lvlText w:val="%5."/>
      <w:lvlJc w:val="left"/>
      <w:pPr>
        <w:ind w:left="3240" w:hanging="360"/>
      </w:pPr>
      <w:rPr>
        <w:vertAlign w:val="baseline"/>
      </w:rPr>
    </w:lvl>
    <w:lvl w:ilvl="5">
      <w:start w:val="1"/>
      <w:numFmt w:val="lowerRoman"/>
      <w:lvlText w:val="%6."/>
      <w:lvlJc w:val="right"/>
      <w:pPr>
        <w:ind w:left="3960" w:hanging="180"/>
      </w:pPr>
      <w:rPr>
        <w:vertAlign w:val="baseline"/>
      </w:rPr>
    </w:lvl>
    <w:lvl w:ilvl="6">
      <w:start w:val="1"/>
      <w:numFmt w:val="decimal"/>
      <w:lvlText w:val="%7."/>
      <w:lvlJc w:val="left"/>
      <w:pPr>
        <w:ind w:left="4680" w:hanging="360"/>
      </w:pPr>
      <w:rPr>
        <w:vertAlign w:val="baseline"/>
      </w:rPr>
    </w:lvl>
    <w:lvl w:ilvl="7">
      <w:start w:val="1"/>
      <w:numFmt w:val="lowerLetter"/>
      <w:lvlText w:val="%8."/>
      <w:lvlJc w:val="left"/>
      <w:pPr>
        <w:ind w:left="5400" w:hanging="360"/>
      </w:pPr>
      <w:rPr>
        <w:vertAlign w:val="baseline"/>
      </w:rPr>
    </w:lvl>
    <w:lvl w:ilvl="8">
      <w:start w:val="1"/>
      <w:numFmt w:val="lowerRoman"/>
      <w:lvlText w:val="%9."/>
      <w:lvlJc w:val="right"/>
      <w:pPr>
        <w:ind w:left="6120" w:hanging="180"/>
      </w:pPr>
      <w:rPr>
        <w:vertAlign w:val="baseline"/>
      </w:rPr>
    </w:lvl>
  </w:abstractNum>
  <w:abstractNum w:abstractNumId="13" w15:restartNumberingAfterBreak="0">
    <w:nsid w:val="206C0C68"/>
    <w:multiLevelType w:val="multilevel"/>
    <w:tmpl w:val="62A006DA"/>
    <w:lvl w:ilvl="0">
      <w:start w:val="1"/>
      <w:numFmt w:val="decimal"/>
      <w:lvlText w:val="9.%1."/>
      <w:lvlJc w:val="left"/>
      <w:pPr>
        <w:ind w:left="0" w:firstLine="0"/>
      </w:pPr>
      <w:rPr>
        <w:rFonts w:hint="default"/>
        <w:b/>
        <w:bCs/>
        <w:color w:val="000000"/>
        <w:vertAlign w:val="baseline"/>
      </w:rPr>
    </w:lvl>
    <w:lvl w:ilvl="1">
      <w:start w:val="1"/>
      <w:numFmt w:val="lowerLetter"/>
      <w:lvlText w:val="%2."/>
      <w:lvlJc w:val="left"/>
      <w:pPr>
        <w:ind w:left="1440" w:hanging="360"/>
      </w:pPr>
      <w:rPr>
        <w:rFonts w:hint="default"/>
        <w:vertAlign w:val="baseline"/>
      </w:rPr>
    </w:lvl>
    <w:lvl w:ilvl="2">
      <w:start w:val="1"/>
      <w:numFmt w:val="lowerRoman"/>
      <w:lvlText w:val="%3."/>
      <w:lvlJc w:val="right"/>
      <w:pPr>
        <w:ind w:left="2160" w:hanging="180"/>
      </w:pPr>
      <w:rPr>
        <w:rFonts w:hint="default"/>
        <w:vertAlign w:val="baseline"/>
      </w:rPr>
    </w:lvl>
    <w:lvl w:ilvl="3">
      <w:start w:val="1"/>
      <w:numFmt w:val="decimal"/>
      <w:lvlText w:val="%4."/>
      <w:lvlJc w:val="left"/>
      <w:pPr>
        <w:ind w:left="2880" w:hanging="360"/>
      </w:pPr>
      <w:rPr>
        <w:rFonts w:hint="default"/>
        <w:vertAlign w:val="baseline"/>
      </w:rPr>
    </w:lvl>
    <w:lvl w:ilvl="4">
      <w:start w:val="1"/>
      <w:numFmt w:val="lowerLetter"/>
      <w:lvlText w:val="%5."/>
      <w:lvlJc w:val="left"/>
      <w:pPr>
        <w:ind w:left="3600" w:hanging="360"/>
      </w:pPr>
      <w:rPr>
        <w:rFonts w:hint="default"/>
        <w:vertAlign w:val="baseline"/>
      </w:rPr>
    </w:lvl>
    <w:lvl w:ilvl="5">
      <w:start w:val="1"/>
      <w:numFmt w:val="lowerRoman"/>
      <w:lvlText w:val="%6."/>
      <w:lvlJc w:val="right"/>
      <w:pPr>
        <w:ind w:left="4320" w:hanging="180"/>
      </w:pPr>
      <w:rPr>
        <w:rFonts w:hint="default"/>
        <w:vertAlign w:val="baseline"/>
      </w:rPr>
    </w:lvl>
    <w:lvl w:ilvl="6">
      <w:start w:val="1"/>
      <w:numFmt w:val="decimal"/>
      <w:lvlText w:val="%7."/>
      <w:lvlJc w:val="left"/>
      <w:pPr>
        <w:ind w:left="5040" w:hanging="360"/>
      </w:pPr>
      <w:rPr>
        <w:rFonts w:hint="default"/>
        <w:vertAlign w:val="baseline"/>
      </w:rPr>
    </w:lvl>
    <w:lvl w:ilvl="7">
      <w:start w:val="1"/>
      <w:numFmt w:val="lowerLetter"/>
      <w:lvlText w:val="%8."/>
      <w:lvlJc w:val="left"/>
      <w:pPr>
        <w:ind w:left="5760" w:hanging="360"/>
      </w:pPr>
      <w:rPr>
        <w:rFonts w:hint="default"/>
        <w:vertAlign w:val="baseline"/>
      </w:rPr>
    </w:lvl>
    <w:lvl w:ilvl="8">
      <w:start w:val="1"/>
      <w:numFmt w:val="lowerRoman"/>
      <w:lvlText w:val="%9."/>
      <w:lvlJc w:val="right"/>
      <w:pPr>
        <w:ind w:left="6480" w:hanging="180"/>
      </w:pPr>
      <w:rPr>
        <w:rFonts w:hint="default"/>
        <w:vertAlign w:val="baseline"/>
      </w:rPr>
    </w:lvl>
  </w:abstractNum>
  <w:abstractNum w:abstractNumId="14" w15:restartNumberingAfterBreak="0">
    <w:nsid w:val="20BA4A29"/>
    <w:multiLevelType w:val="multilevel"/>
    <w:tmpl w:val="A9F0DB7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15" w15:restartNumberingAfterBreak="0">
    <w:nsid w:val="211D7CDC"/>
    <w:multiLevelType w:val="multilevel"/>
    <w:tmpl w:val="994C8E56"/>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0">
    <w:nsid w:val="27372F09"/>
    <w:multiLevelType w:val="hybridMultilevel"/>
    <w:tmpl w:val="1B68EB96"/>
    <w:lvl w:ilvl="0" w:tplc="59D4B2CA">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7" w15:restartNumberingAfterBreak="0">
    <w:nsid w:val="292B0250"/>
    <w:multiLevelType w:val="multilevel"/>
    <w:tmpl w:val="C79EAF4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4."/>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8" w15:restartNumberingAfterBreak="0">
    <w:nsid w:val="2D2B0DE1"/>
    <w:multiLevelType w:val="hybridMultilevel"/>
    <w:tmpl w:val="F43A0E90"/>
    <w:lvl w:ilvl="0" w:tplc="C6483B58">
      <w:start w:val="1"/>
      <w:numFmt w:val="decimal"/>
      <w:lvlText w:val="6.%1."/>
      <w:lvlJc w:val="left"/>
      <w:pPr>
        <w:ind w:left="502" w:hanging="360"/>
      </w:pPr>
      <w:rPr>
        <w:rFonts w:hint="default"/>
        <w:b/>
        <w:bCs/>
      </w:rPr>
    </w:lvl>
    <w:lvl w:ilvl="1" w:tplc="0D9EBDAA">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9" w15:restartNumberingAfterBreak="0">
    <w:nsid w:val="2E2F0B2E"/>
    <w:multiLevelType w:val="multilevel"/>
    <w:tmpl w:val="9850B300"/>
    <w:lvl w:ilvl="0">
      <w:start w:val="1"/>
      <w:numFmt w:val="decimal"/>
      <w:lvlText w:val="1.%1."/>
      <w:lvlJc w:val="left"/>
      <w:pPr>
        <w:ind w:left="0" w:firstLine="0"/>
      </w:pPr>
      <w:rPr>
        <w:rFonts w:hint="default"/>
        <w:b/>
        <w:bCs/>
        <w:color w:val="auto"/>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0" w15:restartNumberingAfterBreak="0">
    <w:nsid w:val="2ED02DDD"/>
    <w:multiLevelType w:val="multilevel"/>
    <w:tmpl w:val="8188E1D0"/>
    <w:lvl w:ilvl="0">
      <w:start w:val="1"/>
      <w:numFmt w:val="decimal"/>
      <w:lvlText w:val="8.%1."/>
      <w:lvlJc w:val="left"/>
      <w:pPr>
        <w:ind w:left="0" w:firstLine="0"/>
      </w:pPr>
      <w:rPr>
        <w:b/>
        <w:color w:val="000000"/>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1" w15:restartNumberingAfterBreak="0">
    <w:nsid w:val="2EE53EE2"/>
    <w:multiLevelType w:val="hybridMultilevel"/>
    <w:tmpl w:val="15606A0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2" w15:restartNumberingAfterBreak="0">
    <w:nsid w:val="33632D86"/>
    <w:multiLevelType w:val="multilevel"/>
    <w:tmpl w:val="31643F8A"/>
    <w:lvl w:ilvl="0">
      <w:start w:val="1"/>
      <w:numFmt w:val="lowerLetter"/>
      <w:lvlText w:val="%1."/>
      <w:lvlJc w:val="left"/>
      <w:pPr>
        <w:ind w:left="1004" w:hanging="360"/>
      </w:pPr>
      <w:rPr>
        <w:vertAlign w:val="baseline"/>
      </w:rPr>
    </w:lvl>
    <w:lvl w:ilvl="1">
      <w:start w:val="1"/>
      <w:numFmt w:val="lowerLetter"/>
      <w:lvlText w:val="%2."/>
      <w:lvlJc w:val="left"/>
      <w:pPr>
        <w:ind w:left="1724" w:hanging="360"/>
      </w:pPr>
      <w:rPr>
        <w:vertAlign w:val="baseline"/>
      </w:rPr>
    </w:lvl>
    <w:lvl w:ilvl="2">
      <w:start w:val="1"/>
      <w:numFmt w:val="lowerRoman"/>
      <w:lvlText w:val="%3."/>
      <w:lvlJc w:val="right"/>
      <w:pPr>
        <w:ind w:left="2444" w:hanging="180"/>
      </w:pPr>
      <w:rPr>
        <w:vertAlign w:val="baseline"/>
      </w:rPr>
    </w:lvl>
    <w:lvl w:ilvl="3">
      <w:start w:val="1"/>
      <w:numFmt w:val="decimal"/>
      <w:lvlText w:val="%4."/>
      <w:lvlJc w:val="left"/>
      <w:pPr>
        <w:ind w:left="3164" w:hanging="360"/>
      </w:pPr>
      <w:rPr>
        <w:vertAlign w:val="baseline"/>
      </w:rPr>
    </w:lvl>
    <w:lvl w:ilvl="4">
      <w:start w:val="1"/>
      <w:numFmt w:val="lowerLetter"/>
      <w:lvlText w:val="%5."/>
      <w:lvlJc w:val="left"/>
      <w:pPr>
        <w:ind w:left="3884" w:hanging="360"/>
      </w:pPr>
      <w:rPr>
        <w:vertAlign w:val="baseline"/>
      </w:rPr>
    </w:lvl>
    <w:lvl w:ilvl="5">
      <w:start w:val="1"/>
      <w:numFmt w:val="lowerRoman"/>
      <w:lvlText w:val="%6."/>
      <w:lvlJc w:val="right"/>
      <w:pPr>
        <w:ind w:left="4604" w:hanging="180"/>
      </w:pPr>
      <w:rPr>
        <w:vertAlign w:val="baseline"/>
      </w:rPr>
    </w:lvl>
    <w:lvl w:ilvl="6">
      <w:start w:val="1"/>
      <w:numFmt w:val="decimal"/>
      <w:lvlText w:val="%7."/>
      <w:lvlJc w:val="left"/>
      <w:pPr>
        <w:ind w:left="5324" w:hanging="360"/>
      </w:pPr>
      <w:rPr>
        <w:vertAlign w:val="baseline"/>
      </w:rPr>
    </w:lvl>
    <w:lvl w:ilvl="7">
      <w:start w:val="1"/>
      <w:numFmt w:val="lowerLetter"/>
      <w:lvlText w:val="%8."/>
      <w:lvlJc w:val="left"/>
      <w:pPr>
        <w:ind w:left="6044" w:hanging="360"/>
      </w:pPr>
      <w:rPr>
        <w:vertAlign w:val="baseline"/>
      </w:rPr>
    </w:lvl>
    <w:lvl w:ilvl="8">
      <w:start w:val="1"/>
      <w:numFmt w:val="lowerRoman"/>
      <w:lvlText w:val="%9."/>
      <w:lvlJc w:val="right"/>
      <w:pPr>
        <w:ind w:left="6764" w:hanging="180"/>
      </w:pPr>
      <w:rPr>
        <w:vertAlign w:val="baseline"/>
      </w:rPr>
    </w:lvl>
  </w:abstractNum>
  <w:abstractNum w:abstractNumId="23" w15:restartNumberingAfterBreak="0">
    <w:nsid w:val="35745D72"/>
    <w:multiLevelType w:val="hybridMultilevel"/>
    <w:tmpl w:val="A5D0999C"/>
    <w:lvl w:ilvl="0" w:tplc="6C0EF6D6">
      <w:start w:val="1"/>
      <w:numFmt w:val="lowerLetter"/>
      <w:lvlText w:val="%1."/>
      <w:lvlJc w:val="left"/>
      <w:pPr>
        <w:ind w:left="720" w:hanging="360"/>
      </w:pPr>
      <w:rPr>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07A5339"/>
    <w:multiLevelType w:val="hybridMultilevel"/>
    <w:tmpl w:val="26CA8FA4"/>
    <w:lvl w:ilvl="0" w:tplc="FBA0E626">
      <w:start w:val="1"/>
      <w:numFmt w:val="decimal"/>
      <w:lvlText w:val="5.%1."/>
      <w:lvlJc w:val="left"/>
      <w:pPr>
        <w:ind w:left="720" w:hanging="360"/>
      </w:pPr>
      <w:rPr>
        <w:rFonts w:hint="default"/>
        <w:b/>
        <w:bCs/>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5" w15:restartNumberingAfterBreak="0">
    <w:nsid w:val="43E15B50"/>
    <w:multiLevelType w:val="multilevel"/>
    <w:tmpl w:val="B674F76A"/>
    <w:lvl w:ilvl="0">
      <w:start w:val="1"/>
      <w:numFmt w:val="lowerLetter"/>
      <w:lvlText w:val="%1."/>
      <w:lvlJc w:val="left"/>
      <w:pPr>
        <w:ind w:left="739" w:hanging="359"/>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6" w15:restartNumberingAfterBreak="0">
    <w:nsid w:val="47844AB6"/>
    <w:multiLevelType w:val="multilevel"/>
    <w:tmpl w:val="DE0AA2B8"/>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47A3099D"/>
    <w:multiLevelType w:val="hybridMultilevel"/>
    <w:tmpl w:val="E836091E"/>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48757C83"/>
    <w:multiLevelType w:val="multilevel"/>
    <w:tmpl w:val="22461D04"/>
    <w:lvl w:ilvl="0">
      <w:start w:val="1"/>
      <w:numFmt w:val="decimal"/>
      <w:lvlText w:val="7.%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4B7A4649"/>
    <w:multiLevelType w:val="hybridMultilevel"/>
    <w:tmpl w:val="5B2C230E"/>
    <w:lvl w:ilvl="0" w:tplc="AF8AAEAA">
      <w:start w:val="1"/>
      <w:numFmt w:val="low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0" w15:restartNumberingAfterBreak="0">
    <w:nsid w:val="4C0B7B85"/>
    <w:multiLevelType w:val="multilevel"/>
    <w:tmpl w:val="E3D88AD4"/>
    <w:lvl w:ilvl="0">
      <w:start w:val="1"/>
      <w:numFmt w:val="decimal"/>
      <w:lvlText w:val="5.%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1" w15:restartNumberingAfterBreak="0">
    <w:nsid w:val="4FE82F79"/>
    <w:multiLevelType w:val="multilevel"/>
    <w:tmpl w:val="017A016C"/>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2" w15:restartNumberingAfterBreak="0">
    <w:nsid w:val="52E723DB"/>
    <w:multiLevelType w:val="hybridMultilevel"/>
    <w:tmpl w:val="6DEA223A"/>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8690D77"/>
    <w:multiLevelType w:val="hybridMultilevel"/>
    <w:tmpl w:val="C3AE72D4"/>
    <w:lvl w:ilvl="0" w:tplc="04160017">
      <w:start w:val="1"/>
      <w:numFmt w:val="lowerLetter"/>
      <w:lvlText w:val="%1)"/>
      <w:lvlJc w:val="left"/>
      <w:pPr>
        <w:ind w:left="2912" w:hanging="360"/>
      </w:p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8C70088"/>
    <w:multiLevelType w:val="multilevel"/>
    <w:tmpl w:val="2334FDA2"/>
    <w:lvl w:ilvl="0">
      <w:start w:val="1"/>
      <w:numFmt w:val="decimal"/>
      <w:pStyle w:val="Nivel1"/>
      <w:lvlText w:val="%1."/>
      <w:lvlJc w:val="left"/>
      <w:pPr>
        <w:ind w:left="502" w:hanging="360"/>
      </w:pPr>
      <w:rPr>
        <w:b/>
        <w:i w:val="0"/>
        <w:strike w:val="0"/>
        <w:dstrike w:val="0"/>
      </w:rPr>
    </w:lvl>
    <w:lvl w:ilvl="1">
      <w:start w:val="1"/>
      <w:numFmt w:val="decimal"/>
      <w:pStyle w:val="Nivel2"/>
      <w:lvlText w:val="%1.%2."/>
      <w:lvlJc w:val="left"/>
      <w:pPr>
        <w:ind w:left="858" w:hanging="432"/>
      </w:pPr>
      <w:rPr>
        <w:b w:val="0"/>
        <w:strike w:val="0"/>
      </w:rPr>
    </w:lvl>
    <w:lvl w:ilvl="2">
      <w:start w:val="1"/>
      <w:numFmt w:val="decimal"/>
      <w:pStyle w:val="Nivel3"/>
      <w:lvlText w:val="%1.%2.%3."/>
      <w:lvlJc w:val="left"/>
      <w:pPr>
        <w:ind w:left="1224" w:hanging="504"/>
      </w:pPr>
      <w:rPr>
        <w:i w:val="0"/>
        <w:strike w:val="0"/>
      </w:rPr>
    </w:lvl>
    <w:lvl w:ilvl="3">
      <w:start w:val="1"/>
      <w:numFmt w:val="decimal"/>
      <w:pStyle w:val="Nivel4"/>
      <w:lvlText w:val="%1.%2.%3.%4."/>
      <w:lvlJc w:val="left"/>
      <w:pPr>
        <w:ind w:left="1728" w:hanging="648"/>
      </w:pPr>
    </w:lvl>
    <w:lvl w:ilvl="4">
      <w:start w:val="1"/>
      <w:numFmt w:val="decimal"/>
      <w:pStyle w:val="Nivel5"/>
      <w:lvlText w:val="%1.%2.%3.%4.%5."/>
      <w:lvlJc w:val="left"/>
      <w:pPr>
        <w:ind w:left="4053"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5" w15:restartNumberingAfterBreak="0">
    <w:nsid w:val="5A874194"/>
    <w:multiLevelType w:val="hybridMultilevel"/>
    <w:tmpl w:val="F4AAE486"/>
    <w:lvl w:ilvl="0" w:tplc="E362BE2E">
      <w:start w:val="1"/>
      <w:numFmt w:val="lowerRoman"/>
      <w:lvlText w:val="%1."/>
      <w:lvlJc w:val="left"/>
      <w:pPr>
        <w:ind w:left="1080" w:hanging="720"/>
      </w:pPr>
      <w:rPr>
        <w:rFonts w:ascii="Arial" w:hAnsi="Arial" w:cs="Arial" w:hint="default"/>
      </w:rPr>
    </w:lvl>
    <w:lvl w:ilvl="1" w:tplc="A0708D58">
      <w:start w:val="1"/>
      <w:numFmt w:val="lowerLetter"/>
      <w:lvlText w:val="%2)"/>
      <w:lvlJc w:val="left"/>
      <w:pPr>
        <w:ind w:left="1440" w:hanging="360"/>
      </w:pPr>
      <w:rPr>
        <w:rFonts w:hint="default"/>
      </w:r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6" w15:restartNumberingAfterBreak="0">
    <w:nsid w:val="5BA80649"/>
    <w:multiLevelType w:val="multilevel"/>
    <w:tmpl w:val="B786147A"/>
    <w:lvl w:ilvl="0">
      <w:start w:val="1"/>
      <w:numFmt w:val="upperLetter"/>
      <w:lvlText w:val="%1."/>
      <w:lvlJc w:val="left"/>
      <w:pPr>
        <w:ind w:left="1210" w:hanging="360"/>
      </w:pPr>
      <w:rPr>
        <w:color w:val="auto"/>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7" w15:restartNumberingAfterBreak="0">
    <w:nsid w:val="5E4B2D98"/>
    <w:multiLevelType w:val="multilevel"/>
    <w:tmpl w:val="B7608B1C"/>
    <w:lvl w:ilvl="0">
      <w:start w:val="1"/>
      <w:numFmt w:val="decimal"/>
      <w:lvlText w:val="6.%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38" w15:restartNumberingAfterBreak="0">
    <w:nsid w:val="675F7B9D"/>
    <w:multiLevelType w:val="hybridMultilevel"/>
    <w:tmpl w:val="13BEE47A"/>
    <w:lvl w:ilvl="0" w:tplc="04160017">
      <w:start w:val="1"/>
      <w:numFmt w:val="lowerLetter"/>
      <w:lvlText w:val="%1)"/>
      <w:lvlJc w:val="left"/>
      <w:pPr>
        <w:ind w:left="720" w:hanging="360"/>
      </w:pPr>
    </w:lvl>
    <w:lvl w:ilvl="1" w:tplc="04160019">
      <w:start w:val="1"/>
      <w:numFmt w:val="lowerLetter"/>
      <w:lvlText w:val="%2."/>
      <w:lvlJc w:val="left"/>
      <w:pPr>
        <w:ind w:left="4046" w:hanging="360"/>
      </w:p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9" w15:restartNumberingAfterBreak="0">
    <w:nsid w:val="6A047346"/>
    <w:multiLevelType w:val="hybridMultilevel"/>
    <w:tmpl w:val="AF7E1DB4"/>
    <w:lvl w:ilvl="0" w:tplc="B7DC1392">
      <w:start w:val="1"/>
      <w:numFmt w:val="decimal"/>
      <w:lvlText w:val="3.%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0" w15:restartNumberingAfterBreak="0">
    <w:nsid w:val="725441BF"/>
    <w:multiLevelType w:val="multilevel"/>
    <w:tmpl w:val="7224517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b/>
        <w:bCs/>
      </w:rPr>
    </w:lvl>
    <w:lvl w:ilvl="2">
      <w:start w:val="1"/>
      <w:numFmt w:val="decimal"/>
      <w:lvlText w:val="%1.2.%3."/>
      <w:lvlJc w:val="left"/>
      <w:pPr>
        <w:ind w:left="1224" w:hanging="504"/>
      </w:pPr>
      <w:rPr>
        <w:rFonts w:hint="default"/>
        <w:b/>
        <w:bCs/>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1" w15:restartNumberingAfterBreak="0">
    <w:nsid w:val="75C55223"/>
    <w:multiLevelType w:val="hybridMultilevel"/>
    <w:tmpl w:val="3B1C06C8"/>
    <w:lvl w:ilvl="0" w:tplc="A90840A8">
      <w:start w:val="1"/>
      <w:numFmt w:val="lowerLetter"/>
      <w:lvlText w:val="%1)"/>
      <w:lvlJc w:val="left"/>
      <w:pPr>
        <w:ind w:left="1080" w:hanging="360"/>
      </w:pPr>
      <w:rPr>
        <w:rFonts w:hint="default"/>
        <w:b/>
        <w:bCs/>
      </w:rPr>
    </w:lvl>
    <w:lvl w:ilvl="1" w:tplc="04160019" w:tentative="1">
      <w:start w:val="1"/>
      <w:numFmt w:val="lowerLetter"/>
      <w:lvlText w:val="%2."/>
      <w:lvlJc w:val="left"/>
      <w:pPr>
        <w:ind w:left="1800" w:hanging="360"/>
      </w:pPr>
    </w:lvl>
    <w:lvl w:ilvl="2" w:tplc="0416001B" w:tentative="1">
      <w:start w:val="1"/>
      <w:numFmt w:val="lowerRoman"/>
      <w:lvlText w:val="%3."/>
      <w:lvlJc w:val="right"/>
      <w:pPr>
        <w:ind w:left="2520" w:hanging="180"/>
      </w:pPr>
    </w:lvl>
    <w:lvl w:ilvl="3" w:tplc="0416000F" w:tentative="1">
      <w:start w:val="1"/>
      <w:numFmt w:val="decimal"/>
      <w:lvlText w:val="%4."/>
      <w:lvlJc w:val="left"/>
      <w:pPr>
        <w:ind w:left="3240" w:hanging="360"/>
      </w:pPr>
    </w:lvl>
    <w:lvl w:ilvl="4" w:tplc="04160019" w:tentative="1">
      <w:start w:val="1"/>
      <w:numFmt w:val="lowerLetter"/>
      <w:lvlText w:val="%5."/>
      <w:lvlJc w:val="left"/>
      <w:pPr>
        <w:ind w:left="3960" w:hanging="360"/>
      </w:pPr>
    </w:lvl>
    <w:lvl w:ilvl="5" w:tplc="0416001B" w:tentative="1">
      <w:start w:val="1"/>
      <w:numFmt w:val="lowerRoman"/>
      <w:lvlText w:val="%6."/>
      <w:lvlJc w:val="right"/>
      <w:pPr>
        <w:ind w:left="4680" w:hanging="180"/>
      </w:pPr>
    </w:lvl>
    <w:lvl w:ilvl="6" w:tplc="0416000F" w:tentative="1">
      <w:start w:val="1"/>
      <w:numFmt w:val="decimal"/>
      <w:lvlText w:val="%7."/>
      <w:lvlJc w:val="left"/>
      <w:pPr>
        <w:ind w:left="5400" w:hanging="360"/>
      </w:pPr>
    </w:lvl>
    <w:lvl w:ilvl="7" w:tplc="04160019" w:tentative="1">
      <w:start w:val="1"/>
      <w:numFmt w:val="lowerLetter"/>
      <w:lvlText w:val="%8."/>
      <w:lvlJc w:val="left"/>
      <w:pPr>
        <w:ind w:left="6120" w:hanging="360"/>
      </w:pPr>
    </w:lvl>
    <w:lvl w:ilvl="8" w:tplc="0416001B" w:tentative="1">
      <w:start w:val="1"/>
      <w:numFmt w:val="lowerRoman"/>
      <w:lvlText w:val="%9."/>
      <w:lvlJc w:val="right"/>
      <w:pPr>
        <w:ind w:left="6840" w:hanging="180"/>
      </w:pPr>
    </w:lvl>
  </w:abstractNum>
  <w:abstractNum w:abstractNumId="42" w15:restartNumberingAfterBreak="0">
    <w:nsid w:val="79824912"/>
    <w:multiLevelType w:val="multilevel"/>
    <w:tmpl w:val="181067C6"/>
    <w:lvl w:ilvl="0">
      <w:start w:val="1"/>
      <w:numFmt w:val="lowerLetter"/>
      <w:lvlText w:val="%1."/>
      <w:lvlJc w:val="left"/>
      <w:pPr>
        <w:ind w:left="720" w:hanging="360"/>
      </w:pPr>
      <w:rPr>
        <w:b/>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43" w15:restartNumberingAfterBreak="0">
    <w:nsid w:val="7BCB6E76"/>
    <w:multiLevelType w:val="hybridMultilevel"/>
    <w:tmpl w:val="C8C4AB58"/>
    <w:lvl w:ilvl="0" w:tplc="C85CFE8E">
      <w:start w:val="1"/>
      <w:numFmt w:val="decimal"/>
      <w:lvlText w:val="4.%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4" w15:restartNumberingAfterBreak="0">
    <w:nsid w:val="7E9D23E6"/>
    <w:multiLevelType w:val="multilevel"/>
    <w:tmpl w:val="CC8A4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79363219">
    <w:abstractNumId w:val="34"/>
  </w:num>
  <w:num w:numId="2" w16cid:durableId="1967807770">
    <w:abstractNumId w:val="10"/>
  </w:num>
  <w:num w:numId="3" w16cid:durableId="738136329">
    <w:abstractNumId w:val="15"/>
  </w:num>
  <w:num w:numId="4" w16cid:durableId="1955743758">
    <w:abstractNumId w:val="40"/>
  </w:num>
  <w:num w:numId="5" w16cid:durableId="1246455248">
    <w:abstractNumId w:val="23"/>
  </w:num>
  <w:num w:numId="6" w16cid:durableId="2106531697">
    <w:abstractNumId w:val="17"/>
  </w:num>
  <w:num w:numId="7" w16cid:durableId="543949166">
    <w:abstractNumId w:val="39"/>
  </w:num>
  <w:num w:numId="8" w16cid:durableId="1354110289">
    <w:abstractNumId w:val="43"/>
  </w:num>
  <w:num w:numId="9" w16cid:durableId="566694092">
    <w:abstractNumId w:val="24"/>
  </w:num>
  <w:num w:numId="10" w16cid:durableId="232007014">
    <w:abstractNumId w:val="18"/>
  </w:num>
  <w:num w:numId="11" w16cid:durableId="1781096907">
    <w:abstractNumId w:val="19"/>
  </w:num>
  <w:num w:numId="12" w16cid:durableId="367266674">
    <w:abstractNumId w:val="27"/>
  </w:num>
  <w:num w:numId="13" w16cid:durableId="333343089">
    <w:abstractNumId w:val="41"/>
  </w:num>
  <w:num w:numId="14" w16cid:durableId="1578243363">
    <w:abstractNumId w:val="7"/>
  </w:num>
  <w:num w:numId="15" w16cid:durableId="1956524874">
    <w:abstractNumId w:val="36"/>
  </w:num>
  <w:num w:numId="16" w16cid:durableId="1605116750">
    <w:abstractNumId w:val="0"/>
  </w:num>
  <w:num w:numId="17" w16cid:durableId="1443840225">
    <w:abstractNumId w:val="32"/>
  </w:num>
  <w:num w:numId="18" w16cid:durableId="161160798">
    <w:abstractNumId w:val="33"/>
  </w:num>
  <w:num w:numId="19" w16cid:durableId="569774713">
    <w:abstractNumId w:val="29"/>
  </w:num>
  <w:num w:numId="20" w16cid:durableId="1393043829">
    <w:abstractNumId w:val="35"/>
  </w:num>
  <w:num w:numId="21" w16cid:durableId="568996675">
    <w:abstractNumId w:val="11"/>
  </w:num>
  <w:num w:numId="22" w16cid:durableId="1473862601">
    <w:abstractNumId w:val="38"/>
  </w:num>
  <w:num w:numId="23" w16cid:durableId="2002153049">
    <w:abstractNumId w:val="6"/>
  </w:num>
  <w:num w:numId="24" w16cid:durableId="54739500">
    <w:abstractNumId w:val="3"/>
  </w:num>
  <w:num w:numId="25" w16cid:durableId="205141588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03636761">
    <w:abstractNumId w:val="5"/>
  </w:num>
  <w:num w:numId="27" w16cid:durableId="2045984326">
    <w:abstractNumId w:val="31"/>
  </w:num>
  <w:num w:numId="28" w16cid:durableId="1271082566">
    <w:abstractNumId w:val="22"/>
  </w:num>
  <w:num w:numId="29" w16cid:durableId="934361615">
    <w:abstractNumId w:val="42"/>
  </w:num>
  <w:num w:numId="30" w16cid:durableId="886917839">
    <w:abstractNumId w:val="2"/>
  </w:num>
  <w:num w:numId="31" w16cid:durableId="1520001856">
    <w:abstractNumId w:val="30"/>
  </w:num>
  <w:num w:numId="32" w16cid:durableId="1824656764">
    <w:abstractNumId w:val="9"/>
  </w:num>
  <w:num w:numId="33" w16cid:durableId="1867909946">
    <w:abstractNumId w:val="14"/>
  </w:num>
  <w:num w:numId="34" w16cid:durableId="386877561">
    <w:abstractNumId w:val="26"/>
  </w:num>
  <w:num w:numId="35" w16cid:durableId="1270628852">
    <w:abstractNumId w:val="4"/>
  </w:num>
  <w:num w:numId="36" w16cid:durableId="963117859">
    <w:abstractNumId w:val="28"/>
  </w:num>
  <w:num w:numId="37" w16cid:durableId="1491435284">
    <w:abstractNumId w:val="12"/>
  </w:num>
  <w:num w:numId="38" w16cid:durableId="387993801">
    <w:abstractNumId w:val="25"/>
  </w:num>
  <w:num w:numId="39" w16cid:durableId="201982483">
    <w:abstractNumId w:val="37"/>
  </w:num>
  <w:num w:numId="40" w16cid:durableId="1778599662">
    <w:abstractNumId w:val="20"/>
  </w:num>
  <w:num w:numId="41" w16cid:durableId="2102410202">
    <w:abstractNumId w:val="13"/>
  </w:num>
  <w:num w:numId="42" w16cid:durableId="2006351050">
    <w:abstractNumId w:val="16"/>
  </w:num>
  <w:num w:numId="43" w16cid:durableId="1033580784">
    <w:abstractNumId w:val="8"/>
  </w:num>
  <w:num w:numId="44" w16cid:durableId="1927688000">
    <w:abstractNumId w:val="44"/>
  </w:num>
  <w:num w:numId="45" w16cid:durableId="769207382">
    <w:abstractNumId w:val="1"/>
  </w:num>
  <w:num w:numId="46" w16cid:durableId="1951274472">
    <w:abstractNumId w:val="21"/>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0E1A"/>
    <w:rsid w:val="000001C4"/>
    <w:rsid w:val="00003775"/>
    <w:rsid w:val="000050F9"/>
    <w:rsid w:val="00005DBE"/>
    <w:rsid w:val="00005DF8"/>
    <w:rsid w:val="00006FCE"/>
    <w:rsid w:val="00011908"/>
    <w:rsid w:val="000221BB"/>
    <w:rsid w:val="00022663"/>
    <w:rsid w:val="00023CA2"/>
    <w:rsid w:val="00031257"/>
    <w:rsid w:val="00036B68"/>
    <w:rsid w:val="00036BED"/>
    <w:rsid w:val="00043A49"/>
    <w:rsid w:val="00044354"/>
    <w:rsid w:val="00044D18"/>
    <w:rsid w:val="000459FA"/>
    <w:rsid w:val="00047649"/>
    <w:rsid w:val="00047934"/>
    <w:rsid w:val="0005189C"/>
    <w:rsid w:val="00052B60"/>
    <w:rsid w:val="00055E2A"/>
    <w:rsid w:val="00060E00"/>
    <w:rsid w:val="000655D5"/>
    <w:rsid w:val="0006681E"/>
    <w:rsid w:val="00067E90"/>
    <w:rsid w:val="0007440A"/>
    <w:rsid w:val="00074E80"/>
    <w:rsid w:val="00077679"/>
    <w:rsid w:val="00082366"/>
    <w:rsid w:val="00086FA8"/>
    <w:rsid w:val="00087D79"/>
    <w:rsid w:val="00091598"/>
    <w:rsid w:val="000A2CF9"/>
    <w:rsid w:val="000A320C"/>
    <w:rsid w:val="000A424E"/>
    <w:rsid w:val="000A4AA2"/>
    <w:rsid w:val="000A4B48"/>
    <w:rsid w:val="000A58FB"/>
    <w:rsid w:val="000A6C61"/>
    <w:rsid w:val="000B2881"/>
    <w:rsid w:val="000B3084"/>
    <w:rsid w:val="000B3471"/>
    <w:rsid w:val="000B4F19"/>
    <w:rsid w:val="000B541C"/>
    <w:rsid w:val="000C1509"/>
    <w:rsid w:val="000C243F"/>
    <w:rsid w:val="000C25A4"/>
    <w:rsid w:val="000C4B11"/>
    <w:rsid w:val="000C7D88"/>
    <w:rsid w:val="000C7F26"/>
    <w:rsid w:val="000D22F3"/>
    <w:rsid w:val="000D38F3"/>
    <w:rsid w:val="000D76CF"/>
    <w:rsid w:val="000E069D"/>
    <w:rsid w:val="000E19AC"/>
    <w:rsid w:val="000E3118"/>
    <w:rsid w:val="000E322B"/>
    <w:rsid w:val="000E58E5"/>
    <w:rsid w:val="000E5C89"/>
    <w:rsid w:val="000E6C76"/>
    <w:rsid w:val="000F053B"/>
    <w:rsid w:val="000F1C45"/>
    <w:rsid w:val="000F2B00"/>
    <w:rsid w:val="000F4958"/>
    <w:rsid w:val="000F54FA"/>
    <w:rsid w:val="000F572F"/>
    <w:rsid w:val="000F5AD3"/>
    <w:rsid w:val="000F6837"/>
    <w:rsid w:val="00102354"/>
    <w:rsid w:val="00103280"/>
    <w:rsid w:val="00103BF3"/>
    <w:rsid w:val="00106CF1"/>
    <w:rsid w:val="00106F83"/>
    <w:rsid w:val="00110551"/>
    <w:rsid w:val="0011091D"/>
    <w:rsid w:val="0011417F"/>
    <w:rsid w:val="0011427B"/>
    <w:rsid w:val="001143F5"/>
    <w:rsid w:val="00123BE9"/>
    <w:rsid w:val="00124411"/>
    <w:rsid w:val="00125B21"/>
    <w:rsid w:val="001272A1"/>
    <w:rsid w:val="00127BC3"/>
    <w:rsid w:val="00133668"/>
    <w:rsid w:val="001350A5"/>
    <w:rsid w:val="001378D3"/>
    <w:rsid w:val="001402FB"/>
    <w:rsid w:val="00141307"/>
    <w:rsid w:val="00141AB7"/>
    <w:rsid w:val="00146262"/>
    <w:rsid w:val="00146D77"/>
    <w:rsid w:val="00147041"/>
    <w:rsid w:val="00150770"/>
    <w:rsid w:val="00151449"/>
    <w:rsid w:val="00152018"/>
    <w:rsid w:val="001529AF"/>
    <w:rsid w:val="00154AC3"/>
    <w:rsid w:val="001603DF"/>
    <w:rsid w:val="0016133B"/>
    <w:rsid w:val="00161FEF"/>
    <w:rsid w:val="001620D8"/>
    <w:rsid w:val="001714D2"/>
    <w:rsid w:val="00173E7D"/>
    <w:rsid w:val="0017726C"/>
    <w:rsid w:val="00184F93"/>
    <w:rsid w:val="00186F3D"/>
    <w:rsid w:val="00196233"/>
    <w:rsid w:val="00196F9E"/>
    <w:rsid w:val="001A03C8"/>
    <w:rsid w:val="001A1659"/>
    <w:rsid w:val="001A185A"/>
    <w:rsid w:val="001A31DC"/>
    <w:rsid w:val="001A3ABB"/>
    <w:rsid w:val="001A5846"/>
    <w:rsid w:val="001B51A5"/>
    <w:rsid w:val="001B7D6A"/>
    <w:rsid w:val="001C08BF"/>
    <w:rsid w:val="001C2864"/>
    <w:rsid w:val="001C50E5"/>
    <w:rsid w:val="001C5DAB"/>
    <w:rsid w:val="001C71EF"/>
    <w:rsid w:val="001D10F8"/>
    <w:rsid w:val="001D1FBA"/>
    <w:rsid w:val="001D347D"/>
    <w:rsid w:val="001D3498"/>
    <w:rsid w:val="001D3891"/>
    <w:rsid w:val="001D3D10"/>
    <w:rsid w:val="001D6C6E"/>
    <w:rsid w:val="001E1103"/>
    <w:rsid w:val="001E11DB"/>
    <w:rsid w:val="001E14C0"/>
    <w:rsid w:val="001E72E1"/>
    <w:rsid w:val="001F0CF7"/>
    <w:rsid w:val="001F12AB"/>
    <w:rsid w:val="001F1CAD"/>
    <w:rsid w:val="001F3A0A"/>
    <w:rsid w:val="001F5973"/>
    <w:rsid w:val="001F5D6C"/>
    <w:rsid w:val="00200398"/>
    <w:rsid w:val="00204290"/>
    <w:rsid w:val="00212C04"/>
    <w:rsid w:val="002139B8"/>
    <w:rsid w:val="00214615"/>
    <w:rsid w:val="002211C5"/>
    <w:rsid w:val="002236A5"/>
    <w:rsid w:val="002244FD"/>
    <w:rsid w:val="00224877"/>
    <w:rsid w:val="00230A9C"/>
    <w:rsid w:val="00232463"/>
    <w:rsid w:val="002325E5"/>
    <w:rsid w:val="00235802"/>
    <w:rsid w:val="0023612A"/>
    <w:rsid w:val="00237552"/>
    <w:rsid w:val="00240FF5"/>
    <w:rsid w:val="00241184"/>
    <w:rsid w:val="00244485"/>
    <w:rsid w:val="00246A4F"/>
    <w:rsid w:val="00247A94"/>
    <w:rsid w:val="00251226"/>
    <w:rsid w:val="00254C6B"/>
    <w:rsid w:val="0025762B"/>
    <w:rsid w:val="00260678"/>
    <w:rsid w:val="002615CA"/>
    <w:rsid w:val="002655C4"/>
    <w:rsid w:val="00270CAE"/>
    <w:rsid w:val="002738D7"/>
    <w:rsid w:val="00273F96"/>
    <w:rsid w:val="00274570"/>
    <w:rsid w:val="00274FA6"/>
    <w:rsid w:val="0027569A"/>
    <w:rsid w:val="00275879"/>
    <w:rsid w:val="00276924"/>
    <w:rsid w:val="00280635"/>
    <w:rsid w:val="00280A9B"/>
    <w:rsid w:val="0028106A"/>
    <w:rsid w:val="00282873"/>
    <w:rsid w:val="002837CC"/>
    <w:rsid w:val="002848E2"/>
    <w:rsid w:val="00285393"/>
    <w:rsid w:val="00287C30"/>
    <w:rsid w:val="00290A13"/>
    <w:rsid w:val="00290E37"/>
    <w:rsid w:val="002913C9"/>
    <w:rsid w:val="002943BC"/>
    <w:rsid w:val="00294801"/>
    <w:rsid w:val="00294BF7"/>
    <w:rsid w:val="002A01D2"/>
    <w:rsid w:val="002A022F"/>
    <w:rsid w:val="002A26DA"/>
    <w:rsid w:val="002A3CBF"/>
    <w:rsid w:val="002A76E2"/>
    <w:rsid w:val="002B1556"/>
    <w:rsid w:val="002B1810"/>
    <w:rsid w:val="002B249E"/>
    <w:rsid w:val="002B261A"/>
    <w:rsid w:val="002B2C30"/>
    <w:rsid w:val="002B42C1"/>
    <w:rsid w:val="002B440D"/>
    <w:rsid w:val="002B5C6D"/>
    <w:rsid w:val="002B6BEF"/>
    <w:rsid w:val="002B6D50"/>
    <w:rsid w:val="002B6E9E"/>
    <w:rsid w:val="002B735E"/>
    <w:rsid w:val="002C0547"/>
    <w:rsid w:val="002C07A8"/>
    <w:rsid w:val="002C2141"/>
    <w:rsid w:val="002C29D3"/>
    <w:rsid w:val="002C4B33"/>
    <w:rsid w:val="002C5CDD"/>
    <w:rsid w:val="002C6ED9"/>
    <w:rsid w:val="002D023C"/>
    <w:rsid w:val="002D0486"/>
    <w:rsid w:val="002D1D1A"/>
    <w:rsid w:val="002D38AE"/>
    <w:rsid w:val="002D4214"/>
    <w:rsid w:val="002D7394"/>
    <w:rsid w:val="002E3861"/>
    <w:rsid w:val="002E4984"/>
    <w:rsid w:val="002E58CB"/>
    <w:rsid w:val="002E6625"/>
    <w:rsid w:val="002F044C"/>
    <w:rsid w:val="002F0FC0"/>
    <w:rsid w:val="002F2965"/>
    <w:rsid w:val="002F440B"/>
    <w:rsid w:val="002F4BBE"/>
    <w:rsid w:val="002F5EFF"/>
    <w:rsid w:val="002F6E56"/>
    <w:rsid w:val="002F7941"/>
    <w:rsid w:val="0030014A"/>
    <w:rsid w:val="00300729"/>
    <w:rsid w:val="003011AF"/>
    <w:rsid w:val="00302BD8"/>
    <w:rsid w:val="00304425"/>
    <w:rsid w:val="003072A7"/>
    <w:rsid w:val="003100F2"/>
    <w:rsid w:val="003115A4"/>
    <w:rsid w:val="00312AE4"/>
    <w:rsid w:val="003131E6"/>
    <w:rsid w:val="00313FBD"/>
    <w:rsid w:val="003176B7"/>
    <w:rsid w:val="003217EB"/>
    <w:rsid w:val="00325575"/>
    <w:rsid w:val="00330BBD"/>
    <w:rsid w:val="00331DCA"/>
    <w:rsid w:val="0033312B"/>
    <w:rsid w:val="0033363C"/>
    <w:rsid w:val="003346DC"/>
    <w:rsid w:val="00336F96"/>
    <w:rsid w:val="003419A5"/>
    <w:rsid w:val="003422E0"/>
    <w:rsid w:val="00345E63"/>
    <w:rsid w:val="00345ECC"/>
    <w:rsid w:val="0034620E"/>
    <w:rsid w:val="00346859"/>
    <w:rsid w:val="00350DB8"/>
    <w:rsid w:val="003536BF"/>
    <w:rsid w:val="00356237"/>
    <w:rsid w:val="0035645A"/>
    <w:rsid w:val="003602FB"/>
    <w:rsid w:val="003605E8"/>
    <w:rsid w:val="003613C2"/>
    <w:rsid w:val="00363ED2"/>
    <w:rsid w:val="00365913"/>
    <w:rsid w:val="00366B4F"/>
    <w:rsid w:val="003726D9"/>
    <w:rsid w:val="00374169"/>
    <w:rsid w:val="00374428"/>
    <w:rsid w:val="00375D96"/>
    <w:rsid w:val="003779B4"/>
    <w:rsid w:val="00380E30"/>
    <w:rsid w:val="00381B71"/>
    <w:rsid w:val="0038343B"/>
    <w:rsid w:val="0038462C"/>
    <w:rsid w:val="0038550E"/>
    <w:rsid w:val="00385F4A"/>
    <w:rsid w:val="00386A86"/>
    <w:rsid w:val="00394423"/>
    <w:rsid w:val="003946A9"/>
    <w:rsid w:val="0039473C"/>
    <w:rsid w:val="003A3A4D"/>
    <w:rsid w:val="003A59A1"/>
    <w:rsid w:val="003A6528"/>
    <w:rsid w:val="003A72FB"/>
    <w:rsid w:val="003A7681"/>
    <w:rsid w:val="003B0931"/>
    <w:rsid w:val="003B262C"/>
    <w:rsid w:val="003B2E8D"/>
    <w:rsid w:val="003B567C"/>
    <w:rsid w:val="003B641B"/>
    <w:rsid w:val="003B6AC7"/>
    <w:rsid w:val="003C2105"/>
    <w:rsid w:val="003D08AF"/>
    <w:rsid w:val="003D0E1A"/>
    <w:rsid w:val="003D22E4"/>
    <w:rsid w:val="003D3CFA"/>
    <w:rsid w:val="003D5F26"/>
    <w:rsid w:val="003D60B8"/>
    <w:rsid w:val="003E6EB5"/>
    <w:rsid w:val="003F0D4E"/>
    <w:rsid w:val="003F2EBE"/>
    <w:rsid w:val="003F7764"/>
    <w:rsid w:val="004009B4"/>
    <w:rsid w:val="00402DF3"/>
    <w:rsid w:val="004037A0"/>
    <w:rsid w:val="004065BF"/>
    <w:rsid w:val="00410325"/>
    <w:rsid w:val="00411440"/>
    <w:rsid w:val="00415632"/>
    <w:rsid w:val="0041799E"/>
    <w:rsid w:val="00421B8D"/>
    <w:rsid w:val="004228C3"/>
    <w:rsid w:val="00425B48"/>
    <w:rsid w:val="0042672D"/>
    <w:rsid w:val="00427F05"/>
    <w:rsid w:val="00433951"/>
    <w:rsid w:val="00433C30"/>
    <w:rsid w:val="004379BB"/>
    <w:rsid w:val="00437AA8"/>
    <w:rsid w:val="00437ED0"/>
    <w:rsid w:val="00440823"/>
    <w:rsid w:val="004410BB"/>
    <w:rsid w:val="004414A9"/>
    <w:rsid w:val="00445A0D"/>
    <w:rsid w:val="00445DF8"/>
    <w:rsid w:val="00450282"/>
    <w:rsid w:val="004517E9"/>
    <w:rsid w:val="00451FA9"/>
    <w:rsid w:val="004544FC"/>
    <w:rsid w:val="00455F62"/>
    <w:rsid w:val="00456962"/>
    <w:rsid w:val="00460C60"/>
    <w:rsid w:val="00461C6C"/>
    <w:rsid w:val="00463193"/>
    <w:rsid w:val="00467A97"/>
    <w:rsid w:val="00467E19"/>
    <w:rsid w:val="00471E95"/>
    <w:rsid w:val="0047336D"/>
    <w:rsid w:val="00475CF7"/>
    <w:rsid w:val="004764F1"/>
    <w:rsid w:val="00480F64"/>
    <w:rsid w:val="00482CC0"/>
    <w:rsid w:val="00484B4C"/>
    <w:rsid w:val="004904D7"/>
    <w:rsid w:val="00491657"/>
    <w:rsid w:val="00492674"/>
    <w:rsid w:val="00493047"/>
    <w:rsid w:val="004933C0"/>
    <w:rsid w:val="0049420D"/>
    <w:rsid w:val="00494B68"/>
    <w:rsid w:val="00496018"/>
    <w:rsid w:val="0049733B"/>
    <w:rsid w:val="004A197A"/>
    <w:rsid w:val="004A5008"/>
    <w:rsid w:val="004B0B46"/>
    <w:rsid w:val="004B2A59"/>
    <w:rsid w:val="004B3616"/>
    <w:rsid w:val="004B4B8B"/>
    <w:rsid w:val="004B6261"/>
    <w:rsid w:val="004B70A0"/>
    <w:rsid w:val="004B7338"/>
    <w:rsid w:val="004C0606"/>
    <w:rsid w:val="004C2E53"/>
    <w:rsid w:val="004C45C4"/>
    <w:rsid w:val="004C5205"/>
    <w:rsid w:val="004D2F8B"/>
    <w:rsid w:val="004D4CD3"/>
    <w:rsid w:val="004D4FFC"/>
    <w:rsid w:val="004E1A4E"/>
    <w:rsid w:val="004E3E39"/>
    <w:rsid w:val="004E597A"/>
    <w:rsid w:val="004E5A1B"/>
    <w:rsid w:val="004F010A"/>
    <w:rsid w:val="004F1FFD"/>
    <w:rsid w:val="004F2028"/>
    <w:rsid w:val="004F4417"/>
    <w:rsid w:val="004F5159"/>
    <w:rsid w:val="004F73B2"/>
    <w:rsid w:val="00500E8C"/>
    <w:rsid w:val="005013DC"/>
    <w:rsid w:val="00501783"/>
    <w:rsid w:val="00501AAC"/>
    <w:rsid w:val="005026B8"/>
    <w:rsid w:val="00502742"/>
    <w:rsid w:val="0050350A"/>
    <w:rsid w:val="00503E99"/>
    <w:rsid w:val="00503F74"/>
    <w:rsid w:val="00507305"/>
    <w:rsid w:val="00510F4D"/>
    <w:rsid w:val="005160E8"/>
    <w:rsid w:val="005221AD"/>
    <w:rsid w:val="00522728"/>
    <w:rsid w:val="00523ACA"/>
    <w:rsid w:val="00525FE5"/>
    <w:rsid w:val="005361DA"/>
    <w:rsid w:val="00537E7B"/>
    <w:rsid w:val="00540167"/>
    <w:rsid w:val="00540831"/>
    <w:rsid w:val="0054099B"/>
    <w:rsid w:val="00542066"/>
    <w:rsid w:val="00546E81"/>
    <w:rsid w:val="0055168F"/>
    <w:rsid w:val="00552FFC"/>
    <w:rsid w:val="00554C2E"/>
    <w:rsid w:val="00555D67"/>
    <w:rsid w:val="0055658E"/>
    <w:rsid w:val="00563628"/>
    <w:rsid w:val="0056409A"/>
    <w:rsid w:val="00570546"/>
    <w:rsid w:val="00570C4C"/>
    <w:rsid w:val="00572BCD"/>
    <w:rsid w:val="00573983"/>
    <w:rsid w:val="00574E8B"/>
    <w:rsid w:val="00574FBE"/>
    <w:rsid w:val="005764CD"/>
    <w:rsid w:val="005773FB"/>
    <w:rsid w:val="00580E1E"/>
    <w:rsid w:val="00582428"/>
    <w:rsid w:val="00584870"/>
    <w:rsid w:val="00586799"/>
    <w:rsid w:val="00586E92"/>
    <w:rsid w:val="005874B2"/>
    <w:rsid w:val="00590036"/>
    <w:rsid w:val="00590EDD"/>
    <w:rsid w:val="0059123E"/>
    <w:rsid w:val="00595D88"/>
    <w:rsid w:val="00595F7C"/>
    <w:rsid w:val="00597AAC"/>
    <w:rsid w:val="005A41A0"/>
    <w:rsid w:val="005A432C"/>
    <w:rsid w:val="005A45A8"/>
    <w:rsid w:val="005A5426"/>
    <w:rsid w:val="005A56F8"/>
    <w:rsid w:val="005A5E9A"/>
    <w:rsid w:val="005A7036"/>
    <w:rsid w:val="005B0123"/>
    <w:rsid w:val="005B15FC"/>
    <w:rsid w:val="005B5F00"/>
    <w:rsid w:val="005B63F8"/>
    <w:rsid w:val="005B702E"/>
    <w:rsid w:val="005B72E9"/>
    <w:rsid w:val="005C0411"/>
    <w:rsid w:val="005C29AB"/>
    <w:rsid w:val="005C33B1"/>
    <w:rsid w:val="005C3AC7"/>
    <w:rsid w:val="005C7FC2"/>
    <w:rsid w:val="005D420A"/>
    <w:rsid w:val="005D4A74"/>
    <w:rsid w:val="005D4D5A"/>
    <w:rsid w:val="005D59DC"/>
    <w:rsid w:val="005E2F08"/>
    <w:rsid w:val="005E4BCD"/>
    <w:rsid w:val="005F0F8F"/>
    <w:rsid w:val="005F1A24"/>
    <w:rsid w:val="005F2123"/>
    <w:rsid w:val="005F3F81"/>
    <w:rsid w:val="005F4B7C"/>
    <w:rsid w:val="005F5F6D"/>
    <w:rsid w:val="0060036A"/>
    <w:rsid w:val="006067F0"/>
    <w:rsid w:val="0061194C"/>
    <w:rsid w:val="00614A63"/>
    <w:rsid w:val="00614AA9"/>
    <w:rsid w:val="006167D7"/>
    <w:rsid w:val="0061771B"/>
    <w:rsid w:val="006178C3"/>
    <w:rsid w:val="00621930"/>
    <w:rsid w:val="0062472B"/>
    <w:rsid w:val="0063255F"/>
    <w:rsid w:val="0064175F"/>
    <w:rsid w:val="0064718D"/>
    <w:rsid w:val="006501AD"/>
    <w:rsid w:val="00650D32"/>
    <w:rsid w:val="00653BFD"/>
    <w:rsid w:val="00653D33"/>
    <w:rsid w:val="0065599F"/>
    <w:rsid w:val="00657391"/>
    <w:rsid w:val="006578D1"/>
    <w:rsid w:val="00660BEC"/>
    <w:rsid w:val="00661F36"/>
    <w:rsid w:val="00663CC4"/>
    <w:rsid w:val="00665A06"/>
    <w:rsid w:val="00666A34"/>
    <w:rsid w:val="0067063D"/>
    <w:rsid w:val="00670D98"/>
    <w:rsid w:val="00671141"/>
    <w:rsid w:val="00671488"/>
    <w:rsid w:val="006724BD"/>
    <w:rsid w:val="00675E1B"/>
    <w:rsid w:val="0067708D"/>
    <w:rsid w:val="0068152C"/>
    <w:rsid w:val="00684C9A"/>
    <w:rsid w:val="00686344"/>
    <w:rsid w:val="00686B0B"/>
    <w:rsid w:val="006924AB"/>
    <w:rsid w:val="00693467"/>
    <w:rsid w:val="00693A9A"/>
    <w:rsid w:val="006944E5"/>
    <w:rsid w:val="00696097"/>
    <w:rsid w:val="00696B73"/>
    <w:rsid w:val="006975A3"/>
    <w:rsid w:val="0069796D"/>
    <w:rsid w:val="006A07A6"/>
    <w:rsid w:val="006A70C8"/>
    <w:rsid w:val="006A7A04"/>
    <w:rsid w:val="006B5D53"/>
    <w:rsid w:val="006B5E4D"/>
    <w:rsid w:val="006B6C94"/>
    <w:rsid w:val="006C3D1A"/>
    <w:rsid w:val="006C4DD5"/>
    <w:rsid w:val="006C55FF"/>
    <w:rsid w:val="006C749C"/>
    <w:rsid w:val="006D0786"/>
    <w:rsid w:val="006D1C55"/>
    <w:rsid w:val="006D2A34"/>
    <w:rsid w:val="006D67F2"/>
    <w:rsid w:val="006D7CC9"/>
    <w:rsid w:val="006E1FC5"/>
    <w:rsid w:val="006E4F86"/>
    <w:rsid w:val="006E6D14"/>
    <w:rsid w:val="006E6D2D"/>
    <w:rsid w:val="006E7DAE"/>
    <w:rsid w:val="006E7EA6"/>
    <w:rsid w:val="006F2DF0"/>
    <w:rsid w:val="006F2E77"/>
    <w:rsid w:val="006F6C58"/>
    <w:rsid w:val="00710CFE"/>
    <w:rsid w:val="00713F68"/>
    <w:rsid w:val="00726BE8"/>
    <w:rsid w:val="007270E3"/>
    <w:rsid w:val="00730F10"/>
    <w:rsid w:val="007313BA"/>
    <w:rsid w:val="007318E3"/>
    <w:rsid w:val="00731D60"/>
    <w:rsid w:val="00732ABC"/>
    <w:rsid w:val="00732CEA"/>
    <w:rsid w:val="007331E5"/>
    <w:rsid w:val="00740873"/>
    <w:rsid w:val="007420F3"/>
    <w:rsid w:val="007430ED"/>
    <w:rsid w:val="00743AD2"/>
    <w:rsid w:val="00743E05"/>
    <w:rsid w:val="0074461B"/>
    <w:rsid w:val="007448DA"/>
    <w:rsid w:val="007467B2"/>
    <w:rsid w:val="007515B8"/>
    <w:rsid w:val="00753E04"/>
    <w:rsid w:val="007561ED"/>
    <w:rsid w:val="00760B0D"/>
    <w:rsid w:val="0076279D"/>
    <w:rsid w:val="00762D8D"/>
    <w:rsid w:val="007636F6"/>
    <w:rsid w:val="0076479C"/>
    <w:rsid w:val="007672DF"/>
    <w:rsid w:val="00767D04"/>
    <w:rsid w:val="00770BFF"/>
    <w:rsid w:val="00770EFE"/>
    <w:rsid w:val="00770F01"/>
    <w:rsid w:val="007713B1"/>
    <w:rsid w:val="00773C5B"/>
    <w:rsid w:val="0077635F"/>
    <w:rsid w:val="00777067"/>
    <w:rsid w:val="007838AF"/>
    <w:rsid w:val="00785AF1"/>
    <w:rsid w:val="0078721C"/>
    <w:rsid w:val="00787A26"/>
    <w:rsid w:val="00790510"/>
    <w:rsid w:val="00790C11"/>
    <w:rsid w:val="007914FA"/>
    <w:rsid w:val="00792091"/>
    <w:rsid w:val="0079368D"/>
    <w:rsid w:val="00795586"/>
    <w:rsid w:val="007965C7"/>
    <w:rsid w:val="0079725D"/>
    <w:rsid w:val="007A18CB"/>
    <w:rsid w:val="007B007A"/>
    <w:rsid w:val="007B2672"/>
    <w:rsid w:val="007B3114"/>
    <w:rsid w:val="007B5717"/>
    <w:rsid w:val="007C27EE"/>
    <w:rsid w:val="007C422B"/>
    <w:rsid w:val="007C79FE"/>
    <w:rsid w:val="007D164B"/>
    <w:rsid w:val="007D52B0"/>
    <w:rsid w:val="007D5B71"/>
    <w:rsid w:val="007D66F2"/>
    <w:rsid w:val="007E1433"/>
    <w:rsid w:val="007E3AA6"/>
    <w:rsid w:val="007E4B5B"/>
    <w:rsid w:val="007E58B1"/>
    <w:rsid w:val="007E60F3"/>
    <w:rsid w:val="007E6784"/>
    <w:rsid w:val="007E7A79"/>
    <w:rsid w:val="007E7AA4"/>
    <w:rsid w:val="007F3C11"/>
    <w:rsid w:val="007F4037"/>
    <w:rsid w:val="007F578A"/>
    <w:rsid w:val="007F5EA4"/>
    <w:rsid w:val="007F6330"/>
    <w:rsid w:val="007F6911"/>
    <w:rsid w:val="00800B55"/>
    <w:rsid w:val="008038E4"/>
    <w:rsid w:val="00804545"/>
    <w:rsid w:val="00805244"/>
    <w:rsid w:val="00810B70"/>
    <w:rsid w:val="0081211A"/>
    <w:rsid w:val="008138DF"/>
    <w:rsid w:val="008253BA"/>
    <w:rsid w:val="008254BA"/>
    <w:rsid w:val="0082772F"/>
    <w:rsid w:val="00835894"/>
    <w:rsid w:val="00835A92"/>
    <w:rsid w:val="00835D70"/>
    <w:rsid w:val="00837F07"/>
    <w:rsid w:val="00840C8F"/>
    <w:rsid w:val="00842DF1"/>
    <w:rsid w:val="0084454F"/>
    <w:rsid w:val="0084463C"/>
    <w:rsid w:val="00850838"/>
    <w:rsid w:val="008510B3"/>
    <w:rsid w:val="00853B14"/>
    <w:rsid w:val="008563B5"/>
    <w:rsid w:val="008630D1"/>
    <w:rsid w:val="0086335E"/>
    <w:rsid w:val="0086509F"/>
    <w:rsid w:val="008702C9"/>
    <w:rsid w:val="00870B81"/>
    <w:rsid w:val="00872EA8"/>
    <w:rsid w:val="00874A09"/>
    <w:rsid w:val="008762DB"/>
    <w:rsid w:val="0087674B"/>
    <w:rsid w:val="00876BAE"/>
    <w:rsid w:val="00877C9A"/>
    <w:rsid w:val="00883D15"/>
    <w:rsid w:val="008843A0"/>
    <w:rsid w:val="00886340"/>
    <w:rsid w:val="008917E4"/>
    <w:rsid w:val="00897191"/>
    <w:rsid w:val="00897E34"/>
    <w:rsid w:val="008A07B1"/>
    <w:rsid w:val="008A09C2"/>
    <w:rsid w:val="008A2632"/>
    <w:rsid w:val="008A3531"/>
    <w:rsid w:val="008A43B7"/>
    <w:rsid w:val="008A47C1"/>
    <w:rsid w:val="008A511C"/>
    <w:rsid w:val="008A7043"/>
    <w:rsid w:val="008A7823"/>
    <w:rsid w:val="008A7ABD"/>
    <w:rsid w:val="008B0342"/>
    <w:rsid w:val="008B1E2F"/>
    <w:rsid w:val="008B53BD"/>
    <w:rsid w:val="008B5D14"/>
    <w:rsid w:val="008B6982"/>
    <w:rsid w:val="008C66C8"/>
    <w:rsid w:val="008C7120"/>
    <w:rsid w:val="008C74E1"/>
    <w:rsid w:val="008C76D7"/>
    <w:rsid w:val="008D0718"/>
    <w:rsid w:val="008D103A"/>
    <w:rsid w:val="008D7545"/>
    <w:rsid w:val="008E00D5"/>
    <w:rsid w:val="008E0D87"/>
    <w:rsid w:val="008E1964"/>
    <w:rsid w:val="008E2AF4"/>
    <w:rsid w:val="008E389E"/>
    <w:rsid w:val="008E3DB8"/>
    <w:rsid w:val="008E5E04"/>
    <w:rsid w:val="008E6D43"/>
    <w:rsid w:val="008F078D"/>
    <w:rsid w:val="008F2415"/>
    <w:rsid w:val="008F525C"/>
    <w:rsid w:val="008F6772"/>
    <w:rsid w:val="008F6CDD"/>
    <w:rsid w:val="008F75CE"/>
    <w:rsid w:val="00900B0D"/>
    <w:rsid w:val="00900D85"/>
    <w:rsid w:val="00906F50"/>
    <w:rsid w:val="00912281"/>
    <w:rsid w:val="009156E4"/>
    <w:rsid w:val="009161A1"/>
    <w:rsid w:val="00920AC3"/>
    <w:rsid w:val="00922B9A"/>
    <w:rsid w:val="00927EAD"/>
    <w:rsid w:val="00934587"/>
    <w:rsid w:val="00935BAB"/>
    <w:rsid w:val="009365A1"/>
    <w:rsid w:val="00937D41"/>
    <w:rsid w:val="00940FDC"/>
    <w:rsid w:val="009415D8"/>
    <w:rsid w:val="00942B84"/>
    <w:rsid w:val="009448F6"/>
    <w:rsid w:val="0095322D"/>
    <w:rsid w:val="0095619B"/>
    <w:rsid w:val="00957A45"/>
    <w:rsid w:val="00960949"/>
    <w:rsid w:val="00960F48"/>
    <w:rsid w:val="00962790"/>
    <w:rsid w:val="009653DA"/>
    <w:rsid w:val="009703BA"/>
    <w:rsid w:val="00972BF2"/>
    <w:rsid w:val="009733EA"/>
    <w:rsid w:val="00973A6E"/>
    <w:rsid w:val="009779FD"/>
    <w:rsid w:val="00980981"/>
    <w:rsid w:val="00987BDB"/>
    <w:rsid w:val="0099308E"/>
    <w:rsid w:val="00994188"/>
    <w:rsid w:val="00995A91"/>
    <w:rsid w:val="009A0878"/>
    <w:rsid w:val="009A340C"/>
    <w:rsid w:val="009A3E0F"/>
    <w:rsid w:val="009A3EC1"/>
    <w:rsid w:val="009A5D48"/>
    <w:rsid w:val="009A5DED"/>
    <w:rsid w:val="009B0AD8"/>
    <w:rsid w:val="009B2A97"/>
    <w:rsid w:val="009B3E25"/>
    <w:rsid w:val="009C124E"/>
    <w:rsid w:val="009C20E9"/>
    <w:rsid w:val="009C7E48"/>
    <w:rsid w:val="009D10E8"/>
    <w:rsid w:val="009D2633"/>
    <w:rsid w:val="009D33FC"/>
    <w:rsid w:val="009D60EE"/>
    <w:rsid w:val="009D68A0"/>
    <w:rsid w:val="009D69F2"/>
    <w:rsid w:val="009E1CB2"/>
    <w:rsid w:val="009E584F"/>
    <w:rsid w:val="009E678E"/>
    <w:rsid w:val="009E68C5"/>
    <w:rsid w:val="009E6BAD"/>
    <w:rsid w:val="009E7E3A"/>
    <w:rsid w:val="009F14B6"/>
    <w:rsid w:val="009F21E0"/>
    <w:rsid w:val="009F4F44"/>
    <w:rsid w:val="009F7713"/>
    <w:rsid w:val="009F7FC0"/>
    <w:rsid w:val="00A010EE"/>
    <w:rsid w:val="00A01A92"/>
    <w:rsid w:val="00A023BD"/>
    <w:rsid w:val="00A02D7C"/>
    <w:rsid w:val="00A03321"/>
    <w:rsid w:val="00A05B82"/>
    <w:rsid w:val="00A1154A"/>
    <w:rsid w:val="00A12E17"/>
    <w:rsid w:val="00A13EB2"/>
    <w:rsid w:val="00A149C4"/>
    <w:rsid w:val="00A17EE4"/>
    <w:rsid w:val="00A2146C"/>
    <w:rsid w:val="00A22767"/>
    <w:rsid w:val="00A22FA7"/>
    <w:rsid w:val="00A2308F"/>
    <w:rsid w:val="00A23106"/>
    <w:rsid w:val="00A2439B"/>
    <w:rsid w:val="00A25CA1"/>
    <w:rsid w:val="00A25E95"/>
    <w:rsid w:val="00A25FCE"/>
    <w:rsid w:val="00A30D12"/>
    <w:rsid w:val="00A31135"/>
    <w:rsid w:val="00A32F73"/>
    <w:rsid w:val="00A35868"/>
    <w:rsid w:val="00A36028"/>
    <w:rsid w:val="00A40D0B"/>
    <w:rsid w:val="00A45552"/>
    <w:rsid w:val="00A45B3E"/>
    <w:rsid w:val="00A45D5C"/>
    <w:rsid w:val="00A52327"/>
    <w:rsid w:val="00A53058"/>
    <w:rsid w:val="00A54401"/>
    <w:rsid w:val="00A55F48"/>
    <w:rsid w:val="00A57A23"/>
    <w:rsid w:val="00A60564"/>
    <w:rsid w:val="00A657A7"/>
    <w:rsid w:val="00A65859"/>
    <w:rsid w:val="00A6677D"/>
    <w:rsid w:val="00A676FD"/>
    <w:rsid w:val="00A67DC9"/>
    <w:rsid w:val="00A70079"/>
    <w:rsid w:val="00A70144"/>
    <w:rsid w:val="00A71DC8"/>
    <w:rsid w:val="00A728B9"/>
    <w:rsid w:val="00A72E40"/>
    <w:rsid w:val="00A7649F"/>
    <w:rsid w:val="00A766A7"/>
    <w:rsid w:val="00A77F40"/>
    <w:rsid w:val="00A81C0E"/>
    <w:rsid w:val="00A81D39"/>
    <w:rsid w:val="00A86D13"/>
    <w:rsid w:val="00A91E14"/>
    <w:rsid w:val="00A92927"/>
    <w:rsid w:val="00A9568E"/>
    <w:rsid w:val="00A962FF"/>
    <w:rsid w:val="00A96A20"/>
    <w:rsid w:val="00A96A6E"/>
    <w:rsid w:val="00AA039D"/>
    <w:rsid w:val="00AA06A8"/>
    <w:rsid w:val="00AA20AA"/>
    <w:rsid w:val="00AA26CE"/>
    <w:rsid w:val="00AA4CFB"/>
    <w:rsid w:val="00AB4AB3"/>
    <w:rsid w:val="00AB5F37"/>
    <w:rsid w:val="00AB6744"/>
    <w:rsid w:val="00AC1F1B"/>
    <w:rsid w:val="00AC5DDF"/>
    <w:rsid w:val="00AC667F"/>
    <w:rsid w:val="00AC7A00"/>
    <w:rsid w:val="00AD0100"/>
    <w:rsid w:val="00AD330A"/>
    <w:rsid w:val="00AE0AEB"/>
    <w:rsid w:val="00AE0B16"/>
    <w:rsid w:val="00AE15B9"/>
    <w:rsid w:val="00AE1ED1"/>
    <w:rsid w:val="00AE2307"/>
    <w:rsid w:val="00AE6294"/>
    <w:rsid w:val="00AE6719"/>
    <w:rsid w:val="00AE783E"/>
    <w:rsid w:val="00AE7FF1"/>
    <w:rsid w:val="00AF100F"/>
    <w:rsid w:val="00AF1DFA"/>
    <w:rsid w:val="00B00D08"/>
    <w:rsid w:val="00B05009"/>
    <w:rsid w:val="00B0603B"/>
    <w:rsid w:val="00B0656B"/>
    <w:rsid w:val="00B07FC5"/>
    <w:rsid w:val="00B110CF"/>
    <w:rsid w:val="00B11A58"/>
    <w:rsid w:val="00B1545F"/>
    <w:rsid w:val="00B16F2E"/>
    <w:rsid w:val="00B2333B"/>
    <w:rsid w:val="00B24A53"/>
    <w:rsid w:val="00B27DE4"/>
    <w:rsid w:val="00B31835"/>
    <w:rsid w:val="00B34502"/>
    <w:rsid w:val="00B34F81"/>
    <w:rsid w:val="00B357EC"/>
    <w:rsid w:val="00B35E86"/>
    <w:rsid w:val="00B36026"/>
    <w:rsid w:val="00B4014A"/>
    <w:rsid w:val="00B40D4A"/>
    <w:rsid w:val="00B46001"/>
    <w:rsid w:val="00B466B9"/>
    <w:rsid w:val="00B500C6"/>
    <w:rsid w:val="00B54B2D"/>
    <w:rsid w:val="00B54EF3"/>
    <w:rsid w:val="00B5515A"/>
    <w:rsid w:val="00B564FD"/>
    <w:rsid w:val="00B572F3"/>
    <w:rsid w:val="00B57E3A"/>
    <w:rsid w:val="00B611B2"/>
    <w:rsid w:val="00B6213C"/>
    <w:rsid w:val="00B64895"/>
    <w:rsid w:val="00B66407"/>
    <w:rsid w:val="00B67941"/>
    <w:rsid w:val="00B67ABC"/>
    <w:rsid w:val="00B70673"/>
    <w:rsid w:val="00B716F5"/>
    <w:rsid w:val="00B7697A"/>
    <w:rsid w:val="00B825DE"/>
    <w:rsid w:val="00B83054"/>
    <w:rsid w:val="00B862E4"/>
    <w:rsid w:val="00B878E3"/>
    <w:rsid w:val="00B908E3"/>
    <w:rsid w:val="00B9166D"/>
    <w:rsid w:val="00B926F5"/>
    <w:rsid w:val="00B928EE"/>
    <w:rsid w:val="00B93546"/>
    <w:rsid w:val="00B9452C"/>
    <w:rsid w:val="00B95001"/>
    <w:rsid w:val="00B96834"/>
    <w:rsid w:val="00B97EFD"/>
    <w:rsid w:val="00BA5542"/>
    <w:rsid w:val="00BA57B0"/>
    <w:rsid w:val="00BA6296"/>
    <w:rsid w:val="00BA7201"/>
    <w:rsid w:val="00BA7D68"/>
    <w:rsid w:val="00BB1B4A"/>
    <w:rsid w:val="00BB2324"/>
    <w:rsid w:val="00BB54AE"/>
    <w:rsid w:val="00BB6505"/>
    <w:rsid w:val="00BB761E"/>
    <w:rsid w:val="00BC2A3B"/>
    <w:rsid w:val="00BC48A9"/>
    <w:rsid w:val="00BC4AE6"/>
    <w:rsid w:val="00BC5599"/>
    <w:rsid w:val="00BC6F0C"/>
    <w:rsid w:val="00BC7A1E"/>
    <w:rsid w:val="00BD0841"/>
    <w:rsid w:val="00BD20FE"/>
    <w:rsid w:val="00BD247B"/>
    <w:rsid w:val="00BD4071"/>
    <w:rsid w:val="00BD4EF1"/>
    <w:rsid w:val="00BD51CE"/>
    <w:rsid w:val="00BD6135"/>
    <w:rsid w:val="00BD658E"/>
    <w:rsid w:val="00BE2152"/>
    <w:rsid w:val="00BE3107"/>
    <w:rsid w:val="00BE71ED"/>
    <w:rsid w:val="00BE73B7"/>
    <w:rsid w:val="00BF05BA"/>
    <w:rsid w:val="00BF2826"/>
    <w:rsid w:val="00BF3D09"/>
    <w:rsid w:val="00C02F21"/>
    <w:rsid w:val="00C031F5"/>
    <w:rsid w:val="00C03307"/>
    <w:rsid w:val="00C03871"/>
    <w:rsid w:val="00C06EC5"/>
    <w:rsid w:val="00C11257"/>
    <w:rsid w:val="00C12091"/>
    <w:rsid w:val="00C131FB"/>
    <w:rsid w:val="00C1353B"/>
    <w:rsid w:val="00C17460"/>
    <w:rsid w:val="00C220EA"/>
    <w:rsid w:val="00C23D2B"/>
    <w:rsid w:val="00C23D5D"/>
    <w:rsid w:val="00C248DD"/>
    <w:rsid w:val="00C26B0E"/>
    <w:rsid w:val="00C275EA"/>
    <w:rsid w:val="00C275EE"/>
    <w:rsid w:val="00C3011C"/>
    <w:rsid w:val="00C30526"/>
    <w:rsid w:val="00C325C9"/>
    <w:rsid w:val="00C3404C"/>
    <w:rsid w:val="00C35475"/>
    <w:rsid w:val="00C40A77"/>
    <w:rsid w:val="00C4411B"/>
    <w:rsid w:val="00C46E81"/>
    <w:rsid w:val="00C525CC"/>
    <w:rsid w:val="00C563BD"/>
    <w:rsid w:val="00C57713"/>
    <w:rsid w:val="00C60199"/>
    <w:rsid w:val="00C60372"/>
    <w:rsid w:val="00C643FE"/>
    <w:rsid w:val="00C6579F"/>
    <w:rsid w:val="00C673D9"/>
    <w:rsid w:val="00C71933"/>
    <w:rsid w:val="00C74123"/>
    <w:rsid w:val="00C741AB"/>
    <w:rsid w:val="00C76719"/>
    <w:rsid w:val="00C779C0"/>
    <w:rsid w:val="00C818A9"/>
    <w:rsid w:val="00C81D90"/>
    <w:rsid w:val="00C81EB2"/>
    <w:rsid w:val="00C82E1B"/>
    <w:rsid w:val="00C8444B"/>
    <w:rsid w:val="00C87A8A"/>
    <w:rsid w:val="00C914C1"/>
    <w:rsid w:val="00C92403"/>
    <w:rsid w:val="00C92979"/>
    <w:rsid w:val="00C92F53"/>
    <w:rsid w:val="00C93A7F"/>
    <w:rsid w:val="00C96187"/>
    <w:rsid w:val="00C96F53"/>
    <w:rsid w:val="00CA2008"/>
    <w:rsid w:val="00CA40AE"/>
    <w:rsid w:val="00CA6178"/>
    <w:rsid w:val="00CA638A"/>
    <w:rsid w:val="00CA6F56"/>
    <w:rsid w:val="00CA7A76"/>
    <w:rsid w:val="00CB1452"/>
    <w:rsid w:val="00CB2030"/>
    <w:rsid w:val="00CB3723"/>
    <w:rsid w:val="00CC118E"/>
    <w:rsid w:val="00CC4CF2"/>
    <w:rsid w:val="00CC4D39"/>
    <w:rsid w:val="00CD021F"/>
    <w:rsid w:val="00CD1496"/>
    <w:rsid w:val="00CD6484"/>
    <w:rsid w:val="00CE1989"/>
    <w:rsid w:val="00CE39FC"/>
    <w:rsid w:val="00CE5B72"/>
    <w:rsid w:val="00CE7B5C"/>
    <w:rsid w:val="00CF0141"/>
    <w:rsid w:val="00CF032C"/>
    <w:rsid w:val="00CF25AF"/>
    <w:rsid w:val="00CF352A"/>
    <w:rsid w:val="00CF4BFC"/>
    <w:rsid w:val="00CF4F97"/>
    <w:rsid w:val="00CF665B"/>
    <w:rsid w:val="00CF698F"/>
    <w:rsid w:val="00CF6B48"/>
    <w:rsid w:val="00CF73DF"/>
    <w:rsid w:val="00D003F8"/>
    <w:rsid w:val="00D0073F"/>
    <w:rsid w:val="00D03985"/>
    <w:rsid w:val="00D046F4"/>
    <w:rsid w:val="00D05FF5"/>
    <w:rsid w:val="00D06641"/>
    <w:rsid w:val="00D06BF7"/>
    <w:rsid w:val="00D07602"/>
    <w:rsid w:val="00D115AE"/>
    <w:rsid w:val="00D11C8C"/>
    <w:rsid w:val="00D144A7"/>
    <w:rsid w:val="00D149C0"/>
    <w:rsid w:val="00D14EA9"/>
    <w:rsid w:val="00D1518B"/>
    <w:rsid w:val="00D173A9"/>
    <w:rsid w:val="00D17AE0"/>
    <w:rsid w:val="00D23C96"/>
    <w:rsid w:val="00D24791"/>
    <w:rsid w:val="00D24ABE"/>
    <w:rsid w:val="00D30C22"/>
    <w:rsid w:val="00D31899"/>
    <w:rsid w:val="00D31ACB"/>
    <w:rsid w:val="00D3200A"/>
    <w:rsid w:val="00D429D6"/>
    <w:rsid w:val="00D430DC"/>
    <w:rsid w:val="00D44CAA"/>
    <w:rsid w:val="00D4583C"/>
    <w:rsid w:val="00D45868"/>
    <w:rsid w:val="00D46803"/>
    <w:rsid w:val="00D50670"/>
    <w:rsid w:val="00D5122A"/>
    <w:rsid w:val="00D52094"/>
    <w:rsid w:val="00D56E66"/>
    <w:rsid w:val="00D61022"/>
    <w:rsid w:val="00D63D67"/>
    <w:rsid w:val="00D63FED"/>
    <w:rsid w:val="00D64919"/>
    <w:rsid w:val="00D65D80"/>
    <w:rsid w:val="00D65ED9"/>
    <w:rsid w:val="00D66B0D"/>
    <w:rsid w:val="00D70434"/>
    <w:rsid w:val="00D71239"/>
    <w:rsid w:val="00D71C04"/>
    <w:rsid w:val="00D72058"/>
    <w:rsid w:val="00D73177"/>
    <w:rsid w:val="00D737C0"/>
    <w:rsid w:val="00D76727"/>
    <w:rsid w:val="00D768E6"/>
    <w:rsid w:val="00D7774D"/>
    <w:rsid w:val="00D8018C"/>
    <w:rsid w:val="00D808C1"/>
    <w:rsid w:val="00D80F87"/>
    <w:rsid w:val="00D82056"/>
    <w:rsid w:val="00D831F1"/>
    <w:rsid w:val="00D851F4"/>
    <w:rsid w:val="00D87F7D"/>
    <w:rsid w:val="00D91810"/>
    <w:rsid w:val="00D96F4D"/>
    <w:rsid w:val="00D9796E"/>
    <w:rsid w:val="00DA240F"/>
    <w:rsid w:val="00DA4454"/>
    <w:rsid w:val="00DA58A2"/>
    <w:rsid w:val="00DB1917"/>
    <w:rsid w:val="00DB19E1"/>
    <w:rsid w:val="00DB4681"/>
    <w:rsid w:val="00DB66D0"/>
    <w:rsid w:val="00DD099B"/>
    <w:rsid w:val="00DD0C8D"/>
    <w:rsid w:val="00DD29B3"/>
    <w:rsid w:val="00DD2BAC"/>
    <w:rsid w:val="00DD2C90"/>
    <w:rsid w:val="00DD4481"/>
    <w:rsid w:val="00DE0E32"/>
    <w:rsid w:val="00DE4CFA"/>
    <w:rsid w:val="00DE4EBF"/>
    <w:rsid w:val="00DE522B"/>
    <w:rsid w:val="00DE531E"/>
    <w:rsid w:val="00DF0BFF"/>
    <w:rsid w:val="00DF1277"/>
    <w:rsid w:val="00DF1A39"/>
    <w:rsid w:val="00DF74BA"/>
    <w:rsid w:val="00E0097A"/>
    <w:rsid w:val="00E04DDE"/>
    <w:rsid w:val="00E05056"/>
    <w:rsid w:val="00E05E86"/>
    <w:rsid w:val="00E0639A"/>
    <w:rsid w:val="00E06D0F"/>
    <w:rsid w:val="00E10B4C"/>
    <w:rsid w:val="00E12BB1"/>
    <w:rsid w:val="00E140AB"/>
    <w:rsid w:val="00E14EB2"/>
    <w:rsid w:val="00E16295"/>
    <w:rsid w:val="00E16472"/>
    <w:rsid w:val="00E17A8D"/>
    <w:rsid w:val="00E20561"/>
    <w:rsid w:val="00E23025"/>
    <w:rsid w:val="00E232FF"/>
    <w:rsid w:val="00E23CC8"/>
    <w:rsid w:val="00E24528"/>
    <w:rsid w:val="00E26514"/>
    <w:rsid w:val="00E26FE1"/>
    <w:rsid w:val="00E279C3"/>
    <w:rsid w:val="00E349AA"/>
    <w:rsid w:val="00E34DEC"/>
    <w:rsid w:val="00E40035"/>
    <w:rsid w:val="00E41522"/>
    <w:rsid w:val="00E42444"/>
    <w:rsid w:val="00E4287B"/>
    <w:rsid w:val="00E44417"/>
    <w:rsid w:val="00E44622"/>
    <w:rsid w:val="00E44790"/>
    <w:rsid w:val="00E4490B"/>
    <w:rsid w:val="00E44A84"/>
    <w:rsid w:val="00E47986"/>
    <w:rsid w:val="00E501C6"/>
    <w:rsid w:val="00E5075F"/>
    <w:rsid w:val="00E51422"/>
    <w:rsid w:val="00E51B2C"/>
    <w:rsid w:val="00E5389B"/>
    <w:rsid w:val="00E564D1"/>
    <w:rsid w:val="00E5675C"/>
    <w:rsid w:val="00E608F8"/>
    <w:rsid w:val="00E60A80"/>
    <w:rsid w:val="00E62837"/>
    <w:rsid w:val="00E6302A"/>
    <w:rsid w:val="00E642A6"/>
    <w:rsid w:val="00E64407"/>
    <w:rsid w:val="00E6501A"/>
    <w:rsid w:val="00E6672C"/>
    <w:rsid w:val="00E66828"/>
    <w:rsid w:val="00E6726F"/>
    <w:rsid w:val="00E700E4"/>
    <w:rsid w:val="00E70D3A"/>
    <w:rsid w:val="00E70D48"/>
    <w:rsid w:val="00E73217"/>
    <w:rsid w:val="00E73F78"/>
    <w:rsid w:val="00E7427D"/>
    <w:rsid w:val="00E74925"/>
    <w:rsid w:val="00E825AB"/>
    <w:rsid w:val="00E83BD2"/>
    <w:rsid w:val="00E83F2F"/>
    <w:rsid w:val="00E85BAE"/>
    <w:rsid w:val="00E860BD"/>
    <w:rsid w:val="00E905FD"/>
    <w:rsid w:val="00E912F3"/>
    <w:rsid w:val="00E94E11"/>
    <w:rsid w:val="00EA4DD0"/>
    <w:rsid w:val="00EC2078"/>
    <w:rsid w:val="00ED13D5"/>
    <w:rsid w:val="00ED3520"/>
    <w:rsid w:val="00ED53BE"/>
    <w:rsid w:val="00ED59ED"/>
    <w:rsid w:val="00ED6805"/>
    <w:rsid w:val="00ED75B5"/>
    <w:rsid w:val="00EE1803"/>
    <w:rsid w:val="00EE3A77"/>
    <w:rsid w:val="00EE4C60"/>
    <w:rsid w:val="00EE5C51"/>
    <w:rsid w:val="00EE6E70"/>
    <w:rsid w:val="00EE7BCD"/>
    <w:rsid w:val="00EF00AD"/>
    <w:rsid w:val="00EF0716"/>
    <w:rsid w:val="00EF1E58"/>
    <w:rsid w:val="00EF2D5A"/>
    <w:rsid w:val="00EF5BA9"/>
    <w:rsid w:val="00EF6606"/>
    <w:rsid w:val="00F13485"/>
    <w:rsid w:val="00F148D2"/>
    <w:rsid w:val="00F14942"/>
    <w:rsid w:val="00F15556"/>
    <w:rsid w:val="00F17168"/>
    <w:rsid w:val="00F22A96"/>
    <w:rsid w:val="00F245BB"/>
    <w:rsid w:val="00F304F4"/>
    <w:rsid w:val="00F30D4F"/>
    <w:rsid w:val="00F31456"/>
    <w:rsid w:val="00F329DC"/>
    <w:rsid w:val="00F3398F"/>
    <w:rsid w:val="00F3551A"/>
    <w:rsid w:val="00F35DB1"/>
    <w:rsid w:val="00F35E06"/>
    <w:rsid w:val="00F404DF"/>
    <w:rsid w:val="00F439F4"/>
    <w:rsid w:val="00F444FE"/>
    <w:rsid w:val="00F46EA0"/>
    <w:rsid w:val="00F528F8"/>
    <w:rsid w:val="00F52AD1"/>
    <w:rsid w:val="00F533A0"/>
    <w:rsid w:val="00F53754"/>
    <w:rsid w:val="00F539C2"/>
    <w:rsid w:val="00F6026A"/>
    <w:rsid w:val="00F61F52"/>
    <w:rsid w:val="00F62486"/>
    <w:rsid w:val="00F6264F"/>
    <w:rsid w:val="00F647BF"/>
    <w:rsid w:val="00F65F46"/>
    <w:rsid w:val="00F666BE"/>
    <w:rsid w:val="00F67D15"/>
    <w:rsid w:val="00F67ED9"/>
    <w:rsid w:val="00F70240"/>
    <w:rsid w:val="00F70366"/>
    <w:rsid w:val="00F70ADD"/>
    <w:rsid w:val="00F710B7"/>
    <w:rsid w:val="00F7217F"/>
    <w:rsid w:val="00F73ADB"/>
    <w:rsid w:val="00F750AF"/>
    <w:rsid w:val="00F758CF"/>
    <w:rsid w:val="00F813F0"/>
    <w:rsid w:val="00F81593"/>
    <w:rsid w:val="00F818A8"/>
    <w:rsid w:val="00F82ECB"/>
    <w:rsid w:val="00F8320E"/>
    <w:rsid w:val="00F86716"/>
    <w:rsid w:val="00F86B85"/>
    <w:rsid w:val="00F87EF7"/>
    <w:rsid w:val="00F9098F"/>
    <w:rsid w:val="00F9619B"/>
    <w:rsid w:val="00F96488"/>
    <w:rsid w:val="00F96B44"/>
    <w:rsid w:val="00FA058C"/>
    <w:rsid w:val="00FA28E6"/>
    <w:rsid w:val="00FA4D46"/>
    <w:rsid w:val="00FA4EF2"/>
    <w:rsid w:val="00FA4F5E"/>
    <w:rsid w:val="00FA5F18"/>
    <w:rsid w:val="00FA785C"/>
    <w:rsid w:val="00FB0D80"/>
    <w:rsid w:val="00FB4A7B"/>
    <w:rsid w:val="00FB5104"/>
    <w:rsid w:val="00FB6EA3"/>
    <w:rsid w:val="00FB7039"/>
    <w:rsid w:val="00FC0131"/>
    <w:rsid w:val="00FC0DFF"/>
    <w:rsid w:val="00FC2668"/>
    <w:rsid w:val="00FC2AFE"/>
    <w:rsid w:val="00FC2E32"/>
    <w:rsid w:val="00FC3687"/>
    <w:rsid w:val="00FD395C"/>
    <w:rsid w:val="00FD45EE"/>
    <w:rsid w:val="00FD66B4"/>
    <w:rsid w:val="00FD69F6"/>
    <w:rsid w:val="00FD78CF"/>
    <w:rsid w:val="00FD7A18"/>
    <w:rsid w:val="00FE00E3"/>
    <w:rsid w:val="00FE377A"/>
    <w:rsid w:val="00FE4DDE"/>
    <w:rsid w:val="00FE533F"/>
    <w:rsid w:val="00FE6AEE"/>
    <w:rsid w:val="00FF0582"/>
    <w:rsid w:val="00FF14C3"/>
    <w:rsid w:val="00FF45EB"/>
    <w:rsid w:val="00FF5678"/>
    <w:rsid w:val="00FF6FA3"/>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CA26915"/>
  <w15:chartTrackingRefBased/>
  <w15:docId w15:val="{2E946B1C-0AE3-4E67-B945-66F1F3E9A0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0"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D0E1A"/>
    <w:pPr>
      <w:spacing w:after="0" w:line="240" w:lineRule="auto"/>
    </w:pPr>
    <w:rPr>
      <w:rFonts w:ascii="Arial" w:eastAsia="Times New Roman" w:hAnsi="Arial" w:cs="Tahoma"/>
      <w:sz w:val="20"/>
      <w:szCs w:val="24"/>
      <w:lang w:eastAsia="pt-BR"/>
    </w:rPr>
  </w:style>
  <w:style w:type="paragraph" w:styleId="Ttulo1">
    <w:name w:val="heading 1"/>
    <w:basedOn w:val="Normal"/>
    <w:next w:val="Normal"/>
    <w:link w:val="Ttulo1Char"/>
    <w:uiPriority w:val="9"/>
    <w:qFormat/>
    <w:rsid w:val="009F7713"/>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link w:val="Ttulo2Char"/>
    <w:uiPriority w:val="9"/>
    <w:unhideWhenUsed/>
    <w:qFormat/>
    <w:rsid w:val="003C2105"/>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itao">
    <w:name w:val="Quote"/>
    <w:basedOn w:val="Normal"/>
    <w:next w:val="Normal"/>
    <w:link w:val="CitaoChar"/>
    <w:qFormat/>
    <w:rsid w:val="009F7713"/>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eastAsia="Calibri"/>
      <w:i/>
      <w:iCs/>
      <w:color w:val="000000"/>
      <w:lang w:eastAsia="en-US"/>
    </w:rPr>
  </w:style>
  <w:style w:type="character" w:customStyle="1" w:styleId="CitaoChar">
    <w:name w:val="Citação Char"/>
    <w:basedOn w:val="Fontepargpadro"/>
    <w:link w:val="Citao"/>
    <w:rsid w:val="009F7713"/>
    <w:rPr>
      <w:rFonts w:ascii="Arial" w:eastAsia="Calibri" w:hAnsi="Arial" w:cs="Tahoma"/>
      <w:i/>
      <w:iCs/>
      <w:color w:val="000000"/>
      <w:sz w:val="20"/>
      <w:szCs w:val="24"/>
      <w:shd w:val="clear" w:color="auto" w:fill="FFFFCC"/>
    </w:rPr>
  </w:style>
  <w:style w:type="paragraph" w:customStyle="1" w:styleId="Nivel01">
    <w:name w:val="Nivel 01"/>
    <w:basedOn w:val="Ttulo1"/>
    <w:next w:val="Normal"/>
    <w:link w:val="Nivel01Char"/>
    <w:qFormat/>
    <w:rsid w:val="009F7713"/>
    <w:pPr>
      <w:spacing w:before="480" w:after="120" w:line="276" w:lineRule="auto"/>
      <w:ind w:right="-15"/>
      <w:jc w:val="both"/>
    </w:pPr>
    <w:rPr>
      <w:rFonts w:ascii="Arial" w:hAnsi="Arial" w:cs="Times New Roman"/>
      <w:b/>
      <w:bCs/>
      <w:color w:val="000000"/>
      <w:sz w:val="20"/>
      <w:szCs w:val="20"/>
    </w:rPr>
  </w:style>
  <w:style w:type="character" w:customStyle="1" w:styleId="Nivel01Char">
    <w:name w:val="Nivel 01 Char"/>
    <w:basedOn w:val="Ttulo1Char"/>
    <w:link w:val="Nivel01"/>
    <w:rsid w:val="009F7713"/>
    <w:rPr>
      <w:rFonts w:ascii="Arial" w:eastAsiaTheme="majorEastAsia" w:hAnsi="Arial" w:cs="Times New Roman"/>
      <w:b/>
      <w:bCs/>
      <w:color w:val="000000"/>
      <w:sz w:val="20"/>
      <w:szCs w:val="20"/>
      <w:lang w:eastAsia="pt-BR"/>
    </w:rPr>
  </w:style>
  <w:style w:type="paragraph" w:customStyle="1" w:styleId="PADRO">
    <w:name w:val="PADRÃO"/>
    <w:rsid w:val="009F7713"/>
    <w:pPr>
      <w:keepNext/>
      <w:widowControl w:val="0"/>
      <w:shd w:val="clear" w:color="auto" w:fill="FFFFFF"/>
      <w:spacing w:before="119" w:after="119" w:line="276" w:lineRule="auto"/>
      <w:ind w:firstLine="567"/>
      <w:jc w:val="both"/>
      <w:textAlignment w:val="baseline"/>
    </w:pPr>
    <w:rPr>
      <w:rFonts w:ascii="Ecofont_Spranq_eco_Sans" w:eastAsia="WenQuanYi Micro Hei" w:hAnsi="Ecofont_Spranq_eco_Sans" w:cs="Lohit Hindi"/>
      <w:sz w:val="20"/>
      <w:szCs w:val="24"/>
      <w:lang w:eastAsia="zh-CN" w:bidi="hi-IN"/>
    </w:rPr>
  </w:style>
  <w:style w:type="character" w:customStyle="1" w:styleId="Ttulo1Char">
    <w:name w:val="Título 1 Char"/>
    <w:basedOn w:val="Fontepargpadro"/>
    <w:link w:val="Ttulo1"/>
    <w:uiPriority w:val="9"/>
    <w:rsid w:val="009F7713"/>
    <w:rPr>
      <w:rFonts w:asciiTheme="majorHAnsi" w:eastAsiaTheme="majorEastAsia" w:hAnsiTheme="majorHAnsi" w:cstheme="majorBidi"/>
      <w:color w:val="2F5496" w:themeColor="accent1" w:themeShade="BF"/>
      <w:sz w:val="32"/>
      <w:szCs w:val="32"/>
      <w:lang w:eastAsia="pt-BR"/>
    </w:rPr>
  </w:style>
  <w:style w:type="paragraph" w:styleId="PargrafodaLista">
    <w:name w:val="List Paragraph"/>
    <w:basedOn w:val="Normal"/>
    <w:uiPriority w:val="34"/>
    <w:qFormat/>
    <w:rsid w:val="006A70C8"/>
    <w:pPr>
      <w:ind w:left="720"/>
      <w:contextualSpacing/>
    </w:pPr>
  </w:style>
  <w:style w:type="paragraph" w:customStyle="1" w:styleId="citao2">
    <w:name w:val="citação 2"/>
    <w:basedOn w:val="Citao"/>
    <w:link w:val="citao2Char"/>
    <w:qFormat/>
    <w:rsid w:val="006A70C8"/>
    <w:rPr>
      <w:szCs w:val="20"/>
    </w:rPr>
  </w:style>
  <w:style w:type="character" w:customStyle="1" w:styleId="citao2Char">
    <w:name w:val="citação 2 Char"/>
    <w:basedOn w:val="CitaoChar"/>
    <w:link w:val="citao2"/>
    <w:rsid w:val="006A70C8"/>
    <w:rPr>
      <w:rFonts w:ascii="Arial" w:eastAsia="Calibri" w:hAnsi="Arial" w:cs="Tahoma"/>
      <w:i/>
      <w:iCs/>
      <w:color w:val="000000"/>
      <w:sz w:val="20"/>
      <w:szCs w:val="20"/>
      <w:shd w:val="clear" w:color="auto" w:fill="FFFFCC"/>
    </w:rPr>
  </w:style>
  <w:style w:type="character" w:customStyle="1" w:styleId="QuoteChar">
    <w:name w:val="Quote Char"/>
    <w:basedOn w:val="Fontepargpadro"/>
    <w:link w:val="Citao1"/>
    <w:rsid w:val="00A728B9"/>
    <w:rPr>
      <w:rFonts w:ascii="Ecofont_Spranq_eco_Sans" w:eastAsia="Calibri" w:hAnsi="Ecofont_Spranq_eco_Sans" w:cs="Tahoma"/>
      <w:i/>
      <w:iCs/>
      <w:color w:val="000000"/>
      <w:shd w:val="clear" w:color="auto" w:fill="FFFFCC"/>
    </w:rPr>
  </w:style>
  <w:style w:type="paragraph" w:customStyle="1" w:styleId="Citao1">
    <w:name w:val="Citação1"/>
    <w:basedOn w:val="Normal"/>
    <w:next w:val="Normal"/>
    <w:link w:val="QuoteChar"/>
    <w:rsid w:val="00A728B9"/>
    <w:pPr>
      <w:pBdr>
        <w:top w:val="single" w:sz="4" w:space="1" w:color="1F497D"/>
        <w:left w:val="single" w:sz="4" w:space="4" w:color="1F497D"/>
        <w:bottom w:val="single" w:sz="4" w:space="1" w:color="1F497D"/>
        <w:right w:val="single" w:sz="4" w:space="4" w:color="1F497D"/>
      </w:pBdr>
      <w:shd w:val="clear" w:color="auto" w:fill="FFFFCC"/>
      <w:spacing w:before="120"/>
      <w:jc w:val="both"/>
    </w:pPr>
    <w:rPr>
      <w:rFonts w:ascii="Ecofont_Spranq_eco_Sans" w:eastAsia="Calibri" w:hAnsi="Ecofont_Spranq_eco_Sans"/>
      <w:i/>
      <w:iCs/>
      <w:color w:val="000000"/>
      <w:sz w:val="22"/>
      <w:szCs w:val="22"/>
      <w:lang w:eastAsia="en-US"/>
    </w:rPr>
  </w:style>
  <w:style w:type="character" w:styleId="Refdecomentrio">
    <w:name w:val="annotation reference"/>
    <w:basedOn w:val="Fontepargpadro"/>
    <w:semiHidden/>
    <w:unhideWhenUsed/>
    <w:rsid w:val="003D08AF"/>
    <w:rPr>
      <w:sz w:val="16"/>
      <w:szCs w:val="16"/>
    </w:rPr>
  </w:style>
  <w:style w:type="paragraph" w:styleId="Textodecomentrio">
    <w:name w:val="annotation text"/>
    <w:basedOn w:val="Normal"/>
    <w:link w:val="TextodecomentrioChar"/>
    <w:unhideWhenUsed/>
    <w:rsid w:val="003D08AF"/>
    <w:rPr>
      <w:szCs w:val="20"/>
    </w:rPr>
  </w:style>
  <w:style w:type="character" w:customStyle="1" w:styleId="TextodecomentrioChar">
    <w:name w:val="Texto de comentário Char"/>
    <w:basedOn w:val="Fontepargpadro"/>
    <w:link w:val="Textodecomentrio"/>
    <w:rsid w:val="003D08AF"/>
    <w:rPr>
      <w:rFonts w:ascii="Arial" w:eastAsia="Times New Roman" w:hAnsi="Arial" w:cs="Tahoma"/>
      <w:sz w:val="20"/>
      <w:szCs w:val="20"/>
      <w:lang w:eastAsia="pt-BR"/>
    </w:rPr>
  </w:style>
  <w:style w:type="paragraph" w:styleId="Assuntodocomentrio">
    <w:name w:val="annotation subject"/>
    <w:basedOn w:val="Textodecomentrio"/>
    <w:next w:val="Textodecomentrio"/>
    <w:link w:val="AssuntodocomentrioChar"/>
    <w:uiPriority w:val="99"/>
    <w:semiHidden/>
    <w:unhideWhenUsed/>
    <w:rsid w:val="003D08AF"/>
    <w:rPr>
      <w:b/>
      <w:bCs/>
    </w:rPr>
  </w:style>
  <w:style w:type="character" w:customStyle="1" w:styleId="AssuntodocomentrioChar">
    <w:name w:val="Assunto do comentário Char"/>
    <w:basedOn w:val="TextodecomentrioChar"/>
    <w:link w:val="Assuntodocomentrio"/>
    <w:uiPriority w:val="99"/>
    <w:semiHidden/>
    <w:rsid w:val="003D08AF"/>
    <w:rPr>
      <w:rFonts w:ascii="Arial" w:eastAsia="Times New Roman" w:hAnsi="Arial" w:cs="Tahoma"/>
      <w:b/>
      <w:bCs/>
      <w:sz w:val="20"/>
      <w:szCs w:val="20"/>
      <w:lang w:eastAsia="pt-BR"/>
    </w:rPr>
  </w:style>
  <w:style w:type="paragraph" w:customStyle="1" w:styleId="Nivel10">
    <w:name w:val="Nivel1"/>
    <w:basedOn w:val="Ttulo1"/>
    <w:qFormat/>
    <w:rsid w:val="00FA4EF2"/>
    <w:pPr>
      <w:spacing w:before="480" w:line="276" w:lineRule="auto"/>
      <w:ind w:left="644" w:hanging="360"/>
      <w:jc w:val="both"/>
    </w:pPr>
    <w:rPr>
      <w:rFonts w:ascii="Arial" w:hAnsi="Arial" w:cs="Times New Roman"/>
      <w:b/>
      <w:color w:val="000000"/>
      <w:sz w:val="20"/>
      <w:szCs w:val="20"/>
    </w:rPr>
  </w:style>
  <w:style w:type="character" w:styleId="Hyperlink">
    <w:name w:val="Hyperlink"/>
    <w:rsid w:val="002F5EFF"/>
    <w:rPr>
      <w:color w:val="000080"/>
      <w:u w:val="single"/>
    </w:rPr>
  </w:style>
  <w:style w:type="table" w:styleId="Tabelacomgrade">
    <w:name w:val="Table Grid"/>
    <w:basedOn w:val="Tabelanormal"/>
    <w:rsid w:val="002F5EFF"/>
    <w:pPr>
      <w:spacing w:after="0" w:line="240" w:lineRule="auto"/>
    </w:pPr>
    <w:rPr>
      <w:rFonts w:ascii="Times New Roman" w:eastAsiaTheme="minorEastAsia"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Nivel2">
    <w:name w:val="Nivel 2"/>
    <w:qFormat/>
    <w:rsid w:val="002F5EFF"/>
    <w:pPr>
      <w:numPr>
        <w:ilvl w:val="1"/>
        <w:numId w:val="1"/>
      </w:numPr>
      <w:spacing w:before="120" w:after="120" w:line="276" w:lineRule="auto"/>
      <w:jc w:val="both"/>
    </w:pPr>
    <w:rPr>
      <w:rFonts w:ascii="Ecofont_Spranq_eco_Sans" w:eastAsia="Arial Unicode MS" w:hAnsi="Ecofont_Spranq_eco_Sans" w:cs="Times New Roman"/>
      <w:sz w:val="20"/>
      <w:szCs w:val="20"/>
      <w:lang w:eastAsia="pt-BR"/>
    </w:rPr>
  </w:style>
  <w:style w:type="paragraph" w:customStyle="1" w:styleId="Nivel1">
    <w:name w:val="Nivel 1"/>
    <w:basedOn w:val="Nivel2"/>
    <w:next w:val="Nivel2"/>
    <w:qFormat/>
    <w:rsid w:val="002F5EFF"/>
    <w:pPr>
      <w:numPr>
        <w:ilvl w:val="0"/>
      </w:numPr>
    </w:pPr>
    <w:rPr>
      <w:rFonts w:cs="Arial"/>
      <w:b/>
    </w:rPr>
  </w:style>
  <w:style w:type="paragraph" w:customStyle="1" w:styleId="Nivel3">
    <w:name w:val="Nivel 3"/>
    <w:basedOn w:val="Nivel2"/>
    <w:qFormat/>
    <w:rsid w:val="002F5EFF"/>
    <w:pPr>
      <w:numPr>
        <w:ilvl w:val="2"/>
      </w:numPr>
    </w:pPr>
    <w:rPr>
      <w:rFonts w:cs="Arial"/>
      <w:color w:val="000000"/>
    </w:rPr>
  </w:style>
  <w:style w:type="paragraph" w:customStyle="1" w:styleId="Nivel4">
    <w:name w:val="Nivel 4"/>
    <w:basedOn w:val="Nivel3"/>
    <w:link w:val="Nivel4Char"/>
    <w:qFormat/>
    <w:rsid w:val="002F5EFF"/>
    <w:pPr>
      <w:numPr>
        <w:ilvl w:val="3"/>
      </w:numPr>
    </w:pPr>
    <w:rPr>
      <w:color w:val="auto"/>
    </w:rPr>
  </w:style>
  <w:style w:type="paragraph" w:customStyle="1" w:styleId="Nivel5">
    <w:name w:val="Nivel 5"/>
    <w:basedOn w:val="Nivel4"/>
    <w:qFormat/>
    <w:rsid w:val="002F5EFF"/>
    <w:pPr>
      <w:numPr>
        <w:ilvl w:val="4"/>
      </w:numPr>
      <w:tabs>
        <w:tab w:val="num" w:pos="360"/>
      </w:tabs>
    </w:pPr>
  </w:style>
  <w:style w:type="character" w:customStyle="1" w:styleId="Nivel4Char">
    <w:name w:val="Nivel 4 Char"/>
    <w:basedOn w:val="Fontepargpadro"/>
    <w:link w:val="Nivel4"/>
    <w:rsid w:val="002F5EFF"/>
    <w:rPr>
      <w:rFonts w:ascii="Ecofont_Spranq_eco_Sans" w:eastAsia="Arial Unicode MS" w:hAnsi="Ecofont_Spranq_eco_Sans" w:cs="Arial"/>
      <w:sz w:val="20"/>
      <w:szCs w:val="20"/>
      <w:lang w:eastAsia="pt-BR"/>
    </w:rPr>
  </w:style>
  <w:style w:type="paragraph" w:styleId="Textodebalo">
    <w:name w:val="Balloon Text"/>
    <w:basedOn w:val="Normal"/>
    <w:link w:val="TextodebaloChar"/>
    <w:uiPriority w:val="99"/>
    <w:semiHidden/>
    <w:unhideWhenUsed/>
    <w:rsid w:val="00731D60"/>
    <w:rPr>
      <w:rFonts w:ascii="Segoe UI" w:hAnsi="Segoe UI" w:cs="Segoe UI"/>
      <w:sz w:val="18"/>
      <w:szCs w:val="18"/>
    </w:rPr>
  </w:style>
  <w:style w:type="character" w:customStyle="1" w:styleId="TextodebaloChar">
    <w:name w:val="Texto de balão Char"/>
    <w:basedOn w:val="Fontepargpadro"/>
    <w:link w:val="Textodebalo"/>
    <w:uiPriority w:val="99"/>
    <w:semiHidden/>
    <w:rsid w:val="00731D60"/>
    <w:rPr>
      <w:rFonts w:ascii="Segoe UI" w:eastAsia="Times New Roman" w:hAnsi="Segoe UI" w:cs="Segoe UI"/>
      <w:sz w:val="18"/>
      <w:szCs w:val="18"/>
      <w:lang w:eastAsia="pt-BR"/>
    </w:rPr>
  </w:style>
  <w:style w:type="paragraph" w:styleId="Cabealho">
    <w:name w:val="header"/>
    <w:basedOn w:val="Normal"/>
    <w:link w:val="CabealhoChar"/>
    <w:uiPriority w:val="99"/>
    <w:unhideWhenUsed/>
    <w:rsid w:val="00805244"/>
    <w:pPr>
      <w:tabs>
        <w:tab w:val="center" w:pos="4252"/>
        <w:tab w:val="right" w:pos="8504"/>
      </w:tabs>
    </w:pPr>
  </w:style>
  <w:style w:type="character" w:customStyle="1" w:styleId="CabealhoChar">
    <w:name w:val="Cabeçalho Char"/>
    <w:basedOn w:val="Fontepargpadro"/>
    <w:link w:val="Cabealho"/>
    <w:uiPriority w:val="99"/>
    <w:rsid w:val="00805244"/>
    <w:rPr>
      <w:rFonts w:ascii="Arial" w:eastAsia="Times New Roman" w:hAnsi="Arial" w:cs="Tahoma"/>
      <w:sz w:val="20"/>
      <w:szCs w:val="24"/>
      <w:lang w:eastAsia="pt-BR"/>
    </w:rPr>
  </w:style>
  <w:style w:type="paragraph" w:styleId="Rodap">
    <w:name w:val="footer"/>
    <w:basedOn w:val="Normal"/>
    <w:link w:val="RodapChar"/>
    <w:uiPriority w:val="99"/>
    <w:unhideWhenUsed/>
    <w:rsid w:val="00805244"/>
    <w:pPr>
      <w:tabs>
        <w:tab w:val="center" w:pos="4252"/>
        <w:tab w:val="right" w:pos="8504"/>
      </w:tabs>
    </w:pPr>
  </w:style>
  <w:style w:type="character" w:customStyle="1" w:styleId="RodapChar">
    <w:name w:val="Rodapé Char"/>
    <w:basedOn w:val="Fontepargpadro"/>
    <w:link w:val="Rodap"/>
    <w:uiPriority w:val="99"/>
    <w:rsid w:val="00805244"/>
    <w:rPr>
      <w:rFonts w:ascii="Arial" w:eastAsia="Times New Roman" w:hAnsi="Arial" w:cs="Tahoma"/>
      <w:sz w:val="20"/>
      <w:szCs w:val="24"/>
      <w:lang w:eastAsia="pt-BR"/>
    </w:rPr>
  </w:style>
  <w:style w:type="character" w:styleId="MenoPendente">
    <w:name w:val="Unresolved Mention"/>
    <w:basedOn w:val="Fontepargpadro"/>
    <w:uiPriority w:val="99"/>
    <w:semiHidden/>
    <w:unhideWhenUsed/>
    <w:rsid w:val="00927EAD"/>
    <w:rPr>
      <w:color w:val="605E5C"/>
      <w:shd w:val="clear" w:color="auto" w:fill="E1DFDD"/>
    </w:rPr>
  </w:style>
  <w:style w:type="paragraph" w:customStyle="1" w:styleId="PADRAO">
    <w:name w:val="PADRAO"/>
    <w:basedOn w:val="Normal"/>
    <w:rsid w:val="00F61F52"/>
    <w:pPr>
      <w:suppressAutoHyphens/>
      <w:jc w:val="both"/>
    </w:pPr>
    <w:rPr>
      <w:rFonts w:ascii="Tms Rmn" w:hAnsi="Tms Rmn" w:cs="Times New Roman"/>
      <w:sz w:val="24"/>
      <w:szCs w:val="20"/>
    </w:rPr>
  </w:style>
  <w:style w:type="paragraph" w:styleId="NormalWeb">
    <w:name w:val="Normal (Web)"/>
    <w:basedOn w:val="Normal"/>
    <w:uiPriority w:val="99"/>
    <w:unhideWhenUsed/>
    <w:rsid w:val="00A55F48"/>
    <w:pPr>
      <w:spacing w:before="100" w:beforeAutospacing="1" w:after="100" w:afterAutospacing="1"/>
    </w:pPr>
    <w:rPr>
      <w:rFonts w:ascii="Times New Roman" w:hAnsi="Times New Roman" w:cs="Times New Roman"/>
      <w:sz w:val="24"/>
    </w:rPr>
  </w:style>
  <w:style w:type="paragraph" w:customStyle="1" w:styleId="TEXTONUMERADO">
    <w:name w:val="TEXTO NUMERADO"/>
    <w:basedOn w:val="Normal"/>
    <w:autoRedefine/>
    <w:qFormat/>
    <w:rsid w:val="002211C5"/>
    <w:pPr>
      <w:suppressAutoHyphens/>
      <w:ind w:left="426" w:right="-249"/>
      <w:jc w:val="both"/>
    </w:pPr>
    <w:rPr>
      <w:rFonts w:ascii="Courier New" w:hAnsi="Courier New" w:cs="Courier New"/>
      <w:sz w:val="22"/>
      <w:szCs w:val="22"/>
      <w:lang w:eastAsia="en-US"/>
    </w:rPr>
  </w:style>
  <w:style w:type="paragraph" w:customStyle="1" w:styleId="Standard">
    <w:name w:val="Standard"/>
    <w:rsid w:val="001143F5"/>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ui-provider">
    <w:name w:val="ui-provider"/>
    <w:basedOn w:val="Fontepargpadro"/>
    <w:rsid w:val="006501AD"/>
  </w:style>
  <w:style w:type="character" w:styleId="Forte">
    <w:name w:val="Strong"/>
    <w:basedOn w:val="Fontepargpadro"/>
    <w:uiPriority w:val="22"/>
    <w:qFormat/>
    <w:rsid w:val="006501AD"/>
    <w:rPr>
      <w:b/>
      <w:bCs/>
    </w:rPr>
  </w:style>
  <w:style w:type="paragraph" w:customStyle="1" w:styleId="TableParagraph">
    <w:name w:val="Table Paragraph"/>
    <w:basedOn w:val="Normal"/>
    <w:uiPriority w:val="1"/>
    <w:qFormat/>
    <w:rsid w:val="00184F93"/>
    <w:pPr>
      <w:widowControl w:val="0"/>
      <w:autoSpaceDE w:val="0"/>
      <w:autoSpaceDN w:val="0"/>
    </w:pPr>
    <w:rPr>
      <w:rFonts w:ascii="Times New Roman" w:hAnsi="Times New Roman" w:cs="Times New Roman"/>
      <w:sz w:val="22"/>
      <w:szCs w:val="22"/>
      <w:lang w:val="pt-PT" w:eastAsia="pt-PT" w:bidi="pt-PT"/>
    </w:rPr>
  </w:style>
  <w:style w:type="paragraph" w:customStyle="1" w:styleId="TtulosparaTRs">
    <w:name w:val="Títulos para TRs"/>
    <w:basedOn w:val="Normal"/>
    <w:link w:val="TtulosparaTRsChar"/>
    <w:autoRedefine/>
    <w:qFormat/>
    <w:rsid w:val="00BB54AE"/>
    <w:pPr>
      <w:keepNext/>
      <w:widowControl w:val="0"/>
      <w:pBdr>
        <w:top w:val="nil"/>
        <w:left w:val="nil"/>
        <w:bottom w:val="nil"/>
        <w:right w:val="nil"/>
        <w:between w:val="nil"/>
      </w:pBdr>
      <w:shd w:val="clear" w:color="auto" w:fill="D9D9D9"/>
      <w:tabs>
        <w:tab w:val="left" w:pos="709"/>
      </w:tabs>
      <w:jc w:val="both"/>
    </w:pPr>
    <w:rPr>
      <w:rFonts w:ascii="Times New Roman" w:hAnsi="Times New Roman" w:cs="Times New Roman"/>
      <w:b/>
      <w:color w:val="000000"/>
      <w:sz w:val="24"/>
    </w:rPr>
  </w:style>
  <w:style w:type="character" w:customStyle="1" w:styleId="TtulosparaTRsChar">
    <w:name w:val="Títulos para TRs Char"/>
    <w:basedOn w:val="Fontepargpadro"/>
    <w:link w:val="TtulosparaTRs"/>
    <w:rsid w:val="00BB54AE"/>
    <w:rPr>
      <w:rFonts w:ascii="Times New Roman" w:eastAsia="Times New Roman" w:hAnsi="Times New Roman" w:cs="Times New Roman"/>
      <w:b/>
      <w:color w:val="000000"/>
      <w:sz w:val="24"/>
      <w:szCs w:val="24"/>
      <w:shd w:val="clear" w:color="auto" w:fill="D9D9D9"/>
      <w:lang w:eastAsia="pt-BR"/>
    </w:rPr>
  </w:style>
  <w:style w:type="paragraph" w:styleId="Ttulo">
    <w:name w:val="Title"/>
    <w:basedOn w:val="Normal"/>
    <w:next w:val="Normal"/>
    <w:link w:val="TtuloChar"/>
    <w:uiPriority w:val="10"/>
    <w:qFormat/>
    <w:rsid w:val="003C2105"/>
    <w:pPr>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3C2105"/>
    <w:rPr>
      <w:rFonts w:asciiTheme="majorHAnsi" w:eastAsiaTheme="majorEastAsia" w:hAnsiTheme="majorHAnsi" w:cstheme="majorBidi"/>
      <w:spacing w:val="-10"/>
      <w:kern w:val="28"/>
      <w:sz w:val="56"/>
      <w:szCs w:val="56"/>
      <w:lang w:eastAsia="pt-BR"/>
    </w:rPr>
  </w:style>
  <w:style w:type="character" w:customStyle="1" w:styleId="Ttulo2Char">
    <w:name w:val="Título 2 Char"/>
    <w:basedOn w:val="Fontepargpadro"/>
    <w:link w:val="Ttulo2"/>
    <w:uiPriority w:val="9"/>
    <w:rsid w:val="003C2105"/>
    <w:rPr>
      <w:rFonts w:asciiTheme="majorHAnsi" w:eastAsiaTheme="majorEastAsia" w:hAnsiTheme="majorHAnsi" w:cstheme="majorBidi"/>
      <w:color w:val="2F5496" w:themeColor="accent1" w:themeShade="BF"/>
      <w:sz w:val="26"/>
      <w:szCs w:val="26"/>
      <w:lang w:eastAsia="pt-BR"/>
    </w:rPr>
  </w:style>
  <w:style w:type="paragraph" w:customStyle="1" w:styleId="TextoPargrafo">
    <w:name w:val="Texto Parágrafo"/>
    <w:basedOn w:val="Normal"/>
    <w:rsid w:val="00A45D5C"/>
    <w:pPr>
      <w:keepLines/>
      <w:widowControl w:val="0"/>
      <w:suppressAutoHyphens/>
      <w:snapToGrid w:val="0"/>
      <w:spacing w:before="120" w:after="120" w:line="260" w:lineRule="exact"/>
      <w:ind w:firstLine="284"/>
      <w:jc w:val="both"/>
    </w:pPr>
    <w:rPr>
      <w:rFonts w:ascii="Book Antiqua" w:eastAsia="SimSun" w:hAnsi="Book Antiqua" w:cs="Book Antiqua"/>
      <w:kern w:val="1"/>
      <w:sz w:val="22"/>
      <w:lang w:eastAsia="zh-C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0928481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certidoes-apf.apps.tcu.gov.br/" TargetMode="External"/><Relationship Id="rId13" Type="http://schemas.openxmlformats.org/officeDocument/2006/relationships/hyperlink" Target="mailto:prt04.ptm001@mpt.mp.br"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protocoloadministrativo.mpt.mp.br/login" TargetMode="External"/><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https://protocoloadministrativo.mpt.mp.br"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spelevadores.com.br/limitador-de-velocidade-peca-essencial-para-a-seguranca-nos-elevadores/" TargetMode="External"/><Relationship Id="rId5" Type="http://schemas.openxmlformats.org/officeDocument/2006/relationships/webSettings" Target="webSettings.xml"/><Relationship Id="rId15" Type="http://schemas.openxmlformats.org/officeDocument/2006/relationships/hyperlink" Target="https://protocoloadministrativo.mpt.mp.br/login" TargetMode="External"/><Relationship Id="rId10" Type="http://schemas.openxmlformats.org/officeDocument/2006/relationships/hyperlink" Target="https://protocoloadministrativo.mpt.mp.br"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protocoloadministrativo.mpt.mp.br" TargetMode="External"/><Relationship Id="rId14" Type="http://schemas.openxmlformats.org/officeDocument/2006/relationships/hyperlink" Target="https://protocoloadministrativo.mpt.mp.br"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mailto:prt04.licita@mpt.mp.br" TargetMode="External"/><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40E1F8-2FBB-4756-82B6-314E438B6307}">
  <ds:schemaRefs>
    <ds:schemaRef ds:uri="http://schemas.openxmlformats.org/officeDocument/2006/bibliography"/>
  </ds:schemaRefs>
</ds:datastoreItem>
</file>

<file path=docMetadata/LabelInfo.xml><?xml version="1.0" encoding="utf-8"?>
<clbl:labelList xmlns:clbl="http://schemas.microsoft.com/office/2020/mipLabelMetadata">
  <clbl:label id="{d511aacd-8b6e-4fe1-8773-9724e26e88a3}" enabled="0" method="" siteId="{d511aacd-8b6e-4fe1-8773-9724e26e88a3}" removed="1"/>
</clbl:labelList>
</file>

<file path=docProps/app.xml><?xml version="1.0" encoding="utf-8"?>
<Properties xmlns="http://schemas.openxmlformats.org/officeDocument/2006/extended-properties" xmlns:vt="http://schemas.openxmlformats.org/officeDocument/2006/docPropsVTypes">
  <Template>Normal</Template>
  <TotalTime>46</TotalTime>
  <Pages>51</Pages>
  <Words>20317</Words>
  <Characters>109713</Characters>
  <Application>Microsoft Office Word</Application>
  <DocSecurity>0</DocSecurity>
  <Lines>914</Lines>
  <Paragraphs>259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129771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Hugo Sales</dc:creator>
  <cp:keywords/>
  <dc:description/>
  <cp:lastModifiedBy>Daniel Pedroso Batista</cp:lastModifiedBy>
  <cp:revision>20</cp:revision>
  <cp:lastPrinted>2022-08-17T13:58:00Z</cp:lastPrinted>
  <dcterms:created xsi:type="dcterms:W3CDTF">2025-08-15T12:44:00Z</dcterms:created>
  <dcterms:modified xsi:type="dcterms:W3CDTF">2025-08-15T18:52:00Z</dcterms:modified>
</cp:coreProperties>
</file>